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7EDBC" w14:textId="77777777" w:rsidR="00D134A1" w:rsidRPr="003217D3" w:rsidRDefault="00D134A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8E7FD1" wp14:editId="72CA2C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1582489" w14:textId="77777777" w:rsidR="00D134A1" w:rsidRPr="003217D3" w:rsidRDefault="00D134A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D7E4A27" w14:textId="77777777" w:rsidR="00D134A1" w:rsidRPr="00A36AA9" w:rsidRDefault="00D134A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EF7E5A" w14:textId="77777777" w:rsidR="00D134A1" w:rsidRPr="00A36AA9" w:rsidRDefault="00D134A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14994" w14:paraId="62361331" w14:textId="77777777" w:rsidTr="00C14994">
        <w:tc>
          <w:tcPr>
            <w:cnfStyle w:val="001000000000" w:firstRow="0" w:lastRow="0" w:firstColumn="1" w:lastColumn="0" w:oddVBand="0" w:evenVBand="0" w:oddHBand="0" w:evenHBand="0" w:firstRowFirstColumn="0" w:firstRowLastColumn="0" w:lastRowFirstColumn="0" w:lastRowLastColumn="0"/>
            <w:tcW w:w="3227" w:type="dxa"/>
          </w:tcPr>
          <w:p w14:paraId="5ECF3346" w14:textId="77777777" w:rsidR="00D134A1" w:rsidRPr="00A36AA9" w:rsidRDefault="00D134A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EEEE3A" w14:textId="77777777" w:rsidR="00D134A1" w:rsidRDefault="00D134A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Rainbow The Multicultural Aged Care Program</w:t>
            </w:r>
          </w:p>
        </w:tc>
      </w:tr>
      <w:tr w:rsidR="00C14994" w14:paraId="42B8B9A0" w14:textId="77777777" w:rsidTr="00C14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8B1CC3" w14:textId="77777777" w:rsidR="00D134A1" w:rsidRPr="00A36AA9" w:rsidRDefault="00D134A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DB3624" w14:textId="77777777" w:rsidR="00D134A1" w:rsidRPr="00C27BE3" w:rsidRDefault="00D134A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500058</w:t>
            </w:r>
          </w:p>
        </w:tc>
      </w:tr>
      <w:tr w:rsidR="00C14994" w14:paraId="18AA94B1" w14:textId="77777777" w:rsidTr="00C14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611F5" w14:textId="77777777" w:rsidR="00D134A1" w:rsidRPr="00A36AA9" w:rsidRDefault="00D134A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ADBADE2" w14:textId="77777777" w:rsidR="00D134A1" w:rsidRPr="00540817" w:rsidRDefault="00D134A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Eighth</w:t>
            </w:r>
            <w:r>
              <w:rPr>
                <w:rFonts w:ascii="Arial" w:eastAsia="Times New Roman" w:hAnsi="Arial" w:cs="Arial"/>
                <w:lang w:eastAsia="en-AU"/>
              </w:rPr>
              <w:t xml:space="preserve"> Avenue, MAYLANDS, Western Australia, 6051</w:t>
            </w:r>
          </w:p>
        </w:tc>
      </w:tr>
      <w:tr w:rsidR="00C14994" w14:paraId="7A490271" w14:textId="77777777" w:rsidTr="00C14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6F8C1" w14:textId="77777777" w:rsidR="00D134A1" w:rsidRPr="00A36AA9" w:rsidRDefault="00D134A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51F5A2" w14:textId="77777777" w:rsidR="00D134A1" w:rsidRPr="00A36AA9" w:rsidRDefault="00D134A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C14994" w14:paraId="10F3FFCE" w14:textId="77777777" w:rsidTr="00C149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EFAAE7" w14:textId="77777777" w:rsidR="00D134A1" w:rsidRPr="00A36AA9" w:rsidRDefault="00D134A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7C4871" w14:textId="77777777" w:rsidR="00D134A1" w:rsidRPr="00A36AA9" w:rsidRDefault="00D134A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November 2023 to 8 November 2023</w:t>
            </w:r>
          </w:p>
        </w:tc>
      </w:tr>
      <w:tr w:rsidR="00C14994" w14:paraId="0B616868" w14:textId="77777777" w:rsidTr="00C14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A932C3" w14:textId="77777777" w:rsidR="00D134A1" w:rsidRPr="00A36AA9" w:rsidRDefault="00D134A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98636143"/>
            <w:placeholder>
              <w:docPart w:val="A7F4949C78414813B67B25D37262F9D8"/>
            </w:placeholder>
            <w:date w:fullDate="2024-01-15T00:00:00Z">
              <w:dateFormat w:val="d MMMM yyyy"/>
              <w:lid w:val="en-AU"/>
              <w:storeMappedDataAs w:val="dateTime"/>
              <w:calendar w:val="gregorian"/>
            </w:date>
          </w:sdtPr>
          <w:sdtEndPr/>
          <w:sdtContent>
            <w:tc>
              <w:tcPr>
                <w:tcW w:w="7114" w:type="dxa"/>
                <w:shd w:val="clear" w:color="auto" w:fill="auto"/>
              </w:tcPr>
              <w:p w14:paraId="250D5422" w14:textId="34DC6FA7" w:rsidR="00D134A1" w:rsidRPr="00A36AA9" w:rsidRDefault="002B53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bl>
    <w:bookmarkEnd w:id="0"/>
    <w:p w14:paraId="32EF1F45" w14:textId="77777777" w:rsidR="00D134A1" w:rsidRPr="00A36AA9" w:rsidRDefault="00D134A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8F6A78" w14:textId="77777777" w:rsidR="00D134A1" w:rsidRDefault="00D134A1"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AF42D40" w14:textId="77777777" w:rsidR="00D134A1" w:rsidRPr="00214549" w:rsidRDefault="00D134A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522 West Australian </w:t>
      </w:r>
      <w:r>
        <w:rPr>
          <w:rFonts w:ascii="Arial" w:eastAsia="Arial" w:hAnsi="Arial" w:cs="Arial"/>
        </w:rPr>
        <w:t>Association of Polish Women Inc</w:t>
      </w:r>
      <w:r>
        <w:rPr>
          <w:rFonts w:ascii="Arial" w:eastAsia="Arial" w:hAnsi="Arial" w:cs="Arial"/>
        </w:rPr>
        <w:br/>
        <w:t xml:space="preserve">Service: 19186 Rainbow </w:t>
      </w:r>
      <w:proofErr w:type="gramStart"/>
      <w:r>
        <w:rPr>
          <w:rFonts w:ascii="Arial" w:eastAsia="Arial" w:hAnsi="Arial" w:cs="Arial"/>
        </w:rPr>
        <w:t>The</w:t>
      </w:r>
      <w:proofErr w:type="gramEnd"/>
      <w:r>
        <w:rPr>
          <w:rFonts w:ascii="Arial" w:eastAsia="Arial" w:hAnsi="Arial" w:cs="Arial"/>
        </w:rPr>
        <w:t xml:space="preserve"> Multicultural Aged Care Program</w:t>
      </w:r>
      <w:r>
        <w:br/>
      </w:r>
      <w:bookmarkEnd w:id="1"/>
    </w:p>
    <w:p w14:paraId="5478B7CE" w14:textId="77777777" w:rsidR="00D134A1" w:rsidRPr="00A36AA9" w:rsidRDefault="00D134A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6304595" w14:textId="3F2C9B17" w:rsidR="00D134A1" w:rsidRPr="00A36AA9" w:rsidRDefault="00D134A1" w:rsidP="00F87E39">
      <w:pPr>
        <w:pStyle w:val="NormalArial"/>
      </w:pPr>
      <w:r w:rsidRPr="00A36AA9">
        <w:t xml:space="preserve">This performance report for </w:t>
      </w:r>
      <w:r w:rsidRPr="00C27BE3">
        <w:rPr>
          <w:color w:val="auto"/>
        </w:rPr>
        <w:t xml:space="preserve">Rainbow </w:t>
      </w:r>
      <w:proofErr w:type="gramStart"/>
      <w:r w:rsidRPr="00C27BE3">
        <w:rPr>
          <w:color w:val="auto"/>
        </w:rPr>
        <w:t>The</w:t>
      </w:r>
      <w:proofErr w:type="gramEnd"/>
      <w:r w:rsidRPr="00C27BE3">
        <w:rPr>
          <w:color w:val="auto"/>
        </w:rPr>
        <w:t xml:space="preserve"> Multicultural Aged Care Program</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75CE5">
        <w:t>M Kalra</w:t>
      </w:r>
      <w:r>
        <w:rPr>
          <w:noProof/>
        </w:rPr>
        <w:t xml:space="preserve">, </w:t>
      </w:r>
      <w:r w:rsidRPr="00A36AA9">
        <w:t>delegate of the Aged Car</w:t>
      </w:r>
      <w:r w:rsidRPr="00A36AA9">
        <w:t>e Quality and Safety Commissioner (Commissioner)</w:t>
      </w:r>
      <w:r>
        <w:rPr>
          <w:rStyle w:val="FootnoteReference"/>
        </w:rPr>
        <w:footnoteReference w:id="1"/>
      </w:r>
      <w:r w:rsidRPr="00A36AA9">
        <w:t xml:space="preserve">. </w:t>
      </w:r>
    </w:p>
    <w:p w14:paraId="74EA469C" w14:textId="77777777" w:rsidR="00D134A1" w:rsidRPr="00A36AA9" w:rsidRDefault="00D134A1" w:rsidP="00F87E39">
      <w:pPr>
        <w:pStyle w:val="NormalArial"/>
      </w:pPr>
      <w:r w:rsidRPr="00A36AA9">
        <w:t>This performance report details the Commissioner’s assessment of the provider’s performance, in relation to the service, against the Aged Care Quality Standards (Quality Standards). The Quality Standards</w:t>
      </w:r>
      <w:r w:rsidRPr="00A36AA9">
        <w:t xml:space="preserve"> and requirements are assessed as either compliant or non-compliant at the Standard and requirement level where applicable.</w:t>
      </w:r>
    </w:p>
    <w:p w14:paraId="5AA3B493" w14:textId="77777777" w:rsidR="00D134A1" w:rsidRDefault="00D134A1" w:rsidP="00F87E39">
      <w:pPr>
        <w:pStyle w:val="NormalArial"/>
      </w:pPr>
      <w:r w:rsidRPr="00A36AA9">
        <w:t>The report also specifies any areas in which improvements must be made to ensure the Quality Standards are complied with.</w:t>
      </w:r>
    </w:p>
    <w:p w14:paraId="55534670" w14:textId="77777777" w:rsidR="00D134A1" w:rsidRPr="00A36AA9" w:rsidRDefault="00D134A1" w:rsidP="00DF37F2">
      <w:pPr>
        <w:pStyle w:val="Heading1"/>
        <w:spacing w:before="0" w:after="240" w:line="22" w:lineRule="atLeast"/>
        <w:rPr>
          <w:rFonts w:ascii="Arial" w:hAnsi="Arial" w:cs="Arial"/>
        </w:rPr>
      </w:pPr>
      <w:r w:rsidRPr="00A36AA9">
        <w:rPr>
          <w:rFonts w:ascii="Arial" w:hAnsi="Arial" w:cs="Arial"/>
        </w:rPr>
        <w:t>Material r</w:t>
      </w:r>
      <w:r w:rsidRPr="00A36AA9">
        <w:rPr>
          <w:rFonts w:ascii="Arial" w:hAnsi="Arial" w:cs="Arial"/>
        </w:rPr>
        <w:t>elied on</w:t>
      </w:r>
    </w:p>
    <w:p w14:paraId="76C22B1F" w14:textId="77777777" w:rsidR="00D134A1" w:rsidRPr="00A36AA9" w:rsidRDefault="00D134A1" w:rsidP="00F87E39">
      <w:pPr>
        <w:pStyle w:val="NormalArial"/>
      </w:pPr>
      <w:r w:rsidRPr="00A36AA9">
        <w:t>The following information has been considered in preparing the performance report:</w:t>
      </w:r>
    </w:p>
    <w:p w14:paraId="11FD4ECF" w14:textId="11D4B82C" w:rsidR="00D134A1" w:rsidRPr="00A36AA9" w:rsidRDefault="00D134A1"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w:t>
      </w:r>
      <w:r w:rsidRPr="00F75CE5">
        <w:rPr>
          <w:rFonts w:ascii="Arial" w:hAnsi="Arial" w:cs="Arial"/>
          <w:color w:val="auto"/>
        </w:rPr>
        <w:t xml:space="preserve">by a site assessment, observations at the </w:t>
      </w:r>
      <w:r w:rsidRPr="00F75CE5">
        <w:rPr>
          <w:rFonts w:ascii="Arial" w:hAnsi="Arial" w:cs="Arial"/>
          <w:color w:val="auto"/>
        </w:rPr>
        <w:t>service, review of documents and interviews with staff, consumers/</w:t>
      </w:r>
      <w:r w:rsidR="00F75CE5" w:rsidRPr="00F75CE5">
        <w:rPr>
          <w:rFonts w:ascii="Arial" w:hAnsi="Arial" w:cs="Arial"/>
          <w:color w:val="auto"/>
        </w:rPr>
        <w:t>representatives,</w:t>
      </w:r>
      <w:r w:rsidRPr="00F75CE5">
        <w:rPr>
          <w:rFonts w:ascii="Arial" w:hAnsi="Arial" w:cs="Arial"/>
          <w:color w:val="auto"/>
        </w:rPr>
        <w:t xml:space="preserve"> and </w:t>
      </w:r>
      <w:r w:rsidR="00F75CE5" w:rsidRPr="00F75CE5">
        <w:rPr>
          <w:rFonts w:ascii="Arial" w:hAnsi="Arial" w:cs="Arial"/>
          <w:color w:val="auto"/>
        </w:rPr>
        <w:t>others.</w:t>
      </w:r>
    </w:p>
    <w:p w14:paraId="3DC50921" w14:textId="28AA1992" w:rsidR="00D134A1" w:rsidRPr="00A36AA9" w:rsidRDefault="00D134A1"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F75CE5">
        <w:rPr>
          <w:rFonts w:ascii="Arial" w:hAnsi="Arial" w:cs="Arial"/>
          <w:color w:val="auto"/>
        </w:rPr>
        <w:t xml:space="preserve">received </w:t>
      </w:r>
      <w:r w:rsidR="00F75CE5" w:rsidRPr="00F75CE5">
        <w:rPr>
          <w:rFonts w:ascii="Arial" w:hAnsi="Arial" w:cs="Arial"/>
          <w:color w:val="auto"/>
        </w:rPr>
        <w:t>11 December 2023</w:t>
      </w:r>
      <w:r w:rsidR="00F75CE5">
        <w:rPr>
          <w:rFonts w:ascii="Arial" w:hAnsi="Arial" w:cs="Arial"/>
          <w:color w:val="auto"/>
        </w:rPr>
        <w:t>.</w:t>
      </w:r>
    </w:p>
    <w:p w14:paraId="1A12500F" w14:textId="77777777" w:rsidR="00F75CE5" w:rsidRPr="007520D8" w:rsidRDefault="00F75CE5" w:rsidP="00F75CE5">
      <w:pPr>
        <w:pStyle w:val="Default"/>
        <w:numPr>
          <w:ilvl w:val="0"/>
          <w:numId w:val="2"/>
        </w:numPr>
        <w:spacing w:after="120"/>
      </w:pPr>
      <w:r w:rsidRPr="007520D8">
        <w:t xml:space="preserve">other information and intelligence held by the Commission in relation to the service. </w:t>
      </w:r>
    </w:p>
    <w:p w14:paraId="3F057DFA" w14:textId="49645DDF" w:rsidR="00D134A1" w:rsidRPr="00D76BC8" w:rsidRDefault="00D134A1" w:rsidP="00F75CE5">
      <w:pPr>
        <w:pStyle w:val="ListParagraph"/>
        <w:spacing w:line="22" w:lineRule="atLeast"/>
        <w:ind w:left="714"/>
        <w:contextualSpacing w:val="0"/>
        <w:rPr>
          <w:rFonts w:ascii="Arial" w:hAnsi="Arial" w:cs="Arial"/>
        </w:rPr>
      </w:pPr>
    </w:p>
    <w:p w14:paraId="50BEA3A1" w14:textId="77777777" w:rsidR="00D134A1" w:rsidRPr="00D76BC8" w:rsidRDefault="00D134A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C984017" w14:textId="757C4689" w:rsidR="00D134A1" w:rsidRPr="00244176" w:rsidRDefault="00D134A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4994" w14:paraId="0DA58A30" w14:textId="77777777" w:rsidTr="00C149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F7BB6" w14:textId="77777777" w:rsidR="00D134A1" w:rsidRPr="00A36AA9" w:rsidRDefault="00D134A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399C84A" w14:textId="0C6735D8" w:rsidR="00D134A1" w:rsidRPr="00E96B92" w:rsidRDefault="002C330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75CE5">
              <w:rPr>
                <w:rFonts w:ascii="Arial" w:hAnsi="Arial" w:cs="Arial"/>
                <w:bCs/>
              </w:rPr>
              <w:t>Not applicable as not all requirements have been assessed</w:t>
            </w:r>
          </w:p>
        </w:tc>
      </w:tr>
      <w:tr w:rsidR="00C14994" w14:paraId="065FF7E1" w14:textId="77777777" w:rsidTr="00C149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31BF8" w14:textId="77777777" w:rsidR="00D134A1" w:rsidRPr="00A36AA9" w:rsidRDefault="00D134A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C44CC57" w14:textId="231851F8" w:rsidR="00D134A1" w:rsidRPr="00F75CE5" w:rsidRDefault="00F75CE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75CE5">
              <w:rPr>
                <w:rFonts w:ascii="Arial" w:hAnsi="Arial" w:cs="Arial"/>
                <w:b/>
                <w:bCs/>
              </w:rPr>
              <w:t>Not applicable as not all requirements have been assessed</w:t>
            </w:r>
          </w:p>
        </w:tc>
      </w:tr>
      <w:tr w:rsidR="00C14994" w14:paraId="0B78A45A" w14:textId="77777777" w:rsidTr="00C149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B53726" w14:textId="77777777" w:rsidR="00D134A1" w:rsidRPr="00A36AA9" w:rsidRDefault="00D134A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511806E" w14:textId="41D39E7C" w:rsidR="00D134A1" w:rsidRPr="00F75CE5" w:rsidRDefault="00F75C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75CE5">
              <w:rPr>
                <w:rFonts w:ascii="Arial" w:hAnsi="Arial" w:cs="Arial"/>
                <w:b/>
                <w:bCs/>
              </w:rPr>
              <w:t>Not applicable as not all requirements have been assessed</w:t>
            </w:r>
          </w:p>
        </w:tc>
      </w:tr>
      <w:tr w:rsidR="00C14994" w14:paraId="49C9CAC7" w14:textId="77777777" w:rsidTr="00C149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45C080" w14:textId="77777777" w:rsidR="00D134A1" w:rsidRPr="00A36AA9" w:rsidRDefault="00D134A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4F6C3FE" w14:textId="7326E935" w:rsidR="00D134A1" w:rsidRPr="00A213EA" w:rsidRDefault="002C33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75CE5">
              <w:rPr>
                <w:rFonts w:ascii="Arial" w:hAnsi="Arial" w:cs="Arial"/>
                <w:b/>
                <w:bCs/>
              </w:rPr>
              <w:t>Not applicable as not all requirements have been assessed</w:t>
            </w:r>
          </w:p>
        </w:tc>
      </w:tr>
      <w:tr w:rsidR="00C14994" w14:paraId="16581354" w14:textId="77777777" w:rsidTr="00C149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751686" w14:textId="77777777" w:rsidR="00D134A1" w:rsidRPr="00A36AA9" w:rsidRDefault="00D134A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FEDF189" w14:textId="2FFB43C8" w:rsidR="00D134A1" w:rsidRPr="00A213EA" w:rsidRDefault="00F75C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C14994" w14:paraId="313AB1E5" w14:textId="77777777" w:rsidTr="00C149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EA290C" w14:textId="77777777" w:rsidR="00D134A1" w:rsidRPr="00A36AA9" w:rsidRDefault="00D134A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1359FA7" w14:textId="77DFB8D7" w:rsidR="00D134A1" w:rsidRPr="00A213EA" w:rsidRDefault="00D134A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066489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415A6">
                  <w:rPr>
                    <w:rFonts w:ascii="Arial" w:hAnsi="Arial" w:cs="Arial"/>
                    <w:b/>
                    <w:bCs/>
                  </w:rPr>
                  <w:t>Not Compliant</w:t>
                </w:r>
              </w:sdtContent>
            </w:sdt>
          </w:p>
        </w:tc>
      </w:tr>
      <w:tr w:rsidR="00C14994" w14:paraId="5FB88DF6" w14:textId="77777777" w:rsidTr="00C149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C76B25" w14:textId="77777777" w:rsidR="00D134A1" w:rsidRPr="00A36AA9" w:rsidRDefault="00D134A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46632D3" w14:textId="27C885C6" w:rsidR="00D134A1" w:rsidRPr="00A213EA" w:rsidRDefault="00F75C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75CE5">
              <w:rPr>
                <w:rFonts w:ascii="Arial" w:hAnsi="Arial" w:cs="Arial"/>
                <w:b/>
                <w:bCs/>
              </w:rPr>
              <w:t>Not applicable as not all requirements have been assessed</w:t>
            </w:r>
          </w:p>
        </w:tc>
      </w:tr>
      <w:tr w:rsidR="00C14994" w14:paraId="41E70081" w14:textId="77777777" w:rsidTr="00C149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2AF0E1" w14:textId="77777777" w:rsidR="00D134A1" w:rsidRPr="00A36AA9" w:rsidRDefault="00D134A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867D1C2" w14:textId="07F7F97E" w:rsidR="00D134A1" w:rsidRPr="00A213EA" w:rsidRDefault="002C33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75CE5">
              <w:rPr>
                <w:rFonts w:ascii="Arial" w:hAnsi="Arial" w:cs="Arial"/>
                <w:b/>
                <w:bCs/>
              </w:rPr>
              <w:t>Not applicable as not all requirements have been assessed</w:t>
            </w:r>
          </w:p>
        </w:tc>
      </w:tr>
    </w:tbl>
    <w:p w14:paraId="7F8CC4FD" w14:textId="77777777" w:rsidR="00D134A1" w:rsidRPr="00A36AA9" w:rsidRDefault="00D134A1" w:rsidP="00F87E39">
      <w:pPr>
        <w:pStyle w:val="NormalArial"/>
        <w:spacing w:before="120"/>
      </w:pPr>
      <w:r w:rsidRPr="00A36AA9">
        <w:t>A detailed assessment is provided later in this report for each assessed Standard.</w:t>
      </w:r>
    </w:p>
    <w:p w14:paraId="566E1F29" w14:textId="77777777" w:rsidR="00D134A1" w:rsidRPr="00A36AA9" w:rsidRDefault="00D134A1" w:rsidP="00FC045E">
      <w:pPr>
        <w:pStyle w:val="Heading1"/>
        <w:spacing w:before="0" w:after="240" w:line="22" w:lineRule="atLeast"/>
        <w:rPr>
          <w:rFonts w:ascii="Arial" w:hAnsi="Arial" w:cs="Arial"/>
        </w:rPr>
      </w:pPr>
      <w:r w:rsidRPr="00A36AA9">
        <w:rPr>
          <w:rFonts w:ascii="Arial" w:hAnsi="Arial" w:cs="Arial"/>
        </w:rPr>
        <w:t xml:space="preserve">Areas for </w:t>
      </w:r>
      <w:r w:rsidRPr="00A36AA9">
        <w:rPr>
          <w:rFonts w:ascii="Arial" w:hAnsi="Arial" w:cs="Arial"/>
        </w:rPr>
        <w:t>improvement</w:t>
      </w:r>
    </w:p>
    <w:p w14:paraId="6890A6BD" w14:textId="77777777" w:rsidR="00D134A1" w:rsidRPr="00A36AA9" w:rsidRDefault="00D134A1" w:rsidP="00F87E39">
      <w:pPr>
        <w:pStyle w:val="NormalArial"/>
      </w:pPr>
      <w:r w:rsidRPr="00A36AA9">
        <w:t xml:space="preserve">Areas have been identified in which </w:t>
      </w:r>
      <w:r w:rsidRPr="004911A4">
        <w:rPr>
          <w:bCs/>
        </w:rPr>
        <w:t>improvements must be made to ensure compliance with the Quality Standards</w:t>
      </w:r>
      <w:r w:rsidRPr="004911A4">
        <w:rPr>
          <w:bCs/>
        </w:rPr>
        <w:t xml:space="preserve">. </w:t>
      </w:r>
      <w:r w:rsidRPr="00A36AA9">
        <w:t>This is based on non-compliance with the Quality Standards as described in this performance report.</w:t>
      </w:r>
    </w:p>
    <w:p w14:paraId="1059A1EA" w14:textId="01A1CC77" w:rsidR="00D134A1" w:rsidRPr="00AD5BE0" w:rsidRDefault="00DC5389" w:rsidP="00D76BC8">
      <w:pPr>
        <w:pStyle w:val="ListBullet"/>
        <w:spacing w:before="0" w:after="120" w:line="22" w:lineRule="atLeast"/>
        <w:ind w:left="425" w:hanging="425"/>
        <w:rPr>
          <w:rFonts w:ascii="Arial" w:hAnsi="Arial" w:cs="Arial"/>
        </w:rPr>
      </w:pPr>
      <w:r>
        <w:rPr>
          <w:rFonts w:ascii="Arial" w:hAnsi="Arial" w:cs="Arial"/>
        </w:rPr>
        <w:t xml:space="preserve">Requirement 6(3)(d) – The service </w:t>
      </w:r>
      <w:r w:rsidR="002B53A3">
        <w:rPr>
          <w:rFonts w:ascii="Arial" w:hAnsi="Arial" w:cs="Arial"/>
        </w:rPr>
        <w:t xml:space="preserve">ensures to </w:t>
      </w:r>
      <w:r w:rsidRPr="00DC5389">
        <w:rPr>
          <w:rFonts w:ascii="Arial" w:hAnsi="Arial" w:cs="Arial"/>
        </w:rPr>
        <w:t>review feedback and complaints or identi</w:t>
      </w:r>
      <w:r w:rsidR="002B53A3">
        <w:rPr>
          <w:rFonts w:ascii="Arial" w:hAnsi="Arial" w:cs="Arial"/>
        </w:rPr>
        <w:t>fy</w:t>
      </w:r>
      <w:r w:rsidRPr="00DC5389">
        <w:rPr>
          <w:rFonts w:ascii="Arial" w:hAnsi="Arial" w:cs="Arial"/>
        </w:rPr>
        <w:t xml:space="preserve"> associated continuous improvement opportunities to improve the quality of care and services</w:t>
      </w:r>
      <w:r>
        <w:rPr>
          <w:rFonts w:ascii="Arial" w:hAnsi="Arial" w:cs="Arial"/>
        </w:rPr>
        <w:t>, including documenting improvements</w:t>
      </w:r>
      <w:r w:rsidRPr="00DC5389">
        <w:t xml:space="preserve"> </w:t>
      </w:r>
      <w:r w:rsidRPr="00DC5389">
        <w:rPr>
          <w:rFonts w:ascii="Arial" w:hAnsi="Arial" w:cs="Arial"/>
        </w:rPr>
        <w:t>linked to feedback</w:t>
      </w:r>
      <w:r w:rsidR="000532F8">
        <w:rPr>
          <w:rFonts w:ascii="Arial" w:hAnsi="Arial" w:cs="Arial"/>
        </w:rPr>
        <w:t xml:space="preserve">, </w:t>
      </w:r>
      <w:r w:rsidRPr="00DC5389">
        <w:rPr>
          <w:rFonts w:ascii="Arial" w:hAnsi="Arial" w:cs="Arial"/>
        </w:rPr>
        <w:t>complaints</w:t>
      </w:r>
      <w:r>
        <w:rPr>
          <w:rFonts w:ascii="Arial" w:hAnsi="Arial" w:cs="Arial"/>
        </w:rPr>
        <w:t xml:space="preserve"> or incidents in the service’s continuous improvement plan. </w:t>
      </w:r>
    </w:p>
    <w:p w14:paraId="35B3CDDD" w14:textId="7C2F4006" w:rsidR="00D134A1" w:rsidRPr="00A36AA9" w:rsidRDefault="00D134A1" w:rsidP="00F87E39">
      <w:pPr>
        <w:pStyle w:val="NormalArial"/>
      </w:pPr>
      <w:r w:rsidRPr="00A36AA9">
        <w:br w:type="page"/>
      </w:r>
    </w:p>
    <w:p w14:paraId="4DED6AC1" w14:textId="77777777" w:rsidR="00D134A1" w:rsidRDefault="00D134A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6"/>
        <w:gridCol w:w="5954"/>
        <w:gridCol w:w="1984"/>
      </w:tblGrid>
      <w:tr w:rsidR="004D5EC2" w14:paraId="484A0775" w14:textId="77777777" w:rsidTr="00C3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2825554B" w14:textId="77777777" w:rsidR="004D5EC2" w:rsidRPr="003217D3" w:rsidRDefault="004D5EC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3B45D64B" w14:textId="77777777" w:rsidR="004D5EC2" w:rsidRPr="003217D3" w:rsidRDefault="004D5E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D5EC2" w14:paraId="1B3A9BEB" w14:textId="77777777" w:rsidTr="00C34CCE">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5B0CF895" w14:textId="77777777" w:rsidR="004D5EC2" w:rsidRPr="00244176" w:rsidRDefault="004D5EC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4" w:type="dxa"/>
            <w:shd w:val="clear" w:color="auto" w:fill="auto"/>
          </w:tcPr>
          <w:p w14:paraId="1BA952B5" w14:textId="77777777" w:rsidR="004D5EC2" w:rsidRPr="00244176" w:rsidRDefault="004D5E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49D6B6C8" w14:textId="60FFBD21" w:rsidR="004D5EC2" w:rsidRPr="00CC646C" w:rsidRDefault="004D5E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4D5EC2" w14:paraId="2F719F06"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327C3AE6" w14:textId="77777777" w:rsidR="004D5EC2" w:rsidRPr="00244176" w:rsidRDefault="004D5E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4" w:type="dxa"/>
            <w:shd w:val="clear" w:color="auto" w:fill="auto"/>
          </w:tcPr>
          <w:p w14:paraId="62EC49B1" w14:textId="77777777" w:rsidR="004D5EC2" w:rsidRPr="00244176" w:rsidRDefault="004D5E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1DD3F7B9" w14:textId="1084BE91" w:rsidR="004D5EC2" w:rsidRPr="00CC646C" w:rsidRDefault="004D5E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D5EC2" w14:paraId="6C77243D" w14:textId="77777777" w:rsidTr="00C34CCE">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34EE8797" w14:textId="77777777" w:rsidR="004D5EC2" w:rsidRPr="00244176" w:rsidRDefault="004D5E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4" w:type="dxa"/>
            <w:shd w:val="clear" w:color="auto" w:fill="auto"/>
          </w:tcPr>
          <w:p w14:paraId="3DD4809A" w14:textId="77777777" w:rsidR="004D5EC2" w:rsidRPr="00244176" w:rsidRDefault="004D5E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C565822" w14:textId="77777777" w:rsidR="004D5EC2" w:rsidRPr="00244176" w:rsidRDefault="004D5EC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77FCF11" w14:textId="77777777" w:rsidR="004D5EC2" w:rsidRPr="00244176" w:rsidRDefault="004D5EC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D379A4A" w14:textId="77777777" w:rsidR="004D5EC2" w:rsidRPr="00244176" w:rsidRDefault="004D5EC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926DDEE" w14:textId="77777777" w:rsidR="004D5EC2" w:rsidRPr="00244176" w:rsidRDefault="004D5EC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031CAD29" w14:textId="189BF932" w:rsidR="004D5EC2" w:rsidRPr="00CC646C" w:rsidRDefault="004D5E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D5EC2" w14:paraId="2DB26D91"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31B61632" w14:textId="77777777" w:rsidR="004D5EC2" w:rsidRPr="00244176" w:rsidRDefault="004D5E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4" w:type="dxa"/>
            <w:shd w:val="clear" w:color="auto" w:fill="auto"/>
          </w:tcPr>
          <w:p w14:paraId="317E5481" w14:textId="77777777" w:rsidR="004D5EC2" w:rsidRPr="00244176" w:rsidRDefault="004D5E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567CB89F" w14:textId="4E21CE39" w:rsidR="004D5EC2" w:rsidRPr="00CC646C" w:rsidRDefault="004D5E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D5EC2" w14:paraId="4526BF19" w14:textId="77777777" w:rsidTr="00C34CCE">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31221923" w14:textId="77777777" w:rsidR="004D5EC2" w:rsidRPr="00244176" w:rsidRDefault="004D5E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4" w:type="dxa"/>
            <w:shd w:val="clear" w:color="auto" w:fill="auto"/>
          </w:tcPr>
          <w:p w14:paraId="042B15CE" w14:textId="77777777" w:rsidR="004D5EC2" w:rsidRPr="00244176" w:rsidRDefault="004D5E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03F03B42" w14:textId="77777777" w:rsidR="004D5EC2"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364229"/>
                <w:placeholder>
                  <w:docPart w:val="5AEA108D841A41F5A3DE5A4A12CE779E"/>
                </w:placeholder>
                <w:dropDownList>
                  <w:listItem w:displayText="choose a rating" w:value="choose a rating"/>
                  <w:listItem w:displayText="Compliant" w:value="Compliant"/>
                  <w:listItem w:displayText="Not Compliant" w:value="Not Compliant"/>
                </w:dropDownList>
              </w:sdtPr>
              <w:sdtEndPr/>
              <w:sdtContent>
                <w:r w:rsidR="004D5EC2" w:rsidRPr="00501C01">
                  <w:rPr>
                    <w:rFonts w:ascii="Arial" w:hAnsi="Arial" w:cs="Arial"/>
                  </w:rPr>
                  <w:t>Compliant</w:t>
                </w:r>
              </w:sdtContent>
            </w:sdt>
            <w:r w:rsidR="004D5EC2" w:rsidRPr="00501C01">
              <w:rPr>
                <w:rFonts w:ascii="Arial" w:hAnsi="Arial" w:cs="Arial"/>
              </w:rPr>
              <w:t xml:space="preserve"> </w:t>
            </w:r>
          </w:p>
        </w:tc>
      </w:tr>
      <w:tr w:rsidR="004D5EC2" w14:paraId="473E16B5"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A7DF1A7" w14:textId="77777777" w:rsidR="004D5EC2" w:rsidRPr="00244176" w:rsidRDefault="004D5E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4" w:type="dxa"/>
            <w:shd w:val="clear" w:color="auto" w:fill="auto"/>
          </w:tcPr>
          <w:p w14:paraId="4CAC9020" w14:textId="77777777" w:rsidR="004D5EC2" w:rsidRPr="00244176" w:rsidRDefault="004D5E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1321EA3A" w14:textId="77777777" w:rsidR="004D5EC2" w:rsidRPr="00CC646C" w:rsidRDefault="00D134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027215"/>
                <w:placeholder>
                  <w:docPart w:val="E4ADFCBD73DE4658838AC24B43E8DEAA"/>
                </w:placeholder>
                <w:dropDownList>
                  <w:listItem w:displayText="choose a rating" w:value="choose a rating"/>
                  <w:listItem w:displayText="Compliant" w:value="Compliant"/>
                  <w:listItem w:displayText="Not Compliant" w:value="Not Compliant"/>
                </w:dropDownList>
              </w:sdtPr>
              <w:sdtEndPr/>
              <w:sdtContent>
                <w:r w:rsidR="004D5EC2" w:rsidRPr="00501C01">
                  <w:rPr>
                    <w:rFonts w:ascii="Arial" w:hAnsi="Arial" w:cs="Arial"/>
                  </w:rPr>
                  <w:t>Compliant</w:t>
                </w:r>
              </w:sdtContent>
            </w:sdt>
            <w:r w:rsidR="004D5EC2" w:rsidRPr="00501C01">
              <w:rPr>
                <w:rFonts w:ascii="Arial" w:hAnsi="Arial" w:cs="Arial"/>
              </w:rPr>
              <w:t xml:space="preserve"> </w:t>
            </w:r>
          </w:p>
        </w:tc>
      </w:tr>
    </w:tbl>
    <w:p w14:paraId="35CEDFC1" w14:textId="73D07864" w:rsidR="000137F4" w:rsidRDefault="00D134A1" w:rsidP="000137F4">
      <w:pPr>
        <w:pStyle w:val="Heading20"/>
      </w:pPr>
      <w:r w:rsidRPr="00A36AA9">
        <w:t>Findings</w:t>
      </w:r>
    </w:p>
    <w:p w14:paraId="060B3D12" w14:textId="4396B60C" w:rsidR="000137F4" w:rsidRDefault="000137F4" w:rsidP="000137F4">
      <w:pPr>
        <w:pStyle w:val="NormalArial"/>
        <w:numPr>
          <w:ilvl w:val="0"/>
          <w:numId w:val="23"/>
        </w:numPr>
      </w:pPr>
      <w:r>
        <w:t>Regarding requirement 1(3)(e)</w:t>
      </w:r>
    </w:p>
    <w:p w14:paraId="07D2C64D" w14:textId="05EAD4DC" w:rsidR="00A439C5" w:rsidRPr="00A439C5" w:rsidRDefault="00A439C5" w:rsidP="00751C6B">
      <w:pPr>
        <w:pStyle w:val="NormalArial"/>
      </w:pPr>
      <w:r>
        <w:t xml:space="preserve">The service was found non-compliant in relation to requirement 1(3)(e) following a Quality Audit in April 2022. Evidence in the Assessment Contact report dated 7 November 2023 to 8 November 2023 supports the service is now compliant with requirement 1(3)(e). </w:t>
      </w:r>
    </w:p>
    <w:p w14:paraId="7EDD35F2" w14:textId="289CA471" w:rsidR="000137F4" w:rsidRDefault="004D5EC2" w:rsidP="00F87E39">
      <w:pPr>
        <w:pStyle w:val="NormalArial"/>
      </w:pPr>
      <w:r>
        <w:t xml:space="preserve">Consumers and representatives said they </w:t>
      </w:r>
      <w:r w:rsidR="000137F4">
        <w:t>were</w:t>
      </w:r>
      <w:r>
        <w:t xml:space="preserve"> happy with the information that is provided to them</w:t>
      </w:r>
      <w:r w:rsidR="00A3576A">
        <w:t>, participate in making decisions about the care and services they receive,</w:t>
      </w:r>
      <w:r>
        <w:t xml:space="preserve"> and felt comfortable to call the service if they needed to understand the information provided. </w:t>
      </w:r>
      <w:r w:rsidR="00A3576A">
        <w:t>Consumer care plans contained description of the care and services to be delivered based on their needs and preferences. Management advised, and review of documentation confirmed budgets were now created monthly and legend was added to the monthly statements to make it easier for consumers to understand.</w:t>
      </w:r>
    </w:p>
    <w:p w14:paraId="076B8BF0" w14:textId="77777777" w:rsidR="000137F4" w:rsidRPr="000137F4" w:rsidRDefault="000137F4" w:rsidP="000137F4">
      <w:pPr>
        <w:pStyle w:val="NormalArial"/>
        <w:numPr>
          <w:ilvl w:val="0"/>
          <w:numId w:val="23"/>
        </w:numPr>
        <w:rPr>
          <w:bCs/>
        </w:rPr>
      </w:pPr>
      <w:r w:rsidRPr="000137F4">
        <w:rPr>
          <w:bCs/>
        </w:rPr>
        <w:t>Regarding requirement 1(3)(f)</w:t>
      </w:r>
    </w:p>
    <w:p w14:paraId="43E435F4" w14:textId="156888D0" w:rsidR="000137F4" w:rsidRDefault="00EB375F" w:rsidP="000137F4">
      <w:pPr>
        <w:pStyle w:val="NormalArial"/>
        <w:rPr>
          <w:bCs/>
        </w:rPr>
      </w:pPr>
      <w:r>
        <w:rPr>
          <w:bCs/>
        </w:rPr>
        <w:t>An</w:t>
      </w:r>
      <w:r w:rsidR="00A439C5">
        <w:rPr>
          <w:bCs/>
        </w:rPr>
        <w:t xml:space="preserve"> additional requirement 1(3)(f) </w:t>
      </w:r>
      <w:r>
        <w:rPr>
          <w:bCs/>
        </w:rPr>
        <w:t>was added to the</w:t>
      </w:r>
      <w:r w:rsidR="00A439C5">
        <w:rPr>
          <w:bCs/>
        </w:rPr>
        <w:t xml:space="preserve"> scope of Assessment </w:t>
      </w:r>
      <w:r w:rsidR="0008642E">
        <w:rPr>
          <w:bCs/>
        </w:rPr>
        <w:t>Contact</w:t>
      </w:r>
      <w:r w:rsidR="00A439C5">
        <w:rPr>
          <w:bCs/>
        </w:rPr>
        <w:t xml:space="preserve"> and </w:t>
      </w:r>
      <w:r>
        <w:rPr>
          <w:bCs/>
        </w:rPr>
        <w:t xml:space="preserve">the Assessment Team </w:t>
      </w:r>
      <w:r w:rsidR="000137F4" w:rsidRPr="000137F4">
        <w:rPr>
          <w:bCs/>
        </w:rPr>
        <w:t>recommended requirement 1(3)(</w:t>
      </w:r>
      <w:r w:rsidR="000137F4">
        <w:rPr>
          <w:bCs/>
        </w:rPr>
        <w:t>f</w:t>
      </w:r>
      <w:r w:rsidR="000137F4" w:rsidRPr="000137F4">
        <w:rPr>
          <w:bCs/>
        </w:rPr>
        <w:t xml:space="preserve">) was not met. I have considered the Assessment Team’s findings; the evidence documented in the </w:t>
      </w:r>
      <w:r w:rsidR="000137F4">
        <w:rPr>
          <w:bCs/>
        </w:rPr>
        <w:t>Assessment Contact</w:t>
      </w:r>
      <w:r w:rsidR="000137F4" w:rsidRPr="000137F4">
        <w:rPr>
          <w:bCs/>
        </w:rPr>
        <w:t xml:space="preserve"> </w:t>
      </w:r>
      <w:r w:rsidR="00FE3CD8">
        <w:rPr>
          <w:bCs/>
        </w:rPr>
        <w:t>r</w:t>
      </w:r>
      <w:r w:rsidR="000137F4" w:rsidRPr="000137F4">
        <w:rPr>
          <w:bCs/>
        </w:rPr>
        <w:t>eport and the Approved Provider’s response and find the service compliant for requirement 1(3)(</w:t>
      </w:r>
      <w:r w:rsidR="000137F4">
        <w:rPr>
          <w:bCs/>
        </w:rPr>
        <w:t>f</w:t>
      </w:r>
      <w:r w:rsidR="000137F4" w:rsidRPr="000137F4">
        <w:rPr>
          <w:bCs/>
        </w:rPr>
        <w:t>).</w:t>
      </w:r>
    </w:p>
    <w:p w14:paraId="089E995F" w14:textId="2D89033A" w:rsidR="000137F4" w:rsidRDefault="003E657D" w:rsidP="000137F4">
      <w:pPr>
        <w:pStyle w:val="NormalArial"/>
        <w:rPr>
          <w:bCs/>
        </w:rPr>
      </w:pPr>
      <w:r>
        <w:rPr>
          <w:bCs/>
        </w:rPr>
        <w:lastRenderedPageBreak/>
        <w:t xml:space="preserve">While the service had systems and processes to protect confidentiality of information, the Assessment Team brought forward concerns relating to consumers’ personal information not being kept confidential. Management said support workers got sent a text message with a snip of the consumers’ care plan if any changes occurred or received emails informing them of any changes. Some support workers were posted a copy of the consumers’ care plan or service delivery timetable to their home, based on their preference. Some consumers also received a copy of their care plan by post. Management could not describe how the consumers’ personal information was kept confidential by support workers. However, consumers interviewed did not raise any concerns about confidentiality of their personal information. </w:t>
      </w:r>
    </w:p>
    <w:p w14:paraId="7919D1F1" w14:textId="10E85F8D" w:rsidR="003E657D" w:rsidRDefault="00CA70E3" w:rsidP="000137F4">
      <w:pPr>
        <w:pStyle w:val="NormalArial"/>
        <w:rPr>
          <w:bCs/>
        </w:rPr>
      </w:pPr>
      <w:r>
        <w:rPr>
          <w:bCs/>
        </w:rPr>
        <w:t xml:space="preserve">The Approved Provider’s response of 11 December 2023 noted posting of paper documentation to consumers and support workers was a past practice. </w:t>
      </w:r>
      <w:r w:rsidR="00B7500A">
        <w:rPr>
          <w:bCs/>
        </w:rPr>
        <w:t>Based on preference, t</w:t>
      </w:r>
      <w:r>
        <w:rPr>
          <w:bCs/>
        </w:rPr>
        <w:t>he service now</w:t>
      </w:r>
      <w:r w:rsidR="00B7500A">
        <w:rPr>
          <w:bCs/>
        </w:rPr>
        <w:t xml:space="preserve"> either emails or</w:t>
      </w:r>
      <w:r>
        <w:rPr>
          <w:bCs/>
        </w:rPr>
        <w:t xml:space="preserve"> delivers hard copies of care plans to consumers by support workers or other service staff with updates to approve and sign. </w:t>
      </w:r>
      <w:r w:rsidR="00B7500A">
        <w:rPr>
          <w:bCs/>
        </w:rPr>
        <w:t xml:space="preserve">The service is </w:t>
      </w:r>
      <w:r w:rsidR="005D160E">
        <w:rPr>
          <w:bCs/>
        </w:rPr>
        <w:t xml:space="preserve">also </w:t>
      </w:r>
      <w:r w:rsidR="00B7500A">
        <w:rPr>
          <w:bCs/>
        </w:rPr>
        <w:t xml:space="preserve">introducing a new electronic management system in February 2024 and in the meantime, all service employees have been advised to keep only electronic copies sent to them. </w:t>
      </w:r>
    </w:p>
    <w:p w14:paraId="44262F7C" w14:textId="654B510F" w:rsidR="000137F4" w:rsidRPr="000137F4" w:rsidRDefault="005D160E" w:rsidP="000137F4">
      <w:pPr>
        <w:pStyle w:val="NormalArial"/>
        <w:rPr>
          <w:bCs/>
        </w:rPr>
      </w:pPr>
      <w:r>
        <w:rPr>
          <w:bCs/>
        </w:rPr>
        <w:t xml:space="preserve">I am satisfied with the Approved Provider’s response, acknowledge the actions undertaken and consider the service has </w:t>
      </w:r>
      <w:r w:rsidR="002631AF">
        <w:rPr>
          <w:bCs/>
        </w:rPr>
        <w:t xml:space="preserve">implemented </w:t>
      </w:r>
      <w:r>
        <w:rPr>
          <w:bCs/>
        </w:rPr>
        <w:t xml:space="preserve">effective systems and processes to protect consumers’ confidentiality of personal information. </w:t>
      </w:r>
      <w:r w:rsidR="000137F4">
        <w:rPr>
          <w:bCs/>
        </w:rPr>
        <w:t xml:space="preserve">Therefore, I find requirement 1(3)(f) is compliant. </w:t>
      </w:r>
    </w:p>
    <w:p w14:paraId="18F26481" w14:textId="3C009EE9" w:rsidR="00D134A1" w:rsidRPr="006B4042" w:rsidRDefault="004D5EC2" w:rsidP="00F87E39">
      <w:pPr>
        <w:pStyle w:val="NormalArial"/>
      </w:pPr>
      <w:r w:rsidRPr="00A36AA9">
        <w:br w:type="page"/>
      </w:r>
    </w:p>
    <w:p w14:paraId="26066435" w14:textId="77777777" w:rsidR="00D134A1" w:rsidRDefault="00D134A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984"/>
      </w:tblGrid>
      <w:tr w:rsidR="00590F15" w14:paraId="51050878" w14:textId="77777777" w:rsidTr="00C3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E3F19B2" w14:textId="77777777" w:rsidR="00590F15" w:rsidRPr="003217D3" w:rsidRDefault="00590F1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35C9B6B4" w14:textId="77777777" w:rsidR="00590F15" w:rsidRPr="003217D3" w:rsidRDefault="00590F1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90F15" w14:paraId="5330F113"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2C6B9" w14:textId="77777777" w:rsidR="00590F15" w:rsidRPr="00244176" w:rsidRDefault="00590F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562E8CF5" w14:textId="77777777" w:rsidR="00590F15" w:rsidRPr="00244176" w:rsidRDefault="00590F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52E28678" w14:textId="77777777" w:rsidR="00590F15"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258093"/>
                <w:placeholder>
                  <w:docPart w:val="BCE97046DB544E71B3BD76CD6FEFEE36"/>
                </w:placeholder>
                <w:dropDownList>
                  <w:listItem w:displayText="choose a rating" w:value="choose a rating"/>
                  <w:listItem w:displayText="Compliant" w:value="Compliant"/>
                  <w:listItem w:displayText="Not Compliant" w:value="Not Compliant"/>
                </w:dropDownList>
              </w:sdtPr>
              <w:sdtEndPr/>
              <w:sdtContent>
                <w:r w:rsidR="00590F15" w:rsidRPr="00501C01">
                  <w:rPr>
                    <w:rFonts w:ascii="Arial" w:hAnsi="Arial" w:cs="Arial"/>
                  </w:rPr>
                  <w:t>Compliant</w:t>
                </w:r>
              </w:sdtContent>
            </w:sdt>
            <w:r w:rsidR="00590F15" w:rsidRPr="00501C01">
              <w:rPr>
                <w:rFonts w:ascii="Arial" w:hAnsi="Arial" w:cs="Arial"/>
              </w:rPr>
              <w:t xml:space="preserve"> </w:t>
            </w:r>
          </w:p>
        </w:tc>
      </w:tr>
      <w:tr w:rsidR="00590F15" w14:paraId="510AC6E6"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D412B" w14:textId="77777777" w:rsidR="00590F15" w:rsidRPr="00244176" w:rsidRDefault="00590F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06D9CB3E" w14:textId="77777777" w:rsidR="00590F15" w:rsidRPr="00244176" w:rsidRDefault="00590F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6C56BAF9" w14:textId="77777777" w:rsidR="00590F15" w:rsidRPr="00CC646C" w:rsidRDefault="00D134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493599"/>
                <w:placeholder>
                  <w:docPart w:val="83F621D08A6445929857155AF44AC87E"/>
                </w:placeholder>
                <w:dropDownList>
                  <w:listItem w:displayText="choose a rating" w:value="choose a rating"/>
                  <w:listItem w:displayText="Compliant" w:value="Compliant"/>
                  <w:listItem w:displayText="Not Compliant" w:value="Not Compliant"/>
                </w:dropDownList>
              </w:sdtPr>
              <w:sdtEndPr/>
              <w:sdtContent>
                <w:r w:rsidR="00590F15" w:rsidRPr="00501C01">
                  <w:rPr>
                    <w:rFonts w:ascii="Arial" w:hAnsi="Arial" w:cs="Arial"/>
                  </w:rPr>
                  <w:t>Compliant</w:t>
                </w:r>
              </w:sdtContent>
            </w:sdt>
            <w:r w:rsidR="00590F15" w:rsidRPr="00501C01">
              <w:rPr>
                <w:rFonts w:ascii="Arial" w:hAnsi="Arial" w:cs="Arial"/>
              </w:rPr>
              <w:t xml:space="preserve"> </w:t>
            </w:r>
          </w:p>
        </w:tc>
      </w:tr>
      <w:tr w:rsidR="00590F15" w14:paraId="76977980"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7D5700" w14:textId="77777777" w:rsidR="00590F15" w:rsidRPr="00244176" w:rsidRDefault="00590F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547F4EA0" w14:textId="77777777" w:rsidR="00590F15" w:rsidRPr="00244176" w:rsidRDefault="00590F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F82FBC" w14:textId="77777777" w:rsidR="00590F15" w:rsidRPr="00244176" w:rsidRDefault="00590F1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64C1071" w14:textId="77777777" w:rsidR="00590F15" w:rsidRPr="00244176" w:rsidRDefault="00590F1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5F1FB463" w14:textId="54114AE2" w:rsidR="00590F15" w:rsidRPr="00CC646C" w:rsidRDefault="00590F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90F15" w14:paraId="72A4CB66"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D2640" w14:textId="77777777" w:rsidR="00590F15" w:rsidRPr="00244176" w:rsidRDefault="00590F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75513DBD" w14:textId="77777777" w:rsidR="00590F15" w:rsidRPr="00244176" w:rsidRDefault="00590F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8BA695B" w14:textId="46D48AA3" w:rsidR="00590F15" w:rsidRPr="00CC646C" w:rsidRDefault="00590F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590F15" w14:paraId="482201BB"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BECD6" w14:textId="77777777" w:rsidR="00590F15" w:rsidRPr="00244176" w:rsidRDefault="00590F1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45598D0E" w14:textId="77777777" w:rsidR="00590F15" w:rsidRPr="00244176" w:rsidRDefault="00590F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17853E96" w14:textId="77777777" w:rsidR="00590F15"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556990"/>
                <w:placeholder>
                  <w:docPart w:val="F43985FA9F424C56A756AC89C23259B4"/>
                </w:placeholder>
                <w:dropDownList>
                  <w:listItem w:displayText="choose a rating" w:value="choose a rating"/>
                  <w:listItem w:displayText="Compliant" w:value="Compliant"/>
                  <w:listItem w:displayText="Not Compliant" w:value="Not Compliant"/>
                </w:dropDownList>
              </w:sdtPr>
              <w:sdtEndPr/>
              <w:sdtContent>
                <w:r w:rsidR="00590F15" w:rsidRPr="00501C01">
                  <w:rPr>
                    <w:rFonts w:ascii="Arial" w:hAnsi="Arial" w:cs="Arial"/>
                  </w:rPr>
                  <w:t>Compliant</w:t>
                </w:r>
              </w:sdtContent>
            </w:sdt>
            <w:r w:rsidR="00590F15" w:rsidRPr="00501C01">
              <w:rPr>
                <w:rFonts w:ascii="Arial" w:hAnsi="Arial" w:cs="Arial"/>
              </w:rPr>
              <w:t xml:space="preserve"> </w:t>
            </w:r>
          </w:p>
        </w:tc>
      </w:tr>
    </w:tbl>
    <w:bookmarkEnd w:id="2"/>
    <w:p w14:paraId="5BA941DE" w14:textId="66554337" w:rsidR="00D134A1" w:rsidRDefault="00D134A1" w:rsidP="00A63FCF">
      <w:pPr>
        <w:pStyle w:val="Heading20"/>
        <w:tabs>
          <w:tab w:val="left" w:pos="1890"/>
        </w:tabs>
      </w:pPr>
      <w:r w:rsidRPr="00A36AA9">
        <w:t>Findings</w:t>
      </w:r>
    </w:p>
    <w:p w14:paraId="700082E6" w14:textId="38F9EEF9" w:rsidR="00FE3CD8" w:rsidRPr="00FE3CD8" w:rsidRDefault="00FE3CD8" w:rsidP="00751C6B">
      <w:pPr>
        <w:pStyle w:val="NormalArial"/>
      </w:pPr>
      <w:r w:rsidRPr="00FE3CD8">
        <w:t>The service was found non-compliant in relation to requirement</w:t>
      </w:r>
      <w:r>
        <w:t>s</w:t>
      </w:r>
      <w:r w:rsidRPr="00FE3CD8">
        <w:t xml:space="preserve"> </w:t>
      </w:r>
      <w:r>
        <w:t>2</w:t>
      </w:r>
      <w:r w:rsidRPr="00FE3CD8">
        <w:t>(3)(</w:t>
      </w:r>
      <w:r>
        <w:t>a</w:t>
      </w:r>
      <w:r w:rsidRPr="00FE3CD8">
        <w:t>)</w:t>
      </w:r>
      <w:r>
        <w:t>, 2(3)(b), and 2(3)(e)</w:t>
      </w:r>
      <w:r w:rsidRPr="00FE3CD8">
        <w:t xml:space="preserve"> following a Quality Audit in April 2022. Evidence in the Assessment Contact report dated 7 November 2023 to 8 November 2023 supports the service is now compliant with</w:t>
      </w:r>
      <w:r>
        <w:t xml:space="preserve"> these requirements. </w:t>
      </w:r>
    </w:p>
    <w:p w14:paraId="32DEFF20" w14:textId="5B3EA37F" w:rsidR="00590F15" w:rsidRDefault="00590F15" w:rsidP="00590F15">
      <w:pPr>
        <w:pStyle w:val="NormalArial"/>
        <w:numPr>
          <w:ilvl w:val="0"/>
          <w:numId w:val="23"/>
        </w:numPr>
      </w:pPr>
      <w:r>
        <w:t>Regarding requirement 2(3)(a)</w:t>
      </w:r>
    </w:p>
    <w:p w14:paraId="471989B2" w14:textId="5C9B14A7" w:rsidR="00590F15" w:rsidRDefault="00590F15" w:rsidP="00590F15">
      <w:pPr>
        <w:pStyle w:val="NormalArial"/>
      </w:pPr>
      <w:r w:rsidRPr="00590F15">
        <w:t>Consumers and representatives interviewed advised the care and services available to them is discussed with them prior to the commencement of the service</w:t>
      </w:r>
      <w:r>
        <w:t>. Care documentation showed s</w:t>
      </w:r>
      <w:r w:rsidRPr="00590F15">
        <w:t>pecific needs and preferences are incorporated into the consumers care plan which is developed in partnership with the consumer. Assessment and care planning documents where risks are identified follow the organisation’s assessment and planning policy guidelines and include medical, emergency plan including pandemic, communication and sensory, cognition and social supports, complex care, behaviour support practices, clinical risks, poly pharmacy risk and advanced care planning. Care documentation used in the assessment and review process prompts staff to identify alerts that may be related to allergies, medi</w:t>
      </w:r>
      <w:r w:rsidR="00751C6B">
        <w:t>c</w:t>
      </w:r>
      <w:r w:rsidRPr="00590F15">
        <w:t xml:space="preserve">al conditions, infectious conditions, falls, nutritional needs or health and safety issues. Support workers </w:t>
      </w:r>
      <w:r w:rsidRPr="00590F15">
        <w:lastRenderedPageBreak/>
        <w:t>interviewed described individual consumer’s routine, needs and preferences</w:t>
      </w:r>
      <w:r w:rsidR="0097432A">
        <w:t xml:space="preserve">, consistent with consumer care planning documentation. </w:t>
      </w:r>
    </w:p>
    <w:p w14:paraId="6CD6213A" w14:textId="41C59669" w:rsidR="0097432A" w:rsidRDefault="0097432A" w:rsidP="0097432A">
      <w:pPr>
        <w:pStyle w:val="NormalArial"/>
        <w:numPr>
          <w:ilvl w:val="0"/>
          <w:numId w:val="23"/>
        </w:numPr>
      </w:pPr>
      <w:r>
        <w:t>Regarding requirement 2(3)(b)</w:t>
      </w:r>
    </w:p>
    <w:p w14:paraId="281BA932" w14:textId="2A672AE3" w:rsidR="0097432A" w:rsidRDefault="000217BB" w:rsidP="0097432A">
      <w:pPr>
        <w:pStyle w:val="NormalArial"/>
      </w:pPr>
      <w:r w:rsidRPr="000217BB">
        <w:t>Consumers and representatives interviewed stated staff discuss their goals and preferences with them and this information is recorded in their care plans</w:t>
      </w:r>
      <w:r w:rsidR="004553D7">
        <w:t>.</w:t>
      </w:r>
      <w:r w:rsidR="004553D7" w:rsidRPr="004553D7">
        <w:rPr>
          <w:rFonts w:ascii="Fira Sans Light" w:hAnsi="Fira Sans Light" w:cs="Times New Roman"/>
        </w:rPr>
        <w:t xml:space="preserve"> </w:t>
      </w:r>
      <w:r w:rsidR="004553D7" w:rsidRPr="004553D7">
        <w:t>The Assessment Team noted electronic and paper-based care plans have consumer specific goals and strategies. A review of consumers care documentation note</w:t>
      </w:r>
      <w:r w:rsidR="004553D7">
        <w:t>d</w:t>
      </w:r>
      <w:r w:rsidR="004553D7" w:rsidRPr="004553D7">
        <w:t xml:space="preserve"> advanced care planning was discussed with the consumer</w:t>
      </w:r>
      <w:r w:rsidR="004553D7">
        <w:t>s</w:t>
      </w:r>
      <w:r w:rsidR="004553D7" w:rsidRPr="004553D7">
        <w:t xml:space="preserve"> and their representative</w:t>
      </w:r>
      <w:r w:rsidR="004553D7">
        <w:t>s</w:t>
      </w:r>
      <w:r w:rsidR="004553D7" w:rsidRPr="004553D7">
        <w:t xml:space="preserve"> and their response is recorded in care plans</w:t>
      </w:r>
      <w:r w:rsidR="004553D7">
        <w:t xml:space="preserve">. </w:t>
      </w:r>
      <w:r w:rsidR="004553D7" w:rsidRPr="004553D7">
        <w:t xml:space="preserve">Support workers interviewed said they </w:t>
      </w:r>
      <w:r w:rsidR="004553D7">
        <w:t>wer</w:t>
      </w:r>
      <w:r w:rsidR="004553D7" w:rsidRPr="004553D7">
        <w:t>e aware of each consumer’s needs, goals and personal preferences as this information is recorded on the care plan.</w:t>
      </w:r>
    </w:p>
    <w:p w14:paraId="52E51404" w14:textId="073459D3" w:rsidR="00C53AEF" w:rsidRDefault="00C53AEF" w:rsidP="00C53AEF">
      <w:pPr>
        <w:pStyle w:val="NormalArial"/>
        <w:numPr>
          <w:ilvl w:val="0"/>
          <w:numId w:val="23"/>
        </w:numPr>
      </w:pPr>
      <w:r>
        <w:t>Regarding requirement 2(3)(e)</w:t>
      </w:r>
    </w:p>
    <w:p w14:paraId="29C4A85B" w14:textId="5CF7366B" w:rsidR="00B373AB" w:rsidRPr="00B373AB" w:rsidRDefault="00B373AB" w:rsidP="00B373AB">
      <w:pPr>
        <w:pStyle w:val="NormalArial"/>
      </w:pPr>
      <w:r w:rsidRPr="00B373AB">
        <w:t>Consumers and representatives interviewed said staff regularly communicate</w:t>
      </w:r>
      <w:r w:rsidR="009A6A39">
        <w:t>d</w:t>
      </w:r>
      <w:r w:rsidRPr="00B373AB">
        <w:t xml:space="preserve"> with them about the service they receive</w:t>
      </w:r>
      <w:r w:rsidR="009A6A39">
        <w:t>d</w:t>
      </w:r>
      <w:r w:rsidRPr="00B373AB">
        <w:t xml:space="preserve">, and reviews </w:t>
      </w:r>
      <w:r w:rsidR="009A6A39">
        <w:t>we</w:t>
      </w:r>
      <w:r w:rsidRPr="00B373AB">
        <w:t>re completed to make changes to meet their current needs</w:t>
      </w:r>
      <w:r>
        <w:t xml:space="preserve">. </w:t>
      </w:r>
      <w:r w:rsidRPr="00B373AB">
        <w:t>Support workers interviewed advised when they identif</w:t>
      </w:r>
      <w:r w:rsidR="009A6A39">
        <w:t>ied</w:t>
      </w:r>
      <w:r w:rsidRPr="00B373AB">
        <w:t xml:space="preserve"> changes to a consumer’s condition</w:t>
      </w:r>
      <w:r>
        <w:t>,</w:t>
      </w:r>
      <w:r w:rsidRPr="00B373AB">
        <w:t xml:space="preserve"> they report</w:t>
      </w:r>
      <w:r w:rsidR="009A6A39">
        <w:t>ed</w:t>
      </w:r>
      <w:r w:rsidRPr="00B373AB">
        <w:t xml:space="preserve"> to their coordinator, which </w:t>
      </w:r>
      <w:r>
        <w:t>result</w:t>
      </w:r>
      <w:r w:rsidR="009A6A39">
        <w:t>ed</w:t>
      </w:r>
      <w:r w:rsidRPr="00B373AB">
        <w:t xml:space="preserve"> in reviews being conducted and care plans/alerts</w:t>
      </w:r>
      <w:r>
        <w:t xml:space="preserve"> being</w:t>
      </w:r>
      <w:r w:rsidRPr="00B373AB">
        <w:t xml:space="preserve"> updated. </w:t>
      </w:r>
      <w:r w:rsidR="00231ECD" w:rsidRPr="00231ECD">
        <w:t>Management reported formal reviews occur</w:t>
      </w:r>
      <w:r w:rsidR="009A6A39">
        <w:t>red</w:t>
      </w:r>
      <w:r w:rsidR="00231ECD" w:rsidRPr="00231ECD">
        <w:t xml:space="preserve"> annually and describe</w:t>
      </w:r>
      <w:r w:rsidR="00231ECD">
        <w:t>d</w:t>
      </w:r>
      <w:r w:rsidR="00231ECD" w:rsidRPr="00231ECD">
        <w:t xml:space="preserve"> the process and under what circumstances a review or reassessment may be required</w:t>
      </w:r>
      <w:r w:rsidR="00231ECD">
        <w:t xml:space="preserve">. </w:t>
      </w:r>
      <w:r w:rsidR="00231ECD" w:rsidRPr="00231ECD">
        <w:t>The service ha</w:t>
      </w:r>
      <w:r w:rsidR="009A6A39">
        <w:t>d</w:t>
      </w:r>
      <w:r w:rsidR="00231ECD" w:rsidRPr="00231ECD">
        <w:t xml:space="preserve"> policy and procedures to guide staff in timeframes for annual, regular, or ad hoc review of consumer</w:t>
      </w:r>
      <w:r w:rsidR="00ED2B5B">
        <w:t>s,</w:t>
      </w:r>
      <w:r w:rsidR="00231ECD" w:rsidRPr="00231ECD">
        <w:t xml:space="preserve"> including changes to the consumer</w:t>
      </w:r>
      <w:r w:rsidR="00ED2B5B">
        <w:t>’</w:t>
      </w:r>
      <w:r w:rsidR="00231ECD" w:rsidRPr="00231ECD">
        <w:t>s goals, preferences, or health needs</w:t>
      </w:r>
      <w:r w:rsidR="00231ECD">
        <w:t>.</w:t>
      </w:r>
    </w:p>
    <w:p w14:paraId="7E669FEE" w14:textId="787B7C34" w:rsidR="00C53AEF" w:rsidRDefault="00C53AEF" w:rsidP="00C53AEF">
      <w:pPr>
        <w:pStyle w:val="NormalArial"/>
      </w:pPr>
    </w:p>
    <w:p w14:paraId="7B2D8C52" w14:textId="77777777" w:rsidR="004553D7" w:rsidRPr="00590F15" w:rsidRDefault="004553D7" w:rsidP="0097432A">
      <w:pPr>
        <w:pStyle w:val="NormalArial"/>
      </w:pPr>
    </w:p>
    <w:p w14:paraId="0750C0D0" w14:textId="348074A7" w:rsidR="00D134A1" w:rsidRPr="006B4042" w:rsidRDefault="00D134A1" w:rsidP="00590F15">
      <w:pPr>
        <w:pStyle w:val="NormalArial"/>
      </w:pPr>
      <w:r w:rsidRPr="006B4042">
        <w:br w:type="page"/>
      </w:r>
    </w:p>
    <w:p w14:paraId="400192E6" w14:textId="77777777" w:rsidR="00D134A1" w:rsidRDefault="00D134A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14" w:type="dxa"/>
        <w:tblLook w:val="04A0" w:firstRow="1" w:lastRow="0" w:firstColumn="1" w:lastColumn="0" w:noHBand="0" w:noVBand="1"/>
      </w:tblPr>
      <w:tblGrid>
        <w:gridCol w:w="2377"/>
        <w:gridCol w:w="5953"/>
        <w:gridCol w:w="1984"/>
      </w:tblGrid>
      <w:tr w:rsidR="00D65292" w14:paraId="2D1BE216" w14:textId="77777777" w:rsidTr="00C3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6D6942" w14:textId="77777777" w:rsidR="00D65292" w:rsidRPr="003217D3" w:rsidRDefault="00D6529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6BCB70" w14:textId="77777777" w:rsidR="00D65292" w:rsidRPr="003217D3" w:rsidRDefault="00D652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65292" w14:paraId="1DF4EA62" w14:textId="77777777" w:rsidTr="00C34CC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BD326C" w14:textId="77777777" w:rsidR="00D65292" w:rsidRPr="00244176" w:rsidRDefault="00D652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441733" w14:textId="77777777" w:rsidR="00D65292" w:rsidRPr="00244176" w:rsidRDefault="00D652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93AE1AF" w14:textId="77777777" w:rsidR="00D65292" w:rsidRPr="00244176" w:rsidRDefault="00D6529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2F0CE9E" w14:textId="77777777" w:rsidR="00D65292" w:rsidRPr="00244176" w:rsidRDefault="00D6529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B334749" w14:textId="77777777" w:rsidR="00D65292" w:rsidRPr="00244176" w:rsidRDefault="00D6529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4284B9" w14:textId="77777777" w:rsidR="00D65292"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309347"/>
                <w:placeholder>
                  <w:docPart w:val="DDA6F84E326244628118C9A229CA7EE8"/>
                </w:placeholder>
                <w:dropDownList>
                  <w:listItem w:displayText="choose a rating" w:value="choose a rating"/>
                  <w:listItem w:displayText="Compliant" w:value="Compliant"/>
                  <w:listItem w:displayText="Not Compliant" w:value="Not Compliant"/>
                </w:dropDownList>
              </w:sdtPr>
              <w:sdtEndPr/>
              <w:sdtContent>
                <w:r w:rsidR="00D65292" w:rsidRPr="00501C01">
                  <w:rPr>
                    <w:rFonts w:ascii="Arial" w:hAnsi="Arial" w:cs="Arial"/>
                  </w:rPr>
                  <w:t>Compliant</w:t>
                </w:r>
              </w:sdtContent>
            </w:sdt>
            <w:r w:rsidR="00D65292" w:rsidRPr="00501C01">
              <w:rPr>
                <w:rFonts w:ascii="Arial" w:hAnsi="Arial" w:cs="Arial"/>
              </w:rPr>
              <w:t xml:space="preserve"> </w:t>
            </w:r>
          </w:p>
        </w:tc>
      </w:tr>
      <w:tr w:rsidR="00D65292" w14:paraId="3AE5DD06"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D07962" w14:textId="77777777" w:rsidR="00D65292" w:rsidRPr="00244176" w:rsidRDefault="00D652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D7EE3" w14:textId="77777777" w:rsidR="00D65292" w:rsidRPr="00244176" w:rsidRDefault="00D652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89C5F3" w14:textId="02ECDD9B" w:rsidR="00D65292" w:rsidRPr="00CC646C" w:rsidRDefault="00D652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D65292" w14:paraId="5B6D0447" w14:textId="77777777" w:rsidTr="00C34CC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5D0C2B" w14:textId="77777777" w:rsidR="00D65292" w:rsidRPr="00244176" w:rsidRDefault="00D6529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A8910E" w14:textId="77777777" w:rsidR="00D65292" w:rsidRPr="00244176" w:rsidRDefault="00D6529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D1B236" w14:textId="7C91179D" w:rsidR="00D65292" w:rsidRPr="00CC646C" w:rsidRDefault="00D652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r w:rsidR="00D65292" w14:paraId="64152741"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49F4B5" w14:textId="77777777" w:rsidR="00D65292" w:rsidRPr="00244176" w:rsidRDefault="00D652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3D8039" w14:textId="77777777" w:rsidR="00D65292" w:rsidRPr="00244176" w:rsidRDefault="00D652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6CD497" w14:textId="7C6977F2" w:rsidR="00D65292" w:rsidRPr="00CC646C" w:rsidRDefault="00D652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D65292" w14:paraId="74EB5DEC" w14:textId="77777777" w:rsidTr="00C34CC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8FC228" w14:textId="77777777" w:rsidR="00D65292" w:rsidRPr="00244176" w:rsidRDefault="00D652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182E55" w14:textId="77777777" w:rsidR="00D65292" w:rsidRPr="00244176" w:rsidRDefault="00D652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63663" w14:textId="77777777" w:rsidR="00D65292"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166374"/>
                <w:placeholder>
                  <w:docPart w:val="FC2CFB6F12A6486A93CD9367F0C29556"/>
                </w:placeholder>
                <w:dropDownList>
                  <w:listItem w:displayText="choose a rating" w:value="choose a rating"/>
                  <w:listItem w:displayText="Compliant" w:value="Compliant"/>
                  <w:listItem w:displayText="Not Compliant" w:value="Not Compliant"/>
                </w:dropDownList>
              </w:sdtPr>
              <w:sdtEndPr/>
              <w:sdtContent>
                <w:r w:rsidR="00D65292" w:rsidRPr="00501C01">
                  <w:rPr>
                    <w:rFonts w:ascii="Arial" w:hAnsi="Arial" w:cs="Arial"/>
                  </w:rPr>
                  <w:t>Compliant</w:t>
                </w:r>
              </w:sdtContent>
            </w:sdt>
            <w:r w:rsidR="00D65292" w:rsidRPr="00501C01">
              <w:rPr>
                <w:rFonts w:ascii="Arial" w:hAnsi="Arial" w:cs="Arial"/>
              </w:rPr>
              <w:t xml:space="preserve"> </w:t>
            </w:r>
          </w:p>
        </w:tc>
      </w:tr>
      <w:tr w:rsidR="00D65292" w14:paraId="7EEA95D1"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F1EC6" w14:textId="77777777" w:rsidR="00D65292" w:rsidRPr="00244176" w:rsidRDefault="00D652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CC451C" w14:textId="77777777" w:rsidR="00D65292" w:rsidRPr="00244176" w:rsidRDefault="00D652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83F8F9" w14:textId="10208A90" w:rsidR="00D65292" w:rsidRPr="00CC646C" w:rsidRDefault="00D652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D65292" w14:paraId="62A6595F" w14:textId="77777777" w:rsidTr="00C34CC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827322" w14:textId="77777777" w:rsidR="00D65292" w:rsidRPr="00244176" w:rsidRDefault="00D6529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878ABD" w14:textId="77777777" w:rsidR="00D65292" w:rsidRPr="00244176" w:rsidRDefault="00D652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DE22EA7" w14:textId="77777777" w:rsidR="00D65292" w:rsidRPr="00244176" w:rsidRDefault="00D6529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924AD23" w14:textId="77777777" w:rsidR="00D65292" w:rsidRPr="00244176" w:rsidRDefault="00D6529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12E3D8" w14:textId="77777777" w:rsidR="00D65292"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632717"/>
                <w:placeholder>
                  <w:docPart w:val="BA21838FB0F6488BA1B3C7189899C37C"/>
                </w:placeholder>
                <w:dropDownList>
                  <w:listItem w:displayText="choose a rating" w:value="choose a rating"/>
                  <w:listItem w:displayText="Compliant" w:value="Compliant"/>
                  <w:listItem w:displayText="Not Compliant" w:value="Not Compliant"/>
                </w:dropDownList>
              </w:sdtPr>
              <w:sdtEndPr/>
              <w:sdtContent>
                <w:r w:rsidR="00D65292" w:rsidRPr="00501C01">
                  <w:rPr>
                    <w:rFonts w:ascii="Arial" w:hAnsi="Arial" w:cs="Arial"/>
                  </w:rPr>
                  <w:t>Compliant</w:t>
                </w:r>
              </w:sdtContent>
            </w:sdt>
            <w:r w:rsidR="00D65292" w:rsidRPr="00501C01">
              <w:rPr>
                <w:rFonts w:ascii="Arial" w:hAnsi="Arial" w:cs="Arial"/>
              </w:rPr>
              <w:t xml:space="preserve"> </w:t>
            </w:r>
          </w:p>
        </w:tc>
      </w:tr>
    </w:tbl>
    <w:bookmarkEnd w:id="3"/>
    <w:p w14:paraId="22BF8E45" w14:textId="40A1906D" w:rsidR="00D134A1" w:rsidRDefault="00D134A1" w:rsidP="007B3959">
      <w:pPr>
        <w:pStyle w:val="Heading20"/>
      </w:pPr>
      <w:r w:rsidRPr="00A36AA9">
        <w:t>Findings</w:t>
      </w:r>
    </w:p>
    <w:p w14:paraId="112E7540" w14:textId="692B5AC0" w:rsidR="00111BEA" w:rsidRPr="00111BEA" w:rsidRDefault="00111BEA" w:rsidP="00751C6B">
      <w:pPr>
        <w:pStyle w:val="NormalArial"/>
      </w:pPr>
      <w:r w:rsidRPr="00111BEA">
        <w:t xml:space="preserve">The service was found non-compliant in relation to requirements </w:t>
      </w:r>
      <w:r>
        <w:t>3(3)(a), 3</w:t>
      </w:r>
      <w:r w:rsidRPr="00111BEA">
        <w:t>(3)(</w:t>
      </w:r>
      <w:r>
        <w:t>e</w:t>
      </w:r>
      <w:r w:rsidRPr="00111BEA">
        <w:t xml:space="preserve">) and </w:t>
      </w:r>
      <w:r>
        <w:t>3</w:t>
      </w:r>
      <w:r w:rsidRPr="00111BEA">
        <w:t>(3)(</w:t>
      </w:r>
      <w:r>
        <w:t>g</w:t>
      </w:r>
      <w:r w:rsidRPr="00111BEA">
        <w:t xml:space="preserve">) following a Quality Audit in April 2022. Evidence in the Assessment Contact report dated 7 November 2023 to 8 November 2023 supports the service is now compliant with these requirements. </w:t>
      </w:r>
    </w:p>
    <w:p w14:paraId="71BAFC7A" w14:textId="089801FD" w:rsidR="001A0FBA" w:rsidRDefault="001A0FBA" w:rsidP="001A0FBA">
      <w:pPr>
        <w:pStyle w:val="NormalArial"/>
        <w:numPr>
          <w:ilvl w:val="0"/>
          <w:numId w:val="23"/>
        </w:numPr>
      </w:pPr>
      <w:r>
        <w:t>Regarding requirement 3(3)(a)</w:t>
      </w:r>
    </w:p>
    <w:p w14:paraId="1E7F6CCE" w14:textId="5744F872" w:rsidR="00D66980" w:rsidRDefault="001A0FBA" w:rsidP="001A0FBA">
      <w:pPr>
        <w:pStyle w:val="NormalArial"/>
      </w:pPr>
      <w:r w:rsidRPr="001A0FBA">
        <w:t>All consumers interviewed reported satisfaction with the personal and clinical care they receive</w:t>
      </w:r>
      <w:r>
        <w:t xml:space="preserve">d. </w:t>
      </w:r>
      <w:r w:rsidRPr="001A0FBA">
        <w:t xml:space="preserve">Most consumers and representatives interviewed were satisfied they were able to access a male or female support worker who spoke the same language or </w:t>
      </w:r>
      <w:r>
        <w:t xml:space="preserve">were </w:t>
      </w:r>
      <w:r w:rsidRPr="001A0FBA">
        <w:t>able to request a preferred staff member for personal care</w:t>
      </w:r>
      <w:r>
        <w:t xml:space="preserve">. </w:t>
      </w:r>
      <w:r w:rsidRPr="001A0FBA">
        <w:t xml:space="preserve">Consumer care plans and assessments reviewed </w:t>
      </w:r>
      <w:r w:rsidRPr="001A0FBA">
        <w:lastRenderedPageBreak/>
        <w:t xml:space="preserve">showed the care provided for each consumer </w:t>
      </w:r>
      <w:r>
        <w:t>wa</w:t>
      </w:r>
      <w:r w:rsidRPr="001A0FBA">
        <w:t xml:space="preserve">s individualised, safe and effective </w:t>
      </w:r>
      <w:r>
        <w:t xml:space="preserve">in </w:t>
      </w:r>
      <w:r w:rsidRPr="001A0FBA">
        <w:t xml:space="preserve">optimising their health and well-being. Consumer care plans </w:t>
      </w:r>
      <w:r>
        <w:t>we</w:t>
      </w:r>
      <w:r w:rsidRPr="001A0FBA">
        <w:t>re developed from information that is gathered on admission from a range of sources including discharge summaries, aged care assessments and information from the consumer and nominated representatives</w:t>
      </w:r>
      <w:r>
        <w:t>.</w:t>
      </w:r>
      <w:r w:rsidRPr="001A0FBA">
        <w:rPr>
          <w:rFonts w:ascii="Fira Sans Light" w:hAnsi="Fira Sans Light" w:cs="Times New Roman"/>
        </w:rPr>
        <w:t xml:space="preserve"> </w:t>
      </w:r>
      <w:r w:rsidRPr="001A0FBA">
        <w:t>The service use</w:t>
      </w:r>
      <w:r>
        <w:t>d</w:t>
      </w:r>
      <w:r w:rsidRPr="001A0FBA">
        <w:t xml:space="preserve"> subcontracted registered nurse to provide clinical care service to their consumers</w:t>
      </w:r>
      <w:r>
        <w:t xml:space="preserve"> and was in the process of recruiting a registered nurse. </w:t>
      </w:r>
      <w:r w:rsidRPr="001A0FBA">
        <w:t xml:space="preserve">Policies and procedures </w:t>
      </w:r>
      <w:r>
        <w:t>we</w:t>
      </w:r>
      <w:r w:rsidRPr="001A0FBA">
        <w:t xml:space="preserve">re available to staff to assist in identify risks and ensure strategies to manage those risks </w:t>
      </w:r>
      <w:r>
        <w:t>we</w:t>
      </w:r>
      <w:r w:rsidRPr="001A0FBA">
        <w:t>re documented in consumer care plans</w:t>
      </w:r>
      <w:r>
        <w:t xml:space="preserve">. </w:t>
      </w:r>
    </w:p>
    <w:p w14:paraId="76E54EC4" w14:textId="70D532B1" w:rsidR="00D66980" w:rsidRDefault="00D66980" w:rsidP="00D66980">
      <w:pPr>
        <w:pStyle w:val="NormalArial"/>
        <w:numPr>
          <w:ilvl w:val="0"/>
          <w:numId w:val="23"/>
        </w:numPr>
      </w:pPr>
      <w:r>
        <w:t>Regarding requirement 3(3)(e)</w:t>
      </w:r>
    </w:p>
    <w:p w14:paraId="1802BC69" w14:textId="5F7AA6BE" w:rsidR="00D66980" w:rsidRDefault="00D66980" w:rsidP="00D66980">
      <w:pPr>
        <w:pStyle w:val="NormalArial"/>
      </w:pPr>
      <w:r w:rsidRPr="00D66980">
        <w:t xml:space="preserve">Consumers/representatives confirmed their needs and preferences </w:t>
      </w:r>
      <w:r>
        <w:t>we</w:t>
      </w:r>
      <w:r w:rsidRPr="00D66980">
        <w:t>re effectively communicated to, as they did not usually have to repeat the same information to new care workers. They also confirmed care worker usually kn</w:t>
      </w:r>
      <w:r>
        <w:t>ew</w:t>
      </w:r>
      <w:r w:rsidRPr="00D66980">
        <w:t xml:space="preserve"> if anything ha</w:t>
      </w:r>
      <w:r>
        <w:t>d</w:t>
      </w:r>
      <w:r w:rsidRPr="00D66980">
        <w:t xml:space="preserve"> changed regarding their care</w:t>
      </w:r>
      <w:r>
        <w:t>.</w:t>
      </w:r>
      <w:r w:rsidRPr="00D66980">
        <w:t xml:space="preserve"> Support workers said they </w:t>
      </w:r>
      <w:r>
        <w:t>we</w:t>
      </w:r>
      <w:r w:rsidRPr="00D66980">
        <w:t xml:space="preserve">re provided information about consumers and where there </w:t>
      </w:r>
      <w:r>
        <w:t>were</w:t>
      </w:r>
      <w:r w:rsidRPr="00D66980">
        <w:t xml:space="preserve"> changes on the consumer care plan, through emails and phone calls, and via text message.</w:t>
      </w:r>
      <w:r w:rsidRPr="00D66980">
        <w:rPr>
          <w:rFonts w:ascii="Fira Sans Light" w:hAnsi="Fira Sans Light" w:cs="Times New Roman"/>
        </w:rPr>
        <w:t xml:space="preserve"> </w:t>
      </w:r>
      <w:r w:rsidRPr="00D66980">
        <w:t xml:space="preserve">For all consumers sampled, documents including assessments, care plans and progress notes provided detailed information to support effective and safe sharing of the consumer’s care. Consumer care documentation and progress notes reviewed noted routine evaluation of care provision including routine monitoring or identification of issues such as following a fall or when specific clinical issues </w:t>
      </w:r>
      <w:r>
        <w:t>wer</w:t>
      </w:r>
      <w:r w:rsidRPr="00D66980">
        <w:t>e identified</w:t>
      </w:r>
      <w:r>
        <w:t>.</w:t>
      </w:r>
    </w:p>
    <w:p w14:paraId="7F5BAB93" w14:textId="69727B2D" w:rsidR="00D66980" w:rsidRPr="00D66980" w:rsidRDefault="00D66980" w:rsidP="00D66980">
      <w:pPr>
        <w:pStyle w:val="NormalArial"/>
        <w:numPr>
          <w:ilvl w:val="0"/>
          <w:numId w:val="23"/>
        </w:numPr>
      </w:pPr>
      <w:r>
        <w:t>Regarding requirement 3(3)(g)</w:t>
      </w:r>
    </w:p>
    <w:p w14:paraId="7A004D1B" w14:textId="1831DD99" w:rsidR="000A037B" w:rsidRPr="000A037B" w:rsidRDefault="000A037B" w:rsidP="000A037B">
      <w:pPr>
        <w:pStyle w:val="NormalArial"/>
      </w:pPr>
      <w:r>
        <w:t>Support workers confirmed they had completed training on infection control and use of personal protective equipment (PPE). They stated they followed standard precautions when caring for consumers. Staff had access to PPE including masks and hand sanitiser. The service had infection control policy and procedures and a COVID-19 management plan available to all staff that assisted to identify, prevent, and control infection and provide best practice transmission-based precautions.</w:t>
      </w:r>
      <w:r w:rsidRPr="000A037B">
        <w:rPr>
          <w:color w:val="000000"/>
        </w:rPr>
        <w:t xml:space="preserve"> </w:t>
      </w:r>
      <w:r>
        <w:t>T</w:t>
      </w:r>
      <w:r w:rsidRPr="000A037B">
        <w:t>he service ha</w:t>
      </w:r>
      <w:r>
        <w:t>d</w:t>
      </w:r>
      <w:r w:rsidRPr="000A037B">
        <w:t xml:space="preserve"> an antimicrobial stewardship policy and </w:t>
      </w:r>
      <w:r w:rsidR="002D4DC9" w:rsidRPr="000A037B">
        <w:t>procedure,</w:t>
      </w:r>
      <w:r w:rsidRPr="000A037B">
        <w:t xml:space="preserve"> and oversight of antibiotic use </w:t>
      </w:r>
      <w:r>
        <w:t>was</w:t>
      </w:r>
      <w:r w:rsidRPr="000A037B">
        <w:t xml:space="preserve"> achieved by clinical staff constantly giving education to consumers. Management said consumers </w:t>
      </w:r>
      <w:r>
        <w:t>we</w:t>
      </w:r>
      <w:r w:rsidRPr="000A037B">
        <w:t xml:space="preserve">re provided with information to make informed decisions on the use of antibiotics and the information </w:t>
      </w:r>
      <w:r>
        <w:t>wa</w:t>
      </w:r>
      <w:r w:rsidRPr="000A037B">
        <w:t>s also included in the consumer handbook.</w:t>
      </w:r>
    </w:p>
    <w:p w14:paraId="29C1B11A" w14:textId="789B0622" w:rsidR="00D134A1" w:rsidRPr="006B4042" w:rsidRDefault="00D134A1" w:rsidP="000A037B">
      <w:pPr>
        <w:pStyle w:val="NormalArial"/>
      </w:pPr>
      <w:r w:rsidRPr="006B4042">
        <w:br w:type="page"/>
      </w:r>
    </w:p>
    <w:p w14:paraId="06B40997" w14:textId="77777777" w:rsidR="00D134A1" w:rsidRPr="00A36AA9" w:rsidRDefault="00D134A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984"/>
      </w:tblGrid>
      <w:tr w:rsidR="00F24FFC" w14:paraId="21456C04" w14:textId="77777777" w:rsidTr="00C3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43E0A2D9" w14:textId="77777777" w:rsidR="00F24FFC" w:rsidRPr="00991076" w:rsidRDefault="00F24FF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1BD43321" w14:textId="77777777" w:rsidR="00F24FFC" w:rsidRPr="00991076" w:rsidRDefault="00F24F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F24FFC" w14:paraId="3D945519"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D87F4"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53" w:type="dxa"/>
            <w:shd w:val="clear" w:color="auto" w:fill="auto"/>
          </w:tcPr>
          <w:p w14:paraId="5C6585D0" w14:textId="77777777" w:rsidR="00F24FFC" w:rsidRPr="00244176"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3DCB653D" w14:textId="1E5597CF" w:rsidR="00F24FFC" w:rsidRPr="00CC646C"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24FFC" w14:paraId="5A2E3585"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16BC2"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53" w:type="dxa"/>
            <w:shd w:val="clear" w:color="auto" w:fill="auto"/>
          </w:tcPr>
          <w:p w14:paraId="2BDFDCDA" w14:textId="77777777" w:rsidR="00F24FFC" w:rsidRPr="00244176" w:rsidRDefault="00F24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462855E9" w14:textId="4D1CF560" w:rsidR="00F24FFC" w:rsidRPr="00CC646C" w:rsidRDefault="00F24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24FFC" w14:paraId="2441564F"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80F60"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53" w:type="dxa"/>
            <w:shd w:val="clear" w:color="auto" w:fill="auto"/>
          </w:tcPr>
          <w:p w14:paraId="4B02AA78" w14:textId="77777777" w:rsidR="00F24FFC" w:rsidRPr="00244176"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0529A35" w14:textId="77777777" w:rsidR="00F24FFC" w:rsidRPr="00244176" w:rsidRDefault="00F24FF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BF2AA36" w14:textId="77777777" w:rsidR="00F24FFC" w:rsidRPr="00244176" w:rsidRDefault="00F24FF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78B3FB" w14:textId="77777777" w:rsidR="00F24FFC" w:rsidRPr="00244176" w:rsidRDefault="00F24FF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1C9D8046" w14:textId="6B6686F5" w:rsidR="00F24FFC" w:rsidRPr="00CC646C"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24FFC" w14:paraId="7FDEEB59"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8C7CC"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53" w:type="dxa"/>
            <w:shd w:val="clear" w:color="auto" w:fill="auto"/>
          </w:tcPr>
          <w:p w14:paraId="7535D8AA" w14:textId="77777777" w:rsidR="00F24FFC" w:rsidRPr="00244176" w:rsidRDefault="00F24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DC5DFD4" w14:textId="6C3F12C4" w:rsidR="00F24FFC" w:rsidRPr="00CC646C" w:rsidRDefault="00F24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24FFC" w14:paraId="1B67898E"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7BE3A"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53" w:type="dxa"/>
            <w:shd w:val="clear" w:color="auto" w:fill="auto"/>
          </w:tcPr>
          <w:p w14:paraId="2C498B84" w14:textId="77777777" w:rsidR="00F24FFC" w:rsidRPr="00244176"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1C7A15A1" w14:textId="6EA10FD4" w:rsidR="00F24FFC" w:rsidRPr="00CC646C"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24FFC" w14:paraId="7500B14B"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4C95A"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53" w:type="dxa"/>
            <w:shd w:val="clear" w:color="auto" w:fill="auto"/>
          </w:tcPr>
          <w:p w14:paraId="2E7D6773" w14:textId="77777777" w:rsidR="00F24FFC" w:rsidRPr="00244176" w:rsidRDefault="00F24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1BF67408" w14:textId="144CA5B6" w:rsidR="00F24FFC" w:rsidRPr="00CC646C" w:rsidRDefault="00F24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24FFC" w14:paraId="1195C108" w14:textId="77777777" w:rsidTr="00C34CCE">
        <w:tc>
          <w:tcPr>
            <w:cnfStyle w:val="001000000000" w:firstRow="0" w:lastRow="0" w:firstColumn="1" w:lastColumn="0" w:oddVBand="0" w:evenVBand="0" w:oddHBand="0" w:evenHBand="0" w:firstRowFirstColumn="0" w:firstRowLastColumn="0" w:lastRowFirstColumn="0" w:lastRowLastColumn="0"/>
            <w:tcW w:w="0" w:type="auto"/>
          </w:tcPr>
          <w:p w14:paraId="369E8C9F"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53" w:type="dxa"/>
          </w:tcPr>
          <w:p w14:paraId="7B858BB2" w14:textId="77777777" w:rsidR="00F24FFC" w:rsidRPr="00244176"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4D4D26FF" w14:textId="77777777" w:rsidR="00F24FFC"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038078"/>
                <w:placeholder>
                  <w:docPart w:val="81F9552CDEB94178AD68C07BA647AAF2"/>
                </w:placeholder>
                <w:dropDownList>
                  <w:listItem w:displayText="choose a rating" w:value="choose a rating"/>
                  <w:listItem w:displayText="Compliant" w:value="Compliant"/>
                  <w:listItem w:displayText="Not Compliant" w:value="Not Compliant"/>
                </w:dropDownList>
              </w:sdtPr>
              <w:sdtEndPr/>
              <w:sdtContent>
                <w:r w:rsidR="00F24FFC" w:rsidRPr="00501C01">
                  <w:rPr>
                    <w:rFonts w:ascii="Arial" w:hAnsi="Arial" w:cs="Arial"/>
                  </w:rPr>
                  <w:t>Compliant</w:t>
                </w:r>
              </w:sdtContent>
            </w:sdt>
            <w:r w:rsidR="00F24FFC" w:rsidRPr="00501C01">
              <w:rPr>
                <w:rFonts w:ascii="Arial" w:hAnsi="Arial" w:cs="Arial"/>
              </w:rPr>
              <w:t xml:space="preserve"> </w:t>
            </w:r>
          </w:p>
        </w:tc>
      </w:tr>
    </w:tbl>
    <w:p w14:paraId="3EA5A01D" w14:textId="4E347AB7" w:rsidR="00751C6B" w:rsidRDefault="00D134A1" w:rsidP="00751C6B">
      <w:pPr>
        <w:pStyle w:val="Heading20"/>
      </w:pPr>
      <w:r w:rsidRPr="00A36AA9">
        <w:t>Findings</w:t>
      </w:r>
    </w:p>
    <w:p w14:paraId="4E5492D9" w14:textId="629B15E3" w:rsidR="00751C6B" w:rsidRPr="00751C6B" w:rsidRDefault="00751C6B" w:rsidP="00751C6B">
      <w:pPr>
        <w:pStyle w:val="NormalArial"/>
        <w:numPr>
          <w:ilvl w:val="0"/>
          <w:numId w:val="23"/>
        </w:numPr>
      </w:pPr>
      <w:r>
        <w:t>Requirement 4(3)(g)</w:t>
      </w:r>
    </w:p>
    <w:p w14:paraId="75B8A0A7" w14:textId="3133343A" w:rsidR="00751C6B" w:rsidRDefault="00751C6B" w:rsidP="00CC3876">
      <w:pPr>
        <w:pStyle w:val="NormalArial"/>
      </w:pPr>
      <w:r w:rsidRPr="00751C6B">
        <w:t xml:space="preserve">An additional requirement </w:t>
      </w:r>
      <w:r>
        <w:t>4</w:t>
      </w:r>
      <w:r w:rsidRPr="00751C6B">
        <w:t>(3)(</w:t>
      </w:r>
      <w:r>
        <w:t>g</w:t>
      </w:r>
      <w:r w:rsidRPr="00751C6B">
        <w:t xml:space="preserve">) was added to the scope of Assessment Contact and the Assessment Team recommended requirement </w:t>
      </w:r>
      <w:r>
        <w:t>4</w:t>
      </w:r>
      <w:r w:rsidRPr="00751C6B">
        <w:t>(3)(</w:t>
      </w:r>
      <w:r>
        <w:t>g</w:t>
      </w:r>
      <w:r w:rsidRPr="00751C6B">
        <w:t xml:space="preserve">) was not met. I have considered the Assessment Team’s findings; the evidence documented in the Assessment Contact report and the Approved Provider’s response and find the service compliant for requirement </w:t>
      </w:r>
      <w:r w:rsidR="0087565D">
        <w:t>4</w:t>
      </w:r>
      <w:r w:rsidRPr="00751C6B">
        <w:t>(3)(</w:t>
      </w:r>
      <w:r w:rsidR="0087565D">
        <w:t>g</w:t>
      </w:r>
      <w:r w:rsidRPr="00751C6B">
        <w:t>).</w:t>
      </w:r>
    </w:p>
    <w:p w14:paraId="06D4C571" w14:textId="6B97B398" w:rsidR="005652E3" w:rsidRDefault="005652E3" w:rsidP="00F87E39">
      <w:pPr>
        <w:pStyle w:val="NormalArial"/>
      </w:pPr>
      <w:r>
        <w:t>The Assessment Contact report identified the service</w:t>
      </w:r>
      <w:r w:rsidRPr="005652E3">
        <w:t xml:space="preserve"> did not demonstrate a risk or occupational assessment was conducted prior to the purchase of equipment</w:t>
      </w:r>
      <w:r>
        <w:t xml:space="preserve">, specifically before the purchase of a cordless vacuum cleaner for a named consumer. </w:t>
      </w:r>
      <w:r w:rsidR="00CC3876">
        <w:t>The report noted each consumer was required to purchase a cordless vacuum cleaner from their HCP funds.</w:t>
      </w:r>
    </w:p>
    <w:p w14:paraId="45A3F7AE" w14:textId="1C75E4D5" w:rsidR="005652E3" w:rsidRDefault="005652E3" w:rsidP="00F87E39">
      <w:pPr>
        <w:pStyle w:val="NormalArial"/>
      </w:pPr>
      <w:r>
        <w:t>The Approved Provider’s response of 11 December 2023 noted that vacuum cleaners were identified as low risk assistive technology and did not require professional advice, setup, or training for effective use. The response stated the service promot</w:t>
      </w:r>
      <w:r w:rsidR="00CC3876">
        <w:t>ed</w:t>
      </w:r>
      <w:r>
        <w:t xml:space="preserve"> reablement and self-respect for consumers</w:t>
      </w:r>
      <w:r w:rsidR="002D4DC9">
        <w:t>,</w:t>
      </w:r>
      <w:r>
        <w:t xml:space="preserve"> and consumers did not express satisfaction </w:t>
      </w:r>
      <w:r w:rsidR="00CC3876">
        <w:t>undergoing an</w:t>
      </w:r>
      <w:r>
        <w:t xml:space="preserve"> assessment </w:t>
      </w:r>
      <w:r w:rsidR="00CC3876">
        <w:t>process for a</w:t>
      </w:r>
      <w:r w:rsidR="002D4DC9">
        <w:t xml:space="preserve"> cordless vacuum cleaner. </w:t>
      </w:r>
      <w:r w:rsidR="00CC3876">
        <w:t>The response noted it was consumers</w:t>
      </w:r>
      <w:r w:rsidR="007F4D82">
        <w:t>’</w:t>
      </w:r>
      <w:r w:rsidR="00CC3876">
        <w:t xml:space="preserve"> choice to purchase the vacuum from their HCP funds, including for the named consumer who</w:t>
      </w:r>
      <w:r w:rsidR="0087565D">
        <w:t xml:space="preserve"> made the decision </w:t>
      </w:r>
      <w:r w:rsidR="00CC3876">
        <w:t>to buy the cordless vacuum cleaner.</w:t>
      </w:r>
    </w:p>
    <w:p w14:paraId="76442FA2" w14:textId="30E457A8" w:rsidR="0087565D" w:rsidRDefault="0087565D" w:rsidP="00F87E39">
      <w:pPr>
        <w:pStyle w:val="NormalArial"/>
      </w:pPr>
      <w:r>
        <w:lastRenderedPageBreak/>
        <w:t>I do not consider the concern relating to the purchasing of cordless vacuum cleaner from the HCP funds relevant to this requirement, therefore, have not considered it while making my decision for this requirement.</w:t>
      </w:r>
    </w:p>
    <w:p w14:paraId="5B7D625C" w14:textId="26B3BF0D" w:rsidR="00D134A1" w:rsidRPr="00A36AA9" w:rsidRDefault="0087565D" w:rsidP="00F87E39">
      <w:pPr>
        <w:pStyle w:val="NormalArial"/>
      </w:pPr>
      <w:r>
        <w:t xml:space="preserve">In relation to the completion of risk or occupational assessment for the named consumer, I find it is an area of improvement for the service to ensure where equipment is provided to the consumer, it is based on the consumer’s assessed need through an assessment process. Since no further named consumer examples were brought forward by the Assessment Team, I do not consider this deficiency alone demonstrates equipment provided to consumers </w:t>
      </w:r>
      <w:r w:rsidR="00354587">
        <w:t>was</w:t>
      </w:r>
      <w:r>
        <w:t xml:space="preserve"> not safe, suitable, clean, or well-maintained. Therefore, I find requirement 4(3)(g) is compliant.</w:t>
      </w:r>
      <w:r w:rsidR="005652E3" w:rsidRPr="00A36AA9">
        <w:br w:type="page"/>
      </w:r>
    </w:p>
    <w:p w14:paraId="13469796" w14:textId="77777777" w:rsidR="00D134A1" w:rsidRPr="00A36AA9" w:rsidRDefault="00D134A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984"/>
      </w:tblGrid>
      <w:tr w:rsidR="00F24FFC" w14:paraId="52BFAFB9" w14:textId="77777777" w:rsidTr="00C3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63205C0" w14:textId="77777777" w:rsidR="00F24FFC" w:rsidRPr="003217D3" w:rsidRDefault="00F24F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18134954" w14:textId="77777777" w:rsidR="00F24FFC" w:rsidRPr="003217D3" w:rsidRDefault="00F24F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24FFC" w14:paraId="29B10F17"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53C4D"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3" w:type="dxa"/>
            <w:shd w:val="clear" w:color="auto" w:fill="auto"/>
          </w:tcPr>
          <w:p w14:paraId="0FA725A0" w14:textId="77777777" w:rsidR="00F24FFC" w:rsidRPr="00244176"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1A5B21D3" w14:textId="51F81938" w:rsidR="00F24FFC" w:rsidRPr="00CC646C"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24FFC" w14:paraId="3480219B"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C9D55"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3" w:type="dxa"/>
            <w:shd w:val="clear" w:color="auto" w:fill="auto"/>
          </w:tcPr>
          <w:p w14:paraId="7B4C6D4A" w14:textId="77777777" w:rsidR="00F24FFC" w:rsidRPr="00244176" w:rsidRDefault="00F24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3E099E8D" w14:textId="3788A6F0" w:rsidR="00F24FFC" w:rsidRPr="00CC646C" w:rsidRDefault="00F24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24FFC" w14:paraId="5DD3195B"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5F679"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3" w:type="dxa"/>
            <w:shd w:val="clear" w:color="auto" w:fill="auto"/>
          </w:tcPr>
          <w:p w14:paraId="3E1D5E84" w14:textId="77777777" w:rsidR="00F24FFC" w:rsidRPr="00244176" w:rsidRDefault="00F24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07BFD0A3" w14:textId="77777777" w:rsidR="00F24FFC"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003523"/>
                <w:placeholder>
                  <w:docPart w:val="5DD41DC5F3C543159DF464A06E66C4FE"/>
                </w:placeholder>
                <w:dropDownList>
                  <w:listItem w:displayText="choose a rating" w:value="choose a rating"/>
                  <w:listItem w:displayText="Compliant" w:value="Compliant"/>
                  <w:listItem w:displayText="Not Compliant" w:value="Not Compliant"/>
                </w:dropDownList>
              </w:sdtPr>
              <w:sdtEndPr/>
              <w:sdtContent>
                <w:r w:rsidR="00F24FFC" w:rsidRPr="00501C01">
                  <w:rPr>
                    <w:rFonts w:ascii="Arial" w:hAnsi="Arial" w:cs="Arial"/>
                  </w:rPr>
                  <w:t>Compliant</w:t>
                </w:r>
              </w:sdtContent>
            </w:sdt>
            <w:r w:rsidR="00F24FFC" w:rsidRPr="00501C01">
              <w:rPr>
                <w:rFonts w:ascii="Arial" w:hAnsi="Arial" w:cs="Arial"/>
              </w:rPr>
              <w:t xml:space="preserve"> </w:t>
            </w:r>
          </w:p>
        </w:tc>
      </w:tr>
      <w:tr w:rsidR="00F24FFC" w14:paraId="2D0CEAFC" w14:textId="77777777" w:rsidTr="00C34CC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0B27F" w14:textId="77777777" w:rsidR="00F24FFC" w:rsidRPr="00244176" w:rsidRDefault="00F24F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3" w:type="dxa"/>
            <w:shd w:val="clear" w:color="auto" w:fill="auto"/>
          </w:tcPr>
          <w:p w14:paraId="124C5DF9" w14:textId="77777777" w:rsidR="00F24FFC" w:rsidRPr="00244176" w:rsidRDefault="00F24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16BDD6E7" w14:textId="6B909A24" w:rsidR="00F24FFC" w:rsidRPr="00CC646C" w:rsidRDefault="00D134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092682"/>
                <w:placeholder>
                  <w:docPart w:val="723E6E869DC54BE18B3F0F8C03B91CB4"/>
                </w:placeholder>
                <w:dropDownList>
                  <w:listItem w:displayText="choose a rating" w:value="choose a rating"/>
                  <w:listItem w:displayText="Compliant" w:value="Compliant"/>
                  <w:listItem w:displayText="Not Compliant" w:value="Not Compliant"/>
                </w:dropDownList>
              </w:sdtPr>
              <w:sdtEndPr/>
              <w:sdtContent>
                <w:r w:rsidR="004C610E">
                  <w:rPr>
                    <w:rFonts w:ascii="Arial" w:hAnsi="Arial" w:cs="Arial"/>
                    <w:color w:val="auto"/>
                  </w:rPr>
                  <w:t>Not Compliant</w:t>
                </w:r>
              </w:sdtContent>
            </w:sdt>
            <w:r w:rsidR="00F24FFC" w:rsidRPr="00501C01">
              <w:rPr>
                <w:rFonts w:ascii="Arial" w:hAnsi="Arial" w:cs="Arial"/>
              </w:rPr>
              <w:t xml:space="preserve"> </w:t>
            </w:r>
          </w:p>
        </w:tc>
      </w:tr>
    </w:tbl>
    <w:p w14:paraId="639F9F3C" w14:textId="43E14CFE" w:rsidR="00D134A1" w:rsidRDefault="00D134A1" w:rsidP="007B3959">
      <w:pPr>
        <w:pStyle w:val="Heading20"/>
      </w:pPr>
      <w:r w:rsidRPr="00A36AA9">
        <w:t>Findings</w:t>
      </w:r>
    </w:p>
    <w:p w14:paraId="6D2B4100" w14:textId="09CE6A1B" w:rsidR="00575E23" w:rsidRDefault="00575E23" w:rsidP="00575E23">
      <w:pPr>
        <w:pStyle w:val="NormalArial"/>
      </w:pPr>
      <w:r w:rsidRPr="00575E23">
        <w:t xml:space="preserve">The service was found non-compliant in relation to requirements </w:t>
      </w:r>
      <w:r>
        <w:t>6</w:t>
      </w:r>
      <w:r w:rsidRPr="00575E23">
        <w:t>(3)(</w:t>
      </w:r>
      <w:r>
        <w:t>c</w:t>
      </w:r>
      <w:r w:rsidRPr="00575E23">
        <w:t xml:space="preserve">) and </w:t>
      </w:r>
      <w:r>
        <w:t>6</w:t>
      </w:r>
      <w:r w:rsidRPr="00575E23">
        <w:t>(3)(</w:t>
      </w:r>
      <w:r>
        <w:t>d</w:t>
      </w:r>
      <w:r w:rsidRPr="00575E23">
        <w:t xml:space="preserve">) following a Quality Audit in April 2022. Evidence in the Assessment Contact report dated 7 November 2023 to 8 November 2023 supports the service is now compliant with requirement </w:t>
      </w:r>
      <w:r>
        <w:t>6(3)(c).</w:t>
      </w:r>
      <w:r w:rsidRPr="00575E23">
        <w:t xml:space="preserve"> </w:t>
      </w:r>
      <w:r w:rsidR="003A2693">
        <w:t xml:space="preserve">However, ongoing non-compliance was identified for requirement 6(3)(d). </w:t>
      </w:r>
    </w:p>
    <w:p w14:paraId="359FED41" w14:textId="2E14C08A" w:rsidR="002D4DC9" w:rsidRDefault="002D4DC9" w:rsidP="00575E23">
      <w:pPr>
        <w:pStyle w:val="NormalArial"/>
        <w:numPr>
          <w:ilvl w:val="0"/>
          <w:numId w:val="23"/>
        </w:numPr>
      </w:pPr>
      <w:r>
        <w:t>Regarding requirement 6(3)(c)</w:t>
      </w:r>
    </w:p>
    <w:p w14:paraId="0589DBDF" w14:textId="24933AF0" w:rsidR="002D4DC9" w:rsidRDefault="002D4DC9" w:rsidP="002D4DC9">
      <w:pPr>
        <w:pStyle w:val="NormalArial"/>
      </w:pPr>
      <w:r w:rsidRPr="002D4DC9">
        <w:t>Consumers and representatives report</w:t>
      </w:r>
      <w:r>
        <w:t>ed</w:t>
      </w:r>
      <w:r w:rsidRPr="002D4DC9">
        <w:t xml:space="preserve"> being satisfied by the way in which the service responds to complaints. Staff described how they will try and resolve concerns raised as soon as possible and demonstrated an understanding of the open disclosure process in providing an apology, investigating the matter, actioning changes, and keeping the consumer or representative informed throughout the process</w:t>
      </w:r>
      <w:r>
        <w:t xml:space="preserve">, </w:t>
      </w:r>
      <w:r w:rsidRPr="002D4DC9">
        <w:t>The service has policies and procedures in place for the management of complaints, including an open disclosure policy.</w:t>
      </w:r>
    </w:p>
    <w:p w14:paraId="12AA9D24" w14:textId="77777777" w:rsidR="00123FE9" w:rsidRDefault="002D4DC9" w:rsidP="00F87E39">
      <w:pPr>
        <w:pStyle w:val="NormalArial"/>
        <w:numPr>
          <w:ilvl w:val="0"/>
          <w:numId w:val="23"/>
        </w:numPr>
      </w:pPr>
      <w:r>
        <w:t>Regarding requirement 6(3)(d)</w:t>
      </w:r>
    </w:p>
    <w:p w14:paraId="024BF825" w14:textId="2727A831" w:rsidR="00123FE9" w:rsidRDefault="004C610E" w:rsidP="00123FE9">
      <w:pPr>
        <w:pStyle w:val="NormalArial"/>
      </w:pPr>
      <w:r>
        <w:t xml:space="preserve">The Assessment Team </w:t>
      </w:r>
      <w:r w:rsidR="00123FE9">
        <w:t xml:space="preserve">were not satisfied that outcomes of feedback and complaints are recorded in the service’s continuous improvement plan. While management provided examples of feedback from consumers and representatives </w:t>
      </w:r>
      <w:r w:rsidR="00123FE9" w:rsidRPr="00123FE9">
        <w:t>and how they have been used for continuous improvement</w:t>
      </w:r>
      <w:r w:rsidR="00123FE9">
        <w:t xml:space="preserve">, review of the continuous improvement plan did not evidence any improvements linked to feedback </w:t>
      </w:r>
      <w:r w:rsidR="001112FF">
        <w:t>or</w:t>
      </w:r>
      <w:r w:rsidR="00123FE9">
        <w:t xml:space="preserve"> complaints received from consumers or their representatives. The service was not recording </w:t>
      </w:r>
      <w:r w:rsidR="00123FE9" w:rsidRPr="00123FE9">
        <w:t>incidents, feedback or complaints which could then feed into quality systems and assist with the identification of continuous improvement opportunities.</w:t>
      </w:r>
    </w:p>
    <w:p w14:paraId="33432F31" w14:textId="272FF88D" w:rsidR="00123FE9" w:rsidRDefault="00123FE9" w:rsidP="00123FE9">
      <w:pPr>
        <w:pStyle w:val="NormalArial"/>
      </w:pPr>
      <w:r>
        <w:t xml:space="preserve">The Approved Provider’s response of 11 December 2023 acknowledged the service’s continuous improvement plan needs to be updated on a regular basis. The response also </w:t>
      </w:r>
      <w:r w:rsidR="001112FF">
        <w:t>stated</w:t>
      </w:r>
      <w:r>
        <w:t xml:space="preserve"> every incident and accident, and associated mitigation strategies will </w:t>
      </w:r>
      <w:r w:rsidR="001112FF">
        <w:t>now</w:t>
      </w:r>
      <w:r>
        <w:t xml:space="preserve"> be recorded in the service’s continuous improvement plan.</w:t>
      </w:r>
    </w:p>
    <w:p w14:paraId="7DACAAE4" w14:textId="0B48B203" w:rsidR="00D134A1" w:rsidRDefault="00123FE9" w:rsidP="00123FE9">
      <w:pPr>
        <w:pStyle w:val="NormalArial"/>
      </w:pPr>
      <w:r>
        <w:t xml:space="preserve">While the service may be using feedback from consumers and representatives to inform improvements, there was </w:t>
      </w:r>
      <w:r w:rsidR="00100567">
        <w:t xml:space="preserve">a </w:t>
      </w:r>
      <w:r>
        <w:t>lack of supporting documentation</w:t>
      </w:r>
      <w:r w:rsidR="0050093F">
        <w:t xml:space="preserve"> to show how the service</w:t>
      </w:r>
      <w:r w:rsidR="00100567">
        <w:t xml:space="preserve"> </w:t>
      </w:r>
      <w:r w:rsidR="001112FF">
        <w:t>reviews</w:t>
      </w:r>
      <w:r w:rsidR="0050093F">
        <w:t xml:space="preserve"> feedback and complaints</w:t>
      </w:r>
      <w:r w:rsidR="00C55DDF">
        <w:t xml:space="preserve"> or identifies</w:t>
      </w:r>
      <w:r w:rsidR="00100567">
        <w:t xml:space="preserve"> associated</w:t>
      </w:r>
      <w:r w:rsidR="00C55DDF">
        <w:t xml:space="preserve"> continuous improvement opportunities</w:t>
      </w:r>
      <w:r w:rsidR="001112FF">
        <w:t xml:space="preserve"> to improve the quality of care and services</w:t>
      </w:r>
      <w:r w:rsidR="00C55DDF">
        <w:t>.</w:t>
      </w:r>
      <w:r>
        <w:t xml:space="preserve"> I note the Approved Provider’s </w:t>
      </w:r>
      <w:r w:rsidR="00C55DDF">
        <w:t xml:space="preserve">planned </w:t>
      </w:r>
      <w:r>
        <w:t xml:space="preserve">actions, however, </w:t>
      </w:r>
      <w:r w:rsidR="00C55DDF">
        <w:t>they</w:t>
      </w:r>
      <w:r>
        <w:t xml:space="preserve"> need time to demonstrate suitability and effectiveness. Therefore, I find requirement 6(3)(d) is non-compliant.  </w:t>
      </w:r>
    </w:p>
    <w:p w14:paraId="6424F4D2" w14:textId="77777777" w:rsidR="00D134A1" w:rsidRPr="003217D3" w:rsidRDefault="00D134A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984"/>
      </w:tblGrid>
      <w:tr w:rsidR="008D1A3F" w14:paraId="5781988C" w14:textId="77777777" w:rsidTr="00C3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8D11033" w14:textId="77777777" w:rsidR="008D1A3F" w:rsidRPr="003217D3" w:rsidRDefault="008D1A3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076774A9" w14:textId="77777777" w:rsidR="008D1A3F" w:rsidRPr="003217D3" w:rsidRDefault="008D1A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1A3F" w14:paraId="5E0C4921"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61ED5" w14:textId="77777777" w:rsidR="008D1A3F" w:rsidRPr="00244176" w:rsidRDefault="008D1A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3" w:type="dxa"/>
            <w:shd w:val="clear" w:color="auto" w:fill="auto"/>
          </w:tcPr>
          <w:p w14:paraId="4899A167" w14:textId="77777777" w:rsidR="008D1A3F" w:rsidRPr="00244176" w:rsidRDefault="008D1A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48D1C5F5" w14:textId="77777777" w:rsidR="008D1A3F"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751933"/>
                <w:placeholder>
                  <w:docPart w:val="D9C8C3C077E841E088F9CF23A7813E2E"/>
                </w:placeholder>
                <w:dropDownList>
                  <w:listItem w:displayText="choose a rating" w:value="choose a rating"/>
                  <w:listItem w:displayText="Compliant" w:value="Compliant"/>
                  <w:listItem w:displayText="Not Compliant" w:value="Not Compliant"/>
                </w:dropDownList>
              </w:sdtPr>
              <w:sdtEndPr/>
              <w:sdtContent>
                <w:r w:rsidR="008D1A3F" w:rsidRPr="00501C01">
                  <w:rPr>
                    <w:rFonts w:ascii="Arial" w:hAnsi="Arial" w:cs="Arial"/>
                  </w:rPr>
                  <w:t>Compliant</w:t>
                </w:r>
              </w:sdtContent>
            </w:sdt>
            <w:r w:rsidR="008D1A3F" w:rsidRPr="00501C01">
              <w:rPr>
                <w:rFonts w:ascii="Arial" w:hAnsi="Arial" w:cs="Arial"/>
              </w:rPr>
              <w:t xml:space="preserve"> </w:t>
            </w:r>
          </w:p>
        </w:tc>
      </w:tr>
      <w:tr w:rsidR="008D1A3F" w14:paraId="161ADADF"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E6A15" w14:textId="77777777" w:rsidR="008D1A3F" w:rsidRPr="00244176" w:rsidRDefault="008D1A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3" w:type="dxa"/>
            <w:shd w:val="clear" w:color="auto" w:fill="auto"/>
          </w:tcPr>
          <w:p w14:paraId="79185B1A" w14:textId="77777777" w:rsidR="008D1A3F" w:rsidRPr="00244176" w:rsidRDefault="008D1A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366BEC7B" w14:textId="0246EB8F" w:rsidR="008D1A3F" w:rsidRPr="00CC646C" w:rsidRDefault="008D1A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8D1A3F" w14:paraId="0AC758B8"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B6086" w14:textId="77777777" w:rsidR="008D1A3F" w:rsidRPr="00244176" w:rsidRDefault="008D1A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3" w:type="dxa"/>
            <w:shd w:val="clear" w:color="auto" w:fill="auto"/>
          </w:tcPr>
          <w:p w14:paraId="29C2C168" w14:textId="77777777" w:rsidR="008D1A3F" w:rsidRPr="00244176" w:rsidRDefault="008D1A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2F828C9F" w14:textId="77777777" w:rsidR="008D1A3F"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473180"/>
                <w:placeholder>
                  <w:docPart w:val="67360BC4ADC0403C9066B47D67871EBA"/>
                </w:placeholder>
                <w:dropDownList>
                  <w:listItem w:displayText="choose a rating" w:value="choose a rating"/>
                  <w:listItem w:displayText="Compliant" w:value="Compliant"/>
                  <w:listItem w:displayText="Not Compliant" w:value="Not Compliant"/>
                </w:dropDownList>
              </w:sdtPr>
              <w:sdtEndPr/>
              <w:sdtContent>
                <w:r w:rsidR="008D1A3F" w:rsidRPr="00501C01">
                  <w:rPr>
                    <w:rFonts w:ascii="Arial" w:hAnsi="Arial" w:cs="Arial"/>
                  </w:rPr>
                  <w:t>Compliant</w:t>
                </w:r>
              </w:sdtContent>
            </w:sdt>
            <w:r w:rsidR="008D1A3F" w:rsidRPr="00501C01">
              <w:rPr>
                <w:rFonts w:ascii="Arial" w:hAnsi="Arial" w:cs="Arial"/>
              </w:rPr>
              <w:t xml:space="preserve"> </w:t>
            </w:r>
          </w:p>
        </w:tc>
      </w:tr>
      <w:tr w:rsidR="008D1A3F" w14:paraId="4F8AC773"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332B5" w14:textId="77777777" w:rsidR="008D1A3F" w:rsidRPr="00244176" w:rsidRDefault="008D1A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3" w:type="dxa"/>
            <w:shd w:val="clear" w:color="auto" w:fill="auto"/>
          </w:tcPr>
          <w:p w14:paraId="3BDD1582" w14:textId="77777777" w:rsidR="008D1A3F" w:rsidRPr="00244176" w:rsidRDefault="008D1A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2B8EE835" w14:textId="0FC465E6" w:rsidR="008D1A3F" w:rsidRPr="00CC646C" w:rsidRDefault="008D1A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8D1A3F" w14:paraId="0DC5A508"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25C6C" w14:textId="77777777" w:rsidR="008D1A3F" w:rsidRPr="00244176" w:rsidRDefault="008D1A3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4D706650" w14:textId="77777777" w:rsidR="008D1A3F" w:rsidRPr="00244176" w:rsidRDefault="008D1A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6C11E50D" w14:textId="77777777" w:rsidR="008D1A3F"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007988"/>
                <w:placeholder>
                  <w:docPart w:val="5C358E05540E4BC2A6B84CF13E9E3A42"/>
                </w:placeholder>
                <w:dropDownList>
                  <w:listItem w:displayText="choose a rating" w:value="choose a rating"/>
                  <w:listItem w:displayText="Compliant" w:value="Compliant"/>
                  <w:listItem w:displayText="Not Compliant" w:value="Not Compliant"/>
                </w:dropDownList>
              </w:sdtPr>
              <w:sdtEndPr/>
              <w:sdtContent>
                <w:r w:rsidR="008D1A3F" w:rsidRPr="00501C01">
                  <w:rPr>
                    <w:rFonts w:ascii="Arial" w:hAnsi="Arial" w:cs="Arial"/>
                  </w:rPr>
                  <w:t>Compliant</w:t>
                </w:r>
              </w:sdtContent>
            </w:sdt>
            <w:r w:rsidR="008D1A3F" w:rsidRPr="00501C01">
              <w:rPr>
                <w:rFonts w:ascii="Arial" w:hAnsi="Arial" w:cs="Arial"/>
              </w:rPr>
              <w:t xml:space="preserve"> </w:t>
            </w:r>
          </w:p>
        </w:tc>
      </w:tr>
    </w:tbl>
    <w:p w14:paraId="7258CC84" w14:textId="41705F3A" w:rsidR="00D134A1" w:rsidRDefault="00D134A1" w:rsidP="007B3959">
      <w:pPr>
        <w:pStyle w:val="Heading20"/>
      </w:pPr>
      <w:r w:rsidRPr="00A36AA9">
        <w:t>Findings</w:t>
      </w:r>
    </w:p>
    <w:p w14:paraId="0F0219E7" w14:textId="32D038B9" w:rsidR="003A2693" w:rsidRDefault="003A2693" w:rsidP="003A2693">
      <w:pPr>
        <w:pStyle w:val="NormalArial"/>
      </w:pPr>
      <w:r w:rsidRPr="003A2693">
        <w:t xml:space="preserve">The service was found non-compliant in relation to requirements </w:t>
      </w:r>
      <w:r w:rsidR="00937A8F">
        <w:t>7</w:t>
      </w:r>
      <w:r w:rsidRPr="003A2693">
        <w:t xml:space="preserve">(3)(a), </w:t>
      </w:r>
      <w:r w:rsidR="00937A8F">
        <w:t>7</w:t>
      </w:r>
      <w:r w:rsidRPr="003A2693">
        <w:t>(3)(</w:t>
      </w:r>
      <w:r w:rsidR="00937A8F">
        <w:t>c</w:t>
      </w:r>
      <w:r w:rsidRPr="003A2693">
        <w:t xml:space="preserve">) and </w:t>
      </w:r>
      <w:r w:rsidR="00937A8F">
        <w:t>7</w:t>
      </w:r>
      <w:r w:rsidRPr="003A2693">
        <w:t>(3)(</w:t>
      </w:r>
      <w:r w:rsidR="00937A8F">
        <w:t>e</w:t>
      </w:r>
      <w:r w:rsidRPr="003A2693">
        <w:t xml:space="preserve">) following a Quality Audit in April 2022. Evidence in the Assessment Contact report dated 7 November 2023 to 8 November 2023 supports the service is now compliant with these requirements. </w:t>
      </w:r>
    </w:p>
    <w:p w14:paraId="66D25702" w14:textId="2C1B1655" w:rsidR="008D1A3F" w:rsidRDefault="008D1A3F" w:rsidP="008D1A3F">
      <w:pPr>
        <w:pStyle w:val="NormalArial"/>
        <w:numPr>
          <w:ilvl w:val="0"/>
          <w:numId w:val="23"/>
        </w:numPr>
      </w:pPr>
      <w:r>
        <w:t>Regarding requirement 7(3)(a)</w:t>
      </w:r>
    </w:p>
    <w:p w14:paraId="4DEA7B21" w14:textId="3D4FFD5B" w:rsidR="008E7F38" w:rsidRDefault="008D1A3F" w:rsidP="00F87E39">
      <w:pPr>
        <w:pStyle w:val="NormalArial"/>
      </w:pPr>
      <w:r w:rsidRPr="008D1A3F">
        <w:t>Consumers and representatives interviewed said they have regular support worker who know what is important to them. They said staff turn up on time and they are very happy with the care and services they receive</w:t>
      </w:r>
      <w:r>
        <w:t xml:space="preserve">. </w:t>
      </w:r>
      <w:r w:rsidR="008E7F38" w:rsidRPr="008E7F38">
        <w:t>Support workers interviewed confirmed they have enough time to do their job and described how they have time to provide services as requested by consumers. Support workers said they generally have the same c</w:t>
      </w:r>
      <w:r w:rsidR="004E62C9">
        <w:t>onsumer</w:t>
      </w:r>
      <w:r w:rsidR="008E7F38" w:rsidRPr="008E7F38">
        <w:t xml:space="preserve"> on a week-to-week basis and know what is important to them. They said the service </w:t>
      </w:r>
      <w:r w:rsidR="004E62C9">
        <w:t>tries</w:t>
      </w:r>
      <w:r w:rsidR="008E7F38" w:rsidRPr="008E7F38">
        <w:t xml:space="preserve"> to match them with consumer from the same cultural background. Management interviewed said services are tailored to consumer’s needs. Consumers choose the time and duration of the services they need and gave the example of </w:t>
      </w:r>
      <w:r w:rsidR="008E7F38">
        <w:t>a consumer</w:t>
      </w:r>
      <w:r w:rsidR="008E7F38" w:rsidRPr="008E7F38">
        <w:t xml:space="preserve"> who choose</w:t>
      </w:r>
      <w:r w:rsidR="008E7F38">
        <w:t>s</w:t>
      </w:r>
      <w:r w:rsidR="008E7F38" w:rsidRPr="008E7F38">
        <w:t xml:space="preserve"> to have 1-hour services a day for personal care</w:t>
      </w:r>
      <w:r w:rsidR="008E7F38">
        <w:t xml:space="preserve">. </w:t>
      </w:r>
    </w:p>
    <w:p w14:paraId="5BB10559" w14:textId="3044B7CC" w:rsidR="008E7F38" w:rsidRDefault="008E7F38" w:rsidP="008E7F38">
      <w:pPr>
        <w:pStyle w:val="NormalArial"/>
        <w:numPr>
          <w:ilvl w:val="0"/>
          <w:numId w:val="23"/>
        </w:numPr>
      </w:pPr>
      <w:r>
        <w:t>Regarding requirement 7(3)(c)</w:t>
      </w:r>
    </w:p>
    <w:p w14:paraId="412700B8" w14:textId="6B2F43B0" w:rsidR="000C09CC" w:rsidRDefault="008E7F38" w:rsidP="000C09CC">
      <w:pPr>
        <w:pStyle w:val="NormalArial"/>
      </w:pPr>
      <w:r w:rsidRPr="008E7F38">
        <w:t>Consumers and representatives interviewed confirmed they feel confident the workforce is trained, competent and skilled to provide the services required</w:t>
      </w:r>
      <w:r>
        <w:t>.</w:t>
      </w:r>
      <w:r w:rsidR="000C09CC">
        <w:t xml:space="preserve"> </w:t>
      </w:r>
      <w:r w:rsidRPr="008E7F38">
        <w:t xml:space="preserve">Support workers interviewed could explain their qualifications and experience and how they know what they should do during each shift. Staff described face-to-face training that is relevant to their roles including new staff completing buddy shifts. Support workers said they have monthly training covering a wide range of topics. </w:t>
      </w:r>
      <w:r w:rsidR="000C09CC" w:rsidRPr="000C09CC">
        <w:t>Management advised they verify that subcontractors are competent through reference and relevant documentation checks at recruitment.</w:t>
      </w:r>
      <w:r w:rsidR="000C09CC">
        <w:t xml:space="preserve"> </w:t>
      </w:r>
      <w:r w:rsidR="000C09CC" w:rsidRPr="000C09CC">
        <w:t>The service uses a manual record of staff qualifications, competencies, and police checks</w:t>
      </w:r>
      <w:r w:rsidR="000C09CC">
        <w:t xml:space="preserve">, and is working </w:t>
      </w:r>
      <w:r w:rsidR="000C09CC" w:rsidRPr="000C09CC">
        <w:t xml:space="preserve">towards introducing an electronic system which will automictically generate reminders when training and renewal of licences for example are due. </w:t>
      </w:r>
    </w:p>
    <w:p w14:paraId="0F449A4C" w14:textId="7248CC22" w:rsidR="000C09CC" w:rsidRDefault="000C09CC" w:rsidP="000C09CC">
      <w:pPr>
        <w:pStyle w:val="NormalArial"/>
        <w:numPr>
          <w:ilvl w:val="0"/>
          <w:numId w:val="23"/>
        </w:numPr>
      </w:pPr>
      <w:r>
        <w:lastRenderedPageBreak/>
        <w:t>Regarding requirement 7(3)(e)</w:t>
      </w:r>
    </w:p>
    <w:p w14:paraId="00927C0A" w14:textId="7F286C26" w:rsidR="00AE669F" w:rsidRPr="00AE669F" w:rsidRDefault="00AE669F" w:rsidP="00AE669F">
      <w:pPr>
        <w:pStyle w:val="NormalArial"/>
      </w:pPr>
      <w:r w:rsidRPr="00AE669F">
        <w:t>Consumers and representatives interviewed said the service regularly request feedback on new staff that deliver care and services.</w:t>
      </w:r>
      <w:r w:rsidRPr="00AE669F">
        <w:rPr>
          <w:color w:val="auto"/>
          <w:szCs w:val="22"/>
        </w:rPr>
        <w:t xml:space="preserve"> </w:t>
      </w:r>
      <w:r w:rsidRPr="00AE669F">
        <w:t>Staff confirmed they have a regular performance review.</w:t>
      </w:r>
    </w:p>
    <w:p w14:paraId="29BE4424" w14:textId="2A490EBE" w:rsidR="00AE669F" w:rsidRPr="00AE669F" w:rsidRDefault="00AE669F" w:rsidP="00AE669F">
      <w:pPr>
        <w:pStyle w:val="NormalArial"/>
      </w:pPr>
      <w:r w:rsidRPr="00AE669F">
        <w:t>Management confirmed that all new staff must go through the usual selection processes as required under their policies, including reference checks. Management confirmed that all staff undergo regular performance reviews</w:t>
      </w:r>
      <w:r>
        <w:t xml:space="preserve">, consistent with the service’s </w:t>
      </w:r>
      <w:r w:rsidRPr="00AE669F">
        <w:t xml:space="preserve">performance management policy and procedure </w:t>
      </w:r>
      <w:r>
        <w:t xml:space="preserve">that </w:t>
      </w:r>
      <w:r w:rsidRPr="00AE669F">
        <w:t>indicate</w:t>
      </w:r>
      <w:r>
        <w:t>s</w:t>
      </w:r>
      <w:r w:rsidRPr="00AE669F">
        <w:t xml:space="preserve"> staff performance would be monitored on an ongoing basis and through regular reviews. Management said they will regularly ask for feedback from consumers and representative about the staff delivering care and service</w:t>
      </w:r>
      <w:r>
        <w:t>.</w:t>
      </w:r>
    </w:p>
    <w:p w14:paraId="0EAD3658" w14:textId="0348DD1E" w:rsidR="00AE669F" w:rsidRPr="00AE669F" w:rsidRDefault="00AE669F" w:rsidP="00AE669F">
      <w:pPr>
        <w:pStyle w:val="NormalArial"/>
      </w:pPr>
    </w:p>
    <w:p w14:paraId="2D09B1E8" w14:textId="260A95FA" w:rsidR="000C09CC" w:rsidRPr="000C09CC" w:rsidRDefault="000C09CC" w:rsidP="000C09CC">
      <w:pPr>
        <w:pStyle w:val="NormalArial"/>
      </w:pPr>
    </w:p>
    <w:p w14:paraId="5230A248" w14:textId="105367D1" w:rsidR="000C09CC" w:rsidRPr="000C09CC" w:rsidRDefault="000C09CC" w:rsidP="000C09CC">
      <w:pPr>
        <w:pStyle w:val="NormalArial"/>
      </w:pPr>
    </w:p>
    <w:p w14:paraId="53AACF06" w14:textId="2ECE7515" w:rsidR="00D134A1" w:rsidRPr="00A36AA9" w:rsidRDefault="00D134A1" w:rsidP="008E7F38">
      <w:pPr>
        <w:pStyle w:val="NormalArial"/>
      </w:pPr>
      <w:r w:rsidRPr="00A36AA9">
        <w:br w:type="page"/>
      </w:r>
    </w:p>
    <w:p w14:paraId="5AD508BF" w14:textId="77777777" w:rsidR="00D134A1" w:rsidRPr="00A36AA9" w:rsidRDefault="00D134A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984"/>
      </w:tblGrid>
      <w:tr w:rsidR="00AE669F" w14:paraId="5349B1CA" w14:textId="77777777" w:rsidTr="00C3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9BD72FC" w14:textId="77777777" w:rsidR="00AE669F" w:rsidRPr="003217D3" w:rsidRDefault="00AE66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33F10118" w14:textId="77777777" w:rsidR="00AE669F" w:rsidRPr="003217D3" w:rsidRDefault="00AE66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E669F" w14:paraId="695897FC"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66780" w14:textId="77777777" w:rsidR="00AE669F" w:rsidRPr="00244176" w:rsidRDefault="00AE66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53" w:type="dxa"/>
            <w:shd w:val="clear" w:color="auto" w:fill="auto"/>
          </w:tcPr>
          <w:p w14:paraId="3B2D8087" w14:textId="77777777" w:rsidR="00AE669F" w:rsidRPr="00244176" w:rsidRDefault="00AE66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5BA88B84" w14:textId="5911FCE1" w:rsidR="00AE669F" w:rsidRPr="00CC646C" w:rsidRDefault="00AE66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AE669F" w14:paraId="610EB28E"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B8AAC" w14:textId="77777777" w:rsidR="00AE669F" w:rsidRPr="00244176" w:rsidRDefault="00AE66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3" w:type="dxa"/>
            <w:shd w:val="clear" w:color="auto" w:fill="auto"/>
          </w:tcPr>
          <w:p w14:paraId="4993A015" w14:textId="77777777" w:rsidR="00AE669F" w:rsidRPr="00244176" w:rsidRDefault="00AE66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3F7116ED" w14:textId="641A4FDB" w:rsidR="00AE669F" w:rsidRPr="00CC646C" w:rsidRDefault="00AE66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E669F" w14:paraId="5A531A89"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4E1E8" w14:textId="77777777" w:rsidR="00AE669F" w:rsidRPr="00244176" w:rsidRDefault="00AE66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53" w:type="dxa"/>
            <w:shd w:val="clear" w:color="auto" w:fill="auto"/>
          </w:tcPr>
          <w:p w14:paraId="66BB3F78" w14:textId="77777777" w:rsidR="00AE669F" w:rsidRPr="00244176" w:rsidRDefault="00AE66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7ED5A8" w14:textId="77777777" w:rsidR="00AE669F" w:rsidRPr="00244176" w:rsidRDefault="00AE66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4D7598E" w14:textId="77777777" w:rsidR="00AE669F" w:rsidRPr="00244176" w:rsidRDefault="00AE66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493A064" w14:textId="77777777" w:rsidR="00AE669F" w:rsidRPr="00244176" w:rsidRDefault="00AE66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E7CBCEC" w14:textId="77777777" w:rsidR="00AE669F" w:rsidRPr="00244176" w:rsidRDefault="00AE66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268841A" w14:textId="77777777" w:rsidR="00AE669F" w:rsidRPr="00244176" w:rsidRDefault="00AE66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EA08F2A" w14:textId="77777777" w:rsidR="00AE669F" w:rsidRPr="00244176" w:rsidRDefault="00AE66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70A14787" w14:textId="77777777" w:rsidR="00AE669F"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508557"/>
                <w:placeholder>
                  <w:docPart w:val="2CAF176A6A1F4B5588F9539CFD7CEB6E"/>
                </w:placeholder>
                <w:dropDownList>
                  <w:listItem w:displayText="choose a rating" w:value="choose a rating"/>
                  <w:listItem w:displayText="Compliant" w:value="Compliant"/>
                  <w:listItem w:displayText="Not Compliant" w:value="Not Compliant"/>
                </w:dropDownList>
              </w:sdtPr>
              <w:sdtEndPr/>
              <w:sdtContent>
                <w:r w:rsidR="00AE669F" w:rsidRPr="00501C01">
                  <w:rPr>
                    <w:rFonts w:ascii="Arial" w:hAnsi="Arial" w:cs="Arial"/>
                  </w:rPr>
                  <w:t>Compliant</w:t>
                </w:r>
              </w:sdtContent>
            </w:sdt>
            <w:r w:rsidR="00AE669F" w:rsidRPr="00501C01">
              <w:rPr>
                <w:rFonts w:ascii="Arial" w:hAnsi="Arial" w:cs="Arial"/>
              </w:rPr>
              <w:t xml:space="preserve"> </w:t>
            </w:r>
          </w:p>
        </w:tc>
      </w:tr>
      <w:tr w:rsidR="00AE669F" w14:paraId="6A960429" w14:textId="77777777" w:rsidTr="00C3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DD2B6" w14:textId="77777777" w:rsidR="00AE669F" w:rsidRPr="00244176" w:rsidRDefault="00AE66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3" w:type="dxa"/>
            <w:shd w:val="clear" w:color="auto" w:fill="auto"/>
          </w:tcPr>
          <w:p w14:paraId="15F95AE6" w14:textId="77777777" w:rsidR="00AE669F" w:rsidRPr="00244176" w:rsidRDefault="00AE66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20E7AC" w14:textId="77777777" w:rsidR="00AE669F" w:rsidRPr="00244176" w:rsidRDefault="00AE66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B647B36" w14:textId="77777777" w:rsidR="00AE669F" w:rsidRPr="00244176" w:rsidRDefault="00AE66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8D7BCA1" w14:textId="77777777" w:rsidR="00AE669F" w:rsidRPr="00244176" w:rsidRDefault="00AE66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76C499F" w14:textId="77777777" w:rsidR="00AE669F" w:rsidRPr="00244176" w:rsidRDefault="00AE66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4051507F" w14:textId="77777777" w:rsidR="00AE669F" w:rsidRPr="00CC646C" w:rsidRDefault="00D134A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750144"/>
                <w:placeholder>
                  <w:docPart w:val="3694817043CE4F3F90383D1CC78E9BB9"/>
                </w:placeholder>
                <w:dropDownList>
                  <w:listItem w:displayText="choose a rating" w:value="choose a rating"/>
                  <w:listItem w:displayText="Compliant" w:value="Compliant"/>
                  <w:listItem w:displayText="Not Compliant" w:value="Not Compliant"/>
                </w:dropDownList>
              </w:sdtPr>
              <w:sdtEndPr/>
              <w:sdtContent>
                <w:r w:rsidR="00AE669F" w:rsidRPr="00501C01">
                  <w:rPr>
                    <w:rFonts w:ascii="Arial" w:hAnsi="Arial" w:cs="Arial"/>
                  </w:rPr>
                  <w:t>Compliant</w:t>
                </w:r>
              </w:sdtContent>
            </w:sdt>
            <w:r w:rsidR="00AE669F" w:rsidRPr="00501C01">
              <w:rPr>
                <w:rFonts w:ascii="Arial" w:hAnsi="Arial" w:cs="Arial"/>
              </w:rPr>
              <w:t xml:space="preserve"> </w:t>
            </w:r>
          </w:p>
        </w:tc>
      </w:tr>
      <w:tr w:rsidR="00AE669F" w14:paraId="0B70F374" w14:textId="77777777" w:rsidTr="00C34C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A8984" w14:textId="77777777" w:rsidR="00AE669F" w:rsidRPr="00244176" w:rsidRDefault="00AE66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53" w:type="dxa"/>
            <w:shd w:val="clear" w:color="auto" w:fill="auto"/>
          </w:tcPr>
          <w:p w14:paraId="32EA40A8" w14:textId="77777777" w:rsidR="00AE669F" w:rsidRPr="00244176" w:rsidRDefault="00AE66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FBF2D3E" w14:textId="77777777" w:rsidR="00AE669F" w:rsidRPr="00244176" w:rsidRDefault="00AE669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43796EA" w14:textId="77777777" w:rsidR="00AE669F" w:rsidRPr="00244176" w:rsidRDefault="00AE669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3A55E5C" w14:textId="77777777" w:rsidR="00AE669F" w:rsidRPr="00244176" w:rsidRDefault="00AE669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1A21B09D" w14:textId="77777777" w:rsidR="00AE669F" w:rsidRPr="00CC646C" w:rsidRDefault="00D134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210324"/>
                <w:placeholder>
                  <w:docPart w:val="2C086DF1B6644F02BA2598392405A070"/>
                </w:placeholder>
                <w:dropDownList>
                  <w:listItem w:displayText="choose a rating" w:value="choose a rating"/>
                  <w:listItem w:displayText="Compliant" w:value="Compliant"/>
                  <w:listItem w:displayText="Not Compliant" w:value="Not Compliant"/>
                </w:dropDownList>
              </w:sdtPr>
              <w:sdtEndPr/>
              <w:sdtContent>
                <w:r w:rsidR="00AE669F" w:rsidRPr="00501C01">
                  <w:rPr>
                    <w:rFonts w:ascii="Arial" w:hAnsi="Arial" w:cs="Arial"/>
                  </w:rPr>
                  <w:t>Compliant</w:t>
                </w:r>
              </w:sdtContent>
            </w:sdt>
            <w:r w:rsidR="00AE669F" w:rsidRPr="00501C01">
              <w:rPr>
                <w:rFonts w:ascii="Arial" w:hAnsi="Arial" w:cs="Arial"/>
              </w:rPr>
              <w:t xml:space="preserve"> </w:t>
            </w:r>
          </w:p>
        </w:tc>
      </w:tr>
    </w:tbl>
    <w:p w14:paraId="1B0ECB00" w14:textId="1A77FFF8" w:rsidR="00D134A1" w:rsidRDefault="00D134A1" w:rsidP="004E62C9">
      <w:pPr>
        <w:pStyle w:val="Heading20"/>
      </w:pPr>
      <w:r w:rsidRPr="00A36AA9">
        <w:t>Findings</w:t>
      </w:r>
    </w:p>
    <w:p w14:paraId="08A388AA" w14:textId="7743ACB4" w:rsidR="003A2693" w:rsidRDefault="00575E23" w:rsidP="003A2693">
      <w:pPr>
        <w:pStyle w:val="NormalArial"/>
      </w:pPr>
      <w:r w:rsidRPr="003A2693">
        <w:t xml:space="preserve">The service was found non-compliant in relation to requirements </w:t>
      </w:r>
      <w:r w:rsidR="00201FAE">
        <w:t>8</w:t>
      </w:r>
      <w:r w:rsidRPr="003A2693">
        <w:t>(3)(</w:t>
      </w:r>
      <w:r w:rsidR="003A2693" w:rsidRPr="003A2693">
        <w:t>c</w:t>
      </w:r>
      <w:r w:rsidRPr="003A2693">
        <w:t>)</w:t>
      </w:r>
      <w:r w:rsidR="00201FAE">
        <w:t>, 8(3)(d)</w:t>
      </w:r>
      <w:r w:rsidRPr="003A2693">
        <w:t xml:space="preserve"> and </w:t>
      </w:r>
      <w:r w:rsidR="00201FAE">
        <w:t>8</w:t>
      </w:r>
      <w:r w:rsidRPr="003A2693">
        <w:t>(3)(</w:t>
      </w:r>
      <w:r w:rsidR="00201FAE">
        <w:t>e</w:t>
      </w:r>
      <w:r w:rsidRPr="003A2693">
        <w:t>) following a Quality Audit in April 2022. Evidence in the Assessment Contact report dated 7 November 2023 to 8 November 2023 supports the service is now compliant with requirement</w:t>
      </w:r>
      <w:r w:rsidR="00201FAE">
        <w:t>s 8</w:t>
      </w:r>
      <w:r w:rsidR="003A2693" w:rsidRPr="003A2693">
        <w:t>(3)(</w:t>
      </w:r>
      <w:r w:rsidR="00201FAE">
        <w:t>d</w:t>
      </w:r>
      <w:r w:rsidR="003A2693" w:rsidRPr="003A2693">
        <w:t>)</w:t>
      </w:r>
      <w:r w:rsidR="00201FAE">
        <w:t xml:space="preserve"> and 8(3)(e)</w:t>
      </w:r>
      <w:r w:rsidR="003A2693" w:rsidRPr="003A2693">
        <w:t>. T</w:t>
      </w:r>
      <w:r w:rsidRPr="003A2693">
        <w:t xml:space="preserve">he Assessment Team recommended requirement </w:t>
      </w:r>
      <w:r w:rsidR="00201FAE">
        <w:t>8</w:t>
      </w:r>
      <w:r w:rsidRPr="003A2693">
        <w:t>(3)(</w:t>
      </w:r>
      <w:r w:rsidR="00201FAE">
        <w:t>c</w:t>
      </w:r>
      <w:r w:rsidRPr="003A2693">
        <w:t xml:space="preserve">) was not met. I have considered the Assessment Team’s findings; the evidence documented in the Assessment Contact report and the Approved Provider’s response and find the service compliant for requirement </w:t>
      </w:r>
      <w:r w:rsidR="00201FAE">
        <w:t>8</w:t>
      </w:r>
      <w:r w:rsidRPr="003A2693">
        <w:t>(3)(</w:t>
      </w:r>
      <w:r w:rsidR="00201FAE">
        <w:t>c</w:t>
      </w:r>
      <w:r w:rsidRPr="003A2693">
        <w:t>).</w:t>
      </w:r>
    </w:p>
    <w:p w14:paraId="7202FD4C" w14:textId="305B13BC" w:rsidR="004E62C9" w:rsidRDefault="004E62C9" w:rsidP="004E62C9">
      <w:pPr>
        <w:pStyle w:val="NormalArial"/>
        <w:numPr>
          <w:ilvl w:val="0"/>
          <w:numId w:val="23"/>
        </w:numPr>
      </w:pPr>
      <w:r>
        <w:t>Regarding requirement 8(3)(c)</w:t>
      </w:r>
    </w:p>
    <w:p w14:paraId="56B8DB21" w14:textId="3AB3F5BD" w:rsidR="004E62C9" w:rsidRDefault="004E62C9" w:rsidP="00F87E39">
      <w:pPr>
        <w:pStyle w:val="NormalArial"/>
      </w:pPr>
      <w:r>
        <w:lastRenderedPageBreak/>
        <w:t>While the service has functional governance systems in place for financial governance, workforce governance, regulatory compliance, and feedback and complaints, the Assessment Team brought forward deficiencies in relation to information management and continuous improvement governance systems.</w:t>
      </w:r>
    </w:p>
    <w:p w14:paraId="24E71C1E" w14:textId="4A9F31F6" w:rsidR="004E62C9" w:rsidRDefault="004E62C9" w:rsidP="00F87E39">
      <w:pPr>
        <w:pStyle w:val="NormalArial"/>
      </w:pPr>
      <w:r>
        <w:t xml:space="preserve">In relation to information management, </w:t>
      </w:r>
      <w:r w:rsidR="003013F6">
        <w:t xml:space="preserve">the service did not adhere to their privacy and confidentiality procedures, as outlined under requirement 1(3)(f). The Approved Provider response is also detailed under Requirement 1(3)(f), which notes </w:t>
      </w:r>
      <w:r w:rsidR="003013F6">
        <w:rPr>
          <w:bCs/>
        </w:rPr>
        <w:t>the service has implemented effective systems and processes to protect consumers’ confidentiality of personal information.</w:t>
      </w:r>
      <w:r w:rsidR="003013F6">
        <w:t xml:space="preserve"> I consider this deficiency alone does not demonstrate ineffective organisation wide governance systems in relation to information management. </w:t>
      </w:r>
    </w:p>
    <w:p w14:paraId="13F2CAF2" w14:textId="3E5DFB03" w:rsidR="00AB10B6" w:rsidRDefault="002415A6" w:rsidP="002415A6">
      <w:pPr>
        <w:pStyle w:val="NormalArial"/>
      </w:pPr>
      <w:r w:rsidRPr="002415A6">
        <w:t xml:space="preserve">In relation to continuous improvement, the service’s continuous improvement plan did not evidence any improvements linked to feedback or complaints received from consumers or their representatives. However, management were able to provide examples of continuous improvement actions undertaken in response to consumer feedback or complaints. </w:t>
      </w:r>
      <w:r w:rsidR="00AB10B6">
        <w:t>The Approved Provider’s response for this concern is detailed under requirement 6(3)(d).</w:t>
      </w:r>
    </w:p>
    <w:p w14:paraId="6DFCF527" w14:textId="32020E7E" w:rsidR="002415A6" w:rsidRPr="002415A6" w:rsidRDefault="002415A6" w:rsidP="002415A6">
      <w:pPr>
        <w:pStyle w:val="NormalArial"/>
      </w:pPr>
      <w:r w:rsidRPr="002415A6">
        <w:t>The Assessment Team noted not all language used in the service’s documentation and policies was inclusive or demonstrated a partnership approach with the consumers. No consumer feedback was brought forward in relation to this concern. The Approved Provider’s response noted the service will review terminology used at staff meetings and training and will remind staff about using more inclusive language. I accept the Approved Provider’s response and consider this deficiency alone does not demonstrate ineffective organisation wide governance systems.</w:t>
      </w:r>
    </w:p>
    <w:p w14:paraId="1C55D5B4" w14:textId="77777777" w:rsidR="002415A6" w:rsidRPr="002415A6" w:rsidRDefault="002415A6" w:rsidP="002415A6">
      <w:pPr>
        <w:pStyle w:val="NormalArial"/>
      </w:pPr>
      <w:r w:rsidRPr="002415A6">
        <w:t xml:space="preserve">Overall, I consider the service has systems, policies, and procedures that demonstrate effective information management and continuous improvement governance systems. Where issues relating to continuous improvement plan documentation have been identified, they have been considered under requirement 6(3)(d). Therefore, I find requirement 8(3)(c) is compliant. </w:t>
      </w:r>
    </w:p>
    <w:p w14:paraId="171436D7" w14:textId="5CC318B3" w:rsidR="004E62C9" w:rsidRDefault="004E62C9" w:rsidP="004E62C9">
      <w:pPr>
        <w:pStyle w:val="NormalArial"/>
        <w:numPr>
          <w:ilvl w:val="0"/>
          <w:numId w:val="23"/>
        </w:numPr>
      </w:pPr>
      <w:r>
        <w:t>Regarding requirement 8(3)(d)</w:t>
      </w:r>
    </w:p>
    <w:p w14:paraId="439769F6" w14:textId="4EE3F8AF" w:rsidR="002415A6" w:rsidRDefault="002415A6" w:rsidP="002415A6">
      <w:pPr>
        <w:pStyle w:val="NormalArial"/>
      </w:pPr>
      <w:r w:rsidRPr="002415A6">
        <w:t>The service demonstrated there are systems in place for assessments to be completed using validated clinical assessment tools and other available information to identify high impact and high prevalence risk</w:t>
      </w:r>
      <w:r>
        <w:t>s</w:t>
      </w:r>
      <w:r w:rsidRPr="002415A6">
        <w:t xml:space="preserve">. Consumer care documentation showed that risks to consumers </w:t>
      </w:r>
      <w:r>
        <w:t xml:space="preserve">are </w:t>
      </w:r>
      <w:r w:rsidRPr="002415A6">
        <w:t>managed individually and outlined in each consumer’s care plan.</w:t>
      </w:r>
      <w:r w:rsidRPr="002415A6">
        <w:rPr>
          <w:color w:val="000000"/>
        </w:rPr>
        <w:t xml:space="preserve"> </w:t>
      </w:r>
      <w:r w:rsidRPr="002415A6">
        <w:t>The service has procedures and tools to guide staff including serious incident response scheme reporting guidelines</w:t>
      </w:r>
      <w:r>
        <w:t xml:space="preserve"> and </w:t>
      </w:r>
      <w:r w:rsidRPr="002415A6">
        <w:t xml:space="preserve">to report and record incidents on the incident management register. Review of meeting agendas and minutes showed clinical indicator trends and the processes adopted to mitigate risk are reported to the </w:t>
      </w:r>
      <w:r>
        <w:t>b</w:t>
      </w:r>
      <w:r w:rsidRPr="002415A6">
        <w:t xml:space="preserve">oard. </w:t>
      </w:r>
    </w:p>
    <w:p w14:paraId="48DDD74A" w14:textId="759CB35E" w:rsidR="004E62C9" w:rsidRDefault="004E62C9" w:rsidP="004E62C9">
      <w:pPr>
        <w:pStyle w:val="NormalArial"/>
        <w:numPr>
          <w:ilvl w:val="0"/>
          <w:numId w:val="23"/>
        </w:numPr>
      </w:pPr>
      <w:r>
        <w:t>Regarding requirement 8(3)(e)</w:t>
      </w:r>
    </w:p>
    <w:p w14:paraId="179A097F" w14:textId="1AC82BCA" w:rsidR="002415A6" w:rsidRPr="006B4042" w:rsidRDefault="002415A6" w:rsidP="002415A6">
      <w:pPr>
        <w:pStyle w:val="NormalArial"/>
      </w:pPr>
      <w:r w:rsidRPr="002415A6">
        <w:t>The service evidenced it has a clinical framework in place which includes the service’s response to supporting each consumer’s care and clinical needs. The framework and associated policies include processes for open disclosure, minimisation of restrictive practices and antimicrobial stewardship.</w:t>
      </w:r>
      <w:r w:rsidRPr="002415A6">
        <w:rPr>
          <w:rFonts w:ascii="Fira Sans Light" w:hAnsi="Fira Sans Light" w:cs="Times New Roman"/>
        </w:rPr>
        <w:t xml:space="preserve"> </w:t>
      </w:r>
      <w:r w:rsidRPr="002415A6">
        <w:t>Management said they have no consumers subject to restrictive practices. Staff receive restrictive practices training and know to report the use of restrictive practices if observed to be in use by the consumer or their representative</w:t>
      </w:r>
      <w:r>
        <w:t xml:space="preserve">. </w:t>
      </w:r>
      <w:r w:rsidRPr="002415A6">
        <w:t>A review of care documentation showed that an open disclosure approach is used and documented when things go wrong.</w:t>
      </w:r>
      <w:r w:rsidRPr="002415A6">
        <w:rPr>
          <w:rFonts w:ascii="Fira Sans Light" w:hAnsi="Fira Sans Light" w:cs="Times New Roman"/>
        </w:rPr>
        <w:t xml:space="preserve"> </w:t>
      </w:r>
      <w:r w:rsidRPr="002415A6">
        <w:t>The service discusses clinical data and trends incident reports monthly in meetings with the board to discuss improvements/actions to be undertaken</w:t>
      </w:r>
      <w:r>
        <w:t>.</w:t>
      </w:r>
    </w:p>
    <w:sectPr w:rsidR="002415A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A9BFE" w14:textId="77777777" w:rsidR="002F66CF" w:rsidRDefault="002F66CF">
      <w:pPr>
        <w:spacing w:after="0"/>
      </w:pPr>
      <w:r>
        <w:separator/>
      </w:r>
    </w:p>
  </w:endnote>
  <w:endnote w:type="continuationSeparator" w:id="0">
    <w:p w14:paraId="56EDBAF0" w14:textId="77777777" w:rsidR="002F66CF" w:rsidRDefault="002F66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F702" w14:textId="77777777" w:rsidR="00D134A1" w:rsidRPr="00DF37F2" w:rsidRDefault="00D134A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Rainbow </w:t>
    </w:r>
    <w:proofErr w:type="gramStart"/>
    <w:r w:rsidRPr="00D3376F">
      <w:rPr>
        <w:rFonts w:cs="Times New Roman"/>
        <w:color w:val="auto"/>
        <w:szCs w:val="18"/>
      </w:rPr>
      <w:t>The</w:t>
    </w:r>
    <w:proofErr w:type="gramEnd"/>
    <w:r w:rsidRPr="00D3376F">
      <w:rPr>
        <w:rFonts w:cs="Times New Roman"/>
        <w:color w:val="auto"/>
        <w:szCs w:val="18"/>
      </w:rPr>
      <w:t xml:space="preserve"> Multicultural Aged Care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99AC564" w14:textId="77777777" w:rsidR="00D134A1" w:rsidRPr="00DF37F2" w:rsidRDefault="00D134A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500058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19379F9" w14:textId="77777777" w:rsidR="00D134A1" w:rsidRPr="00DF37F2" w:rsidRDefault="00D134A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8EFEC" w14:textId="77777777" w:rsidR="002F66CF" w:rsidRDefault="002F66CF" w:rsidP="00D71F88">
      <w:pPr>
        <w:spacing w:after="0"/>
      </w:pPr>
      <w:r>
        <w:separator/>
      </w:r>
    </w:p>
  </w:footnote>
  <w:footnote w:type="continuationSeparator" w:id="0">
    <w:p w14:paraId="1F24B003" w14:textId="77777777" w:rsidR="002F66CF" w:rsidRDefault="002F66CF" w:rsidP="00D71F88">
      <w:pPr>
        <w:spacing w:after="0"/>
      </w:pPr>
      <w:r>
        <w:continuationSeparator/>
      </w:r>
    </w:p>
  </w:footnote>
  <w:footnote w:id="1">
    <w:p w14:paraId="5BC88C9B" w14:textId="1D162453" w:rsidR="00D134A1" w:rsidRDefault="00D134A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75CE5">
        <w:rPr>
          <w:rFonts w:ascii="Arial" w:hAnsi="Arial" w:cs="Arial"/>
          <w:color w:val="auto"/>
          <w:sz w:val="20"/>
          <w:szCs w:val="20"/>
        </w:rPr>
        <w:t>section 68</w:t>
      </w:r>
      <w:r w:rsidR="00F75CE5" w:rsidRPr="00F75CE5">
        <w:rPr>
          <w:rFonts w:ascii="Arial" w:hAnsi="Arial" w:cs="Arial"/>
          <w:color w:val="auto"/>
          <w:sz w:val="20"/>
          <w:szCs w:val="20"/>
        </w:rPr>
        <w:t>A</w:t>
      </w:r>
      <w:r w:rsidRPr="00F75CE5">
        <w:rPr>
          <w:rFonts w:ascii="Arial" w:hAnsi="Arial" w:cs="Arial"/>
          <w:b/>
          <w:color w:val="auto"/>
          <w:sz w:val="20"/>
          <w:szCs w:val="20"/>
        </w:rPr>
        <w:t xml:space="preserve"> </w:t>
      </w:r>
      <w:r w:rsidRPr="00F75CE5">
        <w:rPr>
          <w:rFonts w:ascii="Arial" w:hAnsi="Arial" w:cs="Arial"/>
          <w:color w:val="auto"/>
          <w:sz w:val="20"/>
          <w:szCs w:val="20"/>
        </w:rPr>
        <w:t>of th</w:t>
      </w:r>
      <w:r w:rsidRPr="002C3CB4">
        <w:rPr>
          <w:rFonts w:ascii="Arial" w:hAnsi="Arial" w:cs="Arial"/>
          <w:sz w:val="20"/>
          <w:szCs w:val="20"/>
        </w:rPr>
        <w:t>e Aged Care Quality and Safety Commission Rules 2018.</w:t>
      </w:r>
    </w:p>
    <w:p w14:paraId="37C70CC5" w14:textId="77777777" w:rsidR="00D134A1" w:rsidRDefault="00D134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746A" w14:textId="77777777" w:rsidR="00D134A1" w:rsidRDefault="00D134A1">
    <w:pPr>
      <w:pStyle w:val="Header"/>
    </w:pPr>
    <w:r>
      <w:rPr>
        <w:noProof/>
        <w:color w:val="2B579A"/>
        <w:shd w:val="clear" w:color="auto" w:fill="E6E6E6"/>
        <w:lang w:val="en-US"/>
      </w:rPr>
      <w:drawing>
        <wp:anchor distT="0" distB="0" distL="114300" distR="114300" simplePos="0" relativeHeight="251663360" behindDoc="1" locked="0" layoutInCell="1" allowOverlap="1" wp14:anchorId="66555411" wp14:editId="7286F80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DEF0" w14:textId="77777777" w:rsidR="00D134A1" w:rsidRDefault="00D134A1">
    <w:pPr>
      <w:pStyle w:val="Header"/>
    </w:pPr>
    <w:r>
      <w:rPr>
        <w:noProof/>
      </w:rPr>
      <w:drawing>
        <wp:anchor distT="0" distB="0" distL="114300" distR="114300" simplePos="0" relativeHeight="251661312" behindDoc="0" locked="0" layoutInCell="1" allowOverlap="1" wp14:anchorId="3EE60068" wp14:editId="18AA63E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9444090">
      <w:start w:val="1"/>
      <w:numFmt w:val="lowerRoman"/>
      <w:lvlText w:val="(%1)"/>
      <w:lvlJc w:val="left"/>
      <w:pPr>
        <w:ind w:left="1080" w:hanging="720"/>
      </w:pPr>
      <w:rPr>
        <w:rFonts w:hint="default"/>
      </w:rPr>
    </w:lvl>
    <w:lvl w:ilvl="1" w:tplc="1E482DB0" w:tentative="1">
      <w:start w:val="1"/>
      <w:numFmt w:val="lowerLetter"/>
      <w:lvlText w:val="%2."/>
      <w:lvlJc w:val="left"/>
      <w:pPr>
        <w:ind w:left="1440" w:hanging="360"/>
      </w:pPr>
    </w:lvl>
    <w:lvl w:ilvl="2" w:tplc="22D0EF48" w:tentative="1">
      <w:start w:val="1"/>
      <w:numFmt w:val="lowerRoman"/>
      <w:lvlText w:val="%3."/>
      <w:lvlJc w:val="right"/>
      <w:pPr>
        <w:ind w:left="2160" w:hanging="180"/>
      </w:pPr>
    </w:lvl>
    <w:lvl w:ilvl="3" w:tplc="657469B2" w:tentative="1">
      <w:start w:val="1"/>
      <w:numFmt w:val="decimal"/>
      <w:lvlText w:val="%4."/>
      <w:lvlJc w:val="left"/>
      <w:pPr>
        <w:ind w:left="2880" w:hanging="360"/>
      </w:pPr>
    </w:lvl>
    <w:lvl w:ilvl="4" w:tplc="3E0843F8" w:tentative="1">
      <w:start w:val="1"/>
      <w:numFmt w:val="lowerLetter"/>
      <w:lvlText w:val="%5."/>
      <w:lvlJc w:val="left"/>
      <w:pPr>
        <w:ind w:left="3600" w:hanging="360"/>
      </w:pPr>
    </w:lvl>
    <w:lvl w:ilvl="5" w:tplc="08C02376" w:tentative="1">
      <w:start w:val="1"/>
      <w:numFmt w:val="lowerRoman"/>
      <w:lvlText w:val="%6."/>
      <w:lvlJc w:val="right"/>
      <w:pPr>
        <w:ind w:left="4320" w:hanging="180"/>
      </w:pPr>
    </w:lvl>
    <w:lvl w:ilvl="6" w:tplc="BA06F200" w:tentative="1">
      <w:start w:val="1"/>
      <w:numFmt w:val="decimal"/>
      <w:lvlText w:val="%7."/>
      <w:lvlJc w:val="left"/>
      <w:pPr>
        <w:ind w:left="5040" w:hanging="360"/>
      </w:pPr>
    </w:lvl>
    <w:lvl w:ilvl="7" w:tplc="AAFC203C" w:tentative="1">
      <w:start w:val="1"/>
      <w:numFmt w:val="lowerLetter"/>
      <w:lvlText w:val="%8."/>
      <w:lvlJc w:val="left"/>
      <w:pPr>
        <w:ind w:left="5760" w:hanging="360"/>
      </w:pPr>
    </w:lvl>
    <w:lvl w:ilvl="8" w:tplc="0A165A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82C853C">
      <w:start w:val="1"/>
      <w:numFmt w:val="lowerRoman"/>
      <w:lvlText w:val="(%1)"/>
      <w:lvlJc w:val="left"/>
      <w:pPr>
        <w:ind w:left="1080" w:hanging="720"/>
      </w:pPr>
      <w:rPr>
        <w:rFonts w:hint="default"/>
      </w:rPr>
    </w:lvl>
    <w:lvl w:ilvl="1" w:tplc="E424D5DC" w:tentative="1">
      <w:start w:val="1"/>
      <w:numFmt w:val="lowerLetter"/>
      <w:lvlText w:val="%2."/>
      <w:lvlJc w:val="left"/>
      <w:pPr>
        <w:ind w:left="1440" w:hanging="360"/>
      </w:pPr>
    </w:lvl>
    <w:lvl w:ilvl="2" w:tplc="07661592" w:tentative="1">
      <w:start w:val="1"/>
      <w:numFmt w:val="lowerRoman"/>
      <w:lvlText w:val="%3."/>
      <w:lvlJc w:val="right"/>
      <w:pPr>
        <w:ind w:left="2160" w:hanging="180"/>
      </w:pPr>
    </w:lvl>
    <w:lvl w:ilvl="3" w:tplc="EF682090" w:tentative="1">
      <w:start w:val="1"/>
      <w:numFmt w:val="decimal"/>
      <w:lvlText w:val="%4."/>
      <w:lvlJc w:val="left"/>
      <w:pPr>
        <w:ind w:left="2880" w:hanging="360"/>
      </w:pPr>
    </w:lvl>
    <w:lvl w:ilvl="4" w:tplc="9AB82C80" w:tentative="1">
      <w:start w:val="1"/>
      <w:numFmt w:val="lowerLetter"/>
      <w:lvlText w:val="%5."/>
      <w:lvlJc w:val="left"/>
      <w:pPr>
        <w:ind w:left="3600" w:hanging="360"/>
      </w:pPr>
    </w:lvl>
    <w:lvl w:ilvl="5" w:tplc="855E026C" w:tentative="1">
      <w:start w:val="1"/>
      <w:numFmt w:val="lowerRoman"/>
      <w:lvlText w:val="%6."/>
      <w:lvlJc w:val="right"/>
      <w:pPr>
        <w:ind w:left="4320" w:hanging="180"/>
      </w:pPr>
    </w:lvl>
    <w:lvl w:ilvl="6" w:tplc="5CEEA99A" w:tentative="1">
      <w:start w:val="1"/>
      <w:numFmt w:val="decimal"/>
      <w:lvlText w:val="%7."/>
      <w:lvlJc w:val="left"/>
      <w:pPr>
        <w:ind w:left="5040" w:hanging="360"/>
      </w:pPr>
    </w:lvl>
    <w:lvl w:ilvl="7" w:tplc="23DE5A26" w:tentative="1">
      <w:start w:val="1"/>
      <w:numFmt w:val="lowerLetter"/>
      <w:lvlText w:val="%8."/>
      <w:lvlJc w:val="left"/>
      <w:pPr>
        <w:ind w:left="5760" w:hanging="360"/>
      </w:pPr>
    </w:lvl>
    <w:lvl w:ilvl="8" w:tplc="D046880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C22A0D0">
      <w:start w:val="1"/>
      <w:numFmt w:val="lowerRoman"/>
      <w:lvlText w:val="(%1)"/>
      <w:lvlJc w:val="left"/>
      <w:pPr>
        <w:ind w:left="1080" w:hanging="720"/>
      </w:pPr>
      <w:rPr>
        <w:rFonts w:hint="default"/>
      </w:rPr>
    </w:lvl>
    <w:lvl w:ilvl="1" w:tplc="BA38AB28" w:tentative="1">
      <w:start w:val="1"/>
      <w:numFmt w:val="lowerLetter"/>
      <w:lvlText w:val="%2."/>
      <w:lvlJc w:val="left"/>
      <w:pPr>
        <w:ind w:left="1440" w:hanging="360"/>
      </w:pPr>
    </w:lvl>
    <w:lvl w:ilvl="2" w:tplc="A2D2EB3A" w:tentative="1">
      <w:start w:val="1"/>
      <w:numFmt w:val="lowerRoman"/>
      <w:lvlText w:val="%3."/>
      <w:lvlJc w:val="right"/>
      <w:pPr>
        <w:ind w:left="2160" w:hanging="180"/>
      </w:pPr>
    </w:lvl>
    <w:lvl w:ilvl="3" w:tplc="A24CC7FE" w:tentative="1">
      <w:start w:val="1"/>
      <w:numFmt w:val="decimal"/>
      <w:lvlText w:val="%4."/>
      <w:lvlJc w:val="left"/>
      <w:pPr>
        <w:ind w:left="2880" w:hanging="360"/>
      </w:pPr>
    </w:lvl>
    <w:lvl w:ilvl="4" w:tplc="E06AEF4E" w:tentative="1">
      <w:start w:val="1"/>
      <w:numFmt w:val="lowerLetter"/>
      <w:lvlText w:val="%5."/>
      <w:lvlJc w:val="left"/>
      <w:pPr>
        <w:ind w:left="3600" w:hanging="360"/>
      </w:pPr>
    </w:lvl>
    <w:lvl w:ilvl="5" w:tplc="269C9398" w:tentative="1">
      <w:start w:val="1"/>
      <w:numFmt w:val="lowerRoman"/>
      <w:lvlText w:val="%6."/>
      <w:lvlJc w:val="right"/>
      <w:pPr>
        <w:ind w:left="4320" w:hanging="180"/>
      </w:pPr>
    </w:lvl>
    <w:lvl w:ilvl="6" w:tplc="D77C635C" w:tentative="1">
      <w:start w:val="1"/>
      <w:numFmt w:val="decimal"/>
      <w:lvlText w:val="%7."/>
      <w:lvlJc w:val="left"/>
      <w:pPr>
        <w:ind w:left="5040" w:hanging="360"/>
      </w:pPr>
    </w:lvl>
    <w:lvl w:ilvl="7" w:tplc="45180B74" w:tentative="1">
      <w:start w:val="1"/>
      <w:numFmt w:val="lowerLetter"/>
      <w:lvlText w:val="%8."/>
      <w:lvlJc w:val="left"/>
      <w:pPr>
        <w:ind w:left="5760" w:hanging="360"/>
      </w:pPr>
    </w:lvl>
    <w:lvl w:ilvl="8" w:tplc="9ACC181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F7A4BB8">
      <w:start w:val="1"/>
      <w:numFmt w:val="lowerRoman"/>
      <w:lvlText w:val="(%1)"/>
      <w:lvlJc w:val="left"/>
      <w:pPr>
        <w:ind w:left="1080" w:hanging="720"/>
      </w:pPr>
      <w:rPr>
        <w:rFonts w:hint="default"/>
      </w:rPr>
    </w:lvl>
    <w:lvl w:ilvl="1" w:tplc="4C62D3E0" w:tentative="1">
      <w:start w:val="1"/>
      <w:numFmt w:val="lowerLetter"/>
      <w:lvlText w:val="%2."/>
      <w:lvlJc w:val="left"/>
      <w:pPr>
        <w:ind w:left="1440" w:hanging="360"/>
      </w:pPr>
    </w:lvl>
    <w:lvl w:ilvl="2" w:tplc="E5069E02" w:tentative="1">
      <w:start w:val="1"/>
      <w:numFmt w:val="lowerRoman"/>
      <w:lvlText w:val="%3."/>
      <w:lvlJc w:val="right"/>
      <w:pPr>
        <w:ind w:left="2160" w:hanging="180"/>
      </w:pPr>
    </w:lvl>
    <w:lvl w:ilvl="3" w:tplc="25BCF2B4" w:tentative="1">
      <w:start w:val="1"/>
      <w:numFmt w:val="decimal"/>
      <w:lvlText w:val="%4."/>
      <w:lvlJc w:val="left"/>
      <w:pPr>
        <w:ind w:left="2880" w:hanging="360"/>
      </w:pPr>
    </w:lvl>
    <w:lvl w:ilvl="4" w:tplc="69F8EDD8" w:tentative="1">
      <w:start w:val="1"/>
      <w:numFmt w:val="lowerLetter"/>
      <w:lvlText w:val="%5."/>
      <w:lvlJc w:val="left"/>
      <w:pPr>
        <w:ind w:left="3600" w:hanging="360"/>
      </w:pPr>
    </w:lvl>
    <w:lvl w:ilvl="5" w:tplc="230A9416" w:tentative="1">
      <w:start w:val="1"/>
      <w:numFmt w:val="lowerRoman"/>
      <w:lvlText w:val="%6."/>
      <w:lvlJc w:val="right"/>
      <w:pPr>
        <w:ind w:left="4320" w:hanging="180"/>
      </w:pPr>
    </w:lvl>
    <w:lvl w:ilvl="6" w:tplc="BC00D82C" w:tentative="1">
      <w:start w:val="1"/>
      <w:numFmt w:val="decimal"/>
      <w:lvlText w:val="%7."/>
      <w:lvlJc w:val="left"/>
      <w:pPr>
        <w:ind w:left="5040" w:hanging="360"/>
      </w:pPr>
    </w:lvl>
    <w:lvl w:ilvl="7" w:tplc="BF50FD5E" w:tentative="1">
      <w:start w:val="1"/>
      <w:numFmt w:val="lowerLetter"/>
      <w:lvlText w:val="%8."/>
      <w:lvlJc w:val="left"/>
      <w:pPr>
        <w:ind w:left="5760" w:hanging="360"/>
      </w:pPr>
    </w:lvl>
    <w:lvl w:ilvl="8" w:tplc="A0684FE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BC28D6E">
      <w:start w:val="1"/>
      <w:numFmt w:val="lowerRoman"/>
      <w:lvlText w:val="(%1)"/>
      <w:lvlJc w:val="left"/>
      <w:pPr>
        <w:ind w:left="1080" w:hanging="720"/>
      </w:pPr>
      <w:rPr>
        <w:rFonts w:hint="default"/>
      </w:rPr>
    </w:lvl>
    <w:lvl w:ilvl="1" w:tplc="3F062D4E" w:tentative="1">
      <w:start w:val="1"/>
      <w:numFmt w:val="lowerLetter"/>
      <w:lvlText w:val="%2."/>
      <w:lvlJc w:val="left"/>
      <w:pPr>
        <w:ind w:left="1440" w:hanging="360"/>
      </w:pPr>
    </w:lvl>
    <w:lvl w:ilvl="2" w:tplc="86D88900" w:tentative="1">
      <w:start w:val="1"/>
      <w:numFmt w:val="lowerRoman"/>
      <w:lvlText w:val="%3."/>
      <w:lvlJc w:val="right"/>
      <w:pPr>
        <w:ind w:left="2160" w:hanging="180"/>
      </w:pPr>
    </w:lvl>
    <w:lvl w:ilvl="3" w:tplc="38F461C4" w:tentative="1">
      <w:start w:val="1"/>
      <w:numFmt w:val="decimal"/>
      <w:lvlText w:val="%4."/>
      <w:lvlJc w:val="left"/>
      <w:pPr>
        <w:ind w:left="2880" w:hanging="360"/>
      </w:pPr>
    </w:lvl>
    <w:lvl w:ilvl="4" w:tplc="FA9600A0" w:tentative="1">
      <w:start w:val="1"/>
      <w:numFmt w:val="lowerLetter"/>
      <w:lvlText w:val="%5."/>
      <w:lvlJc w:val="left"/>
      <w:pPr>
        <w:ind w:left="3600" w:hanging="360"/>
      </w:pPr>
    </w:lvl>
    <w:lvl w:ilvl="5" w:tplc="5082180E" w:tentative="1">
      <w:start w:val="1"/>
      <w:numFmt w:val="lowerRoman"/>
      <w:lvlText w:val="%6."/>
      <w:lvlJc w:val="right"/>
      <w:pPr>
        <w:ind w:left="4320" w:hanging="180"/>
      </w:pPr>
    </w:lvl>
    <w:lvl w:ilvl="6" w:tplc="21FAF04A" w:tentative="1">
      <w:start w:val="1"/>
      <w:numFmt w:val="decimal"/>
      <w:lvlText w:val="%7."/>
      <w:lvlJc w:val="left"/>
      <w:pPr>
        <w:ind w:left="5040" w:hanging="360"/>
      </w:pPr>
    </w:lvl>
    <w:lvl w:ilvl="7" w:tplc="0A4A03A6" w:tentative="1">
      <w:start w:val="1"/>
      <w:numFmt w:val="lowerLetter"/>
      <w:lvlText w:val="%8."/>
      <w:lvlJc w:val="left"/>
      <w:pPr>
        <w:ind w:left="5760" w:hanging="360"/>
      </w:pPr>
    </w:lvl>
    <w:lvl w:ilvl="8" w:tplc="32DA438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800D4D2">
      <w:start w:val="1"/>
      <w:numFmt w:val="bullet"/>
      <w:lvlText w:val=""/>
      <w:lvlJc w:val="left"/>
      <w:pPr>
        <w:ind w:left="720" w:hanging="360"/>
      </w:pPr>
      <w:rPr>
        <w:rFonts w:ascii="Symbol" w:hAnsi="Symbol" w:hint="default"/>
        <w:color w:val="auto"/>
        <w:sz w:val="24"/>
        <w:szCs w:val="24"/>
      </w:rPr>
    </w:lvl>
    <w:lvl w:ilvl="1" w:tplc="37D2DE3A" w:tentative="1">
      <w:start w:val="1"/>
      <w:numFmt w:val="bullet"/>
      <w:lvlText w:val="o"/>
      <w:lvlJc w:val="left"/>
      <w:pPr>
        <w:ind w:left="1440" w:hanging="360"/>
      </w:pPr>
      <w:rPr>
        <w:rFonts w:ascii="Courier New" w:hAnsi="Courier New" w:cs="Courier New" w:hint="default"/>
      </w:rPr>
    </w:lvl>
    <w:lvl w:ilvl="2" w:tplc="0BC4DFC4" w:tentative="1">
      <w:start w:val="1"/>
      <w:numFmt w:val="bullet"/>
      <w:lvlText w:val=""/>
      <w:lvlJc w:val="left"/>
      <w:pPr>
        <w:ind w:left="2160" w:hanging="360"/>
      </w:pPr>
      <w:rPr>
        <w:rFonts w:ascii="Wingdings" w:hAnsi="Wingdings" w:hint="default"/>
      </w:rPr>
    </w:lvl>
    <w:lvl w:ilvl="3" w:tplc="EF90EAFA" w:tentative="1">
      <w:start w:val="1"/>
      <w:numFmt w:val="bullet"/>
      <w:lvlText w:val=""/>
      <w:lvlJc w:val="left"/>
      <w:pPr>
        <w:ind w:left="2880" w:hanging="360"/>
      </w:pPr>
      <w:rPr>
        <w:rFonts w:ascii="Symbol" w:hAnsi="Symbol" w:hint="default"/>
      </w:rPr>
    </w:lvl>
    <w:lvl w:ilvl="4" w:tplc="29C4AD90" w:tentative="1">
      <w:start w:val="1"/>
      <w:numFmt w:val="bullet"/>
      <w:lvlText w:val="o"/>
      <w:lvlJc w:val="left"/>
      <w:pPr>
        <w:ind w:left="3600" w:hanging="360"/>
      </w:pPr>
      <w:rPr>
        <w:rFonts w:ascii="Courier New" w:hAnsi="Courier New" w:cs="Courier New" w:hint="default"/>
      </w:rPr>
    </w:lvl>
    <w:lvl w:ilvl="5" w:tplc="E932BC0E" w:tentative="1">
      <w:start w:val="1"/>
      <w:numFmt w:val="bullet"/>
      <w:lvlText w:val=""/>
      <w:lvlJc w:val="left"/>
      <w:pPr>
        <w:ind w:left="4320" w:hanging="360"/>
      </w:pPr>
      <w:rPr>
        <w:rFonts w:ascii="Wingdings" w:hAnsi="Wingdings" w:hint="default"/>
      </w:rPr>
    </w:lvl>
    <w:lvl w:ilvl="6" w:tplc="E22C390E" w:tentative="1">
      <w:start w:val="1"/>
      <w:numFmt w:val="bullet"/>
      <w:lvlText w:val=""/>
      <w:lvlJc w:val="left"/>
      <w:pPr>
        <w:ind w:left="5040" w:hanging="360"/>
      </w:pPr>
      <w:rPr>
        <w:rFonts w:ascii="Symbol" w:hAnsi="Symbol" w:hint="default"/>
      </w:rPr>
    </w:lvl>
    <w:lvl w:ilvl="7" w:tplc="5C40760E" w:tentative="1">
      <w:start w:val="1"/>
      <w:numFmt w:val="bullet"/>
      <w:lvlText w:val="o"/>
      <w:lvlJc w:val="left"/>
      <w:pPr>
        <w:ind w:left="5760" w:hanging="360"/>
      </w:pPr>
      <w:rPr>
        <w:rFonts w:ascii="Courier New" w:hAnsi="Courier New" w:cs="Courier New" w:hint="default"/>
      </w:rPr>
    </w:lvl>
    <w:lvl w:ilvl="8" w:tplc="9310731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C0A44E6">
      <w:start w:val="1"/>
      <w:numFmt w:val="lowerRoman"/>
      <w:lvlText w:val="(%1)"/>
      <w:lvlJc w:val="left"/>
      <w:pPr>
        <w:ind w:left="1080" w:hanging="720"/>
      </w:pPr>
      <w:rPr>
        <w:rFonts w:hint="default"/>
      </w:rPr>
    </w:lvl>
    <w:lvl w:ilvl="1" w:tplc="8B689EC8" w:tentative="1">
      <w:start w:val="1"/>
      <w:numFmt w:val="lowerLetter"/>
      <w:lvlText w:val="%2."/>
      <w:lvlJc w:val="left"/>
      <w:pPr>
        <w:ind w:left="1440" w:hanging="360"/>
      </w:pPr>
    </w:lvl>
    <w:lvl w:ilvl="2" w:tplc="F5242A8E" w:tentative="1">
      <w:start w:val="1"/>
      <w:numFmt w:val="lowerRoman"/>
      <w:lvlText w:val="%3."/>
      <w:lvlJc w:val="right"/>
      <w:pPr>
        <w:ind w:left="2160" w:hanging="180"/>
      </w:pPr>
    </w:lvl>
    <w:lvl w:ilvl="3" w:tplc="FD80B20A" w:tentative="1">
      <w:start w:val="1"/>
      <w:numFmt w:val="decimal"/>
      <w:lvlText w:val="%4."/>
      <w:lvlJc w:val="left"/>
      <w:pPr>
        <w:ind w:left="2880" w:hanging="360"/>
      </w:pPr>
    </w:lvl>
    <w:lvl w:ilvl="4" w:tplc="9B7433E6" w:tentative="1">
      <w:start w:val="1"/>
      <w:numFmt w:val="lowerLetter"/>
      <w:lvlText w:val="%5."/>
      <w:lvlJc w:val="left"/>
      <w:pPr>
        <w:ind w:left="3600" w:hanging="360"/>
      </w:pPr>
    </w:lvl>
    <w:lvl w:ilvl="5" w:tplc="51D270FA" w:tentative="1">
      <w:start w:val="1"/>
      <w:numFmt w:val="lowerRoman"/>
      <w:lvlText w:val="%6."/>
      <w:lvlJc w:val="right"/>
      <w:pPr>
        <w:ind w:left="4320" w:hanging="180"/>
      </w:pPr>
    </w:lvl>
    <w:lvl w:ilvl="6" w:tplc="C06A4974" w:tentative="1">
      <w:start w:val="1"/>
      <w:numFmt w:val="decimal"/>
      <w:lvlText w:val="%7."/>
      <w:lvlJc w:val="left"/>
      <w:pPr>
        <w:ind w:left="5040" w:hanging="360"/>
      </w:pPr>
    </w:lvl>
    <w:lvl w:ilvl="7" w:tplc="6BCCDC78" w:tentative="1">
      <w:start w:val="1"/>
      <w:numFmt w:val="lowerLetter"/>
      <w:lvlText w:val="%8."/>
      <w:lvlJc w:val="left"/>
      <w:pPr>
        <w:ind w:left="5760" w:hanging="360"/>
      </w:pPr>
    </w:lvl>
    <w:lvl w:ilvl="8" w:tplc="A66297A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2345CEC">
      <w:start w:val="1"/>
      <w:numFmt w:val="lowerRoman"/>
      <w:lvlText w:val="(%1)"/>
      <w:lvlJc w:val="left"/>
      <w:pPr>
        <w:ind w:left="1080" w:hanging="720"/>
      </w:pPr>
      <w:rPr>
        <w:rFonts w:hint="default"/>
      </w:rPr>
    </w:lvl>
    <w:lvl w:ilvl="1" w:tplc="2AFE97EA" w:tentative="1">
      <w:start w:val="1"/>
      <w:numFmt w:val="lowerLetter"/>
      <w:lvlText w:val="%2."/>
      <w:lvlJc w:val="left"/>
      <w:pPr>
        <w:ind w:left="1440" w:hanging="360"/>
      </w:pPr>
    </w:lvl>
    <w:lvl w:ilvl="2" w:tplc="77A8C8FE" w:tentative="1">
      <w:start w:val="1"/>
      <w:numFmt w:val="lowerRoman"/>
      <w:lvlText w:val="%3."/>
      <w:lvlJc w:val="right"/>
      <w:pPr>
        <w:ind w:left="2160" w:hanging="180"/>
      </w:pPr>
    </w:lvl>
    <w:lvl w:ilvl="3" w:tplc="3B1626F0" w:tentative="1">
      <w:start w:val="1"/>
      <w:numFmt w:val="decimal"/>
      <w:lvlText w:val="%4."/>
      <w:lvlJc w:val="left"/>
      <w:pPr>
        <w:ind w:left="2880" w:hanging="360"/>
      </w:pPr>
    </w:lvl>
    <w:lvl w:ilvl="4" w:tplc="2998FFF6" w:tentative="1">
      <w:start w:val="1"/>
      <w:numFmt w:val="lowerLetter"/>
      <w:lvlText w:val="%5."/>
      <w:lvlJc w:val="left"/>
      <w:pPr>
        <w:ind w:left="3600" w:hanging="360"/>
      </w:pPr>
    </w:lvl>
    <w:lvl w:ilvl="5" w:tplc="2760FF2C" w:tentative="1">
      <w:start w:val="1"/>
      <w:numFmt w:val="lowerRoman"/>
      <w:lvlText w:val="%6."/>
      <w:lvlJc w:val="right"/>
      <w:pPr>
        <w:ind w:left="4320" w:hanging="180"/>
      </w:pPr>
    </w:lvl>
    <w:lvl w:ilvl="6" w:tplc="E01AC82E" w:tentative="1">
      <w:start w:val="1"/>
      <w:numFmt w:val="decimal"/>
      <w:lvlText w:val="%7."/>
      <w:lvlJc w:val="left"/>
      <w:pPr>
        <w:ind w:left="5040" w:hanging="360"/>
      </w:pPr>
    </w:lvl>
    <w:lvl w:ilvl="7" w:tplc="0598E714" w:tentative="1">
      <w:start w:val="1"/>
      <w:numFmt w:val="lowerLetter"/>
      <w:lvlText w:val="%8."/>
      <w:lvlJc w:val="left"/>
      <w:pPr>
        <w:ind w:left="5760" w:hanging="360"/>
      </w:pPr>
    </w:lvl>
    <w:lvl w:ilvl="8" w:tplc="8018BA9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6D62920">
      <w:start w:val="1"/>
      <w:numFmt w:val="lowerRoman"/>
      <w:lvlText w:val="(%1)"/>
      <w:lvlJc w:val="left"/>
      <w:pPr>
        <w:ind w:left="1080" w:hanging="720"/>
      </w:pPr>
      <w:rPr>
        <w:rFonts w:hint="default"/>
      </w:rPr>
    </w:lvl>
    <w:lvl w:ilvl="1" w:tplc="1C485A46" w:tentative="1">
      <w:start w:val="1"/>
      <w:numFmt w:val="lowerLetter"/>
      <w:lvlText w:val="%2."/>
      <w:lvlJc w:val="left"/>
      <w:pPr>
        <w:ind w:left="1440" w:hanging="360"/>
      </w:pPr>
    </w:lvl>
    <w:lvl w:ilvl="2" w:tplc="95D8F210" w:tentative="1">
      <w:start w:val="1"/>
      <w:numFmt w:val="lowerRoman"/>
      <w:lvlText w:val="%3."/>
      <w:lvlJc w:val="right"/>
      <w:pPr>
        <w:ind w:left="2160" w:hanging="180"/>
      </w:pPr>
    </w:lvl>
    <w:lvl w:ilvl="3" w:tplc="E1BC8266" w:tentative="1">
      <w:start w:val="1"/>
      <w:numFmt w:val="decimal"/>
      <w:lvlText w:val="%4."/>
      <w:lvlJc w:val="left"/>
      <w:pPr>
        <w:ind w:left="2880" w:hanging="360"/>
      </w:pPr>
    </w:lvl>
    <w:lvl w:ilvl="4" w:tplc="06E03304" w:tentative="1">
      <w:start w:val="1"/>
      <w:numFmt w:val="lowerLetter"/>
      <w:lvlText w:val="%5."/>
      <w:lvlJc w:val="left"/>
      <w:pPr>
        <w:ind w:left="3600" w:hanging="360"/>
      </w:pPr>
    </w:lvl>
    <w:lvl w:ilvl="5" w:tplc="6BCE5B18" w:tentative="1">
      <w:start w:val="1"/>
      <w:numFmt w:val="lowerRoman"/>
      <w:lvlText w:val="%6."/>
      <w:lvlJc w:val="right"/>
      <w:pPr>
        <w:ind w:left="4320" w:hanging="180"/>
      </w:pPr>
    </w:lvl>
    <w:lvl w:ilvl="6" w:tplc="0AB4DFC2" w:tentative="1">
      <w:start w:val="1"/>
      <w:numFmt w:val="decimal"/>
      <w:lvlText w:val="%7."/>
      <w:lvlJc w:val="left"/>
      <w:pPr>
        <w:ind w:left="5040" w:hanging="360"/>
      </w:pPr>
    </w:lvl>
    <w:lvl w:ilvl="7" w:tplc="A78AEF40" w:tentative="1">
      <w:start w:val="1"/>
      <w:numFmt w:val="lowerLetter"/>
      <w:lvlText w:val="%8."/>
      <w:lvlJc w:val="left"/>
      <w:pPr>
        <w:ind w:left="5760" w:hanging="360"/>
      </w:pPr>
    </w:lvl>
    <w:lvl w:ilvl="8" w:tplc="01300D9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090A264">
      <w:start w:val="1"/>
      <w:numFmt w:val="lowerRoman"/>
      <w:lvlText w:val="(%1)"/>
      <w:lvlJc w:val="left"/>
      <w:pPr>
        <w:ind w:left="1080" w:hanging="720"/>
      </w:pPr>
      <w:rPr>
        <w:rFonts w:hint="default"/>
      </w:rPr>
    </w:lvl>
    <w:lvl w:ilvl="1" w:tplc="59F22DF6" w:tentative="1">
      <w:start w:val="1"/>
      <w:numFmt w:val="lowerLetter"/>
      <w:lvlText w:val="%2."/>
      <w:lvlJc w:val="left"/>
      <w:pPr>
        <w:ind w:left="1440" w:hanging="360"/>
      </w:pPr>
    </w:lvl>
    <w:lvl w:ilvl="2" w:tplc="8B44212E" w:tentative="1">
      <w:start w:val="1"/>
      <w:numFmt w:val="lowerRoman"/>
      <w:lvlText w:val="%3."/>
      <w:lvlJc w:val="right"/>
      <w:pPr>
        <w:ind w:left="2160" w:hanging="180"/>
      </w:pPr>
    </w:lvl>
    <w:lvl w:ilvl="3" w:tplc="36C6CAF8" w:tentative="1">
      <w:start w:val="1"/>
      <w:numFmt w:val="decimal"/>
      <w:lvlText w:val="%4."/>
      <w:lvlJc w:val="left"/>
      <w:pPr>
        <w:ind w:left="2880" w:hanging="360"/>
      </w:pPr>
    </w:lvl>
    <w:lvl w:ilvl="4" w:tplc="39B07570" w:tentative="1">
      <w:start w:val="1"/>
      <w:numFmt w:val="lowerLetter"/>
      <w:lvlText w:val="%5."/>
      <w:lvlJc w:val="left"/>
      <w:pPr>
        <w:ind w:left="3600" w:hanging="360"/>
      </w:pPr>
    </w:lvl>
    <w:lvl w:ilvl="5" w:tplc="D128690A" w:tentative="1">
      <w:start w:val="1"/>
      <w:numFmt w:val="lowerRoman"/>
      <w:lvlText w:val="%6."/>
      <w:lvlJc w:val="right"/>
      <w:pPr>
        <w:ind w:left="4320" w:hanging="180"/>
      </w:pPr>
    </w:lvl>
    <w:lvl w:ilvl="6" w:tplc="289EC2D8" w:tentative="1">
      <w:start w:val="1"/>
      <w:numFmt w:val="decimal"/>
      <w:lvlText w:val="%7."/>
      <w:lvlJc w:val="left"/>
      <w:pPr>
        <w:ind w:left="5040" w:hanging="360"/>
      </w:pPr>
    </w:lvl>
    <w:lvl w:ilvl="7" w:tplc="6AAEF496" w:tentative="1">
      <w:start w:val="1"/>
      <w:numFmt w:val="lowerLetter"/>
      <w:lvlText w:val="%8."/>
      <w:lvlJc w:val="left"/>
      <w:pPr>
        <w:ind w:left="5760" w:hanging="360"/>
      </w:pPr>
    </w:lvl>
    <w:lvl w:ilvl="8" w:tplc="EA26453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458778A">
      <w:start w:val="1"/>
      <w:numFmt w:val="lowerRoman"/>
      <w:lvlText w:val="(%1)"/>
      <w:lvlJc w:val="left"/>
      <w:pPr>
        <w:ind w:left="1080" w:hanging="720"/>
      </w:pPr>
      <w:rPr>
        <w:rFonts w:hint="default"/>
      </w:rPr>
    </w:lvl>
    <w:lvl w:ilvl="1" w:tplc="62665FA8" w:tentative="1">
      <w:start w:val="1"/>
      <w:numFmt w:val="lowerLetter"/>
      <w:lvlText w:val="%2."/>
      <w:lvlJc w:val="left"/>
      <w:pPr>
        <w:ind w:left="1440" w:hanging="360"/>
      </w:pPr>
    </w:lvl>
    <w:lvl w:ilvl="2" w:tplc="0472066A" w:tentative="1">
      <w:start w:val="1"/>
      <w:numFmt w:val="lowerRoman"/>
      <w:lvlText w:val="%3."/>
      <w:lvlJc w:val="right"/>
      <w:pPr>
        <w:ind w:left="2160" w:hanging="180"/>
      </w:pPr>
    </w:lvl>
    <w:lvl w:ilvl="3" w:tplc="78F02134" w:tentative="1">
      <w:start w:val="1"/>
      <w:numFmt w:val="decimal"/>
      <w:lvlText w:val="%4."/>
      <w:lvlJc w:val="left"/>
      <w:pPr>
        <w:ind w:left="2880" w:hanging="360"/>
      </w:pPr>
    </w:lvl>
    <w:lvl w:ilvl="4" w:tplc="4C7CA702" w:tentative="1">
      <w:start w:val="1"/>
      <w:numFmt w:val="lowerLetter"/>
      <w:lvlText w:val="%5."/>
      <w:lvlJc w:val="left"/>
      <w:pPr>
        <w:ind w:left="3600" w:hanging="360"/>
      </w:pPr>
    </w:lvl>
    <w:lvl w:ilvl="5" w:tplc="78BADEF0" w:tentative="1">
      <w:start w:val="1"/>
      <w:numFmt w:val="lowerRoman"/>
      <w:lvlText w:val="%6."/>
      <w:lvlJc w:val="right"/>
      <w:pPr>
        <w:ind w:left="4320" w:hanging="180"/>
      </w:pPr>
    </w:lvl>
    <w:lvl w:ilvl="6" w:tplc="20F6D8FC" w:tentative="1">
      <w:start w:val="1"/>
      <w:numFmt w:val="decimal"/>
      <w:lvlText w:val="%7."/>
      <w:lvlJc w:val="left"/>
      <w:pPr>
        <w:ind w:left="5040" w:hanging="360"/>
      </w:pPr>
    </w:lvl>
    <w:lvl w:ilvl="7" w:tplc="D540AC5E" w:tentative="1">
      <w:start w:val="1"/>
      <w:numFmt w:val="lowerLetter"/>
      <w:lvlText w:val="%8."/>
      <w:lvlJc w:val="left"/>
      <w:pPr>
        <w:ind w:left="5760" w:hanging="360"/>
      </w:pPr>
    </w:lvl>
    <w:lvl w:ilvl="8" w:tplc="237EE28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CFCFE74">
      <w:start w:val="1"/>
      <w:numFmt w:val="lowerRoman"/>
      <w:lvlText w:val="(%1)"/>
      <w:lvlJc w:val="left"/>
      <w:pPr>
        <w:ind w:left="1080" w:hanging="720"/>
      </w:pPr>
      <w:rPr>
        <w:rFonts w:hint="default"/>
      </w:rPr>
    </w:lvl>
    <w:lvl w:ilvl="1" w:tplc="6526C430" w:tentative="1">
      <w:start w:val="1"/>
      <w:numFmt w:val="lowerLetter"/>
      <w:lvlText w:val="%2."/>
      <w:lvlJc w:val="left"/>
      <w:pPr>
        <w:ind w:left="1440" w:hanging="360"/>
      </w:pPr>
    </w:lvl>
    <w:lvl w:ilvl="2" w:tplc="1A4C450A" w:tentative="1">
      <w:start w:val="1"/>
      <w:numFmt w:val="lowerRoman"/>
      <w:lvlText w:val="%3."/>
      <w:lvlJc w:val="right"/>
      <w:pPr>
        <w:ind w:left="2160" w:hanging="180"/>
      </w:pPr>
    </w:lvl>
    <w:lvl w:ilvl="3" w:tplc="FA72AB1E" w:tentative="1">
      <w:start w:val="1"/>
      <w:numFmt w:val="decimal"/>
      <w:lvlText w:val="%4."/>
      <w:lvlJc w:val="left"/>
      <w:pPr>
        <w:ind w:left="2880" w:hanging="360"/>
      </w:pPr>
    </w:lvl>
    <w:lvl w:ilvl="4" w:tplc="426CA94A" w:tentative="1">
      <w:start w:val="1"/>
      <w:numFmt w:val="lowerLetter"/>
      <w:lvlText w:val="%5."/>
      <w:lvlJc w:val="left"/>
      <w:pPr>
        <w:ind w:left="3600" w:hanging="360"/>
      </w:pPr>
    </w:lvl>
    <w:lvl w:ilvl="5" w:tplc="EA1606D4" w:tentative="1">
      <w:start w:val="1"/>
      <w:numFmt w:val="lowerRoman"/>
      <w:lvlText w:val="%6."/>
      <w:lvlJc w:val="right"/>
      <w:pPr>
        <w:ind w:left="4320" w:hanging="180"/>
      </w:pPr>
    </w:lvl>
    <w:lvl w:ilvl="6" w:tplc="2CEA973E" w:tentative="1">
      <w:start w:val="1"/>
      <w:numFmt w:val="decimal"/>
      <w:lvlText w:val="%7."/>
      <w:lvlJc w:val="left"/>
      <w:pPr>
        <w:ind w:left="5040" w:hanging="360"/>
      </w:pPr>
    </w:lvl>
    <w:lvl w:ilvl="7" w:tplc="C5FCDF28" w:tentative="1">
      <w:start w:val="1"/>
      <w:numFmt w:val="lowerLetter"/>
      <w:lvlText w:val="%8."/>
      <w:lvlJc w:val="left"/>
      <w:pPr>
        <w:ind w:left="5760" w:hanging="360"/>
      </w:pPr>
    </w:lvl>
    <w:lvl w:ilvl="8" w:tplc="9868617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4644322">
      <w:start w:val="1"/>
      <w:numFmt w:val="lowerRoman"/>
      <w:lvlText w:val="(%1)"/>
      <w:lvlJc w:val="left"/>
      <w:pPr>
        <w:ind w:left="1080" w:hanging="720"/>
      </w:pPr>
      <w:rPr>
        <w:rFonts w:hint="default"/>
      </w:rPr>
    </w:lvl>
    <w:lvl w:ilvl="1" w:tplc="E2D6E004" w:tentative="1">
      <w:start w:val="1"/>
      <w:numFmt w:val="lowerLetter"/>
      <w:lvlText w:val="%2."/>
      <w:lvlJc w:val="left"/>
      <w:pPr>
        <w:ind w:left="1440" w:hanging="360"/>
      </w:pPr>
    </w:lvl>
    <w:lvl w:ilvl="2" w:tplc="7C9A80AA" w:tentative="1">
      <w:start w:val="1"/>
      <w:numFmt w:val="lowerRoman"/>
      <w:lvlText w:val="%3."/>
      <w:lvlJc w:val="right"/>
      <w:pPr>
        <w:ind w:left="2160" w:hanging="180"/>
      </w:pPr>
    </w:lvl>
    <w:lvl w:ilvl="3" w:tplc="7406A216" w:tentative="1">
      <w:start w:val="1"/>
      <w:numFmt w:val="decimal"/>
      <w:lvlText w:val="%4."/>
      <w:lvlJc w:val="left"/>
      <w:pPr>
        <w:ind w:left="2880" w:hanging="360"/>
      </w:pPr>
    </w:lvl>
    <w:lvl w:ilvl="4" w:tplc="BA56F8A0" w:tentative="1">
      <w:start w:val="1"/>
      <w:numFmt w:val="lowerLetter"/>
      <w:lvlText w:val="%5."/>
      <w:lvlJc w:val="left"/>
      <w:pPr>
        <w:ind w:left="3600" w:hanging="360"/>
      </w:pPr>
    </w:lvl>
    <w:lvl w:ilvl="5" w:tplc="9A24EB1C" w:tentative="1">
      <w:start w:val="1"/>
      <w:numFmt w:val="lowerRoman"/>
      <w:lvlText w:val="%6."/>
      <w:lvlJc w:val="right"/>
      <w:pPr>
        <w:ind w:left="4320" w:hanging="180"/>
      </w:pPr>
    </w:lvl>
    <w:lvl w:ilvl="6" w:tplc="18F015EE" w:tentative="1">
      <w:start w:val="1"/>
      <w:numFmt w:val="decimal"/>
      <w:lvlText w:val="%7."/>
      <w:lvlJc w:val="left"/>
      <w:pPr>
        <w:ind w:left="5040" w:hanging="360"/>
      </w:pPr>
    </w:lvl>
    <w:lvl w:ilvl="7" w:tplc="C018E7C0" w:tentative="1">
      <w:start w:val="1"/>
      <w:numFmt w:val="lowerLetter"/>
      <w:lvlText w:val="%8."/>
      <w:lvlJc w:val="left"/>
      <w:pPr>
        <w:ind w:left="5760" w:hanging="360"/>
      </w:pPr>
    </w:lvl>
    <w:lvl w:ilvl="8" w:tplc="5002DEF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5D03B3A">
      <w:start w:val="1"/>
      <w:numFmt w:val="lowerRoman"/>
      <w:lvlText w:val="(%1)"/>
      <w:lvlJc w:val="left"/>
      <w:pPr>
        <w:ind w:left="1080" w:hanging="720"/>
      </w:pPr>
      <w:rPr>
        <w:rFonts w:hint="default"/>
      </w:rPr>
    </w:lvl>
    <w:lvl w:ilvl="1" w:tplc="AA0618D8" w:tentative="1">
      <w:start w:val="1"/>
      <w:numFmt w:val="lowerLetter"/>
      <w:lvlText w:val="%2."/>
      <w:lvlJc w:val="left"/>
      <w:pPr>
        <w:ind w:left="1440" w:hanging="360"/>
      </w:pPr>
    </w:lvl>
    <w:lvl w:ilvl="2" w:tplc="9E186BE6" w:tentative="1">
      <w:start w:val="1"/>
      <w:numFmt w:val="lowerRoman"/>
      <w:lvlText w:val="%3."/>
      <w:lvlJc w:val="right"/>
      <w:pPr>
        <w:ind w:left="2160" w:hanging="180"/>
      </w:pPr>
    </w:lvl>
    <w:lvl w:ilvl="3" w:tplc="EB9AF2B0" w:tentative="1">
      <w:start w:val="1"/>
      <w:numFmt w:val="decimal"/>
      <w:lvlText w:val="%4."/>
      <w:lvlJc w:val="left"/>
      <w:pPr>
        <w:ind w:left="2880" w:hanging="360"/>
      </w:pPr>
    </w:lvl>
    <w:lvl w:ilvl="4" w:tplc="E48A348C" w:tentative="1">
      <w:start w:val="1"/>
      <w:numFmt w:val="lowerLetter"/>
      <w:lvlText w:val="%5."/>
      <w:lvlJc w:val="left"/>
      <w:pPr>
        <w:ind w:left="3600" w:hanging="360"/>
      </w:pPr>
    </w:lvl>
    <w:lvl w:ilvl="5" w:tplc="43FA5204" w:tentative="1">
      <w:start w:val="1"/>
      <w:numFmt w:val="lowerRoman"/>
      <w:lvlText w:val="%6."/>
      <w:lvlJc w:val="right"/>
      <w:pPr>
        <w:ind w:left="4320" w:hanging="180"/>
      </w:pPr>
    </w:lvl>
    <w:lvl w:ilvl="6" w:tplc="D82A81EC" w:tentative="1">
      <w:start w:val="1"/>
      <w:numFmt w:val="decimal"/>
      <w:lvlText w:val="%7."/>
      <w:lvlJc w:val="left"/>
      <w:pPr>
        <w:ind w:left="5040" w:hanging="360"/>
      </w:pPr>
    </w:lvl>
    <w:lvl w:ilvl="7" w:tplc="CA26C328" w:tentative="1">
      <w:start w:val="1"/>
      <w:numFmt w:val="lowerLetter"/>
      <w:lvlText w:val="%8."/>
      <w:lvlJc w:val="left"/>
      <w:pPr>
        <w:ind w:left="5760" w:hanging="360"/>
      </w:pPr>
    </w:lvl>
    <w:lvl w:ilvl="8" w:tplc="498614B0"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69B01C5E">
      <w:start w:val="1"/>
      <w:numFmt w:val="bullet"/>
      <w:lvlText w:val=""/>
      <w:lvlJc w:val="left"/>
      <w:pPr>
        <w:ind w:left="624" w:hanging="267"/>
      </w:pPr>
      <w:rPr>
        <w:rFonts w:ascii="Symbol" w:hAnsi="Symbol" w:hint="default"/>
      </w:rPr>
    </w:lvl>
    <w:lvl w:ilvl="1" w:tplc="C9EE3816">
      <w:start w:val="1"/>
      <w:numFmt w:val="bullet"/>
      <w:lvlText w:val="o"/>
      <w:lvlJc w:val="left"/>
      <w:pPr>
        <w:ind w:left="1080" w:hanging="360"/>
      </w:pPr>
      <w:rPr>
        <w:rFonts w:ascii="Courier New" w:hAnsi="Courier New" w:cs="Courier New" w:hint="default"/>
      </w:rPr>
    </w:lvl>
    <w:lvl w:ilvl="2" w:tplc="1B54E504">
      <w:start w:val="1"/>
      <w:numFmt w:val="bullet"/>
      <w:lvlText w:val=""/>
      <w:lvlJc w:val="left"/>
      <w:pPr>
        <w:ind w:left="1800" w:hanging="360"/>
      </w:pPr>
      <w:rPr>
        <w:rFonts w:ascii="Wingdings" w:hAnsi="Wingdings" w:hint="default"/>
      </w:rPr>
    </w:lvl>
    <w:lvl w:ilvl="3" w:tplc="4F409C78">
      <w:start w:val="1"/>
      <w:numFmt w:val="bullet"/>
      <w:lvlText w:val=""/>
      <w:lvlJc w:val="left"/>
      <w:pPr>
        <w:ind w:left="2520" w:hanging="360"/>
      </w:pPr>
      <w:rPr>
        <w:rFonts w:ascii="Symbol" w:hAnsi="Symbol" w:hint="default"/>
      </w:rPr>
    </w:lvl>
    <w:lvl w:ilvl="4" w:tplc="23164808">
      <w:start w:val="1"/>
      <w:numFmt w:val="bullet"/>
      <w:lvlText w:val="o"/>
      <w:lvlJc w:val="left"/>
      <w:pPr>
        <w:ind w:left="3240" w:hanging="360"/>
      </w:pPr>
      <w:rPr>
        <w:rFonts w:ascii="Courier New" w:hAnsi="Courier New" w:cs="Courier New" w:hint="default"/>
      </w:rPr>
    </w:lvl>
    <w:lvl w:ilvl="5" w:tplc="BFE8B9CE">
      <w:start w:val="1"/>
      <w:numFmt w:val="bullet"/>
      <w:lvlText w:val=""/>
      <w:lvlJc w:val="left"/>
      <w:pPr>
        <w:ind w:left="3960" w:hanging="360"/>
      </w:pPr>
      <w:rPr>
        <w:rFonts w:ascii="Wingdings" w:hAnsi="Wingdings" w:hint="default"/>
      </w:rPr>
    </w:lvl>
    <w:lvl w:ilvl="6" w:tplc="84263E00">
      <w:start w:val="1"/>
      <w:numFmt w:val="bullet"/>
      <w:lvlText w:val=""/>
      <w:lvlJc w:val="left"/>
      <w:pPr>
        <w:ind w:left="4680" w:hanging="360"/>
      </w:pPr>
      <w:rPr>
        <w:rFonts w:ascii="Symbol" w:hAnsi="Symbol" w:hint="default"/>
      </w:rPr>
    </w:lvl>
    <w:lvl w:ilvl="7" w:tplc="1390C848">
      <w:start w:val="1"/>
      <w:numFmt w:val="bullet"/>
      <w:lvlText w:val="o"/>
      <w:lvlJc w:val="left"/>
      <w:pPr>
        <w:ind w:left="5400" w:hanging="360"/>
      </w:pPr>
      <w:rPr>
        <w:rFonts w:ascii="Courier New" w:hAnsi="Courier New" w:cs="Courier New" w:hint="default"/>
      </w:rPr>
    </w:lvl>
    <w:lvl w:ilvl="8" w:tplc="17F2DD9C">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ABBE1572">
      <w:start w:val="1"/>
      <w:numFmt w:val="lowerRoman"/>
      <w:lvlText w:val="(%1)"/>
      <w:lvlJc w:val="left"/>
      <w:pPr>
        <w:ind w:left="1080" w:hanging="720"/>
      </w:pPr>
      <w:rPr>
        <w:rFonts w:hint="default"/>
      </w:rPr>
    </w:lvl>
    <w:lvl w:ilvl="1" w:tplc="3AB6A0D2" w:tentative="1">
      <w:start w:val="1"/>
      <w:numFmt w:val="lowerLetter"/>
      <w:lvlText w:val="%2."/>
      <w:lvlJc w:val="left"/>
      <w:pPr>
        <w:ind w:left="1440" w:hanging="360"/>
      </w:pPr>
    </w:lvl>
    <w:lvl w:ilvl="2" w:tplc="3498054A" w:tentative="1">
      <w:start w:val="1"/>
      <w:numFmt w:val="lowerRoman"/>
      <w:lvlText w:val="%3."/>
      <w:lvlJc w:val="right"/>
      <w:pPr>
        <w:ind w:left="2160" w:hanging="180"/>
      </w:pPr>
    </w:lvl>
    <w:lvl w:ilvl="3" w:tplc="544C3D0E" w:tentative="1">
      <w:start w:val="1"/>
      <w:numFmt w:val="decimal"/>
      <w:lvlText w:val="%4."/>
      <w:lvlJc w:val="left"/>
      <w:pPr>
        <w:ind w:left="2880" w:hanging="360"/>
      </w:pPr>
    </w:lvl>
    <w:lvl w:ilvl="4" w:tplc="BE3E07C8" w:tentative="1">
      <w:start w:val="1"/>
      <w:numFmt w:val="lowerLetter"/>
      <w:lvlText w:val="%5."/>
      <w:lvlJc w:val="left"/>
      <w:pPr>
        <w:ind w:left="3600" w:hanging="360"/>
      </w:pPr>
    </w:lvl>
    <w:lvl w:ilvl="5" w:tplc="C9AA12DE" w:tentative="1">
      <w:start w:val="1"/>
      <w:numFmt w:val="lowerRoman"/>
      <w:lvlText w:val="%6."/>
      <w:lvlJc w:val="right"/>
      <w:pPr>
        <w:ind w:left="4320" w:hanging="180"/>
      </w:pPr>
    </w:lvl>
    <w:lvl w:ilvl="6" w:tplc="34700A2E" w:tentative="1">
      <w:start w:val="1"/>
      <w:numFmt w:val="decimal"/>
      <w:lvlText w:val="%7."/>
      <w:lvlJc w:val="left"/>
      <w:pPr>
        <w:ind w:left="5040" w:hanging="360"/>
      </w:pPr>
    </w:lvl>
    <w:lvl w:ilvl="7" w:tplc="D0167892" w:tentative="1">
      <w:start w:val="1"/>
      <w:numFmt w:val="lowerLetter"/>
      <w:lvlText w:val="%8."/>
      <w:lvlJc w:val="left"/>
      <w:pPr>
        <w:ind w:left="5760" w:hanging="360"/>
      </w:pPr>
    </w:lvl>
    <w:lvl w:ilvl="8" w:tplc="FDEE2FF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C1A4FF2">
      <w:start w:val="1"/>
      <w:numFmt w:val="lowerRoman"/>
      <w:lvlText w:val="(%1)"/>
      <w:lvlJc w:val="left"/>
      <w:pPr>
        <w:ind w:left="1080" w:hanging="720"/>
      </w:pPr>
      <w:rPr>
        <w:rFonts w:hint="default"/>
      </w:rPr>
    </w:lvl>
    <w:lvl w:ilvl="1" w:tplc="8898A8CE" w:tentative="1">
      <w:start w:val="1"/>
      <w:numFmt w:val="lowerLetter"/>
      <w:lvlText w:val="%2."/>
      <w:lvlJc w:val="left"/>
      <w:pPr>
        <w:ind w:left="1440" w:hanging="360"/>
      </w:pPr>
    </w:lvl>
    <w:lvl w:ilvl="2" w:tplc="67EEB736" w:tentative="1">
      <w:start w:val="1"/>
      <w:numFmt w:val="lowerRoman"/>
      <w:lvlText w:val="%3."/>
      <w:lvlJc w:val="right"/>
      <w:pPr>
        <w:ind w:left="2160" w:hanging="180"/>
      </w:pPr>
    </w:lvl>
    <w:lvl w:ilvl="3" w:tplc="1E0AC826" w:tentative="1">
      <w:start w:val="1"/>
      <w:numFmt w:val="decimal"/>
      <w:lvlText w:val="%4."/>
      <w:lvlJc w:val="left"/>
      <w:pPr>
        <w:ind w:left="2880" w:hanging="360"/>
      </w:pPr>
    </w:lvl>
    <w:lvl w:ilvl="4" w:tplc="046C1944" w:tentative="1">
      <w:start w:val="1"/>
      <w:numFmt w:val="lowerLetter"/>
      <w:lvlText w:val="%5."/>
      <w:lvlJc w:val="left"/>
      <w:pPr>
        <w:ind w:left="3600" w:hanging="360"/>
      </w:pPr>
    </w:lvl>
    <w:lvl w:ilvl="5" w:tplc="C3309008" w:tentative="1">
      <w:start w:val="1"/>
      <w:numFmt w:val="lowerRoman"/>
      <w:lvlText w:val="%6."/>
      <w:lvlJc w:val="right"/>
      <w:pPr>
        <w:ind w:left="4320" w:hanging="180"/>
      </w:pPr>
    </w:lvl>
    <w:lvl w:ilvl="6" w:tplc="2842F9CC" w:tentative="1">
      <w:start w:val="1"/>
      <w:numFmt w:val="decimal"/>
      <w:lvlText w:val="%7."/>
      <w:lvlJc w:val="left"/>
      <w:pPr>
        <w:ind w:left="5040" w:hanging="360"/>
      </w:pPr>
    </w:lvl>
    <w:lvl w:ilvl="7" w:tplc="CA746A40" w:tentative="1">
      <w:start w:val="1"/>
      <w:numFmt w:val="lowerLetter"/>
      <w:lvlText w:val="%8."/>
      <w:lvlJc w:val="left"/>
      <w:pPr>
        <w:ind w:left="5760" w:hanging="360"/>
      </w:pPr>
    </w:lvl>
    <w:lvl w:ilvl="8" w:tplc="982EBCA6" w:tentative="1">
      <w:start w:val="1"/>
      <w:numFmt w:val="lowerRoman"/>
      <w:lvlText w:val="%9."/>
      <w:lvlJc w:val="right"/>
      <w:pPr>
        <w:ind w:left="6480" w:hanging="180"/>
      </w:pPr>
    </w:lvl>
  </w:abstractNum>
  <w:abstractNum w:abstractNumId="18" w15:restartNumberingAfterBreak="0">
    <w:nsid w:val="64460EF4"/>
    <w:multiLevelType w:val="hybridMultilevel"/>
    <w:tmpl w:val="6486C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47F6187E">
      <w:start w:val="1"/>
      <w:numFmt w:val="lowerRoman"/>
      <w:lvlText w:val="(%1)"/>
      <w:lvlJc w:val="left"/>
      <w:pPr>
        <w:ind w:left="1080" w:hanging="720"/>
      </w:pPr>
      <w:rPr>
        <w:rFonts w:hint="default"/>
      </w:rPr>
    </w:lvl>
    <w:lvl w:ilvl="1" w:tplc="0B449A52" w:tentative="1">
      <w:start w:val="1"/>
      <w:numFmt w:val="lowerLetter"/>
      <w:lvlText w:val="%2."/>
      <w:lvlJc w:val="left"/>
      <w:pPr>
        <w:ind w:left="1440" w:hanging="360"/>
      </w:pPr>
    </w:lvl>
    <w:lvl w:ilvl="2" w:tplc="B816A834" w:tentative="1">
      <w:start w:val="1"/>
      <w:numFmt w:val="lowerRoman"/>
      <w:lvlText w:val="%3."/>
      <w:lvlJc w:val="right"/>
      <w:pPr>
        <w:ind w:left="2160" w:hanging="180"/>
      </w:pPr>
    </w:lvl>
    <w:lvl w:ilvl="3" w:tplc="589A9DC8" w:tentative="1">
      <w:start w:val="1"/>
      <w:numFmt w:val="decimal"/>
      <w:lvlText w:val="%4."/>
      <w:lvlJc w:val="left"/>
      <w:pPr>
        <w:ind w:left="2880" w:hanging="360"/>
      </w:pPr>
    </w:lvl>
    <w:lvl w:ilvl="4" w:tplc="6A28DA76" w:tentative="1">
      <w:start w:val="1"/>
      <w:numFmt w:val="lowerLetter"/>
      <w:lvlText w:val="%5."/>
      <w:lvlJc w:val="left"/>
      <w:pPr>
        <w:ind w:left="3600" w:hanging="360"/>
      </w:pPr>
    </w:lvl>
    <w:lvl w:ilvl="5" w:tplc="700A916E" w:tentative="1">
      <w:start w:val="1"/>
      <w:numFmt w:val="lowerRoman"/>
      <w:lvlText w:val="%6."/>
      <w:lvlJc w:val="right"/>
      <w:pPr>
        <w:ind w:left="4320" w:hanging="180"/>
      </w:pPr>
    </w:lvl>
    <w:lvl w:ilvl="6" w:tplc="B030BAF6" w:tentative="1">
      <w:start w:val="1"/>
      <w:numFmt w:val="decimal"/>
      <w:lvlText w:val="%7."/>
      <w:lvlJc w:val="left"/>
      <w:pPr>
        <w:ind w:left="5040" w:hanging="360"/>
      </w:pPr>
    </w:lvl>
    <w:lvl w:ilvl="7" w:tplc="0696EAFE" w:tentative="1">
      <w:start w:val="1"/>
      <w:numFmt w:val="lowerLetter"/>
      <w:lvlText w:val="%8."/>
      <w:lvlJc w:val="left"/>
      <w:pPr>
        <w:ind w:left="5760" w:hanging="360"/>
      </w:pPr>
    </w:lvl>
    <w:lvl w:ilvl="8" w:tplc="D7243C2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95602CA8">
      <w:start w:val="1"/>
      <w:numFmt w:val="lowerRoman"/>
      <w:lvlText w:val="(%1)"/>
      <w:lvlJc w:val="left"/>
      <w:pPr>
        <w:ind w:left="1080" w:hanging="720"/>
      </w:pPr>
      <w:rPr>
        <w:rFonts w:hint="default"/>
      </w:rPr>
    </w:lvl>
    <w:lvl w:ilvl="1" w:tplc="B59CB08C" w:tentative="1">
      <w:start w:val="1"/>
      <w:numFmt w:val="lowerLetter"/>
      <w:lvlText w:val="%2."/>
      <w:lvlJc w:val="left"/>
      <w:pPr>
        <w:ind w:left="1440" w:hanging="360"/>
      </w:pPr>
    </w:lvl>
    <w:lvl w:ilvl="2" w:tplc="7352B250" w:tentative="1">
      <w:start w:val="1"/>
      <w:numFmt w:val="lowerRoman"/>
      <w:lvlText w:val="%3."/>
      <w:lvlJc w:val="right"/>
      <w:pPr>
        <w:ind w:left="2160" w:hanging="180"/>
      </w:pPr>
    </w:lvl>
    <w:lvl w:ilvl="3" w:tplc="2A2ADBE8" w:tentative="1">
      <w:start w:val="1"/>
      <w:numFmt w:val="decimal"/>
      <w:lvlText w:val="%4."/>
      <w:lvlJc w:val="left"/>
      <w:pPr>
        <w:ind w:left="2880" w:hanging="360"/>
      </w:pPr>
    </w:lvl>
    <w:lvl w:ilvl="4" w:tplc="08061C32" w:tentative="1">
      <w:start w:val="1"/>
      <w:numFmt w:val="lowerLetter"/>
      <w:lvlText w:val="%5."/>
      <w:lvlJc w:val="left"/>
      <w:pPr>
        <w:ind w:left="3600" w:hanging="360"/>
      </w:pPr>
    </w:lvl>
    <w:lvl w:ilvl="5" w:tplc="021A1538" w:tentative="1">
      <w:start w:val="1"/>
      <w:numFmt w:val="lowerRoman"/>
      <w:lvlText w:val="%6."/>
      <w:lvlJc w:val="right"/>
      <w:pPr>
        <w:ind w:left="4320" w:hanging="180"/>
      </w:pPr>
    </w:lvl>
    <w:lvl w:ilvl="6" w:tplc="767E6304" w:tentative="1">
      <w:start w:val="1"/>
      <w:numFmt w:val="decimal"/>
      <w:lvlText w:val="%7."/>
      <w:lvlJc w:val="left"/>
      <w:pPr>
        <w:ind w:left="5040" w:hanging="360"/>
      </w:pPr>
    </w:lvl>
    <w:lvl w:ilvl="7" w:tplc="007A8F24" w:tentative="1">
      <w:start w:val="1"/>
      <w:numFmt w:val="lowerLetter"/>
      <w:lvlText w:val="%8."/>
      <w:lvlJc w:val="left"/>
      <w:pPr>
        <w:ind w:left="5760" w:hanging="360"/>
      </w:pPr>
    </w:lvl>
    <w:lvl w:ilvl="8" w:tplc="BADC0B0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6B423D22">
      <w:start w:val="1"/>
      <w:numFmt w:val="lowerRoman"/>
      <w:lvlText w:val="(%1)"/>
      <w:lvlJc w:val="left"/>
      <w:pPr>
        <w:ind w:left="1080" w:hanging="720"/>
      </w:pPr>
      <w:rPr>
        <w:rFonts w:hint="default"/>
      </w:rPr>
    </w:lvl>
    <w:lvl w:ilvl="1" w:tplc="9CAE426C" w:tentative="1">
      <w:start w:val="1"/>
      <w:numFmt w:val="lowerLetter"/>
      <w:lvlText w:val="%2."/>
      <w:lvlJc w:val="left"/>
      <w:pPr>
        <w:ind w:left="1440" w:hanging="360"/>
      </w:pPr>
    </w:lvl>
    <w:lvl w:ilvl="2" w:tplc="ACDACA40" w:tentative="1">
      <w:start w:val="1"/>
      <w:numFmt w:val="lowerRoman"/>
      <w:lvlText w:val="%3."/>
      <w:lvlJc w:val="right"/>
      <w:pPr>
        <w:ind w:left="2160" w:hanging="180"/>
      </w:pPr>
    </w:lvl>
    <w:lvl w:ilvl="3" w:tplc="82B013BC" w:tentative="1">
      <w:start w:val="1"/>
      <w:numFmt w:val="decimal"/>
      <w:lvlText w:val="%4."/>
      <w:lvlJc w:val="left"/>
      <w:pPr>
        <w:ind w:left="2880" w:hanging="360"/>
      </w:pPr>
    </w:lvl>
    <w:lvl w:ilvl="4" w:tplc="8E48DE46" w:tentative="1">
      <w:start w:val="1"/>
      <w:numFmt w:val="lowerLetter"/>
      <w:lvlText w:val="%5."/>
      <w:lvlJc w:val="left"/>
      <w:pPr>
        <w:ind w:left="3600" w:hanging="360"/>
      </w:pPr>
    </w:lvl>
    <w:lvl w:ilvl="5" w:tplc="D780C6E2" w:tentative="1">
      <w:start w:val="1"/>
      <w:numFmt w:val="lowerRoman"/>
      <w:lvlText w:val="%6."/>
      <w:lvlJc w:val="right"/>
      <w:pPr>
        <w:ind w:left="4320" w:hanging="180"/>
      </w:pPr>
    </w:lvl>
    <w:lvl w:ilvl="6" w:tplc="79F6506A" w:tentative="1">
      <w:start w:val="1"/>
      <w:numFmt w:val="decimal"/>
      <w:lvlText w:val="%7."/>
      <w:lvlJc w:val="left"/>
      <w:pPr>
        <w:ind w:left="5040" w:hanging="360"/>
      </w:pPr>
    </w:lvl>
    <w:lvl w:ilvl="7" w:tplc="5F3E4260" w:tentative="1">
      <w:start w:val="1"/>
      <w:numFmt w:val="lowerLetter"/>
      <w:lvlText w:val="%8."/>
      <w:lvlJc w:val="left"/>
      <w:pPr>
        <w:ind w:left="5760" w:hanging="360"/>
      </w:pPr>
    </w:lvl>
    <w:lvl w:ilvl="8" w:tplc="BE649D7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7155703">
    <w:abstractNumId w:val="22"/>
  </w:num>
  <w:num w:numId="2" w16cid:durableId="387189338">
    <w:abstractNumId w:val="6"/>
  </w:num>
  <w:num w:numId="3" w16cid:durableId="926383098">
    <w:abstractNumId w:val="2"/>
  </w:num>
  <w:num w:numId="4" w16cid:durableId="1102334633">
    <w:abstractNumId w:val="10"/>
  </w:num>
  <w:num w:numId="5" w16cid:durableId="1183670054">
    <w:abstractNumId w:val="9"/>
  </w:num>
  <w:num w:numId="6" w16cid:durableId="739787104">
    <w:abstractNumId w:val="1"/>
  </w:num>
  <w:num w:numId="7" w16cid:durableId="385836311">
    <w:abstractNumId w:val="16"/>
  </w:num>
  <w:num w:numId="8" w16cid:durableId="531769781">
    <w:abstractNumId w:val="7"/>
  </w:num>
  <w:num w:numId="9" w16cid:durableId="354306225">
    <w:abstractNumId w:val="13"/>
  </w:num>
  <w:num w:numId="10" w16cid:durableId="2068262780">
    <w:abstractNumId w:val="5"/>
  </w:num>
  <w:num w:numId="11" w16cid:durableId="1778211173">
    <w:abstractNumId w:val="21"/>
  </w:num>
  <w:num w:numId="12" w16cid:durableId="1380057114">
    <w:abstractNumId w:val="11"/>
  </w:num>
  <w:num w:numId="13" w16cid:durableId="322120902">
    <w:abstractNumId w:val="4"/>
  </w:num>
  <w:num w:numId="14" w16cid:durableId="1632596190">
    <w:abstractNumId w:val="3"/>
  </w:num>
  <w:num w:numId="15" w16cid:durableId="941915954">
    <w:abstractNumId w:val="19"/>
  </w:num>
  <w:num w:numId="16" w16cid:durableId="324285159">
    <w:abstractNumId w:val="17"/>
  </w:num>
  <w:num w:numId="17" w16cid:durableId="1607495312">
    <w:abstractNumId w:val="8"/>
  </w:num>
  <w:num w:numId="18" w16cid:durableId="868421412">
    <w:abstractNumId w:val="14"/>
  </w:num>
  <w:num w:numId="19" w16cid:durableId="1987469332">
    <w:abstractNumId w:val="20"/>
  </w:num>
  <w:num w:numId="20" w16cid:durableId="1467317088">
    <w:abstractNumId w:val="12"/>
  </w:num>
  <w:num w:numId="21" w16cid:durableId="790704634">
    <w:abstractNumId w:val="0"/>
  </w:num>
  <w:num w:numId="22" w16cid:durableId="1183515468">
    <w:abstractNumId w:val="22"/>
  </w:num>
  <w:num w:numId="23" w16cid:durableId="609364002">
    <w:abstractNumId w:val="18"/>
  </w:num>
  <w:num w:numId="24" w16cid:durableId="641737070">
    <w:abstractNumId w:val="15"/>
  </w:num>
  <w:num w:numId="25" w16cid:durableId="10075573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994"/>
    <w:rsid w:val="000137F4"/>
    <w:rsid w:val="00020E02"/>
    <w:rsid w:val="000217BB"/>
    <w:rsid w:val="000532F8"/>
    <w:rsid w:val="0008642E"/>
    <w:rsid w:val="000A037B"/>
    <w:rsid w:val="000C09CC"/>
    <w:rsid w:val="000D4A21"/>
    <w:rsid w:val="00100567"/>
    <w:rsid w:val="00100D02"/>
    <w:rsid w:val="001112FF"/>
    <w:rsid w:val="00111BEA"/>
    <w:rsid w:val="00121A76"/>
    <w:rsid w:val="00123FE9"/>
    <w:rsid w:val="001A0FBA"/>
    <w:rsid w:val="00201FAE"/>
    <w:rsid w:val="00231ECD"/>
    <w:rsid w:val="002415A6"/>
    <w:rsid w:val="002629CD"/>
    <w:rsid w:val="002631AF"/>
    <w:rsid w:val="00263D70"/>
    <w:rsid w:val="00296258"/>
    <w:rsid w:val="002B53A3"/>
    <w:rsid w:val="002C330D"/>
    <w:rsid w:val="002D4DC9"/>
    <w:rsid w:val="002F66CF"/>
    <w:rsid w:val="003013F6"/>
    <w:rsid w:val="00331A4F"/>
    <w:rsid w:val="00354587"/>
    <w:rsid w:val="003579E2"/>
    <w:rsid w:val="003927C2"/>
    <w:rsid w:val="003A2693"/>
    <w:rsid w:val="003D2E25"/>
    <w:rsid w:val="003E657D"/>
    <w:rsid w:val="003E6ADE"/>
    <w:rsid w:val="00442E3D"/>
    <w:rsid w:val="004553D7"/>
    <w:rsid w:val="004911A4"/>
    <w:rsid w:val="004C610E"/>
    <w:rsid w:val="004D0654"/>
    <w:rsid w:val="004D5EC2"/>
    <w:rsid w:val="004E62C9"/>
    <w:rsid w:val="0050093F"/>
    <w:rsid w:val="005652E3"/>
    <w:rsid w:val="00575E23"/>
    <w:rsid w:val="00590F15"/>
    <w:rsid w:val="005D160E"/>
    <w:rsid w:val="00637BEC"/>
    <w:rsid w:val="00664B8A"/>
    <w:rsid w:val="00674A99"/>
    <w:rsid w:val="00683F21"/>
    <w:rsid w:val="006E7873"/>
    <w:rsid w:val="00751C6B"/>
    <w:rsid w:val="007E6914"/>
    <w:rsid w:val="007F4D82"/>
    <w:rsid w:val="00817BE5"/>
    <w:rsid w:val="00873437"/>
    <w:rsid w:val="0087565D"/>
    <w:rsid w:val="008D1A3F"/>
    <w:rsid w:val="008E7F38"/>
    <w:rsid w:val="00937A8F"/>
    <w:rsid w:val="0097432A"/>
    <w:rsid w:val="009A6A39"/>
    <w:rsid w:val="00A3576A"/>
    <w:rsid w:val="00A439C5"/>
    <w:rsid w:val="00AB10B6"/>
    <w:rsid w:val="00AC426C"/>
    <w:rsid w:val="00AE669F"/>
    <w:rsid w:val="00B373AB"/>
    <w:rsid w:val="00B41E81"/>
    <w:rsid w:val="00B52D45"/>
    <w:rsid w:val="00B7500A"/>
    <w:rsid w:val="00C14994"/>
    <w:rsid w:val="00C34CCE"/>
    <w:rsid w:val="00C35932"/>
    <w:rsid w:val="00C51122"/>
    <w:rsid w:val="00C53AEF"/>
    <w:rsid w:val="00C55DDF"/>
    <w:rsid w:val="00CA70E3"/>
    <w:rsid w:val="00CC3876"/>
    <w:rsid w:val="00D134A1"/>
    <w:rsid w:val="00D50A02"/>
    <w:rsid w:val="00D65292"/>
    <w:rsid w:val="00D66980"/>
    <w:rsid w:val="00DC5389"/>
    <w:rsid w:val="00DF150D"/>
    <w:rsid w:val="00E8017C"/>
    <w:rsid w:val="00EA353F"/>
    <w:rsid w:val="00EB375F"/>
    <w:rsid w:val="00EC1C03"/>
    <w:rsid w:val="00ED2B5B"/>
    <w:rsid w:val="00F24FFC"/>
    <w:rsid w:val="00F333B5"/>
    <w:rsid w:val="00F75CE5"/>
    <w:rsid w:val="00FE3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F49CC"/>
  <w15:docId w15:val="{C4A2C45C-014B-4003-A1F2-139498B4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F75CE5"/>
    <w:pPr>
      <w:autoSpaceDE w:val="0"/>
      <w:autoSpaceDN w:val="0"/>
      <w:adjustRightInd w:val="0"/>
      <w:spacing w:after="0" w:line="240" w:lineRule="auto"/>
    </w:pPr>
    <w:rPr>
      <w:rFonts w:ascii="Arial" w:eastAsiaTheme="minorHAnsi" w:hAnsi="Arial" w:cs="Arial"/>
      <w:color w:val="000000"/>
      <w:sz w:val="24"/>
      <w:szCs w:val="24"/>
    </w:rPr>
  </w:style>
  <w:style w:type="character" w:styleId="CommentReference">
    <w:name w:val="annotation reference"/>
    <w:basedOn w:val="DefaultParagraphFont"/>
    <w:uiPriority w:val="99"/>
    <w:semiHidden/>
    <w:unhideWhenUsed/>
    <w:rsid w:val="005652E3"/>
    <w:rPr>
      <w:sz w:val="16"/>
      <w:szCs w:val="16"/>
    </w:rPr>
  </w:style>
  <w:style w:type="paragraph" w:styleId="CommentSubject">
    <w:name w:val="annotation subject"/>
    <w:basedOn w:val="CommentText"/>
    <w:next w:val="CommentText"/>
    <w:link w:val="CommentSubjectChar"/>
    <w:uiPriority w:val="99"/>
    <w:semiHidden/>
    <w:unhideWhenUsed/>
    <w:rsid w:val="005652E3"/>
    <w:rPr>
      <w:b/>
      <w:bCs/>
      <w:sz w:val="20"/>
      <w:szCs w:val="20"/>
    </w:rPr>
  </w:style>
  <w:style w:type="character" w:customStyle="1" w:styleId="CommentSubjectChar">
    <w:name w:val="Comment Subject Char"/>
    <w:basedOn w:val="CommentTextChar"/>
    <w:link w:val="CommentSubject"/>
    <w:uiPriority w:val="99"/>
    <w:semiHidden/>
    <w:rsid w:val="005652E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09829">
      <w:bodyDiv w:val="1"/>
      <w:marLeft w:val="0"/>
      <w:marRight w:val="0"/>
      <w:marTop w:val="0"/>
      <w:marBottom w:val="0"/>
      <w:divBdr>
        <w:top w:val="none" w:sz="0" w:space="0" w:color="auto"/>
        <w:left w:val="none" w:sz="0" w:space="0" w:color="auto"/>
        <w:bottom w:val="none" w:sz="0" w:space="0" w:color="auto"/>
        <w:right w:val="none" w:sz="0" w:space="0" w:color="auto"/>
      </w:divBdr>
    </w:div>
    <w:div w:id="249125199">
      <w:bodyDiv w:val="1"/>
      <w:marLeft w:val="0"/>
      <w:marRight w:val="0"/>
      <w:marTop w:val="0"/>
      <w:marBottom w:val="0"/>
      <w:divBdr>
        <w:top w:val="none" w:sz="0" w:space="0" w:color="auto"/>
        <w:left w:val="none" w:sz="0" w:space="0" w:color="auto"/>
        <w:bottom w:val="none" w:sz="0" w:space="0" w:color="auto"/>
        <w:right w:val="none" w:sz="0" w:space="0" w:color="auto"/>
      </w:divBdr>
    </w:div>
    <w:div w:id="342827781">
      <w:bodyDiv w:val="1"/>
      <w:marLeft w:val="0"/>
      <w:marRight w:val="0"/>
      <w:marTop w:val="0"/>
      <w:marBottom w:val="0"/>
      <w:divBdr>
        <w:top w:val="none" w:sz="0" w:space="0" w:color="auto"/>
        <w:left w:val="none" w:sz="0" w:space="0" w:color="auto"/>
        <w:bottom w:val="none" w:sz="0" w:space="0" w:color="auto"/>
        <w:right w:val="none" w:sz="0" w:space="0" w:color="auto"/>
      </w:divBdr>
    </w:div>
    <w:div w:id="619920046">
      <w:bodyDiv w:val="1"/>
      <w:marLeft w:val="0"/>
      <w:marRight w:val="0"/>
      <w:marTop w:val="0"/>
      <w:marBottom w:val="0"/>
      <w:divBdr>
        <w:top w:val="none" w:sz="0" w:space="0" w:color="auto"/>
        <w:left w:val="none" w:sz="0" w:space="0" w:color="auto"/>
        <w:bottom w:val="none" w:sz="0" w:space="0" w:color="auto"/>
        <w:right w:val="none" w:sz="0" w:space="0" w:color="auto"/>
      </w:divBdr>
    </w:div>
    <w:div w:id="720910196">
      <w:bodyDiv w:val="1"/>
      <w:marLeft w:val="0"/>
      <w:marRight w:val="0"/>
      <w:marTop w:val="0"/>
      <w:marBottom w:val="0"/>
      <w:divBdr>
        <w:top w:val="none" w:sz="0" w:space="0" w:color="auto"/>
        <w:left w:val="none" w:sz="0" w:space="0" w:color="auto"/>
        <w:bottom w:val="none" w:sz="0" w:space="0" w:color="auto"/>
        <w:right w:val="none" w:sz="0" w:space="0" w:color="auto"/>
      </w:divBdr>
    </w:div>
    <w:div w:id="768547343">
      <w:bodyDiv w:val="1"/>
      <w:marLeft w:val="0"/>
      <w:marRight w:val="0"/>
      <w:marTop w:val="0"/>
      <w:marBottom w:val="0"/>
      <w:divBdr>
        <w:top w:val="none" w:sz="0" w:space="0" w:color="auto"/>
        <w:left w:val="none" w:sz="0" w:space="0" w:color="auto"/>
        <w:bottom w:val="none" w:sz="0" w:space="0" w:color="auto"/>
        <w:right w:val="none" w:sz="0" w:space="0" w:color="auto"/>
      </w:divBdr>
    </w:div>
    <w:div w:id="830953367">
      <w:bodyDiv w:val="1"/>
      <w:marLeft w:val="0"/>
      <w:marRight w:val="0"/>
      <w:marTop w:val="0"/>
      <w:marBottom w:val="0"/>
      <w:divBdr>
        <w:top w:val="none" w:sz="0" w:space="0" w:color="auto"/>
        <w:left w:val="none" w:sz="0" w:space="0" w:color="auto"/>
        <w:bottom w:val="none" w:sz="0" w:space="0" w:color="auto"/>
        <w:right w:val="none" w:sz="0" w:space="0" w:color="auto"/>
      </w:divBdr>
    </w:div>
    <w:div w:id="842167242">
      <w:bodyDiv w:val="1"/>
      <w:marLeft w:val="0"/>
      <w:marRight w:val="0"/>
      <w:marTop w:val="0"/>
      <w:marBottom w:val="0"/>
      <w:divBdr>
        <w:top w:val="none" w:sz="0" w:space="0" w:color="auto"/>
        <w:left w:val="none" w:sz="0" w:space="0" w:color="auto"/>
        <w:bottom w:val="none" w:sz="0" w:space="0" w:color="auto"/>
        <w:right w:val="none" w:sz="0" w:space="0" w:color="auto"/>
      </w:divBdr>
    </w:div>
    <w:div w:id="899826695">
      <w:bodyDiv w:val="1"/>
      <w:marLeft w:val="0"/>
      <w:marRight w:val="0"/>
      <w:marTop w:val="0"/>
      <w:marBottom w:val="0"/>
      <w:divBdr>
        <w:top w:val="none" w:sz="0" w:space="0" w:color="auto"/>
        <w:left w:val="none" w:sz="0" w:space="0" w:color="auto"/>
        <w:bottom w:val="none" w:sz="0" w:space="0" w:color="auto"/>
        <w:right w:val="none" w:sz="0" w:space="0" w:color="auto"/>
      </w:divBdr>
    </w:div>
    <w:div w:id="921791477">
      <w:bodyDiv w:val="1"/>
      <w:marLeft w:val="0"/>
      <w:marRight w:val="0"/>
      <w:marTop w:val="0"/>
      <w:marBottom w:val="0"/>
      <w:divBdr>
        <w:top w:val="none" w:sz="0" w:space="0" w:color="auto"/>
        <w:left w:val="none" w:sz="0" w:space="0" w:color="auto"/>
        <w:bottom w:val="none" w:sz="0" w:space="0" w:color="auto"/>
        <w:right w:val="none" w:sz="0" w:space="0" w:color="auto"/>
      </w:divBdr>
    </w:div>
    <w:div w:id="1198473932">
      <w:bodyDiv w:val="1"/>
      <w:marLeft w:val="0"/>
      <w:marRight w:val="0"/>
      <w:marTop w:val="0"/>
      <w:marBottom w:val="0"/>
      <w:divBdr>
        <w:top w:val="none" w:sz="0" w:space="0" w:color="auto"/>
        <w:left w:val="none" w:sz="0" w:space="0" w:color="auto"/>
        <w:bottom w:val="none" w:sz="0" w:space="0" w:color="auto"/>
        <w:right w:val="none" w:sz="0" w:space="0" w:color="auto"/>
      </w:divBdr>
    </w:div>
    <w:div w:id="1227496112">
      <w:bodyDiv w:val="1"/>
      <w:marLeft w:val="0"/>
      <w:marRight w:val="0"/>
      <w:marTop w:val="0"/>
      <w:marBottom w:val="0"/>
      <w:divBdr>
        <w:top w:val="none" w:sz="0" w:space="0" w:color="auto"/>
        <w:left w:val="none" w:sz="0" w:space="0" w:color="auto"/>
        <w:bottom w:val="none" w:sz="0" w:space="0" w:color="auto"/>
        <w:right w:val="none" w:sz="0" w:space="0" w:color="auto"/>
      </w:divBdr>
    </w:div>
    <w:div w:id="1413546357">
      <w:bodyDiv w:val="1"/>
      <w:marLeft w:val="0"/>
      <w:marRight w:val="0"/>
      <w:marTop w:val="0"/>
      <w:marBottom w:val="0"/>
      <w:divBdr>
        <w:top w:val="none" w:sz="0" w:space="0" w:color="auto"/>
        <w:left w:val="none" w:sz="0" w:space="0" w:color="auto"/>
        <w:bottom w:val="none" w:sz="0" w:space="0" w:color="auto"/>
        <w:right w:val="none" w:sz="0" w:space="0" w:color="auto"/>
      </w:divBdr>
    </w:div>
    <w:div w:id="2108766552">
      <w:bodyDiv w:val="1"/>
      <w:marLeft w:val="0"/>
      <w:marRight w:val="0"/>
      <w:marTop w:val="0"/>
      <w:marBottom w:val="0"/>
      <w:divBdr>
        <w:top w:val="none" w:sz="0" w:space="0" w:color="auto"/>
        <w:left w:val="none" w:sz="0" w:space="0" w:color="auto"/>
        <w:bottom w:val="none" w:sz="0" w:space="0" w:color="auto"/>
        <w:right w:val="none" w:sz="0" w:space="0" w:color="auto"/>
      </w:divBdr>
    </w:div>
    <w:div w:id="2111705611">
      <w:bodyDiv w:val="1"/>
      <w:marLeft w:val="0"/>
      <w:marRight w:val="0"/>
      <w:marTop w:val="0"/>
      <w:marBottom w:val="0"/>
      <w:divBdr>
        <w:top w:val="none" w:sz="0" w:space="0" w:color="auto"/>
        <w:left w:val="none" w:sz="0" w:space="0" w:color="auto"/>
        <w:bottom w:val="none" w:sz="0" w:space="0" w:color="auto"/>
        <w:right w:val="none" w:sz="0" w:space="0" w:color="auto"/>
      </w:divBdr>
    </w:div>
    <w:div w:id="212573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E2533" w:rsidRDefault="007E2533" w:rsidP="009B242A">
          <w:pPr>
            <w:pStyle w:val="4D6CDB0F478A47378458119DA633E90A"/>
          </w:pPr>
          <w:r w:rsidRPr="00925A3E">
            <w:rPr>
              <w:rStyle w:val="PlaceholderText"/>
            </w:rPr>
            <w:t>Click or tap to enter a date.</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F58AA" w:rsidRDefault="007E2533" w:rsidP="003F0F27">
          <w:pPr>
            <w:pStyle w:val="FE10E57B8C3C4287A59B196BCF4D04D2"/>
          </w:pPr>
          <w:r w:rsidRPr="00D858FE">
            <w:rPr>
              <w:rStyle w:val="PlaceholderText"/>
            </w:rPr>
            <w:t>Choose an item.</w:t>
          </w:r>
        </w:p>
      </w:docPartBody>
    </w:docPart>
    <w:docPart>
      <w:docPartPr>
        <w:name w:val="5AEA108D841A41F5A3DE5A4A12CE779E"/>
        <w:category>
          <w:name w:val="General"/>
          <w:gallery w:val="placeholder"/>
        </w:category>
        <w:types>
          <w:type w:val="bbPlcHdr"/>
        </w:types>
        <w:behaviors>
          <w:behavior w:val="content"/>
        </w:behaviors>
        <w:guid w:val="{9AD521F1-DEB2-4730-A49E-4E18E6537AEA}"/>
      </w:docPartPr>
      <w:docPartBody>
        <w:p w:rsidR="000D0E78" w:rsidRDefault="00EF58AA" w:rsidP="00EF58AA">
          <w:pPr>
            <w:pStyle w:val="5AEA108D841A41F5A3DE5A4A12CE779E"/>
          </w:pPr>
          <w:r w:rsidRPr="00D858FE">
            <w:rPr>
              <w:rStyle w:val="PlaceholderText"/>
            </w:rPr>
            <w:t>Choose an item.</w:t>
          </w:r>
        </w:p>
      </w:docPartBody>
    </w:docPart>
    <w:docPart>
      <w:docPartPr>
        <w:name w:val="E4ADFCBD73DE4658838AC24B43E8DEAA"/>
        <w:category>
          <w:name w:val="General"/>
          <w:gallery w:val="placeholder"/>
        </w:category>
        <w:types>
          <w:type w:val="bbPlcHdr"/>
        </w:types>
        <w:behaviors>
          <w:behavior w:val="content"/>
        </w:behaviors>
        <w:guid w:val="{C7AA8402-1B95-4F69-AD95-A35E15CA6809}"/>
      </w:docPartPr>
      <w:docPartBody>
        <w:p w:rsidR="000D0E78" w:rsidRDefault="00EF58AA" w:rsidP="00EF58AA">
          <w:pPr>
            <w:pStyle w:val="E4ADFCBD73DE4658838AC24B43E8DEAA"/>
          </w:pPr>
          <w:r w:rsidRPr="00D858FE">
            <w:rPr>
              <w:rStyle w:val="PlaceholderText"/>
            </w:rPr>
            <w:t>Choose an item.</w:t>
          </w:r>
        </w:p>
      </w:docPartBody>
    </w:docPart>
    <w:docPart>
      <w:docPartPr>
        <w:name w:val="BCE97046DB544E71B3BD76CD6FEFEE36"/>
        <w:category>
          <w:name w:val="General"/>
          <w:gallery w:val="placeholder"/>
        </w:category>
        <w:types>
          <w:type w:val="bbPlcHdr"/>
        </w:types>
        <w:behaviors>
          <w:behavior w:val="content"/>
        </w:behaviors>
        <w:guid w:val="{04CFCA25-FCD5-4814-B533-A54153BAEDA8}"/>
      </w:docPartPr>
      <w:docPartBody>
        <w:p w:rsidR="00346DBD" w:rsidRDefault="000D0E78" w:rsidP="000D0E78">
          <w:pPr>
            <w:pStyle w:val="BCE97046DB544E71B3BD76CD6FEFEE36"/>
          </w:pPr>
          <w:r w:rsidRPr="00D858FE">
            <w:rPr>
              <w:rStyle w:val="PlaceholderText"/>
            </w:rPr>
            <w:t>Choose an item.</w:t>
          </w:r>
        </w:p>
      </w:docPartBody>
    </w:docPart>
    <w:docPart>
      <w:docPartPr>
        <w:name w:val="83F621D08A6445929857155AF44AC87E"/>
        <w:category>
          <w:name w:val="General"/>
          <w:gallery w:val="placeholder"/>
        </w:category>
        <w:types>
          <w:type w:val="bbPlcHdr"/>
        </w:types>
        <w:behaviors>
          <w:behavior w:val="content"/>
        </w:behaviors>
        <w:guid w:val="{90BAFFF2-C9E7-4A14-BDCD-BD0A6D7FAC4B}"/>
      </w:docPartPr>
      <w:docPartBody>
        <w:p w:rsidR="00346DBD" w:rsidRDefault="000D0E78" w:rsidP="000D0E78">
          <w:pPr>
            <w:pStyle w:val="83F621D08A6445929857155AF44AC87E"/>
          </w:pPr>
          <w:r w:rsidRPr="00D858FE">
            <w:rPr>
              <w:rStyle w:val="PlaceholderText"/>
            </w:rPr>
            <w:t>Choose an item.</w:t>
          </w:r>
        </w:p>
      </w:docPartBody>
    </w:docPart>
    <w:docPart>
      <w:docPartPr>
        <w:name w:val="F43985FA9F424C56A756AC89C23259B4"/>
        <w:category>
          <w:name w:val="General"/>
          <w:gallery w:val="placeholder"/>
        </w:category>
        <w:types>
          <w:type w:val="bbPlcHdr"/>
        </w:types>
        <w:behaviors>
          <w:behavior w:val="content"/>
        </w:behaviors>
        <w:guid w:val="{AB266C56-3307-41FE-87C7-6B505BDE6929}"/>
      </w:docPartPr>
      <w:docPartBody>
        <w:p w:rsidR="00346DBD" w:rsidRDefault="000D0E78" w:rsidP="000D0E78">
          <w:pPr>
            <w:pStyle w:val="F43985FA9F424C56A756AC89C23259B4"/>
          </w:pPr>
          <w:r w:rsidRPr="00D858FE">
            <w:rPr>
              <w:rStyle w:val="PlaceholderText"/>
            </w:rPr>
            <w:t>Choose an item.</w:t>
          </w:r>
        </w:p>
      </w:docPartBody>
    </w:docPart>
    <w:docPart>
      <w:docPartPr>
        <w:name w:val="DDA6F84E326244628118C9A229CA7EE8"/>
        <w:category>
          <w:name w:val="General"/>
          <w:gallery w:val="placeholder"/>
        </w:category>
        <w:types>
          <w:type w:val="bbPlcHdr"/>
        </w:types>
        <w:behaviors>
          <w:behavior w:val="content"/>
        </w:behaviors>
        <w:guid w:val="{1CBA43FE-5574-4587-8875-A5C0B2C00AD9}"/>
      </w:docPartPr>
      <w:docPartBody>
        <w:p w:rsidR="00346DBD" w:rsidRDefault="000D0E78" w:rsidP="000D0E78">
          <w:pPr>
            <w:pStyle w:val="DDA6F84E326244628118C9A229CA7EE8"/>
          </w:pPr>
          <w:r w:rsidRPr="00D858FE">
            <w:rPr>
              <w:rStyle w:val="PlaceholderText"/>
            </w:rPr>
            <w:t>Choose an item.</w:t>
          </w:r>
        </w:p>
      </w:docPartBody>
    </w:docPart>
    <w:docPart>
      <w:docPartPr>
        <w:name w:val="FC2CFB6F12A6486A93CD9367F0C29556"/>
        <w:category>
          <w:name w:val="General"/>
          <w:gallery w:val="placeholder"/>
        </w:category>
        <w:types>
          <w:type w:val="bbPlcHdr"/>
        </w:types>
        <w:behaviors>
          <w:behavior w:val="content"/>
        </w:behaviors>
        <w:guid w:val="{5B623015-BFFD-4D7B-BE4F-5F4579A1C4CB}"/>
      </w:docPartPr>
      <w:docPartBody>
        <w:p w:rsidR="00346DBD" w:rsidRDefault="000D0E78" w:rsidP="000D0E78">
          <w:pPr>
            <w:pStyle w:val="FC2CFB6F12A6486A93CD9367F0C29556"/>
          </w:pPr>
          <w:r w:rsidRPr="00D858FE">
            <w:rPr>
              <w:rStyle w:val="PlaceholderText"/>
            </w:rPr>
            <w:t>Choose an item.</w:t>
          </w:r>
        </w:p>
      </w:docPartBody>
    </w:docPart>
    <w:docPart>
      <w:docPartPr>
        <w:name w:val="BA21838FB0F6488BA1B3C7189899C37C"/>
        <w:category>
          <w:name w:val="General"/>
          <w:gallery w:val="placeholder"/>
        </w:category>
        <w:types>
          <w:type w:val="bbPlcHdr"/>
        </w:types>
        <w:behaviors>
          <w:behavior w:val="content"/>
        </w:behaviors>
        <w:guid w:val="{56F5FB24-E2F2-4C3C-BC85-64FAACD96B96}"/>
      </w:docPartPr>
      <w:docPartBody>
        <w:p w:rsidR="00346DBD" w:rsidRDefault="000D0E78" w:rsidP="000D0E78">
          <w:pPr>
            <w:pStyle w:val="BA21838FB0F6488BA1B3C7189899C37C"/>
          </w:pPr>
          <w:r w:rsidRPr="00D858FE">
            <w:rPr>
              <w:rStyle w:val="PlaceholderText"/>
            </w:rPr>
            <w:t>Choose an item.</w:t>
          </w:r>
        </w:p>
      </w:docPartBody>
    </w:docPart>
    <w:docPart>
      <w:docPartPr>
        <w:name w:val="D9C8C3C077E841E088F9CF23A7813E2E"/>
        <w:category>
          <w:name w:val="General"/>
          <w:gallery w:val="placeholder"/>
        </w:category>
        <w:types>
          <w:type w:val="bbPlcHdr"/>
        </w:types>
        <w:behaviors>
          <w:behavior w:val="content"/>
        </w:behaviors>
        <w:guid w:val="{A233B498-9276-42DD-A8D2-99CAF5105A49}"/>
      </w:docPartPr>
      <w:docPartBody>
        <w:p w:rsidR="00346DBD" w:rsidRDefault="000D0E78" w:rsidP="000D0E78">
          <w:pPr>
            <w:pStyle w:val="D9C8C3C077E841E088F9CF23A7813E2E"/>
          </w:pPr>
          <w:r w:rsidRPr="00D858FE">
            <w:rPr>
              <w:rStyle w:val="PlaceholderText"/>
            </w:rPr>
            <w:t>Choose an item.</w:t>
          </w:r>
        </w:p>
      </w:docPartBody>
    </w:docPart>
    <w:docPart>
      <w:docPartPr>
        <w:name w:val="67360BC4ADC0403C9066B47D67871EBA"/>
        <w:category>
          <w:name w:val="General"/>
          <w:gallery w:val="placeholder"/>
        </w:category>
        <w:types>
          <w:type w:val="bbPlcHdr"/>
        </w:types>
        <w:behaviors>
          <w:behavior w:val="content"/>
        </w:behaviors>
        <w:guid w:val="{A063AF97-75AF-4046-96E7-0683880946FC}"/>
      </w:docPartPr>
      <w:docPartBody>
        <w:p w:rsidR="00346DBD" w:rsidRDefault="000D0E78" w:rsidP="000D0E78">
          <w:pPr>
            <w:pStyle w:val="67360BC4ADC0403C9066B47D67871EBA"/>
          </w:pPr>
          <w:r w:rsidRPr="00D858FE">
            <w:rPr>
              <w:rStyle w:val="PlaceholderText"/>
            </w:rPr>
            <w:t>Choose an item.</w:t>
          </w:r>
        </w:p>
      </w:docPartBody>
    </w:docPart>
    <w:docPart>
      <w:docPartPr>
        <w:name w:val="5C358E05540E4BC2A6B84CF13E9E3A42"/>
        <w:category>
          <w:name w:val="General"/>
          <w:gallery w:val="placeholder"/>
        </w:category>
        <w:types>
          <w:type w:val="bbPlcHdr"/>
        </w:types>
        <w:behaviors>
          <w:behavior w:val="content"/>
        </w:behaviors>
        <w:guid w:val="{62FA751F-CF97-4960-937B-7483B704F404}"/>
      </w:docPartPr>
      <w:docPartBody>
        <w:p w:rsidR="00346DBD" w:rsidRDefault="000D0E78" w:rsidP="000D0E78">
          <w:pPr>
            <w:pStyle w:val="5C358E05540E4BC2A6B84CF13E9E3A42"/>
          </w:pPr>
          <w:r w:rsidRPr="00D858FE">
            <w:rPr>
              <w:rStyle w:val="PlaceholderText"/>
            </w:rPr>
            <w:t>Choose an item.</w:t>
          </w:r>
        </w:p>
      </w:docPartBody>
    </w:docPart>
    <w:docPart>
      <w:docPartPr>
        <w:name w:val="2CAF176A6A1F4B5588F9539CFD7CEB6E"/>
        <w:category>
          <w:name w:val="General"/>
          <w:gallery w:val="placeholder"/>
        </w:category>
        <w:types>
          <w:type w:val="bbPlcHdr"/>
        </w:types>
        <w:behaviors>
          <w:behavior w:val="content"/>
        </w:behaviors>
        <w:guid w:val="{9D42A8AA-9393-4A3D-9074-D1E959AD3253}"/>
      </w:docPartPr>
      <w:docPartBody>
        <w:p w:rsidR="00346DBD" w:rsidRDefault="000D0E78" w:rsidP="000D0E78">
          <w:pPr>
            <w:pStyle w:val="2CAF176A6A1F4B5588F9539CFD7CEB6E"/>
          </w:pPr>
          <w:r w:rsidRPr="00D858FE">
            <w:rPr>
              <w:rStyle w:val="PlaceholderText"/>
            </w:rPr>
            <w:t>Choose an item.</w:t>
          </w:r>
        </w:p>
      </w:docPartBody>
    </w:docPart>
    <w:docPart>
      <w:docPartPr>
        <w:name w:val="3694817043CE4F3F90383D1CC78E9BB9"/>
        <w:category>
          <w:name w:val="General"/>
          <w:gallery w:val="placeholder"/>
        </w:category>
        <w:types>
          <w:type w:val="bbPlcHdr"/>
        </w:types>
        <w:behaviors>
          <w:behavior w:val="content"/>
        </w:behaviors>
        <w:guid w:val="{E63674B8-8969-48C6-B37D-94B0A2702A3D}"/>
      </w:docPartPr>
      <w:docPartBody>
        <w:p w:rsidR="00346DBD" w:rsidRDefault="000D0E78" w:rsidP="000D0E78">
          <w:pPr>
            <w:pStyle w:val="3694817043CE4F3F90383D1CC78E9BB9"/>
          </w:pPr>
          <w:r w:rsidRPr="00D858FE">
            <w:rPr>
              <w:rStyle w:val="PlaceholderText"/>
            </w:rPr>
            <w:t>Choose an item.</w:t>
          </w:r>
        </w:p>
      </w:docPartBody>
    </w:docPart>
    <w:docPart>
      <w:docPartPr>
        <w:name w:val="2C086DF1B6644F02BA2598392405A070"/>
        <w:category>
          <w:name w:val="General"/>
          <w:gallery w:val="placeholder"/>
        </w:category>
        <w:types>
          <w:type w:val="bbPlcHdr"/>
        </w:types>
        <w:behaviors>
          <w:behavior w:val="content"/>
        </w:behaviors>
        <w:guid w:val="{740087CE-5509-4AEB-BED6-B33648DBBB1F}"/>
      </w:docPartPr>
      <w:docPartBody>
        <w:p w:rsidR="00346DBD" w:rsidRDefault="000D0E78" w:rsidP="000D0E78">
          <w:pPr>
            <w:pStyle w:val="2C086DF1B6644F02BA2598392405A070"/>
          </w:pPr>
          <w:r w:rsidRPr="00D858FE">
            <w:rPr>
              <w:rStyle w:val="PlaceholderText"/>
            </w:rPr>
            <w:t>Choose an item.</w:t>
          </w:r>
        </w:p>
      </w:docPartBody>
    </w:docPart>
    <w:docPart>
      <w:docPartPr>
        <w:name w:val="5DD41DC5F3C543159DF464A06E66C4FE"/>
        <w:category>
          <w:name w:val="General"/>
          <w:gallery w:val="placeholder"/>
        </w:category>
        <w:types>
          <w:type w:val="bbPlcHdr"/>
        </w:types>
        <w:behaviors>
          <w:behavior w:val="content"/>
        </w:behaviors>
        <w:guid w:val="{A6FE1DDB-A72C-41D9-B40B-DB90D5A76BF2}"/>
      </w:docPartPr>
      <w:docPartBody>
        <w:p w:rsidR="00346DBD" w:rsidRDefault="000D0E78" w:rsidP="000D0E78">
          <w:pPr>
            <w:pStyle w:val="5DD41DC5F3C543159DF464A06E66C4FE"/>
          </w:pPr>
          <w:r w:rsidRPr="00D858FE">
            <w:rPr>
              <w:rStyle w:val="PlaceholderText"/>
            </w:rPr>
            <w:t>Choose an item.</w:t>
          </w:r>
        </w:p>
      </w:docPartBody>
    </w:docPart>
    <w:docPart>
      <w:docPartPr>
        <w:name w:val="723E6E869DC54BE18B3F0F8C03B91CB4"/>
        <w:category>
          <w:name w:val="General"/>
          <w:gallery w:val="placeholder"/>
        </w:category>
        <w:types>
          <w:type w:val="bbPlcHdr"/>
        </w:types>
        <w:behaviors>
          <w:behavior w:val="content"/>
        </w:behaviors>
        <w:guid w:val="{D0389824-2CAD-4E95-9B10-29B65ABE91E5}"/>
      </w:docPartPr>
      <w:docPartBody>
        <w:p w:rsidR="00346DBD" w:rsidRDefault="000D0E78" w:rsidP="000D0E78">
          <w:pPr>
            <w:pStyle w:val="723E6E869DC54BE18B3F0F8C03B91CB4"/>
          </w:pPr>
          <w:r w:rsidRPr="00D858FE">
            <w:rPr>
              <w:rStyle w:val="PlaceholderText"/>
            </w:rPr>
            <w:t>Choose an item.</w:t>
          </w:r>
        </w:p>
      </w:docPartBody>
    </w:docPart>
    <w:docPart>
      <w:docPartPr>
        <w:name w:val="81F9552CDEB94178AD68C07BA647AAF2"/>
        <w:category>
          <w:name w:val="General"/>
          <w:gallery w:val="placeholder"/>
        </w:category>
        <w:types>
          <w:type w:val="bbPlcHdr"/>
        </w:types>
        <w:behaviors>
          <w:behavior w:val="content"/>
        </w:behaviors>
        <w:guid w:val="{EA9F02F3-FD36-4976-9900-2D7BC400B15B}"/>
      </w:docPartPr>
      <w:docPartBody>
        <w:p w:rsidR="00346DBD" w:rsidRDefault="000D0E78" w:rsidP="000D0E78">
          <w:pPr>
            <w:pStyle w:val="81F9552CDEB94178AD68C07BA647AAF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58AA"/>
    <w:rsid w:val="0009431A"/>
    <w:rsid w:val="000B4C2F"/>
    <w:rsid w:val="000D0E78"/>
    <w:rsid w:val="0029618C"/>
    <w:rsid w:val="00346DBD"/>
    <w:rsid w:val="00406D7E"/>
    <w:rsid w:val="00466A24"/>
    <w:rsid w:val="00545317"/>
    <w:rsid w:val="00673976"/>
    <w:rsid w:val="006A6993"/>
    <w:rsid w:val="007E2533"/>
    <w:rsid w:val="00E71B1E"/>
    <w:rsid w:val="00EF58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6A24"/>
    <w:rPr>
      <w:color w:val="808080"/>
    </w:rPr>
  </w:style>
  <w:style w:type="paragraph" w:customStyle="1" w:styleId="FE10E57B8C3C4287A59B196BCF4D04D2">
    <w:name w:val="FE10E57B8C3C4287A59B196BCF4D04D2"/>
    <w:rsid w:val="003F0F27"/>
  </w:style>
  <w:style w:type="paragraph" w:customStyle="1" w:styleId="5AEA108D841A41F5A3DE5A4A12CE779E">
    <w:name w:val="5AEA108D841A41F5A3DE5A4A12CE779E"/>
    <w:rsid w:val="00EF58AA"/>
  </w:style>
  <w:style w:type="paragraph" w:customStyle="1" w:styleId="E4ADFCBD73DE4658838AC24B43E8DEAA">
    <w:name w:val="E4ADFCBD73DE4658838AC24B43E8DEAA"/>
    <w:rsid w:val="00EF58AA"/>
  </w:style>
  <w:style w:type="paragraph" w:customStyle="1" w:styleId="4D6CDB0F478A47378458119DA633E90A">
    <w:name w:val="4D6CDB0F478A47378458119DA633E90A"/>
    <w:rsid w:val="00193AC5"/>
  </w:style>
  <w:style w:type="paragraph" w:customStyle="1" w:styleId="BCE97046DB544E71B3BD76CD6FEFEE36">
    <w:name w:val="BCE97046DB544E71B3BD76CD6FEFEE36"/>
    <w:rsid w:val="000D0E78"/>
  </w:style>
  <w:style w:type="paragraph" w:customStyle="1" w:styleId="83F621D08A6445929857155AF44AC87E">
    <w:name w:val="83F621D08A6445929857155AF44AC87E"/>
    <w:rsid w:val="000D0E78"/>
  </w:style>
  <w:style w:type="paragraph" w:customStyle="1" w:styleId="F43985FA9F424C56A756AC89C23259B4">
    <w:name w:val="F43985FA9F424C56A756AC89C23259B4"/>
    <w:rsid w:val="000D0E78"/>
  </w:style>
  <w:style w:type="paragraph" w:customStyle="1" w:styleId="DDA6F84E326244628118C9A229CA7EE8">
    <w:name w:val="DDA6F84E326244628118C9A229CA7EE8"/>
    <w:rsid w:val="000D0E78"/>
  </w:style>
  <w:style w:type="paragraph" w:customStyle="1" w:styleId="FC2CFB6F12A6486A93CD9367F0C29556">
    <w:name w:val="FC2CFB6F12A6486A93CD9367F0C29556"/>
    <w:rsid w:val="000D0E78"/>
  </w:style>
  <w:style w:type="paragraph" w:customStyle="1" w:styleId="BA21838FB0F6488BA1B3C7189899C37C">
    <w:name w:val="BA21838FB0F6488BA1B3C7189899C37C"/>
    <w:rsid w:val="000D0E78"/>
  </w:style>
  <w:style w:type="paragraph" w:customStyle="1" w:styleId="D9C8C3C077E841E088F9CF23A7813E2E">
    <w:name w:val="D9C8C3C077E841E088F9CF23A7813E2E"/>
    <w:rsid w:val="000D0E78"/>
  </w:style>
  <w:style w:type="paragraph" w:customStyle="1" w:styleId="67360BC4ADC0403C9066B47D67871EBA">
    <w:name w:val="67360BC4ADC0403C9066B47D67871EBA"/>
    <w:rsid w:val="000D0E78"/>
  </w:style>
  <w:style w:type="paragraph" w:customStyle="1" w:styleId="5C358E05540E4BC2A6B84CF13E9E3A42">
    <w:name w:val="5C358E05540E4BC2A6B84CF13E9E3A42"/>
    <w:rsid w:val="000D0E78"/>
  </w:style>
  <w:style w:type="paragraph" w:customStyle="1" w:styleId="2CAF176A6A1F4B5588F9539CFD7CEB6E">
    <w:name w:val="2CAF176A6A1F4B5588F9539CFD7CEB6E"/>
    <w:rsid w:val="000D0E78"/>
  </w:style>
  <w:style w:type="paragraph" w:customStyle="1" w:styleId="3694817043CE4F3F90383D1CC78E9BB9">
    <w:name w:val="3694817043CE4F3F90383D1CC78E9BB9"/>
    <w:rsid w:val="000D0E78"/>
  </w:style>
  <w:style w:type="paragraph" w:customStyle="1" w:styleId="2C086DF1B6644F02BA2598392405A070">
    <w:name w:val="2C086DF1B6644F02BA2598392405A070"/>
    <w:rsid w:val="000D0E78"/>
  </w:style>
  <w:style w:type="paragraph" w:customStyle="1" w:styleId="5DD41DC5F3C543159DF464A06E66C4FE">
    <w:name w:val="5DD41DC5F3C543159DF464A06E66C4FE"/>
    <w:rsid w:val="000D0E78"/>
  </w:style>
  <w:style w:type="paragraph" w:customStyle="1" w:styleId="723E6E869DC54BE18B3F0F8C03B91CB4">
    <w:name w:val="723E6E869DC54BE18B3F0F8C03B91CB4"/>
    <w:rsid w:val="000D0E78"/>
  </w:style>
  <w:style w:type="paragraph" w:customStyle="1" w:styleId="81F9552CDEB94178AD68C07BA647AAF2">
    <w:name w:val="81F9552CDEB94178AD68C07BA647AAF2"/>
    <w:rsid w:val="000D0E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4710</Words>
  <Characters>26850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2024-02-08T06:35:00Z</dcterms:created>
  <dcterms:modified xsi:type="dcterms:W3CDTF">2024-02-08T06:35:00Z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