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B426E6" w:rsidR="00D2559D" w:rsidRPr="00996FAF" w:rsidRDefault="00640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Ringwood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126B046" w:rsidR="00CA37CB" w:rsidRPr="00996FAF" w:rsidRDefault="00640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294 Maroondah Highway</w:t>
            </w:r>
            <w:r w:rsidR="00F045F4" w:rsidRPr="00602258">
              <w:rPr>
                <w:rFonts w:ascii="Arial" w:hAnsi="Arial" w:cs="Arial"/>
                <w:color w:val="auto"/>
              </w:rPr>
              <w:t xml:space="preserve"> </w:t>
            </w:r>
            <w:r>
              <w:rPr>
                <w:rFonts w:ascii="Arial" w:hAnsi="Arial" w:cs="Arial"/>
                <w:color w:val="auto"/>
              </w:rPr>
              <w:t>RINGWOOD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2816C9D" w:rsidR="00CA37CB" w:rsidRPr="00996FAF" w:rsidRDefault="00640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4289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CB1A31" w:rsidR="00D2559D" w:rsidRPr="00996FAF" w:rsidRDefault="00640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C55C821" w:rsidR="00D2559D" w:rsidRPr="00996FAF" w:rsidRDefault="00640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2EC961" w:rsidR="00D2559D" w:rsidRPr="00996FAF" w:rsidRDefault="00640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A6D9B2C" w:rsidR="00D2559D" w:rsidRPr="00996FAF" w:rsidRDefault="006F6A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6AA3">
              <w:rPr>
                <w:rFonts w:ascii="Arial" w:hAnsi="Arial" w:cs="Arial"/>
                <w:color w:val="auto"/>
              </w:rPr>
              <w:t>1</w:t>
            </w:r>
            <w:r w:rsidR="008B3474">
              <w:rPr>
                <w:rFonts w:ascii="Arial" w:hAnsi="Arial" w:cs="Arial"/>
                <w:color w:val="auto"/>
              </w:rPr>
              <w:t>9</w:t>
            </w:r>
            <w:r w:rsidRPr="006F6AA3">
              <w:rPr>
                <w:rFonts w:ascii="Arial" w:hAnsi="Arial" w:cs="Arial"/>
                <w:color w:val="auto"/>
              </w:rPr>
              <w:t xml:space="preserve"> May 2023</w:t>
            </w:r>
          </w:p>
        </w:tc>
      </w:tr>
    </w:tbl>
    <w:bookmarkEnd w:id="0"/>
    <w:p w14:paraId="62293A79" w14:textId="01D06FD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A7F7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45FF927" w:rsidR="000078F8" w:rsidRPr="00996FAF" w:rsidRDefault="000078F8" w:rsidP="00144F4F">
      <w:pPr>
        <w:pStyle w:val="NormalArial"/>
        <w:spacing w:line="276" w:lineRule="auto"/>
      </w:pPr>
      <w:r w:rsidRPr="00996FAF">
        <w:t xml:space="preserve">This performance report for </w:t>
      </w:r>
      <w:r w:rsidR="006403FC">
        <w:rPr>
          <w:color w:val="auto"/>
        </w:rPr>
        <w:t>Regis Ringwood</w:t>
      </w:r>
      <w:r w:rsidRPr="00996FAF">
        <w:rPr>
          <w:color w:val="auto"/>
        </w:rPr>
        <w:t xml:space="preserve"> (</w:t>
      </w:r>
      <w:r w:rsidRPr="00996FAF">
        <w:rPr>
          <w:b/>
          <w:color w:val="auto"/>
        </w:rPr>
        <w:t>the service</w:t>
      </w:r>
      <w:r w:rsidRPr="00996FAF">
        <w:rPr>
          <w:color w:val="auto"/>
        </w:rPr>
        <w:t>) has been prepared by</w:t>
      </w:r>
      <w:r w:rsidR="00CE6E16">
        <w:rPr>
          <w:color w:val="auto"/>
        </w:rPr>
        <w:t xml:space="preserve"> </w:t>
      </w:r>
      <w:proofErr w:type="gramStart"/>
      <w:r w:rsidR="00CE6E16">
        <w:rPr>
          <w:color w:val="auto"/>
        </w:rPr>
        <w:t>G</w:t>
      </w:r>
      <w:r w:rsidR="00144F4F">
        <w:rPr>
          <w:color w:val="auto"/>
        </w:rPr>
        <w:t>.</w:t>
      </w:r>
      <w:r w:rsidR="00CE6E16">
        <w:rPr>
          <w:color w:val="auto"/>
        </w:rPr>
        <w:t>Hope</w:t>
      </w:r>
      <w:proofErr w:type="gramEnd"/>
      <w:r w:rsidR="00144F4F">
        <w:rPr>
          <w:color w:val="auto"/>
        </w:rPr>
        <w:noBreakHyphen/>
      </w:r>
      <w:r w:rsidR="00CE6E16">
        <w:rPr>
          <w:color w:val="auto"/>
        </w:rPr>
        <w:t>Simpson</w:t>
      </w:r>
      <w:r w:rsidRPr="00996FAF">
        <w:t>, delegate 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144F4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144F4F">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7AFDD76" w14:textId="77777777" w:rsidR="00DF26B2" w:rsidRDefault="00DF26B2" w:rsidP="00DF26B2">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20CFAEA4" w14:textId="095A1B73" w:rsidR="00DF26B2" w:rsidRPr="008B4F65" w:rsidRDefault="00DF26B2" w:rsidP="00DF26B2">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 xml:space="preserve">received </w:t>
      </w:r>
      <w:r>
        <w:rPr>
          <w:rFonts w:ascii="Arial" w:hAnsi="Arial" w:cs="Arial"/>
        </w:rPr>
        <w:t>1</w:t>
      </w:r>
      <w:r w:rsidR="00A90F61">
        <w:rPr>
          <w:rFonts w:ascii="Arial" w:hAnsi="Arial" w:cs="Arial"/>
        </w:rPr>
        <w:t>9</w:t>
      </w:r>
      <w:r>
        <w:rPr>
          <w:rFonts w:ascii="Arial" w:hAnsi="Arial" w:cs="Arial"/>
        </w:rPr>
        <w:t xml:space="preserve"> April </w:t>
      </w:r>
      <w:r w:rsidRPr="007A1A59">
        <w:rPr>
          <w:rFonts w:ascii="Arial" w:hAnsi="Arial" w:cs="Arial"/>
        </w:rPr>
        <w:t>2023</w:t>
      </w:r>
      <w:r w:rsidRPr="008B4F65">
        <w:rPr>
          <w:rFonts w:ascii="Arial" w:hAnsi="Arial" w:cs="Arial"/>
        </w:rPr>
        <w:t>.</w:t>
      </w:r>
    </w:p>
    <w:p w14:paraId="5A6B9AF3" w14:textId="77777777" w:rsidR="00DF26B2" w:rsidRPr="00DD1D78" w:rsidRDefault="00DF26B2" w:rsidP="00DF26B2">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23FE4A29" w14:textId="1B1E06C4" w:rsidR="003B1763" w:rsidRPr="00DF26B2" w:rsidRDefault="003B1763" w:rsidP="00DF26B2">
      <w:pPr>
        <w:spacing w:line="22" w:lineRule="atLeast"/>
        <w:ind w:left="357"/>
        <w:rPr>
          <w:rFonts w:ascii="Arial" w:hAnsi="Arial" w:cs="Arial"/>
        </w:rPr>
      </w:pPr>
      <w:r w:rsidRPr="00DF26B2">
        <w:rPr>
          <w:rFonts w:ascii="Arial" w:hAnsi="Arial" w:cs="Arial"/>
        </w:rPr>
        <w:br w:type="page"/>
      </w:r>
    </w:p>
    <w:p w14:paraId="6D6FD4AB" w14:textId="78DDBB9D"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5B8B25D" w:rsidR="00FC045E" w:rsidRPr="00996FAF" w:rsidRDefault="008147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F9792B0" w:rsidR="00FC045E" w:rsidRPr="00996FAF" w:rsidRDefault="00814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B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83CB98E" w:rsidR="00FC045E" w:rsidRPr="00996FAF" w:rsidRDefault="008147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B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C249EC1" w:rsidR="00FC045E" w:rsidRPr="00996FAF" w:rsidRDefault="00814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AE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0669CC9" w:rsidR="00FC045E" w:rsidRPr="00996FAF" w:rsidRDefault="008147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AE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2E5A16" w:rsidRDefault="00FC045E" w:rsidP="009767BC">
            <w:pPr>
              <w:keepNext/>
              <w:spacing w:before="0" w:line="22" w:lineRule="atLeast"/>
              <w:rPr>
                <w:rFonts w:ascii="Arial" w:hAnsi="Arial" w:cs="Arial"/>
              </w:rPr>
            </w:pPr>
            <w:r w:rsidRPr="002E5A16">
              <w:rPr>
                <w:rFonts w:ascii="Arial" w:hAnsi="Arial" w:cs="Arial"/>
                <w:b/>
              </w:rPr>
              <w:t>Standard 6</w:t>
            </w:r>
            <w:r w:rsidRPr="002E5A16">
              <w:rPr>
                <w:rFonts w:ascii="Arial" w:hAnsi="Arial" w:cs="Arial"/>
              </w:rPr>
              <w:t xml:space="preserve"> Feedback and complaints</w:t>
            </w:r>
          </w:p>
        </w:tc>
        <w:tc>
          <w:tcPr>
            <w:tcW w:w="1583" w:type="pct"/>
            <w:shd w:val="clear" w:color="auto" w:fill="auto"/>
          </w:tcPr>
          <w:p w14:paraId="6D47B9EE" w14:textId="1F654C1E" w:rsidR="00FC045E" w:rsidRPr="00996FAF" w:rsidRDefault="00814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A1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9D60A98" w:rsidR="00FC045E" w:rsidRPr="00996FAF" w:rsidRDefault="008147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74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2626A23" w:rsidR="00FC045E" w:rsidRPr="00996FAF" w:rsidRDefault="00814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74A">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61074A">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62854A" w14:textId="22D18F74" w:rsidR="00FC045E" w:rsidRPr="00271E00" w:rsidRDefault="0061074A" w:rsidP="0061074A">
      <w:pPr>
        <w:pStyle w:val="ListBullet"/>
        <w:spacing w:before="0" w:after="120" w:line="276" w:lineRule="auto"/>
        <w:ind w:left="425" w:hanging="425"/>
        <w:rPr>
          <w:rFonts w:ascii="Arial" w:hAnsi="Arial" w:cs="Arial"/>
          <w:color w:val="auto"/>
        </w:rPr>
      </w:pPr>
      <w:r w:rsidRPr="00271E00">
        <w:rPr>
          <w:rFonts w:ascii="Arial" w:hAnsi="Arial" w:cs="Arial"/>
          <w:color w:val="auto"/>
        </w:rPr>
        <w:t xml:space="preserve">Requirement </w:t>
      </w:r>
      <w:r w:rsidR="00380F34" w:rsidRPr="00271E00">
        <w:rPr>
          <w:rFonts w:ascii="Arial" w:hAnsi="Arial" w:cs="Arial"/>
          <w:color w:val="auto"/>
        </w:rPr>
        <w:t>3(3)(b) – The Approved Provider ensures</w:t>
      </w:r>
      <w:r w:rsidR="00CF0110">
        <w:rPr>
          <w:rFonts w:ascii="Arial" w:hAnsi="Arial" w:cs="Arial"/>
          <w:color w:val="auto"/>
        </w:rPr>
        <w:t xml:space="preserve"> the effectively monitor and manage risks associated with the care of each consumer, specifically oxygen therapy and complex behaviours.</w:t>
      </w:r>
    </w:p>
    <w:p w14:paraId="25737FBA" w14:textId="4AA3642C" w:rsidR="00380F34" w:rsidRPr="00CF0110" w:rsidRDefault="00380F34" w:rsidP="0061074A">
      <w:pPr>
        <w:pStyle w:val="ListBullet"/>
        <w:spacing w:before="0" w:after="120" w:line="276" w:lineRule="auto"/>
        <w:ind w:left="425" w:hanging="425"/>
        <w:rPr>
          <w:rFonts w:ascii="Arial" w:hAnsi="Arial" w:cs="Arial"/>
          <w:color w:val="auto"/>
        </w:rPr>
      </w:pPr>
      <w:r w:rsidRPr="00CF0110">
        <w:rPr>
          <w:rFonts w:ascii="Arial" w:hAnsi="Arial" w:cs="Arial"/>
          <w:color w:val="auto"/>
        </w:rPr>
        <w:t xml:space="preserve">Requirement </w:t>
      </w:r>
      <w:r w:rsidR="00147961" w:rsidRPr="00CF0110">
        <w:rPr>
          <w:rFonts w:ascii="Arial" w:hAnsi="Arial" w:cs="Arial"/>
          <w:color w:val="auto"/>
        </w:rPr>
        <w:t>7(3)(e) – The Approved Provider ensures</w:t>
      </w:r>
      <w:r w:rsidR="00CF0110" w:rsidRPr="00CF0110">
        <w:rPr>
          <w:rFonts w:ascii="Arial" w:hAnsi="Arial" w:cs="Arial"/>
          <w:color w:val="auto"/>
        </w:rPr>
        <w:t xml:space="preserve"> </w:t>
      </w:r>
      <w:r w:rsidR="00CF0110" w:rsidRPr="00CF0110">
        <w:rPr>
          <w:rFonts w:ascii="Arial" w:eastAsia="Calibri" w:hAnsi="Arial" w:cs="Arial"/>
        </w:rPr>
        <w:t>regular assessment, monitoring and review of the performance of each member of the workforce</w:t>
      </w:r>
      <w:r w:rsidR="00CF0110">
        <w:rPr>
          <w:rFonts w:ascii="Arial" w:eastAsia="Calibri" w:hAnsi="Arial" w:cs="Arial"/>
        </w:rPr>
        <w:t>, and maintains an accurate register of when these occurred and when they are due.</w:t>
      </w:r>
    </w:p>
    <w:p w14:paraId="2A64EBAF" w14:textId="446BF02A" w:rsidR="00147961" w:rsidRPr="00CF0110" w:rsidRDefault="00271E00" w:rsidP="0061074A">
      <w:pPr>
        <w:pStyle w:val="ListBullet"/>
        <w:spacing w:before="0" w:after="120" w:line="276" w:lineRule="auto"/>
        <w:ind w:left="425" w:hanging="425"/>
        <w:rPr>
          <w:rFonts w:ascii="Arial" w:hAnsi="Arial" w:cs="Arial"/>
          <w:color w:val="auto"/>
        </w:rPr>
      </w:pPr>
      <w:r w:rsidRPr="00CF0110">
        <w:rPr>
          <w:rFonts w:ascii="Arial" w:hAnsi="Arial" w:cs="Arial"/>
          <w:color w:val="auto"/>
        </w:rPr>
        <w:t>Requirement 8(3)(c) – The Approved Provider ensures</w:t>
      </w:r>
      <w:r w:rsidR="00CF0110" w:rsidRPr="00CF0110">
        <w:rPr>
          <w:rFonts w:ascii="Arial" w:hAnsi="Arial" w:cs="Arial"/>
          <w:color w:val="auto"/>
        </w:rPr>
        <w:t xml:space="preserve"> </w:t>
      </w:r>
      <w:r w:rsidR="00CF0110" w:rsidRPr="00CF0110">
        <w:rPr>
          <w:rFonts w:ascii="Arial" w:eastAsia="Calibri" w:hAnsi="Arial" w:cs="Arial"/>
          <w:color w:val="auto"/>
        </w:rPr>
        <w:t xml:space="preserve">effective organisation </w:t>
      </w:r>
      <w:r w:rsidR="00CF0110">
        <w:rPr>
          <w:rFonts w:ascii="Arial" w:eastAsia="Calibri" w:hAnsi="Arial" w:cs="Arial"/>
          <w:color w:val="auto"/>
        </w:rPr>
        <w:t>wide governance systems</w:t>
      </w:r>
      <w:r w:rsidR="00CF0110" w:rsidRPr="00CF0110">
        <w:rPr>
          <w:rFonts w:ascii="Arial" w:eastAsia="Calibri" w:hAnsi="Arial" w:cs="Arial"/>
          <w:color w:val="auto"/>
        </w:rPr>
        <w:t xml:space="preserve"> are implemented</w:t>
      </w:r>
      <w:r w:rsidR="00CF0110">
        <w:rPr>
          <w:rFonts w:ascii="Arial" w:eastAsia="Calibri" w:hAnsi="Arial" w:cs="Arial"/>
          <w:color w:val="auto"/>
        </w:rPr>
        <w:t xml:space="preserve"> and maintained.</w:t>
      </w:r>
    </w:p>
    <w:p w14:paraId="4E525E9B" w14:textId="1DEC9E90" w:rsidR="00271E00" w:rsidRPr="00CF0110" w:rsidRDefault="00271E00" w:rsidP="0061074A">
      <w:pPr>
        <w:pStyle w:val="ListBullet"/>
        <w:spacing w:before="0" w:after="120" w:line="276" w:lineRule="auto"/>
        <w:ind w:left="425" w:hanging="425"/>
        <w:rPr>
          <w:rFonts w:ascii="Arial" w:hAnsi="Arial" w:cs="Arial"/>
          <w:color w:val="auto"/>
        </w:rPr>
      </w:pPr>
      <w:r w:rsidRPr="00CF0110">
        <w:rPr>
          <w:rFonts w:ascii="Arial" w:hAnsi="Arial" w:cs="Arial"/>
          <w:color w:val="auto"/>
        </w:rPr>
        <w:t>Requirement 8(3)(d) – The Approved Provider ensures</w:t>
      </w:r>
      <w:r w:rsidR="00CF0110" w:rsidRPr="00CF0110">
        <w:rPr>
          <w:rFonts w:ascii="Arial" w:hAnsi="Arial" w:cs="Arial"/>
          <w:color w:val="auto"/>
        </w:rPr>
        <w:t xml:space="preserve"> </w:t>
      </w:r>
      <w:r w:rsidR="00CF0110" w:rsidRPr="00CF0110">
        <w:rPr>
          <w:rFonts w:ascii="Arial" w:eastAsia="Calibri" w:hAnsi="Arial" w:cs="Arial"/>
          <w:color w:val="auto"/>
        </w:rPr>
        <w:t>the management of high-impact, high prevalence risks associated with each consumer are aligned with best practice guidelines.</w:t>
      </w:r>
    </w:p>
    <w:p w14:paraId="2B48F2F2" w14:textId="16F2863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1BDCC20" w:rsidR="00FC045E" w:rsidRPr="00996FAF" w:rsidRDefault="00814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p>
        </w:tc>
      </w:tr>
      <w:tr w:rsidR="00FC045E" w:rsidRPr="00996FAF" w14:paraId="61016338"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20D1E1F7" w:rsidR="00FC045E" w:rsidRPr="00996FAF" w:rsidRDefault="008147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DF61A3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557FEA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765FADF6" w:rsidR="00FC045E" w:rsidRPr="00996FAF" w:rsidRDefault="00814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0B5E5FEC" w:rsidR="00FC045E" w:rsidRPr="00996FAF" w:rsidRDefault="0081477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19E7BACC" w:rsidR="00FC045E" w:rsidRPr="00996FAF" w:rsidRDefault="00814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1AF71DA7" w:rsidR="00FC045E" w:rsidRPr="00996FAF" w:rsidRDefault="008147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4062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A7F78">
      <w:pPr>
        <w:pStyle w:val="Heading20"/>
        <w:spacing w:before="240"/>
      </w:pPr>
      <w:r w:rsidRPr="00996FAF">
        <w:t>Findings</w:t>
      </w:r>
    </w:p>
    <w:p w14:paraId="1000B7DD" w14:textId="31681A3D" w:rsidR="00BD16C0" w:rsidRPr="00CE3486" w:rsidRDefault="004D5364" w:rsidP="00CE3486">
      <w:pPr>
        <w:pStyle w:val="NormalArial"/>
        <w:spacing w:line="276" w:lineRule="auto"/>
      </w:pPr>
      <w:r w:rsidRPr="00CE3486">
        <w:t xml:space="preserve">Overall consumers and representatives said </w:t>
      </w:r>
      <w:r w:rsidR="00995E73" w:rsidRPr="00CE3486">
        <w:t>staff</w:t>
      </w:r>
      <w:r w:rsidRPr="00CE3486">
        <w:t xml:space="preserve"> </w:t>
      </w:r>
      <w:r w:rsidR="00995E73" w:rsidRPr="00CE3486">
        <w:t>displayed</w:t>
      </w:r>
      <w:r w:rsidRPr="00CE3486">
        <w:t xml:space="preserve"> dignity and respect towards consumers, and </w:t>
      </w:r>
      <w:r w:rsidR="00995E73" w:rsidRPr="00CE3486">
        <w:t xml:space="preserve">their diversity and culture </w:t>
      </w:r>
      <w:proofErr w:type="gramStart"/>
      <w:r w:rsidR="00995E73" w:rsidRPr="00CE3486">
        <w:t>was</w:t>
      </w:r>
      <w:proofErr w:type="gramEnd"/>
      <w:r w:rsidR="00995E73" w:rsidRPr="00CE3486">
        <w:t xml:space="preserve"> valued and celebrated.</w:t>
      </w:r>
      <w:r w:rsidR="00CC0547" w:rsidRPr="00CE3486">
        <w:t xml:space="preserve"> </w:t>
      </w:r>
      <w:r w:rsidR="00ED7C1C" w:rsidRPr="00CE3486">
        <w:t xml:space="preserve">The Assessment Team found however one consumer felt </w:t>
      </w:r>
      <w:r w:rsidR="005F7241" w:rsidRPr="00CE3486">
        <w:t>staff</w:t>
      </w:r>
      <w:r w:rsidR="00E82B5F" w:rsidRPr="00CE3486">
        <w:t xml:space="preserve"> </w:t>
      </w:r>
      <w:r w:rsidR="00A85897" w:rsidRPr="00CE3486">
        <w:t xml:space="preserve">did not </w:t>
      </w:r>
      <w:r w:rsidR="00F36D5B">
        <w:t xml:space="preserve">always </w:t>
      </w:r>
      <w:r w:rsidR="00A85897" w:rsidRPr="00CE3486">
        <w:t xml:space="preserve">treat them with dignity and respect. I have considered </w:t>
      </w:r>
      <w:r w:rsidR="001F2599" w:rsidRPr="00CE3486">
        <w:t xml:space="preserve">this evidence </w:t>
      </w:r>
      <w:r w:rsidR="00F36D5B">
        <w:t>in</w:t>
      </w:r>
      <w:r w:rsidR="001F2599" w:rsidRPr="00CE3486">
        <w:t xml:space="preserve"> </w:t>
      </w:r>
      <w:r w:rsidR="00E82B5F" w:rsidRPr="00CE3486">
        <w:t>Requirement 3(3)(b).</w:t>
      </w:r>
      <w:r w:rsidR="001F2599" w:rsidRPr="00CE3486">
        <w:t xml:space="preserve"> </w:t>
      </w:r>
      <w:r w:rsidR="00CA0172" w:rsidRPr="00CE3486">
        <w:t xml:space="preserve">Staff </w:t>
      </w:r>
      <w:r w:rsidR="0044234A">
        <w:t xml:space="preserve">were observed to speak </w:t>
      </w:r>
      <w:r w:rsidR="00CA0172" w:rsidRPr="00CE3486">
        <w:t>about consumers in a respectful manne</w:t>
      </w:r>
      <w:r w:rsidR="00521E87" w:rsidRPr="00CE3486">
        <w:t xml:space="preserve">r. </w:t>
      </w:r>
      <w:r w:rsidR="00D124EE" w:rsidRPr="00CE3486">
        <w:t>Care planning documentation evidenced information on consumers’ identity, culture, and diversity.</w:t>
      </w:r>
    </w:p>
    <w:p w14:paraId="2F85796D" w14:textId="68EFAC73" w:rsidR="0032779F" w:rsidRPr="00CE3486" w:rsidRDefault="000977E1" w:rsidP="00CE3486">
      <w:pPr>
        <w:pStyle w:val="NormalArial"/>
        <w:spacing w:line="276" w:lineRule="auto"/>
      </w:pPr>
      <w:r w:rsidRPr="00CE3486">
        <w:t xml:space="preserve">Consumers said they received culturally safe care. Care and services delivered by staff </w:t>
      </w:r>
      <w:r w:rsidR="00F36D5B">
        <w:t>took account of</w:t>
      </w:r>
      <w:r w:rsidRPr="00CE3486">
        <w:t xml:space="preserve"> consumers’ cultural preferences and needs</w:t>
      </w:r>
      <w:r w:rsidR="001C20F5" w:rsidRPr="00CE3486">
        <w:t>.</w:t>
      </w:r>
      <w:r w:rsidRPr="00CE3486">
        <w:t xml:space="preserve"> </w:t>
      </w:r>
      <w:r w:rsidR="00AF65CA" w:rsidRPr="00CE3486">
        <w:rPr>
          <w:rFonts w:eastAsia="Calibri"/>
        </w:rPr>
        <w:t xml:space="preserve">The service’s Inclusivity Policy Statement </w:t>
      </w:r>
      <w:r w:rsidR="00CE3486" w:rsidRPr="00CE3486">
        <w:rPr>
          <w:rFonts w:eastAsia="Calibri"/>
        </w:rPr>
        <w:t>guide</w:t>
      </w:r>
      <w:r w:rsidR="00F13BFE">
        <w:rPr>
          <w:rFonts w:eastAsia="Calibri"/>
        </w:rPr>
        <w:t>d</w:t>
      </w:r>
      <w:r w:rsidR="00CE3486" w:rsidRPr="00CE3486">
        <w:rPr>
          <w:rFonts w:eastAsia="Calibri"/>
        </w:rPr>
        <w:t xml:space="preserve"> staff in providing</w:t>
      </w:r>
      <w:r w:rsidR="00AF65CA" w:rsidRPr="00CE3486">
        <w:rPr>
          <w:rFonts w:eastAsia="Calibri"/>
        </w:rPr>
        <w:t xml:space="preserve"> safe, </w:t>
      </w:r>
      <w:r w:rsidR="00CE3486" w:rsidRPr="00CE3486">
        <w:rPr>
          <w:rFonts w:eastAsia="Calibri"/>
        </w:rPr>
        <w:t>i</w:t>
      </w:r>
      <w:r w:rsidR="00AF65CA" w:rsidRPr="00CE3486">
        <w:rPr>
          <w:rFonts w:eastAsia="Calibri"/>
        </w:rPr>
        <w:t>nclusive, consumer-centred care to people from diverse backgrounds</w:t>
      </w:r>
      <w:r w:rsidRPr="00CE3486">
        <w:t>.</w:t>
      </w:r>
    </w:p>
    <w:p w14:paraId="100731FE" w14:textId="4BD21F1E" w:rsidR="00CE3486" w:rsidRDefault="00470631" w:rsidP="00995E73">
      <w:pPr>
        <w:pStyle w:val="NormalArial"/>
        <w:spacing w:line="276" w:lineRule="auto"/>
      </w:pPr>
      <w:r>
        <w:t xml:space="preserve">Consumers were supported to exercise choice, maintain their independence regarding how their care and services </w:t>
      </w:r>
      <w:r w:rsidR="002633A1">
        <w:t>were</w:t>
      </w:r>
      <w:r>
        <w:t xml:space="preserve"> delivered, and maintain connections and relationships of their choosing. Staff described ways they supported consumers to exercise choice, such as </w:t>
      </w:r>
      <w:r w:rsidR="00F36D5B">
        <w:t xml:space="preserve">supporting </w:t>
      </w:r>
      <w:r w:rsidR="00F934CA">
        <w:t>consumers</w:t>
      </w:r>
      <w:r w:rsidR="00F36D5B">
        <w:t xml:space="preserve"> to attend to their hygiene care, when preferred</w:t>
      </w:r>
      <w:r w:rsidR="00F934CA">
        <w:t>.</w:t>
      </w:r>
    </w:p>
    <w:p w14:paraId="39325761" w14:textId="401A13C7" w:rsidR="002379A6" w:rsidRPr="00A61D41" w:rsidRDefault="002379A6" w:rsidP="002379A6">
      <w:pPr>
        <w:pStyle w:val="NormalArial"/>
        <w:spacing w:line="276" w:lineRule="auto"/>
      </w:pPr>
      <w:r w:rsidRPr="00A61D41">
        <w:rPr>
          <w:color w:val="auto"/>
        </w:rPr>
        <w:lastRenderedPageBreak/>
        <w:t>C</w:t>
      </w:r>
      <w:r w:rsidRPr="00A61D41">
        <w:rPr>
          <w:rFonts w:eastAsia="Calibri"/>
          <w:color w:val="auto"/>
        </w:rPr>
        <w:t>onsumers said they were supported to take risks which enabled them to live their best lives.</w:t>
      </w:r>
      <w:r w:rsidRPr="00A61D41">
        <w:rPr>
          <w:color w:val="auto"/>
        </w:rPr>
        <w:t xml:space="preserve"> The service supported consumers to </w:t>
      </w:r>
      <w:r w:rsidRPr="00A61D41">
        <w:rPr>
          <w:rStyle w:val="normaltextrun"/>
          <w:color w:val="auto"/>
        </w:rPr>
        <w:t xml:space="preserve">have control </w:t>
      </w:r>
      <w:r w:rsidR="0044234A" w:rsidRPr="00A61D41">
        <w:rPr>
          <w:rStyle w:val="normaltextrun"/>
          <w:color w:val="auto"/>
        </w:rPr>
        <w:t>over and</w:t>
      </w:r>
      <w:r w:rsidRPr="00A61D41">
        <w:rPr>
          <w:rStyle w:val="normaltextrun"/>
          <w:color w:val="auto"/>
        </w:rPr>
        <w:t xml:space="preserve"> make choices about their care including where choices involved risk.</w:t>
      </w:r>
    </w:p>
    <w:p w14:paraId="2B92B576" w14:textId="781410DE" w:rsidR="00AC2E21" w:rsidRPr="00A61D41" w:rsidRDefault="00FE4185" w:rsidP="00995E73">
      <w:pPr>
        <w:pStyle w:val="NormalArial"/>
        <w:spacing w:line="276" w:lineRule="auto"/>
      </w:pPr>
      <w:r w:rsidRPr="00A61D41">
        <w:t>Consumers said information provided to them was clear and easy to understand.</w:t>
      </w:r>
      <w:r w:rsidR="00022549" w:rsidRPr="00A61D41">
        <w:t xml:space="preserve"> Staff described ways in which information was provided</w:t>
      </w:r>
      <w:r w:rsidR="003E097E" w:rsidRPr="00A61D41">
        <w:t>, including for consumers</w:t>
      </w:r>
      <w:r w:rsidR="00364301" w:rsidRPr="00A61D41">
        <w:t xml:space="preserve"> </w:t>
      </w:r>
      <w:r w:rsidR="0044234A">
        <w:t>from</w:t>
      </w:r>
      <w:r w:rsidR="00364301" w:rsidRPr="00A61D41">
        <w:t xml:space="preserve"> a cul</w:t>
      </w:r>
      <w:r w:rsidR="009233DF" w:rsidRPr="00A61D41">
        <w:t>turally and linguistic background.</w:t>
      </w:r>
      <w:r w:rsidR="00A61D41" w:rsidRPr="00A61D41">
        <w:t xml:space="preserve"> The Assessment Team observed lifestyle calendars and various aged care sector brochures displayed on noticeboards throughout the service.</w:t>
      </w:r>
    </w:p>
    <w:p w14:paraId="4479E2A9" w14:textId="77777777" w:rsidR="005E3719" w:rsidRDefault="005E3719" w:rsidP="005E3719">
      <w:pPr>
        <w:pStyle w:val="NormalArial"/>
        <w:spacing w:line="276" w:lineRule="auto"/>
      </w:pPr>
      <w:r w:rsidRPr="00A24D75">
        <w:rPr>
          <w:color w:val="auto"/>
          <w:szCs w:val="22"/>
        </w:rPr>
        <w:t xml:space="preserve">Consumers said their privacy </w:t>
      </w:r>
      <w:r>
        <w:rPr>
          <w:color w:val="auto"/>
          <w:szCs w:val="22"/>
        </w:rPr>
        <w:t>was</w:t>
      </w:r>
      <w:r w:rsidRPr="00A24D75">
        <w:rPr>
          <w:color w:val="auto"/>
          <w:szCs w:val="22"/>
        </w:rPr>
        <w:t xml:space="preserve"> respected, expressed confidence in the service to protect their personal information</w:t>
      </w:r>
      <w:r w:rsidRPr="00A24D75">
        <w:rPr>
          <w:color w:val="auto"/>
        </w:rPr>
        <w:t>, and described staff practices such as knocking on doors prior to entry and closing the door during provision of personal care</w:t>
      </w:r>
      <w:r>
        <w:rPr>
          <w:color w:val="auto"/>
        </w:rPr>
        <w:t>. The Approved Providers’ policy guided</w:t>
      </w:r>
      <w:r w:rsidRPr="00713E14">
        <w:t xml:space="preserve"> staff on the expectations of </w:t>
      </w:r>
      <w:r>
        <w:t>consumers privacy.</w:t>
      </w:r>
    </w:p>
    <w:p w14:paraId="16C27C05" w14:textId="4DA8F4D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A7F7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5770982D" w:rsidR="00FC045E" w:rsidRPr="00996FAF" w:rsidRDefault="008147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4B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0B05403B" w:rsidR="00FC045E" w:rsidRPr="00996FAF" w:rsidRDefault="0081477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34B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A7F7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D9E8A24" w:rsidR="00FC045E" w:rsidRPr="00996FAF" w:rsidRDefault="008147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34B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AB419DC" w:rsidR="00FC045E" w:rsidRPr="00996FAF" w:rsidRDefault="0081477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34B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A7F7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79CBF9E0" w:rsidR="00FC045E" w:rsidRPr="00996FAF" w:rsidRDefault="008147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34B0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A7F78">
      <w:pPr>
        <w:pStyle w:val="Heading20"/>
        <w:spacing w:before="240"/>
      </w:pPr>
      <w:r w:rsidRPr="00996FAF">
        <w:t>Findings</w:t>
      </w:r>
    </w:p>
    <w:p w14:paraId="00926F3E" w14:textId="34D81274" w:rsidR="00E31762" w:rsidRDefault="00E31762" w:rsidP="00E31762">
      <w:pPr>
        <w:pStyle w:val="NormalArial"/>
        <w:spacing w:line="276" w:lineRule="auto"/>
        <w:rPr>
          <w:color w:val="auto"/>
        </w:rPr>
      </w:pPr>
      <w:r w:rsidRPr="00466DEB">
        <w:rPr>
          <w:color w:val="auto"/>
        </w:rPr>
        <w:t xml:space="preserve">Care planning documents </w:t>
      </w:r>
      <w:r w:rsidR="0003467B">
        <w:rPr>
          <w:color w:val="auto"/>
        </w:rPr>
        <w:t xml:space="preserve">mostly </w:t>
      </w:r>
      <w:r w:rsidRPr="00466DEB">
        <w:rPr>
          <w:color w:val="auto"/>
        </w:rPr>
        <w:t>reflected a comprehensive assessment and care planning process</w:t>
      </w:r>
      <w:r w:rsidR="00631E4D">
        <w:rPr>
          <w:color w:val="auto"/>
        </w:rPr>
        <w:t xml:space="preserve"> was</w:t>
      </w:r>
      <w:r w:rsidRPr="00466DEB">
        <w:rPr>
          <w:color w:val="auto"/>
        </w:rPr>
        <w:t xml:space="preserve"> undertaken to identify </w:t>
      </w:r>
      <w:r w:rsidR="00631E4D">
        <w:rPr>
          <w:color w:val="auto"/>
        </w:rPr>
        <w:t xml:space="preserve">consumers’ </w:t>
      </w:r>
      <w:r w:rsidRPr="00466DEB">
        <w:rPr>
          <w:color w:val="auto"/>
        </w:rPr>
        <w:t xml:space="preserve">needs, goals, </w:t>
      </w:r>
      <w:proofErr w:type="gramStart"/>
      <w:r w:rsidRPr="00466DEB">
        <w:rPr>
          <w:color w:val="auto"/>
        </w:rPr>
        <w:t>preferences</w:t>
      </w:r>
      <w:proofErr w:type="gramEnd"/>
      <w:r w:rsidRPr="00466DEB">
        <w:rPr>
          <w:color w:val="auto"/>
        </w:rPr>
        <w:t xml:space="preserve"> and risks. </w:t>
      </w:r>
      <w:r w:rsidRPr="00466DEB">
        <w:rPr>
          <w:rFonts w:eastAsia="Arial"/>
          <w:color w:val="auto"/>
        </w:rPr>
        <w:t>Where risk</w:t>
      </w:r>
      <w:r w:rsidR="0044234A">
        <w:rPr>
          <w:rFonts w:eastAsia="Arial"/>
          <w:color w:val="auto"/>
        </w:rPr>
        <w:t>s</w:t>
      </w:r>
      <w:r w:rsidRPr="00466DEB">
        <w:rPr>
          <w:rFonts w:eastAsia="Arial"/>
          <w:color w:val="auto"/>
        </w:rPr>
        <w:t xml:space="preserve"> were identified, risk assessments were in place and risk mitigation strategies developed and implemented. </w:t>
      </w:r>
      <w:r w:rsidR="00E07B90">
        <w:rPr>
          <w:rFonts w:eastAsia="Arial"/>
          <w:color w:val="auto"/>
        </w:rPr>
        <w:t>A</w:t>
      </w:r>
      <w:r w:rsidRPr="00466DEB">
        <w:rPr>
          <w:rFonts w:eastAsia="Calibri"/>
          <w:color w:val="auto"/>
        </w:rPr>
        <w:t>dvance care and end</w:t>
      </w:r>
      <w:r w:rsidR="0074687D">
        <w:rPr>
          <w:rFonts w:eastAsia="Calibri"/>
          <w:color w:val="auto"/>
        </w:rPr>
        <w:t>-</w:t>
      </w:r>
      <w:r w:rsidRPr="00466DEB">
        <w:rPr>
          <w:rFonts w:eastAsia="Calibri"/>
          <w:color w:val="auto"/>
        </w:rPr>
        <w:t>of</w:t>
      </w:r>
      <w:r w:rsidR="0074687D">
        <w:rPr>
          <w:rFonts w:eastAsia="Calibri"/>
          <w:color w:val="auto"/>
        </w:rPr>
        <w:t>-</w:t>
      </w:r>
      <w:r w:rsidRPr="00466DEB">
        <w:rPr>
          <w:rFonts w:eastAsia="Calibri"/>
          <w:color w:val="auto"/>
        </w:rPr>
        <w:t>life planning</w:t>
      </w:r>
      <w:r w:rsidRPr="00466DEB">
        <w:rPr>
          <w:color w:val="auto"/>
        </w:rPr>
        <w:t xml:space="preserve"> were included </w:t>
      </w:r>
      <w:r w:rsidR="00631E4D">
        <w:rPr>
          <w:color w:val="auto"/>
        </w:rPr>
        <w:t>in care plans and</w:t>
      </w:r>
      <w:r>
        <w:rPr>
          <w:color w:val="auto"/>
        </w:rPr>
        <w:t xml:space="preserve"> updated as the consumer’s care needs changed.</w:t>
      </w:r>
    </w:p>
    <w:p w14:paraId="70916D14" w14:textId="2A36BA0F" w:rsidR="00D34B0B" w:rsidRDefault="00D3421D" w:rsidP="00D3421D">
      <w:pPr>
        <w:pStyle w:val="NormalArial"/>
        <w:spacing w:line="276" w:lineRule="auto"/>
        <w:rPr>
          <w:color w:val="auto"/>
        </w:rPr>
      </w:pPr>
      <w:r w:rsidRPr="00A65355">
        <w:rPr>
          <w:color w:val="auto"/>
        </w:rPr>
        <w:t xml:space="preserve">Care planning documents evidenced the involvement of consumers, representatives and other health professionals in the assessment and planning process. Management described how they partnered with consumers and representatives in the assessment and planning </w:t>
      </w:r>
      <w:proofErr w:type="gramStart"/>
      <w:r w:rsidRPr="00A65355">
        <w:rPr>
          <w:color w:val="auto"/>
        </w:rPr>
        <w:t>process, and</w:t>
      </w:r>
      <w:proofErr w:type="gramEnd"/>
      <w:r w:rsidR="00426207" w:rsidRPr="00A65355">
        <w:rPr>
          <w:color w:val="auto"/>
        </w:rPr>
        <w:t xml:space="preserve"> </w:t>
      </w:r>
      <w:r w:rsidR="0015757E" w:rsidRPr="00A65355">
        <w:rPr>
          <w:color w:val="auto"/>
        </w:rPr>
        <w:t xml:space="preserve">said </w:t>
      </w:r>
      <w:r w:rsidR="00426207" w:rsidRPr="00A65355">
        <w:rPr>
          <w:color w:val="auto"/>
        </w:rPr>
        <w:t xml:space="preserve">for consumers who are cognitively impaired or do not have a representative, </w:t>
      </w:r>
      <w:r w:rsidR="0015757E" w:rsidRPr="00A65355">
        <w:rPr>
          <w:color w:val="auto"/>
        </w:rPr>
        <w:t xml:space="preserve">clinical </w:t>
      </w:r>
      <w:r w:rsidR="00426207" w:rsidRPr="00A65355">
        <w:rPr>
          <w:color w:val="auto"/>
        </w:rPr>
        <w:t xml:space="preserve">staff along with </w:t>
      </w:r>
      <w:r w:rsidR="0015757E" w:rsidRPr="00A65355">
        <w:rPr>
          <w:color w:val="auto"/>
        </w:rPr>
        <w:t xml:space="preserve">the </w:t>
      </w:r>
      <w:r w:rsidR="00426207" w:rsidRPr="00A65355">
        <w:rPr>
          <w:color w:val="auto"/>
        </w:rPr>
        <w:t xml:space="preserve">consumer’s GP </w:t>
      </w:r>
      <w:r w:rsidR="0015757E" w:rsidRPr="00A65355">
        <w:rPr>
          <w:color w:val="auto"/>
        </w:rPr>
        <w:t xml:space="preserve">were </w:t>
      </w:r>
      <w:r w:rsidR="00605468" w:rsidRPr="00A65355">
        <w:rPr>
          <w:color w:val="auto"/>
        </w:rPr>
        <w:t>involved</w:t>
      </w:r>
      <w:r w:rsidRPr="00A65355">
        <w:rPr>
          <w:color w:val="auto"/>
        </w:rPr>
        <w:t>.</w:t>
      </w:r>
    </w:p>
    <w:p w14:paraId="0B457777" w14:textId="4E384C0E" w:rsidR="00C74C88" w:rsidRDefault="001E112E" w:rsidP="00D3421D">
      <w:pPr>
        <w:pStyle w:val="NormalArial"/>
        <w:spacing w:line="276" w:lineRule="auto"/>
        <w:rPr>
          <w:noProof/>
          <w:szCs w:val="22"/>
        </w:rPr>
      </w:pPr>
      <w:r w:rsidRPr="00B06313">
        <w:rPr>
          <w:rFonts w:eastAsia="Calibri"/>
          <w:color w:val="auto"/>
        </w:rPr>
        <w:t>Consumers and</w:t>
      </w:r>
      <w:r>
        <w:rPr>
          <w:rFonts w:eastAsia="Calibri"/>
          <w:color w:val="auto"/>
        </w:rPr>
        <w:t xml:space="preserve"> </w:t>
      </w:r>
      <w:r w:rsidRPr="00B06313">
        <w:rPr>
          <w:rFonts w:eastAsia="Calibri"/>
          <w:color w:val="auto"/>
        </w:rPr>
        <w:t>representatives said staff explain information about care and services</w:t>
      </w:r>
      <w:r>
        <w:rPr>
          <w:rFonts w:eastAsia="Calibri"/>
          <w:color w:val="auto"/>
        </w:rPr>
        <w:t>,</w:t>
      </w:r>
      <w:r w:rsidRPr="00B06313">
        <w:rPr>
          <w:rFonts w:eastAsia="Calibri"/>
          <w:color w:val="auto"/>
        </w:rPr>
        <w:t xml:space="preserve"> they can access a copy of the consumer's care and service plan when they want to</w:t>
      </w:r>
      <w:r>
        <w:rPr>
          <w:rFonts w:eastAsia="Calibri"/>
          <w:color w:val="auto"/>
        </w:rPr>
        <w:t xml:space="preserve">. Staff </w:t>
      </w:r>
      <w:r w:rsidRPr="00F94FE5">
        <w:rPr>
          <w:noProof/>
          <w:szCs w:val="22"/>
        </w:rPr>
        <w:t>describe</w:t>
      </w:r>
      <w:r>
        <w:rPr>
          <w:noProof/>
          <w:szCs w:val="22"/>
        </w:rPr>
        <w:t>d</w:t>
      </w:r>
      <w:r w:rsidRPr="00F94FE5">
        <w:rPr>
          <w:noProof/>
          <w:szCs w:val="22"/>
        </w:rPr>
        <w:t xml:space="preserve"> how they communicate</w:t>
      </w:r>
      <w:r>
        <w:rPr>
          <w:noProof/>
          <w:szCs w:val="22"/>
        </w:rPr>
        <w:t>d</w:t>
      </w:r>
      <w:r w:rsidRPr="00F94FE5">
        <w:rPr>
          <w:noProof/>
          <w:szCs w:val="22"/>
        </w:rPr>
        <w:t xml:space="preserve"> outcomes of assessment and planning</w:t>
      </w:r>
      <w:r w:rsidR="007B411A">
        <w:rPr>
          <w:noProof/>
          <w:szCs w:val="22"/>
        </w:rPr>
        <w:t xml:space="preserve">, including for consumers who </w:t>
      </w:r>
      <w:r w:rsidR="00C97EAB">
        <w:rPr>
          <w:noProof/>
          <w:szCs w:val="22"/>
        </w:rPr>
        <w:t>have a diverse language background or</w:t>
      </w:r>
      <w:r w:rsidR="007B411A">
        <w:rPr>
          <w:noProof/>
          <w:szCs w:val="22"/>
        </w:rPr>
        <w:t xml:space="preserve"> </w:t>
      </w:r>
      <w:r w:rsidR="0044234A">
        <w:rPr>
          <w:noProof/>
          <w:szCs w:val="22"/>
        </w:rPr>
        <w:t xml:space="preserve">were </w:t>
      </w:r>
      <w:r w:rsidR="007B411A">
        <w:rPr>
          <w:noProof/>
          <w:szCs w:val="22"/>
        </w:rPr>
        <w:t>cognitive</w:t>
      </w:r>
      <w:r w:rsidR="0044234A">
        <w:rPr>
          <w:noProof/>
          <w:szCs w:val="22"/>
        </w:rPr>
        <w:t>ly</w:t>
      </w:r>
      <w:r w:rsidR="007B411A">
        <w:rPr>
          <w:noProof/>
          <w:szCs w:val="22"/>
        </w:rPr>
        <w:t xml:space="preserve"> impaired.</w:t>
      </w:r>
    </w:p>
    <w:p w14:paraId="0CDBAA2D" w14:textId="4D7FFFA7" w:rsidR="0087700C" w:rsidRPr="00334B7D" w:rsidRDefault="00A73370" w:rsidP="00A73370">
      <w:pPr>
        <w:pStyle w:val="NormalArial"/>
        <w:spacing w:line="276" w:lineRule="auto"/>
      </w:pPr>
      <w:r>
        <w:lastRenderedPageBreak/>
        <w:t>Care plans were reviewed every 3 months or more frequently when changes in a consumer’s condition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A5423D7" w:rsidR="00FC045E" w:rsidRPr="00996FAF" w:rsidRDefault="008147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6449C28F" w:rsidR="00FC045E" w:rsidRPr="00996FAF" w:rsidRDefault="008147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5EB37936" w:rsidR="00FC045E" w:rsidRPr="00996FAF" w:rsidRDefault="008147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13A571B" w:rsidR="00FC045E" w:rsidRPr="00996FAF" w:rsidRDefault="0081477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3367EA7" w:rsidR="00FC045E" w:rsidRPr="00996FAF" w:rsidRDefault="008147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728BAF8" w:rsidR="00FC045E" w:rsidRPr="00996FAF" w:rsidRDefault="008147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2B759DA" w:rsidR="00FC045E" w:rsidRPr="00996FAF" w:rsidRDefault="008147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C664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A7F78">
      <w:pPr>
        <w:pStyle w:val="Heading20"/>
        <w:spacing w:before="240"/>
      </w:pPr>
      <w:r w:rsidRPr="00996FAF">
        <w:t>Findings</w:t>
      </w:r>
    </w:p>
    <w:p w14:paraId="2235E60E" w14:textId="77777777" w:rsidR="008924DC" w:rsidRPr="008924DC" w:rsidRDefault="008924DC" w:rsidP="008924DC">
      <w:pPr>
        <w:pStyle w:val="NormalWeb"/>
        <w:spacing w:before="0" w:beforeAutospacing="0" w:after="120" w:afterAutospacing="0" w:line="276" w:lineRule="auto"/>
        <w:rPr>
          <w:rFonts w:ascii="Arial" w:hAnsi="Arial" w:cs="Arial"/>
          <w:lang w:val="en-US"/>
        </w:rPr>
      </w:pPr>
      <w:r w:rsidRPr="008924DC">
        <w:rPr>
          <w:rFonts w:ascii="Arial" w:hAnsi="Arial" w:cs="Arial"/>
          <w:lang w:val="en-US"/>
        </w:rPr>
        <w:t>I have assessed this Quality Standard as non-compliant as I am satisfied the following requirement is non-compliant:</w:t>
      </w:r>
    </w:p>
    <w:p w14:paraId="0BA3FAE3" w14:textId="77777777" w:rsidR="00F16B97" w:rsidRPr="00F16B97" w:rsidRDefault="00F16B97" w:rsidP="00F16B97">
      <w:pPr>
        <w:pStyle w:val="ListParagraph"/>
        <w:numPr>
          <w:ilvl w:val="0"/>
          <w:numId w:val="12"/>
        </w:numPr>
        <w:spacing w:line="22" w:lineRule="atLeast"/>
        <w:rPr>
          <w:rFonts w:ascii="Arial" w:hAnsi="Arial" w:cs="Arial"/>
        </w:rPr>
      </w:pPr>
      <w:r w:rsidRPr="00F16B97">
        <w:rPr>
          <w:rFonts w:ascii="Arial" w:hAnsi="Arial" w:cs="Arial"/>
        </w:rPr>
        <w:t>Effective management of high impact or high prevalence risks associated with the care of each consumer.</w:t>
      </w:r>
    </w:p>
    <w:p w14:paraId="123B9F73" w14:textId="28747D22" w:rsidR="001B4F07" w:rsidRDefault="001B4F07" w:rsidP="00A333F4">
      <w:pPr>
        <w:pStyle w:val="NormalWeb"/>
        <w:spacing w:before="0" w:beforeAutospacing="0" w:after="120" w:afterAutospacing="0" w:line="276" w:lineRule="auto"/>
        <w:rPr>
          <w:rFonts w:ascii="Arial" w:hAnsi="Arial" w:cs="Arial"/>
        </w:rPr>
      </w:pPr>
      <w:r w:rsidRPr="0003467B">
        <w:rPr>
          <w:rFonts w:ascii="Arial" w:hAnsi="Arial" w:cs="Arial"/>
          <w:lang w:val="en-US"/>
        </w:rPr>
        <w:t xml:space="preserve">The Site Audit Report reflected most consumers receive effective personal care and clinical care that </w:t>
      </w:r>
      <w:r w:rsidR="0003467B" w:rsidRPr="0003467B">
        <w:rPr>
          <w:rFonts w:ascii="Arial" w:hAnsi="Arial" w:cs="Arial"/>
          <w:lang w:val="en-US"/>
        </w:rPr>
        <w:t>was</w:t>
      </w:r>
      <w:r w:rsidRPr="0003467B">
        <w:rPr>
          <w:rFonts w:ascii="Arial" w:hAnsi="Arial" w:cs="Arial"/>
          <w:lang w:val="en-US"/>
        </w:rPr>
        <w:t xml:space="preserve"> tailored to optimise their health and well-being</w:t>
      </w:r>
      <w:r w:rsidR="00EA7F78">
        <w:rPr>
          <w:rFonts w:ascii="Arial" w:hAnsi="Arial" w:cs="Arial"/>
          <w:lang w:val="en-US"/>
        </w:rPr>
        <w:t xml:space="preserve">. </w:t>
      </w:r>
      <w:r w:rsidR="0003467B" w:rsidRPr="0003467B">
        <w:rPr>
          <w:rFonts w:ascii="Arial" w:hAnsi="Arial" w:cs="Arial"/>
          <w:lang w:val="en-US"/>
        </w:rPr>
        <w:t>C</w:t>
      </w:r>
      <w:r w:rsidR="0003467B" w:rsidRPr="0003467B">
        <w:rPr>
          <w:rFonts w:ascii="Arial" w:hAnsi="Arial" w:cs="Arial"/>
        </w:rPr>
        <w:t>onsumer</w:t>
      </w:r>
      <w:r w:rsidR="00CD4FEA">
        <w:rPr>
          <w:rFonts w:ascii="Arial" w:hAnsi="Arial" w:cs="Arial"/>
        </w:rPr>
        <w:t xml:space="preserve"> </w:t>
      </w:r>
      <w:r w:rsidR="0003467B" w:rsidRPr="0003467B">
        <w:rPr>
          <w:rFonts w:ascii="Arial" w:hAnsi="Arial" w:cs="Arial"/>
        </w:rPr>
        <w:t>and representative</w:t>
      </w:r>
      <w:r w:rsidR="0044234A">
        <w:rPr>
          <w:rFonts w:ascii="Arial" w:hAnsi="Arial" w:cs="Arial"/>
        </w:rPr>
        <w:t xml:space="preserve"> feedback, as well as </w:t>
      </w:r>
      <w:r w:rsidR="0003467B" w:rsidRPr="0003467B">
        <w:rPr>
          <w:rFonts w:ascii="Arial" w:hAnsi="Arial" w:cs="Arial"/>
        </w:rPr>
        <w:t xml:space="preserve">care planning documentation </w:t>
      </w:r>
      <w:r w:rsidR="0044234A">
        <w:rPr>
          <w:rFonts w:ascii="Arial" w:hAnsi="Arial" w:cs="Arial"/>
        </w:rPr>
        <w:t>showed</w:t>
      </w:r>
      <w:r w:rsidR="0003467B" w:rsidRPr="0003467B">
        <w:rPr>
          <w:rFonts w:ascii="Arial" w:hAnsi="Arial" w:cs="Arial"/>
        </w:rPr>
        <w:t xml:space="preserve"> the service generally managed high impact risks to consumers, including falls, pressure injuries and the use of restraints.</w:t>
      </w:r>
      <w:r w:rsidRPr="0003467B">
        <w:rPr>
          <w:rFonts w:ascii="Arial" w:hAnsi="Arial" w:cs="Arial"/>
          <w:lang w:val="en-US"/>
        </w:rPr>
        <w:t xml:space="preserve"> However, </w:t>
      </w:r>
      <w:bookmarkStart w:id="1" w:name="_Hlk135305513"/>
      <w:r w:rsidR="0003467B" w:rsidRPr="0003467B">
        <w:rPr>
          <w:rFonts w:ascii="Arial" w:hAnsi="Arial" w:cs="Arial"/>
          <w:lang w:val="en-US"/>
        </w:rPr>
        <w:t xml:space="preserve">the Assessment Team found deficiencies relating to </w:t>
      </w:r>
      <w:r w:rsidR="0003467B" w:rsidRPr="0003467B">
        <w:rPr>
          <w:rFonts w:ascii="Arial" w:hAnsi="Arial" w:cs="Arial"/>
        </w:rPr>
        <w:t xml:space="preserve">management of oxygen therapy for one consumer, and </w:t>
      </w:r>
      <w:r w:rsidR="00CD4FEA" w:rsidRPr="0003467B">
        <w:rPr>
          <w:rFonts w:ascii="Arial" w:hAnsi="Arial" w:cs="Arial"/>
        </w:rPr>
        <w:t>management</w:t>
      </w:r>
      <w:r w:rsidR="0003467B" w:rsidRPr="0003467B">
        <w:rPr>
          <w:rFonts w:ascii="Arial" w:hAnsi="Arial" w:cs="Arial"/>
        </w:rPr>
        <w:t xml:space="preserve"> of complex behaviours for another.</w:t>
      </w:r>
    </w:p>
    <w:p w14:paraId="5D12CABE" w14:textId="1CF46A23" w:rsidR="0003467B" w:rsidRPr="0042563D" w:rsidRDefault="0003467B" w:rsidP="00A333F4">
      <w:pPr>
        <w:pStyle w:val="NormalWeb"/>
        <w:spacing w:before="0" w:beforeAutospacing="0" w:after="120" w:afterAutospacing="0" w:line="276" w:lineRule="auto"/>
        <w:rPr>
          <w:rFonts w:ascii="Arial" w:hAnsi="Arial" w:cs="Arial"/>
          <w:lang w:val="en-US"/>
        </w:rPr>
      </w:pPr>
      <w:r w:rsidRPr="00BD68AC">
        <w:rPr>
          <w:rFonts w:ascii="Arial" w:hAnsi="Arial" w:cs="Arial"/>
        </w:rPr>
        <w:t>For the defici</w:t>
      </w:r>
      <w:r w:rsidR="00BD68AC" w:rsidRPr="00BD68AC">
        <w:rPr>
          <w:rFonts w:ascii="Arial" w:hAnsi="Arial" w:cs="Arial"/>
        </w:rPr>
        <w:t xml:space="preserve">encies </w:t>
      </w:r>
      <w:r w:rsidRPr="00BD68AC">
        <w:rPr>
          <w:rFonts w:ascii="Arial" w:hAnsi="Arial" w:cs="Arial"/>
        </w:rPr>
        <w:t xml:space="preserve">relating to management of oxygen therapy, </w:t>
      </w:r>
      <w:r w:rsidR="00385E43">
        <w:rPr>
          <w:rFonts w:ascii="Arial" w:hAnsi="Arial" w:cs="Arial"/>
        </w:rPr>
        <w:t>a named consumer</w:t>
      </w:r>
      <w:r w:rsidR="00571AAC">
        <w:rPr>
          <w:rFonts w:ascii="Arial" w:hAnsi="Arial" w:cs="Arial"/>
        </w:rPr>
        <w:t xml:space="preserve">’s oxygen supply had been mismanaged resulting in their </w:t>
      </w:r>
      <w:r w:rsidR="00BD68AC" w:rsidRPr="00BD68AC">
        <w:rPr>
          <w:rFonts w:ascii="Arial" w:hAnsi="Arial" w:cs="Arial"/>
        </w:rPr>
        <w:t>requiring medical attention</w:t>
      </w:r>
      <w:r w:rsidR="00571AAC">
        <w:rPr>
          <w:rFonts w:ascii="Arial" w:hAnsi="Arial" w:cs="Arial"/>
        </w:rPr>
        <w:t xml:space="preserve"> on one occasion. </w:t>
      </w:r>
      <w:r w:rsidR="00571AAC">
        <w:rPr>
          <w:rFonts w:ascii="Arial" w:hAnsi="Arial" w:cs="Arial"/>
        </w:rPr>
        <w:lastRenderedPageBreak/>
        <w:t xml:space="preserve">The consumer’s oxygen levels had </w:t>
      </w:r>
      <w:r w:rsidR="0042563D">
        <w:rPr>
          <w:rFonts w:ascii="Arial" w:hAnsi="Arial" w:cs="Arial"/>
        </w:rPr>
        <w:t xml:space="preserve">also </w:t>
      </w:r>
      <w:r w:rsidR="00571AAC">
        <w:rPr>
          <w:rFonts w:ascii="Arial" w:hAnsi="Arial" w:cs="Arial"/>
        </w:rPr>
        <w:t>not been checked regularly by staff. The consumer experienced lasting worry</w:t>
      </w:r>
      <w:r w:rsidR="0042563D">
        <w:rPr>
          <w:rFonts w:ascii="Arial" w:hAnsi="Arial" w:cs="Arial"/>
        </w:rPr>
        <w:t xml:space="preserve"> about</w:t>
      </w:r>
      <w:r w:rsidR="00571AAC">
        <w:rPr>
          <w:rFonts w:ascii="Arial" w:hAnsi="Arial" w:cs="Arial"/>
        </w:rPr>
        <w:t xml:space="preserve"> how their risks were managed</w:t>
      </w:r>
      <w:r w:rsidR="00BD68AC" w:rsidRPr="00BD68AC">
        <w:rPr>
          <w:rFonts w:ascii="Arial" w:hAnsi="Arial" w:cs="Arial"/>
        </w:rPr>
        <w:t xml:space="preserve">. </w:t>
      </w:r>
      <w:bookmarkEnd w:id="1"/>
      <w:r w:rsidR="00BD68AC" w:rsidRPr="00BD68AC">
        <w:rPr>
          <w:rFonts w:ascii="Arial" w:hAnsi="Arial" w:cs="Arial"/>
        </w:rPr>
        <w:t xml:space="preserve">For the </w:t>
      </w:r>
      <w:r w:rsidR="00CD4FEA" w:rsidRPr="00BD68AC">
        <w:rPr>
          <w:rFonts w:ascii="Arial" w:hAnsi="Arial" w:cs="Arial"/>
        </w:rPr>
        <w:t>deficiencies</w:t>
      </w:r>
      <w:r w:rsidR="00BD68AC" w:rsidRPr="00BD68AC">
        <w:rPr>
          <w:rFonts w:ascii="Arial" w:hAnsi="Arial" w:cs="Arial"/>
        </w:rPr>
        <w:t xml:space="preserve"> relating to the management of </w:t>
      </w:r>
      <w:r w:rsidR="00571AAC">
        <w:rPr>
          <w:rFonts w:ascii="Arial" w:hAnsi="Arial" w:cs="Arial"/>
        </w:rPr>
        <w:t>changed</w:t>
      </w:r>
      <w:r w:rsidR="00BD68AC" w:rsidRPr="00BD68AC">
        <w:rPr>
          <w:rFonts w:ascii="Arial" w:hAnsi="Arial" w:cs="Arial"/>
        </w:rPr>
        <w:t xml:space="preserve"> behaviours for one consumer, the Site Audit Report brought forward evidence the service failed to identify and respond to</w:t>
      </w:r>
      <w:r w:rsidR="009976FE">
        <w:rPr>
          <w:rFonts w:ascii="Arial" w:hAnsi="Arial" w:cs="Arial"/>
        </w:rPr>
        <w:t xml:space="preserve"> </w:t>
      </w:r>
      <w:r w:rsidR="00571AAC">
        <w:rPr>
          <w:rFonts w:ascii="Arial" w:hAnsi="Arial" w:cs="Arial"/>
        </w:rPr>
        <w:t>their</w:t>
      </w:r>
      <w:r w:rsidR="00BD68AC" w:rsidRPr="00BD68AC">
        <w:rPr>
          <w:rFonts w:ascii="Arial" w:hAnsi="Arial" w:cs="Arial"/>
        </w:rPr>
        <w:t xml:space="preserve"> </w:t>
      </w:r>
      <w:r w:rsidR="008C6A63">
        <w:rPr>
          <w:rFonts w:ascii="Arial" w:hAnsi="Arial" w:cs="Arial"/>
        </w:rPr>
        <w:t>changed</w:t>
      </w:r>
      <w:r w:rsidR="00BD68AC" w:rsidRPr="00BD68AC">
        <w:rPr>
          <w:rFonts w:ascii="Arial" w:hAnsi="Arial" w:cs="Arial"/>
        </w:rPr>
        <w:t xml:space="preserve"> behaviours </w:t>
      </w:r>
      <w:r w:rsidR="00571AAC">
        <w:rPr>
          <w:rFonts w:ascii="Arial" w:hAnsi="Arial" w:cs="Arial"/>
        </w:rPr>
        <w:t xml:space="preserve">over </w:t>
      </w:r>
      <w:r w:rsidR="00AC4333">
        <w:rPr>
          <w:rFonts w:ascii="Arial" w:hAnsi="Arial" w:cs="Arial"/>
        </w:rPr>
        <w:t>a prolonged period</w:t>
      </w:r>
      <w:r w:rsidR="00571AAC">
        <w:rPr>
          <w:rFonts w:ascii="Arial" w:hAnsi="Arial" w:cs="Arial"/>
        </w:rPr>
        <w:t>,</w:t>
      </w:r>
      <w:r w:rsidR="00BD68AC" w:rsidRPr="00BD68AC">
        <w:rPr>
          <w:rFonts w:ascii="Arial" w:hAnsi="Arial" w:cs="Arial"/>
        </w:rPr>
        <w:t xml:space="preserve"> </w:t>
      </w:r>
      <w:r w:rsidR="00CD4FEA" w:rsidRPr="00BD68AC">
        <w:rPr>
          <w:rFonts w:ascii="Arial" w:hAnsi="Arial" w:cs="Arial"/>
        </w:rPr>
        <w:t>resulting</w:t>
      </w:r>
      <w:r w:rsidR="00BD68AC" w:rsidRPr="00BD68AC">
        <w:rPr>
          <w:rFonts w:ascii="Arial" w:hAnsi="Arial" w:cs="Arial"/>
        </w:rPr>
        <w:t xml:space="preserve"> in</w:t>
      </w:r>
      <w:r w:rsidR="00571AAC">
        <w:rPr>
          <w:rFonts w:ascii="Arial" w:hAnsi="Arial" w:cs="Arial"/>
        </w:rPr>
        <w:t xml:space="preserve"> recurrent distress and</w:t>
      </w:r>
      <w:r w:rsidR="00BD68AC" w:rsidRPr="00BD68AC">
        <w:rPr>
          <w:rFonts w:ascii="Arial" w:hAnsi="Arial" w:cs="Arial"/>
        </w:rPr>
        <w:t xml:space="preserve"> the consumer </w:t>
      </w:r>
      <w:r w:rsidR="00571AAC">
        <w:rPr>
          <w:rFonts w:ascii="Arial" w:hAnsi="Arial" w:cs="Arial"/>
        </w:rPr>
        <w:t xml:space="preserve">requiring </w:t>
      </w:r>
      <w:r w:rsidR="006426AA">
        <w:rPr>
          <w:rFonts w:ascii="Arial" w:hAnsi="Arial" w:cs="Arial"/>
        </w:rPr>
        <w:t xml:space="preserve">offsite </w:t>
      </w:r>
      <w:r w:rsidR="00571AAC">
        <w:rPr>
          <w:rFonts w:ascii="Arial" w:hAnsi="Arial" w:cs="Arial"/>
        </w:rPr>
        <w:t>medical attention</w:t>
      </w:r>
      <w:r w:rsidR="00BD68AC" w:rsidRPr="00BD68AC">
        <w:rPr>
          <w:rFonts w:ascii="Arial" w:hAnsi="Arial" w:cs="Arial"/>
        </w:rPr>
        <w:t xml:space="preserve"> </w:t>
      </w:r>
      <w:r w:rsidR="00571AAC" w:rsidRPr="0042563D">
        <w:rPr>
          <w:rFonts w:ascii="Arial" w:hAnsi="Arial" w:cs="Arial"/>
        </w:rPr>
        <w:t xml:space="preserve">during </w:t>
      </w:r>
      <w:r w:rsidR="00BD68AC" w:rsidRPr="0042563D">
        <w:rPr>
          <w:rFonts w:ascii="Arial" w:hAnsi="Arial" w:cs="Arial"/>
        </w:rPr>
        <w:t>the Site Audit.</w:t>
      </w:r>
      <w:r w:rsidR="0042563D">
        <w:rPr>
          <w:rFonts w:ascii="Arial" w:hAnsi="Arial" w:cs="Arial"/>
        </w:rPr>
        <w:t xml:space="preserve"> </w:t>
      </w:r>
      <w:r w:rsidR="006426AA">
        <w:rPr>
          <w:rFonts w:ascii="Arial" w:hAnsi="Arial" w:cs="Arial"/>
        </w:rPr>
        <w:t>After this, and during the Site Audit, i</w:t>
      </w:r>
      <w:r w:rsidR="0042563D">
        <w:rPr>
          <w:rFonts w:ascii="Arial" w:hAnsi="Arial" w:cs="Arial"/>
        </w:rPr>
        <w:t>mmediate steps were taken to address the consumer’s needs</w:t>
      </w:r>
      <w:r w:rsidR="001D19C1">
        <w:rPr>
          <w:rFonts w:ascii="Arial" w:hAnsi="Arial" w:cs="Arial"/>
        </w:rPr>
        <w:t>.</w:t>
      </w:r>
    </w:p>
    <w:p w14:paraId="73886EFB" w14:textId="67987D54" w:rsidR="00BD68AC" w:rsidRDefault="00BD68AC" w:rsidP="0074687D">
      <w:pPr>
        <w:pStyle w:val="NormalWeb"/>
        <w:spacing w:before="0" w:beforeAutospacing="0" w:after="120" w:afterAutospacing="0" w:line="276" w:lineRule="auto"/>
        <w:rPr>
          <w:rFonts w:ascii="Arial" w:hAnsi="Arial" w:cs="Arial"/>
          <w:lang w:val="en-US"/>
        </w:rPr>
      </w:pPr>
      <w:r w:rsidRPr="0042563D">
        <w:rPr>
          <w:rFonts w:ascii="Arial" w:hAnsi="Arial" w:cs="Arial"/>
          <w:lang w:val="en-US"/>
        </w:rPr>
        <w:t xml:space="preserve">The Approved Provider responded on 19 April 2023 and </w:t>
      </w:r>
      <w:r w:rsidR="00877896" w:rsidRPr="0042563D">
        <w:rPr>
          <w:rFonts w:ascii="Arial" w:hAnsi="Arial" w:cs="Arial"/>
          <w:lang w:val="en-US"/>
        </w:rPr>
        <w:t xml:space="preserve">acknowledged the opportunities for improvement </w:t>
      </w:r>
      <w:r w:rsidR="00385E43" w:rsidRPr="0042563D">
        <w:rPr>
          <w:rFonts w:ascii="Arial" w:hAnsi="Arial" w:cs="Arial"/>
          <w:lang w:val="en-US"/>
        </w:rPr>
        <w:t xml:space="preserve">in </w:t>
      </w:r>
      <w:r w:rsidR="00877896" w:rsidRPr="0042563D">
        <w:rPr>
          <w:rFonts w:ascii="Arial" w:hAnsi="Arial" w:cs="Arial"/>
          <w:lang w:val="en-US"/>
        </w:rPr>
        <w:t xml:space="preserve">management of risks related to oxygen therapy and changed </w:t>
      </w:r>
      <w:r w:rsidR="00571AAC" w:rsidRPr="0042563D">
        <w:rPr>
          <w:rFonts w:ascii="Arial" w:hAnsi="Arial" w:cs="Arial"/>
          <w:lang w:val="en-US"/>
        </w:rPr>
        <w:t>behaviour</w:t>
      </w:r>
      <w:r w:rsidR="00877896" w:rsidRPr="0042563D">
        <w:rPr>
          <w:rFonts w:ascii="Arial" w:hAnsi="Arial" w:cs="Arial"/>
          <w:lang w:val="en-US"/>
        </w:rPr>
        <w:t>.</w:t>
      </w:r>
      <w:r w:rsidR="00385E43" w:rsidRPr="0042563D">
        <w:rPr>
          <w:rFonts w:ascii="Arial" w:hAnsi="Arial" w:cs="Arial"/>
          <w:lang w:val="en-US"/>
        </w:rPr>
        <w:t xml:space="preserve"> The response included a Plan for Continuous Improvement (PCI), which </w:t>
      </w:r>
      <w:r w:rsidR="00571AAC" w:rsidRPr="0042563D">
        <w:rPr>
          <w:rFonts w:ascii="Arial" w:hAnsi="Arial" w:cs="Arial"/>
          <w:lang w:val="en-US"/>
        </w:rPr>
        <w:t>demonstrated the</w:t>
      </w:r>
      <w:r w:rsidR="00385E43" w:rsidRPr="0042563D">
        <w:rPr>
          <w:rFonts w:ascii="Arial" w:hAnsi="Arial" w:cs="Arial"/>
          <w:lang w:val="en-US"/>
        </w:rPr>
        <w:t xml:space="preserve"> service has identified appropriate actions to address these </w:t>
      </w:r>
      <w:r w:rsidR="006426AA" w:rsidRPr="0042563D">
        <w:rPr>
          <w:rFonts w:ascii="Arial" w:hAnsi="Arial" w:cs="Arial"/>
          <w:lang w:val="en-US"/>
        </w:rPr>
        <w:t>deficits</w:t>
      </w:r>
      <w:r w:rsidR="006426AA">
        <w:rPr>
          <w:rFonts w:ascii="Arial" w:hAnsi="Arial" w:cs="Arial"/>
          <w:lang w:val="en-US"/>
        </w:rPr>
        <w:t xml:space="preserve"> and</w:t>
      </w:r>
      <w:r w:rsidR="00385E43" w:rsidRPr="0042563D">
        <w:rPr>
          <w:rFonts w:ascii="Arial" w:hAnsi="Arial" w:cs="Arial"/>
          <w:lang w:val="en-US"/>
        </w:rPr>
        <w:t xml:space="preserve"> have commenced implementing them. The PCI </w:t>
      </w:r>
      <w:r w:rsidR="0042563D" w:rsidRPr="0042563D">
        <w:rPr>
          <w:rFonts w:ascii="Arial" w:hAnsi="Arial" w:cs="Arial"/>
          <w:lang w:val="en-US"/>
        </w:rPr>
        <w:t>contained</w:t>
      </w:r>
      <w:r w:rsidR="00385E43" w:rsidRPr="0042563D">
        <w:rPr>
          <w:rFonts w:ascii="Arial" w:hAnsi="Arial" w:cs="Arial"/>
          <w:lang w:val="en-US"/>
        </w:rPr>
        <w:t xml:space="preserve"> </w:t>
      </w:r>
      <w:r w:rsidR="00571AAC" w:rsidRPr="0042563D">
        <w:rPr>
          <w:rFonts w:ascii="Arial" w:hAnsi="Arial" w:cs="Arial"/>
          <w:lang w:val="en-US"/>
        </w:rPr>
        <w:t>plans to implement a process for monitoring the</w:t>
      </w:r>
      <w:r w:rsidR="0042563D" w:rsidRPr="0042563D">
        <w:rPr>
          <w:rFonts w:ascii="Arial" w:hAnsi="Arial" w:cs="Arial"/>
          <w:lang w:val="en-US"/>
        </w:rPr>
        <w:t xml:space="preserve"> first</w:t>
      </w:r>
      <w:r w:rsidR="00571AAC" w:rsidRPr="0042563D">
        <w:rPr>
          <w:rFonts w:ascii="Arial" w:hAnsi="Arial" w:cs="Arial"/>
          <w:lang w:val="en-US"/>
        </w:rPr>
        <w:t xml:space="preserve"> consumer</w:t>
      </w:r>
      <w:r w:rsidR="0042563D" w:rsidRPr="0042563D">
        <w:rPr>
          <w:rFonts w:ascii="Arial" w:hAnsi="Arial" w:cs="Arial"/>
          <w:lang w:val="en-US"/>
        </w:rPr>
        <w:t>’</w:t>
      </w:r>
      <w:r w:rsidR="00571AAC" w:rsidRPr="0042563D">
        <w:rPr>
          <w:rFonts w:ascii="Arial" w:hAnsi="Arial" w:cs="Arial"/>
          <w:lang w:val="en-US"/>
        </w:rPr>
        <w:t xml:space="preserve">s oxygen equipment and cylinders, and to </w:t>
      </w:r>
      <w:r w:rsidR="0042563D" w:rsidRPr="0042563D">
        <w:rPr>
          <w:rFonts w:ascii="Arial" w:hAnsi="Arial" w:cs="Arial"/>
          <w:lang w:val="en-US"/>
        </w:rPr>
        <w:t>conduct</w:t>
      </w:r>
      <w:r w:rsidR="00571AAC" w:rsidRPr="0042563D">
        <w:rPr>
          <w:rFonts w:ascii="Arial" w:hAnsi="Arial" w:cs="Arial"/>
          <w:lang w:val="en-US"/>
        </w:rPr>
        <w:t xml:space="preserve"> audits to ensure staff regularly check the consumer</w:t>
      </w:r>
      <w:r w:rsidR="0042563D" w:rsidRPr="0042563D">
        <w:rPr>
          <w:rFonts w:ascii="Arial" w:hAnsi="Arial" w:cs="Arial"/>
          <w:lang w:val="en-US"/>
        </w:rPr>
        <w:t>’</w:t>
      </w:r>
      <w:r w:rsidR="00571AAC" w:rsidRPr="0042563D">
        <w:rPr>
          <w:rFonts w:ascii="Arial" w:hAnsi="Arial" w:cs="Arial"/>
          <w:lang w:val="en-US"/>
        </w:rPr>
        <w:t xml:space="preserve">s </w:t>
      </w:r>
      <w:r w:rsidR="006426AA">
        <w:rPr>
          <w:rFonts w:ascii="Arial" w:hAnsi="Arial" w:cs="Arial"/>
          <w:lang w:val="en-US"/>
        </w:rPr>
        <w:t xml:space="preserve">oxygen </w:t>
      </w:r>
      <w:r w:rsidR="00571AAC" w:rsidRPr="0042563D">
        <w:rPr>
          <w:rFonts w:ascii="Arial" w:hAnsi="Arial" w:cs="Arial"/>
          <w:lang w:val="en-US"/>
        </w:rPr>
        <w:t xml:space="preserve">saturation levels. The PCI also </w:t>
      </w:r>
      <w:r w:rsidR="006426AA">
        <w:rPr>
          <w:rFonts w:ascii="Arial" w:hAnsi="Arial" w:cs="Arial"/>
          <w:lang w:val="en-US"/>
        </w:rPr>
        <w:t>contained</w:t>
      </w:r>
      <w:r w:rsidR="00571AAC" w:rsidRPr="0042563D">
        <w:rPr>
          <w:rFonts w:ascii="Arial" w:hAnsi="Arial" w:cs="Arial"/>
          <w:lang w:val="en-US"/>
        </w:rPr>
        <w:t xml:space="preserve"> a plan for further training of </w:t>
      </w:r>
      <w:r w:rsidR="0074687D" w:rsidRPr="0042563D">
        <w:rPr>
          <w:rFonts w:ascii="Arial" w:hAnsi="Arial" w:cs="Arial"/>
          <w:lang w:val="en-US"/>
        </w:rPr>
        <w:t xml:space="preserve">members of the workforce on </w:t>
      </w:r>
      <w:r w:rsidR="00571AAC" w:rsidRPr="0042563D">
        <w:rPr>
          <w:rFonts w:ascii="Arial" w:hAnsi="Arial" w:cs="Arial"/>
          <w:lang w:val="en-US"/>
        </w:rPr>
        <w:t xml:space="preserve">oxygen management, and further education for clinical staff on </w:t>
      </w:r>
      <w:r w:rsidR="0074687D" w:rsidRPr="0042563D">
        <w:rPr>
          <w:rFonts w:ascii="Arial" w:hAnsi="Arial" w:cs="Arial"/>
          <w:lang w:val="en-US"/>
        </w:rPr>
        <w:t xml:space="preserve">how to </w:t>
      </w:r>
      <w:r w:rsidRPr="0042563D">
        <w:rPr>
          <w:rFonts w:ascii="Arial" w:hAnsi="Arial" w:cs="Arial"/>
          <w:lang w:val="en-US"/>
        </w:rPr>
        <w:t>respond</w:t>
      </w:r>
      <w:r w:rsidR="0042563D" w:rsidRPr="0042563D">
        <w:rPr>
          <w:rFonts w:ascii="Arial" w:hAnsi="Arial" w:cs="Arial"/>
          <w:lang w:val="en-US"/>
        </w:rPr>
        <w:t xml:space="preserve"> to</w:t>
      </w:r>
      <w:r w:rsidR="0074687D" w:rsidRPr="0042563D">
        <w:rPr>
          <w:rFonts w:ascii="Arial" w:hAnsi="Arial" w:cs="Arial"/>
          <w:lang w:val="en-US"/>
        </w:rPr>
        <w:t xml:space="preserve">, </w:t>
      </w:r>
      <w:r w:rsidR="00CD4FEA" w:rsidRPr="0042563D">
        <w:rPr>
          <w:rFonts w:ascii="Arial" w:hAnsi="Arial" w:cs="Arial"/>
          <w:lang w:val="en-US"/>
        </w:rPr>
        <w:t>manag</w:t>
      </w:r>
      <w:r w:rsidR="00571AAC" w:rsidRPr="0042563D">
        <w:rPr>
          <w:rFonts w:ascii="Arial" w:hAnsi="Arial" w:cs="Arial"/>
          <w:lang w:val="en-US"/>
        </w:rPr>
        <w:t xml:space="preserve">e </w:t>
      </w:r>
      <w:r w:rsidRPr="0042563D">
        <w:rPr>
          <w:rFonts w:ascii="Arial" w:hAnsi="Arial" w:cs="Arial"/>
          <w:lang w:val="en-US"/>
        </w:rPr>
        <w:t xml:space="preserve">and report </w:t>
      </w:r>
      <w:r w:rsidR="0074687D" w:rsidRPr="0042563D">
        <w:rPr>
          <w:rFonts w:ascii="Arial" w:hAnsi="Arial" w:cs="Arial"/>
          <w:lang w:val="en-US"/>
        </w:rPr>
        <w:t>complex consumer</w:t>
      </w:r>
      <w:r w:rsidRPr="0042563D">
        <w:rPr>
          <w:rFonts w:ascii="Arial" w:hAnsi="Arial" w:cs="Arial"/>
          <w:lang w:val="en-US"/>
        </w:rPr>
        <w:t xml:space="preserve"> </w:t>
      </w:r>
      <w:r w:rsidR="0042563D" w:rsidRPr="0042563D">
        <w:rPr>
          <w:rFonts w:ascii="Arial" w:hAnsi="Arial" w:cs="Arial"/>
          <w:lang w:val="en-US"/>
        </w:rPr>
        <w:t>behaviour</w:t>
      </w:r>
      <w:r w:rsidR="0074687D" w:rsidRPr="0042563D">
        <w:rPr>
          <w:rFonts w:ascii="Arial" w:hAnsi="Arial" w:cs="Arial"/>
          <w:lang w:val="en-US"/>
        </w:rPr>
        <w:t>.</w:t>
      </w:r>
      <w:r w:rsidR="00571AAC" w:rsidRPr="0042563D">
        <w:rPr>
          <w:rFonts w:ascii="Arial" w:hAnsi="Arial" w:cs="Arial"/>
          <w:lang w:val="en-US"/>
        </w:rPr>
        <w:t xml:space="preserve"> Lastly, the PCI outlined steps that had been taken to improve the service’s management of the second named consumer’s changed </w:t>
      </w:r>
      <w:r w:rsidR="0042563D" w:rsidRPr="0042563D">
        <w:rPr>
          <w:rFonts w:ascii="Arial" w:hAnsi="Arial" w:cs="Arial"/>
          <w:lang w:val="en-US"/>
        </w:rPr>
        <w:t>behaviour</w:t>
      </w:r>
      <w:r w:rsidR="00571AAC" w:rsidRPr="0042563D">
        <w:rPr>
          <w:rFonts w:ascii="Arial" w:hAnsi="Arial" w:cs="Arial"/>
          <w:lang w:val="en-US"/>
        </w:rPr>
        <w:t>, noting engagement with the consumer</w:t>
      </w:r>
      <w:r w:rsidR="0042563D" w:rsidRPr="0042563D">
        <w:rPr>
          <w:rFonts w:ascii="Arial" w:hAnsi="Arial" w:cs="Arial"/>
          <w:lang w:val="en-US"/>
        </w:rPr>
        <w:t>’</w:t>
      </w:r>
      <w:r w:rsidR="00571AAC" w:rsidRPr="0042563D">
        <w:rPr>
          <w:rFonts w:ascii="Arial" w:hAnsi="Arial" w:cs="Arial"/>
          <w:lang w:val="en-US"/>
        </w:rPr>
        <w:t xml:space="preserve">s Medical Officer (MO), a dementia service and </w:t>
      </w:r>
      <w:r w:rsidR="0042563D" w:rsidRPr="0042563D">
        <w:rPr>
          <w:rFonts w:ascii="Arial" w:hAnsi="Arial" w:cs="Arial"/>
          <w:lang w:val="en-US"/>
        </w:rPr>
        <w:t>the consumer’s next of kin.</w:t>
      </w:r>
    </w:p>
    <w:p w14:paraId="0043AC53" w14:textId="6B63700E" w:rsidR="00B73959" w:rsidRPr="00B73959" w:rsidRDefault="0042563D" w:rsidP="0042563D">
      <w:pPr>
        <w:pStyle w:val="NormalWeb"/>
        <w:spacing w:before="0" w:beforeAutospacing="0" w:after="120" w:afterAutospacing="0" w:line="276" w:lineRule="auto"/>
        <w:rPr>
          <w:rFonts w:ascii="Arial" w:hAnsi="Arial" w:cs="Arial"/>
          <w:lang w:val="en-US"/>
        </w:rPr>
      </w:pPr>
      <w:r>
        <w:rPr>
          <w:rFonts w:ascii="Arial" w:hAnsi="Arial" w:cs="Arial"/>
          <w:lang w:val="en-US"/>
        </w:rPr>
        <w:t xml:space="preserve">While I acknowledge the appropriate improvement actions </w:t>
      </w:r>
      <w:r w:rsidR="001D19C1">
        <w:rPr>
          <w:rFonts w:ascii="Arial" w:hAnsi="Arial" w:cs="Arial"/>
          <w:lang w:val="en-US"/>
        </w:rPr>
        <w:t xml:space="preserve">taken during the Site Audit itself and those </w:t>
      </w:r>
      <w:r>
        <w:rPr>
          <w:rFonts w:ascii="Arial" w:hAnsi="Arial" w:cs="Arial"/>
          <w:lang w:val="en-US"/>
        </w:rPr>
        <w:t xml:space="preserve">outlined in the service’s PCI and </w:t>
      </w:r>
      <w:r w:rsidR="008C6A63">
        <w:rPr>
          <w:rFonts w:ascii="Arial" w:hAnsi="Arial" w:cs="Arial"/>
          <w:lang w:val="en-US"/>
        </w:rPr>
        <w:t>response, I</w:t>
      </w:r>
      <w:r>
        <w:rPr>
          <w:rFonts w:ascii="Arial" w:hAnsi="Arial" w:cs="Arial"/>
          <w:lang w:val="en-US"/>
        </w:rPr>
        <w:t xml:space="preserve"> am satisfied that at the </w:t>
      </w:r>
      <w:r w:rsidR="00B73959" w:rsidRPr="0074687D">
        <w:rPr>
          <w:rFonts w:ascii="Arial" w:hAnsi="Arial" w:cs="Arial"/>
          <w:lang w:val="en-US"/>
        </w:rPr>
        <w:t xml:space="preserve">time of the Site Audit, the service did not consistently demonstrate effective management of high impact and high prevalence risks for </w:t>
      </w:r>
      <w:r>
        <w:rPr>
          <w:rFonts w:ascii="Arial" w:hAnsi="Arial" w:cs="Arial"/>
          <w:lang w:val="en-US"/>
        </w:rPr>
        <w:t xml:space="preserve">the two named </w:t>
      </w:r>
      <w:r w:rsidRPr="0074687D">
        <w:rPr>
          <w:rFonts w:ascii="Arial" w:hAnsi="Arial" w:cs="Arial"/>
          <w:lang w:val="en-US"/>
        </w:rPr>
        <w:t>consumers</w:t>
      </w:r>
      <w:r w:rsidR="00B73959" w:rsidRPr="0074687D">
        <w:rPr>
          <w:rFonts w:ascii="Arial" w:hAnsi="Arial" w:cs="Arial"/>
          <w:lang w:val="en-US"/>
        </w:rPr>
        <w:t xml:space="preserve">. </w:t>
      </w:r>
      <w:r>
        <w:rPr>
          <w:rFonts w:ascii="Arial" w:hAnsi="Arial" w:cs="Arial"/>
          <w:lang w:val="en-US"/>
        </w:rPr>
        <w:t xml:space="preserve">The service has committed to a continuous improvement process to address these </w:t>
      </w:r>
      <w:r w:rsidR="001D19C1">
        <w:rPr>
          <w:rFonts w:ascii="Arial" w:hAnsi="Arial" w:cs="Arial"/>
          <w:lang w:val="en-US"/>
        </w:rPr>
        <w:t>deficits;</w:t>
      </w:r>
      <w:r>
        <w:rPr>
          <w:rFonts w:ascii="Arial" w:hAnsi="Arial" w:cs="Arial"/>
          <w:lang w:val="en-US"/>
        </w:rPr>
        <w:t xml:space="preserve"> however, insufficient time has passed for the improvement actions to be implemented in full, become embedded practice and be measured for effectiveness</w:t>
      </w:r>
      <w:r w:rsidR="001D19C1">
        <w:rPr>
          <w:rFonts w:ascii="Arial" w:hAnsi="Arial" w:cs="Arial"/>
          <w:lang w:val="en-US"/>
        </w:rPr>
        <w:t>.</w:t>
      </w:r>
      <w:r w:rsidRPr="0074687D">
        <w:rPr>
          <w:rFonts w:ascii="Arial" w:hAnsi="Arial" w:cs="Arial"/>
          <w:lang w:val="en-US"/>
        </w:rPr>
        <w:t xml:space="preserve"> </w:t>
      </w:r>
      <w:r w:rsidR="00B73959" w:rsidRPr="0074687D">
        <w:rPr>
          <w:rFonts w:ascii="Arial" w:hAnsi="Arial" w:cs="Arial"/>
          <w:lang w:val="en-US"/>
        </w:rPr>
        <w:t xml:space="preserve">Therefore, I find </w:t>
      </w:r>
      <w:r>
        <w:rPr>
          <w:rFonts w:ascii="Arial" w:hAnsi="Arial" w:cs="Arial"/>
          <w:lang w:val="en-US"/>
        </w:rPr>
        <w:t>that at the time of writing this Performance Report, the service remains non-compliant with R</w:t>
      </w:r>
      <w:r w:rsidR="00B73959" w:rsidRPr="0074687D">
        <w:rPr>
          <w:rFonts w:ascii="Arial" w:hAnsi="Arial" w:cs="Arial"/>
          <w:lang w:val="en-US"/>
        </w:rPr>
        <w:t>equirement 3(3)(b).</w:t>
      </w:r>
    </w:p>
    <w:p w14:paraId="6A6567D8" w14:textId="600CFDB1" w:rsidR="00FC6646" w:rsidRPr="009D0D1F" w:rsidRDefault="00A333F4" w:rsidP="009D0D1F">
      <w:pPr>
        <w:pStyle w:val="NormalArial"/>
        <w:spacing w:line="276" w:lineRule="auto"/>
        <w:rPr>
          <w:color w:val="auto"/>
        </w:rPr>
      </w:pPr>
      <w:r w:rsidRPr="009D0D1F">
        <w:rPr>
          <w:color w:val="auto"/>
        </w:rPr>
        <w:t xml:space="preserve">Regarding the remaining Requirements: </w:t>
      </w:r>
      <w:r w:rsidR="006426AA">
        <w:rPr>
          <w:color w:val="auto"/>
        </w:rPr>
        <w:t>o</w:t>
      </w:r>
      <w:r w:rsidR="006D38D7" w:rsidRPr="009D0D1F">
        <w:rPr>
          <w:color w:val="auto"/>
        </w:rPr>
        <w:t>verall, consumers and representatives said the service provided safe and effective clinical care that addressed their needs</w:t>
      </w:r>
      <w:r w:rsidR="007A07B0" w:rsidRPr="009D0D1F">
        <w:rPr>
          <w:noProof/>
          <w:color w:val="auto"/>
          <w:szCs w:val="22"/>
        </w:rPr>
        <w:t xml:space="preserve">. </w:t>
      </w:r>
      <w:r w:rsidR="008A24BD">
        <w:rPr>
          <w:noProof/>
          <w:color w:val="auto"/>
          <w:szCs w:val="22"/>
        </w:rPr>
        <w:t>T</w:t>
      </w:r>
      <w:r w:rsidR="007A07B0" w:rsidRPr="009D0D1F">
        <w:rPr>
          <w:noProof/>
          <w:color w:val="auto"/>
          <w:szCs w:val="22"/>
        </w:rPr>
        <w:t>he service had processes in place to manage restrictive practices, skin integrity and pain management</w:t>
      </w:r>
      <w:r w:rsidR="008A24BD">
        <w:rPr>
          <w:noProof/>
          <w:color w:val="auto"/>
          <w:szCs w:val="22"/>
        </w:rPr>
        <w:t>. However, t</w:t>
      </w:r>
      <w:r w:rsidR="007A07B0" w:rsidRPr="009D0D1F">
        <w:rPr>
          <w:noProof/>
          <w:color w:val="auto"/>
          <w:szCs w:val="22"/>
        </w:rPr>
        <w:t xml:space="preserve">he Assessment Team </w:t>
      </w:r>
      <w:r w:rsidR="007A07B0" w:rsidRPr="009D0D1F">
        <w:rPr>
          <w:color w:val="auto"/>
          <w:szCs w:val="22"/>
        </w:rPr>
        <w:t xml:space="preserve">identified </w:t>
      </w:r>
      <w:r w:rsidR="008A24BD">
        <w:rPr>
          <w:color w:val="auto"/>
          <w:szCs w:val="22"/>
        </w:rPr>
        <w:t>members of staff did not have shared understanding of who bore responsibility for aspects of stoma management and documentation deficits in</w:t>
      </w:r>
      <w:r w:rsidR="0050622B" w:rsidRPr="009D0D1F">
        <w:rPr>
          <w:color w:val="auto"/>
        </w:rPr>
        <w:t xml:space="preserve"> the service’s</w:t>
      </w:r>
      <w:r w:rsidR="007E6D53" w:rsidRPr="009D0D1F">
        <w:rPr>
          <w:color w:val="auto"/>
        </w:rPr>
        <w:t xml:space="preserve"> psychotropic medication</w:t>
      </w:r>
      <w:r w:rsidR="0050622B" w:rsidRPr="009D0D1F">
        <w:rPr>
          <w:color w:val="auto"/>
        </w:rPr>
        <w:t xml:space="preserve"> register</w:t>
      </w:r>
      <w:r w:rsidR="008A24BD">
        <w:rPr>
          <w:color w:val="auto"/>
        </w:rPr>
        <w:t xml:space="preserve"> were also identified, though there was no detrimental impact to consumers </w:t>
      </w:r>
      <w:proofErr w:type="gramStart"/>
      <w:r w:rsidR="008A24BD">
        <w:rPr>
          <w:color w:val="auto"/>
        </w:rPr>
        <w:t>as a result of</w:t>
      </w:r>
      <w:proofErr w:type="gramEnd"/>
      <w:r w:rsidR="008A24BD">
        <w:rPr>
          <w:color w:val="auto"/>
        </w:rPr>
        <w:t xml:space="preserve"> these deficits. </w:t>
      </w:r>
      <w:r w:rsidR="003D63B4" w:rsidRPr="009D0D1F">
        <w:rPr>
          <w:color w:val="auto"/>
        </w:rPr>
        <w:t xml:space="preserve"> </w:t>
      </w:r>
      <w:r w:rsidR="008A24BD">
        <w:rPr>
          <w:color w:val="auto"/>
        </w:rPr>
        <w:t xml:space="preserve">Where relevant, </w:t>
      </w:r>
      <w:r w:rsidR="003E2AC2" w:rsidRPr="009D0D1F">
        <w:rPr>
          <w:color w:val="auto"/>
          <w:szCs w:val="22"/>
        </w:rPr>
        <w:t>the deficiencies were recorded on the service</w:t>
      </w:r>
      <w:r w:rsidR="009D0D1F" w:rsidRPr="009D0D1F">
        <w:rPr>
          <w:color w:val="auto"/>
          <w:szCs w:val="22"/>
        </w:rPr>
        <w:t>’s</w:t>
      </w:r>
      <w:r w:rsidR="003E2AC2" w:rsidRPr="009D0D1F">
        <w:rPr>
          <w:color w:val="auto"/>
          <w:szCs w:val="22"/>
        </w:rPr>
        <w:t xml:space="preserve"> </w:t>
      </w:r>
      <w:r w:rsidR="007849E8">
        <w:rPr>
          <w:color w:val="auto"/>
          <w:szCs w:val="22"/>
        </w:rPr>
        <w:t>P</w:t>
      </w:r>
      <w:r w:rsidR="003E2AC2" w:rsidRPr="009D0D1F">
        <w:rPr>
          <w:color w:val="auto"/>
          <w:szCs w:val="22"/>
        </w:rPr>
        <w:t xml:space="preserve">lan for </w:t>
      </w:r>
      <w:r w:rsidR="007849E8">
        <w:rPr>
          <w:color w:val="auto"/>
          <w:szCs w:val="22"/>
        </w:rPr>
        <w:t>C</w:t>
      </w:r>
      <w:r w:rsidR="003E2AC2" w:rsidRPr="009D0D1F">
        <w:rPr>
          <w:color w:val="auto"/>
          <w:szCs w:val="22"/>
        </w:rPr>
        <w:t xml:space="preserve">ontinuous </w:t>
      </w:r>
      <w:r w:rsidR="007849E8">
        <w:rPr>
          <w:color w:val="auto"/>
          <w:szCs w:val="22"/>
        </w:rPr>
        <w:t>I</w:t>
      </w:r>
      <w:r w:rsidR="003E2AC2" w:rsidRPr="009D0D1F">
        <w:rPr>
          <w:color w:val="auto"/>
          <w:szCs w:val="22"/>
        </w:rPr>
        <w:t>mprovement (PCI)</w:t>
      </w:r>
      <w:r w:rsidR="008A24BD">
        <w:rPr>
          <w:color w:val="auto"/>
          <w:szCs w:val="22"/>
        </w:rPr>
        <w:t>.</w:t>
      </w:r>
    </w:p>
    <w:p w14:paraId="2F5EADF2" w14:textId="23B37544" w:rsidR="00A333F4" w:rsidRPr="00854E1D" w:rsidRDefault="003D0F7C" w:rsidP="008924DC">
      <w:pPr>
        <w:pStyle w:val="NormalArial"/>
        <w:spacing w:line="276" w:lineRule="auto"/>
        <w:rPr>
          <w:color w:val="auto"/>
        </w:rPr>
      </w:pPr>
      <w:r w:rsidRPr="00854E1D">
        <w:rPr>
          <w:color w:val="auto"/>
        </w:rPr>
        <w:t>Care planning documents for consumers who were nearing end-of-life showed their needs, goals and preferences were recognised, and their comfort maximised. R</w:t>
      </w:r>
      <w:r w:rsidRPr="00854E1D">
        <w:rPr>
          <w:color w:val="auto"/>
          <w:bdr w:val="none" w:sz="0" w:space="0" w:color="auto" w:frame="1"/>
        </w:rPr>
        <w:t>epresentative feedback</w:t>
      </w:r>
      <w:r w:rsidR="00367F72" w:rsidRPr="00854E1D">
        <w:rPr>
          <w:color w:val="auto"/>
          <w:bdr w:val="none" w:sz="0" w:space="0" w:color="auto" w:frame="1"/>
        </w:rPr>
        <w:t xml:space="preserve"> from consumers on palliative care during the Site Audit,</w:t>
      </w:r>
      <w:r w:rsidR="00475C9C" w:rsidRPr="00854E1D">
        <w:rPr>
          <w:color w:val="auto"/>
          <w:bdr w:val="none" w:sz="0" w:space="0" w:color="auto" w:frame="1"/>
        </w:rPr>
        <w:t xml:space="preserve"> said consumers were kept comfortable and pain free</w:t>
      </w:r>
      <w:r w:rsidR="00667463" w:rsidRPr="00854E1D">
        <w:rPr>
          <w:color w:val="auto"/>
          <w:bdr w:val="none" w:sz="0" w:space="0" w:color="auto" w:frame="1"/>
        </w:rPr>
        <w:t xml:space="preserve">, and staff treated them with dignity. </w:t>
      </w:r>
      <w:r w:rsidR="00C640EC" w:rsidRPr="00854E1D">
        <w:rPr>
          <w:color w:val="auto"/>
          <w:bdr w:val="none" w:sz="0" w:space="0" w:color="auto" w:frame="1"/>
        </w:rPr>
        <w:t xml:space="preserve">The service </w:t>
      </w:r>
      <w:r w:rsidR="00854E1D" w:rsidRPr="00854E1D">
        <w:rPr>
          <w:color w:val="auto"/>
          <w:bdr w:val="none" w:sz="0" w:space="0" w:color="auto" w:frame="1"/>
        </w:rPr>
        <w:t xml:space="preserve">has an </w:t>
      </w:r>
      <w:r w:rsidR="00C640EC" w:rsidRPr="00854E1D">
        <w:rPr>
          <w:color w:val="auto"/>
          <w:bdr w:val="none" w:sz="0" w:space="0" w:color="auto" w:frame="1"/>
        </w:rPr>
        <w:t xml:space="preserve">emphasis on constant communication </w:t>
      </w:r>
      <w:r w:rsidR="00C640EC" w:rsidRPr="00854E1D">
        <w:rPr>
          <w:color w:val="auto"/>
        </w:rPr>
        <w:t>with representatives as to the consumer’s condition, explanation of what is happening and what is expected</w:t>
      </w:r>
      <w:r w:rsidR="00854E1D" w:rsidRPr="00854E1D">
        <w:rPr>
          <w:color w:val="auto"/>
        </w:rPr>
        <w:t xml:space="preserve"> during their end</w:t>
      </w:r>
      <w:r w:rsidR="00854E1D">
        <w:rPr>
          <w:color w:val="auto"/>
        </w:rPr>
        <w:t>-</w:t>
      </w:r>
      <w:r w:rsidR="00854E1D" w:rsidRPr="00854E1D">
        <w:rPr>
          <w:color w:val="auto"/>
        </w:rPr>
        <w:t>of</w:t>
      </w:r>
      <w:r w:rsidR="00854E1D">
        <w:rPr>
          <w:color w:val="auto"/>
        </w:rPr>
        <w:t>-</w:t>
      </w:r>
      <w:r w:rsidR="00854E1D" w:rsidRPr="00854E1D">
        <w:rPr>
          <w:color w:val="auto"/>
        </w:rPr>
        <w:t>life pathway</w:t>
      </w:r>
      <w:r w:rsidR="00C640EC" w:rsidRPr="00854E1D">
        <w:rPr>
          <w:color w:val="auto"/>
        </w:rPr>
        <w:t>.</w:t>
      </w:r>
    </w:p>
    <w:p w14:paraId="250A3ED7" w14:textId="0E2013A6" w:rsidR="00C640EC" w:rsidRDefault="001D19C1" w:rsidP="008924DC">
      <w:pPr>
        <w:pStyle w:val="NormalArial"/>
        <w:spacing w:line="276" w:lineRule="auto"/>
      </w:pPr>
      <w:r>
        <w:lastRenderedPageBreak/>
        <w:t xml:space="preserve">Overall, consumers and representatives interviewed stated that the service was responsive to changes in a consumer’s presentation, and appropriate strategies are implemented to address signs of deterioration and discomfort. </w:t>
      </w:r>
      <w:r w:rsidR="009161A4">
        <w:t xml:space="preserve">Staff </w:t>
      </w:r>
      <w:r w:rsidR="008C6A63">
        <w:t>considered they</w:t>
      </w:r>
      <w:r w:rsidR="009161A4">
        <w:t xml:space="preserve"> recognised and responded to deterioration or changes in consumers’ conditions and reported or escalated these as relevant. Care planning documents mostly supported deterioration was identified and strategies were applied if relevant to improve consumers’ conditions</w:t>
      </w:r>
      <w:r w:rsidR="00301805">
        <w:t xml:space="preserve">. </w:t>
      </w:r>
      <w:r w:rsidR="008C6A63">
        <w:t xml:space="preserve">While deficiencies in response to changed behaviours for one consumer were identified, these were </w:t>
      </w:r>
      <w:r w:rsidR="004B2D91">
        <w:t>most</w:t>
      </w:r>
      <w:r w:rsidR="008C6A63">
        <w:t xml:space="preserve"> relevant to Requirement 3(3)(b), where they have been assessed.</w:t>
      </w:r>
    </w:p>
    <w:p w14:paraId="4E40A55B" w14:textId="113F45CE" w:rsidR="00076A08" w:rsidRDefault="00076A08" w:rsidP="00076A08">
      <w:pPr>
        <w:pStyle w:val="NormalArial"/>
        <w:spacing w:line="276" w:lineRule="auto"/>
      </w:pPr>
      <w:r>
        <w:t>Progress notes, care and service plans, and handover reports provided adequate information to support effective and safe sharing of consumers' care. Staff described how information and up-to-date conditions, needs, and preferences were documented in the service’s electronic care management system (ECMS)</w:t>
      </w:r>
      <w:r w:rsidR="008C6A63">
        <w:t xml:space="preserve"> </w:t>
      </w:r>
      <w:proofErr w:type="gramStart"/>
      <w:r w:rsidR="008C6A63">
        <w:t>and also</w:t>
      </w:r>
      <w:proofErr w:type="gramEnd"/>
      <w:r w:rsidR="008C6A63">
        <w:t xml:space="preserve"> communicated through handovers, care planning forms and communication books.</w:t>
      </w:r>
    </w:p>
    <w:p w14:paraId="0F72E014" w14:textId="60C58384" w:rsidR="00331BC2" w:rsidRPr="0028597B" w:rsidRDefault="00331BC2" w:rsidP="00331BC2">
      <w:pPr>
        <w:pStyle w:val="NormalArial"/>
        <w:spacing w:line="276" w:lineRule="auto"/>
      </w:pPr>
      <w:r w:rsidRPr="0028597B">
        <w:t xml:space="preserve">The service had a network of approved individuals, </w:t>
      </w:r>
      <w:proofErr w:type="gramStart"/>
      <w:r w:rsidRPr="0028597B">
        <w:t>organisations</w:t>
      </w:r>
      <w:proofErr w:type="gramEnd"/>
      <w:r w:rsidRPr="0028597B">
        <w:t xml:space="preserve"> and providers they referred consumers to.</w:t>
      </w:r>
      <w:r w:rsidR="004B2D91">
        <w:t xml:space="preserve"> Policies that identified triggers for referral were in place and c</w:t>
      </w:r>
      <w:r w:rsidR="004B2D91" w:rsidRPr="0028597B">
        <w:t>onsumers confirmed referrals were made in a timely manner.</w:t>
      </w:r>
      <w:r w:rsidR="004B2D91">
        <w:t xml:space="preserve"> </w:t>
      </w:r>
      <w:r w:rsidR="00CA2442">
        <w:t>C</w:t>
      </w:r>
      <w:r w:rsidRPr="0028597B">
        <w:t xml:space="preserve">are planning documents </w:t>
      </w:r>
      <w:r w:rsidR="0048307E" w:rsidRPr="0028597B">
        <w:t xml:space="preserve">mostly </w:t>
      </w:r>
      <w:r w:rsidRPr="0028597B">
        <w:t>reflected referrals to other health professionals were timely and staff understood the</w:t>
      </w:r>
      <w:r w:rsidR="0044234A">
        <w:t xml:space="preserve"> referral</w:t>
      </w:r>
      <w:r w:rsidRPr="0028597B">
        <w:t xml:space="preserve"> process</w:t>
      </w:r>
      <w:r w:rsidR="00CA2442">
        <w:t>.</w:t>
      </w:r>
    </w:p>
    <w:p w14:paraId="080205CE" w14:textId="6D6D6B01" w:rsidR="00953007" w:rsidRPr="008924DC" w:rsidRDefault="004B2D91" w:rsidP="008924DC">
      <w:pPr>
        <w:pStyle w:val="NormalArial"/>
        <w:spacing w:line="276" w:lineRule="auto"/>
      </w:pPr>
      <w:r>
        <w:t xml:space="preserve">Consumers and representatives sampled expressed that the service is clean, and staff are observed washing and sanitising hands regularly. All staff interviewed, including management, clinical staff and PCAs, were able to provide examples of infection control practices used at the service. </w:t>
      </w:r>
      <w:r w:rsidR="00DE48CE" w:rsidRPr="0028597B">
        <w:t>The service had documented policies and procedures to support the minimisation of infection related risks through the implementation of infection control principles and the promotion of antimicrobial stewardship</w:t>
      </w:r>
      <w:r w:rsidR="00FD0E04" w:rsidRPr="0028597B">
        <w:t>. The</w:t>
      </w:r>
      <w:r w:rsidR="00953007" w:rsidRPr="0028597B">
        <w:rPr>
          <w:color w:val="auto"/>
        </w:rPr>
        <w:t xml:space="preserve"> service </w:t>
      </w:r>
      <w:r w:rsidR="00FD0E04" w:rsidRPr="0028597B">
        <w:rPr>
          <w:color w:val="auto"/>
        </w:rPr>
        <w:t>was</w:t>
      </w:r>
      <w:r w:rsidR="00953007" w:rsidRPr="0028597B">
        <w:rPr>
          <w:color w:val="auto"/>
        </w:rPr>
        <w:t xml:space="preserve"> supported by a </w:t>
      </w:r>
      <w:r w:rsidR="00FD0E04" w:rsidRPr="0028597B">
        <w:rPr>
          <w:color w:val="auto"/>
        </w:rPr>
        <w:t>R</w:t>
      </w:r>
      <w:r w:rsidR="00953007" w:rsidRPr="0028597B">
        <w:rPr>
          <w:color w:val="auto"/>
        </w:rPr>
        <w:t xml:space="preserve">egional Infection Prevention and Control (IPC) Lead, as it was discovered </w:t>
      </w:r>
      <w:r w:rsidR="00FD0E04" w:rsidRPr="0028597B">
        <w:rPr>
          <w:color w:val="auto"/>
        </w:rPr>
        <w:t>during the time of the Site Audit</w:t>
      </w:r>
      <w:r w:rsidR="006C28C1" w:rsidRPr="0028597B">
        <w:rPr>
          <w:color w:val="auto"/>
        </w:rPr>
        <w:t xml:space="preserve"> that the</w:t>
      </w:r>
      <w:r w:rsidR="00953007" w:rsidRPr="0028597B">
        <w:rPr>
          <w:color w:val="auto"/>
        </w:rPr>
        <w:t xml:space="preserve"> service could not produce evidence of IPC qualifications</w:t>
      </w:r>
      <w:r w:rsidR="00302D35" w:rsidRPr="0028597B">
        <w:rPr>
          <w:color w:val="auto"/>
        </w:rPr>
        <w:t>.</w:t>
      </w:r>
    </w:p>
    <w:p w14:paraId="7F4B324B" w14:textId="52C4FE8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59B16E17" w:rsidR="00FC045E" w:rsidRPr="00996FAF" w:rsidRDefault="008147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591ABAD5" w:rsidR="00FC045E" w:rsidRPr="00996FAF" w:rsidRDefault="008147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19ECEE1A" w:rsidR="00FC045E" w:rsidRPr="00996FAF" w:rsidRDefault="008147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F6D4671" w:rsidR="00FC045E" w:rsidRPr="00996FAF" w:rsidRDefault="0081477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34A6497" w:rsidR="00FC045E" w:rsidRPr="00996FAF" w:rsidRDefault="0081477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4BFFE3C" w:rsidR="00FC045E" w:rsidRPr="00996FAF" w:rsidRDefault="008147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0FD1D362" w:rsidR="00FC045E" w:rsidRPr="00996FAF" w:rsidRDefault="008147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764F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A7F78">
      <w:pPr>
        <w:pStyle w:val="Heading20"/>
        <w:spacing w:before="240"/>
      </w:pPr>
      <w:r w:rsidRPr="00996FAF">
        <w:t>Findings</w:t>
      </w:r>
    </w:p>
    <w:p w14:paraId="6BF39E82" w14:textId="5F0AEAC8" w:rsidR="000764FD" w:rsidRDefault="00C07D86" w:rsidP="00C07D86">
      <w:pPr>
        <w:pStyle w:val="NormalArial"/>
        <w:spacing w:line="276" w:lineRule="auto"/>
      </w:pPr>
      <w:r w:rsidRPr="00C07D86">
        <w:t>Services and supports for daily living met consumers’ needs, goals and preferences and optimised their independence and quality of life. Care planning documents were strength based, included information about what was important to consumers, and supports needed to do the things they liked to do.</w:t>
      </w:r>
      <w:r w:rsidR="00913F6E">
        <w:t xml:space="preserve"> The service had established assessment processes to determine consumers</w:t>
      </w:r>
      <w:r w:rsidR="00CA2442">
        <w:t>’ needs</w:t>
      </w:r>
      <w:r w:rsidR="00913F6E" w:rsidRPr="00E456F1">
        <w:rPr>
          <w:rStyle w:val="BodyTextChar"/>
          <w:rFonts w:eastAsia="Calibri"/>
        </w:rPr>
        <w:t xml:space="preserve">, preferences, and goals to enhance their independence </w:t>
      </w:r>
      <w:r w:rsidR="00913F6E">
        <w:rPr>
          <w:rStyle w:val="BodyTextChar"/>
          <w:rFonts w:eastAsia="Calibri"/>
        </w:rPr>
        <w:t xml:space="preserve">and </w:t>
      </w:r>
      <w:r w:rsidR="00913F6E" w:rsidRPr="00E456F1">
        <w:rPr>
          <w:rStyle w:val="BodyTextChar"/>
          <w:rFonts w:eastAsia="Calibri"/>
        </w:rPr>
        <w:t>quality of life.</w:t>
      </w:r>
    </w:p>
    <w:p w14:paraId="629F9F04" w14:textId="65E9B3E1" w:rsidR="00560F97" w:rsidRDefault="00560F97" w:rsidP="00560F97">
      <w:pPr>
        <w:pStyle w:val="NormalArial"/>
        <w:spacing w:line="276" w:lineRule="auto"/>
      </w:pPr>
      <w:r>
        <w:t xml:space="preserve">Consumers stated their emotional, </w:t>
      </w:r>
      <w:proofErr w:type="gramStart"/>
      <w:r>
        <w:t>spiritual</w:t>
      </w:r>
      <w:proofErr w:type="gramEnd"/>
      <w:r>
        <w:t xml:space="preserve"> and psychological needs were supported and care planning documents included strategies to meet these needs. Staff understood the importance of culturally tailored, emotional, </w:t>
      </w:r>
      <w:proofErr w:type="gramStart"/>
      <w:r>
        <w:t>psychological</w:t>
      </w:r>
      <w:proofErr w:type="gramEnd"/>
      <w:r>
        <w:t xml:space="preserve"> and spiritual support for consumers and services provided were meaningful to consumers.</w:t>
      </w:r>
    </w:p>
    <w:p w14:paraId="5B997C10" w14:textId="6893FABA" w:rsidR="00C07D86" w:rsidRPr="00DA0D22" w:rsidRDefault="0015758C" w:rsidP="00C07D86">
      <w:pPr>
        <w:pStyle w:val="NormalArial"/>
        <w:spacing w:line="276" w:lineRule="auto"/>
        <w:rPr>
          <w:rStyle w:val="BodyTextChar"/>
          <w:rFonts w:eastAsia="Calibri"/>
          <w:color w:val="auto"/>
        </w:rPr>
      </w:pPr>
      <w:r w:rsidRPr="00DA0D22">
        <w:rPr>
          <w:color w:val="auto"/>
        </w:rPr>
        <w:t>Consumers participated in the community within and outside the service, had social and personal relationships, did things of interest to them, and kept in touch with people important to them</w:t>
      </w:r>
      <w:r w:rsidR="00FB2630" w:rsidRPr="00DA0D22">
        <w:rPr>
          <w:color w:val="auto"/>
        </w:rPr>
        <w:t xml:space="preserve">. </w:t>
      </w:r>
      <w:r w:rsidR="00DA0D22" w:rsidRPr="00DA0D22">
        <w:rPr>
          <w:color w:val="auto"/>
        </w:rPr>
        <w:t>During the Site Audit, t</w:t>
      </w:r>
      <w:r w:rsidR="00FB2630" w:rsidRPr="00DA0D22">
        <w:rPr>
          <w:color w:val="auto"/>
        </w:rPr>
        <w:t>he</w:t>
      </w:r>
      <w:r w:rsidR="00FB2630" w:rsidRPr="00DA0D22">
        <w:rPr>
          <w:rStyle w:val="BodyTextChar"/>
          <w:rFonts w:eastAsia="Calibri"/>
          <w:color w:val="auto"/>
        </w:rPr>
        <w:t xml:space="preserve"> Assessment Team observed families visiting and spending time with consumers in their rooms or in the various outdoor and indoor communal areas</w:t>
      </w:r>
      <w:r w:rsidR="00DA0D22" w:rsidRPr="00DA0D22">
        <w:rPr>
          <w:rStyle w:val="BodyTextChar"/>
          <w:rFonts w:eastAsia="Calibri"/>
          <w:color w:val="auto"/>
        </w:rPr>
        <w:t>.</w:t>
      </w:r>
    </w:p>
    <w:p w14:paraId="4E235988" w14:textId="43C5B8B8" w:rsidR="00C468A9" w:rsidRDefault="00C468A9" w:rsidP="00C468A9">
      <w:pPr>
        <w:pStyle w:val="NormalArial"/>
        <w:spacing w:line="276" w:lineRule="auto"/>
        <w:rPr>
          <w:iCs/>
          <w:color w:val="auto"/>
        </w:rPr>
      </w:pPr>
      <w:r w:rsidRPr="00C32190">
        <w:rPr>
          <w:rFonts w:eastAsia="Calibri"/>
          <w:color w:val="auto"/>
        </w:rPr>
        <w:lastRenderedPageBreak/>
        <w:t xml:space="preserve">Consumers </w:t>
      </w:r>
      <w:r>
        <w:rPr>
          <w:rFonts w:eastAsia="Calibri"/>
          <w:color w:val="auto"/>
          <w:szCs w:val="22"/>
        </w:rPr>
        <w:t>considered</w:t>
      </w:r>
      <w:r w:rsidRPr="00C32190">
        <w:rPr>
          <w:rFonts w:eastAsia="Calibri"/>
          <w:color w:val="auto"/>
          <w:szCs w:val="22"/>
        </w:rPr>
        <w:t xml:space="preserve"> </w:t>
      </w:r>
      <w:r w:rsidRPr="00C32190">
        <w:rPr>
          <w:color w:val="auto"/>
          <w:szCs w:val="22"/>
        </w:rPr>
        <w:t xml:space="preserve">information </w:t>
      </w:r>
      <w:r>
        <w:rPr>
          <w:color w:val="auto"/>
          <w:szCs w:val="22"/>
        </w:rPr>
        <w:t>was</w:t>
      </w:r>
      <w:r w:rsidRPr="00C32190">
        <w:rPr>
          <w:color w:val="auto"/>
          <w:szCs w:val="22"/>
        </w:rPr>
        <w:t xml:space="preserve"> adequately communicated</w:t>
      </w:r>
      <w:r>
        <w:rPr>
          <w:color w:val="auto"/>
          <w:szCs w:val="22"/>
        </w:rPr>
        <w:t xml:space="preserve"> between staff</w:t>
      </w:r>
      <w:r w:rsidRPr="00F53CE3">
        <w:t xml:space="preserve">. </w:t>
      </w:r>
      <w:r w:rsidRPr="00D1216E">
        <w:rPr>
          <w:iCs/>
          <w:color w:val="auto"/>
        </w:rPr>
        <w:t xml:space="preserve">Staff described how communication of consumers’ </w:t>
      </w:r>
      <w:r>
        <w:rPr>
          <w:iCs/>
          <w:color w:val="auto"/>
        </w:rPr>
        <w:t xml:space="preserve">dietary and daily living </w:t>
      </w:r>
      <w:r w:rsidRPr="00D1216E">
        <w:rPr>
          <w:iCs/>
          <w:color w:val="auto"/>
        </w:rPr>
        <w:t>needs and preferences occurs via care plan</w:t>
      </w:r>
      <w:r>
        <w:rPr>
          <w:iCs/>
          <w:color w:val="auto"/>
        </w:rPr>
        <w:t>ning documents, shift handover and through the service’s ECMS.</w:t>
      </w:r>
    </w:p>
    <w:p w14:paraId="23D90DCE" w14:textId="077C4185" w:rsidR="00D0461F" w:rsidRDefault="00D0461F" w:rsidP="00C468A9">
      <w:pPr>
        <w:pStyle w:val="NormalArial"/>
        <w:spacing w:line="276" w:lineRule="auto"/>
        <w:rPr>
          <w:color w:val="auto"/>
        </w:rPr>
      </w:pPr>
      <w:r w:rsidRPr="005833F6">
        <w:rPr>
          <w:color w:val="auto"/>
        </w:rPr>
        <w:t>Regular, timely and appropriate referrals were made to other individuals, organisations, and providers of care where required. Care planning documents showed the service collaborated with external services to support the needs of consumers</w:t>
      </w:r>
      <w:r w:rsidR="00576CE5">
        <w:rPr>
          <w:color w:val="auto"/>
        </w:rPr>
        <w:t xml:space="preserve">. This </w:t>
      </w:r>
      <w:r w:rsidR="00913F6E">
        <w:rPr>
          <w:color w:val="auto"/>
        </w:rPr>
        <w:t xml:space="preserve">was confirmed by </w:t>
      </w:r>
      <w:r w:rsidR="00576CE5">
        <w:rPr>
          <w:color w:val="auto"/>
        </w:rPr>
        <w:t>consumer feedback.</w:t>
      </w:r>
    </w:p>
    <w:p w14:paraId="05981B77" w14:textId="3714115E" w:rsidR="00BC6789" w:rsidRDefault="00853744" w:rsidP="00C468A9">
      <w:pPr>
        <w:pStyle w:val="NormalArial"/>
        <w:spacing w:line="276" w:lineRule="auto"/>
        <w:rPr>
          <w:color w:val="auto"/>
        </w:rPr>
      </w:pPr>
      <w:r w:rsidRPr="00CE3AFF">
        <w:rPr>
          <w:color w:val="auto"/>
        </w:rPr>
        <w:t>Overall</w:t>
      </w:r>
      <w:r w:rsidR="007715BD" w:rsidRPr="00CE3AFF">
        <w:rPr>
          <w:color w:val="auto"/>
        </w:rPr>
        <w:t xml:space="preserve"> consumers expressed satisfaction with the quality and quantity of the food. The </w:t>
      </w:r>
      <w:r w:rsidR="00542ADB" w:rsidRPr="00CE3AFF">
        <w:rPr>
          <w:color w:val="auto"/>
        </w:rPr>
        <w:t xml:space="preserve">Assessment Team observed meals </w:t>
      </w:r>
      <w:r w:rsidR="00913F6E">
        <w:rPr>
          <w:color w:val="auto"/>
        </w:rPr>
        <w:t xml:space="preserve">which </w:t>
      </w:r>
      <w:r w:rsidR="00542ADB" w:rsidRPr="00CE3AFF">
        <w:rPr>
          <w:color w:val="auto"/>
        </w:rPr>
        <w:t xml:space="preserve">looked and smelled inviting, </w:t>
      </w:r>
      <w:r w:rsidR="00CE3AFF" w:rsidRPr="00CE3AFF">
        <w:rPr>
          <w:color w:val="auto"/>
        </w:rPr>
        <w:t>a</w:t>
      </w:r>
      <w:r w:rsidR="00CE3AFF" w:rsidRPr="00CE3AFF">
        <w:rPr>
          <w:rStyle w:val="BodyTextChar"/>
          <w:rFonts w:eastAsia="Calibri"/>
          <w:color w:val="auto"/>
        </w:rPr>
        <w:t xml:space="preserve">ssistive cutlery and crockery were available for consumers, </w:t>
      </w:r>
      <w:r w:rsidR="00542ADB" w:rsidRPr="00CE3AFF">
        <w:rPr>
          <w:color w:val="auto"/>
        </w:rPr>
        <w:t>and staff were assisting consumers with their meals in a dignified manner.</w:t>
      </w:r>
      <w:r w:rsidR="007715BD" w:rsidRPr="00CE3AFF">
        <w:rPr>
          <w:color w:val="auto"/>
        </w:rPr>
        <w:t xml:space="preserve"> The service was committed to continually reviewing and improving the dining </w:t>
      </w:r>
      <w:r w:rsidR="007715BD" w:rsidRPr="009A5213">
        <w:rPr>
          <w:color w:val="auto"/>
        </w:rPr>
        <w:t>experience of consumers</w:t>
      </w:r>
      <w:r w:rsidR="00170D27">
        <w:rPr>
          <w:color w:val="auto"/>
        </w:rPr>
        <w:t xml:space="preserve">, </w:t>
      </w:r>
      <w:proofErr w:type="gramStart"/>
      <w:r w:rsidR="00170D27">
        <w:rPr>
          <w:color w:val="auto"/>
        </w:rPr>
        <w:t>through the use of</w:t>
      </w:r>
      <w:proofErr w:type="gramEnd"/>
      <w:r w:rsidR="00170D27">
        <w:rPr>
          <w:color w:val="auto"/>
        </w:rPr>
        <w:t xml:space="preserve"> consumer feedback.</w:t>
      </w:r>
    </w:p>
    <w:p w14:paraId="027D0764" w14:textId="078E555F" w:rsidR="00622889" w:rsidRPr="00001705" w:rsidRDefault="00001705" w:rsidP="00C468A9">
      <w:pPr>
        <w:pStyle w:val="NormalArial"/>
        <w:spacing w:line="276" w:lineRule="auto"/>
        <w:rPr>
          <w:iCs/>
          <w:color w:val="auto"/>
        </w:rPr>
      </w:pPr>
      <w:r w:rsidRPr="00001705">
        <w:t xml:space="preserve">Equipment for daily living and lifestyle supports were observed to be safe, suitable, </w:t>
      </w:r>
      <w:proofErr w:type="gramStart"/>
      <w:r w:rsidRPr="00001705">
        <w:t>clean</w:t>
      </w:r>
      <w:proofErr w:type="gramEnd"/>
      <w:r w:rsidRPr="00001705">
        <w:t xml:space="preserve"> and well maintained. Consumers said </w:t>
      </w:r>
      <w:r w:rsidR="00170D27">
        <w:t xml:space="preserve">their </w:t>
      </w:r>
      <w:r w:rsidRPr="00001705">
        <w:t xml:space="preserve">equipment, </w:t>
      </w:r>
      <w:r w:rsidR="00170D27">
        <w:t>is well maintained</w:t>
      </w:r>
      <w:r w:rsidRPr="00001705">
        <w:t xml:space="preserve">. Management and staff described the process for checking and cleaning </w:t>
      </w:r>
      <w:proofErr w:type="gramStart"/>
      <w:r w:rsidRPr="00001705">
        <w:t>equipment, and</w:t>
      </w:r>
      <w:proofErr w:type="gramEnd"/>
      <w:r w:rsidRPr="00001705">
        <w:t xml:space="preserve"> reporting any faults.</w:t>
      </w:r>
    </w:p>
    <w:p w14:paraId="341D13BF" w14:textId="3CD9007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EF1ABDA" w:rsidR="00FC045E" w:rsidRPr="00996FAF" w:rsidRDefault="008147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700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448ED7F" w:rsidR="00FC045E" w:rsidRPr="00996FAF" w:rsidRDefault="008147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700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2C33AEDB" w:rsidR="00FC045E" w:rsidRPr="00996FAF" w:rsidRDefault="0081477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7005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A7F78">
      <w:pPr>
        <w:pStyle w:val="Heading20"/>
        <w:spacing w:before="240"/>
      </w:pPr>
      <w:r>
        <w:t>Findings</w:t>
      </w:r>
    </w:p>
    <w:p w14:paraId="3C043A15" w14:textId="7C6CF5F0" w:rsidR="00E70053" w:rsidRPr="00A04EEA" w:rsidRDefault="00763F96" w:rsidP="00763F96">
      <w:pPr>
        <w:pStyle w:val="NormalArial"/>
        <w:spacing w:line="276" w:lineRule="auto"/>
        <w:rPr>
          <w:color w:val="auto"/>
        </w:rPr>
      </w:pPr>
      <w:r w:rsidRPr="00A04EEA">
        <w:rPr>
          <w:rFonts w:eastAsia="Arial"/>
          <w:color w:val="auto"/>
        </w:rPr>
        <w:t xml:space="preserve">The service environment was observed to be welcoming and safe, with handrails available to optimise independent mobility, and spacious corridors for mobility aids. Staff described how consumers were supported to personalise their rooms with furniture and photos to promote a sense of belonging and independence. Consumers said </w:t>
      </w:r>
      <w:r w:rsidR="000936BD" w:rsidRPr="00A04EEA">
        <w:rPr>
          <w:rFonts w:eastAsia="Arial"/>
          <w:color w:val="auto"/>
        </w:rPr>
        <w:t xml:space="preserve">the service </w:t>
      </w:r>
      <w:r w:rsidR="000936BD" w:rsidRPr="00A04EEA">
        <w:rPr>
          <w:color w:val="auto"/>
        </w:rPr>
        <w:t>allowed them to maintain their independence, interaction and they had a sense of belonging.</w:t>
      </w:r>
    </w:p>
    <w:p w14:paraId="2F10D9A9" w14:textId="7ABAD8AF" w:rsidR="000936BD" w:rsidRPr="00A04EEA" w:rsidRDefault="002C671A" w:rsidP="00763F96">
      <w:pPr>
        <w:pStyle w:val="NormalArial"/>
        <w:spacing w:line="276" w:lineRule="auto"/>
        <w:rPr>
          <w:rFonts w:eastAsia="Calibri"/>
          <w:color w:val="auto"/>
        </w:rPr>
      </w:pPr>
      <w:r w:rsidRPr="00A04EEA">
        <w:rPr>
          <w:color w:val="auto"/>
        </w:rPr>
        <w:t xml:space="preserve">Consumers said the service environment was safe, </w:t>
      </w:r>
      <w:proofErr w:type="gramStart"/>
      <w:r w:rsidRPr="00A04EEA">
        <w:rPr>
          <w:color w:val="auto"/>
        </w:rPr>
        <w:t>clean</w:t>
      </w:r>
      <w:proofErr w:type="gramEnd"/>
      <w:r w:rsidRPr="00A04EEA">
        <w:rPr>
          <w:color w:val="auto"/>
        </w:rPr>
        <w:t xml:space="preserve"> and well maintained, and allowed them to move around freely. </w:t>
      </w:r>
      <w:r w:rsidR="00951B80" w:rsidRPr="00A04EEA">
        <w:rPr>
          <w:rFonts w:eastAsia="Calibri"/>
          <w:color w:val="auto"/>
        </w:rPr>
        <w:t>The service had a preventative maintenance schedule which included room audits on a bi</w:t>
      </w:r>
      <w:r w:rsidR="00D53E91" w:rsidRPr="00A04EEA">
        <w:rPr>
          <w:rFonts w:eastAsia="Calibri"/>
          <w:color w:val="auto"/>
        </w:rPr>
        <w:t>-</w:t>
      </w:r>
      <w:r w:rsidR="00951B80" w:rsidRPr="00A04EEA">
        <w:rPr>
          <w:rFonts w:eastAsia="Calibri"/>
          <w:color w:val="auto"/>
        </w:rPr>
        <w:t xml:space="preserve">monthly basis. </w:t>
      </w:r>
      <w:r w:rsidR="00D53E91" w:rsidRPr="00A04EEA">
        <w:rPr>
          <w:rFonts w:eastAsia="Calibri"/>
          <w:color w:val="auto"/>
        </w:rPr>
        <w:t>The Assessment Team observed cleaning staff attending to a consumer’s room during the Site Audit</w:t>
      </w:r>
      <w:r w:rsidR="00810983" w:rsidRPr="00A04EEA">
        <w:rPr>
          <w:rFonts w:eastAsia="Calibri"/>
          <w:color w:val="auto"/>
        </w:rPr>
        <w:t>, and consumers accessing different common areas</w:t>
      </w:r>
      <w:r w:rsidR="00B64B97" w:rsidRPr="00A04EEA">
        <w:rPr>
          <w:rFonts w:eastAsia="Calibri"/>
          <w:color w:val="auto"/>
        </w:rPr>
        <w:t>.</w:t>
      </w:r>
    </w:p>
    <w:p w14:paraId="417EEBDE" w14:textId="1A702384" w:rsidR="00B64B97" w:rsidRPr="00A04EEA" w:rsidRDefault="003D5D2B" w:rsidP="00763F96">
      <w:pPr>
        <w:pStyle w:val="NormalArial"/>
        <w:spacing w:line="276" w:lineRule="auto"/>
      </w:pPr>
      <w:r w:rsidRPr="00A04EEA">
        <w:t>Furniture, fittings, and equipment were observed to be safe, clean, and suitable. Consumers and staff confirmed sufficient equipment was available. Staff described how shared equipment was cleaned and maintained</w:t>
      </w:r>
      <w:r w:rsidR="00A04EEA" w:rsidRPr="00A04EEA">
        <w:t>.</w:t>
      </w:r>
    </w:p>
    <w:p w14:paraId="4AC1C6A2" w14:textId="34A1BE0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4C8E267"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5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02F2D0D" w:rsidR="00FC045E" w:rsidRPr="00996FAF" w:rsidRDefault="008147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5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0D6B6EA"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5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A7F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B8429B4" w:rsidR="00FC045E" w:rsidRPr="00996FAF" w:rsidRDefault="008147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5A1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A7F78">
      <w:pPr>
        <w:pStyle w:val="Heading20"/>
        <w:spacing w:before="240"/>
      </w:pPr>
      <w:r w:rsidRPr="00996FAF">
        <w:t>Findings</w:t>
      </w:r>
    </w:p>
    <w:p w14:paraId="353B19A6" w14:textId="77777777" w:rsidR="001B52C0" w:rsidRPr="00BF661A" w:rsidRDefault="001B52C0" w:rsidP="00BF661A">
      <w:pPr>
        <w:spacing w:line="276" w:lineRule="auto"/>
        <w:rPr>
          <w:rFonts w:ascii="Arial" w:eastAsia="Times New Roman" w:hAnsi="Arial" w:cs="Arial"/>
          <w:color w:val="auto"/>
          <w:lang w:val="en-US" w:eastAsia="en-AU"/>
        </w:rPr>
      </w:pPr>
      <w:r w:rsidRPr="00BF661A">
        <w:rPr>
          <w:rFonts w:ascii="Arial" w:eastAsia="Times New Roman" w:hAnsi="Arial" w:cs="Arial"/>
          <w:color w:val="auto"/>
          <w:lang w:val="en-US" w:eastAsia="en-AU"/>
        </w:rPr>
        <w:t>The Assessment Team recommended the following requirements were not met:</w:t>
      </w:r>
    </w:p>
    <w:p w14:paraId="3753B8BE" w14:textId="77777777" w:rsidR="001B52C0" w:rsidRPr="00BF661A" w:rsidRDefault="001B52C0" w:rsidP="00BF661A">
      <w:pPr>
        <w:numPr>
          <w:ilvl w:val="0"/>
          <w:numId w:val="13"/>
        </w:numPr>
        <w:spacing w:line="276" w:lineRule="auto"/>
        <w:textAlignment w:val="center"/>
        <w:rPr>
          <w:rFonts w:ascii="Calibri" w:eastAsia="Times New Roman" w:hAnsi="Calibri" w:cs="Calibri"/>
          <w:color w:val="auto"/>
          <w:lang w:val="en-US" w:eastAsia="en-AU"/>
        </w:rPr>
      </w:pPr>
      <w:r w:rsidRPr="00BF661A">
        <w:rPr>
          <w:rFonts w:ascii="Arial" w:eastAsia="Times New Roman" w:hAnsi="Arial" w:cs="Arial"/>
          <w:color w:val="auto"/>
          <w:lang w:val="en-US" w:eastAsia="en-AU"/>
        </w:rPr>
        <w:t>Feedback and complaints are reviewed and used to improve the quality of care and services.</w:t>
      </w:r>
    </w:p>
    <w:p w14:paraId="1D630CCD" w14:textId="2E7CCAFC" w:rsidR="00D12403" w:rsidRDefault="001E43FB" w:rsidP="00BF661A">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Relevant (summarised) evidence brought forward in the Site Audit Report is outlined as follows. </w:t>
      </w:r>
      <w:r w:rsidR="006426AA">
        <w:rPr>
          <w:rFonts w:ascii="Arial" w:eastAsia="Times New Roman" w:hAnsi="Arial" w:cs="Arial"/>
          <w:color w:val="auto"/>
          <w:lang w:val="en-US" w:eastAsia="en-AU"/>
        </w:rPr>
        <w:t>T</w:t>
      </w:r>
      <w:r w:rsidR="006426AA" w:rsidRPr="00BF661A">
        <w:rPr>
          <w:rFonts w:ascii="Arial" w:eastAsia="Times New Roman" w:hAnsi="Arial" w:cs="Arial"/>
          <w:color w:val="auto"/>
          <w:lang w:val="en-US" w:eastAsia="en-AU"/>
        </w:rPr>
        <w:t xml:space="preserve">he </w:t>
      </w:r>
      <w:r w:rsidR="006426AA">
        <w:rPr>
          <w:rFonts w:ascii="Arial" w:eastAsia="Times New Roman" w:hAnsi="Arial" w:cs="Arial"/>
          <w:color w:val="auto"/>
          <w:lang w:val="en-US" w:eastAsia="en-AU"/>
        </w:rPr>
        <w:t>Assessment Team found feedback</w:t>
      </w:r>
      <w:r w:rsidR="006426AA" w:rsidRPr="00BF661A">
        <w:rPr>
          <w:rFonts w:ascii="Arial" w:eastAsia="Times New Roman" w:hAnsi="Arial" w:cs="Arial"/>
          <w:color w:val="auto"/>
          <w:lang w:val="en-US" w:eastAsia="en-AU"/>
        </w:rPr>
        <w:t xml:space="preserve"> and complaints were not </w:t>
      </w:r>
      <w:r w:rsidR="006426AA">
        <w:rPr>
          <w:rFonts w:ascii="Arial" w:eastAsia="Times New Roman" w:hAnsi="Arial" w:cs="Arial"/>
          <w:color w:val="auto"/>
          <w:lang w:val="en-US" w:eastAsia="en-AU"/>
        </w:rPr>
        <w:t xml:space="preserve">used to improve quality of care and services. </w:t>
      </w:r>
      <w:r>
        <w:rPr>
          <w:rFonts w:ascii="Arial" w:eastAsia="Times New Roman" w:hAnsi="Arial" w:cs="Arial"/>
          <w:color w:val="auto"/>
          <w:lang w:val="en-US" w:eastAsia="en-AU"/>
        </w:rPr>
        <w:t>The Team considered</w:t>
      </w:r>
      <w:r w:rsidR="00466DF8">
        <w:rPr>
          <w:rFonts w:ascii="Arial" w:eastAsia="Times New Roman" w:hAnsi="Arial" w:cs="Arial"/>
          <w:color w:val="auto"/>
          <w:lang w:val="en-US" w:eastAsia="en-AU"/>
        </w:rPr>
        <w:t xml:space="preserve"> the service’s PCI</w:t>
      </w:r>
      <w:r>
        <w:rPr>
          <w:rFonts w:ascii="Arial" w:eastAsia="Times New Roman" w:hAnsi="Arial" w:cs="Arial"/>
          <w:color w:val="auto"/>
          <w:lang w:val="en-US" w:eastAsia="en-AU"/>
        </w:rPr>
        <w:t xml:space="preserve"> and follow up action recorded in it</w:t>
      </w:r>
      <w:r w:rsidR="00466DF8">
        <w:rPr>
          <w:rFonts w:ascii="Arial" w:eastAsia="Times New Roman" w:hAnsi="Arial" w:cs="Arial"/>
          <w:color w:val="auto"/>
          <w:lang w:val="en-US" w:eastAsia="en-AU"/>
        </w:rPr>
        <w:t xml:space="preserve"> did not reflect issues in complaints trends</w:t>
      </w:r>
      <w:r w:rsidR="009E3032">
        <w:rPr>
          <w:rFonts w:ascii="Arial" w:eastAsia="Times New Roman" w:hAnsi="Arial" w:cs="Arial"/>
          <w:color w:val="auto"/>
          <w:lang w:val="en-US" w:eastAsia="en-AU"/>
        </w:rPr>
        <w:t xml:space="preserve">, and planned improvement actions </w:t>
      </w:r>
      <w:r w:rsidR="00535FAC">
        <w:rPr>
          <w:rFonts w:ascii="Arial" w:eastAsia="Times New Roman" w:hAnsi="Arial" w:cs="Arial"/>
          <w:color w:val="auto"/>
          <w:lang w:val="en-US" w:eastAsia="en-AU"/>
        </w:rPr>
        <w:t xml:space="preserve">were not </w:t>
      </w:r>
      <w:r>
        <w:rPr>
          <w:rFonts w:ascii="Arial" w:eastAsia="Times New Roman" w:hAnsi="Arial" w:cs="Arial"/>
          <w:color w:val="auto"/>
          <w:lang w:val="en-US" w:eastAsia="en-AU"/>
        </w:rPr>
        <w:t>implemented</w:t>
      </w:r>
      <w:r w:rsidR="00D12403" w:rsidRPr="00BF661A">
        <w:rPr>
          <w:rFonts w:ascii="Arial" w:eastAsia="Times New Roman" w:hAnsi="Arial" w:cs="Arial"/>
          <w:color w:val="auto"/>
          <w:lang w:val="en-US" w:eastAsia="en-AU"/>
        </w:rPr>
        <w:t>.</w:t>
      </w:r>
      <w:r w:rsidR="00535FAC">
        <w:rPr>
          <w:rFonts w:ascii="Arial" w:eastAsia="Times New Roman" w:hAnsi="Arial" w:cs="Arial"/>
          <w:color w:val="auto"/>
          <w:lang w:val="en-US" w:eastAsia="en-AU"/>
        </w:rPr>
        <w:t xml:space="preserve"> One consumer representative felt</w:t>
      </w:r>
      <w:r w:rsidR="00335EA1">
        <w:rPr>
          <w:rFonts w:ascii="Arial" w:eastAsia="Times New Roman" w:hAnsi="Arial" w:cs="Arial"/>
          <w:color w:val="auto"/>
          <w:lang w:val="en-US" w:eastAsia="en-AU"/>
        </w:rPr>
        <w:t xml:space="preserve"> their feedback had not resulted in improved quality of care for the consumer, and they </w:t>
      </w:r>
      <w:r w:rsidR="00E5309D">
        <w:rPr>
          <w:rFonts w:ascii="Arial" w:eastAsia="Times New Roman" w:hAnsi="Arial" w:cs="Arial"/>
          <w:color w:val="auto"/>
          <w:lang w:val="en-US" w:eastAsia="en-AU"/>
        </w:rPr>
        <w:t>provide</w:t>
      </w:r>
      <w:r>
        <w:rPr>
          <w:rFonts w:ascii="Arial" w:eastAsia="Times New Roman" w:hAnsi="Arial" w:cs="Arial"/>
          <w:color w:val="auto"/>
          <w:lang w:val="en-US" w:eastAsia="en-AU"/>
        </w:rPr>
        <w:t>d repeated</w:t>
      </w:r>
      <w:r w:rsidR="00E5309D">
        <w:rPr>
          <w:rFonts w:ascii="Arial" w:eastAsia="Times New Roman" w:hAnsi="Arial" w:cs="Arial"/>
          <w:color w:val="auto"/>
          <w:lang w:val="en-US" w:eastAsia="en-AU"/>
        </w:rPr>
        <w:t xml:space="preserve"> written complaints regarding the same issue</w:t>
      </w:r>
      <w:r>
        <w:rPr>
          <w:rFonts w:ascii="Arial" w:eastAsia="Times New Roman" w:hAnsi="Arial" w:cs="Arial"/>
          <w:color w:val="auto"/>
          <w:lang w:val="en-US" w:eastAsia="en-AU"/>
        </w:rPr>
        <w:t xml:space="preserve"> as a result</w:t>
      </w:r>
      <w:r w:rsidR="00E5309D">
        <w:rPr>
          <w:rFonts w:ascii="Arial" w:eastAsia="Times New Roman" w:hAnsi="Arial" w:cs="Arial"/>
          <w:color w:val="auto"/>
          <w:lang w:val="en-US" w:eastAsia="en-AU"/>
        </w:rPr>
        <w:t>.</w:t>
      </w:r>
      <w:r w:rsidR="004607A2">
        <w:rPr>
          <w:rFonts w:ascii="Arial" w:eastAsia="Times New Roman" w:hAnsi="Arial" w:cs="Arial"/>
          <w:color w:val="auto"/>
          <w:lang w:val="en-US" w:eastAsia="en-AU"/>
        </w:rPr>
        <w:t xml:space="preserve"> </w:t>
      </w:r>
      <w:r w:rsidR="00964BFE">
        <w:rPr>
          <w:rFonts w:ascii="Arial" w:eastAsia="Times New Roman" w:hAnsi="Arial" w:cs="Arial"/>
          <w:color w:val="auto"/>
          <w:lang w:val="en-US" w:eastAsia="en-AU"/>
        </w:rPr>
        <w:t>Management and clinical staff said care and service improvements including staff undertaking reactive training had been made in response to feedba</w:t>
      </w:r>
      <w:r w:rsidR="00BC5CBA">
        <w:rPr>
          <w:rFonts w:ascii="Arial" w:eastAsia="Times New Roman" w:hAnsi="Arial" w:cs="Arial"/>
          <w:color w:val="auto"/>
          <w:lang w:val="en-US" w:eastAsia="en-AU"/>
        </w:rPr>
        <w:t>ck and complaints, and said data was analysed to inform care</w:t>
      </w:r>
      <w:r w:rsidR="003F321E">
        <w:rPr>
          <w:rFonts w:ascii="Arial" w:eastAsia="Times New Roman" w:hAnsi="Arial" w:cs="Arial"/>
          <w:color w:val="auto"/>
          <w:lang w:val="en-US" w:eastAsia="en-AU"/>
        </w:rPr>
        <w:t xml:space="preserve"> and service improvements. The Assessment Team found however, training records did not evidence reactive</w:t>
      </w:r>
      <w:r w:rsidR="00F27971">
        <w:rPr>
          <w:rFonts w:ascii="Arial" w:eastAsia="Times New Roman" w:hAnsi="Arial" w:cs="Arial"/>
          <w:color w:val="auto"/>
          <w:lang w:val="en-US" w:eastAsia="en-AU"/>
        </w:rPr>
        <w:t xml:space="preserve"> education was provided to members of the workforce</w:t>
      </w:r>
      <w:r w:rsidR="00CE326E">
        <w:rPr>
          <w:rFonts w:ascii="Arial" w:eastAsia="Times New Roman" w:hAnsi="Arial" w:cs="Arial"/>
          <w:color w:val="auto"/>
          <w:lang w:val="en-US" w:eastAsia="en-AU"/>
        </w:rPr>
        <w:t xml:space="preserve">, </w:t>
      </w:r>
      <w:r w:rsidR="00787243">
        <w:rPr>
          <w:rFonts w:ascii="Arial" w:eastAsia="Times New Roman" w:hAnsi="Arial" w:cs="Arial"/>
          <w:color w:val="auto"/>
          <w:lang w:val="en-US" w:eastAsia="en-AU"/>
        </w:rPr>
        <w:t>as</w:t>
      </w:r>
      <w:r w:rsidR="00CE326E">
        <w:rPr>
          <w:rFonts w:ascii="Arial" w:eastAsia="Times New Roman" w:hAnsi="Arial" w:cs="Arial"/>
          <w:color w:val="auto"/>
          <w:lang w:val="en-US" w:eastAsia="en-AU"/>
        </w:rPr>
        <w:t xml:space="preserve"> review of the service’s PCI identified only 13 items had been listed</w:t>
      </w:r>
      <w:r>
        <w:rPr>
          <w:rFonts w:ascii="Arial" w:eastAsia="Times New Roman" w:hAnsi="Arial" w:cs="Arial"/>
          <w:color w:val="auto"/>
          <w:lang w:val="en-US" w:eastAsia="en-AU"/>
        </w:rPr>
        <w:t xml:space="preserve">, with </w:t>
      </w:r>
      <w:r w:rsidR="00CE326E">
        <w:rPr>
          <w:rFonts w:ascii="Arial" w:eastAsia="Times New Roman" w:hAnsi="Arial" w:cs="Arial"/>
          <w:color w:val="auto"/>
          <w:lang w:val="en-US" w:eastAsia="en-AU"/>
        </w:rPr>
        <w:t xml:space="preserve">only one in response to </w:t>
      </w:r>
      <w:r w:rsidR="00741639">
        <w:rPr>
          <w:rFonts w:ascii="Arial" w:eastAsia="Times New Roman" w:hAnsi="Arial" w:cs="Arial"/>
          <w:color w:val="auto"/>
          <w:lang w:val="en-US" w:eastAsia="en-AU"/>
        </w:rPr>
        <w:t xml:space="preserve">consumer feedback. </w:t>
      </w:r>
      <w:r>
        <w:rPr>
          <w:rFonts w:ascii="Arial" w:eastAsia="Times New Roman" w:hAnsi="Arial" w:cs="Arial"/>
          <w:color w:val="auto"/>
          <w:lang w:val="en-US" w:eastAsia="en-AU"/>
        </w:rPr>
        <w:t xml:space="preserve">The report also the organisation’s method of identifying training needs had changed and that training </w:t>
      </w:r>
      <w:r w:rsidR="00787243">
        <w:rPr>
          <w:rFonts w:ascii="Arial" w:eastAsia="Times New Roman" w:hAnsi="Arial" w:cs="Arial"/>
          <w:color w:val="auto"/>
          <w:lang w:val="en-US" w:eastAsia="en-AU"/>
        </w:rPr>
        <w:t>delivery was</w:t>
      </w:r>
      <w:r>
        <w:rPr>
          <w:rFonts w:ascii="Arial" w:eastAsia="Times New Roman" w:hAnsi="Arial" w:cs="Arial"/>
          <w:color w:val="auto"/>
          <w:lang w:val="en-US" w:eastAsia="en-AU"/>
        </w:rPr>
        <w:t xml:space="preserve"> now </w:t>
      </w:r>
      <w:proofErr w:type="spellStart"/>
      <w:r>
        <w:rPr>
          <w:rFonts w:ascii="Arial" w:eastAsia="Times New Roman" w:hAnsi="Arial" w:cs="Arial"/>
          <w:color w:val="auto"/>
          <w:lang w:val="en-US" w:eastAsia="en-AU"/>
        </w:rPr>
        <w:t>standardised</w:t>
      </w:r>
      <w:proofErr w:type="spellEnd"/>
      <w:r>
        <w:rPr>
          <w:rFonts w:ascii="Arial" w:eastAsia="Times New Roman" w:hAnsi="Arial" w:cs="Arial"/>
          <w:color w:val="auto"/>
          <w:lang w:val="en-US" w:eastAsia="en-AU"/>
        </w:rPr>
        <w:t xml:space="preserve"> across the </w:t>
      </w:r>
      <w:proofErr w:type="spellStart"/>
      <w:r>
        <w:rPr>
          <w:rFonts w:ascii="Arial" w:eastAsia="Times New Roman" w:hAnsi="Arial" w:cs="Arial"/>
          <w:color w:val="auto"/>
          <w:lang w:val="en-US" w:eastAsia="en-AU"/>
        </w:rPr>
        <w:t>organisation</w:t>
      </w:r>
      <w:proofErr w:type="spellEnd"/>
      <w:r>
        <w:rPr>
          <w:rFonts w:ascii="Arial" w:eastAsia="Times New Roman" w:hAnsi="Arial" w:cs="Arial"/>
          <w:color w:val="auto"/>
          <w:lang w:val="en-US" w:eastAsia="en-AU"/>
        </w:rPr>
        <w:t>.</w:t>
      </w:r>
    </w:p>
    <w:p w14:paraId="770E2BA8" w14:textId="52012327" w:rsidR="00210EC6" w:rsidRDefault="00210EC6" w:rsidP="00210EC6">
      <w:pPr>
        <w:spacing w:line="276" w:lineRule="auto"/>
        <w:rPr>
          <w:rFonts w:ascii="Arial" w:eastAsia="Times New Roman" w:hAnsi="Arial" w:cs="Arial"/>
          <w:color w:val="auto"/>
          <w:lang w:val="en-US" w:eastAsia="en-AU"/>
        </w:rPr>
      </w:pPr>
      <w:r w:rsidRPr="00BF661A">
        <w:rPr>
          <w:rFonts w:ascii="Arial" w:eastAsia="Times New Roman" w:hAnsi="Arial" w:cs="Arial"/>
          <w:color w:val="auto"/>
          <w:lang w:val="en-US" w:eastAsia="en-AU"/>
        </w:rPr>
        <w:t>The Approved Provider responded on 1</w:t>
      </w:r>
      <w:r w:rsidR="00130F70">
        <w:rPr>
          <w:rFonts w:ascii="Arial" w:eastAsia="Times New Roman" w:hAnsi="Arial" w:cs="Arial"/>
          <w:color w:val="auto"/>
          <w:lang w:val="en-US" w:eastAsia="en-AU"/>
        </w:rPr>
        <w:t>9 April 2023</w:t>
      </w:r>
      <w:r w:rsidR="001933BC">
        <w:rPr>
          <w:rFonts w:ascii="Arial" w:eastAsia="Times New Roman" w:hAnsi="Arial" w:cs="Arial"/>
          <w:color w:val="auto"/>
          <w:lang w:val="en-US" w:eastAsia="en-AU"/>
        </w:rPr>
        <w:t xml:space="preserve"> and </w:t>
      </w:r>
      <w:r w:rsidRPr="00BF661A">
        <w:rPr>
          <w:rFonts w:ascii="Arial" w:eastAsia="Times New Roman" w:hAnsi="Arial" w:cs="Arial"/>
          <w:color w:val="auto"/>
          <w:lang w:val="en-US" w:eastAsia="en-AU"/>
        </w:rPr>
        <w:t xml:space="preserve">disagreed with </w:t>
      </w:r>
      <w:r w:rsidR="00810699">
        <w:rPr>
          <w:rFonts w:ascii="Arial" w:eastAsia="Times New Roman" w:hAnsi="Arial" w:cs="Arial"/>
          <w:color w:val="auto"/>
          <w:lang w:val="en-US" w:eastAsia="en-AU"/>
        </w:rPr>
        <w:t>the findings</w:t>
      </w:r>
      <w:r w:rsidRPr="00BF661A">
        <w:rPr>
          <w:rFonts w:ascii="Arial" w:eastAsia="Times New Roman" w:hAnsi="Arial" w:cs="Arial"/>
          <w:color w:val="auto"/>
          <w:lang w:val="en-US" w:eastAsia="en-AU"/>
        </w:rPr>
        <w:t xml:space="preserve"> in the Site Audit Report. The</w:t>
      </w:r>
      <w:r w:rsidR="00810699">
        <w:rPr>
          <w:rFonts w:ascii="Arial" w:eastAsia="Times New Roman" w:hAnsi="Arial" w:cs="Arial"/>
          <w:color w:val="auto"/>
          <w:lang w:val="en-US" w:eastAsia="en-AU"/>
        </w:rPr>
        <w:t xml:space="preserve"> response</w:t>
      </w:r>
      <w:r w:rsidR="001E43FB">
        <w:rPr>
          <w:rFonts w:ascii="Arial" w:eastAsia="Times New Roman" w:hAnsi="Arial" w:cs="Arial"/>
          <w:color w:val="auto"/>
          <w:lang w:val="en-US" w:eastAsia="en-AU"/>
        </w:rPr>
        <w:t xml:space="preserve"> included extensive additional information and document</w:t>
      </w:r>
      <w:r w:rsidR="00F60401">
        <w:rPr>
          <w:rFonts w:ascii="Arial" w:eastAsia="Times New Roman" w:hAnsi="Arial" w:cs="Arial"/>
          <w:color w:val="auto"/>
          <w:lang w:val="en-US" w:eastAsia="en-AU"/>
        </w:rPr>
        <w:t>ary</w:t>
      </w:r>
      <w:r w:rsidR="001E43FB">
        <w:rPr>
          <w:rFonts w:ascii="Arial" w:eastAsia="Times New Roman" w:hAnsi="Arial" w:cs="Arial"/>
          <w:color w:val="auto"/>
          <w:lang w:val="en-US" w:eastAsia="en-AU"/>
        </w:rPr>
        <w:t xml:space="preserve"> evidence in response to the Assessment Team </w:t>
      </w:r>
      <w:r w:rsidR="00F60401">
        <w:rPr>
          <w:rFonts w:ascii="Arial" w:eastAsia="Times New Roman" w:hAnsi="Arial" w:cs="Arial"/>
          <w:color w:val="auto"/>
          <w:lang w:val="en-US" w:eastAsia="en-AU"/>
        </w:rPr>
        <w:t xml:space="preserve">findings, </w:t>
      </w:r>
      <w:r w:rsidR="00F60401" w:rsidRPr="00BF661A">
        <w:rPr>
          <w:rFonts w:ascii="Arial" w:eastAsia="Times New Roman" w:hAnsi="Arial" w:cs="Arial"/>
          <w:color w:val="auto"/>
          <w:lang w:val="en-US" w:eastAsia="en-AU"/>
        </w:rPr>
        <w:t>which</w:t>
      </w:r>
      <w:r w:rsidR="00F60401">
        <w:rPr>
          <w:rFonts w:ascii="Arial" w:eastAsia="Times New Roman" w:hAnsi="Arial" w:cs="Arial"/>
          <w:color w:val="auto"/>
          <w:lang w:val="en-US" w:eastAsia="en-AU"/>
        </w:rPr>
        <w:t xml:space="preserve"> showed</w:t>
      </w:r>
      <w:r w:rsidR="002E5A16">
        <w:rPr>
          <w:rFonts w:ascii="Arial" w:eastAsia="Times New Roman" w:hAnsi="Arial" w:cs="Arial"/>
          <w:color w:val="auto"/>
          <w:lang w:val="en-US" w:eastAsia="en-AU"/>
        </w:rPr>
        <w:t xml:space="preserve"> </w:t>
      </w:r>
      <w:r w:rsidR="001E43FB">
        <w:rPr>
          <w:rFonts w:ascii="Arial" w:eastAsia="Times New Roman" w:hAnsi="Arial" w:cs="Arial"/>
          <w:color w:val="auto"/>
          <w:lang w:val="en-US" w:eastAsia="en-AU"/>
        </w:rPr>
        <w:t>that</w:t>
      </w:r>
      <w:r w:rsidR="00816DF1">
        <w:rPr>
          <w:rFonts w:ascii="Arial" w:eastAsia="Times New Roman" w:hAnsi="Arial" w:cs="Arial"/>
          <w:color w:val="auto"/>
          <w:lang w:val="en-US" w:eastAsia="en-AU"/>
        </w:rPr>
        <w:t xml:space="preserve"> the service had </w:t>
      </w:r>
      <w:r w:rsidR="001E43FB">
        <w:rPr>
          <w:rFonts w:ascii="Arial" w:eastAsia="Times New Roman" w:hAnsi="Arial" w:cs="Arial"/>
          <w:color w:val="auto"/>
          <w:lang w:val="en-US" w:eastAsia="en-AU"/>
        </w:rPr>
        <w:t>implemented</w:t>
      </w:r>
      <w:r w:rsidR="00816DF1">
        <w:rPr>
          <w:rFonts w:ascii="Arial" w:eastAsia="Times New Roman" w:hAnsi="Arial" w:cs="Arial"/>
          <w:color w:val="auto"/>
          <w:lang w:val="en-US" w:eastAsia="en-AU"/>
        </w:rPr>
        <w:t xml:space="preserve"> improvements to </w:t>
      </w:r>
      <w:r w:rsidR="00894F85">
        <w:rPr>
          <w:rFonts w:ascii="Arial" w:eastAsia="Times New Roman" w:hAnsi="Arial" w:cs="Arial"/>
          <w:color w:val="auto"/>
          <w:lang w:val="en-US" w:eastAsia="en-AU"/>
        </w:rPr>
        <w:t xml:space="preserve">care and services </w:t>
      </w:r>
      <w:r w:rsidR="001E43FB">
        <w:rPr>
          <w:rFonts w:ascii="Arial" w:eastAsia="Times New Roman" w:hAnsi="Arial" w:cs="Arial"/>
          <w:color w:val="auto"/>
          <w:lang w:val="en-US" w:eastAsia="en-AU"/>
        </w:rPr>
        <w:t xml:space="preserve">in response to the named consumer representative’s complaint. The response also included evidence that </w:t>
      </w:r>
      <w:r w:rsidR="00894F85">
        <w:rPr>
          <w:rFonts w:ascii="Arial" w:eastAsia="Times New Roman" w:hAnsi="Arial" w:cs="Arial"/>
          <w:color w:val="auto"/>
          <w:lang w:val="en-US" w:eastAsia="en-AU"/>
        </w:rPr>
        <w:t>appropriate</w:t>
      </w:r>
      <w:r w:rsidR="00FC1A3B">
        <w:rPr>
          <w:rFonts w:ascii="Arial" w:eastAsia="Times New Roman" w:hAnsi="Arial" w:cs="Arial"/>
          <w:color w:val="auto"/>
          <w:lang w:val="en-US" w:eastAsia="en-AU"/>
        </w:rPr>
        <w:t xml:space="preserve"> training </w:t>
      </w:r>
      <w:r w:rsidR="001E43FB">
        <w:rPr>
          <w:rFonts w:ascii="Arial" w:eastAsia="Times New Roman" w:hAnsi="Arial" w:cs="Arial"/>
          <w:color w:val="auto"/>
          <w:lang w:val="en-US" w:eastAsia="en-AU"/>
        </w:rPr>
        <w:t>for</w:t>
      </w:r>
      <w:r w:rsidR="00FC1A3B">
        <w:rPr>
          <w:rFonts w:ascii="Arial" w:eastAsia="Times New Roman" w:hAnsi="Arial" w:cs="Arial"/>
          <w:color w:val="auto"/>
          <w:lang w:val="en-US" w:eastAsia="en-AU"/>
        </w:rPr>
        <w:t xml:space="preserve"> members of the workforce</w:t>
      </w:r>
      <w:r w:rsidR="000E4113">
        <w:rPr>
          <w:rFonts w:ascii="Arial" w:eastAsia="Times New Roman" w:hAnsi="Arial" w:cs="Arial"/>
          <w:color w:val="auto"/>
          <w:lang w:val="en-US" w:eastAsia="en-AU"/>
        </w:rPr>
        <w:t xml:space="preserve"> </w:t>
      </w:r>
      <w:r w:rsidR="001E43FB">
        <w:rPr>
          <w:rFonts w:ascii="Arial" w:eastAsia="Times New Roman" w:hAnsi="Arial" w:cs="Arial"/>
          <w:color w:val="auto"/>
          <w:lang w:val="en-US" w:eastAsia="en-AU"/>
        </w:rPr>
        <w:t>was provided in response to the feedback and that where further training was not appropriate, performance management was pursued instead.</w:t>
      </w:r>
      <w:r w:rsidR="00F60401">
        <w:rPr>
          <w:rFonts w:ascii="Arial" w:eastAsia="Times New Roman" w:hAnsi="Arial" w:cs="Arial"/>
          <w:color w:val="auto"/>
          <w:lang w:val="en-US" w:eastAsia="en-AU"/>
        </w:rPr>
        <w:t xml:space="preserve"> </w:t>
      </w:r>
      <w:r w:rsidR="000E4113">
        <w:rPr>
          <w:rFonts w:ascii="Arial" w:eastAsia="Times New Roman" w:hAnsi="Arial" w:cs="Arial"/>
          <w:color w:val="auto"/>
          <w:lang w:val="en-US" w:eastAsia="en-AU"/>
        </w:rPr>
        <w:t>Additionally, the Approved Provider clarified</w:t>
      </w:r>
      <w:r w:rsidRPr="00BF661A">
        <w:rPr>
          <w:rFonts w:ascii="Arial" w:eastAsia="Times New Roman" w:hAnsi="Arial" w:cs="Arial"/>
          <w:color w:val="auto"/>
          <w:lang w:val="en-US" w:eastAsia="en-AU"/>
        </w:rPr>
        <w:t xml:space="preserve"> </w:t>
      </w:r>
      <w:r w:rsidR="000E4113">
        <w:rPr>
          <w:rFonts w:ascii="Arial" w:eastAsia="Times New Roman" w:hAnsi="Arial" w:cs="Arial"/>
          <w:color w:val="auto"/>
          <w:lang w:val="en-US" w:eastAsia="en-AU"/>
        </w:rPr>
        <w:t xml:space="preserve">that </w:t>
      </w:r>
      <w:r w:rsidRPr="00BF661A">
        <w:rPr>
          <w:rFonts w:ascii="Arial" w:eastAsia="Times New Roman" w:hAnsi="Arial" w:cs="Arial"/>
          <w:color w:val="auto"/>
          <w:lang w:val="en-US" w:eastAsia="en-AU"/>
        </w:rPr>
        <w:t xml:space="preserve">at the time of the Site Audit, the </w:t>
      </w:r>
      <w:r w:rsidR="000E4113">
        <w:rPr>
          <w:rFonts w:ascii="Arial" w:eastAsia="Times New Roman" w:hAnsi="Arial" w:cs="Arial"/>
          <w:color w:val="auto"/>
          <w:lang w:val="en-US" w:eastAsia="en-AU"/>
        </w:rPr>
        <w:t>Assessment Team had requested a cop</w:t>
      </w:r>
      <w:r w:rsidR="00DD2F48">
        <w:rPr>
          <w:rFonts w:ascii="Arial" w:eastAsia="Times New Roman" w:hAnsi="Arial" w:cs="Arial"/>
          <w:color w:val="auto"/>
          <w:lang w:val="en-US" w:eastAsia="en-AU"/>
        </w:rPr>
        <w:t>y</w:t>
      </w:r>
      <w:r w:rsidR="000E4113">
        <w:rPr>
          <w:rFonts w:ascii="Arial" w:eastAsia="Times New Roman" w:hAnsi="Arial" w:cs="Arial"/>
          <w:color w:val="auto"/>
          <w:lang w:val="en-US" w:eastAsia="en-AU"/>
        </w:rPr>
        <w:t xml:space="preserve"> of the service’s current PCI. The Approved Provider acknowledged the PCI had only 13 items listed as</w:t>
      </w:r>
      <w:r w:rsidR="00DD2F48">
        <w:rPr>
          <w:rFonts w:ascii="Arial" w:eastAsia="Times New Roman" w:hAnsi="Arial" w:cs="Arial"/>
          <w:color w:val="auto"/>
          <w:lang w:val="en-US" w:eastAsia="en-AU"/>
        </w:rPr>
        <w:t xml:space="preserve"> it was the </w:t>
      </w:r>
      <w:r w:rsidR="00DF165B">
        <w:rPr>
          <w:rFonts w:ascii="Arial" w:eastAsia="Times New Roman" w:hAnsi="Arial" w:cs="Arial"/>
          <w:color w:val="auto"/>
          <w:lang w:val="en-US" w:eastAsia="en-AU"/>
        </w:rPr>
        <w:t>active</w:t>
      </w:r>
      <w:r w:rsidR="00DD2F48">
        <w:rPr>
          <w:rFonts w:ascii="Arial" w:eastAsia="Times New Roman" w:hAnsi="Arial" w:cs="Arial"/>
          <w:color w:val="auto"/>
          <w:lang w:val="en-US" w:eastAsia="en-AU"/>
        </w:rPr>
        <w:t xml:space="preserve"> </w:t>
      </w:r>
      <w:proofErr w:type="gramStart"/>
      <w:r w:rsidR="00DD2F48">
        <w:rPr>
          <w:rFonts w:ascii="Arial" w:eastAsia="Times New Roman" w:hAnsi="Arial" w:cs="Arial"/>
          <w:color w:val="auto"/>
          <w:lang w:val="en-US" w:eastAsia="en-AU"/>
        </w:rPr>
        <w:t>PCI</w:t>
      </w:r>
      <w:r w:rsidR="00480096">
        <w:rPr>
          <w:rFonts w:ascii="Arial" w:eastAsia="Times New Roman" w:hAnsi="Arial" w:cs="Arial"/>
          <w:color w:val="auto"/>
          <w:lang w:val="en-US" w:eastAsia="en-AU"/>
        </w:rPr>
        <w:t>, and</w:t>
      </w:r>
      <w:proofErr w:type="gramEnd"/>
      <w:r w:rsidR="00480096">
        <w:rPr>
          <w:rFonts w:ascii="Arial" w:eastAsia="Times New Roman" w:hAnsi="Arial" w:cs="Arial"/>
          <w:color w:val="auto"/>
          <w:lang w:val="en-US" w:eastAsia="en-AU"/>
        </w:rPr>
        <w:t xml:space="preserve"> clarified that the Assessment Team did </w:t>
      </w:r>
      <w:r w:rsidR="00F60401">
        <w:rPr>
          <w:rFonts w:ascii="Arial" w:eastAsia="Times New Roman" w:hAnsi="Arial" w:cs="Arial"/>
          <w:color w:val="auto"/>
          <w:lang w:val="en-US" w:eastAsia="en-AU"/>
        </w:rPr>
        <w:lastRenderedPageBreak/>
        <w:t>not review</w:t>
      </w:r>
      <w:r w:rsidR="00480096">
        <w:rPr>
          <w:rFonts w:ascii="Arial" w:eastAsia="Times New Roman" w:hAnsi="Arial" w:cs="Arial"/>
          <w:color w:val="auto"/>
          <w:lang w:val="en-US" w:eastAsia="en-AU"/>
        </w:rPr>
        <w:t xml:space="preserve"> PCI</w:t>
      </w:r>
      <w:r w:rsidR="00F60401">
        <w:rPr>
          <w:rFonts w:ascii="Arial" w:eastAsia="Times New Roman" w:hAnsi="Arial" w:cs="Arial"/>
          <w:color w:val="auto"/>
          <w:lang w:val="en-US" w:eastAsia="en-AU"/>
        </w:rPr>
        <w:t xml:space="preserve">s </w:t>
      </w:r>
      <w:r w:rsidR="00787243">
        <w:rPr>
          <w:rFonts w:ascii="Arial" w:eastAsia="Times New Roman" w:hAnsi="Arial" w:cs="Arial"/>
          <w:color w:val="auto"/>
          <w:lang w:val="en-US" w:eastAsia="en-AU"/>
        </w:rPr>
        <w:t xml:space="preserve">from </w:t>
      </w:r>
      <w:r w:rsidR="00F60401">
        <w:rPr>
          <w:rFonts w:ascii="Arial" w:eastAsia="Times New Roman" w:hAnsi="Arial" w:cs="Arial"/>
          <w:color w:val="auto"/>
          <w:lang w:val="en-US" w:eastAsia="en-AU"/>
        </w:rPr>
        <w:t xml:space="preserve">previous years, which </w:t>
      </w:r>
      <w:r w:rsidR="00242435">
        <w:rPr>
          <w:rFonts w:ascii="Arial" w:eastAsia="Times New Roman" w:hAnsi="Arial" w:cs="Arial"/>
          <w:color w:val="auto"/>
          <w:lang w:val="en-US" w:eastAsia="en-AU"/>
        </w:rPr>
        <w:t>detail</w:t>
      </w:r>
      <w:r w:rsidR="00F60401">
        <w:rPr>
          <w:rFonts w:ascii="Arial" w:eastAsia="Times New Roman" w:hAnsi="Arial" w:cs="Arial"/>
          <w:color w:val="auto"/>
          <w:lang w:val="en-US" w:eastAsia="en-AU"/>
        </w:rPr>
        <w:t>ed</w:t>
      </w:r>
      <w:r w:rsidR="008E6DAF">
        <w:rPr>
          <w:rFonts w:ascii="Arial" w:eastAsia="Times New Roman" w:hAnsi="Arial" w:cs="Arial"/>
          <w:color w:val="auto"/>
          <w:lang w:val="en-US" w:eastAsia="en-AU"/>
        </w:rPr>
        <w:t xml:space="preserve"> </w:t>
      </w:r>
      <w:r w:rsidR="001E43FB">
        <w:rPr>
          <w:rFonts w:ascii="Arial" w:eastAsia="Times New Roman" w:hAnsi="Arial" w:cs="Arial"/>
          <w:color w:val="auto"/>
          <w:lang w:val="en-US" w:eastAsia="en-AU"/>
        </w:rPr>
        <w:t xml:space="preserve">additional </w:t>
      </w:r>
      <w:r w:rsidR="008E6DAF">
        <w:rPr>
          <w:rFonts w:ascii="Arial" w:eastAsia="Times New Roman" w:hAnsi="Arial" w:cs="Arial"/>
          <w:color w:val="auto"/>
          <w:lang w:val="en-US" w:eastAsia="en-AU"/>
        </w:rPr>
        <w:t xml:space="preserve">completed </w:t>
      </w:r>
      <w:r w:rsidR="001E43FB">
        <w:rPr>
          <w:rFonts w:ascii="Arial" w:eastAsia="Times New Roman" w:hAnsi="Arial" w:cs="Arial"/>
          <w:color w:val="auto"/>
          <w:lang w:val="en-US" w:eastAsia="en-AU"/>
        </w:rPr>
        <w:t xml:space="preserve">improvement </w:t>
      </w:r>
      <w:r w:rsidR="008E6DAF">
        <w:rPr>
          <w:rFonts w:ascii="Arial" w:eastAsia="Times New Roman" w:hAnsi="Arial" w:cs="Arial"/>
          <w:color w:val="auto"/>
          <w:lang w:val="en-US" w:eastAsia="en-AU"/>
        </w:rPr>
        <w:t>items</w:t>
      </w:r>
      <w:r w:rsidR="001E43FB">
        <w:rPr>
          <w:rFonts w:ascii="Arial" w:eastAsia="Times New Roman" w:hAnsi="Arial" w:cs="Arial"/>
          <w:color w:val="auto"/>
          <w:lang w:val="en-US" w:eastAsia="en-AU"/>
        </w:rPr>
        <w:t xml:space="preserve"> arising from consumer feedback</w:t>
      </w:r>
      <w:r w:rsidR="008E6DAF">
        <w:rPr>
          <w:rFonts w:ascii="Arial" w:eastAsia="Times New Roman" w:hAnsi="Arial" w:cs="Arial"/>
          <w:color w:val="auto"/>
          <w:lang w:val="en-US" w:eastAsia="en-AU"/>
        </w:rPr>
        <w:t>.</w:t>
      </w:r>
      <w:r w:rsidR="001E43FB">
        <w:rPr>
          <w:rFonts w:ascii="Arial" w:eastAsia="Times New Roman" w:hAnsi="Arial" w:cs="Arial"/>
          <w:color w:val="auto"/>
          <w:lang w:val="en-US" w:eastAsia="en-AU"/>
        </w:rPr>
        <w:t xml:space="preserve"> Lastly, the response </w:t>
      </w:r>
      <w:r w:rsidR="00F60401">
        <w:rPr>
          <w:rFonts w:ascii="Arial" w:eastAsia="Times New Roman" w:hAnsi="Arial" w:cs="Arial"/>
          <w:color w:val="auto"/>
          <w:lang w:val="en-US" w:eastAsia="en-AU"/>
        </w:rPr>
        <w:t>confirmed the new method for planning monthly training calendars allows for modules to be added in response to identified need, such as those identified through consumer complaints.</w:t>
      </w:r>
    </w:p>
    <w:p w14:paraId="31B0C7BF" w14:textId="0D9AA7EE" w:rsidR="00D12403" w:rsidRPr="00BF661A" w:rsidRDefault="00D12403" w:rsidP="00F60401">
      <w:pPr>
        <w:spacing w:line="276" w:lineRule="auto"/>
        <w:rPr>
          <w:rFonts w:ascii="Arial" w:eastAsia="Times New Roman" w:hAnsi="Arial" w:cs="Arial"/>
          <w:color w:val="auto"/>
          <w:lang w:val="en-US" w:eastAsia="en-AU"/>
        </w:rPr>
      </w:pPr>
      <w:r w:rsidRPr="00BF661A">
        <w:rPr>
          <w:rFonts w:ascii="Arial" w:eastAsia="Times New Roman" w:hAnsi="Arial" w:cs="Arial"/>
          <w:color w:val="auto"/>
          <w:lang w:val="en-US" w:eastAsia="en-AU"/>
        </w:rPr>
        <w:t xml:space="preserve">I accept the Approved Provider’s response </w:t>
      </w:r>
      <w:r w:rsidR="00242435">
        <w:rPr>
          <w:rFonts w:ascii="Arial" w:eastAsia="Times New Roman" w:hAnsi="Arial" w:cs="Arial"/>
          <w:color w:val="auto"/>
          <w:lang w:val="en-US" w:eastAsia="en-AU"/>
        </w:rPr>
        <w:t>and documented evidence</w:t>
      </w:r>
      <w:r w:rsidR="001E43FB">
        <w:rPr>
          <w:rFonts w:ascii="Arial" w:eastAsia="Times New Roman" w:hAnsi="Arial" w:cs="Arial"/>
          <w:color w:val="auto"/>
          <w:lang w:val="en-US" w:eastAsia="en-AU"/>
        </w:rPr>
        <w:t xml:space="preserve"> and as a result, consider there is</w:t>
      </w:r>
      <w:r w:rsidR="00C94200">
        <w:rPr>
          <w:rFonts w:ascii="Arial" w:eastAsia="Times New Roman" w:hAnsi="Arial" w:cs="Arial"/>
          <w:color w:val="auto"/>
          <w:lang w:val="en-US" w:eastAsia="en-AU"/>
        </w:rPr>
        <w:t xml:space="preserve"> </w:t>
      </w:r>
      <w:r w:rsidRPr="00BF661A">
        <w:rPr>
          <w:rFonts w:ascii="Arial" w:eastAsia="Times New Roman" w:hAnsi="Arial" w:cs="Arial"/>
          <w:color w:val="auto"/>
          <w:lang w:val="en-US" w:eastAsia="en-AU"/>
        </w:rPr>
        <w:t xml:space="preserve">insufficient evidence </w:t>
      </w:r>
      <w:r w:rsidR="001E43FB">
        <w:rPr>
          <w:rFonts w:ascii="Arial" w:eastAsia="Times New Roman" w:hAnsi="Arial" w:cs="Arial"/>
          <w:color w:val="auto"/>
          <w:lang w:val="en-US" w:eastAsia="en-AU"/>
        </w:rPr>
        <w:t>to show the service did not use feedback and complaints to d</w:t>
      </w:r>
      <w:r w:rsidR="00F60401">
        <w:rPr>
          <w:rFonts w:ascii="Arial" w:eastAsia="Times New Roman" w:hAnsi="Arial" w:cs="Arial"/>
          <w:color w:val="auto"/>
          <w:lang w:val="en-US" w:eastAsia="en-AU"/>
        </w:rPr>
        <w:t>r</w:t>
      </w:r>
      <w:r w:rsidR="001E43FB">
        <w:rPr>
          <w:rFonts w:ascii="Arial" w:eastAsia="Times New Roman" w:hAnsi="Arial" w:cs="Arial"/>
          <w:color w:val="auto"/>
          <w:lang w:val="en-US" w:eastAsia="en-AU"/>
        </w:rPr>
        <w:t xml:space="preserve">ive improvements at the service. There is sufficient documentary evidence </w:t>
      </w:r>
      <w:r w:rsidR="00F60401">
        <w:rPr>
          <w:rFonts w:ascii="Arial" w:eastAsia="Times New Roman" w:hAnsi="Arial" w:cs="Arial"/>
          <w:color w:val="auto"/>
          <w:lang w:val="en-US" w:eastAsia="en-AU"/>
        </w:rPr>
        <w:t>to demonstrate the service implemented various trainings in response to consumer complaints, and that other improvements, including the purchase of food heating equipment, were also implemented in response to feedback. For these reasons,</w:t>
      </w:r>
      <w:r w:rsidRPr="00BF661A">
        <w:rPr>
          <w:rFonts w:ascii="Arial" w:eastAsia="Times New Roman" w:hAnsi="Arial" w:cs="Arial"/>
          <w:color w:val="auto"/>
          <w:lang w:val="en-US" w:eastAsia="en-AU"/>
        </w:rPr>
        <w:t xml:space="preserve"> </w:t>
      </w:r>
      <w:r w:rsidR="00F60401">
        <w:rPr>
          <w:rFonts w:ascii="Arial" w:eastAsia="Times New Roman" w:hAnsi="Arial" w:cs="Arial"/>
          <w:color w:val="auto"/>
          <w:lang w:val="en-US" w:eastAsia="en-AU"/>
        </w:rPr>
        <w:t>I have disagreed with the Site Audit Report recommendation and instead find the service complies with R</w:t>
      </w:r>
      <w:r w:rsidRPr="00BF661A">
        <w:rPr>
          <w:rFonts w:ascii="Arial" w:eastAsia="Times New Roman" w:hAnsi="Arial" w:cs="Arial"/>
          <w:color w:val="auto"/>
          <w:lang w:val="en-US" w:eastAsia="en-AU"/>
        </w:rPr>
        <w:t>equirement 6(3)(d).</w:t>
      </w:r>
    </w:p>
    <w:p w14:paraId="4BB353B7" w14:textId="0128FF46" w:rsidR="00A67494" w:rsidRDefault="001B52C0" w:rsidP="001B52C0">
      <w:pPr>
        <w:pStyle w:val="NormalArial"/>
        <w:spacing w:line="276" w:lineRule="auto"/>
      </w:pPr>
      <w:r w:rsidRPr="00355B53">
        <w:t xml:space="preserve">Regarding the remaining Requirements: </w:t>
      </w:r>
      <w:r w:rsidR="00D85A01" w:rsidRPr="00355B53">
        <w:t xml:space="preserve">The service had multiple methods for consumers to provide feedback and make complaints including feedback forms, speaking with </w:t>
      </w:r>
      <w:proofErr w:type="gramStart"/>
      <w:r w:rsidR="00D85A01" w:rsidRPr="00355B53">
        <w:t>management</w:t>
      </w:r>
      <w:proofErr w:type="gramEnd"/>
      <w:r w:rsidR="00D85A01" w:rsidRPr="00355B53">
        <w:t xml:space="preserve"> and raising any issues of concerns at consumer meetings. Consumers confirmed they were encouraged and supported to provide feedback and make complaints.</w:t>
      </w:r>
    </w:p>
    <w:p w14:paraId="3C2669CD" w14:textId="2658AA77" w:rsidR="0005377F" w:rsidRDefault="0005377F" w:rsidP="0005377F">
      <w:pPr>
        <w:pStyle w:val="NormalArial"/>
        <w:spacing w:line="276" w:lineRule="auto"/>
      </w:pPr>
      <w:r w:rsidRPr="006D00ED">
        <w:rPr>
          <w:color w:val="auto"/>
        </w:rPr>
        <w:t xml:space="preserve">Consumers and representatives said although they </w:t>
      </w:r>
      <w:r>
        <w:rPr>
          <w:color w:val="auto"/>
        </w:rPr>
        <w:t>were</w:t>
      </w:r>
      <w:r w:rsidRPr="006D00ED">
        <w:rPr>
          <w:color w:val="auto"/>
        </w:rPr>
        <w:t xml:space="preserve"> aware of other avenues for raising a complaint, such as through the Commission, or an advocacy service, they </w:t>
      </w:r>
      <w:r>
        <w:rPr>
          <w:color w:val="auto"/>
        </w:rPr>
        <w:t>were</w:t>
      </w:r>
      <w:r w:rsidRPr="006D00ED">
        <w:rPr>
          <w:color w:val="auto"/>
        </w:rPr>
        <w:t xml:space="preserve"> comfortable raising concerns with management and staff</w:t>
      </w:r>
      <w:r>
        <w:rPr>
          <w:color w:val="auto"/>
        </w:rPr>
        <w:t xml:space="preserve">. </w:t>
      </w:r>
      <w:r>
        <w:t xml:space="preserve">Brochures and other written information in relation to advocacy and language services were provided on </w:t>
      </w:r>
      <w:r w:rsidR="00CD4FEA">
        <w:t>admission and</w:t>
      </w:r>
      <w:r>
        <w:t xml:space="preserve"> displayed throughout the service.</w:t>
      </w:r>
    </w:p>
    <w:p w14:paraId="5CF0ACD8" w14:textId="1CD5E18B" w:rsidR="001B52C0" w:rsidRDefault="0070601C" w:rsidP="001B52C0">
      <w:pPr>
        <w:pStyle w:val="NormalArial"/>
        <w:spacing w:line="276" w:lineRule="auto"/>
      </w:pPr>
      <w:r w:rsidRPr="00CD5F28">
        <w:rPr>
          <w:rFonts w:eastAsia="Calibri"/>
          <w:color w:val="auto"/>
        </w:rPr>
        <w:t>Overall s</w:t>
      </w:r>
      <w:r w:rsidRPr="00CD5F28">
        <w:rPr>
          <w:color w:val="auto"/>
        </w:rPr>
        <w:t>taff were</w:t>
      </w:r>
      <w:r w:rsidRPr="00CD5F28">
        <w:rPr>
          <w:rFonts w:eastAsia="Calibri"/>
          <w:color w:val="auto"/>
        </w:rPr>
        <w:t xml:space="preserve"> aware of the underlying principles of open disclosure, including acknowledging when things go wrong, to apologise, and to use all complaints as opportunities for improvement. </w:t>
      </w:r>
      <w:r w:rsidR="00AA41B3" w:rsidRPr="00CD5F28">
        <w:rPr>
          <w:rFonts w:eastAsia="Calibri"/>
          <w:color w:val="auto"/>
        </w:rPr>
        <w:t>Most c</w:t>
      </w:r>
      <w:r w:rsidR="00AA41B3" w:rsidRPr="00CD5F28">
        <w:t>onsumers and representatives confirmed the service responded in a timely manner when feedback was provi</w:t>
      </w:r>
      <w:r w:rsidR="004C27F3" w:rsidRPr="00CD5F28">
        <w:t xml:space="preserve">ded however, the Assessment Team </w:t>
      </w:r>
      <w:r w:rsidR="00787243">
        <w:t xml:space="preserve">found </w:t>
      </w:r>
      <w:r w:rsidR="00C812C8">
        <w:t>at ti</w:t>
      </w:r>
      <w:r w:rsidR="00787243">
        <w:t>m</w:t>
      </w:r>
      <w:r w:rsidR="00C812C8">
        <w:t xml:space="preserve">es open disclosure had not been used </w:t>
      </w:r>
      <w:r w:rsidR="00C812C8" w:rsidRPr="00C812C8">
        <w:t xml:space="preserve">and apologies </w:t>
      </w:r>
      <w:r w:rsidR="00787243">
        <w:t xml:space="preserve">were </w:t>
      </w:r>
      <w:r w:rsidR="00C812C8" w:rsidRPr="00C812C8">
        <w:t xml:space="preserve">not given. There was a lack of familiarity among some senior management staff regarding their </w:t>
      </w:r>
      <w:r w:rsidR="00C812C8" w:rsidRPr="00C812C8">
        <w:rPr>
          <w:rFonts w:eastAsia="Calibri"/>
          <w:color w:val="auto"/>
        </w:rPr>
        <w:t>accountabilities and responsibilities in relation to open disclosure and complaints management, however on balance, the Assessment Team found Requirement 6(3)(c) was met.</w:t>
      </w:r>
    </w:p>
    <w:p w14:paraId="14B46109" w14:textId="123D109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8B532BD"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4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27D1F22" w:rsidR="00FC045E" w:rsidRPr="00996FAF" w:rsidRDefault="008147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94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0D61CC3"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94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A58C320" w:rsidR="00FC045E" w:rsidRPr="00996FAF" w:rsidRDefault="008147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4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A7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4294D57" w:rsidR="00FC045E" w:rsidRPr="00996FAF" w:rsidRDefault="0081477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4A22">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A7F78">
      <w:pPr>
        <w:pStyle w:val="Heading20"/>
        <w:spacing w:before="240"/>
      </w:pPr>
      <w:r>
        <w:t>Findings</w:t>
      </w:r>
    </w:p>
    <w:p w14:paraId="6D7B363C" w14:textId="77777777" w:rsidR="00194A22" w:rsidRPr="008924DC" w:rsidRDefault="00194A22" w:rsidP="00FE0289">
      <w:pPr>
        <w:pStyle w:val="NormalWeb"/>
        <w:spacing w:before="0" w:beforeAutospacing="0" w:after="120" w:afterAutospacing="0" w:line="276" w:lineRule="auto"/>
        <w:rPr>
          <w:rFonts w:ascii="Arial" w:hAnsi="Arial" w:cs="Arial"/>
          <w:lang w:val="en-US"/>
        </w:rPr>
      </w:pPr>
      <w:r w:rsidRPr="008924DC">
        <w:rPr>
          <w:rFonts w:ascii="Arial" w:hAnsi="Arial" w:cs="Arial"/>
          <w:lang w:val="en-US"/>
        </w:rPr>
        <w:t>I have assessed this Quality Standard as non-compliant as I am satisfied the following requirement is non-compliant:</w:t>
      </w:r>
    </w:p>
    <w:p w14:paraId="3B10F438" w14:textId="5D595717" w:rsidR="00194A22" w:rsidRDefault="00194A22" w:rsidP="00FE0289">
      <w:pPr>
        <w:pStyle w:val="NormalArial"/>
        <w:numPr>
          <w:ilvl w:val="0"/>
          <w:numId w:val="12"/>
        </w:numPr>
        <w:spacing w:line="276" w:lineRule="auto"/>
      </w:pPr>
      <w:r w:rsidRPr="00996FAF">
        <w:t>Regular assessment, monitoring and review of the performance of each member of the workforce is undertaken</w:t>
      </w:r>
      <w:r w:rsidR="00174AAB">
        <w:t>.</w:t>
      </w:r>
    </w:p>
    <w:p w14:paraId="694206BB" w14:textId="2857EF05" w:rsidR="00261C06" w:rsidRPr="003611FD" w:rsidRDefault="00CB15CF" w:rsidP="00FE0289">
      <w:pPr>
        <w:spacing w:line="276" w:lineRule="auto"/>
        <w:rPr>
          <w:rFonts w:ascii="Arial" w:eastAsia="Times New Roman" w:hAnsi="Arial" w:cs="Arial"/>
          <w:color w:val="auto"/>
          <w:lang w:val="en-US" w:eastAsia="en-AU"/>
        </w:rPr>
      </w:pPr>
      <w:r w:rsidRPr="003611FD">
        <w:rPr>
          <w:rFonts w:ascii="Arial" w:hAnsi="Arial" w:cs="Arial"/>
          <w:color w:val="auto"/>
        </w:rPr>
        <w:t>Although t</w:t>
      </w:r>
      <w:r w:rsidRPr="003611FD">
        <w:rPr>
          <w:rFonts w:ascii="Arial" w:eastAsia="Calibri" w:hAnsi="Arial" w:cs="Arial"/>
          <w:color w:val="auto"/>
          <w:szCs w:val="22"/>
        </w:rPr>
        <w:t xml:space="preserve">he service had a mandatory annual staff performance appraisal and management system in place to review and monitor staff performance, the Assessment Team found that </w:t>
      </w:r>
      <w:r w:rsidRPr="003611FD">
        <w:rPr>
          <w:rFonts w:ascii="Arial" w:eastAsia="Times New Roman" w:hAnsi="Arial" w:cs="Arial"/>
          <w:color w:val="auto"/>
          <w:lang w:val="en-US" w:eastAsia="en-AU"/>
        </w:rPr>
        <w:t>regular performance reviews for most staff had not been undertaken</w:t>
      </w:r>
      <w:r w:rsidRPr="003611FD">
        <w:rPr>
          <w:rFonts w:ascii="Arial" w:hAnsi="Arial" w:cs="Arial"/>
          <w:color w:val="auto"/>
        </w:rPr>
        <w:t>.</w:t>
      </w:r>
      <w:r w:rsidR="00001153">
        <w:rPr>
          <w:rFonts w:ascii="Arial" w:hAnsi="Arial" w:cs="Arial"/>
          <w:color w:val="auto"/>
        </w:rPr>
        <w:t xml:space="preserve"> When asked, management were not able to provide detail about other ways the service monitors staff performance</w:t>
      </w:r>
      <w:r w:rsidR="00787243">
        <w:rPr>
          <w:rFonts w:ascii="Arial" w:hAnsi="Arial" w:cs="Arial"/>
          <w:color w:val="auto"/>
        </w:rPr>
        <w:t>, in the absence of performance appraisals</w:t>
      </w:r>
      <w:r w:rsidR="00001153">
        <w:rPr>
          <w:rFonts w:ascii="Arial" w:hAnsi="Arial" w:cs="Arial"/>
          <w:color w:val="auto"/>
        </w:rPr>
        <w:t>. Lastly, during the Site Audit, the service struggled to provide accurate information about outstanding performance appraisals in a timely manner.</w:t>
      </w:r>
    </w:p>
    <w:p w14:paraId="4E573F21" w14:textId="507960D1" w:rsidR="00CD2744" w:rsidRPr="009F254B" w:rsidRDefault="00261C06" w:rsidP="00CD2744">
      <w:pPr>
        <w:spacing w:line="276" w:lineRule="auto"/>
        <w:rPr>
          <w:rFonts w:ascii="Arial" w:eastAsia="Times New Roman" w:hAnsi="Arial" w:cs="Arial"/>
          <w:color w:val="auto"/>
          <w:lang w:val="en-US" w:eastAsia="en-AU"/>
        </w:rPr>
      </w:pPr>
      <w:r w:rsidRPr="00B07414">
        <w:rPr>
          <w:rFonts w:ascii="Arial" w:eastAsia="Times New Roman" w:hAnsi="Arial" w:cs="Arial"/>
          <w:color w:val="auto"/>
          <w:lang w:val="en-US" w:eastAsia="en-AU"/>
        </w:rPr>
        <w:t xml:space="preserve">The Approved Provider responded on </w:t>
      </w:r>
      <w:r w:rsidR="006B4D74">
        <w:rPr>
          <w:rFonts w:ascii="Arial" w:eastAsia="Times New Roman" w:hAnsi="Arial" w:cs="Arial"/>
          <w:color w:val="auto"/>
          <w:lang w:val="en-US" w:eastAsia="en-AU"/>
        </w:rPr>
        <w:t>19 April 2023</w:t>
      </w:r>
      <w:r w:rsidRPr="00B07414">
        <w:rPr>
          <w:rFonts w:ascii="Arial" w:eastAsia="Times New Roman" w:hAnsi="Arial" w:cs="Arial"/>
          <w:color w:val="auto"/>
          <w:lang w:val="en-US" w:eastAsia="en-AU"/>
        </w:rPr>
        <w:t xml:space="preserve"> and did not refute the Site Audit Report’s findings.</w:t>
      </w:r>
      <w:r w:rsidR="001E7266">
        <w:rPr>
          <w:rFonts w:ascii="Arial" w:eastAsia="Times New Roman" w:hAnsi="Arial" w:cs="Arial"/>
          <w:color w:val="auto"/>
          <w:lang w:val="en-US" w:eastAsia="en-AU"/>
        </w:rPr>
        <w:t xml:space="preserve"> T</w:t>
      </w:r>
      <w:r w:rsidRPr="00B07414">
        <w:rPr>
          <w:rFonts w:ascii="Arial" w:eastAsia="Times New Roman" w:hAnsi="Arial" w:cs="Arial"/>
          <w:color w:val="auto"/>
          <w:lang w:val="en-US" w:eastAsia="en-AU"/>
        </w:rPr>
        <w:t>he Approved Provider</w:t>
      </w:r>
      <w:r w:rsidR="001E7266">
        <w:rPr>
          <w:rFonts w:ascii="Arial" w:eastAsia="Times New Roman" w:hAnsi="Arial" w:cs="Arial"/>
          <w:color w:val="auto"/>
          <w:lang w:val="en-US" w:eastAsia="en-AU"/>
        </w:rPr>
        <w:t xml:space="preserve">’s response </w:t>
      </w:r>
      <w:r w:rsidRPr="00B07414">
        <w:rPr>
          <w:rFonts w:ascii="Arial" w:eastAsia="Times New Roman" w:hAnsi="Arial" w:cs="Arial"/>
          <w:color w:val="auto"/>
          <w:lang w:val="en-US" w:eastAsia="en-AU"/>
        </w:rPr>
        <w:t xml:space="preserve">demonstrated </w:t>
      </w:r>
      <w:r w:rsidR="00F30931">
        <w:rPr>
          <w:rFonts w:ascii="Arial" w:eastAsia="Times New Roman" w:hAnsi="Arial" w:cs="Arial"/>
          <w:color w:val="auto"/>
          <w:lang w:val="en-US" w:eastAsia="en-AU"/>
        </w:rPr>
        <w:t>continuous improvement measures undertaken</w:t>
      </w:r>
      <w:r w:rsidR="001E7266">
        <w:rPr>
          <w:rFonts w:ascii="Arial" w:eastAsia="Times New Roman" w:hAnsi="Arial" w:cs="Arial"/>
          <w:color w:val="auto"/>
          <w:lang w:val="en-US" w:eastAsia="en-AU"/>
        </w:rPr>
        <w:t xml:space="preserve"> and planned</w:t>
      </w:r>
      <w:r w:rsidR="00F30931">
        <w:rPr>
          <w:rFonts w:ascii="Arial" w:eastAsia="Times New Roman" w:hAnsi="Arial" w:cs="Arial"/>
          <w:color w:val="auto"/>
          <w:lang w:val="en-US" w:eastAsia="en-AU"/>
        </w:rPr>
        <w:t xml:space="preserve">, including registering the </w:t>
      </w:r>
      <w:r w:rsidR="00CD4FEA">
        <w:rPr>
          <w:rFonts w:ascii="Arial" w:eastAsia="Times New Roman" w:hAnsi="Arial" w:cs="Arial"/>
          <w:color w:val="auto"/>
          <w:lang w:val="en-US" w:eastAsia="en-AU"/>
        </w:rPr>
        <w:t>deficiencies</w:t>
      </w:r>
      <w:r w:rsidR="002F0604">
        <w:rPr>
          <w:rFonts w:ascii="Arial" w:eastAsia="Times New Roman" w:hAnsi="Arial" w:cs="Arial"/>
          <w:color w:val="auto"/>
          <w:lang w:val="en-US" w:eastAsia="en-AU"/>
        </w:rPr>
        <w:t xml:space="preserve"> on the service’s PCI</w:t>
      </w:r>
      <w:r w:rsidR="00F30931">
        <w:rPr>
          <w:rFonts w:ascii="Arial" w:eastAsia="Times New Roman" w:hAnsi="Arial" w:cs="Arial"/>
          <w:color w:val="auto"/>
          <w:lang w:val="en-US" w:eastAsia="en-AU"/>
        </w:rPr>
        <w:t xml:space="preserve">, and </w:t>
      </w:r>
      <w:r w:rsidR="001E7266">
        <w:rPr>
          <w:rFonts w:ascii="Arial" w:eastAsia="Times New Roman" w:hAnsi="Arial" w:cs="Arial"/>
          <w:color w:val="auto"/>
          <w:lang w:val="en-US" w:eastAsia="en-AU"/>
        </w:rPr>
        <w:t>developing</w:t>
      </w:r>
      <w:r w:rsidR="00CD2744">
        <w:rPr>
          <w:rFonts w:ascii="Arial" w:eastAsia="Times New Roman" w:hAnsi="Arial" w:cs="Arial"/>
          <w:color w:val="auto"/>
          <w:lang w:val="en-US" w:eastAsia="en-AU"/>
        </w:rPr>
        <w:t xml:space="preserve"> a structured process of monitoring performance appraisal</w:t>
      </w:r>
      <w:r w:rsidR="00787243">
        <w:rPr>
          <w:rFonts w:ascii="Arial" w:eastAsia="Times New Roman" w:hAnsi="Arial" w:cs="Arial"/>
          <w:color w:val="auto"/>
          <w:lang w:val="en-US" w:eastAsia="en-AU"/>
        </w:rPr>
        <w:t>s</w:t>
      </w:r>
      <w:r w:rsidR="00CD2744">
        <w:rPr>
          <w:rFonts w:ascii="Arial" w:eastAsia="Times New Roman" w:hAnsi="Arial" w:cs="Arial"/>
          <w:color w:val="auto"/>
          <w:lang w:val="en-US" w:eastAsia="en-AU"/>
        </w:rPr>
        <w:t>.</w:t>
      </w:r>
      <w:r w:rsidR="001E7266">
        <w:rPr>
          <w:rFonts w:ascii="Arial" w:eastAsia="Times New Roman" w:hAnsi="Arial" w:cs="Arial"/>
          <w:color w:val="auto"/>
          <w:lang w:val="en-US" w:eastAsia="en-AU"/>
        </w:rPr>
        <w:t xml:space="preserve"> The service’s PCI demonstrated the service had commenced completing outstanding appraisals and has an appropriate plan to ensure appraisals remain up to date in future.</w:t>
      </w:r>
    </w:p>
    <w:p w14:paraId="2B54C589" w14:textId="74458A0D" w:rsidR="00261C06" w:rsidRPr="00B07414" w:rsidRDefault="00261C06" w:rsidP="001E7266">
      <w:pPr>
        <w:spacing w:line="276" w:lineRule="auto"/>
        <w:rPr>
          <w:rFonts w:ascii="Arial" w:eastAsia="Times New Roman" w:hAnsi="Arial" w:cs="Arial"/>
          <w:color w:val="auto"/>
          <w:lang w:val="en-US" w:eastAsia="en-AU"/>
        </w:rPr>
      </w:pPr>
      <w:r w:rsidRPr="00B07414">
        <w:rPr>
          <w:rFonts w:ascii="Arial" w:eastAsia="Times New Roman" w:hAnsi="Arial" w:cs="Arial"/>
          <w:color w:val="auto"/>
          <w:lang w:val="en-US" w:eastAsia="en-AU"/>
        </w:rPr>
        <w:t xml:space="preserve">I acknowledge the Approved Provider’s commitment to addressing the deficiencies. However, the service did not have an effective system in place prior to the Site Audit to demonstrate regular assessment, monitoring and review occurs for each member of the workforce. </w:t>
      </w:r>
      <w:r w:rsidR="001E7266">
        <w:rPr>
          <w:rFonts w:ascii="Arial" w:eastAsia="Times New Roman" w:hAnsi="Arial" w:cs="Arial"/>
          <w:color w:val="auto"/>
          <w:lang w:val="en-US" w:eastAsia="en-AU"/>
        </w:rPr>
        <w:t>While improvement actions have commenced, at the time of writing this Performance Report</w:t>
      </w:r>
      <w:r w:rsidRPr="00B07414">
        <w:rPr>
          <w:rFonts w:ascii="Arial" w:eastAsia="Times New Roman" w:hAnsi="Arial" w:cs="Arial"/>
          <w:color w:val="auto"/>
          <w:lang w:val="en-US" w:eastAsia="en-AU"/>
        </w:rPr>
        <w:t xml:space="preserve">; the </w:t>
      </w:r>
      <w:r w:rsidR="001E7266">
        <w:rPr>
          <w:rFonts w:ascii="Arial" w:eastAsia="Times New Roman" w:hAnsi="Arial" w:cs="Arial"/>
          <w:color w:val="auto"/>
          <w:lang w:val="en-US" w:eastAsia="en-AU"/>
        </w:rPr>
        <w:t xml:space="preserve">performance appraisals are not yet up to date and new processes to ensure they remain up to date are not yet fully implemented. The service requires time to implement improvements, </w:t>
      </w:r>
      <w:r w:rsidR="001E7266">
        <w:rPr>
          <w:rFonts w:ascii="Arial" w:eastAsia="Times New Roman" w:hAnsi="Arial" w:cs="Arial"/>
          <w:color w:val="auto"/>
          <w:lang w:val="en-US" w:eastAsia="en-AU"/>
        </w:rPr>
        <w:lastRenderedPageBreak/>
        <w:t>embed them and evaluate the actions to ensure they have been effective. As a result, I find the service is not compliant with R</w:t>
      </w:r>
      <w:r w:rsidRPr="00B07414">
        <w:rPr>
          <w:rFonts w:ascii="Arial" w:eastAsia="Times New Roman" w:hAnsi="Arial" w:cs="Arial"/>
          <w:color w:val="auto"/>
          <w:lang w:val="en-US" w:eastAsia="en-AU"/>
        </w:rPr>
        <w:t>equirement 7(3)(e).</w:t>
      </w:r>
    </w:p>
    <w:p w14:paraId="347618EA" w14:textId="35065158" w:rsidR="00194A22" w:rsidRDefault="006B4D74" w:rsidP="00B07414">
      <w:pPr>
        <w:pStyle w:val="NormalArial"/>
        <w:spacing w:line="276" w:lineRule="auto"/>
        <w:rPr>
          <w:color w:val="auto"/>
        </w:rPr>
      </w:pPr>
      <w:r>
        <w:t xml:space="preserve">Regarding the remaining Requirements: </w:t>
      </w:r>
      <w:r w:rsidR="004A54D1" w:rsidRPr="00166827">
        <w:rPr>
          <w:color w:val="auto"/>
        </w:rPr>
        <w:t xml:space="preserve">Consumers and representatives considered staffing levels were adequate. The </w:t>
      </w:r>
      <w:r w:rsidR="004A54D1">
        <w:rPr>
          <w:color w:val="auto"/>
        </w:rPr>
        <w:t xml:space="preserve">Approved Provider </w:t>
      </w:r>
      <w:r w:rsidR="004A54D1" w:rsidRPr="00166827">
        <w:rPr>
          <w:color w:val="auto"/>
        </w:rPr>
        <w:t xml:space="preserve">had effective rostering processes to deploy sufficient staff and replace absences. Call bell data identified call bells were answered </w:t>
      </w:r>
      <w:r w:rsidR="004A54D1">
        <w:rPr>
          <w:color w:val="auto"/>
        </w:rPr>
        <w:t>promptly.</w:t>
      </w:r>
    </w:p>
    <w:p w14:paraId="0B85F734" w14:textId="5BE7863A" w:rsidR="004A54D1" w:rsidRDefault="001D1678" w:rsidP="00B07414">
      <w:pPr>
        <w:pStyle w:val="NormalArial"/>
        <w:spacing w:line="276" w:lineRule="auto"/>
        <w:rPr>
          <w:color w:val="auto"/>
        </w:rPr>
      </w:pPr>
      <w:r w:rsidRPr="0041642F">
        <w:rPr>
          <w:color w:val="auto"/>
        </w:rPr>
        <w:t xml:space="preserve">Consumers and most representatives said staff were respectful, </w:t>
      </w:r>
      <w:proofErr w:type="gramStart"/>
      <w:r w:rsidRPr="0041642F">
        <w:rPr>
          <w:color w:val="auto"/>
        </w:rPr>
        <w:t>kind</w:t>
      </w:r>
      <w:proofErr w:type="gramEnd"/>
      <w:r w:rsidRPr="0041642F">
        <w:rPr>
          <w:color w:val="auto"/>
        </w:rPr>
        <w:t xml:space="preserve"> and caring. The Assessment Team observed several kind and respectful interactions between staff and consumers, including staff addressing consumers by their preferred name</w:t>
      </w:r>
      <w:r w:rsidR="00B709CD" w:rsidRPr="0041642F">
        <w:rPr>
          <w:color w:val="auto"/>
        </w:rPr>
        <w:t>.</w:t>
      </w:r>
    </w:p>
    <w:p w14:paraId="7ADA0968" w14:textId="2ACE1AD9" w:rsidR="0041642F" w:rsidRDefault="002A540F" w:rsidP="00B07414">
      <w:pPr>
        <w:pStyle w:val="NormalArial"/>
        <w:spacing w:line="276" w:lineRule="auto"/>
        <w:rPr>
          <w:rFonts w:eastAsia="Arial"/>
          <w:color w:val="auto"/>
        </w:rPr>
      </w:pPr>
      <w:r>
        <w:rPr>
          <w:rFonts w:eastAsia="Arial"/>
          <w:color w:val="auto"/>
        </w:rPr>
        <w:t>Overall c</w:t>
      </w:r>
      <w:r w:rsidRPr="004569B9">
        <w:rPr>
          <w:rFonts w:eastAsia="Arial"/>
          <w:color w:val="auto"/>
        </w:rPr>
        <w:t xml:space="preserve">onsumers and </w:t>
      </w:r>
      <w:r w:rsidR="00214737">
        <w:rPr>
          <w:rFonts w:eastAsia="Arial"/>
          <w:color w:val="auto"/>
        </w:rPr>
        <w:t xml:space="preserve">most </w:t>
      </w:r>
      <w:r w:rsidRPr="004569B9">
        <w:rPr>
          <w:rFonts w:eastAsia="Arial"/>
          <w:color w:val="auto"/>
        </w:rPr>
        <w:t>representatives considered staff perform their duties effectively</w:t>
      </w:r>
      <w:r w:rsidR="00035F33">
        <w:rPr>
          <w:rFonts w:eastAsia="Arial"/>
          <w:color w:val="auto"/>
        </w:rPr>
        <w:t xml:space="preserve"> and they were </w:t>
      </w:r>
      <w:r w:rsidRPr="004569B9">
        <w:rPr>
          <w:rFonts w:eastAsia="Arial"/>
          <w:color w:val="auto"/>
        </w:rPr>
        <w:t xml:space="preserve">confident staff were trained appropriately and </w:t>
      </w:r>
      <w:r w:rsidR="00035F33">
        <w:rPr>
          <w:rFonts w:eastAsia="Arial"/>
          <w:color w:val="auto"/>
        </w:rPr>
        <w:t xml:space="preserve">were </w:t>
      </w:r>
      <w:r w:rsidRPr="004569B9">
        <w:rPr>
          <w:rFonts w:eastAsia="Arial"/>
          <w:color w:val="auto"/>
        </w:rPr>
        <w:t>skilled to meet their care needs. Position descriptions set out the expectations for each role and recruitment processes include verification of minimum qualification and registration requirements</w:t>
      </w:r>
      <w:r>
        <w:rPr>
          <w:rFonts w:eastAsia="Arial"/>
          <w:color w:val="auto"/>
        </w:rPr>
        <w:t>.</w:t>
      </w:r>
    </w:p>
    <w:p w14:paraId="65F532AD" w14:textId="3FE8AFB4" w:rsidR="00497CC7" w:rsidRDefault="00E61911" w:rsidP="00B07414">
      <w:pPr>
        <w:pStyle w:val="NormalArial"/>
        <w:spacing w:line="276" w:lineRule="auto"/>
      </w:pPr>
      <w:r w:rsidRPr="00FB52B0">
        <w:t xml:space="preserve">Members of the workforce were trained, </w:t>
      </w:r>
      <w:proofErr w:type="gramStart"/>
      <w:r w:rsidRPr="00FB52B0">
        <w:t>equipped</w:t>
      </w:r>
      <w:proofErr w:type="gramEnd"/>
      <w:r w:rsidRPr="00FB52B0">
        <w:t xml:space="preserve"> and supported to deliver safe and effective care. </w:t>
      </w:r>
      <w:r w:rsidR="00035F33" w:rsidRPr="00FB52B0">
        <w:t>Consumers and most representatives expressed confidence in the abilities of staff</w:t>
      </w:r>
      <w:r w:rsidR="00035F33">
        <w:t xml:space="preserve">. </w:t>
      </w:r>
      <w:r w:rsidRPr="00FB52B0">
        <w:t>Education records identified staff</w:t>
      </w:r>
      <w:r w:rsidR="00E42700" w:rsidRPr="00FB52B0">
        <w:t xml:space="preserve"> </w:t>
      </w:r>
      <w:r w:rsidRPr="00FB52B0">
        <w:t xml:space="preserve">participated in mandatory training </w:t>
      </w:r>
      <w:r w:rsidR="00EA59CC" w:rsidRPr="00FB52B0">
        <w:t xml:space="preserve">and </w:t>
      </w:r>
      <w:r w:rsidR="00AA6216" w:rsidRPr="00FB52B0">
        <w:t xml:space="preserve">most </w:t>
      </w:r>
      <w:r w:rsidRPr="00FB52B0">
        <w:t xml:space="preserve">other training identified as required. </w:t>
      </w:r>
      <w:r w:rsidR="00AA6216" w:rsidRPr="00FB52B0">
        <w:t>The Assessment Team found however, the service’s training records did not</w:t>
      </w:r>
      <w:r w:rsidR="00AA6216" w:rsidRPr="00FB52B0">
        <w:rPr>
          <w:rFonts w:eastAsia="Calibri"/>
        </w:rPr>
        <w:t xml:space="preserve"> evidence reactive training</w:t>
      </w:r>
      <w:r w:rsidR="00450836" w:rsidRPr="00FB52B0">
        <w:rPr>
          <w:rFonts w:eastAsia="Calibri"/>
        </w:rPr>
        <w:t xml:space="preserve"> provided to staff </w:t>
      </w:r>
      <w:proofErr w:type="gramStart"/>
      <w:r w:rsidR="00450836" w:rsidRPr="00FB52B0">
        <w:rPr>
          <w:rFonts w:eastAsia="Calibri"/>
        </w:rPr>
        <w:t>as a result of</w:t>
      </w:r>
      <w:proofErr w:type="gramEnd"/>
      <w:r w:rsidR="00450836" w:rsidRPr="00FB52B0">
        <w:rPr>
          <w:rFonts w:eastAsia="Calibri"/>
        </w:rPr>
        <w:t xml:space="preserve"> feedback and complaints. This same evidence was</w:t>
      </w:r>
      <w:r w:rsidR="00035F33">
        <w:rPr>
          <w:rFonts w:eastAsia="Calibri"/>
        </w:rPr>
        <w:t xml:space="preserve"> considered and overturned in</w:t>
      </w:r>
      <w:r w:rsidR="00001153">
        <w:rPr>
          <w:rFonts w:eastAsia="Calibri"/>
        </w:rPr>
        <w:t xml:space="preserve"> Standard 6</w:t>
      </w:r>
      <w:r w:rsidR="00450836" w:rsidRPr="00FB52B0">
        <w:rPr>
          <w:rFonts w:eastAsia="Calibri"/>
        </w:rPr>
        <w:t>.</w:t>
      </w:r>
      <w:r w:rsidR="00AA6216" w:rsidRPr="00FB52B0">
        <w:rPr>
          <w:rFonts w:eastAsia="Calibri"/>
        </w:rPr>
        <w:t xml:space="preserve"> </w:t>
      </w:r>
      <w:r w:rsidR="00CD4FEA" w:rsidRPr="00FB52B0">
        <w:rPr>
          <w:rFonts w:eastAsia="Calibri"/>
        </w:rPr>
        <w:t>Additionally</w:t>
      </w:r>
      <w:r w:rsidR="0079469E" w:rsidRPr="00FB52B0">
        <w:rPr>
          <w:rFonts w:eastAsia="Calibri"/>
        </w:rPr>
        <w:t xml:space="preserve">, the </w:t>
      </w:r>
      <w:r w:rsidR="005B5BEA" w:rsidRPr="00FB52B0">
        <w:rPr>
          <w:rFonts w:eastAsia="Calibri"/>
        </w:rPr>
        <w:t xml:space="preserve">Assessment Team found the </w:t>
      </w:r>
      <w:r w:rsidR="00220FA1" w:rsidRPr="00FB52B0">
        <w:t>service</w:t>
      </w:r>
      <w:r w:rsidR="00035F33">
        <w:t>’s</w:t>
      </w:r>
      <w:r w:rsidR="00220FA1" w:rsidRPr="00FB52B0">
        <w:t xml:space="preserve"> Infection Prevention Control (IPC) Lead </w:t>
      </w:r>
      <w:r w:rsidR="00035F33">
        <w:t>had not yet completed the required training</w:t>
      </w:r>
      <w:r w:rsidR="00220FA1" w:rsidRPr="00FB52B0">
        <w:t xml:space="preserve">. </w:t>
      </w:r>
      <w:r w:rsidR="001C6E85" w:rsidRPr="00FB52B0">
        <w:t>The service undertook remedial actions and</w:t>
      </w:r>
      <w:r w:rsidR="00220FA1" w:rsidRPr="00FB52B0">
        <w:t xml:space="preserve"> acknowledged</w:t>
      </w:r>
      <w:r w:rsidR="001C6E85" w:rsidRPr="00FB52B0">
        <w:t xml:space="preserve"> that as the service was not complying with its regulatory obligations</w:t>
      </w:r>
      <w:r w:rsidR="00BC63B4" w:rsidRPr="00FB52B0">
        <w:t>, the service would be supported by a Regional IPC from the organisation</w:t>
      </w:r>
      <w:r w:rsidR="00F53B99" w:rsidRPr="00FB52B0">
        <w:t xml:space="preserve"> until the Registered Nurs</w:t>
      </w:r>
      <w:r w:rsidR="00FB52B0" w:rsidRPr="00FB52B0">
        <w:t>e completed the course.</w:t>
      </w:r>
      <w:r w:rsidR="00220FA1" w:rsidRPr="00FB52B0">
        <w:t xml:space="preserve"> </w:t>
      </w:r>
      <w:r w:rsidR="00035F33">
        <w:t>On balance, the Assessment Team were satisfied the service complied with Requirement 7(3)(d).</w:t>
      </w:r>
    </w:p>
    <w:p w14:paraId="17B55C3E" w14:textId="56A60B6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EA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A7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48F6102E"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F3822">
                  <w:rPr>
                    <w:rFonts w:ascii="Arial" w:hAnsi="Arial" w:cs="Arial"/>
                    <w:color w:val="auto"/>
                  </w:rPr>
                  <w:t>Compliant</w:t>
                </w:r>
              </w:sdtContent>
            </w:sdt>
          </w:p>
        </w:tc>
      </w:tr>
      <w:tr w:rsidR="00FC045E" w:rsidRPr="00996FAF" w14:paraId="5A1052A1"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47B9243" w:rsidR="00FC045E" w:rsidRPr="00996FAF" w:rsidRDefault="008147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F3822">
                  <w:rPr>
                    <w:rFonts w:ascii="Arial" w:hAnsi="Arial" w:cs="Arial"/>
                    <w:color w:val="auto"/>
                  </w:rPr>
                  <w:t>Compliant</w:t>
                </w:r>
              </w:sdtContent>
            </w:sdt>
          </w:p>
        </w:tc>
      </w:tr>
      <w:tr w:rsidR="00FC045E" w:rsidRPr="00996FAF" w14:paraId="68715830" w14:textId="77777777" w:rsidTr="00EA7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722FFD7" w:rsidR="00FC045E" w:rsidRPr="00996FAF" w:rsidRDefault="00814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3822">
                  <w:rPr>
                    <w:rFonts w:ascii="Arial" w:hAnsi="Arial" w:cs="Arial"/>
                    <w:color w:val="auto"/>
                  </w:rPr>
                  <w:t>Non-compliant</w:t>
                </w:r>
              </w:sdtContent>
            </w:sdt>
          </w:p>
        </w:tc>
      </w:tr>
      <w:tr w:rsidR="00FC045E" w:rsidRPr="00996FAF" w14:paraId="4FDA8AC7" w14:textId="77777777" w:rsidTr="00EA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A58362B" w:rsidR="00FC045E" w:rsidRPr="00996FAF" w:rsidRDefault="0081477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F3822">
                  <w:rPr>
                    <w:rFonts w:ascii="Arial" w:hAnsi="Arial" w:cs="Arial"/>
                    <w:color w:val="auto"/>
                  </w:rPr>
                  <w:t>Non-compliant</w:t>
                </w:r>
              </w:sdtContent>
            </w:sdt>
          </w:p>
        </w:tc>
      </w:tr>
      <w:tr w:rsidR="00FC045E" w:rsidRPr="00996FAF" w14:paraId="2F9A595B" w14:textId="77777777" w:rsidTr="00EA7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5D39783" w:rsidR="00FC045E" w:rsidRPr="00996FAF" w:rsidRDefault="0081477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F3822">
                  <w:rPr>
                    <w:rFonts w:ascii="Arial" w:hAnsi="Arial" w:cs="Arial"/>
                    <w:color w:val="auto"/>
                  </w:rPr>
                  <w:t>Compliant</w:t>
                </w:r>
              </w:sdtContent>
            </w:sdt>
          </w:p>
        </w:tc>
      </w:tr>
    </w:tbl>
    <w:p w14:paraId="4F62BC65" w14:textId="77777777" w:rsidR="00D87E7C" w:rsidRDefault="00D87E7C" w:rsidP="00EA7F78">
      <w:pPr>
        <w:pStyle w:val="Heading20"/>
        <w:spacing w:before="240"/>
      </w:pPr>
      <w:r w:rsidRPr="00996FAF">
        <w:t>Findings</w:t>
      </w:r>
    </w:p>
    <w:p w14:paraId="2CB95C9B" w14:textId="5781E8F1" w:rsidR="00174AAB" w:rsidRPr="008924DC" w:rsidRDefault="00174AAB" w:rsidP="00174AAB">
      <w:pPr>
        <w:pStyle w:val="NormalWeb"/>
        <w:spacing w:before="0" w:beforeAutospacing="0" w:after="120" w:afterAutospacing="0" w:line="276" w:lineRule="auto"/>
        <w:rPr>
          <w:rFonts w:ascii="Arial" w:hAnsi="Arial" w:cs="Arial"/>
          <w:lang w:val="en-US"/>
        </w:rPr>
      </w:pPr>
      <w:r w:rsidRPr="008924DC">
        <w:rPr>
          <w:rFonts w:ascii="Arial" w:hAnsi="Arial" w:cs="Arial"/>
          <w:lang w:val="en-US"/>
        </w:rPr>
        <w:t>I have assessed th</w:t>
      </w:r>
      <w:r>
        <w:rPr>
          <w:rFonts w:ascii="Arial" w:hAnsi="Arial" w:cs="Arial"/>
          <w:lang w:val="en-US"/>
        </w:rPr>
        <w:t>ese</w:t>
      </w:r>
      <w:r w:rsidRPr="008924DC">
        <w:rPr>
          <w:rFonts w:ascii="Arial" w:hAnsi="Arial" w:cs="Arial"/>
          <w:lang w:val="en-US"/>
        </w:rPr>
        <w:t xml:space="preserve"> Quality Standard as non-compliant as I am satisfied the following requiremen</w:t>
      </w:r>
      <w:r>
        <w:rPr>
          <w:rFonts w:ascii="Arial" w:hAnsi="Arial" w:cs="Arial"/>
          <w:lang w:val="en-US"/>
        </w:rPr>
        <w:t>ts are</w:t>
      </w:r>
      <w:r w:rsidRPr="008924DC">
        <w:rPr>
          <w:rFonts w:ascii="Arial" w:hAnsi="Arial" w:cs="Arial"/>
          <w:lang w:val="en-US"/>
        </w:rPr>
        <w:t xml:space="preserve"> non-compliant:</w:t>
      </w:r>
    </w:p>
    <w:p w14:paraId="0693FC72" w14:textId="77777777" w:rsidR="00174AAB" w:rsidRPr="00174AAB" w:rsidRDefault="00174AAB" w:rsidP="00174AAB">
      <w:pPr>
        <w:pStyle w:val="ListParagraph"/>
        <w:numPr>
          <w:ilvl w:val="0"/>
          <w:numId w:val="12"/>
        </w:numPr>
        <w:spacing w:after="0"/>
        <w:rPr>
          <w:rFonts w:ascii="Arial" w:hAnsi="Arial" w:cs="Arial"/>
        </w:rPr>
      </w:pPr>
      <w:r w:rsidRPr="00174AAB">
        <w:rPr>
          <w:rFonts w:ascii="Arial" w:hAnsi="Arial" w:cs="Arial"/>
        </w:rPr>
        <w:t>Effective organisation wide governance systems relating to the following:</w:t>
      </w:r>
    </w:p>
    <w:p w14:paraId="76485317" w14:textId="77777777" w:rsidR="00174AAB" w:rsidRPr="00996FAF" w:rsidRDefault="00174AAB" w:rsidP="00174AAB">
      <w:pPr>
        <w:pStyle w:val="ListParagraph"/>
        <w:numPr>
          <w:ilvl w:val="0"/>
          <w:numId w:val="16"/>
        </w:numPr>
        <w:tabs>
          <w:tab w:val="clear" w:pos="357"/>
        </w:tabs>
        <w:spacing w:after="0"/>
        <w:ind w:left="1276" w:hanging="567"/>
        <w:contextualSpacing w:val="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A8839A" w14:textId="77777777" w:rsidR="00174AAB" w:rsidRPr="00996FAF" w:rsidRDefault="00174AAB" w:rsidP="00174AAB">
      <w:pPr>
        <w:pStyle w:val="ListParagraph"/>
        <w:numPr>
          <w:ilvl w:val="0"/>
          <w:numId w:val="16"/>
        </w:numPr>
        <w:tabs>
          <w:tab w:val="clear" w:pos="357"/>
        </w:tabs>
        <w:spacing w:after="0"/>
        <w:ind w:left="1276" w:hanging="567"/>
        <w:contextualSpacing w:val="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CD9AAB" w14:textId="77777777" w:rsidR="00174AAB" w:rsidRPr="00996FAF" w:rsidRDefault="00174AAB" w:rsidP="00174AAB">
      <w:pPr>
        <w:pStyle w:val="ListParagraph"/>
        <w:numPr>
          <w:ilvl w:val="0"/>
          <w:numId w:val="16"/>
        </w:numPr>
        <w:tabs>
          <w:tab w:val="clear" w:pos="357"/>
        </w:tabs>
        <w:spacing w:after="0"/>
        <w:ind w:left="1276" w:hanging="567"/>
        <w:contextualSpacing w:val="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0B33EEF" w14:textId="77777777" w:rsidR="00174AAB" w:rsidRPr="00996FAF" w:rsidRDefault="00174AAB" w:rsidP="00174AAB">
      <w:pPr>
        <w:pStyle w:val="ListParagraph"/>
        <w:numPr>
          <w:ilvl w:val="0"/>
          <w:numId w:val="16"/>
        </w:numPr>
        <w:tabs>
          <w:tab w:val="clear" w:pos="357"/>
        </w:tabs>
        <w:spacing w:after="0"/>
        <w:ind w:left="1276" w:hanging="567"/>
        <w:contextualSpacing w:val="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81FBC3" w14:textId="77777777" w:rsidR="00174AAB" w:rsidRDefault="00174AAB" w:rsidP="00174AAB">
      <w:pPr>
        <w:pStyle w:val="ListParagraph"/>
        <w:numPr>
          <w:ilvl w:val="0"/>
          <w:numId w:val="16"/>
        </w:numPr>
        <w:tabs>
          <w:tab w:val="clear" w:pos="357"/>
        </w:tabs>
        <w:spacing w:after="0"/>
        <w:ind w:left="1276" w:hanging="567"/>
        <w:contextualSpacing w:val="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AEB3185" w14:textId="507453B4" w:rsidR="00174AAB" w:rsidRDefault="00174AAB" w:rsidP="00174AAB">
      <w:pPr>
        <w:pStyle w:val="ListParagraph"/>
        <w:numPr>
          <w:ilvl w:val="0"/>
          <w:numId w:val="16"/>
        </w:numPr>
        <w:tabs>
          <w:tab w:val="clear" w:pos="357"/>
        </w:tabs>
        <w:spacing w:after="0"/>
        <w:ind w:left="1276" w:hanging="567"/>
        <w:contextualSpacing w:val="0"/>
        <w:rPr>
          <w:rFonts w:ascii="Arial" w:hAnsi="Arial" w:cs="Arial"/>
        </w:rPr>
      </w:pPr>
      <w:r>
        <w:rPr>
          <w:rFonts w:ascii="Arial" w:hAnsi="Arial" w:cs="Arial"/>
        </w:rPr>
        <w:lastRenderedPageBreak/>
        <w:t>feedback and complaints.</w:t>
      </w:r>
    </w:p>
    <w:p w14:paraId="11372D92" w14:textId="77777777" w:rsidR="00102714" w:rsidRPr="00102714" w:rsidRDefault="00102714" w:rsidP="00102714">
      <w:pPr>
        <w:pStyle w:val="ListParagraph"/>
        <w:numPr>
          <w:ilvl w:val="0"/>
          <w:numId w:val="12"/>
        </w:numPr>
        <w:spacing w:line="22" w:lineRule="atLeast"/>
        <w:rPr>
          <w:rFonts w:ascii="Arial" w:hAnsi="Arial" w:cs="Arial"/>
        </w:rPr>
      </w:pPr>
      <w:r w:rsidRPr="00102714">
        <w:rPr>
          <w:rFonts w:ascii="Arial" w:hAnsi="Arial" w:cs="Arial"/>
        </w:rPr>
        <w:t>Effective risk management systems and practices, including but not limited to the following:</w:t>
      </w:r>
    </w:p>
    <w:p w14:paraId="0CDBE700" w14:textId="77777777" w:rsidR="00102714" w:rsidRPr="00996FAF" w:rsidRDefault="00102714" w:rsidP="00102714">
      <w:pPr>
        <w:pStyle w:val="ListParagraph"/>
        <w:numPr>
          <w:ilvl w:val="0"/>
          <w:numId w:val="17"/>
        </w:numPr>
        <w:tabs>
          <w:tab w:val="clear" w:pos="357"/>
        </w:tabs>
        <w:spacing w:before="60" w:after="60" w:line="0" w:lineRule="atLeast"/>
        <w:ind w:left="1276" w:hanging="567"/>
        <w:contextualSpacing w:val="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399DE0" w14:textId="77777777" w:rsidR="00102714" w:rsidRPr="00996FAF" w:rsidRDefault="00102714" w:rsidP="00102714">
      <w:pPr>
        <w:pStyle w:val="ListParagraph"/>
        <w:numPr>
          <w:ilvl w:val="0"/>
          <w:numId w:val="17"/>
        </w:numPr>
        <w:tabs>
          <w:tab w:val="clear" w:pos="357"/>
        </w:tabs>
        <w:spacing w:before="60" w:after="60" w:line="0" w:lineRule="atLeast"/>
        <w:ind w:left="1276" w:hanging="567"/>
        <w:contextualSpacing w:val="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6A8107" w14:textId="77777777" w:rsidR="00102714" w:rsidRPr="00996FAF" w:rsidRDefault="00102714" w:rsidP="00102714">
      <w:pPr>
        <w:pStyle w:val="ListParagraph"/>
        <w:numPr>
          <w:ilvl w:val="0"/>
          <w:numId w:val="17"/>
        </w:numPr>
        <w:tabs>
          <w:tab w:val="clear" w:pos="357"/>
        </w:tabs>
        <w:spacing w:before="60" w:after="60" w:line="0" w:lineRule="atLeast"/>
        <w:ind w:left="1276" w:hanging="567"/>
        <w:contextualSpacing w:val="0"/>
        <w:rPr>
          <w:rFonts w:ascii="Arial" w:hAnsi="Arial" w:cs="Arial"/>
        </w:rPr>
      </w:pPr>
      <w:r w:rsidRPr="00996FAF">
        <w:rPr>
          <w:rFonts w:ascii="Arial" w:hAnsi="Arial" w:cs="Arial"/>
        </w:rPr>
        <w:t>supporting consumers to live the best life they can</w:t>
      </w:r>
    </w:p>
    <w:p w14:paraId="3CE4BDB0" w14:textId="77777777" w:rsidR="00102714" w:rsidRPr="00996FAF" w:rsidRDefault="00102714" w:rsidP="00102714">
      <w:pPr>
        <w:pStyle w:val="ListParagraph"/>
        <w:numPr>
          <w:ilvl w:val="0"/>
          <w:numId w:val="17"/>
        </w:numPr>
        <w:tabs>
          <w:tab w:val="clear" w:pos="357"/>
        </w:tabs>
        <w:spacing w:before="60" w:after="60" w:line="0" w:lineRule="atLeast"/>
        <w:ind w:left="1276" w:hanging="567"/>
        <w:contextualSpacing w:val="0"/>
        <w:rPr>
          <w:rFonts w:ascii="Arial" w:hAnsi="Arial" w:cs="Arial"/>
        </w:rPr>
      </w:pPr>
      <w:r w:rsidRPr="00996FAF">
        <w:rPr>
          <w:rFonts w:ascii="Arial" w:hAnsi="Arial" w:cs="Arial"/>
        </w:rPr>
        <w:t>managing and preventing incidents, including the use of an incident management system.</w:t>
      </w:r>
    </w:p>
    <w:p w14:paraId="343F1454" w14:textId="1B2D86CB" w:rsidR="00102714" w:rsidRPr="00095F10" w:rsidRDefault="00102714" w:rsidP="00EA7F78">
      <w:pPr>
        <w:pStyle w:val="NormalArial"/>
        <w:spacing w:before="240" w:line="276" w:lineRule="auto"/>
        <w:rPr>
          <w:u w:val="single"/>
        </w:rPr>
      </w:pPr>
      <w:r w:rsidRPr="00095F10">
        <w:rPr>
          <w:u w:val="single"/>
        </w:rPr>
        <w:t>Requirement 8(3)(c)</w:t>
      </w:r>
    </w:p>
    <w:p w14:paraId="614C1B77" w14:textId="2F13D0C0" w:rsidR="00F57A9D" w:rsidRPr="00095F10" w:rsidRDefault="008F6EA0" w:rsidP="00F57A9D">
      <w:pPr>
        <w:pStyle w:val="NormalWeb"/>
        <w:spacing w:before="0" w:beforeAutospacing="0" w:after="120" w:afterAutospacing="0" w:line="276" w:lineRule="auto"/>
        <w:rPr>
          <w:rFonts w:ascii="Calibri" w:hAnsi="Calibri" w:cs="Calibri"/>
        </w:rPr>
      </w:pPr>
      <w:r w:rsidRPr="00095F10">
        <w:rPr>
          <w:rFonts w:ascii="Arial" w:hAnsi="Arial" w:cs="Arial"/>
          <w:lang w:val="en-US"/>
        </w:rPr>
        <w:t xml:space="preserve">The </w:t>
      </w:r>
      <w:r w:rsidR="00CF4128">
        <w:rPr>
          <w:rFonts w:ascii="Arial" w:hAnsi="Arial" w:cs="Arial"/>
          <w:lang w:val="en-US"/>
        </w:rPr>
        <w:t xml:space="preserve">Assessment Team found the </w:t>
      </w:r>
      <w:r w:rsidRPr="00095F10">
        <w:rPr>
          <w:rFonts w:ascii="Arial" w:hAnsi="Arial" w:cs="Arial"/>
          <w:lang w:val="en-US"/>
        </w:rPr>
        <w:t>service ha</w:t>
      </w:r>
      <w:r w:rsidR="00AB3CB3">
        <w:rPr>
          <w:rFonts w:ascii="Arial" w:hAnsi="Arial" w:cs="Arial"/>
          <w:lang w:val="en-US"/>
        </w:rPr>
        <w:t>d</w:t>
      </w:r>
      <w:r w:rsidRPr="00095F10">
        <w:rPr>
          <w:rFonts w:ascii="Arial" w:hAnsi="Arial" w:cs="Arial"/>
          <w:lang w:val="en-US"/>
        </w:rPr>
        <w:t xml:space="preserve"> </w:t>
      </w:r>
      <w:bookmarkStart w:id="2" w:name="_Hlk135219804"/>
      <w:r w:rsidRPr="00095F10">
        <w:rPr>
          <w:rFonts w:ascii="Arial" w:hAnsi="Arial" w:cs="Arial"/>
          <w:lang w:val="en-US"/>
        </w:rPr>
        <w:t xml:space="preserve">functional governance systems in place for </w:t>
      </w:r>
      <w:bookmarkEnd w:id="2"/>
      <w:r w:rsidRPr="00095F10">
        <w:rPr>
          <w:rFonts w:ascii="Arial" w:hAnsi="Arial" w:cs="Arial"/>
          <w:lang w:val="en-US"/>
        </w:rPr>
        <w:t>financial governance</w:t>
      </w:r>
      <w:r w:rsidR="00CF4128">
        <w:rPr>
          <w:rFonts w:ascii="Arial" w:hAnsi="Arial" w:cs="Arial"/>
          <w:lang w:val="en-US"/>
        </w:rPr>
        <w:t xml:space="preserve"> and regulatory compliance, but concluded that the governance</w:t>
      </w:r>
      <w:r w:rsidRPr="00095F10">
        <w:rPr>
          <w:rFonts w:ascii="Arial" w:hAnsi="Arial" w:cs="Arial"/>
          <w:lang w:val="en-US"/>
        </w:rPr>
        <w:t xml:space="preserve"> systems for </w:t>
      </w:r>
      <w:r w:rsidR="00CF4128">
        <w:rPr>
          <w:rFonts w:ascii="Arial" w:hAnsi="Arial" w:cs="Arial"/>
          <w:lang w:val="en-US"/>
        </w:rPr>
        <w:t xml:space="preserve">information management, </w:t>
      </w:r>
      <w:r w:rsidRPr="00095F10">
        <w:rPr>
          <w:rFonts w:ascii="Arial" w:hAnsi="Arial" w:cs="Arial"/>
          <w:lang w:val="en-US"/>
        </w:rPr>
        <w:t xml:space="preserve">workforce governance (as examined in Standard 7), feedback and complaints </w:t>
      </w:r>
      <w:r w:rsidR="00CF4128">
        <w:rPr>
          <w:rFonts w:ascii="Arial" w:hAnsi="Arial" w:cs="Arial"/>
          <w:lang w:val="en-US"/>
        </w:rPr>
        <w:t xml:space="preserve">and continuous improvement </w:t>
      </w:r>
      <w:r w:rsidR="00CF4128" w:rsidRPr="00095F10">
        <w:rPr>
          <w:rFonts w:ascii="Arial" w:hAnsi="Arial" w:cs="Arial"/>
          <w:lang w:val="en-US"/>
        </w:rPr>
        <w:t>(as examined in Standard 6)</w:t>
      </w:r>
      <w:r w:rsidR="00CF4128">
        <w:rPr>
          <w:rFonts w:ascii="Arial" w:hAnsi="Arial" w:cs="Arial"/>
          <w:lang w:val="en-US"/>
        </w:rPr>
        <w:t xml:space="preserve"> were ineffective. </w:t>
      </w:r>
      <w:r w:rsidR="00F57A9D">
        <w:rPr>
          <w:rFonts w:ascii="Arial" w:hAnsi="Arial" w:cs="Arial"/>
          <w:lang w:val="en-US"/>
        </w:rPr>
        <w:t>However, in Standard 6, Requirement 6(3)(d), I outlined my reasons for disagreeing with the Assessment Team’s finding the service did not use consumer complaints to effect continuous improvement. I rely on that reasoning to find here that the service’s continuous improvement and feedback and complaints governance systems are generally effective.</w:t>
      </w:r>
    </w:p>
    <w:p w14:paraId="7B2AB01C" w14:textId="6D53CD07" w:rsidR="008F6EA0" w:rsidRPr="00095F10" w:rsidRDefault="00CF4128" w:rsidP="00095F10">
      <w:pPr>
        <w:pStyle w:val="NormalWeb"/>
        <w:spacing w:before="0" w:beforeAutospacing="0" w:after="120" w:afterAutospacing="0" w:line="276" w:lineRule="auto"/>
        <w:rPr>
          <w:rFonts w:ascii="Calibri" w:hAnsi="Calibri" w:cs="Calibri"/>
        </w:rPr>
      </w:pPr>
      <w:r>
        <w:rPr>
          <w:rFonts w:ascii="Arial" w:hAnsi="Arial" w:cs="Arial"/>
          <w:lang w:val="en-US"/>
        </w:rPr>
        <w:t>In relation to information management, the Site Audit report noted</w:t>
      </w:r>
      <w:r w:rsidR="00F57A9D">
        <w:rPr>
          <w:rFonts w:ascii="Arial" w:hAnsi="Arial" w:cs="Arial"/>
          <w:lang w:val="en-US"/>
        </w:rPr>
        <w:t xml:space="preserve"> during the site </w:t>
      </w:r>
      <w:r w:rsidR="00787243">
        <w:rPr>
          <w:rFonts w:ascii="Arial" w:hAnsi="Arial" w:cs="Arial"/>
          <w:lang w:val="en-US"/>
        </w:rPr>
        <w:t>audit, the</w:t>
      </w:r>
      <w:r>
        <w:rPr>
          <w:rFonts w:ascii="Arial" w:hAnsi="Arial" w:cs="Arial"/>
          <w:lang w:val="en-US"/>
        </w:rPr>
        <w:t xml:space="preserve"> service had </w:t>
      </w:r>
      <w:r w:rsidR="00F57A9D">
        <w:rPr>
          <w:rFonts w:ascii="Arial" w:hAnsi="Arial" w:cs="Arial"/>
          <w:lang w:val="en-US"/>
        </w:rPr>
        <w:t>extensive</w:t>
      </w:r>
      <w:r>
        <w:rPr>
          <w:rFonts w:ascii="Arial" w:hAnsi="Arial" w:cs="Arial"/>
          <w:lang w:val="en-US"/>
        </w:rPr>
        <w:t xml:space="preserve"> difficulties in provid</w:t>
      </w:r>
      <w:r w:rsidR="00787243">
        <w:rPr>
          <w:rFonts w:ascii="Arial" w:hAnsi="Arial" w:cs="Arial"/>
          <w:lang w:val="en-US"/>
        </w:rPr>
        <w:t xml:space="preserve">ing </w:t>
      </w:r>
      <w:r>
        <w:rPr>
          <w:rFonts w:ascii="Arial" w:hAnsi="Arial" w:cs="Arial"/>
          <w:lang w:val="en-US"/>
        </w:rPr>
        <w:t xml:space="preserve">accurate and current </w:t>
      </w:r>
      <w:r w:rsidR="00F57A9D">
        <w:rPr>
          <w:rFonts w:ascii="Arial" w:hAnsi="Arial" w:cs="Arial"/>
          <w:lang w:val="en-US"/>
        </w:rPr>
        <w:t>copies of consumer meeting minutes, staff meeting minutes, HR records</w:t>
      </w:r>
      <w:r w:rsidR="00FF524A">
        <w:rPr>
          <w:rFonts w:ascii="Arial" w:hAnsi="Arial" w:cs="Arial"/>
          <w:lang w:val="en-US"/>
        </w:rPr>
        <w:t xml:space="preserve">, </w:t>
      </w:r>
      <w:r w:rsidR="00F57A9D">
        <w:rPr>
          <w:rFonts w:ascii="Arial" w:hAnsi="Arial" w:cs="Arial"/>
          <w:lang w:val="en-US"/>
        </w:rPr>
        <w:t>psychotropic, restrictive practices</w:t>
      </w:r>
      <w:r w:rsidR="00FF524A">
        <w:rPr>
          <w:rFonts w:ascii="Arial" w:hAnsi="Arial" w:cs="Arial"/>
          <w:lang w:val="en-US"/>
        </w:rPr>
        <w:t xml:space="preserve"> and</w:t>
      </w:r>
      <w:r w:rsidR="00F57A9D">
        <w:rPr>
          <w:rFonts w:ascii="Arial" w:hAnsi="Arial" w:cs="Arial"/>
          <w:lang w:val="en-US"/>
        </w:rPr>
        <w:t xml:space="preserve"> vaccination registers, SIRS reporting history, performance appraisal and training rates.</w:t>
      </w:r>
    </w:p>
    <w:p w14:paraId="2FB32CA4" w14:textId="28B2F5DE" w:rsidR="008F6EA0" w:rsidRPr="00095F10" w:rsidRDefault="00AB3CB3" w:rsidP="00095F10">
      <w:pPr>
        <w:pStyle w:val="NormalWeb"/>
        <w:spacing w:before="0" w:beforeAutospacing="0" w:after="120" w:afterAutospacing="0" w:line="276" w:lineRule="auto"/>
        <w:rPr>
          <w:rFonts w:ascii="Calibri" w:hAnsi="Calibri" w:cs="Calibri"/>
        </w:rPr>
      </w:pPr>
      <w:r w:rsidRPr="00B07414">
        <w:rPr>
          <w:rFonts w:ascii="Arial" w:hAnsi="Arial" w:cs="Arial"/>
          <w:lang w:val="en-US"/>
        </w:rPr>
        <w:t xml:space="preserve">The Approved Provider responded on </w:t>
      </w:r>
      <w:r>
        <w:rPr>
          <w:rFonts w:ascii="Arial" w:hAnsi="Arial" w:cs="Arial"/>
          <w:lang w:val="en-US"/>
        </w:rPr>
        <w:t>19 April 2023</w:t>
      </w:r>
      <w:r w:rsidRPr="00B07414">
        <w:rPr>
          <w:rFonts w:ascii="Arial" w:hAnsi="Arial" w:cs="Arial"/>
          <w:lang w:val="en-US"/>
        </w:rPr>
        <w:t xml:space="preserve"> and did not refute the Site Audit Report’s findings</w:t>
      </w:r>
      <w:r w:rsidR="00CF4128">
        <w:rPr>
          <w:rFonts w:ascii="Arial" w:hAnsi="Arial" w:cs="Arial"/>
          <w:lang w:val="en-US"/>
        </w:rPr>
        <w:t xml:space="preserve"> regarding deficits in governance systems for information management and workforce governance</w:t>
      </w:r>
      <w:r w:rsidRPr="00B07414">
        <w:rPr>
          <w:rFonts w:ascii="Arial" w:hAnsi="Arial" w:cs="Arial"/>
          <w:lang w:val="en-US"/>
        </w:rPr>
        <w:t xml:space="preserve">. </w:t>
      </w:r>
      <w:r w:rsidR="00CF4128">
        <w:rPr>
          <w:rFonts w:ascii="Arial" w:hAnsi="Arial" w:cs="Arial"/>
          <w:lang w:val="en-US"/>
        </w:rPr>
        <w:t xml:space="preserve">The response contained a PCI, which showed </w:t>
      </w:r>
      <w:r>
        <w:rPr>
          <w:rFonts w:ascii="Arial" w:hAnsi="Arial" w:cs="Arial"/>
          <w:lang w:val="en-US"/>
        </w:rPr>
        <w:t xml:space="preserve">continuous improvement measures </w:t>
      </w:r>
      <w:r w:rsidR="00285D60">
        <w:rPr>
          <w:rFonts w:ascii="Arial" w:hAnsi="Arial" w:cs="Arial"/>
          <w:lang w:val="en-US"/>
        </w:rPr>
        <w:t xml:space="preserve">to be </w:t>
      </w:r>
      <w:r>
        <w:rPr>
          <w:rFonts w:ascii="Arial" w:hAnsi="Arial" w:cs="Arial"/>
          <w:lang w:val="en-US"/>
        </w:rPr>
        <w:t>undertaken,</w:t>
      </w:r>
      <w:r w:rsidR="00CF4128">
        <w:rPr>
          <w:rFonts w:ascii="Arial" w:hAnsi="Arial" w:cs="Arial"/>
          <w:lang w:val="en-US"/>
        </w:rPr>
        <w:t xml:space="preserve"> to address significant deficits in information management and management of performance appraisal processe</w:t>
      </w:r>
      <w:r w:rsidR="00F57A9D">
        <w:rPr>
          <w:rFonts w:ascii="Arial" w:hAnsi="Arial" w:cs="Arial"/>
          <w:lang w:val="en-US"/>
        </w:rPr>
        <w:t>s</w:t>
      </w:r>
      <w:r w:rsidR="00CF4128">
        <w:rPr>
          <w:rFonts w:ascii="Arial" w:hAnsi="Arial" w:cs="Arial"/>
          <w:lang w:val="en-US"/>
        </w:rPr>
        <w:t>. Planned improvement actions</w:t>
      </w:r>
      <w:r>
        <w:rPr>
          <w:rFonts w:ascii="Arial" w:hAnsi="Arial" w:cs="Arial"/>
          <w:lang w:val="en-US"/>
        </w:rPr>
        <w:t xml:space="preserve"> inclu</w:t>
      </w:r>
      <w:r w:rsidR="00F57A9D">
        <w:rPr>
          <w:rFonts w:ascii="Arial" w:hAnsi="Arial" w:cs="Arial"/>
          <w:lang w:val="en-US"/>
        </w:rPr>
        <w:t>ded</w:t>
      </w:r>
      <w:r w:rsidR="00285D60">
        <w:rPr>
          <w:rFonts w:ascii="Arial" w:hAnsi="Arial" w:cs="Arial"/>
          <w:lang w:val="en-US"/>
        </w:rPr>
        <w:t xml:space="preserve"> an audit </w:t>
      </w:r>
      <w:r w:rsidR="00CF4128">
        <w:rPr>
          <w:rFonts w:ascii="Arial" w:hAnsi="Arial" w:cs="Arial"/>
          <w:lang w:val="en-US"/>
        </w:rPr>
        <w:t>of</w:t>
      </w:r>
      <w:r w:rsidR="00285D60">
        <w:rPr>
          <w:rFonts w:ascii="Arial" w:hAnsi="Arial" w:cs="Arial"/>
          <w:lang w:val="en-US"/>
        </w:rPr>
        <w:t xml:space="preserve"> all the service’s </w:t>
      </w:r>
      <w:r w:rsidR="00F57A9D">
        <w:rPr>
          <w:rFonts w:ascii="Arial" w:hAnsi="Arial" w:cs="Arial"/>
          <w:lang w:val="en-US"/>
        </w:rPr>
        <w:t>report</w:t>
      </w:r>
      <w:r w:rsidR="00787243">
        <w:rPr>
          <w:rFonts w:ascii="Arial" w:hAnsi="Arial" w:cs="Arial"/>
          <w:lang w:val="en-US"/>
        </w:rPr>
        <w:t>s</w:t>
      </w:r>
      <w:r w:rsidR="00285D60">
        <w:rPr>
          <w:rFonts w:ascii="Arial" w:hAnsi="Arial" w:cs="Arial"/>
          <w:lang w:val="en-US"/>
        </w:rPr>
        <w:t xml:space="preserve"> including </w:t>
      </w:r>
      <w:r w:rsidR="00F57A9D">
        <w:rPr>
          <w:rFonts w:ascii="Arial" w:hAnsi="Arial" w:cs="Arial"/>
          <w:lang w:val="en-US"/>
        </w:rPr>
        <w:t>but</w:t>
      </w:r>
      <w:r w:rsidR="00285D60">
        <w:rPr>
          <w:rFonts w:ascii="Arial" w:hAnsi="Arial" w:cs="Arial"/>
          <w:lang w:val="en-US"/>
        </w:rPr>
        <w:t xml:space="preserve"> not limited to mandatory </w:t>
      </w:r>
      <w:r w:rsidR="00F57A9D">
        <w:rPr>
          <w:rFonts w:ascii="Arial" w:hAnsi="Arial" w:cs="Arial"/>
          <w:lang w:val="en-US"/>
        </w:rPr>
        <w:t>training,</w:t>
      </w:r>
      <w:r w:rsidR="00285D60">
        <w:rPr>
          <w:rFonts w:ascii="Arial" w:hAnsi="Arial" w:cs="Arial"/>
          <w:lang w:val="en-US"/>
        </w:rPr>
        <w:t xml:space="preserve"> </w:t>
      </w:r>
      <w:r w:rsidR="00CD4FEA">
        <w:rPr>
          <w:rFonts w:ascii="Arial" w:hAnsi="Arial" w:cs="Arial"/>
          <w:lang w:val="en-US"/>
        </w:rPr>
        <w:t>psychotropic</w:t>
      </w:r>
      <w:r w:rsidR="00285D60">
        <w:rPr>
          <w:rFonts w:ascii="Arial" w:hAnsi="Arial" w:cs="Arial"/>
          <w:lang w:val="en-US"/>
        </w:rPr>
        <w:t xml:space="preserve"> </w:t>
      </w:r>
      <w:proofErr w:type="gramStart"/>
      <w:r w:rsidR="00285D60">
        <w:rPr>
          <w:rFonts w:ascii="Arial" w:hAnsi="Arial" w:cs="Arial"/>
          <w:lang w:val="en-US"/>
        </w:rPr>
        <w:t>register</w:t>
      </w:r>
      <w:proofErr w:type="gramEnd"/>
      <w:r w:rsidR="00285D60">
        <w:rPr>
          <w:rFonts w:ascii="Arial" w:hAnsi="Arial" w:cs="Arial"/>
          <w:lang w:val="en-US"/>
        </w:rPr>
        <w:t xml:space="preserve"> and performance appraisals.</w:t>
      </w:r>
      <w:r w:rsidR="00F57A9D">
        <w:rPr>
          <w:rFonts w:ascii="Arial" w:hAnsi="Arial" w:cs="Arial"/>
          <w:lang w:val="en-US"/>
        </w:rPr>
        <w:t xml:space="preserve"> The PCI </w:t>
      </w:r>
      <w:r w:rsidR="00787243">
        <w:rPr>
          <w:rFonts w:ascii="Arial" w:hAnsi="Arial" w:cs="Arial"/>
          <w:lang w:val="en-US"/>
        </w:rPr>
        <w:t xml:space="preserve">also </w:t>
      </w:r>
      <w:r w:rsidR="00F57A9D">
        <w:rPr>
          <w:rFonts w:ascii="Arial" w:hAnsi="Arial" w:cs="Arial"/>
          <w:lang w:val="en-US"/>
        </w:rPr>
        <w:t>contained an undertaking to provide education on reporting to relevant staff and to implement a scheduled process for monitoring an</w:t>
      </w:r>
      <w:r w:rsidR="00787243">
        <w:rPr>
          <w:rFonts w:ascii="Arial" w:hAnsi="Arial" w:cs="Arial"/>
          <w:lang w:val="en-US"/>
        </w:rPr>
        <w:t>d</w:t>
      </w:r>
      <w:r w:rsidR="00F57A9D">
        <w:rPr>
          <w:rFonts w:ascii="Arial" w:hAnsi="Arial" w:cs="Arial"/>
          <w:lang w:val="en-US"/>
        </w:rPr>
        <w:t xml:space="preserve"> updating relevant register</w:t>
      </w:r>
      <w:r w:rsidR="00787243">
        <w:rPr>
          <w:rFonts w:ascii="Arial" w:hAnsi="Arial" w:cs="Arial"/>
          <w:lang w:val="en-US"/>
        </w:rPr>
        <w:t>s</w:t>
      </w:r>
      <w:r w:rsidR="00F57A9D">
        <w:rPr>
          <w:rFonts w:ascii="Arial" w:hAnsi="Arial" w:cs="Arial"/>
          <w:lang w:val="en-US"/>
        </w:rPr>
        <w:t xml:space="preserve"> on a routine basis.</w:t>
      </w:r>
    </w:p>
    <w:p w14:paraId="0F6B1611" w14:textId="748EFE71" w:rsidR="008F6EA0" w:rsidRPr="00095F10" w:rsidRDefault="008F6EA0" w:rsidP="00095F10">
      <w:pPr>
        <w:pStyle w:val="NormalWeb"/>
        <w:spacing w:before="0" w:beforeAutospacing="0" w:after="120" w:afterAutospacing="0" w:line="276" w:lineRule="auto"/>
        <w:rPr>
          <w:rFonts w:ascii="Arial" w:hAnsi="Arial" w:cs="Arial"/>
          <w:lang w:val="en-US"/>
        </w:rPr>
      </w:pPr>
      <w:r w:rsidRPr="00095F10">
        <w:rPr>
          <w:rFonts w:ascii="Arial" w:hAnsi="Arial" w:cs="Arial"/>
          <w:lang w:val="en-US"/>
        </w:rPr>
        <w:t>I consider the examples brought forward by the Assessment Team support that the Approved Provider did not demonstrate effective</w:t>
      </w:r>
      <w:r w:rsidR="00F57A9D">
        <w:rPr>
          <w:rFonts w:ascii="Arial" w:hAnsi="Arial" w:cs="Arial"/>
          <w:lang w:val="en-US"/>
        </w:rPr>
        <w:t xml:space="preserve"> governance systems for information management and workforce governance. As discussed previously, I </w:t>
      </w:r>
      <w:r w:rsidR="00787243">
        <w:rPr>
          <w:rFonts w:ascii="Arial" w:hAnsi="Arial" w:cs="Arial"/>
          <w:lang w:val="en-US"/>
        </w:rPr>
        <w:t>w</w:t>
      </w:r>
      <w:r w:rsidR="00F57A9D">
        <w:rPr>
          <w:rFonts w:ascii="Arial" w:hAnsi="Arial" w:cs="Arial"/>
          <w:lang w:val="en-US"/>
        </w:rPr>
        <w:t xml:space="preserve">as persuaded by the </w:t>
      </w:r>
      <w:r w:rsidR="00285D60">
        <w:rPr>
          <w:rFonts w:ascii="Arial" w:hAnsi="Arial" w:cs="Arial"/>
          <w:lang w:val="en-US"/>
        </w:rPr>
        <w:t>Approved Provider</w:t>
      </w:r>
      <w:r w:rsidR="00F57A9D">
        <w:rPr>
          <w:rFonts w:ascii="Arial" w:hAnsi="Arial" w:cs="Arial"/>
          <w:lang w:val="en-US"/>
        </w:rPr>
        <w:t xml:space="preserve">’s response to Requirement 6(3)(d) and relying on that reasoning, I find the service’s governance of feedback and complaints and continuous improvement to be generally, effective. However, as 2 of the relevant </w:t>
      </w:r>
      <w:r w:rsidRPr="00095F10">
        <w:rPr>
          <w:rFonts w:ascii="Arial" w:hAnsi="Arial" w:cs="Arial"/>
          <w:lang w:val="en-US"/>
        </w:rPr>
        <w:t xml:space="preserve">governance systems were not demonstrated to be operating effectively during the Site </w:t>
      </w:r>
      <w:r w:rsidR="00F57A9D" w:rsidRPr="00095F10">
        <w:rPr>
          <w:rFonts w:ascii="Arial" w:hAnsi="Arial" w:cs="Arial"/>
          <w:lang w:val="en-US"/>
        </w:rPr>
        <w:t>Audit and</w:t>
      </w:r>
      <w:r w:rsidR="00F57A9D">
        <w:rPr>
          <w:rFonts w:ascii="Arial" w:hAnsi="Arial" w:cs="Arial"/>
          <w:lang w:val="en-US"/>
        </w:rPr>
        <w:t xml:space="preserve"> given the multiple improvement actions outlined in the PCI will require time to implement, embed and evaluate, </w:t>
      </w:r>
      <w:r w:rsidR="00285D60">
        <w:rPr>
          <w:rFonts w:ascii="Arial" w:hAnsi="Arial" w:cs="Arial"/>
          <w:lang w:val="en-US"/>
        </w:rPr>
        <w:t xml:space="preserve">I find </w:t>
      </w:r>
      <w:r w:rsidR="00F57A9D">
        <w:rPr>
          <w:rFonts w:ascii="Arial" w:hAnsi="Arial" w:cs="Arial"/>
          <w:lang w:val="en-US"/>
        </w:rPr>
        <w:t xml:space="preserve">the service does not comply with </w:t>
      </w:r>
      <w:r w:rsidR="00285D60">
        <w:rPr>
          <w:rFonts w:ascii="Arial" w:hAnsi="Arial" w:cs="Arial"/>
          <w:lang w:val="en-US"/>
        </w:rPr>
        <w:t xml:space="preserve">Requirement 8(3)(c) </w:t>
      </w:r>
      <w:r w:rsidR="00F57A9D">
        <w:rPr>
          <w:rFonts w:ascii="Arial" w:hAnsi="Arial" w:cs="Arial"/>
          <w:lang w:val="en-US"/>
        </w:rPr>
        <w:t>at the time of writing this Performance Report</w:t>
      </w:r>
      <w:r w:rsidRPr="00095F10">
        <w:rPr>
          <w:rFonts w:ascii="Arial" w:hAnsi="Arial" w:cs="Arial"/>
          <w:lang w:val="en-US"/>
        </w:rPr>
        <w:t>.</w:t>
      </w:r>
    </w:p>
    <w:p w14:paraId="58E10D53" w14:textId="40DDE1D5" w:rsidR="008F6EA0" w:rsidRPr="00AB465C" w:rsidRDefault="008F6EA0" w:rsidP="00EA7F78">
      <w:pPr>
        <w:pStyle w:val="NormalArial"/>
        <w:spacing w:before="600"/>
        <w:rPr>
          <w:u w:val="single"/>
        </w:rPr>
      </w:pPr>
      <w:r w:rsidRPr="00AB465C">
        <w:rPr>
          <w:u w:val="single"/>
        </w:rPr>
        <w:lastRenderedPageBreak/>
        <w:t>Requirement 8(3)(d)</w:t>
      </w:r>
    </w:p>
    <w:p w14:paraId="0081743E" w14:textId="7C6A254F" w:rsidR="00095F10" w:rsidRPr="00AB465C" w:rsidRDefault="002D23F7" w:rsidP="004D0484">
      <w:pPr>
        <w:pStyle w:val="NormalWeb"/>
        <w:spacing w:before="0" w:beforeAutospacing="0" w:after="120" w:afterAutospacing="0" w:line="276" w:lineRule="auto"/>
        <w:rPr>
          <w:rFonts w:ascii="Arial" w:hAnsi="Arial" w:cs="Arial"/>
          <w:lang w:val="en-US"/>
        </w:rPr>
      </w:pPr>
      <w:r>
        <w:rPr>
          <w:rFonts w:ascii="Arial" w:hAnsi="Arial" w:cs="Arial"/>
          <w:lang w:val="en-US"/>
        </w:rPr>
        <w:t xml:space="preserve">The Assessment Team found this requirement was not met </w:t>
      </w:r>
      <w:proofErr w:type="gramStart"/>
      <w:r>
        <w:rPr>
          <w:rFonts w:ascii="Arial" w:hAnsi="Arial" w:cs="Arial"/>
          <w:lang w:val="en-US"/>
        </w:rPr>
        <w:t>on the basis of</w:t>
      </w:r>
      <w:proofErr w:type="gramEnd"/>
      <w:r>
        <w:rPr>
          <w:rFonts w:ascii="Arial" w:hAnsi="Arial" w:cs="Arial"/>
          <w:lang w:val="en-US"/>
        </w:rPr>
        <w:t xml:space="preserve"> ineffective management of risks for two named consumers, one who required oxygen therapy and one who had experienced changed behaviour over the course of one month and which were not being managed by staff. Refer to Standard 3 for details of this evidence. Although </w:t>
      </w:r>
      <w:r w:rsidR="00BB76C8">
        <w:rPr>
          <w:rFonts w:ascii="Arial" w:hAnsi="Arial" w:cs="Arial"/>
          <w:lang w:val="en-US"/>
        </w:rPr>
        <w:t xml:space="preserve">risk management systems and process were in place, high impact risks </w:t>
      </w:r>
      <w:r>
        <w:rPr>
          <w:rFonts w:ascii="Arial" w:hAnsi="Arial" w:cs="Arial"/>
          <w:lang w:val="en-US"/>
        </w:rPr>
        <w:t>for these</w:t>
      </w:r>
      <w:r w:rsidR="00BB76C8">
        <w:rPr>
          <w:rFonts w:ascii="Arial" w:hAnsi="Arial" w:cs="Arial"/>
          <w:lang w:val="en-US"/>
        </w:rPr>
        <w:t xml:space="preserve"> two consumers were not being appropriately managed. </w:t>
      </w:r>
      <w:r>
        <w:rPr>
          <w:rFonts w:ascii="Arial" w:hAnsi="Arial" w:cs="Arial"/>
          <w:lang w:val="en-US"/>
        </w:rPr>
        <w:t>The not met recommendation in Requirement 8(3)(d) also relied on deficits in SIRS reporting, including the incorrect categori</w:t>
      </w:r>
      <w:r w:rsidR="00787243">
        <w:rPr>
          <w:rFonts w:ascii="Arial" w:hAnsi="Arial" w:cs="Arial"/>
          <w:lang w:val="en-US"/>
        </w:rPr>
        <w:t>s</w:t>
      </w:r>
      <w:r>
        <w:rPr>
          <w:rFonts w:ascii="Arial" w:hAnsi="Arial" w:cs="Arial"/>
          <w:lang w:val="en-US"/>
        </w:rPr>
        <w:t>ation of incidents and lack of evidence to demonstrate the service consistently too</w:t>
      </w:r>
      <w:r w:rsidR="00787243">
        <w:rPr>
          <w:rFonts w:ascii="Arial" w:hAnsi="Arial" w:cs="Arial"/>
          <w:lang w:val="en-US"/>
        </w:rPr>
        <w:t>k</w:t>
      </w:r>
      <w:r>
        <w:rPr>
          <w:rFonts w:ascii="Arial" w:hAnsi="Arial" w:cs="Arial"/>
          <w:lang w:val="en-US"/>
        </w:rPr>
        <w:t xml:space="preserve"> appropriate steps to prevent recurrence of incidents.</w:t>
      </w:r>
    </w:p>
    <w:p w14:paraId="3EB75602" w14:textId="482BB6E9" w:rsidR="00095F10" w:rsidRPr="00AB465C" w:rsidRDefault="00376AE5" w:rsidP="004D0484">
      <w:pPr>
        <w:pStyle w:val="NormalWeb"/>
        <w:spacing w:before="0" w:beforeAutospacing="0" w:after="120" w:afterAutospacing="0" w:line="276" w:lineRule="auto"/>
        <w:rPr>
          <w:rFonts w:ascii="Arial" w:hAnsi="Arial" w:cs="Arial"/>
          <w:lang w:val="en-US"/>
        </w:rPr>
      </w:pPr>
      <w:r w:rsidRPr="00B07414">
        <w:rPr>
          <w:rFonts w:ascii="Arial" w:hAnsi="Arial" w:cs="Arial"/>
          <w:lang w:val="en-US"/>
        </w:rPr>
        <w:t>The Approved Provider</w:t>
      </w:r>
      <w:r w:rsidR="002D23F7">
        <w:rPr>
          <w:rFonts w:ascii="Arial" w:hAnsi="Arial" w:cs="Arial"/>
          <w:lang w:val="en-US"/>
        </w:rPr>
        <w:t xml:space="preserve">’s written response </w:t>
      </w:r>
      <w:r w:rsidRPr="00B07414">
        <w:rPr>
          <w:rFonts w:ascii="Arial" w:hAnsi="Arial" w:cs="Arial"/>
          <w:lang w:val="en-US"/>
        </w:rPr>
        <w:t>did not refute the</w:t>
      </w:r>
      <w:r w:rsidR="002D23F7">
        <w:rPr>
          <w:rFonts w:ascii="Arial" w:hAnsi="Arial" w:cs="Arial"/>
          <w:lang w:val="en-US"/>
        </w:rPr>
        <w:t>se</w:t>
      </w:r>
      <w:r w:rsidRPr="00B07414">
        <w:rPr>
          <w:rFonts w:ascii="Arial" w:hAnsi="Arial" w:cs="Arial"/>
          <w:lang w:val="en-US"/>
        </w:rPr>
        <w:t xml:space="preserve"> findings. </w:t>
      </w:r>
      <w:r w:rsidR="002D23F7">
        <w:rPr>
          <w:rFonts w:ascii="Arial" w:hAnsi="Arial" w:cs="Arial"/>
          <w:lang w:val="en-US"/>
        </w:rPr>
        <w:t xml:space="preserve">The PCI showed that since the </w:t>
      </w:r>
      <w:r w:rsidRPr="00B07414">
        <w:rPr>
          <w:rFonts w:ascii="Arial" w:hAnsi="Arial" w:cs="Arial"/>
          <w:lang w:val="en-US"/>
        </w:rPr>
        <w:t xml:space="preserve">Site Audit, the </w:t>
      </w:r>
      <w:r w:rsidR="002D23F7">
        <w:rPr>
          <w:rFonts w:ascii="Arial" w:hAnsi="Arial" w:cs="Arial"/>
          <w:lang w:val="en-US"/>
        </w:rPr>
        <w:t xml:space="preserve">service </w:t>
      </w:r>
      <w:r w:rsidR="004F1AAA">
        <w:rPr>
          <w:rFonts w:ascii="Arial" w:hAnsi="Arial" w:cs="Arial"/>
          <w:lang w:val="en-US"/>
        </w:rPr>
        <w:t>has planned</w:t>
      </w:r>
      <w:r w:rsidR="002D23F7">
        <w:rPr>
          <w:rFonts w:ascii="Arial" w:hAnsi="Arial" w:cs="Arial"/>
          <w:lang w:val="en-US"/>
        </w:rPr>
        <w:t xml:space="preserve"> appropriate improvement measures to </w:t>
      </w:r>
      <w:r w:rsidR="00953792">
        <w:rPr>
          <w:rFonts w:ascii="Arial" w:hAnsi="Arial" w:cs="Arial"/>
          <w:lang w:val="en-US"/>
        </w:rPr>
        <w:t>rectify</w:t>
      </w:r>
      <w:r w:rsidR="002D23F7">
        <w:rPr>
          <w:rFonts w:ascii="Arial" w:hAnsi="Arial" w:cs="Arial"/>
          <w:lang w:val="en-US"/>
        </w:rPr>
        <w:t xml:space="preserve"> the </w:t>
      </w:r>
      <w:r w:rsidR="004F1AAA">
        <w:rPr>
          <w:rFonts w:ascii="Arial" w:hAnsi="Arial" w:cs="Arial"/>
          <w:lang w:val="en-US"/>
        </w:rPr>
        <w:t>deficits</w:t>
      </w:r>
      <w:r w:rsidR="002D23F7">
        <w:rPr>
          <w:rFonts w:ascii="Arial" w:hAnsi="Arial" w:cs="Arial"/>
          <w:lang w:val="en-US"/>
        </w:rPr>
        <w:t xml:space="preserve"> identified. These included </w:t>
      </w:r>
      <w:r w:rsidR="009C2C4F">
        <w:rPr>
          <w:rFonts w:ascii="Arial" w:hAnsi="Arial" w:cs="Arial"/>
          <w:lang w:val="en-US"/>
        </w:rPr>
        <w:t xml:space="preserve">staff </w:t>
      </w:r>
      <w:r w:rsidR="004F1AAA">
        <w:rPr>
          <w:rFonts w:ascii="Arial" w:hAnsi="Arial" w:cs="Arial"/>
          <w:lang w:val="en-US"/>
        </w:rPr>
        <w:t>education on SIRS, use of the service’s incident management system</w:t>
      </w:r>
      <w:r w:rsidR="009C2C4F">
        <w:rPr>
          <w:rFonts w:ascii="Arial" w:hAnsi="Arial" w:cs="Arial"/>
          <w:lang w:val="en-US"/>
        </w:rPr>
        <w:t xml:space="preserve"> and</w:t>
      </w:r>
      <w:r w:rsidR="004F1AAA">
        <w:rPr>
          <w:rFonts w:ascii="Arial" w:hAnsi="Arial" w:cs="Arial"/>
          <w:lang w:val="en-US"/>
        </w:rPr>
        <w:t xml:space="preserve"> escalation processes. Other planned and implemented actions to address concerns relating to the two named consumers have already been outlined in Standard 3. While </w:t>
      </w:r>
      <w:r w:rsidR="00095F10" w:rsidRPr="00AB465C">
        <w:rPr>
          <w:rFonts w:ascii="Arial" w:hAnsi="Arial" w:cs="Arial"/>
          <w:lang w:val="en-US"/>
        </w:rPr>
        <w:t>I acknowledge the</w:t>
      </w:r>
      <w:r w:rsidR="004F1AAA">
        <w:rPr>
          <w:rFonts w:ascii="Arial" w:hAnsi="Arial" w:cs="Arial"/>
          <w:lang w:val="en-US"/>
        </w:rPr>
        <w:t xml:space="preserve">se </w:t>
      </w:r>
      <w:r w:rsidR="004F1AAA" w:rsidRPr="00AB465C">
        <w:rPr>
          <w:rFonts w:ascii="Arial" w:hAnsi="Arial" w:cs="Arial"/>
          <w:lang w:val="en-US"/>
        </w:rPr>
        <w:t>continuous</w:t>
      </w:r>
      <w:r w:rsidR="00385AE8">
        <w:rPr>
          <w:rFonts w:ascii="Arial" w:hAnsi="Arial" w:cs="Arial"/>
          <w:lang w:val="en-US"/>
        </w:rPr>
        <w:t xml:space="preserve"> improvement</w:t>
      </w:r>
      <w:r w:rsidR="00095F10" w:rsidRPr="00AB465C">
        <w:rPr>
          <w:rFonts w:ascii="Arial" w:hAnsi="Arial" w:cs="Arial"/>
          <w:lang w:val="en-US"/>
        </w:rPr>
        <w:t>s</w:t>
      </w:r>
      <w:r w:rsidR="004F1AAA">
        <w:rPr>
          <w:rFonts w:ascii="Arial" w:hAnsi="Arial" w:cs="Arial"/>
          <w:lang w:val="en-US"/>
        </w:rPr>
        <w:t xml:space="preserve"> measures, they have not been implemented in full. The service will require time to roll out education and to monitor and evaluate the effectiveness of the training in achieving sustained changes in practice. For these reasons, I am satisfied the service’s risk management systems were not effective, either at the time of Site Audit or at the time of writing this Performance Report. </w:t>
      </w:r>
      <w:r w:rsidR="004F1AAA" w:rsidRPr="00AB465C">
        <w:rPr>
          <w:rFonts w:ascii="Arial" w:hAnsi="Arial" w:cs="Arial"/>
          <w:lang w:val="en-US"/>
        </w:rPr>
        <w:t xml:space="preserve">I consider the service’s </w:t>
      </w:r>
      <w:r w:rsidR="004F1AAA">
        <w:rPr>
          <w:rFonts w:ascii="Arial" w:hAnsi="Arial" w:cs="Arial"/>
          <w:lang w:val="en-US"/>
        </w:rPr>
        <w:t xml:space="preserve">ineffective </w:t>
      </w:r>
      <w:r w:rsidR="004F1AAA" w:rsidRPr="00AB465C">
        <w:rPr>
          <w:rFonts w:ascii="Arial" w:hAnsi="Arial" w:cs="Arial"/>
          <w:lang w:val="en-US"/>
        </w:rPr>
        <w:t>risk management practices result</w:t>
      </w:r>
      <w:r w:rsidR="004F1AAA">
        <w:rPr>
          <w:rFonts w:ascii="Arial" w:hAnsi="Arial" w:cs="Arial"/>
          <w:lang w:val="en-US"/>
        </w:rPr>
        <w:t>ed</w:t>
      </w:r>
      <w:r w:rsidR="004F1AAA" w:rsidRPr="00AB465C">
        <w:rPr>
          <w:rFonts w:ascii="Arial" w:hAnsi="Arial" w:cs="Arial"/>
          <w:lang w:val="en-US"/>
        </w:rPr>
        <w:t xml:space="preserve"> in some </w:t>
      </w:r>
      <w:r w:rsidR="004F1AAA">
        <w:rPr>
          <w:rFonts w:ascii="Arial" w:hAnsi="Arial" w:cs="Arial"/>
          <w:lang w:val="en-US"/>
        </w:rPr>
        <w:t xml:space="preserve">detrimental </w:t>
      </w:r>
      <w:r w:rsidR="004F1AAA" w:rsidRPr="00AB465C">
        <w:rPr>
          <w:rFonts w:ascii="Arial" w:hAnsi="Arial" w:cs="Arial"/>
          <w:lang w:val="en-US"/>
        </w:rPr>
        <w:t>consumer impact</w:t>
      </w:r>
      <w:r w:rsidR="004F1AAA">
        <w:rPr>
          <w:rFonts w:ascii="Arial" w:hAnsi="Arial" w:cs="Arial"/>
          <w:lang w:val="en-US"/>
        </w:rPr>
        <w:t>, as outlined in</w:t>
      </w:r>
      <w:r w:rsidR="00CA2442">
        <w:rPr>
          <w:rFonts w:ascii="Arial" w:hAnsi="Arial" w:cs="Arial"/>
          <w:lang w:val="en-US"/>
        </w:rPr>
        <w:t xml:space="preserve"> Standard 3</w:t>
      </w:r>
      <w:r w:rsidR="004F1AAA">
        <w:rPr>
          <w:rFonts w:ascii="Arial" w:hAnsi="Arial" w:cs="Arial"/>
          <w:lang w:val="en-US"/>
        </w:rPr>
        <w:t xml:space="preserve">. For these reasons, </w:t>
      </w:r>
      <w:r w:rsidR="00095F10" w:rsidRPr="00AB465C">
        <w:rPr>
          <w:rFonts w:ascii="Arial" w:hAnsi="Arial" w:cs="Arial"/>
          <w:lang w:val="en-US"/>
        </w:rPr>
        <w:t>I find</w:t>
      </w:r>
      <w:r w:rsidR="004F1AAA">
        <w:rPr>
          <w:rFonts w:ascii="Arial" w:hAnsi="Arial" w:cs="Arial"/>
          <w:lang w:val="en-US"/>
        </w:rPr>
        <w:t xml:space="preserve"> the service does not comply with R</w:t>
      </w:r>
      <w:r w:rsidR="00095F10" w:rsidRPr="00AB465C">
        <w:rPr>
          <w:rFonts w:ascii="Arial" w:hAnsi="Arial" w:cs="Arial"/>
          <w:lang w:val="en-US"/>
        </w:rPr>
        <w:t>equirement 8(3)(d).</w:t>
      </w:r>
    </w:p>
    <w:p w14:paraId="09598F1D" w14:textId="5014F630" w:rsidR="00095F10" w:rsidRDefault="00095F10" w:rsidP="00C54F2D">
      <w:pPr>
        <w:pStyle w:val="NormalArial"/>
        <w:spacing w:line="276" w:lineRule="auto"/>
        <w:rPr>
          <w:rFonts w:eastAsia="Calibri"/>
          <w:color w:val="auto"/>
        </w:rPr>
      </w:pPr>
      <w:r>
        <w:t xml:space="preserve">Regarding the remaining Requirements - </w:t>
      </w:r>
      <w:r w:rsidR="00C54F2D">
        <w:t xml:space="preserve">The service was engaging consumers through a variety of mechanisms such as consumer and representative meetings, feedback forms and regular surveys. </w:t>
      </w:r>
      <w:r w:rsidR="00C54F2D" w:rsidRPr="00355B53">
        <w:t>Although r</w:t>
      </w:r>
      <w:r w:rsidR="00C54F2D" w:rsidRPr="00355B53">
        <w:rPr>
          <w:rFonts w:eastAsia="Calibri"/>
          <w:color w:val="auto"/>
        </w:rPr>
        <w:t xml:space="preserve">esident and </w:t>
      </w:r>
      <w:r w:rsidR="009C2C4F" w:rsidRPr="00355B53">
        <w:rPr>
          <w:rFonts w:eastAsia="Calibri"/>
          <w:color w:val="auto"/>
        </w:rPr>
        <w:t>relatives’</w:t>
      </w:r>
      <w:r w:rsidR="00C54F2D" w:rsidRPr="00355B53">
        <w:rPr>
          <w:rFonts w:eastAsia="Calibri"/>
          <w:color w:val="auto"/>
        </w:rPr>
        <w:t xml:space="preserve"> meetings minutes reviewed by the Assessment Team evidenced complaints and compliments were discussed, data from 3 previous meetings had been copied </w:t>
      </w:r>
      <w:r w:rsidR="00FF524A">
        <w:rPr>
          <w:rFonts w:eastAsia="Calibri"/>
          <w:color w:val="auto"/>
        </w:rPr>
        <w:t xml:space="preserve">and pasted </w:t>
      </w:r>
      <w:r w:rsidR="00C54F2D" w:rsidRPr="00355B53">
        <w:rPr>
          <w:rFonts w:eastAsia="Calibri"/>
          <w:color w:val="auto"/>
        </w:rPr>
        <w:t xml:space="preserve">and </w:t>
      </w:r>
      <w:r w:rsidR="00FF524A">
        <w:rPr>
          <w:rFonts w:eastAsia="Calibri"/>
          <w:color w:val="auto"/>
        </w:rPr>
        <w:t>did not reflect</w:t>
      </w:r>
      <w:r w:rsidR="00C54F2D" w:rsidRPr="00355B53">
        <w:rPr>
          <w:rFonts w:eastAsia="Calibri"/>
          <w:color w:val="auto"/>
        </w:rPr>
        <w:t xml:space="preserve"> what had been discussed. Upon raising with management, they confirmed the error and advised the staff member responsible for minute taking had received interim training however formal training would be organised prior to the next meeting</w:t>
      </w:r>
      <w:r w:rsidR="00C54F2D">
        <w:rPr>
          <w:rFonts w:eastAsia="Calibri"/>
          <w:color w:val="auto"/>
        </w:rPr>
        <w:t>.</w:t>
      </w:r>
      <w:r w:rsidR="009D54D2">
        <w:rPr>
          <w:rFonts w:eastAsia="Calibri"/>
          <w:color w:val="auto"/>
        </w:rPr>
        <w:t xml:space="preserve"> Other examples of meeting minutes, however, did demonstrate that the service uses those forums to engage </w:t>
      </w:r>
      <w:r w:rsidR="006B596D">
        <w:rPr>
          <w:rFonts w:eastAsia="Calibri"/>
          <w:color w:val="auto"/>
        </w:rPr>
        <w:t>consumers in</w:t>
      </w:r>
      <w:r w:rsidR="009D54D2">
        <w:rPr>
          <w:rFonts w:eastAsia="Calibri"/>
          <w:color w:val="auto"/>
        </w:rPr>
        <w:t xml:space="preserve"> the development, delivery and evaluation of care and services.</w:t>
      </w:r>
    </w:p>
    <w:p w14:paraId="661E9D83" w14:textId="41C59C66" w:rsidR="00C54F2D" w:rsidRDefault="00C54F2D" w:rsidP="00C54F2D">
      <w:pPr>
        <w:pStyle w:val="Default"/>
        <w:spacing w:after="120" w:line="276" w:lineRule="auto"/>
        <w:rPr>
          <w:color w:val="auto"/>
        </w:rPr>
      </w:pPr>
      <w:r w:rsidRPr="00C54F2D">
        <w:t xml:space="preserve">Management </w:t>
      </w:r>
      <w:r w:rsidR="006B596D">
        <w:rPr>
          <w:color w:val="auto"/>
        </w:rPr>
        <w:t xml:space="preserve">described how the governing body is involved in the delivery of care and services as indicated in its organisational chart and outlined in its Organisational Governance Framework. A review of the framework indicated that the organisation’s governing body promotes a culture of safe, inclusive, and quality care and services and is accountable for their delivery with </w:t>
      </w:r>
      <w:r w:rsidR="006B596D">
        <w:rPr>
          <w:color w:val="000000" w:themeColor="text1"/>
        </w:rPr>
        <w:t>clear lines of reporting to the Board of Management.</w:t>
      </w:r>
    </w:p>
    <w:p w14:paraId="32BBD2D5" w14:textId="4F357EB5" w:rsidR="00C54F2D" w:rsidRPr="00FF51DD" w:rsidRDefault="006B596D" w:rsidP="00C54F2D">
      <w:pPr>
        <w:pStyle w:val="Default"/>
        <w:spacing w:after="120" w:line="276" w:lineRule="auto"/>
      </w:pPr>
      <w:r>
        <w:t>T</w:t>
      </w:r>
      <w:r w:rsidR="00FF51DD">
        <w:t>he</w:t>
      </w:r>
      <w:r w:rsidR="00FF51DD" w:rsidRPr="00FF51DD">
        <w:t xml:space="preserve"> service had a documented clinical governance framework, which included policies</w:t>
      </w:r>
      <w:r>
        <w:t xml:space="preserve">, </w:t>
      </w:r>
      <w:r w:rsidR="00FF51DD" w:rsidRPr="00FF51DD">
        <w:t>guidelines</w:t>
      </w:r>
      <w:r>
        <w:t>, service delivery requirements and staff training requirements</w:t>
      </w:r>
      <w:r w:rsidR="00FF51DD" w:rsidRPr="00FF51DD">
        <w:t xml:space="preserve"> relating to antimicrobial stewardship, minimising the use of restrictive practices and open disclosure</w:t>
      </w:r>
      <w:r>
        <w:t xml:space="preserve">. However, </w:t>
      </w:r>
      <w:r w:rsidR="00FF51DD">
        <w:t xml:space="preserve">the Assessment Team found </w:t>
      </w:r>
      <w:r>
        <w:t xml:space="preserve">some </w:t>
      </w:r>
      <w:r w:rsidR="00FF51DD">
        <w:t xml:space="preserve">deficiencies </w:t>
      </w:r>
      <w:r>
        <w:t xml:space="preserve">in application and understanding of framework, </w:t>
      </w:r>
      <w:r>
        <w:lastRenderedPageBreak/>
        <w:t>which have been outlined and considered in previous Requirements where they were more relevant. The service did have an Outbreak Management Plan and review of recent Pandemic Planning Committee Meeting minutes showed standard infection control was discussed.</w:t>
      </w:r>
    </w:p>
    <w:sectPr w:rsidR="00C54F2D" w:rsidRPr="00FF51D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A5A08" w14:textId="77777777" w:rsidR="002A668E" w:rsidRDefault="002A668E" w:rsidP="00D71F88">
      <w:pPr>
        <w:spacing w:after="0"/>
      </w:pPr>
      <w:r>
        <w:separator/>
      </w:r>
    </w:p>
  </w:endnote>
  <w:endnote w:type="continuationSeparator" w:id="0">
    <w:p w14:paraId="3575E3C0" w14:textId="77777777" w:rsidR="002A668E" w:rsidRDefault="002A668E" w:rsidP="00D71F88">
      <w:pPr>
        <w:spacing w:after="0"/>
      </w:pPr>
      <w:r>
        <w:continuationSeparator/>
      </w:r>
    </w:p>
  </w:endnote>
  <w:endnote w:type="continuationNotice" w:id="1">
    <w:p w14:paraId="05F1314F" w14:textId="77777777" w:rsidR="002A668E" w:rsidRDefault="002A66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F945" w14:textId="77777777" w:rsidR="006403FC" w:rsidRDefault="00640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BA235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03FC">
      <w:rPr>
        <w:rStyle w:val="FooterBold"/>
        <w:rFonts w:ascii="Arial" w:hAnsi="Arial"/>
        <w:b w:val="0"/>
      </w:rPr>
      <w:t>Regis Ringwood</w:t>
    </w:r>
    <w:r w:rsidRPr="00DF37F2">
      <w:rPr>
        <w:rStyle w:val="FooterBold"/>
        <w:rFonts w:ascii="Arial" w:hAnsi="Arial"/>
        <w:b w:val="0"/>
      </w:rPr>
      <w:tab/>
      <w:t xml:space="preserve">RPT-ACC-0122 v3.0 </w:t>
    </w:r>
  </w:p>
  <w:p w14:paraId="0F3EFB61" w14:textId="2E8993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03FC">
      <w:rPr>
        <w:rStyle w:val="FooterBold"/>
        <w:rFonts w:ascii="Arial" w:hAnsi="Arial"/>
        <w:b w:val="0"/>
      </w:rPr>
      <w:t>4289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D3F3" w14:textId="77777777" w:rsidR="002A668E" w:rsidRDefault="002A668E" w:rsidP="00D71F88">
      <w:pPr>
        <w:spacing w:after="0"/>
      </w:pPr>
      <w:r>
        <w:separator/>
      </w:r>
    </w:p>
  </w:footnote>
  <w:footnote w:type="continuationSeparator" w:id="0">
    <w:p w14:paraId="6AF47AA2" w14:textId="77777777" w:rsidR="002A668E" w:rsidRDefault="002A668E" w:rsidP="00D71F88">
      <w:pPr>
        <w:spacing w:after="0"/>
      </w:pPr>
      <w:r>
        <w:continuationSeparator/>
      </w:r>
    </w:p>
  </w:footnote>
  <w:footnote w:type="continuationNotice" w:id="1">
    <w:p w14:paraId="7CCACF9B" w14:textId="77777777" w:rsidR="002A668E" w:rsidRDefault="002A668E">
      <w:pPr>
        <w:spacing w:after="0"/>
      </w:pPr>
    </w:p>
  </w:footnote>
  <w:footnote w:id="2">
    <w:p w14:paraId="57650175" w14:textId="60E629C8" w:rsidR="002B0884" w:rsidRPr="00EA7F78" w:rsidRDefault="000078F8" w:rsidP="00EA7F78">
      <w:pPr>
        <w:pStyle w:val="FootnoteText"/>
        <w:rPr>
          <w:rFonts w:ascii="Arial" w:hAnsi="Arial" w:cs="Arial"/>
          <w:sz w:val="20"/>
          <w:szCs w:val="20"/>
        </w:rPr>
      </w:pPr>
      <w:r w:rsidRPr="00DF26B2">
        <w:rPr>
          <w:rStyle w:val="FootnoteReference"/>
          <w:color w:val="auto"/>
        </w:rPr>
        <w:footnoteRef/>
      </w:r>
      <w:r w:rsidRPr="00DF26B2">
        <w:rPr>
          <w:color w:val="auto"/>
        </w:rPr>
        <w:t xml:space="preserve"> </w:t>
      </w:r>
      <w:r w:rsidRPr="00DF26B2">
        <w:rPr>
          <w:rFonts w:ascii="Arial" w:hAnsi="Arial" w:cs="Arial"/>
          <w:color w:val="auto"/>
          <w:sz w:val="20"/>
          <w:szCs w:val="20"/>
        </w:rPr>
        <w:t>The preparation of the performance report is in accordance with section 40A</w:t>
      </w:r>
      <w:r w:rsidRPr="00DF26B2">
        <w:rPr>
          <w:rFonts w:ascii="Arial" w:hAnsi="Arial" w:cs="Arial"/>
          <w:b/>
          <w:color w:val="auto"/>
          <w:sz w:val="20"/>
          <w:szCs w:val="20"/>
        </w:rPr>
        <w:t xml:space="preserve"> </w:t>
      </w:r>
      <w:r w:rsidRPr="00DF26B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D20C" w14:textId="77777777" w:rsidR="006403FC" w:rsidRDefault="00640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447CF"/>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D22A25"/>
    <w:multiLevelType w:val="hybridMultilevel"/>
    <w:tmpl w:val="743C9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24DA7"/>
    <w:multiLevelType w:val="multilevel"/>
    <w:tmpl w:val="A4E0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2C2BD3"/>
    <w:multiLevelType w:val="hybridMultilevel"/>
    <w:tmpl w:val="FC8400D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614145"/>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1"/>
  </w:num>
  <w:num w:numId="4">
    <w:abstractNumId w:val="10"/>
  </w:num>
  <w:num w:numId="5">
    <w:abstractNumId w:val="9"/>
  </w:num>
  <w:num w:numId="6">
    <w:abstractNumId w:val="0"/>
  </w:num>
  <w:num w:numId="7">
    <w:abstractNumId w:val="13"/>
  </w:num>
  <w:num w:numId="8">
    <w:abstractNumId w:val="6"/>
  </w:num>
  <w:num w:numId="9">
    <w:abstractNumId w:val="11"/>
  </w:num>
  <w:num w:numId="10">
    <w:abstractNumId w:val="3"/>
  </w:num>
  <w:num w:numId="11">
    <w:abstractNumId w:val="15"/>
  </w:num>
  <w:num w:numId="12">
    <w:abstractNumId w:val="7"/>
  </w:num>
  <w:num w:numId="13">
    <w:abstractNumId w:val="8"/>
  </w:num>
  <w:num w:numId="14">
    <w:abstractNumId w:val="4"/>
  </w:num>
  <w:num w:numId="15">
    <w:abstractNumId w:val="12"/>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53"/>
    <w:rsid w:val="00001705"/>
    <w:rsid w:val="0000474C"/>
    <w:rsid w:val="000078F8"/>
    <w:rsid w:val="00022549"/>
    <w:rsid w:val="0003467B"/>
    <w:rsid w:val="00035F33"/>
    <w:rsid w:val="0005377F"/>
    <w:rsid w:val="000605B1"/>
    <w:rsid w:val="0007525A"/>
    <w:rsid w:val="000764FD"/>
    <w:rsid w:val="00076A08"/>
    <w:rsid w:val="00077A8F"/>
    <w:rsid w:val="000936BD"/>
    <w:rsid w:val="00095F10"/>
    <w:rsid w:val="000977E1"/>
    <w:rsid w:val="000A556B"/>
    <w:rsid w:val="000B0383"/>
    <w:rsid w:val="000B0502"/>
    <w:rsid w:val="000B75CA"/>
    <w:rsid w:val="000E4113"/>
    <w:rsid w:val="00102714"/>
    <w:rsid w:val="001051FD"/>
    <w:rsid w:val="001106B3"/>
    <w:rsid w:val="00111F64"/>
    <w:rsid w:val="00117022"/>
    <w:rsid w:val="00127C68"/>
    <w:rsid w:val="00130F70"/>
    <w:rsid w:val="001356F8"/>
    <w:rsid w:val="00144F4F"/>
    <w:rsid w:val="00147961"/>
    <w:rsid w:val="00154E77"/>
    <w:rsid w:val="0015757E"/>
    <w:rsid w:val="0015758C"/>
    <w:rsid w:val="00170D27"/>
    <w:rsid w:val="00174AAB"/>
    <w:rsid w:val="001760BB"/>
    <w:rsid w:val="00187B0B"/>
    <w:rsid w:val="001933BC"/>
    <w:rsid w:val="00194A22"/>
    <w:rsid w:val="001A0D1F"/>
    <w:rsid w:val="001A5684"/>
    <w:rsid w:val="001B4F07"/>
    <w:rsid w:val="001B52C0"/>
    <w:rsid w:val="001C20F5"/>
    <w:rsid w:val="001C2BF9"/>
    <w:rsid w:val="001C6E85"/>
    <w:rsid w:val="001D037B"/>
    <w:rsid w:val="001D1678"/>
    <w:rsid w:val="001D19C1"/>
    <w:rsid w:val="001D6E5C"/>
    <w:rsid w:val="001E112E"/>
    <w:rsid w:val="001E43FB"/>
    <w:rsid w:val="001E7266"/>
    <w:rsid w:val="001F1423"/>
    <w:rsid w:val="001F2599"/>
    <w:rsid w:val="00210EC6"/>
    <w:rsid w:val="00214737"/>
    <w:rsid w:val="00220FA1"/>
    <w:rsid w:val="002379A6"/>
    <w:rsid w:val="00242435"/>
    <w:rsid w:val="00261C06"/>
    <w:rsid w:val="00262C0B"/>
    <w:rsid w:val="002633A1"/>
    <w:rsid w:val="00271E00"/>
    <w:rsid w:val="002728D2"/>
    <w:rsid w:val="00281255"/>
    <w:rsid w:val="0028597B"/>
    <w:rsid w:val="00285D60"/>
    <w:rsid w:val="002877B4"/>
    <w:rsid w:val="002A540F"/>
    <w:rsid w:val="002A668E"/>
    <w:rsid w:val="002B0884"/>
    <w:rsid w:val="002B0C90"/>
    <w:rsid w:val="002C671A"/>
    <w:rsid w:val="002D23F7"/>
    <w:rsid w:val="002E5A16"/>
    <w:rsid w:val="002E67A1"/>
    <w:rsid w:val="002F0604"/>
    <w:rsid w:val="002F2C7C"/>
    <w:rsid w:val="002F49A8"/>
    <w:rsid w:val="00301805"/>
    <w:rsid w:val="00302D35"/>
    <w:rsid w:val="003070D1"/>
    <w:rsid w:val="00310BB7"/>
    <w:rsid w:val="00322EB9"/>
    <w:rsid w:val="0032779F"/>
    <w:rsid w:val="00331BC2"/>
    <w:rsid w:val="00334B7D"/>
    <w:rsid w:val="00335EA1"/>
    <w:rsid w:val="00342E7D"/>
    <w:rsid w:val="00355B53"/>
    <w:rsid w:val="003574D0"/>
    <w:rsid w:val="003611FD"/>
    <w:rsid w:val="0036130C"/>
    <w:rsid w:val="00364301"/>
    <w:rsid w:val="00367F72"/>
    <w:rsid w:val="00376AE5"/>
    <w:rsid w:val="00380E08"/>
    <w:rsid w:val="00380F34"/>
    <w:rsid w:val="00385AE8"/>
    <w:rsid w:val="00385E43"/>
    <w:rsid w:val="00387DDC"/>
    <w:rsid w:val="003B1763"/>
    <w:rsid w:val="003B3EDA"/>
    <w:rsid w:val="003B5D5D"/>
    <w:rsid w:val="003C2CB7"/>
    <w:rsid w:val="003D0F7C"/>
    <w:rsid w:val="003D5D2B"/>
    <w:rsid w:val="003D63B4"/>
    <w:rsid w:val="003E097E"/>
    <w:rsid w:val="003E2AC2"/>
    <w:rsid w:val="003E539A"/>
    <w:rsid w:val="003E5F39"/>
    <w:rsid w:val="003F321E"/>
    <w:rsid w:val="0041642F"/>
    <w:rsid w:val="0042563D"/>
    <w:rsid w:val="00426207"/>
    <w:rsid w:val="00440629"/>
    <w:rsid w:val="0044234A"/>
    <w:rsid w:val="00450836"/>
    <w:rsid w:val="00452303"/>
    <w:rsid w:val="004607A2"/>
    <w:rsid w:val="00466DF8"/>
    <w:rsid w:val="00470631"/>
    <w:rsid w:val="00475349"/>
    <w:rsid w:val="00475C9C"/>
    <w:rsid w:val="00480096"/>
    <w:rsid w:val="0048307E"/>
    <w:rsid w:val="00497CC7"/>
    <w:rsid w:val="004A13BF"/>
    <w:rsid w:val="004A54D1"/>
    <w:rsid w:val="004B2D91"/>
    <w:rsid w:val="004C27F3"/>
    <w:rsid w:val="004C62B7"/>
    <w:rsid w:val="004D0484"/>
    <w:rsid w:val="004D285C"/>
    <w:rsid w:val="004D5364"/>
    <w:rsid w:val="004D64FF"/>
    <w:rsid w:val="004F1AAA"/>
    <w:rsid w:val="0050622B"/>
    <w:rsid w:val="00511423"/>
    <w:rsid w:val="00521E87"/>
    <w:rsid w:val="005351E4"/>
    <w:rsid w:val="00535FAC"/>
    <w:rsid w:val="00542ADB"/>
    <w:rsid w:val="00550022"/>
    <w:rsid w:val="00560F97"/>
    <w:rsid w:val="00571AAC"/>
    <w:rsid w:val="00576CE5"/>
    <w:rsid w:val="005B5BEA"/>
    <w:rsid w:val="005D23EC"/>
    <w:rsid w:val="005E3719"/>
    <w:rsid w:val="005F6E09"/>
    <w:rsid w:val="005F7241"/>
    <w:rsid w:val="006008EA"/>
    <w:rsid w:val="0060188B"/>
    <w:rsid w:val="00602258"/>
    <w:rsid w:val="00605468"/>
    <w:rsid w:val="0061074A"/>
    <w:rsid w:val="0061226B"/>
    <w:rsid w:val="00622889"/>
    <w:rsid w:val="00631E4D"/>
    <w:rsid w:val="006403FC"/>
    <w:rsid w:val="00641383"/>
    <w:rsid w:val="006426AA"/>
    <w:rsid w:val="00667463"/>
    <w:rsid w:val="00674727"/>
    <w:rsid w:val="00680B1F"/>
    <w:rsid w:val="006A1054"/>
    <w:rsid w:val="006B4D74"/>
    <w:rsid w:val="006B596D"/>
    <w:rsid w:val="006C28C1"/>
    <w:rsid w:val="006D38D7"/>
    <w:rsid w:val="006F1486"/>
    <w:rsid w:val="006F6AA3"/>
    <w:rsid w:val="007027C7"/>
    <w:rsid w:val="00705CBB"/>
    <w:rsid w:val="0070601C"/>
    <w:rsid w:val="007113EB"/>
    <w:rsid w:val="00712752"/>
    <w:rsid w:val="00723614"/>
    <w:rsid w:val="00725A82"/>
    <w:rsid w:val="00727379"/>
    <w:rsid w:val="007328CB"/>
    <w:rsid w:val="00741639"/>
    <w:rsid w:val="0074687D"/>
    <w:rsid w:val="0075021E"/>
    <w:rsid w:val="00763F96"/>
    <w:rsid w:val="007715BD"/>
    <w:rsid w:val="007849E8"/>
    <w:rsid w:val="00787243"/>
    <w:rsid w:val="00787DEB"/>
    <w:rsid w:val="00791BFA"/>
    <w:rsid w:val="00793F9D"/>
    <w:rsid w:val="0079469E"/>
    <w:rsid w:val="007A07B0"/>
    <w:rsid w:val="007A23F4"/>
    <w:rsid w:val="007B411A"/>
    <w:rsid w:val="007E6D53"/>
    <w:rsid w:val="00810699"/>
    <w:rsid w:val="00810983"/>
    <w:rsid w:val="008129E3"/>
    <w:rsid w:val="00815875"/>
    <w:rsid w:val="00816DF1"/>
    <w:rsid w:val="008174C2"/>
    <w:rsid w:val="00835630"/>
    <w:rsid w:val="00853744"/>
    <w:rsid w:val="00854E1D"/>
    <w:rsid w:val="00864CAA"/>
    <w:rsid w:val="0087700C"/>
    <w:rsid w:val="00877896"/>
    <w:rsid w:val="008924DC"/>
    <w:rsid w:val="00894F85"/>
    <w:rsid w:val="008A24BD"/>
    <w:rsid w:val="008B3474"/>
    <w:rsid w:val="008B5743"/>
    <w:rsid w:val="008B7DF1"/>
    <w:rsid w:val="008C6A63"/>
    <w:rsid w:val="008E6DAF"/>
    <w:rsid w:val="008E777B"/>
    <w:rsid w:val="008F61E9"/>
    <w:rsid w:val="008F6EA0"/>
    <w:rsid w:val="00913F6E"/>
    <w:rsid w:val="009161A4"/>
    <w:rsid w:val="00922F63"/>
    <w:rsid w:val="009233DF"/>
    <w:rsid w:val="00951B80"/>
    <w:rsid w:val="00953007"/>
    <w:rsid w:val="00953792"/>
    <w:rsid w:val="00964BFE"/>
    <w:rsid w:val="00991F4D"/>
    <w:rsid w:val="00995E73"/>
    <w:rsid w:val="00996FAF"/>
    <w:rsid w:val="009976FE"/>
    <w:rsid w:val="009C2C4F"/>
    <w:rsid w:val="009C35CE"/>
    <w:rsid w:val="009C47AB"/>
    <w:rsid w:val="009D0D1F"/>
    <w:rsid w:val="009D54D2"/>
    <w:rsid w:val="009E3032"/>
    <w:rsid w:val="009F254B"/>
    <w:rsid w:val="00A04EEA"/>
    <w:rsid w:val="00A07B12"/>
    <w:rsid w:val="00A17533"/>
    <w:rsid w:val="00A21758"/>
    <w:rsid w:val="00A333F4"/>
    <w:rsid w:val="00A61D41"/>
    <w:rsid w:val="00A65355"/>
    <w:rsid w:val="00A67494"/>
    <w:rsid w:val="00A7023E"/>
    <w:rsid w:val="00A73370"/>
    <w:rsid w:val="00A85897"/>
    <w:rsid w:val="00A90F61"/>
    <w:rsid w:val="00A96DE0"/>
    <w:rsid w:val="00AA41B3"/>
    <w:rsid w:val="00AA6216"/>
    <w:rsid w:val="00AB0E23"/>
    <w:rsid w:val="00AB3CB3"/>
    <w:rsid w:val="00AB465C"/>
    <w:rsid w:val="00AC2E21"/>
    <w:rsid w:val="00AC4333"/>
    <w:rsid w:val="00AF0700"/>
    <w:rsid w:val="00AF65CA"/>
    <w:rsid w:val="00B05A7F"/>
    <w:rsid w:val="00B07414"/>
    <w:rsid w:val="00B123CF"/>
    <w:rsid w:val="00B21AE5"/>
    <w:rsid w:val="00B31E03"/>
    <w:rsid w:val="00B33932"/>
    <w:rsid w:val="00B53F7A"/>
    <w:rsid w:val="00B64B97"/>
    <w:rsid w:val="00B709CD"/>
    <w:rsid w:val="00B736E5"/>
    <w:rsid w:val="00B73959"/>
    <w:rsid w:val="00B778BC"/>
    <w:rsid w:val="00B8218D"/>
    <w:rsid w:val="00B82B09"/>
    <w:rsid w:val="00B8462F"/>
    <w:rsid w:val="00B84BE6"/>
    <w:rsid w:val="00B904EA"/>
    <w:rsid w:val="00BA1ECA"/>
    <w:rsid w:val="00BA38CF"/>
    <w:rsid w:val="00BB76C8"/>
    <w:rsid w:val="00BC5CBA"/>
    <w:rsid w:val="00BC63B4"/>
    <w:rsid w:val="00BC6789"/>
    <w:rsid w:val="00BD0721"/>
    <w:rsid w:val="00BD16C0"/>
    <w:rsid w:val="00BD68AC"/>
    <w:rsid w:val="00BD7BD5"/>
    <w:rsid w:val="00BE310C"/>
    <w:rsid w:val="00BF2939"/>
    <w:rsid w:val="00BF2C51"/>
    <w:rsid w:val="00BF661A"/>
    <w:rsid w:val="00C07D86"/>
    <w:rsid w:val="00C10D26"/>
    <w:rsid w:val="00C12FE6"/>
    <w:rsid w:val="00C16895"/>
    <w:rsid w:val="00C272D4"/>
    <w:rsid w:val="00C32918"/>
    <w:rsid w:val="00C3737E"/>
    <w:rsid w:val="00C44BB3"/>
    <w:rsid w:val="00C44E78"/>
    <w:rsid w:val="00C45C79"/>
    <w:rsid w:val="00C468A9"/>
    <w:rsid w:val="00C54F2D"/>
    <w:rsid w:val="00C640EC"/>
    <w:rsid w:val="00C74C88"/>
    <w:rsid w:val="00C812C8"/>
    <w:rsid w:val="00C90FD8"/>
    <w:rsid w:val="00C92907"/>
    <w:rsid w:val="00C94172"/>
    <w:rsid w:val="00C94200"/>
    <w:rsid w:val="00C97E84"/>
    <w:rsid w:val="00C97EAB"/>
    <w:rsid w:val="00CA0172"/>
    <w:rsid w:val="00CA1385"/>
    <w:rsid w:val="00CA2442"/>
    <w:rsid w:val="00CA2504"/>
    <w:rsid w:val="00CA37CB"/>
    <w:rsid w:val="00CB15CF"/>
    <w:rsid w:val="00CC0547"/>
    <w:rsid w:val="00CD2744"/>
    <w:rsid w:val="00CD4FEA"/>
    <w:rsid w:val="00CD5F28"/>
    <w:rsid w:val="00CE1B09"/>
    <w:rsid w:val="00CE326E"/>
    <w:rsid w:val="00CE3486"/>
    <w:rsid w:val="00CE3AFF"/>
    <w:rsid w:val="00CE6E16"/>
    <w:rsid w:val="00CF0110"/>
    <w:rsid w:val="00CF3822"/>
    <w:rsid w:val="00CF4128"/>
    <w:rsid w:val="00CF63E0"/>
    <w:rsid w:val="00CF7AAA"/>
    <w:rsid w:val="00D0461F"/>
    <w:rsid w:val="00D12403"/>
    <w:rsid w:val="00D124EE"/>
    <w:rsid w:val="00D156B5"/>
    <w:rsid w:val="00D2559D"/>
    <w:rsid w:val="00D3157C"/>
    <w:rsid w:val="00D3421D"/>
    <w:rsid w:val="00D34B0B"/>
    <w:rsid w:val="00D53E91"/>
    <w:rsid w:val="00D554D3"/>
    <w:rsid w:val="00D71F88"/>
    <w:rsid w:val="00D84FD3"/>
    <w:rsid w:val="00D85A01"/>
    <w:rsid w:val="00D87E7C"/>
    <w:rsid w:val="00D919F6"/>
    <w:rsid w:val="00DA0D22"/>
    <w:rsid w:val="00DD2F48"/>
    <w:rsid w:val="00DE2726"/>
    <w:rsid w:val="00DE48CE"/>
    <w:rsid w:val="00DE70F8"/>
    <w:rsid w:val="00DF165B"/>
    <w:rsid w:val="00DF26B2"/>
    <w:rsid w:val="00DF37F2"/>
    <w:rsid w:val="00E0590F"/>
    <w:rsid w:val="00E07B90"/>
    <w:rsid w:val="00E162EC"/>
    <w:rsid w:val="00E2364A"/>
    <w:rsid w:val="00E31762"/>
    <w:rsid w:val="00E42700"/>
    <w:rsid w:val="00E5309D"/>
    <w:rsid w:val="00E56679"/>
    <w:rsid w:val="00E61911"/>
    <w:rsid w:val="00E70053"/>
    <w:rsid w:val="00E77A8B"/>
    <w:rsid w:val="00E82B5F"/>
    <w:rsid w:val="00EA59CC"/>
    <w:rsid w:val="00EA7F78"/>
    <w:rsid w:val="00EB20AF"/>
    <w:rsid w:val="00EB63F6"/>
    <w:rsid w:val="00ED7C1C"/>
    <w:rsid w:val="00EE01A1"/>
    <w:rsid w:val="00F01EF5"/>
    <w:rsid w:val="00F045F4"/>
    <w:rsid w:val="00F13BFE"/>
    <w:rsid w:val="00F16B97"/>
    <w:rsid w:val="00F27971"/>
    <w:rsid w:val="00F30931"/>
    <w:rsid w:val="00F36D5B"/>
    <w:rsid w:val="00F46797"/>
    <w:rsid w:val="00F53B99"/>
    <w:rsid w:val="00F57A9D"/>
    <w:rsid w:val="00F57AE5"/>
    <w:rsid w:val="00F60401"/>
    <w:rsid w:val="00F63FFD"/>
    <w:rsid w:val="00F934CA"/>
    <w:rsid w:val="00FA0A5B"/>
    <w:rsid w:val="00FB2630"/>
    <w:rsid w:val="00FB52B0"/>
    <w:rsid w:val="00FC045E"/>
    <w:rsid w:val="00FC1A3B"/>
    <w:rsid w:val="00FC4739"/>
    <w:rsid w:val="00FC6646"/>
    <w:rsid w:val="00FD0E04"/>
    <w:rsid w:val="00FE0289"/>
    <w:rsid w:val="00FE4185"/>
    <w:rsid w:val="00FF3189"/>
    <w:rsid w:val="00FF51DD"/>
    <w:rsid w:val="00FF524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F26B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934CA"/>
    <w:rPr>
      <w:sz w:val="16"/>
      <w:szCs w:val="16"/>
    </w:rPr>
  </w:style>
  <w:style w:type="paragraph" w:styleId="CommentSubject">
    <w:name w:val="annotation subject"/>
    <w:basedOn w:val="CommentText"/>
    <w:next w:val="CommentText"/>
    <w:link w:val="CommentSubjectChar"/>
    <w:uiPriority w:val="99"/>
    <w:semiHidden/>
    <w:unhideWhenUsed/>
    <w:rsid w:val="00F934CA"/>
    <w:rPr>
      <w:b/>
      <w:bCs/>
      <w:sz w:val="20"/>
      <w:szCs w:val="20"/>
    </w:rPr>
  </w:style>
  <w:style w:type="character" w:customStyle="1" w:styleId="CommentSubjectChar">
    <w:name w:val="Comment Subject Char"/>
    <w:basedOn w:val="CommentTextChar"/>
    <w:link w:val="CommentSubject"/>
    <w:uiPriority w:val="99"/>
    <w:semiHidden/>
    <w:rsid w:val="00F934CA"/>
    <w:rPr>
      <w:rFonts w:ascii="Fira Sans Light" w:hAnsi="Fira Sans Light"/>
      <w:b/>
      <w:bCs/>
      <w:color w:val="000000" w:themeColor="text1"/>
      <w:sz w:val="20"/>
      <w:szCs w:val="20"/>
    </w:rPr>
  </w:style>
  <w:style w:type="character" w:customStyle="1" w:styleId="normaltextrun">
    <w:name w:val="normaltextrun"/>
    <w:basedOn w:val="DefaultParagraphFont"/>
    <w:rsid w:val="002379A6"/>
  </w:style>
  <w:style w:type="paragraph" w:styleId="NormalWeb">
    <w:name w:val="Normal (Web)"/>
    <w:basedOn w:val="Normal"/>
    <w:uiPriority w:val="99"/>
    <w:unhideWhenUsed/>
    <w:rsid w:val="008924DC"/>
    <w:pPr>
      <w:spacing w:before="100" w:beforeAutospacing="1" w:after="100" w:afterAutospacing="1"/>
    </w:pPr>
    <w:rPr>
      <w:rFonts w:ascii="Times New Roman" w:eastAsia="Times New Roman" w:hAnsi="Times New Roman" w:cs="Times New Roman"/>
      <w:color w:val="auto"/>
      <w:lang w:eastAsia="en-AU"/>
    </w:rPr>
  </w:style>
  <w:style w:type="paragraph" w:styleId="BodyText">
    <w:name w:val="Body Text"/>
    <w:basedOn w:val="Normal"/>
    <w:link w:val="BodyTextChar"/>
    <w:uiPriority w:val="99"/>
    <w:unhideWhenUsed/>
    <w:rsid w:val="00FB263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B2630"/>
    <w:rPr>
      <w:rFonts w:ascii="Arial" w:eastAsia="Times New Roman" w:hAnsi="Arial" w:cs="Arial"/>
      <w:color w:val="000000"/>
      <w:sz w:val="24"/>
      <w:szCs w:val="24"/>
      <w:lang w:eastAsia="en-AU"/>
    </w:rPr>
  </w:style>
  <w:style w:type="paragraph" w:customStyle="1" w:styleId="Default">
    <w:name w:val="Default"/>
    <w:rsid w:val="00C54F2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168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23390256">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81543509">
      <w:bodyDiv w:val="1"/>
      <w:marLeft w:val="0"/>
      <w:marRight w:val="0"/>
      <w:marTop w:val="0"/>
      <w:marBottom w:val="0"/>
      <w:divBdr>
        <w:top w:val="none" w:sz="0" w:space="0" w:color="auto"/>
        <w:left w:val="none" w:sz="0" w:space="0" w:color="auto"/>
        <w:bottom w:val="none" w:sz="0" w:space="0" w:color="auto"/>
        <w:right w:val="none" w:sz="0" w:space="0" w:color="auto"/>
      </w:divBdr>
    </w:div>
    <w:div w:id="1243837512">
      <w:bodyDiv w:val="1"/>
      <w:marLeft w:val="0"/>
      <w:marRight w:val="0"/>
      <w:marTop w:val="0"/>
      <w:marBottom w:val="0"/>
      <w:divBdr>
        <w:top w:val="none" w:sz="0" w:space="0" w:color="auto"/>
        <w:left w:val="none" w:sz="0" w:space="0" w:color="auto"/>
        <w:bottom w:val="none" w:sz="0" w:space="0" w:color="auto"/>
        <w:right w:val="none" w:sz="0" w:space="0" w:color="auto"/>
      </w:divBdr>
    </w:div>
    <w:div w:id="131433449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81335976">
      <w:bodyDiv w:val="1"/>
      <w:marLeft w:val="0"/>
      <w:marRight w:val="0"/>
      <w:marTop w:val="0"/>
      <w:marBottom w:val="0"/>
      <w:divBdr>
        <w:top w:val="none" w:sz="0" w:space="0" w:color="auto"/>
        <w:left w:val="none" w:sz="0" w:space="0" w:color="auto"/>
        <w:bottom w:val="none" w:sz="0" w:space="0" w:color="auto"/>
        <w:right w:val="none" w:sz="0" w:space="0" w:color="auto"/>
      </w:divBdr>
    </w:div>
    <w:div w:id="1894148191">
      <w:bodyDiv w:val="1"/>
      <w:marLeft w:val="0"/>
      <w:marRight w:val="0"/>
      <w:marTop w:val="0"/>
      <w:marBottom w:val="0"/>
      <w:divBdr>
        <w:top w:val="none" w:sz="0" w:space="0" w:color="auto"/>
        <w:left w:val="none" w:sz="0" w:space="0" w:color="auto"/>
        <w:bottom w:val="none" w:sz="0" w:space="0" w:color="auto"/>
        <w:right w:val="none" w:sz="0" w:space="0" w:color="auto"/>
      </w:divBdr>
    </w:div>
    <w:div w:id="1922792655">
      <w:bodyDiv w:val="1"/>
      <w:marLeft w:val="0"/>
      <w:marRight w:val="0"/>
      <w:marTop w:val="0"/>
      <w:marBottom w:val="0"/>
      <w:divBdr>
        <w:top w:val="none" w:sz="0" w:space="0" w:color="auto"/>
        <w:left w:val="none" w:sz="0" w:space="0" w:color="auto"/>
        <w:bottom w:val="none" w:sz="0" w:space="0" w:color="auto"/>
        <w:right w:val="none" w:sz="0" w:space="0" w:color="auto"/>
      </w:divBdr>
    </w:div>
    <w:div w:id="193747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537E"/>
    <w:rsid w:val="00626533"/>
    <w:rsid w:val="00674D42"/>
    <w:rsid w:val="00A1489C"/>
    <w:rsid w:val="00BA5952"/>
    <w:rsid w:val="00BF58F7"/>
    <w:rsid w:val="00C44B5A"/>
    <w:rsid w:val="00CE739D"/>
    <w:rsid w:val="00DC7666"/>
    <w:rsid w:val="00F7214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Ringwood</Home>
    <Signed xmlns="a8338b6e-77a6-4851-82b6-98166143ffdd" xsi:nil="true"/>
    <Uploaded xmlns="a8338b6e-77a6-4851-82b6-98166143ffdd">true</Uploaded>
    <Management_x0020_Company xmlns="a8338b6e-77a6-4851-82b6-98166143ffdd" xsi:nil="true"/>
    <Doc_x0020_Date xmlns="a8338b6e-77a6-4851-82b6-98166143ffdd">2023-04-27T05:55:04+00:00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C:\Users\JMurray\Downloads\Performance_Report_4289_01-03-2023.docx</Location>
    <Home_x0020_ID xmlns="a8338b6e-77a6-4851-82b6-98166143ffdd">629E338C-7CF4-DC11-AD41-005056922186</Home_x0020_ID>
    <State xmlns="a8338b6e-77a6-4851-82b6-98166143ffdd" xsi:nil="true"/>
    <Doc_x0020_Sent_Received_x0020_Date xmlns="a8338b6e-77a6-4851-82b6-98166143ffdd">2023-04-27T00:00:00+00:00</Doc_x0020_Sent_Received_x0020_Date>
    <Activity_x0020_ID xmlns="a8338b6e-77a6-4851-82b6-98166143ffdd">16389D28-D06C-EB11-9091-005056922186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83FDCD9-89D8-4855-A9E7-107C6815F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6063</Words>
  <Characters>34564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2023-05-19T04:59:00Z</dcterms:created>
  <dcterms:modified xsi:type="dcterms:W3CDTF">2023-05-19T04:59:00Z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