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97275" w14:textId="77777777" w:rsidR="00E426DE" w:rsidRPr="002C3EBF" w:rsidRDefault="009B02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1144DD" wp14:editId="028B8A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88DDE0" w14:textId="77777777" w:rsidR="00E426DE" w:rsidRDefault="009B02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B4BF60" w14:textId="77777777" w:rsidR="00E426DE" w:rsidRDefault="009B02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1EC062" w14:textId="77777777" w:rsidR="00E426DE" w:rsidRPr="002C3EBF" w:rsidRDefault="009B02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1A1F" w14:paraId="6CA1549E" w14:textId="77777777" w:rsidTr="001C1A1F">
        <w:tc>
          <w:tcPr>
            <w:cnfStyle w:val="001000000000" w:firstRow="0" w:lastRow="0" w:firstColumn="1" w:lastColumn="0" w:oddVBand="0" w:evenVBand="0" w:oddHBand="0" w:evenHBand="0" w:firstRowFirstColumn="0" w:firstRowLastColumn="0" w:lastRowFirstColumn="0" w:lastRowLastColumn="0"/>
            <w:tcW w:w="3227" w:type="dxa"/>
          </w:tcPr>
          <w:p w14:paraId="73C748D7" w14:textId="77777777" w:rsidR="00E426DE" w:rsidRPr="00996FAF" w:rsidRDefault="009B02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4246C2" w14:textId="77777777" w:rsidR="00E426DE" w:rsidRPr="00996FAF" w:rsidRDefault="009B02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Sandgate - Griffith</w:t>
            </w:r>
          </w:p>
        </w:tc>
      </w:tr>
      <w:tr w:rsidR="001C1A1F" w14:paraId="46043783"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830EE" w14:textId="77777777" w:rsidR="00E426DE" w:rsidRPr="00996FAF" w:rsidRDefault="009B029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B9D3ED" w14:textId="77777777" w:rsidR="00E426DE" w:rsidRPr="00C27BE3" w:rsidRDefault="009B02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5775</w:t>
            </w:r>
          </w:p>
        </w:tc>
      </w:tr>
      <w:tr w:rsidR="001C1A1F" w14:paraId="38B120F0" w14:textId="77777777" w:rsidTr="001C1A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285B7" w14:textId="77777777" w:rsidR="00E426DE" w:rsidRPr="00996FAF" w:rsidRDefault="009B029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609140" w14:textId="77777777" w:rsidR="00E426DE" w:rsidRPr="00996FAF" w:rsidRDefault="009B02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Wakefield</w:t>
            </w:r>
            <w:r>
              <w:rPr>
                <w:rFonts w:ascii="Arial" w:eastAsia="Times New Roman" w:hAnsi="Arial" w:cs="Arial"/>
                <w:lang w:eastAsia="en-AU"/>
              </w:rPr>
              <w:t xml:space="preserve"> Street, Sandgate, Queensland, 4017</w:t>
            </w:r>
          </w:p>
        </w:tc>
      </w:tr>
      <w:tr w:rsidR="001C1A1F" w14:paraId="2F6DB1D5"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9651C" w14:textId="77777777" w:rsidR="00E426DE" w:rsidRPr="00996FAF" w:rsidRDefault="009B029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B8DFC7" w14:textId="77777777" w:rsidR="00E426DE" w:rsidRPr="00996FAF" w:rsidRDefault="009B02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C1A1F" w14:paraId="5BE57E90" w14:textId="77777777" w:rsidTr="001C1A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BF85F" w14:textId="77777777" w:rsidR="00E426DE" w:rsidRPr="00996FAF" w:rsidRDefault="009B029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840CA2" w14:textId="77777777" w:rsidR="00E426DE" w:rsidRPr="00996FAF" w:rsidRDefault="009B02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25 January 2024</w:t>
            </w:r>
          </w:p>
        </w:tc>
      </w:tr>
      <w:tr w:rsidR="001C1A1F" w14:paraId="4F69C820"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3540BE" w14:textId="77777777" w:rsidR="00E426DE" w:rsidRPr="00996FAF" w:rsidRDefault="009B029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6622853"/>
            <w:placeholder>
              <w:docPart w:val="DefaultPlaceholder_-1854013437"/>
            </w:placeholder>
            <w:date w:fullDate="2024-03-08T00:00:00Z">
              <w:dateFormat w:val="d MMMM yyyy"/>
              <w:lid w:val="en-AU"/>
              <w:storeMappedDataAs w:val="dateTime"/>
              <w:calendar w:val="gregorian"/>
            </w:date>
          </w:sdtPr>
          <w:sdtEndPr/>
          <w:sdtContent>
            <w:tc>
              <w:tcPr>
                <w:tcW w:w="7114" w:type="dxa"/>
                <w:shd w:val="clear" w:color="auto" w:fill="FFFFFF" w:themeFill="background1"/>
              </w:tcPr>
              <w:p w14:paraId="2C01781D" w14:textId="5624C37F" w:rsidR="00E426DE" w:rsidRPr="00996FAF" w:rsidRDefault="00DD11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March 2024</w:t>
                </w:r>
              </w:p>
            </w:tc>
          </w:sdtContent>
        </w:sdt>
      </w:tr>
      <w:tr w:rsidR="001C1A1F" w14:paraId="3B45EA01" w14:textId="77777777" w:rsidTr="001C1A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2F5A6E" w14:textId="77777777" w:rsidR="00E426DE" w:rsidRPr="00996FAF" w:rsidRDefault="009B029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ACE988" w14:textId="77777777" w:rsidR="00E426DE" w:rsidRPr="009B6303" w:rsidRDefault="009B02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7387C964" w14:textId="77777777" w:rsidR="00E426DE" w:rsidRPr="009B6303" w:rsidRDefault="009B02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23367 Regis Sandgate - Griffith</w:t>
            </w:r>
          </w:p>
        </w:tc>
      </w:tr>
    </w:tbl>
    <w:bookmarkEnd w:id="0"/>
    <w:p w14:paraId="042EF8C4" w14:textId="77777777" w:rsidR="00E426DE" w:rsidRPr="00996FAF" w:rsidRDefault="009B02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0A26DC" w14:textId="77777777" w:rsidR="00E426DE" w:rsidRPr="00996FAF" w:rsidRDefault="009B029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818D7B" w14:textId="77777777" w:rsidR="00E426DE" w:rsidRPr="00996FAF" w:rsidRDefault="009B0293" w:rsidP="0036130C">
      <w:pPr>
        <w:pStyle w:val="NormalArial"/>
      </w:pPr>
      <w:r w:rsidRPr="00996FAF">
        <w:t xml:space="preserve">This performance report for </w:t>
      </w:r>
      <w:r w:rsidRPr="00C27BE3">
        <w:rPr>
          <w:color w:val="auto"/>
        </w:rPr>
        <w:t>Regis Sandgate - Griffith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61D6D11" w14:textId="77777777" w:rsidR="00E426DE" w:rsidRPr="00996FAF" w:rsidRDefault="009B029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EE06A8" w14:textId="77777777" w:rsidR="00E426DE" w:rsidRPr="00996FAF" w:rsidRDefault="009B0293" w:rsidP="0036130C">
      <w:pPr>
        <w:pStyle w:val="NormalArial"/>
      </w:pPr>
      <w:r w:rsidRPr="00996FAF">
        <w:t>The report also specifies any areas in which improvements must be made to ensure the Quality Standards are complied with.</w:t>
      </w:r>
    </w:p>
    <w:p w14:paraId="538240EF" w14:textId="77777777" w:rsidR="00E426DE" w:rsidRPr="00996FAF" w:rsidRDefault="009B0293" w:rsidP="00712752">
      <w:pPr>
        <w:pStyle w:val="Heading1"/>
        <w:spacing w:before="240" w:after="240" w:line="22" w:lineRule="atLeast"/>
        <w:rPr>
          <w:rFonts w:ascii="Arial" w:hAnsi="Arial" w:cs="Arial"/>
        </w:rPr>
      </w:pPr>
      <w:r w:rsidRPr="00996FAF">
        <w:rPr>
          <w:rFonts w:ascii="Arial" w:hAnsi="Arial" w:cs="Arial"/>
        </w:rPr>
        <w:t>Material relied on</w:t>
      </w:r>
    </w:p>
    <w:p w14:paraId="4701EBDD" w14:textId="77777777" w:rsidR="00E426DE" w:rsidRPr="00996FAF" w:rsidRDefault="009B0293" w:rsidP="0036130C">
      <w:pPr>
        <w:pStyle w:val="NormalArial"/>
      </w:pPr>
      <w:r w:rsidRPr="00996FAF">
        <w:t>The following information has been considered in preparing the performance report:</w:t>
      </w:r>
    </w:p>
    <w:p w14:paraId="5BB43A74" w14:textId="42E607D8" w:rsidR="00DD111E" w:rsidRPr="00F13366" w:rsidRDefault="00DD111E" w:rsidP="00F13366">
      <w:pPr>
        <w:pStyle w:val="ListParagraph"/>
        <w:numPr>
          <w:ilvl w:val="0"/>
          <w:numId w:val="2"/>
        </w:numPr>
        <w:spacing w:line="240" w:lineRule="atLeast"/>
        <w:ind w:left="714" w:hanging="357"/>
        <w:contextualSpacing w:val="0"/>
        <w:rPr>
          <w:rFonts w:ascii="Arial" w:hAnsi="Arial" w:cs="Arial"/>
          <w:color w:val="auto"/>
        </w:rPr>
      </w:pPr>
      <w:r w:rsidRPr="00DD111E">
        <w:rPr>
          <w:rFonts w:ascii="Arial" w:hAnsi="Arial" w:cs="Arial"/>
          <w:color w:val="auto"/>
        </w:rPr>
        <w:t xml:space="preserve">The Assessment Team’s report for the Site Audit; the Site Audit report was informed by a site assessment, observations at the service, review of documents and interviews with staff, consumers, </w:t>
      </w:r>
      <w:r w:rsidR="007D28DE" w:rsidRPr="00DD111E">
        <w:rPr>
          <w:rFonts w:ascii="Arial" w:hAnsi="Arial" w:cs="Arial"/>
          <w:color w:val="auto"/>
        </w:rPr>
        <w:t>representatives,</w:t>
      </w:r>
      <w:r w:rsidRPr="00DD111E">
        <w:rPr>
          <w:rFonts w:ascii="Arial" w:hAnsi="Arial" w:cs="Arial"/>
          <w:color w:val="auto"/>
        </w:rPr>
        <w:t xml:space="preserve"> and others.</w:t>
      </w:r>
    </w:p>
    <w:p w14:paraId="32673AE4" w14:textId="786789F9" w:rsidR="00E426DE" w:rsidRPr="00DD111E" w:rsidRDefault="009B0293" w:rsidP="00DD111E">
      <w:pPr>
        <w:pStyle w:val="ListParagraph"/>
        <w:numPr>
          <w:ilvl w:val="0"/>
          <w:numId w:val="2"/>
        </w:numPr>
        <w:spacing w:line="240" w:lineRule="atLeast"/>
        <w:ind w:left="714" w:hanging="357"/>
        <w:contextualSpacing w:val="0"/>
        <w:rPr>
          <w:rFonts w:ascii="Arial" w:eastAsia="Times New Roman" w:hAnsi="Arial" w:cs="Arial"/>
          <w:lang w:eastAsia="en-AU"/>
        </w:rPr>
      </w:pPr>
      <w:r w:rsidRPr="00DD111E">
        <w:rPr>
          <w:rFonts w:ascii="Arial" w:hAnsi="Arial" w:cs="Arial"/>
        </w:rPr>
        <w:br w:type="page"/>
      </w:r>
    </w:p>
    <w:p w14:paraId="3D4B1552" w14:textId="77777777" w:rsidR="00E426DE" w:rsidRPr="00996FAF" w:rsidRDefault="009B02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C1A1F" w14:paraId="29EDA14B" w14:textId="77777777" w:rsidTr="001C1A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7DB220" w14:textId="77777777" w:rsidR="00E426DE" w:rsidRPr="00996FAF" w:rsidRDefault="009B029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527261A" w14:textId="77777777" w:rsidR="00E426DE" w:rsidRPr="00996FAF" w:rsidRDefault="00FF6B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242809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B0293">
                  <w:rPr>
                    <w:rFonts w:ascii="Arial" w:hAnsi="Arial" w:cs="Arial"/>
                  </w:rPr>
                  <w:t>Compliant</w:t>
                </w:r>
              </w:sdtContent>
            </w:sdt>
          </w:p>
        </w:tc>
      </w:tr>
      <w:tr w:rsidR="001C1A1F" w14:paraId="0DF4AC2B" w14:textId="77777777" w:rsidTr="001C1A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5178AA" w14:textId="77777777" w:rsidR="00E426DE" w:rsidRPr="00996FAF" w:rsidRDefault="009B029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C8ED0FE" w14:textId="77777777" w:rsidR="00E426DE" w:rsidRPr="002C5FA9" w:rsidRDefault="00FF6B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047279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B0293" w:rsidRPr="002C5FA9">
                  <w:rPr>
                    <w:rFonts w:ascii="Arial" w:hAnsi="Arial" w:cs="Arial"/>
                    <w:b/>
                    <w:bCs/>
                  </w:rPr>
                  <w:t>Compliant</w:t>
                </w:r>
              </w:sdtContent>
            </w:sdt>
          </w:p>
        </w:tc>
      </w:tr>
      <w:tr w:rsidR="001C1A1F" w14:paraId="26A8F7A8" w14:textId="77777777" w:rsidTr="001C1A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DA5E4" w14:textId="77777777" w:rsidR="00E426DE" w:rsidRPr="00996FAF" w:rsidRDefault="009B029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552057A" w14:textId="77777777" w:rsidR="00E426DE" w:rsidRPr="002C5FA9" w:rsidRDefault="00FF6BB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14175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B0293" w:rsidRPr="002C5FA9">
                  <w:rPr>
                    <w:rFonts w:ascii="Arial" w:hAnsi="Arial" w:cs="Arial"/>
                    <w:b/>
                    <w:bCs/>
                  </w:rPr>
                  <w:t>Compliant</w:t>
                </w:r>
              </w:sdtContent>
            </w:sdt>
          </w:p>
        </w:tc>
      </w:tr>
      <w:tr w:rsidR="001C1A1F" w14:paraId="321FCF91" w14:textId="77777777" w:rsidTr="001C1A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31B5CF" w14:textId="77777777" w:rsidR="00E426DE" w:rsidRPr="00996FAF" w:rsidRDefault="009B029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188E80" w14:textId="77777777" w:rsidR="00E426DE" w:rsidRPr="002C5FA9" w:rsidRDefault="00FF6B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83084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B0293" w:rsidRPr="002C5FA9">
                  <w:rPr>
                    <w:rFonts w:ascii="Arial" w:hAnsi="Arial" w:cs="Arial"/>
                    <w:b/>
                    <w:bCs/>
                  </w:rPr>
                  <w:t>Compliant</w:t>
                </w:r>
              </w:sdtContent>
            </w:sdt>
          </w:p>
        </w:tc>
      </w:tr>
      <w:tr w:rsidR="001C1A1F" w14:paraId="110E2085" w14:textId="77777777" w:rsidTr="001C1A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6ACC50" w14:textId="77777777" w:rsidR="00E426DE" w:rsidRPr="00996FAF" w:rsidRDefault="009B029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12CDC59" w14:textId="77777777" w:rsidR="00E426DE" w:rsidRPr="002C5FA9" w:rsidRDefault="00FF6BB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76086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B0293" w:rsidRPr="002C5FA9">
                  <w:rPr>
                    <w:rFonts w:ascii="Arial" w:hAnsi="Arial" w:cs="Arial"/>
                    <w:b/>
                    <w:bCs/>
                  </w:rPr>
                  <w:t>Compliant</w:t>
                </w:r>
              </w:sdtContent>
            </w:sdt>
          </w:p>
        </w:tc>
      </w:tr>
      <w:tr w:rsidR="001C1A1F" w14:paraId="39045439" w14:textId="77777777" w:rsidTr="001C1A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024E27" w14:textId="77777777" w:rsidR="00E426DE" w:rsidRPr="00996FAF" w:rsidRDefault="009B029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7D2515" w14:textId="77777777" w:rsidR="00E426DE" w:rsidRPr="002C5FA9" w:rsidRDefault="00FF6B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902434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B0293" w:rsidRPr="002C5FA9">
                  <w:rPr>
                    <w:rFonts w:ascii="Arial" w:hAnsi="Arial" w:cs="Arial"/>
                    <w:b/>
                    <w:bCs/>
                  </w:rPr>
                  <w:t>Compliant</w:t>
                </w:r>
              </w:sdtContent>
            </w:sdt>
          </w:p>
        </w:tc>
      </w:tr>
      <w:tr w:rsidR="001C1A1F" w14:paraId="645EDDCA" w14:textId="77777777" w:rsidTr="001C1A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1FCE05" w14:textId="77777777" w:rsidR="00E426DE" w:rsidRPr="00996FAF" w:rsidRDefault="009B029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2F8DC7" w14:textId="77777777" w:rsidR="00E426DE" w:rsidRPr="002C5FA9" w:rsidRDefault="00FF6BB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529514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B0293" w:rsidRPr="002C5FA9">
                  <w:rPr>
                    <w:rFonts w:ascii="Arial" w:hAnsi="Arial" w:cs="Arial"/>
                    <w:b/>
                    <w:bCs/>
                  </w:rPr>
                  <w:t>Compliant</w:t>
                </w:r>
              </w:sdtContent>
            </w:sdt>
          </w:p>
        </w:tc>
      </w:tr>
      <w:tr w:rsidR="001C1A1F" w14:paraId="1ED99165" w14:textId="77777777" w:rsidTr="001C1A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6F67B3" w14:textId="77777777" w:rsidR="00E426DE" w:rsidRPr="00996FAF" w:rsidRDefault="009B029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AEA0549" w14:textId="77777777" w:rsidR="00E426DE" w:rsidRPr="002C5FA9" w:rsidRDefault="00FF6BB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002360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B0293" w:rsidRPr="002C5FA9">
                  <w:rPr>
                    <w:rFonts w:ascii="Arial" w:hAnsi="Arial" w:cs="Arial"/>
                    <w:b/>
                    <w:bCs/>
                  </w:rPr>
                  <w:t>Compliant</w:t>
                </w:r>
              </w:sdtContent>
            </w:sdt>
          </w:p>
        </w:tc>
      </w:tr>
    </w:tbl>
    <w:p w14:paraId="1BAB9B4C" w14:textId="77777777" w:rsidR="00E426DE" w:rsidRPr="00996FAF" w:rsidRDefault="009B02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FB796F" w14:textId="7B8FBE30" w:rsidR="00E426DE" w:rsidRPr="00DD111E" w:rsidRDefault="009B0293" w:rsidP="00DD111E">
      <w:pPr>
        <w:pStyle w:val="Heading1"/>
        <w:spacing w:before="0" w:after="240" w:line="22" w:lineRule="atLeast"/>
        <w:rPr>
          <w:rFonts w:ascii="Arial" w:hAnsi="Arial" w:cs="Arial"/>
        </w:rPr>
      </w:pPr>
      <w:r w:rsidRPr="00996FAF">
        <w:rPr>
          <w:rFonts w:ascii="Arial" w:hAnsi="Arial" w:cs="Arial"/>
        </w:rPr>
        <w:t>Areas for improvement</w:t>
      </w:r>
    </w:p>
    <w:p w14:paraId="256E44BC" w14:textId="77777777" w:rsidR="00E426DE" w:rsidRPr="00996FAF" w:rsidRDefault="009B029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609584" w14:textId="47EF348F" w:rsidR="00E426DE" w:rsidRPr="00DD111E" w:rsidRDefault="009B0293" w:rsidP="00DD111E">
      <w:pPr>
        <w:pStyle w:val="NormalArial"/>
      </w:pPr>
      <w:r w:rsidRPr="00996FAF">
        <w:br w:type="page"/>
      </w:r>
    </w:p>
    <w:p w14:paraId="3754D992" w14:textId="77777777"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C1A1F" w14:paraId="0D3A491A"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D2B902D" w14:textId="77777777" w:rsidR="00E426DE" w:rsidRPr="00550022" w:rsidRDefault="009B029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B46FBE5"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1232E5D7"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313CF" w14:textId="77777777" w:rsidR="00E426DE" w:rsidRPr="00996FAF" w:rsidRDefault="009B029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6EBA9DD" w14:textId="77777777" w:rsidR="00E426DE" w:rsidRPr="00996FAF" w:rsidRDefault="009B029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E06FEE" w14:textId="77777777" w:rsidR="00E426DE" w:rsidRPr="00996FAF" w:rsidRDefault="00FF6B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28292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B0293">
                  <w:rPr>
                    <w:rFonts w:ascii="Arial" w:hAnsi="Arial" w:cs="Arial"/>
                  </w:rPr>
                  <w:t>Compliant</w:t>
                </w:r>
              </w:sdtContent>
            </w:sdt>
          </w:p>
        </w:tc>
      </w:tr>
      <w:tr w:rsidR="001C1A1F" w14:paraId="3E794526"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81D8E" w14:textId="77777777" w:rsidR="00E426DE" w:rsidRPr="00996FAF" w:rsidRDefault="009B029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D82B01E"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9AB5F70"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9899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B0293" w:rsidRPr="00294E94">
                  <w:rPr>
                    <w:rFonts w:ascii="Arial" w:hAnsi="Arial" w:cs="Arial"/>
                  </w:rPr>
                  <w:t>Compliant</w:t>
                </w:r>
              </w:sdtContent>
            </w:sdt>
          </w:p>
        </w:tc>
      </w:tr>
      <w:tr w:rsidR="001C1A1F" w14:paraId="374D2BD3"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E8737" w14:textId="77777777" w:rsidR="00E426DE" w:rsidRPr="00996FAF" w:rsidRDefault="009B029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E761C9A"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4340EB2" w14:textId="77777777" w:rsidR="00E426DE" w:rsidRPr="00996FAF" w:rsidRDefault="009B029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2498D4" w14:textId="77777777" w:rsidR="00E426DE" w:rsidRPr="00996FAF" w:rsidRDefault="009B029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307F8DF" w14:textId="77777777" w:rsidR="00E426DE" w:rsidRPr="00996FAF" w:rsidRDefault="009B029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3E36697" w14:textId="77777777" w:rsidR="00E426DE" w:rsidRPr="00996FAF" w:rsidRDefault="009B029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E3980D"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8846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B0293" w:rsidRPr="00294E94">
                  <w:rPr>
                    <w:rFonts w:ascii="Arial" w:hAnsi="Arial" w:cs="Arial"/>
                  </w:rPr>
                  <w:t>Compliant</w:t>
                </w:r>
              </w:sdtContent>
            </w:sdt>
          </w:p>
        </w:tc>
      </w:tr>
      <w:tr w:rsidR="001C1A1F" w14:paraId="31901DD1"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7164B" w14:textId="77777777" w:rsidR="00E426DE" w:rsidRPr="00996FAF" w:rsidRDefault="009B029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D3F1085"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69668E" w14:textId="77777777" w:rsidR="00E426DE" w:rsidRPr="00996FAF" w:rsidRDefault="00FF6B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94131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B0293" w:rsidRPr="00294E94">
                  <w:rPr>
                    <w:rFonts w:ascii="Arial" w:hAnsi="Arial" w:cs="Arial"/>
                  </w:rPr>
                  <w:t>Compliant</w:t>
                </w:r>
              </w:sdtContent>
            </w:sdt>
          </w:p>
        </w:tc>
      </w:tr>
      <w:tr w:rsidR="001C1A1F" w14:paraId="609A3996"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4B8AA" w14:textId="77777777" w:rsidR="00E426DE" w:rsidRPr="00996FAF" w:rsidRDefault="009B029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BBD0E26" w14:textId="77777777" w:rsidR="00E426DE" w:rsidRPr="00996FAF" w:rsidRDefault="009B029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ED4B115"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50550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B0293" w:rsidRPr="00294E94">
                  <w:rPr>
                    <w:rFonts w:ascii="Arial" w:hAnsi="Arial" w:cs="Arial"/>
                  </w:rPr>
                  <w:t>Compliant</w:t>
                </w:r>
              </w:sdtContent>
            </w:sdt>
          </w:p>
        </w:tc>
      </w:tr>
      <w:tr w:rsidR="001C1A1F" w14:paraId="17BD03AF"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009DC" w14:textId="77777777" w:rsidR="00E426DE" w:rsidRPr="00996FAF" w:rsidRDefault="009B029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1A6F2A5"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CB786D9"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71090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B0293" w:rsidRPr="00294E94">
                  <w:rPr>
                    <w:rFonts w:ascii="Arial" w:hAnsi="Arial" w:cs="Arial"/>
                  </w:rPr>
                  <w:t>Compliant</w:t>
                </w:r>
              </w:sdtContent>
            </w:sdt>
          </w:p>
        </w:tc>
      </w:tr>
    </w:tbl>
    <w:p w14:paraId="494303AD" w14:textId="77777777" w:rsidR="00E426DE" w:rsidRDefault="009B0293" w:rsidP="001A5684">
      <w:pPr>
        <w:pStyle w:val="Heading20"/>
      </w:pPr>
      <w:r w:rsidRPr="00996FAF">
        <w:t>Findings</w:t>
      </w:r>
    </w:p>
    <w:p w14:paraId="6A6F29CD" w14:textId="77777777" w:rsidR="00567641" w:rsidRDefault="00E52611" w:rsidP="0036130C">
      <w:pPr>
        <w:pStyle w:val="NormalArial"/>
      </w:pPr>
      <w:bookmarkStart w:id="1" w:name="_Hlk160614639"/>
      <w:r w:rsidRPr="00E52611">
        <w:t>This Quality Standard is compliant as 6 of the 6 Requirements have been assessed as compliant.</w:t>
      </w:r>
      <w:bookmarkEnd w:id="1"/>
    </w:p>
    <w:p w14:paraId="247A0E43" w14:textId="755C7144" w:rsidR="00926E7E" w:rsidRDefault="00567641" w:rsidP="0036130C">
      <w:pPr>
        <w:pStyle w:val="NormalArial"/>
      </w:pPr>
      <w:r>
        <w:t>R</w:t>
      </w:r>
      <w:r w:rsidRPr="00567641">
        <w:t xml:space="preserve">epresentatives said </w:t>
      </w:r>
      <w:r>
        <w:t xml:space="preserve">consumers are treated with </w:t>
      </w:r>
      <w:r w:rsidRPr="00567641">
        <w:t>respect and</w:t>
      </w:r>
      <w:r>
        <w:t xml:space="preserve"> staff</w:t>
      </w:r>
      <w:r w:rsidRPr="00567641">
        <w:t xml:space="preserve"> </w:t>
      </w:r>
      <w:r w:rsidR="00926E7E">
        <w:t>are aware of their needs.</w:t>
      </w:r>
      <w:r w:rsidRPr="00567641">
        <w:t xml:space="preserve"> </w:t>
      </w:r>
      <w:r w:rsidR="00926E7E" w:rsidRPr="00926E7E">
        <w:t>Staff demonstrated knowledge of consumers’ backgrounds and described how they tailored care and services in a dignified and respectful manner to meet consumers’ needs and preferences</w:t>
      </w:r>
      <w:r w:rsidRPr="00567641">
        <w:t xml:space="preserve">. </w:t>
      </w:r>
      <w:r w:rsidR="00926E7E" w:rsidRPr="00926E7E">
        <w:t xml:space="preserve">Care planning documentation included information about consumers’ life history, cultural, and spiritual needs to support the delivery of care and services. </w:t>
      </w:r>
    </w:p>
    <w:p w14:paraId="08DB73DD" w14:textId="59A883BF" w:rsidR="003545A5" w:rsidRDefault="003545A5" w:rsidP="0036130C">
      <w:pPr>
        <w:pStyle w:val="NormalArial"/>
      </w:pPr>
      <w:r w:rsidRPr="003545A5">
        <w:t xml:space="preserve">Staff demonstrated an understanding of consumers’ cultural background and explained how they provided care and services in a culturally safe manner. Consumers considered staff were aware of </w:t>
      </w:r>
      <w:r>
        <w:t xml:space="preserve">their </w:t>
      </w:r>
      <w:r w:rsidRPr="003545A5">
        <w:t xml:space="preserve">cultural backgrounds and supported </w:t>
      </w:r>
      <w:r>
        <w:t xml:space="preserve">their </w:t>
      </w:r>
      <w:r w:rsidRPr="003545A5">
        <w:t>customs and traditions. Care planning documentation contained information about consumers which allowed staff to have knowledge and understanding of individual consumers’ cultural needs and preferences.</w:t>
      </w:r>
      <w:r w:rsidR="00567641" w:rsidRPr="00567641">
        <w:t xml:space="preserve"> </w:t>
      </w:r>
    </w:p>
    <w:p w14:paraId="7327D556" w14:textId="2DA0A18B" w:rsidR="00567641" w:rsidRDefault="003545A5" w:rsidP="0036130C">
      <w:pPr>
        <w:pStyle w:val="NormalArial"/>
      </w:pPr>
      <w:r>
        <w:t>C</w:t>
      </w:r>
      <w:r w:rsidRPr="003545A5">
        <w:t xml:space="preserve">onsumers </w:t>
      </w:r>
      <w:r>
        <w:t xml:space="preserve">and representatives said consumers </w:t>
      </w:r>
      <w:r w:rsidRPr="003545A5">
        <w:t>are supported to make and communicate decisions about their care, including who is involved in their care and decision making.</w:t>
      </w:r>
      <w:r>
        <w:t xml:space="preserve"> </w:t>
      </w:r>
      <w:r w:rsidR="00544353" w:rsidRPr="00544353">
        <w:t xml:space="preserve">Staff </w:t>
      </w:r>
      <w:r w:rsidR="004B3DE7">
        <w:t xml:space="preserve">gave examples of </w:t>
      </w:r>
      <w:r w:rsidR="00544353" w:rsidRPr="00544353">
        <w:t xml:space="preserve">how they support consumers to make informed choices about their care and services in a way that </w:t>
      </w:r>
      <w:r w:rsidR="00544353">
        <w:t xml:space="preserve">supports their independence. </w:t>
      </w:r>
    </w:p>
    <w:p w14:paraId="7F528BF8" w14:textId="705B829B" w:rsidR="000C1800" w:rsidRDefault="004B3DE7" w:rsidP="0036130C">
      <w:pPr>
        <w:pStyle w:val="NormalArial"/>
      </w:pPr>
      <w:r>
        <w:lastRenderedPageBreak/>
        <w:t xml:space="preserve">Management </w:t>
      </w:r>
      <w:r w:rsidR="00233780">
        <w:t>explained</w:t>
      </w:r>
      <w:r>
        <w:t xml:space="preserve"> </w:t>
      </w:r>
      <w:r w:rsidR="000C1800">
        <w:t xml:space="preserve">how the service </w:t>
      </w:r>
      <w:r w:rsidR="000C1800" w:rsidRPr="000C1800">
        <w:t>supports consumers to have choice, including when their choice involves an element of risk</w:t>
      </w:r>
      <w:r w:rsidR="000C1800">
        <w:t>.</w:t>
      </w:r>
      <w:r w:rsidR="000C1800" w:rsidRPr="000C1800">
        <w:t xml:space="preserve"> </w:t>
      </w:r>
      <w:r w:rsidRPr="004B3DE7">
        <w:t>Management and staff described strategies they use to support consumers to take risks and enable them to live the best life they can</w:t>
      </w:r>
      <w:r>
        <w:t xml:space="preserve">. </w:t>
      </w:r>
      <w:r w:rsidR="000C1800" w:rsidRPr="000C1800">
        <w:t xml:space="preserve">Risk assessments were conducted and decisions regarding dignity of risk and strategies to manage these risks were documented in care </w:t>
      </w:r>
      <w:r w:rsidR="000C1800">
        <w:t xml:space="preserve">and service </w:t>
      </w:r>
      <w:r w:rsidR="000C1800" w:rsidRPr="000C1800">
        <w:t>plans.</w:t>
      </w:r>
      <w:r w:rsidR="000C1800">
        <w:t xml:space="preserve"> </w:t>
      </w:r>
    </w:p>
    <w:p w14:paraId="2A887D1C" w14:textId="3CE7F527" w:rsidR="00C61E7F" w:rsidRDefault="00C61E7F" w:rsidP="0036130C">
      <w:pPr>
        <w:pStyle w:val="NormalArial"/>
      </w:pPr>
      <w:r w:rsidRPr="00E237C5">
        <w:t xml:space="preserve">Representatives described how information </w:t>
      </w:r>
      <w:r w:rsidR="00E237C5" w:rsidRPr="00E237C5">
        <w:t>regarding consumer</w:t>
      </w:r>
      <w:r w:rsidR="00233780">
        <w:t>’</w:t>
      </w:r>
      <w:r w:rsidR="00E237C5" w:rsidRPr="00E237C5">
        <w:t xml:space="preserve">s care </w:t>
      </w:r>
      <w:r w:rsidRPr="00E237C5">
        <w:t xml:space="preserve">was provided </w:t>
      </w:r>
      <w:r w:rsidR="00E237C5" w:rsidRPr="00E237C5">
        <w:t xml:space="preserve">including </w:t>
      </w:r>
      <w:r w:rsidRPr="00E237C5">
        <w:t xml:space="preserve">through one-to-one </w:t>
      </w:r>
      <w:r w:rsidR="00DE67CB">
        <w:t xml:space="preserve">discussions </w:t>
      </w:r>
      <w:r w:rsidRPr="00E237C5">
        <w:t>with staff, phone-</w:t>
      </w:r>
      <w:r w:rsidR="009557E8" w:rsidRPr="00E237C5">
        <w:t>calls,</w:t>
      </w:r>
      <w:r w:rsidRPr="00E237C5">
        <w:t xml:space="preserve"> and </w:t>
      </w:r>
      <w:r w:rsidR="00DE67CB">
        <w:t xml:space="preserve">via </w:t>
      </w:r>
      <w:r w:rsidRPr="00E237C5">
        <w:t>emails</w:t>
      </w:r>
      <w:r w:rsidR="00E237C5" w:rsidRPr="00E237C5">
        <w:t>.</w:t>
      </w:r>
      <w:r w:rsidRPr="00E237C5">
        <w:t xml:space="preserve"> Staff described various ways information is communicated to consumers in a manner that is accessible and easy to understand, including strategies to support consumers from non-English speaking backgrounds. A range of information was observed available across the service including newsletters, and activities calendars</w:t>
      </w:r>
      <w:r w:rsidR="00E237C5" w:rsidRPr="00E237C5">
        <w:t xml:space="preserve"> on white boards</w:t>
      </w:r>
      <w:r w:rsidRPr="00E237C5">
        <w:t>.</w:t>
      </w:r>
    </w:p>
    <w:p w14:paraId="5E1FBBF2" w14:textId="77E62654" w:rsidR="00E237C5" w:rsidRDefault="00E237C5" w:rsidP="00E237C5">
      <w:pPr>
        <w:pStyle w:val="NormalArial"/>
      </w:pPr>
      <w:r w:rsidRPr="00E237C5">
        <w:t>Consumers said their personal privacy was respected by staff and they were given a key to lock their rooms if they choose to. Management and staff described how they respect consumers’ privacy and keep personal information confidential, such as knocking on doors prior to entering, and u</w:t>
      </w:r>
      <w:r w:rsidR="00650411">
        <w:t>tilising</w:t>
      </w:r>
      <w:r w:rsidRPr="00E237C5">
        <w:t xml:space="preserve"> ‘care in progress’ door hangers which are displayed outside consumer rooms while personal care </w:t>
      </w:r>
      <w:r w:rsidR="00650411">
        <w:t xml:space="preserve">or clinical care is being </w:t>
      </w:r>
      <w:r w:rsidRPr="00E237C5">
        <w:t>delivered.</w:t>
      </w:r>
      <w:r>
        <w:t xml:space="preserve"> Policies and procedures were in place to support consumer privacy and confidentiality of personal information. </w:t>
      </w:r>
    </w:p>
    <w:p w14:paraId="74C342A0" w14:textId="5C8F9541" w:rsidR="00E426DE" w:rsidRPr="00712752" w:rsidRDefault="009B0293" w:rsidP="0036130C">
      <w:pPr>
        <w:pStyle w:val="NormalArial"/>
      </w:pPr>
      <w:r w:rsidRPr="00996FAF">
        <w:br w:type="page"/>
      </w:r>
    </w:p>
    <w:p w14:paraId="01DFE6D8" w14:textId="77777777"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C1A1F" w14:paraId="4448BDA1"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5A7A38C" w14:textId="77777777" w:rsidR="00E426DE" w:rsidRPr="0075021E" w:rsidRDefault="009B029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B39D262"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0F9B46E4" w14:textId="77777777" w:rsidTr="001C1A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9F9160" w14:textId="77777777" w:rsidR="00E426DE" w:rsidRPr="00996FAF" w:rsidRDefault="009B029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598D230"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2C44BC4"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88351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B0293" w:rsidRPr="00B952AA">
                  <w:rPr>
                    <w:rFonts w:ascii="Arial" w:hAnsi="Arial" w:cs="Arial"/>
                  </w:rPr>
                  <w:t>Compliant</w:t>
                </w:r>
              </w:sdtContent>
            </w:sdt>
          </w:p>
        </w:tc>
      </w:tr>
      <w:tr w:rsidR="001C1A1F" w14:paraId="7E45DA9D"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FB6481" w14:textId="77777777" w:rsidR="00E426DE" w:rsidRPr="00996FAF" w:rsidRDefault="009B029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14B943D"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B82A6CE"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22595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B0293" w:rsidRPr="00B952AA">
                  <w:rPr>
                    <w:rFonts w:ascii="Arial" w:hAnsi="Arial" w:cs="Arial"/>
                  </w:rPr>
                  <w:t>Compliant</w:t>
                </w:r>
              </w:sdtContent>
            </w:sdt>
          </w:p>
        </w:tc>
      </w:tr>
      <w:tr w:rsidR="001C1A1F" w14:paraId="138F930F" w14:textId="77777777" w:rsidTr="001C1A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E0B890" w14:textId="77777777" w:rsidR="00E426DE" w:rsidRPr="00996FAF" w:rsidRDefault="009B029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0154C25"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170D7F" w14:textId="77777777" w:rsidR="00E426DE" w:rsidRPr="00996FAF" w:rsidRDefault="009B029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6D83BF" w14:textId="77777777" w:rsidR="00E426DE" w:rsidRPr="00996FAF" w:rsidRDefault="009B029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3642295"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75383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B0293" w:rsidRPr="00B952AA">
                  <w:rPr>
                    <w:rFonts w:ascii="Arial" w:hAnsi="Arial" w:cs="Arial"/>
                  </w:rPr>
                  <w:t>Compliant</w:t>
                </w:r>
              </w:sdtContent>
            </w:sdt>
          </w:p>
        </w:tc>
      </w:tr>
      <w:tr w:rsidR="001C1A1F" w14:paraId="68339AC7"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0973A1" w14:textId="77777777" w:rsidR="00E426DE" w:rsidRPr="00996FAF" w:rsidRDefault="009B029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3A59E69"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3BB0173" w14:textId="77777777" w:rsidR="00E426DE" w:rsidRPr="00996FAF" w:rsidRDefault="00FF6BB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58666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B0293" w:rsidRPr="00B952AA">
                  <w:rPr>
                    <w:rFonts w:ascii="Arial" w:hAnsi="Arial" w:cs="Arial"/>
                  </w:rPr>
                  <w:t>Compliant</w:t>
                </w:r>
              </w:sdtContent>
            </w:sdt>
          </w:p>
        </w:tc>
      </w:tr>
      <w:tr w:rsidR="001C1A1F" w14:paraId="3C41B1AD" w14:textId="77777777" w:rsidTr="001C1A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C5A3D4" w14:textId="77777777" w:rsidR="00E426DE" w:rsidRPr="00996FAF" w:rsidRDefault="009B029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F2AC632"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7023F42"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51959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B0293" w:rsidRPr="00B952AA">
                  <w:rPr>
                    <w:rFonts w:ascii="Arial" w:hAnsi="Arial" w:cs="Arial"/>
                  </w:rPr>
                  <w:t>Compliant</w:t>
                </w:r>
              </w:sdtContent>
            </w:sdt>
          </w:p>
        </w:tc>
      </w:tr>
    </w:tbl>
    <w:p w14:paraId="3F4A0680" w14:textId="77777777" w:rsidR="00E426DE" w:rsidRDefault="009B0293" w:rsidP="00D87E7C">
      <w:pPr>
        <w:pStyle w:val="Heading20"/>
      </w:pPr>
      <w:r w:rsidRPr="00996FAF">
        <w:t>Findings</w:t>
      </w:r>
    </w:p>
    <w:p w14:paraId="15E82F60" w14:textId="45754A49" w:rsidR="00E426DE" w:rsidRDefault="00E52611" w:rsidP="0036130C">
      <w:pPr>
        <w:pStyle w:val="NormalArial"/>
      </w:pPr>
      <w:r w:rsidRPr="00E52611">
        <w:t xml:space="preserve">This Quality Standard is compliant as </w:t>
      </w:r>
      <w:r>
        <w:t>5</w:t>
      </w:r>
      <w:r w:rsidRPr="00E52611">
        <w:t xml:space="preserve"> of the </w:t>
      </w:r>
      <w:r>
        <w:t>5</w:t>
      </w:r>
      <w:r w:rsidRPr="00E52611">
        <w:t xml:space="preserve"> Requirements have been assessed as compliant.</w:t>
      </w:r>
    </w:p>
    <w:p w14:paraId="53CE06BD" w14:textId="2CBFE5A5" w:rsidR="009557E8" w:rsidRPr="009557E8" w:rsidRDefault="009557E8" w:rsidP="009557E8">
      <w:pPr>
        <w:pStyle w:val="NormalArial"/>
        <w:rPr>
          <w:highlight w:val="yellow"/>
        </w:rPr>
      </w:pPr>
      <w:r w:rsidRPr="00206BB7">
        <w:t>Representatives said assessment and care planning identified risks to consumers</w:t>
      </w:r>
      <w:r w:rsidR="00206BB7" w:rsidRPr="00206BB7">
        <w:t xml:space="preserve">. </w:t>
      </w:r>
      <w:r w:rsidR="002B4980" w:rsidRPr="002B4980">
        <w:t xml:space="preserve">Management </w:t>
      </w:r>
      <w:r w:rsidR="002B4980">
        <w:t xml:space="preserve">reported an </w:t>
      </w:r>
      <w:r w:rsidR="002B4980" w:rsidRPr="002B4980">
        <w:t xml:space="preserve">admission checklist </w:t>
      </w:r>
      <w:r w:rsidR="002B4980">
        <w:t xml:space="preserve">is utilised for </w:t>
      </w:r>
      <w:r w:rsidR="002B4980" w:rsidRPr="002B4980">
        <w:t>tracking of assessment and planning tasks to be completed on each day following a consumer’s entry to the service.</w:t>
      </w:r>
      <w:r w:rsidR="002B4980">
        <w:t xml:space="preserve"> </w:t>
      </w:r>
      <w:r w:rsidR="002B4980" w:rsidRPr="002B4980">
        <w:t xml:space="preserve">Management and clinical staff described how they considered risks to consumers’ health and well-being to inform the delivery of safe, effective care and services through assessments completed with input from representatives and medical officers. </w:t>
      </w:r>
      <w:r w:rsidR="00122587">
        <w:t xml:space="preserve">Care </w:t>
      </w:r>
      <w:r w:rsidR="00122587" w:rsidRPr="00122587">
        <w:t>planning documentation identified risks to consumers’ health and well-being and included risk mitigation strategies.</w:t>
      </w:r>
    </w:p>
    <w:p w14:paraId="21E552DC" w14:textId="15F85342" w:rsidR="009557E8" w:rsidRPr="00B2149F" w:rsidRDefault="00A340E1" w:rsidP="009557E8">
      <w:pPr>
        <w:pStyle w:val="NormalArial"/>
      </w:pPr>
      <w:r w:rsidRPr="00B2149F">
        <w:t>R</w:t>
      </w:r>
      <w:r w:rsidR="009557E8" w:rsidRPr="00B2149F">
        <w:t xml:space="preserve">epresentatives </w:t>
      </w:r>
      <w:r w:rsidRPr="00B2149F">
        <w:t xml:space="preserve">reported consumers care needs and preferences </w:t>
      </w:r>
      <w:r w:rsidR="00B2149F">
        <w:t>were</w:t>
      </w:r>
      <w:r w:rsidRPr="00B2149F">
        <w:t xml:space="preserve"> identified</w:t>
      </w:r>
      <w:r w:rsidR="00122587">
        <w:t xml:space="preserve"> and </w:t>
      </w:r>
      <w:r w:rsidR="00B2149F">
        <w:t xml:space="preserve">supported </w:t>
      </w:r>
      <w:r w:rsidR="00B2149F" w:rsidRPr="00B2149F">
        <w:t xml:space="preserve">and </w:t>
      </w:r>
      <w:r w:rsidR="00B2149F">
        <w:t>the</w:t>
      </w:r>
      <w:r w:rsidR="00760BC1">
        <w:t xml:space="preserve">y are involved in discussions regarding </w:t>
      </w:r>
      <w:r w:rsidR="00B2149F" w:rsidRPr="00B2149F">
        <w:t>advance care planning</w:t>
      </w:r>
      <w:r w:rsidR="00122587">
        <w:t xml:space="preserve"> and end-of-life wishes</w:t>
      </w:r>
      <w:r w:rsidR="00B2149F" w:rsidRPr="00B2149F">
        <w:t xml:space="preserve">. </w:t>
      </w:r>
      <w:r w:rsidR="00760BC1" w:rsidRPr="00760BC1">
        <w:t>Management and staff described how the service ensures that assessment and planning reflect each consumer’s current preferences and how they approach conversations around end</w:t>
      </w:r>
      <w:r w:rsidR="00760BC1">
        <w:t>-</w:t>
      </w:r>
      <w:r w:rsidR="00760BC1" w:rsidRPr="00760BC1">
        <w:t>of</w:t>
      </w:r>
      <w:r w:rsidR="00760BC1">
        <w:t>-</w:t>
      </w:r>
      <w:r w:rsidR="00760BC1" w:rsidRPr="00760BC1">
        <w:t xml:space="preserve">life care planning. </w:t>
      </w:r>
      <w:r w:rsidR="00122587" w:rsidRPr="00122587">
        <w:t>Care planning documentation reflected consumers’ current needs, goals, and preferences in line with feedback, and included advance care directives and end</w:t>
      </w:r>
      <w:r w:rsidR="00760BC1">
        <w:t>-</w:t>
      </w:r>
      <w:r w:rsidR="00122587" w:rsidRPr="00122587">
        <w:t>of</w:t>
      </w:r>
      <w:r w:rsidR="00760BC1">
        <w:t>-</w:t>
      </w:r>
      <w:r w:rsidR="00122587" w:rsidRPr="00122587">
        <w:t>life wishes as appropriate.</w:t>
      </w:r>
    </w:p>
    <w:p w14:paraId="75A87F5C" w14:textId="3BC89EBD" w:rsidR="009557E8" w:rsidRPr="00787E02" w:rsidRDefault="001C63E7" w:rsidP="009557E8">
      <w:pPr>
        <w:pStyle w:val="NormalArial"/>
      </w:pPr>
      <w:r w:rsidRPr="00787E02">
        <w:t>R</w:t>
      </w:r>
      <w:r w:rsidR="009557E8" w:rsidRPr="00787E02">
        <w:t xml:space="preserve">epresentatives said </w:t>
      </w:r>
      <w:r w:rsidR="00F73209">
        <w:t xml:space="preserve">they </w:t>
      </w:r>
      <w:r w:rsidR="009557E8" w:rsidRPr="00787E02">
        <w:t xml:space="preserve">were involved in assessment and care planning, and said the </w:t>
      </w:r>
      <w:r w:rsidR="00787E02" w:rsidRPr="00787E02">
        <w:t xml:space="preserve">service encourages </w:t>
      </w:r>
      <w:r w:rsidR="00F73209">
        <w:t xml:space="preserve">consumers </w:t>
      </w:r>
      <w:r w:rsidR="00787E02" w:rsidRPr="00787E02">
        <w:t>to make decisions regarding their care needs and preferences.</w:t>
      </w:r>
      <w:r w:rsidR="00787E02">
        <w:t xml:space="preserve"> </w:t>
      </w:r>
      <w:r w:rsidR="00787E02" w:rsidRPr="00787E02">
        <w:lastRenderedPageBreak/>
        <w:t xml:space="preserve">Management and clinical staff described how assessment and planning was done in partnership with consumers and their representatives, and further explained how the service involves </w:t>
      </w:r>
      <w:r w:rsidR="00787E02">
        <w:t xml:space="preserve">other providers and </w:t>
      </w:r>
      <w:r w:rsidR="00787E02" w:rsidRPr="00787E02">
        <w:t xml:space="preserve">various </w:t>
      </w:r>
      <w:r w:rsidR="00787E02">
        <w:t xml:space="preserve">health professionals </w:t>
      </w:r>
      <w:r w:rsidR="00787E02" w:rsidRPr="00787E02">
        <w:t xml:space="preserve">to meet the needs and preferences of consumers. </w:t>
      </w:r>
      <w:r w:rsidR="009557E8" w:rsidRPr="00787E02">
        <w:t xml:space="preserve">Review of care </w:t>
      </w:r>
      <w:r w:rsidR="00233780">
        <w:t xml:space="preserve">planning </w:t>
      </w:r>
      <w:r w:rsidR="009557E8" w:rsidRPr="00787E02">
        <w:t>documentation identified regular consultation with consumers and representatives, medical officers, and other health professionals.</w:t>
      </w:r>
    </w:p>
    <w:p w14:paraId="5C2AEA86" w14:textId="5C17AC9B" w:rsidR="009557E8" w:rsidRPr="009B1ABC" w:rsidRDefault="009B1ABC" w:rsidP="009557E8">
      <w:pPr>
        <w:pStyle w:val="NormalArial"/>
      </w:pPr>
      <w:r w:rsidRPr="009B1ABC">
        <w:t>R</w:t>
      </w:r>
      <w:r w:rsidR="009557E8" w:rsidRPr="009B1ABC">
        <w:t xml:space="preserve">epresentatives were satisfied outcomes of assessment and planning </w:t>
      </w:r>
      <w:r>
        <w:t>were</w:t>
      </w:r>
      <w:r w:rsidR="009557E8" w:rsidRPr="009B1ABC">
        <w:t xml:space="preserve"> communicated to them, </w:t>
      </w:r>
      <w:r>
        <w:t xml:space="preserve">and they receive a copy of </w:t>
      </w:r>
      <w:r w:rsidR="00E068B4">
        <w:t xml:space="preserve">the </w:t>
      </w:r>
      <w:r>
        <w:t>consumers care</w:t>
      </w:r>
      <w:r w:rsidR="00472079">
        <w:t xml:space="preserve"> and services</w:t>
      </w:r>
      <w:r>
        <w:t xml:space="preserve"> plan.</w:t>
      </w:r>
      <w:r w:rsidR="009557E8" w:rsidRPr="009B1ABC">
        <w:t xml:space="preserve"> </w:t>
      </w:r>
      <w:r>
        <w:t>C</w:t>
      </w:r>
      <w:r w:rsidRPr="009B1ABC">
        <w:t>linical staff describe</w:t>
      </w:r>
      <w:r>
        <w:t>d</w:t>
      </w:r>
      <w:r w:rsidRPr="009B1ABC">
        <w:t xml:space="preserve"> their roles and responsibilities in communicating outcomes of care planning with consumers and their representatives, including how they communicate information following reviews and assessments by </w:t>
      </w:r>
      <w:r w:rsidR="00E068B4">
        <w:t>other health professionals.</w:t>
      </w:r>
      <w:r w:rsidR="0032015B">
        <w:t xml:space="preserve"> </w:t>
      </w:r>
    </w:p>
    <w:p w14:paraId="076E254F" w14:textId="484FD638" w:rsidR="00E426DE" w:rsidRPr="007B19AA" w:rsidRDefault="00E068B4" w:rsidP="009557E8">
      <w:pPr>
        <w:pStyle w:val="NormalArial"/>
        <w:rPr>
          <w:color w:val="auto"/>
          <w:highlight w:val="yellow"/>
        </w:rPr>
      </w:pPr>
      <w:r w:rsidRPr="007B19AA">
        <w:rPr>
          <w:color w:val="auto"/>
        </w:rPr>
        <w:t>R</w:t>
      </w:r>
      <w:r w:rsidR="009557E8" w:rsidRPr="007B19AA">
        <w:rPr>
          <w:color w:val="auto"/>
        </w:rPr>
        <w:t xml:space="preserve">epresentatives said they </w:t>
      </w:r>
      <w:r w:rsidRPr="007B19AA">
        <w:rPr>
          <w:color w:val="auto"/>
        </w:rPr>
        <w:t>were updated</w:t>
      </w:r>
      <w:r w:rsidR="0030131B" w:rsidRPr="007B19AA">
        <w:rPr>
          <w:color w:val="auto"/>
        </w:rPr>
        <w:t xml:space="preserve"> when</w:t>
      </w:r>
      <w:r w:rsidR="009557E8" w:rsidRPr="007B19AA">
        <w:rPr>
          <w:color w:val="auto"/>
        </w:rPr>
        <w:t xml:space="preserve"> any</w:t>
      </w:r>
      <w:r w:rsidRPr="007B19AA">
        <w:rPr>
          <w:color w:val="auto"/>
        </w:rPr>
        <w:t xml:space="preserve"> </w:t>
      </w:r>
      <w:r w:rsidR="008F366D" w:rsidRPr="007B19AA">
        <w:rPr>
          <w:color w:val="auto"/>
        </w:rPr>
        <w:t xml:space="preserve">consumer </w:t>
      </w:r>
      <w:r w:rsidR="009557E8" w:rsidRPr="007B19AA">
        <w:rPr>
          <w:color w:val="auto"/>
        </w:rPr>
        <w:t>c</w:t>
      </w:r>
      <w:r w:rsidR="00233780">
        <w:rPr>
          <w:color w:val="auto"/>
        </w:rPr>
        <w:t>hanges</w:t>
      </w:r>
      <w:r w:rsidR="009557E8" w:rsidRPr="007B19AA">
        <w:rPr>
          <w:color w:val="auto"/>
        </w:rPr>
        <w:t xml:space="preserve"> or incidents</w:t>
      </w:r>
      <w:r w:rsidRPr="007B19AA">
        <w:rPr>
          <w:color w:val="auto"/>
        </w:rPr>
        <w:t xml:space="preserve"> </w:t>
      </w:r>
      <w:r w:rsidR="00077DAE" w:rsidRPr="007B19AA">
        <w:rPr>
          <w:color w:val="auto"/>
        </w:rPr>
        <w:t>occur and</w:t>
      </w:r>
      <w:r w:rsidR="00900FEC">
        <w:rPr>
          <w:color w:val="auto"/>
        </w:rPr>
        <w:t xml:space="preserve"> were confident</w:t>
      </w:r>
      <w:r w:rsidR="00900FEC" w:rsidRPr="00900FEC">
        <w:rPr>
          <w:color w:val="auto"/>
        </w:rPr>
        <w:t xml:space="preserve"> changes to care are made following any concerns or incidents.</w:t>
      </w:r>
      <w:r w:rsidR="009557E8" w:rsidRPr="007B19AA">
        <w:rPr>
          <w:color w:val="auto"/>
        </w:rPr>
        <w:t xml:space="preserve"> </w:t>
      </w:r>
      <w:r w:rsidR="008F366D" w:rsidRPr="007B19AA">
        <w:rPr>
          <w:color w:val="auto"/>
        </w:rPr>
        <w:t xml:space="preserve">Management and clinical staff </w:t>
      </w:r>
      <w:r w:rsidR="007B19AA" w:rsidRPr="007B19AA">
        <w:rPr>
          <w:color w:val="auto"/>
        </w:rPr>
        <w:t>reported r</w:t>
      </w:r>
      <w:r w:rsidR="008F366D" w:rsidRPr="007B19AA">
        <w:rPr>
          <w:color w:val="auto"/>
        </w:rPr>
        <w:t>eview of consumer care and services plans</w:t>
      </w:r>
      <w:r w:rsidR="007B19AA" w:rsidRPr="007B19AA">
        <w:rPr>
          <w:color w:val="auto"/>
        </w:rPr>
        <w:t xml:space="preserve"> occurs in response to incidents or changes in consumers condition, during </w:t>
      </w:r>
      <w:r w:rsidR="008F366D" w:rsidRPr="007B19AA">
        <w:rPr>
          <w:color w:val="auto"/>
        </w:rPr>
        <w:t>3</w:t>
      </w:r>
      <w:r w:rsidR="007D28DE">
        <w:rPr>
          <w:color w:val="auto"/>
        </w:rPr>
        <w:t xml:space="preserve"> </w:t>
      </w:r>
      <w:r w:rsidR="008F366D" w:rsidRPr="007B19AA">
        <w:rPr>
          <w:color w:val="auto"/>
        </w:rPr>
        <w:t>monthly case conferences</w:t>
      </w:r>
      <w:r w:rsidR="007B19AA" w:rsidRPr="007B19AA">
        <w:rPr>
          <w:color w:val="auto"/>
        </w:rPr>
        <w:t xml:space="preserve"> and on an annual basis</w:t>
      </w:r>
      <w:r w:rsidR="008F366D" w:rsidRPr="007B19AA">
        <w:rPr>
          <w:color w:val="auto"/>
        </w:rPr>
        <w:t xml:space="preserve">. </w:t>
      </w:r>
      <w:r w:rsidR="00233780" w:rsidRPr="00233780">
        <w:rPr>
          <w:color w:val="auto"/>
        </w:rPr>
        <w:t>Management described processes for consultation with external providers and organisations to ensure documented strategies remained effective and reflective of consumer needs.</w:t>
      </w:r>
      <w:r w:rsidR="008F366D" w:rsidRPr="007B19AA">
        <w:rPr>
          <w:color w:val="auto"/>
        </w:rPr>
        <w:t xml:space="preserve"> </w:t>
      </w:r>
      <w:r w:rsidR="009557E8" w:rsidRPr="007B19AA">
        <w:rPr>
          <w:color w:val="auto"/>
        </w:rPr>
        <w:t xml:space="preserve">Review of care documentation evidenced consumer care and services are reviewed regularly for effectiveness when incidents occur or when circumstances change. </w:t>
      </w:r>
      <w:r w:rsidRPr="007B19AA">
        <w:rPr>
          <w:color w:val="auto"/>
        </w:rPr>
        <w:br w:type="page"/>
      </w:r>
    </w:p>
    <w:p w14:paraId="2799FA5A" w14:textId="77777777"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C1A1F" w14:paraId="6639D93F"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262071" w14:textId="77777777" w:rsidR="00E426DE" w:rsidRPr="00996FAF" w:rsidRDefault="009B029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B76F69"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62BA344D"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03860" w14:textId="77777777" w:rsidR="00E426DE" w:rsidRPr="00996FAF" w:rsidRDefault="009B029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8FA9B2"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6DDDF1" w14:textId="77777777" w:rsidR="00E426DE" w:rsidRPr="00996FAF" w:rsidRDefault="009B029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E83CF2" w14:textId="77777777" w:rsidR="00E426DE" w:rsidRPr="00996FAF" w:rsidRDefault="009B029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76D3F2" w14:textId="77777777" w:rsidR="00E426DE" w:rsidRPr="00996FAF" w:rsidRDefault="009B029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8ADE86C"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46979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B0293" w:rsidRPr="002C2F15">
                  <w:rPr>
                    <w:rFonts w:ascii="Arial" w:hAnsi="Arial" w:cs="Arial"/>
                  </w:rPr>
                  <w:t>Compliant</w:t>
                </w:r>
              </w:sdtContent>
            </w:sdt>
          </w:p>
        </w:tc>
      </w:tr>
      <w:tr w:rsidR="001C1A1F" w14:paraId="33AC1684"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5493D" w14:textId="77777777" w:rsidR="00E426DE" w:rsidRPr="00996FAF" w:rsidRDefault="009B029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8765C7"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585B1D"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25623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B0293" w:rsidRPr="002C2F15">
                  <w:rPr>
                    <w:rFonts w:ascii="Arial" w:hAnsi="Arial" w:cs="Arial"/>
                  </w:rPr>
                  <w:t>Compliant</w:t>
                </w:r>
              </w:sdtContent>
            </w:sdt>
          </w:p>
        </w:tc>
      </w:tr>
      <w:tr w:rsidR="001C1A1F" w14:paraId="2AE4F6E1"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89B85" w14:textId="77777777" w:rsidR="00E426DE" w:rsidRPr="00996FAF" w:rsidRDefault="009B029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5A327CA" w14:textId="77777777" w:rsidR="00E426DE" w:rsidRPr="00996FAF" w:rsidRDefault="009B029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F3A4E91"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90445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B0293" w:rsidRPr="002C2F15">
                  <w:rPr>
                    <w:rFonts w:ascii="Arial" w:hAnsi="Arial" w:cs="Arial"/>
                  </w:rPr>
                  <w:t>Compliant</w:t>
                </w:r>
              </w:sdtContent>
            </w:sdt>
          </w:p>
        </w:tc>
      </w:tr>
      <w:tr w:rsidR="001C1A1F" w14:paraId="77BDB058"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FE64A" w14:textId="77777777" w:rsidR="00E426DE" w:rsidRPr="00996FAF" w:rsidRDefault="009B029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492627A"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ED8A1A3" w14:textId="77777777" w:rsidR="00E426DE" w:rsidRPr="00996FAF" w:rsidRDefault="00FF6BB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42550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B0293" w:rsidRPr="002C2F15">
                  <w:rPr>
                    <w:rFonts w:ascii="Arial" w:hAnsi="Arial" w:cs="Arial"/>
                  </w:rPr>
                  <w:t>Compliant</w:t>
                </w:r>
              </w:sdtContent>
            </w:sdt>
          </w:p>
        </w:tc>
      </w:tr>
      <w:tr w:rsidR="001C1A1F" w14:paraId="33EC27F9"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320C5" w14:textId="77777777" w:rsidR="00E426DE" w:rsidRPr="00996FAF" w:rsidRDefault="009B029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5AD08B3"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A337A6B"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15643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B0293" w:rsidRPr="002C2F15">
                  <w:rPr>
                    <w:rFonts w:ascii="Arial" w:hAnsi="Arial" w:cs="Arial"/>
                  </w:rPr>
                  <w:t>Compliant</w:t>
                </w:r>
              </w:sdtContent>
            </w:sdt>
          </w:p>
        </w:tc>
      </w:tr>
      <w:tr w:rsidR="001C1A1F" w14:paraId="28518C8E"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651C7" w14:textId="77777777" w:rsidR="00E426DE" w:rsidRPr="00996FAF" w:rsidRDefault="009B029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43BFC5D"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4D30B0"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47657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B0293" w:rsidRPr="002C2F15">
                  <w:rPr>
                    <w:rFonts w:ascii="Arial" w:hAnsi="Arial" w:cs="Arial"/>
                  </w:rPr>
                  <w:t>Compliant</w:t>
                </w:r>
              </w:sdtContent>
            </w:sdt>
          </w:p>
        </w:tc>
      </w:tr>
      <w:tr w:rsidR="001C1A1F" w14:paraId="3C849071"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9FB67" w14:textId="77777777" w:rsidR="00E426DE" w:rsidRPr="00996FAF" w:rsidRDefault="009B029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7E73C3"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2BD569" w14:textId="77777777" w:rsidR="00E426DE" w:rsidRPr="00996FAF" w:rsidRDefault="009B029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1A6E142" w14:textId="77777777" w:rsidR="00E426DE" w:rsidRPr="00996FAF" w:rsidRDefault="009B029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1C58B9"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39574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B0293" w:rsidRPr="002C2F15">
                  <w:rPr>
                    <w:rFonts w:ascii="Arial" w:hAnsi="Arial" w:cs="Arial"/>
                  </w:rPr>
                  <w:t>Compliant</w:t>
                </w:r>
              </w:sdtContent>
            </w:sdt>
          </w:p>
        </w:tc>
      </w:tr>
    </w:tbl>
    <w:p w14:paraId="44A613B8" w14:textId="77777777" w:rsidR="00E426DE" w:rsidRDefault="009B0293" w:rsidP="00D87E7C">
      <w:pPr>
        <w:pStyle w:val="Heading20"/>
      </w:pPr>
      <w:r w:rsidRPr="00996FAF">
        <w:t>Findings</w:t>
      </w:r>
    </w:p>
    <w:p w14:paraId="324F5D6D" w14:textId="36DB8D6A" w:rsidR="00E426DE" w:rsidRDefault="00E52611" w:rsidP="0036130C">
      <w:pPr>
        <w:pStyle w:val="NormalArial"/>
      </w:pPr>
      <w:bookmarkStart w:id="2" w:name="_Hlk160614680"/>
      <w:r w:rsidRPr="00E52611">
        <w:t xml:space="preserve">This Quality Standard is compliant as </w:t>
      </w:r>
      <w:r>
        <w:t>7</w:t>
      </w:r>
      <w:r w:rsidRPr="00E52611">
        <w:t xml:space="preserve"> of the </w:t>
      </w:r>
      <w:r>
        <w:t>7</w:t>
      </w:r>
      <w:r w:rsidRPr="00E52611">
        <w:t xml:space="preserve"> Requirements have been assessed as compliant.</w:t>
      </w:r>
    </w:p>
    <w:p w14:paraId="7695F097" w14:textId="793A136F" w:rsidR="00927283" w:rsidRPr="00927283" w:rsidRDefault="00CC2BEA" w:rsidP="00077DAE">
      <w:pPr>
        <w:pStyle w:val="NormalArial"/>
      </w:pPr>
      <w:r w:rsidRPr="00CC2BEA">
        <w:t xml:space="preserve">Representatives considered consumers received safe, effective clinical and personal care which met their needs. </w:t>
      </w:r>
      <w:r w:rsidR="00927283" w:rsidRPr="00927283">
        <w:t xml:space="preserve">Staff demonstrated an understanding of consumers’ personal and clinical care needs and described how they tailored care and services to optimise health and well-being.  Care planning documentation evidenced consumers received individualised care that was safe, effective, and tailored to specific needs and preferences including but not limited to </w:t>
      </w:r>
      <w:r w:rsidR="00927283">
        <w:t>restrictive practices, behaviour management, skin integrity</w:t>
      </w:r>
      <w:r w:rsidR="00927283" w:rsidRPr="00927283">
        <w:t xml:space="preserve">, pain management and medication management. </w:t>
      </w:r>
      <w:bookmarkStart w:id="3" w:name="_Hlk160775715"/>
      <w:r w:rsidR="000D5772" w:rsidRPr="000D5772">
        <w:t xml:space="preserve">Policies, procedures, and guides were in place to </w:t>
      </w:r>
      <w:r w:rsidR="00C525B8" w:rsidRPr="000D5772">
        <w:t>support personal</w:t>
      </w:r>
      <w:r w:rsidR="000D5772" w:rsidRPr="000D5772">
        <w:t xml:space="preserve"> and clinical care, and staff described how these were applied to ensure best practice.</w:t>
      </w:r>
    </w:p>
    <w:bookmarkEnd w:id="3"/>
    <w:p w14:paraId="53486C32" w14:textId="7825E467" w:rsidR="006F7C11" w:rsidRPr="00472079" w:rsidRDefault="006F7C11" w:rsidP="00077DAE">
      <w:pPr>
        <w:pStyle w:val="NormalArial"/>
        <w:rPr>
          <w:highlight w:val="yellow"/>
        </w:rPr>
      </w:pPr>
      <w:r w:rsidRPr="006F7C11">
        <w:t>Representatives said known risks to consumers were managed effectively by the service. Care planning documentation evidenced high-impact, high-prevalence risks were identified, assessed, and monitored with strategies in place</w:t>
      </w:r>
      <w:r w:rsidR="000D5772">
        <w:t xml:space="preserve">. </w:t>
      </w:r>
      <w:r>
        <w:t xml:space="preserve"> </w:t>
      </w:r>
      <w:r w:rsidRPr="006F7C11">
        <w:t xml:space="preserve">Staff described the high impact and high </w:t>
      </w:r>
      <w:r w:rsidRPr="006F7C11">
        <w:lastRenderedPageBreak/>
        <w:t xml:space="preserve">prevalence risks for consumers at the service, and how these were monitored and managed for individual consumers. </w:t>
      </w:r>
    </w:p>
    <w:p w14:paraId="13C39C89" w14:textId="51A6A423" w:rsidR="00077DAE" w:rsidRDefault="00FE5910" w:rsidP="00077DAE">
      <w:pPr>
        <w:pStyle w:val="NormalArial"/>
      </w:pPr>
      <w:r w:rsidRPr="00FE5910">
        <w:t>Representatives s</w:t>
      </w:r>
      <w:r w:rsidR="00DF6CFF">
        <w:t xml:space="preserve">aid </w:t>
      </w:r>
      <w:r>
        <w:t xml:space="preserve">that </w:t>
      </w:r>
      <w:r w:rsidR="00200193" w:rsidRPr="00FE5910">
        <w:t>consumer</w:t>
      </w:r>
      <w:r w:rsidR="00DF6CFF">
        <w:t xml:space="preserve">s </w:t>
      </w:r>
      <w:r>
        <w:t xml:space="preserve">receiving </w:t>
      </w:r>
      <w:r w:rsidRPr="00FE5910">
        <w:t xml:space="preserve">end-of-life </w:t>
      </w:r>
      <w:r w:rsidR="00DF6CFF">
        <w:t xml:space="preserve">were kept comfortable, their dignity </w:t>
      </w:r>
      <w:r w:rsidR="00E356D7">
        <w:t>preserved,</w:t>
      </w:r>
      <w:r w:rsidR="00DF6CFF">
        <w:t xml:space="preserve"> and end-of-life wishes were being accommodated</w:t>
      </w:r>
      <w:r w:rsidRPr="00FE5910">
        <w:t xml:space="preserve">. </w:t>
      </w:r>
      <w:r w:rsidR="00DB63BA" w:rsidRPr="00FE5910">
        <w:t>Staff</w:t>
      </w:r>
      <w:r w:rsidR="00077DAE" w:rsidRPr="00FE5910">
        <w:t xml:space="preserve"> described how the delivery of care and services changed for consumers nearing end of life, and documentation evidenced palliative care was delivered in a way to support consumers’ comfort. </w:t>
      </w:r>
      <w:r w:rsidRPr="00FE5910">
        <w:t xml:space="preserve">Palliative and end of life care guidance was available to support staff in recognising and providing </w:t>
      </w:r>
      <w:r w:rsidR="00DB63BA" w:rsidRPr="00FE5910">
        <w:t xml:space="preserve">care that </w:t>
      </w:r>
      <w:r w:rsidRPr="00FE5910">
        <w:t xml:space="preserve">ensures consumers </w:t>
      </w:r>
      <w:r w:rsidR="00DB63BA" w:rsidRPr="00FE5910">
        <w:t xml:space="preserve">wishes were being met and their comfort maximised.  </w:t>
      </w:r>
    </w:p>
    <w:p w14:paraId="0624F485" w14:textId="6047AAF0" w:rsidR="00C525B8" w:rsidRPr="00FE5910" w:rsidRDefault="00C525B8" w:rsidP="00077DAE">
      <w:pPr>
        <w:pStyle w:val="NormalArial"/>
      </w:pPr>
      <w:r>
        <w:t>R</w:t>
      </w:r>
      <w:r w:rsidRPr="00C525B8">
        <w:t>epresentatives considered deterioration or changes in consumers were recognised and responded to in a timely manner, as evidenced in care planning documentation. Staff described how they responded to deterioration or changes in consumers, such as completing assessments and observations, referrals, and monitoring processes. Policies and procedures supported staff in recognising and responding to clinical deterioration.</w:t>
      </w:r>
    </w:p>
    <w:p w14:paraId="38F0FEF2" w14:textId="3121B70C" w:rsidR="00077DAE" w:rsidRPr="00985C8C" w:rsidRDefault="00E356D7" w:rsidP="00077DAE">
      <w:pPr>
        <w:pStyle w:val="NormalArial"/>
      </w:pPr>
      <w:r w:rsidRPr="00E356D7">
        <w:t xml:space="preserve">Staff described how they documented and communicated information about consumers, within and outside the service, to support the delivery of care and services, such as completing documentation and sharing verbal information during handover periods. Consumer care files reflected information about consumers was documented and shared with others as appropriate. </w:t>
      </w:r>
      <w:r w:rsidR="008D0BC2" w:rsidRPr="00E356D7">
        <w:t>Representatives reported they were kept update</w:t>
      </w:r>
      <w:r w:rsidR="00C525B8" w:rsidRPr="00E356D7">
        <w:t>d</w:t>
      </w:r>
      <w:r w:rsidR="008D0BC2" w:rsidRPr="00E356D7">
        <w:t xml:space="preserve"> and informed regarding consumers’ needs and the involvement of other health professionals. </w:t>
      </w:r>
      <w:r w:rsidR="00077DAE" w:rsidRPr="00E356D7">
        <w:t xml:space="preserve">Shift handover was observed between clinical and care staff to reflect details of changes in consumer’s condition, </w:t>
      </w:r>
      <w:r w:rsidR="00985C8C" w:rsidRPr="00E356D7">
        <w:t xml:space="preserve">including medication changes and upcoming </w:t>
      </w:r>
      <w:r w:rsidR="006635AE" w:rsidRPr="00E356D7">
        <w:t xml:space="preserve">consumer </w:t>
      </w:r>
      <w:r w:rsidR="00985C8C" w:rsidRPr="00E356D7">
        <w:t>appointments.</w:t>
      </w:r>
    </w:p>
    <w:p w14:paraId="10715DFD" w14:textId="31AE2158" w:rsidR="00077DAE" w:rsidRPr="002A68EC" w:rsidRDefault="00077DAE" w:rsidP="00077DAE">
      <w:pPr>
        <w:pStyle w:val="NormalArial"/>
      </w:pPr>
      <w:r w:rsidRPr="002A68EC">
        <w:t>Care planning documentation identified timely and appropriate referrals to other health professionals</w:t>
      </w:r>
      <w:r w:rsidR="002A68EC" w:rsidRPr="002A68EC">
        <w:t>.</w:t>
      </w:r>
      <w:r w:rsidR="008D0BC2" w:rsidRPr="008D0BC2">
        <w:t xml:space="preserve"> Representatives said the service’s referrals were timely and appropriate and they had access to a range of external health professionals. </w:t>
      </w:r>
      <w:r w:rsidR="002A68EC" w:rsidRPr="002A68EC">
        <w:t xml:space="preserve"> Management and clinical staff </w:t>
      </w:r>
      <w:r w:rsidR="000D5772">
        <w:t xml:space="preserve">explained </w:t>
      </w:r>
      <w:r w:rsidR="002A68EC" w:rsidRPr="002A68EC">
        <w:t>the service’s referral process</w:t>
      </w:r>
      <w:r w:rsidR="00DB63BA">
        <w:t>es</w:t>
      </w:r>
      <w:r w:rsidR="000D5772">
        <w:t xml:space="preserve"> </w:t>
      </w:r>
      <w:r w:rsidR="000D5772" w:rsidRPr="000D5772">
        <w:t>and differing referral processes dependent upon health provider</w:t>
      </w:r>
      <w:r w:rsidR="000D5772">
        <w:t>.</w:t>
      </w:r>
    </w:p>
    <w:p w14:paraId="1624DEAB" w14:textId="33208F7B" w:rsidR="008D0BC2" w:rsidRDefault="0059099F" w:rsidP="00077DAE">
      <w:pPr>
        <w:pStyle w:val="NormalArial"/>
      </w:pPr>
      <w:r w:rsidRPr="002A68EC">
        <w:t xml:space="preserve">Representatives </w:t>
      </w:r>
      <w:r w:rsidR="00077DAE" w:rsidRPr="002A68EC">
        <w:t>said staff take precautions to minimise infection risks</w:t>
      </w:r>
      <w:r w:rsidRPr="002A68EC">
        <w:t xml:space="preserve"> including regularly practicing hand hygiene and wearing person protective equipment</w:t>
      </w:r>
      <w:r w:rsidR="00077DAE" w:rsidRPr="002A68EC">
        <w:t xml:space="preserve">. </w:t>
      </w:r>
      <w:r w:rsidR="000D5772" w:rsidRPr="000D5772">
        <w:t>Staff described concept of antimicrobial stewardship and had policies and procedures to minimise the risk of infection and ensure appropriate antibiotic use.</w:t>
      </w:r>
      <w:r w:rsidR="000D5772">
        <w:t xml:space="preserve"> </w:t>
      </w:r>
      <w:r w:rsidR="00077DAE" w:rsidRPr="002A68EC">
        <w:t xml:space="preserve">Staff were observed using personal protective equipment and practicing correct infection control processes. The service had an outbreak management </w:t>
      </w:r>
      <w:r w:rsidR="002A68EC" w:rsidRPr="002A68EC">
        <w:t>plan and</w:t>
      </w:r>
      <w:r w:rsidR="00077DAE" w:rsidRPr="002A68EC">
        <w:t xml:space="preserve"> </w:t>
      </w:r>
      <w:r w:rsidR="00985C8C">
        <w:t xml:space="preserve">received support from an </w:t>
      </w:r>
      <w:r w:rsidR="00077DAE" w:rsidRPr="002A68EC">
        <w:t>infection prevention control lead</w:t>
      </w:r>
      <w:r w:rsidR="000D5772">
        <w:t>.</w:t>
      </w:r>
    </w:p>
    <w:p w14:paraId="29BFE16F" w14:textId="77777777" w:rsidR="00E426DE" w:rsidRPr="00262C0B" w:rsidRDefault="009B0293" w:rsidP="0036130C">
      <w:pPr>
        <w:pStyle w:val="NormalArial"/>
      </w:pPr>
      <w:r>
        <w:br w:type="page"/>
      </w:r>
    </w:p>
    <w:bookmarkEnd w:id="2"/>
    <w:p w14:paraId="41383A10" w14:textId="77777777"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C1A1F" w14:paraId="4620EBDB"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185061" w14:textId="77777777" w:rsidR="00E426DE" w:rsidRPr="00996FAF" w:rsidRDefault="009B029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D0678A"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60F2AEBE"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4F869" w14:textId="77777777" w:rsidR="00E426DE" w:rsidRPr="00996FAF" w:rsidRDefault="009B029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1BADBC3"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88DBF5A"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5930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B0293" w:rsidRPr="00ED7F2E">
                  <w:rPr>
                    <w:rFonts w:ascii="Arial" w:hAnsi="Arial" w:cs="Arial"/>
                  </w:rPr>
                  <w:t>Compliant</w:t>
                </w:r>
              </w:sdtContent>
            </w:sdt>
          </w:p>
        </w:tc>
      </w:tr>
      <w:tr w:rsidR="001C1A1F" w14:paraId="024AC16A"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6A110" w14:textId="77777777" w:rsidR="00E426DE" w:rsidRPr="00996FAF" w:rsidRDefault="009B029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9FDCE2F"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8DBC614"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16851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B0293" w:rsidRPr="00ED7F2E">
                  <w:rPr>
                    <w:rFonts w:ascii="Arial" w:hAnsi="Arial" w:cs="Arial"/>
                  </w:rPr>
                  <w:t>Compliant</w:t>
                </w:r>
              </w:sdtContent>
            </w:sdt>
          </w:p>
        </w:tc>
      </w:tr>
      <w:tr w:rsidR="001C1A1F" w14:paraId="17D436E4"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AB250" w14:textId="77777777" w:rsidR="00E426DE" w:rsidRPr="00996FAF" w:rsidRDefault="009B029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EC76063"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C97EB6" w14:textId="77777777" w:rsidR="00E426DE" w:rsidRPr="00996FAF" w:rsidRDefault="009B029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0EE506" w14:textId="77777777" w:rsidR="00E426DE" w:rsidRPr="00996FAF" w:rsidRDefault="009B029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74CB4B" w14:textId="77777777" w:rsidR="00E426DE" w:rsidRPr="00996FAF" w:rsidRDefault="009B029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3A7CF9B"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25037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B0293" w:rsidRPr="00ED7F2E">
                  <w:rPr>
                    <w:rFonts w:ascii="Arial" w:hAnsi="Arial" w:cs="Arial"/>
                  </w:rPr>
                  <w:t>Compliant</w:t>
                </w:r>
              </w:sdtContent>
            </w:sdt>
          </w:p>
        </w:tc>
      </w:tr>
      <w:tr w:rsidR="001C1A1F" w14:paraId="66AC1FA6"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A8A8A" w14:textId="77777777" w:rsidR="00E426DE" w:rsidRPr="00996FAF" w:rsidRDefault="009B029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DB1B570"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58A5358" w14:textId="77777777" w:rsidR="00E426DE" w:rsidRPr="00996FAF" w:rsidRDefault="00FF6B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03215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B0293" w:rsidRPr="00ED7F2E">
                  <w:rPr>
                    <w:rFonts w:ascii="Arial" w:hAnsi="Arial" w:cs="Arial"/>
                  </w:rPr>
                  <w:t>Compliant</w:t>
                </w:r>
              </w:sdtContent>
            </w:sdt>
          </w:p>
        </w:tc>
      </w:tr>
      <w:tr w:rsidR="001C1A1F" w14:paraId="360AC932"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7047C" w14:textId="77777777" w:rsidR="00E426DE" w:rsidRPr="00996FAF" w:rsidRDefault="009B029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383F970"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052935" w14:textId="77777777" w:rsidR="00E426DE" w:rsidRPr="00996FAF" w:rsidRDefault="00FF6BB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91286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B0293" w:rsidRPr="00ED7F2E">
                  <w:rPr>
                    <w:rFonts w:ascii="Arial" w:hAnsi="Arial" w:cs="Arial"/>
                  </w:rPr>
                  <w:t>Compliant</w:t>
                </w:r>
              </w:sdtContent>
            </w:sdt>
          </w:p>
        </w:tc>
      </w:tr>
      <w:tr w:rsidR="001C1A1F" w14:paraId="07618EE9"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54F11" w14:textId="77777777" w:rsidR="00E426DE" w:rsidRPr="00996FAF" w:rsidRDefault="009B029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0471917"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9A5FFF"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39076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B0293" w:rsidRPr="00ED7F2E">
                  <w:rPr>
                    <w:rFonts w:ascii="Arial" w:hAnsi="Arial" w:cs="Arial"/>
                  </w:rPr>
                  <w:t>Compliant</w:t>
                </w:r>
              </w:sdtContent>
            </w:sdt>
          </w:p>
        </w:tc>
      </w:tr>
      <w:tr w:rsidR="001C1A1F" w14:paraId="714079CA"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428E2" w14:textId="77777777" w:rsidR="00E426DE" w:rsidRPr="00996FAF" w:rsidRDefault="009B029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E912E55"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2AB509E"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9036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B0293" w:rsidRPr="00ED7F2E">
                  <w:rPr>
                    <w:rFonts w:ascii="Arial" w:hAnsi="Arial" w:cs="Arial"/>
                  </w:rPr>
                  <w:t>Compliant</w:t>
                </w:r>
              </w:sdtContent>
            </w:sdt>
          </w:p>
        </w:tc>
      </w:tr>
    </w:tbl>
    <w:p w14:paraId="518D23A8" w14:textId="77777777" w:rsidR="00E426DE" w:rsidRDefault="009B0293" w:rsidP="00D87E7C">
      <w:pPr>
        <w:pStyle w:val="Heading20"/>
      </w:pPr>
      <w:r w:rsidRPr="00996FAF">
        <w:t>Findings</w:t>
      </w:r>
    </w:p>
    <w:p w14:paraId="2E9DC5D0" w14:textId="2AC605F7" w:rsidR="00E426DE" w:rsidRDefault="00E52611" w:rsidP="00E52611">
      <w:pPr>
        <w:pStyle w:val="NormalArial"/>
      </w:pPr>
      <w:r>
        <w:t>This Quality Standard is compliant as 7 of the 7 Requirements have been assessed as compliant.</w:t>
      </w:r>
    </w:p>
    <w:p w14:paraId="04055F9D" w14:textId="70485B9A" w:rsidR="003D695D" w:rsidRPr="003D695D" w:rsidRDefault="003D695D" w:rsidP="003D695D">
      <w:pPr>
        <w:pStyle w:val="NormalArial"/>
      </w:pPr>
      <w:r w:rsidRPr="003D695D">
        <w:t>Lifestyle staff were able to describe the process of assessing consumers for their individual needs and interests and how they encourage consumers independence</w:t>
      </w:r>
      <w:r w:rsidR="00BA3FF0">
        <w:t xml:space="preserve">. </w:t>
      </w:r>
      <w:r w:rsidR="00BA3FF0" w:rsidRPr="00BA3FF0">
        <w:t>Consumers and representatives sampled said consumers were provided appropriate support to optimise their independence and quality of life</w:t>
      </w:r>
      <w:r w:rsidR="00BA3FF0">
        <w:t xml:space="preserve">. </w:t>
      </w:r>
      <w:r w:rsidRPr="003D695D">
        <w:t xml:space="preserve">Care planning documentation included information about each consumers needs and preferences. </w:t>
      </w:r>
    </w:p>
    <w:p w14:paraId="5D31C9DF" w14:textId="34AC20CB" w:rsidR="003D695D" w:rsidRPr="003D695D" w:rsidRDefault="00462FCD" w:rsidP="003D695D">
      <w:pPr>
        <w:pStyle w:val="NormalArial"/>
        <w:rPr>
          <w:highlight w:val="yellow"/>
        </w:rPr>
      </w:pPr>
      <w:r w:rsidRPr="00462FCD">
        <w:t xml:space="preserve">Management and staff could describe how they support consumers’ emotional, psychological, and spiritual wellbeing through </w:t>
      </w:r>
      <w:r w:rsidR="00F44E10">
        <w:t xml:space="preserve">spending </w:t>
      </w:r>
      <w:r w:rsidRPr="00462FCD">
        <w:t xml:space="preserve">one-on-one time with consumers, and </w:t>
      </w:r>
      <w:r w:rsidR="00F44E10">
        <w:t>supporting consumers to maintain their religious customs.</w:t>
      </w:r>
      <w:r w:rsidRPr="00462FCD">
        <w:t xml:space="preserve"> Consumers described the services and activities provided by the service to support their emotional, spiritual, and psychological wellbeing including </w:t>
      </w:r>
      <w:r w:rsidR="00593114" w:rsidRPr="00593114">
        <w:t xml:space="preserve">supporting their religious </w:t>
      </w:r>
      <w:r w:rsidR="00593114">
        <w:t xml:space="preserve">customs, providing </w:t>
      </w:r>
      <w:r w:rsidR="00286EDE">
        <w:t xml:space="preserve">church services, </w:t>
      </w:r>
      <w:r w:rsidR="00593114">
        <w:t xml:space="preserve">and </w:t>
      </w:r>
      <w:r>
        <w:t>one-to-one visits</w:t>
      </w:r>
      <w:r w:rsidR="00593114">
        <w:t xml:space="preserve"> by </w:t>
      </w:r>
      <w:r>
        <w:t>a priest</w:t>
      </w:r>
      <w:r w:rsidR="00593114">
        <w:t xml:space="preserve">. </w:t>
      </w:r>
      <w:r>
        <w:t xml:space="preserve"> </w:t>
      </w:r>
      <w:r w:rsidRPr="00462FCD">
        <w:t>Care planning documentation evidenced consumers’ emotional and spiritual needs were considered and included individualised strategies to fulfil these needs.</w:t>
      </w:r>
    </w:p>
    <w:p w14:paraId="5A1A66EC" w14:textId="7CA276EF" w:rsidR="003D695D" w:rsidRPr="003D695D" w:rsidRDefault="006F5464" w:rsidP="003D695D">
      <w:pPr>
        <w:pStyle w:val="NormalArial"/>
        <w:rPr>
          <w:highlight w:val="yellow"/>
        </w:rPr>
      </w:pPr>
      <w:r w:rsidRPr="006F5464">
        <w:t xml:space="preserve">Consumers and representatives said that consumers are supported to participate in their community outside </w:t>
      </w:r>
      <w:r w:rsidR="00FA3078">
        <w:t xml:space="preserve">of </w:t>
      </w:r>
      <w:r w:rsidRPr="006F5464">
        <w:t>the service</w:t>
      </w:r>
      <w:r w:rsidR="00FA3078">
        <w:t>,</w:t>
      </w:r>
      <w:r w:rsidRPr="006F5464">
        <w:t xml:space="preserve"> keep in touch with people who are important to them</w:t>
      </w:r>
      <w:r>
        <w:t>,</w:t>
      </w:r>
      <w:r w:rsidRPr="006F5464">
        <w:t xml:space="preserve"> and do things of interest to them. Care planning documentation of sampled consumers aligned with the </w:t>
      </w:r>
      <w:r w:rsidRPr="006F5464">
        <w:lastRenderedPageBreak/>
        <w:t xml:space="preserve">information provided by consumers, </w:t>
      </w:r>
      <w:r w:rsidR="00FA3078" w:rsidRPr="006F5464">
        <w:t>representatives,</w:t>
      </w:r>
      <w:r w:rsidRPr="006F5464">
        <w:t xml:space="preserve"> and staff regarding their continued involvement in their community. </w:t>
      </w:r>
    </w:p>
    <w:p w14:paraId="41EB4FB0" w14:textId="4025B95C" w:rsidR="003D695D" w:rsidRPr="00F17201" w:rsidRDefault="003D695D" w:rsidP="003D695D">
      <w:pPr>
        <w:pStyle w:val="NormalArial"/>
      </w:pPr>
      <w:r w:rsidRPr="00F17201">
        <w:t xml:space="preserve">Consumers </w:t>
      </w:r>
      <w:r w:rsidR="00D01011" w:rsidRPr="00F17201">
        <w:t>said information was effectively shared to support their daily living needs</w:t>
      </w:r>
      <w:r w:rsidR="002D62C7">
        <w:t xml:space="preserve">. </w:t>
      </w:r>
      <w:r w:rsidR="00BA3FF0" w:rsidRPr="00BA3FF0">
        <w:t>Staff explained the processes in place to communicate information about consumers within and outside the organisation, such as updating care planning documentation, shift handover processes, referring to lifestyle and kitchen staff of changes</w:t>
      </w:r>
      <w:r w:rsidR="00BA3FF0">
        <w:t xml:space="preserve">. </w:t>
      </w:r>
      <w:r w:rsidR="00F17201" w:rsidRPr="00F17201">
        <w:t>Care planning documentation for consumers sampled provided adequate information to support safe and effective care related to services and supports for daily living.</w:t>
      </w:r>
      <w:r w:rsidR="00F17201">
        <w:t xml:space="preserve"> </w:t>
      </w:r>
    </w:p>
    <w:p w14:paraId="7B5CF89D" w14:textId="7BBD97F2" w:rsidR="003D695D" w:rsidRPr="00670F81" w:rsidRDefault="007530CE" w:rsidP="003D695D">
      <w:pPr>
        <w:pStyle w:val="NormalArial"/>
      </w:pPr>
      <w:r w:rsidRPr="007530CE">
        <w:t xml:space="preserve">Management and lifestyle staff gave examples of referrals made for consumers to meet cultural, emotional, and spiritual needs. </w:t>
      </w:r>
      <w:r w:rsidR="003D695D" w:rsidRPr="007530CE">
        <w:t>Care</w:t>
      </w:r>
      <w:r w:rsidR="00E568DC" w:rsidRPr="007530CE">
        <w:t xml:space="preserve"> planning </w:t>
      </w:r>
      <w:r w:rsidR="003D695D" w:rsidRPr="007530CE">
        <w:t>documentation demonstrates the service communicates with other individuals, organisations, or providers to support the diverse needs of consumers</w:t>
      </w:r>
      <w:r w:rsidR="00E568DC" w:rsidRPr="007530CE">
        <w:t xml:space="preserve"> including volunteer organisations</w:t>
      </w:r>
      <w:r w:rsidRPr="007530CE">
        <w:t xml:space="preserve"> and </w:t>
      </w:r>
      <w:r w:rsidR="00670F81" w:rsidRPr="007530CE">
        <w:t>religious figures</w:t>
      </w:r>
      <w:r w:rsidRPr="007530CE">
        <w:t>.</w:t>
      </w:r>
    </w:p>
    <w:p w14:paraId="38BA8B88" w14:textId="4C9E82F0" w:rsidR="003D695D" w:rsidRPr="001105D4" w:rsidRDefault="00670F81" w:rsidP="003D695D">
      <w:pPr>
        <w:pStyle w:val="NormalArial"/>
      </w:pPr>
      <w:r w:rsidRPr="001105D4">
        <w:t xml:space="preserve">Overall </w:t>
      </w:r>
      <w:r w:rsidR="002D62C7">
        <w:t>c</w:t>
      </w:r>
      <w:r w:rsidR="002D62C7" w:rsidRPr="002D62C7">
        <w:t xml:space="preserve">onsumers considered meals were of suitable quality, temperature, and portion size, with a variety of options available. </w:t>
      </w:r>
      <w:r w:rsidR="007530CE" w:rsidRPr="007530CE">
        <w:t>Consumers said their requests for alternative meals was accommodated. Consumers and representatives who identified room for improvement in meals were followed up by management and kitchen staff, and they will continue to work to improve satisfaction.</w:t>
      </w:r>
      <w:r w:rsidR="007530CE" w:rsidRPr="002D62C7">
        <w:t xml:space="preserve"> </w:t>
      </w:r>
      <w:r w:rsidR="001105D4" w:rsidRPr="001105D4">
        <w:t xml:space="preserve">Management advised the service implemented a ‘grazing menu’ available throughout the day at kitchenettes </w:t>
      </w:r>
      <w:r w:rsidR="002D62C7">
        <w:t xml:space="preserve">to </w:t>
      </w:r>
      <w:r w:rsidR="0056760E">
        <w:t>meet</w:t>
      </w:r>
      <w:r w:rsidR="002D62C7">
        <w:t xml:space="preserve"> the changing needs of consumers.</w:t>
      </w:r>
    </w:p>
    <w:p w14:paraId="71F4E231" w14:textId="77777777" w:rsidR="007530CE" w:rsidRDefault="001105D4" w:rsidP="001105D4">
      <w:pPr>
        <w:pStyle w:val="NormalArial"/>
      </w:pPr>
      <w:r>
        <w:t xml:space="preserve">Consumers expressed satisfaction of the cleanliness of their mobility aids. Staff described how they clean consumers’ mobility aids after providing care to consumers. Lifestyle staff said that they had access to equipment to provide and support lifestyle services when </w:t>
      </w:r>
      <w:r w:rsidR="00F06B43">
        <w:t>needed and</w:t>
      </w:r>
      <w:r>
        <w:t xml:space="preserve"> said they have a budget available for the purchase of small items.</w:t>
      </w:r>
      <w:r w:rsidR="00F06B43">
        <w:t xml:space="preserve"> A</w:t>
      </w:r>
      <w:r>
        <w:t xml:space="preserve"> range of equipment, such as walkers, wheelchairs, and leisure and lifestyle equipment, </w:t>
      </w:r>
      <w:r w:rsidR="00F06B43">
        <w:t xml:space="preserve">was observed to be </w:t>
      </w:r>
      <w:r>
        <w:t xml:space="preserve">suitable, clean and in good condition.  </w:t>
      </w:r>
    </w:p>
    <w:p w14:paraId="75BA97F9" w14:textId="4EECEAB4" w:rsidR="00E426DE" w:rsidRPr="00262C0B" w:rsidRDefault="001105D4" w:rsidP="001105D4">
      <w:pPr>
        <w:pStyle w:val="NormalArial"/>
      </w:pPr>
      <w:r>
        <w:br w:type="page"/>
      </w:r>
    </w:p>
    <w:p w14:paraId="12651C61" w14:textId="77777777"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C1A1F" w14:paraId="72049E6D"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FE5E86" w14:textId="77777777" w:rsidR="00E426DE" w:rsidRPr="00996FAF" w:rsidRDefault="009B029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87D17BD"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165F9735"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EA3AD" w14:textId="77777777" w:rsidR="00E426DE" w:rsidRPr="00996FAF" w:rsidRDefault="009B029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C19E2DD"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82108E9"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81215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B0293" w:rsidRPr="00320639">
                  <w:rPr>
                    <w:rFonts w:ascii="Arial" w:hAnsi="Arial" w:cs="Arial"/>
                  </w:rPr>
                  <w:t>Compliant</w:t>
                </w:r>
              </w:sdtContent>
            </w:sdt>
          </w:p>
        </w:tc>
      </w:tr>
      <w:tr w:rsidR="001C1A1F" w14:paraId="7C02C4C3"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88772" w14:textId="77777777" w:rsidR="00E426DE" w:rsidRPr="00996FAF" w:rsidRDefault="009B029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B10D49"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578083" w14:textId="77777777" w:rsidR="00E426DE" w:rsidRPr="00996FAF" w:rsidRDefault="009B029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E9F701" w14:textId="77777777" w:rsidR="00E426DE" w:rsidRPr="00996FAF" w:rsidRDefault="009B029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BB5E444"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1927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B0293" w:rsidRPr="00320639">
                  <w:rPr>
                    <w:rFonts w:ascii="Arial" w:hAnsi="Arial" w:cs="Arial"/>
                  </w:rPr>
                  <w:t>Compliant</w:t>
                </w:r>
              </w:sdtContent>
            </w:sdt>
          </w:p>
        </w:tc>
      </w:tr>
      <w:tr w:rsidR="001C1A1F" w14:paraId="19815807"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378A9" w14:textId="77777777" w:rsidR="00E426DE" w:rsidRPr="00996FAF" w:rsidRDefault="009B029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4789CC5"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223264F" w14:textId="77777777" w:rsidR="00E426DE" w:rsidRPr="00996FAF" w:rsidRDefault="00FF6BB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92184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B0293" w:rsidRPr="00320639">
                  <w:rPr>
                    <w:rFonts w:ascii="Arial" w:hAnsi="Arial" w:cs="Arial"/>
                  </w:rPr>
                  <w:t>Compliant</w:t>
                </w:r>
              </w:sdtContent>
            </w:sdt>
          </w:p>
        </w:tc>
      </w:tr>
    </w:tbl>
    <w:p w14:paraId="2882446E" w14:textId="3E578C10" w:rsidR="00E426DE" w:rsidRDefault="009B0293" w:rsidP="00E52611">
      <w:pPr>
        <w:pStyle w:val="Heading20"/>
      </w:pPr>
      <w:r>
        <w:t>Findings</w:t>
      </w:r>
    </w:p>
    <w:p w14:paraId="674AB8AE" w14:textId="77777777" w:rsidR="000B10A7" w:rsidRDefault="00E52611" w:rsidP="0036130C">
      <w:pPr>
        <w:pStyle w:val="NormalArial"/>
      </w:pPr>
      <w:r w:rsidRPr="00E52611">
        <w:t xml:space="preserve">This Quality Standard is compliant as </w:t>
      </w:r>
      <w:r>
        <w:t>3</w:t>
      </w:r>
      <w:r w:rsidRPr="00E52611">
        <w:t xml:space="preserve"> of the </w:t>
      </w:r>
      <w:r>
        <w:t>3</w:t>
      </w:r>
      <w:r w:rsidRPr="00E52611">
        <w:t xml:space="preserve"> Requirements have been assessed as compliant.</w:t>
      </w:r>
    </w:p>
    <w:p w14:paraId="7957FA00" w14:textId="64374CE8" w:rsidR="000B10A7" w:rsidRPr="00B369AB" w:rsidRDefault="00B369AB" w:rsidP="000B10A7">
      <w:pPr>
        <w:pStyle w:val="NormalArial"/>
      </w:pPr>
      <w:r w:rsidRPr="00B369AB">
        <w:t xml:space="preserve">Representatives reported consumers </w:t>
      </w:r>
      <w:r w:rsidR="0046002C">
        <w:t xml:space="preserve">were </w:t>
      </w:r>
      <w:r w:rsidR="00DB7EF4">
        <w:t>able to</w:t>
      </w:r>
      <w:r w:rsidRPr="00B369AB">
        <w:t xml:space="preserve"> walk around the service independently and consumers rooms </w:t>
      </w:r>
      <w:r w:rsidR="000B10A7" w:rsidRPr="00B369AB">
        <w:t xml:space="preserve">were personalised, with photos and decorations. </w:t>
      </w:r>
      <w:r w:rsidRPr="00B369AB">
        <w:t>The service environment was observed to reflect dementia-friendly design principles, such as navigational aids</w:t>
      </w:r>
      <w:r w:rsidR="00DB7EF4">
        <w:t>,</w:t>
      </w:r>
      <w:r w:rsidRPr="00B369AB">
        <w:t xml:space="preserve"> appropriate </w:t>
      </w:r>
      <w:r w:rsidR="00A676B5" w:rsidRPr="00B369AB">
        <w:t>lighting,</w:t>
      </w:r>
      <w:r w:rsidRPr="00B369AB">
        <w:t xml:space="preserve"> and colours. Staff demonstrated an understanding of how to support consumers </w:t>
      </w:r>
      <w:r w:rsidR="0056760E">
        <w:t>to feel</w:t>
      </w:r>
      <w:r w:rsidRPr="00B369AB">
        <w:t xml:space="preserve"> at home, such as encouraging consumers to personalise their </w:t>
      </w:r>
      <w:r w:rsidR="003622D6" w:rsidRPr="00B369AB">
        <w:t>rooms.</w:t>
      </w:r>
    </w:p>
    <w:p w14:paraId="3F1ED679" w14:textId="1B01FCC1" w:rsidR="000B10A7" w:rsidRDefault="003622D6" w:rsidP="000B10A7">
      <w:pPr>
        <w:pStyle w:val="NormalArial"/>
      </w:pPr>
      <w:r w:rsidRPr="005E003F">
        <w:t xml:space="preserve">Representatives </w:t>
      </w:r>
      <w:r w:rsidR="000B10A7" w:rsidRPr="005E003F">
        <w:t>said the</w:t>
      </w:r>
      <w:r w:rsidRPr="005E003F">
        <w:t xml:space="preserve"> service is kept clean and </w:t>
      </w:r>
      <w:r w:rsidR="005E003F">
        <w:t xml:space="preserve">consumers </w:t>
      </w:r>
      <w:r w:rsidRPr="005E003F">
        <w:t>are supported to mobilise within all areas of the service.</w:t>
      </w:r>
      <w:r w:rsidR="000B10A7" w:rsidRPr="005E003F">
        <w:t xml:space="preserve"> The service environment was observed to be clean, </w:t>
      </w:r>
      <w:r w:rsidRPr="005E003F">
        <w:t>and courtyards, gardens and communal areas had adequate seating and shaded areas. The c</w:t>
      </w:r>
      <w:r w:rsidR="000B10A7" w:rsidRPr="005E003F">
        <w:t>leaning and maintenance staff were guided by work schedules. Review of the service’s maintenance records identified reactive maintenance requests were attended to promptly and preventative maintenance was completed as per an established schedule.</w:t>
      </w:r>
    </w:p>
    <w:p w14:paraId="306BCD02" w14:textId="133C9210" w:rsidR="005E003F" w:rsidRDefault="005E003F" w:rsidP="000B10A7">
      <w:pPr>
        <w:pStyle w:val="NormalArial"/>
      </w:pPr>
      <w:r w:rsidRPr="005E003F">
        <w:t>Consumers were observed using a range of equipment aids, including walking frames, wheelchairs, and comfort chairs. Furniture in communal areas was observed to be clean and in good condition</w:t>
      </w:r>
      <w:r>
        <w:t xml:space="preserve">. </w:t>
      </w:r>
      <w:r w:rsidRPr="005E003F">
        <w:t>Staff advised there was suitable, clean, and well-maintained equipment for consumers and described the processes in place to maintain the safety and cleanliness of equipment, fittings, and furniture.</w:t>
      </w:r>
    </w:p>
    <w:p w14:paraId="77182EF4" w14:textId="77777777" w:rsidR="00F13366" w:rsidRDefault="00F13366">
      <w:pPr>
        <w:spacing w:after="160" w:line="259" w:lineRule="auto"/>
        <w:rPr>
          <w:rFonts w:ascii="Arial" w:hAnsi="Arial" w:cs="Arial"/>
        </w:rPr>
      </w:pPr>
      <w:r>
        <w:rPr>
          <w:rFonts w:ascii="Arial" w:hAnsi="Arial" w:cs="Arial"/>
          <w:b/>
          <w:bCs/>
        </w:rPr>
        <w:br w:type="page"/>
      </w:r>
    </w:p>
    <w:p w14:paraId="02B6B423" w14:textId="032D2CB1"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C1A1F" w14:paraId="63C54588"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294B1A" w14:textId="77777777" w:rsidR="00E426DE" w:rsidRPr="00996FAF" w:rsidRDefault="009B029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932FA9D"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2A3C7274"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94CD9" w14:textId="77777777" w:rsidR="00E426DE" w:rsidRPr="00996FAF" w:rsidRDefault="009B029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9D5DD86"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CA03C76"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100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B0293" w:rsidRPr="0058411F">
                  <w:rPr>
                    <w:rFonts w:ascii="Arial" w:hAnsi="Arial" w:cs="Arial"/>
                  </w:rPr>
                  <w:t>Compliant</w:t>
                </w:r>
              </w:sdtContent>
            </w:sdt>
          </w:p>
        </w:tc>
      </w:tr>
      <w:tr w:rsidR="001C1A1F" w14:paraId="123E06B4"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FA215" w14:textId="77777777" w:rsidR="00E426DE" w:rsidRPr="00996FAF" w:rsidRDefault="009B029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F9E695"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60FABC9"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71436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B0293" w:rsidRPr="0058411F">
                  <w:rPr>
                    <w:rFonts w:ascii="Arial" w:hAnsi="Arial" w:cs="Arial"/>
                  </w:rPr>
                  <w:t>Compliant</w:t>
                </w:r>
              </w:sdtContent>
            </w:sdt>
          </w:p>
        </w:tc>
      </w:tr>
      <w:tr w:rsidR="001C1A1F" w14:paraId="1C3EA5E2"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3E235" w14:textId="77777777" w:rsidR="00E426DE" w:rsidRPr="00996FAF" w:rsidRDefault="009B029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459FBA5"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B17D477"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23958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B0293" w:rsidRPr="0058411F">
                  <w:rPr>
                    <w:rFonts w:ascii="Arial" w:hAnsi="Arial" w:cs="Arial"/>
                  </w:rPr>
                  <w:t>Compliant</w:t>
                </w:r>
              </w:sdtContent>
            </w:sdt>
          </w:p>
        </w:tc>
      </w:tr>
      <w:tr w:rsidR="001C1A1F" w14:paraId="763CAD72" w14:textId="77777777" w:rsidTr="001C1A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EA1F9" w14:textId="77777777" w:rsidR="00E426DE" w:rsidRPr="00996FAF" w:rsidRDefault="009B029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148A33F"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AABA745" w14:textId="77777777" w:rsidR="00E426DE" w:rsidRPr="00996FAF" w:rsidRDefault="00FF6B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85336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B0293" w:rsidRPr="0058411F">
                  <w:rPr>
                    <w:rFonts w:ascii="Arial" w:hAnsi="Arial" w:cs="Arial"/>
                  </w:rPr>
                  <w:t>Compliant</w:t>
                </w:r>
              </w:sdtContent>
            </w:sdt>
          </w:p>
        </w:tc>
      </w:tr>
    </w:tbl>
    <w:p w14:paraId="218709F9" w14:textId="71284049" w:rsidR="00E426DE" w:rsidRDefault="009B0293" w:rsidP="00E52611">
      <w:pPr>
        <w:pStyle w:val="Heading20"/>
      </w:pPr>
      <w:r w:rsidRPr="00996FAF">
        <w:t>Findings</w:t>
      </w:r>
    </w:p>
    <w:p w14:paraId="129BD7E3" w14:textId="77777777" w:rsidR="000B6043" w:rsidRDefault="00E52611" w:rsidP="0036130C">
      <w:pPr>
        <w:pStyle w:val="NormalArial"/>
      </w:pPr>
      <w:r w:rsidRPr="00E52611">
        <w:t xml:space="preserve">This Quality Standard is compliant as </w:t>
      </w:r>
      <w:r>
        <w:t>4</w:t>
      </w:r>
      <w:r w:rsidRPr="00E52611">
        <w:t xml:space="preserve"> of the </w:t>
      </w:r>
      <w:r>
        <w:t>4</w:t>
      </w:r>
      <w:r w:rsidRPr="00E52611">
        <w:t xml:space="preserve"> Requirements have been assessed as compliant.</w:t>
      </w:r>
    </w:p>
    <w:p w14:paraId="6151F1E8" w14:textId="0FE375C0" w:rsidR="000B6043" w:rsidRPr="00A246A4" w:rsidRDefault="000B6043" w:rsidP="000B6043">
      <w:pPr>
        <w:pStyle w:val="NormalArial"/>
      </w:pPr>
      <w:r w:rsidRPr="00A246A4">
        <w:t>Consumers and representatives said</w:t>
      </w:r>
      <w:r w:rsidR="003D19EA" w:rsidRPr="00A246A4">
        <w:t xml:space="preserve"> they know how to raise complaints</w:t>
      </w:r>
      <w:r w:rsidRPr="00A246A4">
        <w:t xml:space="preserve"> </w:t>
      </w:r>
      <w:r w:rsidR="00A246A4" w:rsidRPr="00A246A4">
        <w:t xml:space="preserve">and </w:t>
      </w:r>
      <w:r w:rsidRPr="00A246A4">
        <w:t xml:space="preserve">felt comfortable </w:t>
      </w:r>
      <w:r w:rsidR="003D19EA" w:rsidRPr="00A246A4">
        <w:t xml:space="preserve">discussing complaints with staff. </w:t>
      </w:r>
      <w:r w:rsidRPr="00A246A4">
        <w:t xml:space="preserve"> Care </w:t>
      </w:r>
      <w:r w:rsidR="003D19EA" w:rsidRPr="00A246A4">
        <w:t xml:space="preserve">staff </w:t>
      </w:r>
      <w:r w:rsidRPr="00A246A4">
        <w:t>described t</w:t>
      </w:r>
      <w:r w:rsidR="003D19EA" w:rsidRPr="00A246A4">
        <w:t xml:space="preserve">he services complaint procedure </w:t>
      </w:r>
      <w:r w:rsidRPr="00A246A4">
        <w:t xml:space="preserve">and </w:t>
      </w:r>
      <w:r w:rsidR="003D19EA" w:rsidRPr="00A246A4">
        <w:t xml:space="preserve">said </w:t>
      </w:r>
      <w:r w:rsidRPr="00A246A4">
        <w:t xml:space="preserve">they would report complaints </w:t>
      </w:r>
      <w:r w:rsidR="003D19EA" w:rsidRPr="00A246A4">
        <w:t xml:space="preserve">to </w:t>
      </w:r>
      <w:r w:rsidRPr="00A246A4">
        <w:t>clinical staff. Management advised of the various avenues available for consumers and representatives if they wished to make a complaint or provide feedback. These avenues included, consumer and representative meetings, verbal feedback, feedback forms</w:t>
      </w:r>
      <w:r w:rsidR="003D19EA" w:rsidRPr="00A246A4">
        <w:t xml:space="preserve"> </w:t>
      </w:r>
      <w:r w:rsidRPr="00A246A4">
        <w:t xml:space="preserve">surveys and during care </w:t>
      </w:r>
      <w:r w:rsidR="00A246A4" w:rsidRPr="00A246A4">
        <w:t xml:space="preserve">and service plan </w:t>
      </w:r>
      <w:r w:rsidRPr="00A246A4">
        <w:t>consultations.</w:t>
      </w:r>
      <w:r w:rsidR="00A246A4">
        <w:t xml:space="preserve"> </w:t>
      </w:r>
    </w:p>
    <w:p w14:paraId="1FBA31DE" w14:textId="66C8FCB1" w:rsidR="000B6043" w:rsidRPr="00080041" w:rsidRDefault="00A246A4" w:rsidP="000B6043">
      <w:pPr>
        <w:pStyle w:val="NormalArial"/>
      </w:pPr>
      <w:r w:rsidRPr="00080041">
        <w:t>Whilst consumers and r</w:t>
      </w:r>
      <w:r w:rsidR="000B6043" w:rsidRPr="00080041">
        <w:t>epresentatives sa</w:t>
      </w:r>
      <w:r w:rsidRPr="00080041">
        <w:t>mpled said</w:t>
      </w:r>
      <w:r w:rsidR="000B6043" w:rsidRPr="00080041">
        <w:t xml:space="preserve"> they were </w:t>
      </w:r>
      <w:r w:rsidR="00916FAF" w:rsidRPr="00080041">
        <w:t>un</w:t>
      </w:r>
      <w:r w:rsidR="000B6043" w:rsidRPr="00080041">
        <w:t>aware of external bodies available to raise complaints</w:t>
      </w:r>
      <w:r w:rsidR="00916FAF" w:rsidRPr="00080041">
        <w:t>, review of consumer meeting minutes identified the service recently engaged an external advocacy service to speak at a consumer meeting</w:t>
      </w:r>
      <w:r w:rsidR="00825AC4">
        <w:t>.</w:t>
      </w:r>
      <w:r w:rsidR="00916FAF" w:rsidRPr="00080041">
        <w:t xml:space="preserve"> </w:t>
      </w:r>
      <w:r w:rsidR="00825AC4">
        <w:t>B</w:t>
      </w:r>
      <w:r w:rsidR="00916FAF" w:rsidRPr="00080041">
        <w:t xml:space="preserve">rochures, newsletters, posters for external complaints, advocacy, and translation services were </w:t>
      </w:r>
      <w:r w:rsidR="00080041">
        <w:t xml:space="preserve">observed to be </w:t>
      </w:r>
      <w:r w:rsidR="00916FAF" w:rsidRPr="00080041">
        <w:t xml:space="preserve">displayed throughout the service. Management described external complaints resolution pathways available for consumers and others, such as advocates and language services. </w:t>
      </w:r>
    </w:p>
    <w:p w14:paraId="4517CA4B" w14:textId="1411FC84" w:rsidR="000B6043" w:rsidRPr="00E13851" w:rsidRDefault="00706DA8" w:rsidP="000B6043">
      <w:pPr>
        <w:pStyle w:val="NormalArial"/>
      </w:pPr>
      <w:r w:rsidRPr="00E13851">
        <w:t xml:space="preserve">Representatives said they were satisfied how the service responds to concerns raised. </w:t>
      </w:r>
      <w:r w:rsidR="000B6043" w:rsidRPr="00E13851">
        <w:t xml:space="preserve">Management and staff demonstrated their awareness of complaints management and open disclosure processes. </w:t>
      </w:r>
      <w:r w:rsidR="00BE5B7E">
        <w:t>Management</w:t>
      </w:r>
      <w:r w:rsidR="00E13851">
        <w:t xml:space="preserve"> </w:t>
      </w:r>
      <w:r w:rsidR="00BE5B7E">
        <w:t xml:space="preserve">advised </w:t>
      </w:r>
      <w:r w:rsidR="000773E6" w:rsidRPr="00E13851">
        <w:t xml:space="preserve">that all positive and negative feedback </w:t>
      </w:r>
      <w:r w:rsidR="00E13851">
        <w:t>was</w:t>
      </w:r>
      <w:r w:rsidR="000773E6" w:rsidRPr="00E13851">
        <w:t xml:space="preserve"> entered into the feedback register to ensure that the service has an overview of all feedback received. Review of t</w:t>
      </w:r>
      <w:r w:rsidR="000B6043" w:rsidRPr="00E13851">
        <w:t xml:space="preserve">he service’s feedback and complaints register </w:t>
      </w:r>
      <w:r w:rsidR="00E13851" w:rsidRPr="00E13851">
        <w:t xml:space="preserve">identified </w:t>
      </w:r>
      <w:r w:rsidR="0056760E">
        <w:t xml:space="preserve">complaints were </w:t>
      </w:r>
      <w:r w:rsidR="000B6043" w:rsidRPr="00E13851">
        <w:t xml:space="preserve">resolved in an appropriate and responsive manner </w:t>
      </w:r>
      <w:r w:rsidR="00E13851" w:rsidRPr="00E13851">
        <w:t xml:space="preserve">and </w:t>
      </w:r>
      <w:r w:rsidR="000B6043" w:rsidRPr="00E13851">
        <w:t>open disclosure</w:t>
      </w:r>
      <w:r w:rsidR="00E13851" w:rsidRPr="00E13851">
        <w:t xml:space="preserve"> was practiced.</w:t>
      </w:r>
    </w:p>
    <w:p w14:paraId="1DD3A284" w14:textId="79BCC382" w:rsidR="003B55B0" w:rsidRDefault="00D15F1D" w:rsidP="00885603">
      <w:pPr>
        <w:rPr>
          <w:rFonts w:ascii="Arial" w:hAnsi="Arial" w:cs="Arial"/>
        </w:rPr>
      </w:pPr>
      <w:r w:rsidRPr="00D15F1D">
        <w:rPr>
          <w:rFonts w:ascii="Arial" w:hAnsi="Arial" w:cs="Arial"/>
        </w:rPr>
        <w:t xml:space="preserve">Management described the service’s processes for continuous improvement and provided examples of where consumer feedback and complaints have resulted in improvements to care and service delivery. Review of documentation such as consumer meeting minutes and the service’s </w:t>
      </w:r>
      <w:r w:rsidR="0056760E" w:rsidRPr="0056760E">
        <w:rPr>
          <w:rFonts w:ascii="Arial" w:hAnsi="Arial" w:cs="Arial"/>
        </w:rPr>
        <w:t xml:space="preserve">Continuous </w:t>
      </w:r>
      <w:r w:rsidR="00885603">
        <w:rPr>
          <w:rFonts w:ascii="Arial" w:hAnsi="Arial" w:cs="Arial"/>
        </w:rPr>
        <w:t>I</w:t>
      </w:r>
      <w:r w:rsidR="0056760E" w:rsidRPr="0056760E">
        <w:rPr>
          <w:rFonts w:ascii="Arial" w:hAnsi="Arial" w:cs="Arial"/>
        </w:rPr>
        <w:t xml:space="preserve">mprovement </w:t>
      </w:r>
      <w:r w:rsidR="00885603">
        <w:rPr>
          <w:rFonts w:ascii="Arial" w:hAnsi="Arial" w:cs="Arial"/>
        </w:rPr>
        <w:t>P</w:t>
      </w:r>
      <w:r w:rsidR="0056760E" w:rsidRPr="0056760E">
        <w:rPr>
          <w:rFonts w:ascii="Arial" w:hAnsi="Arial" w:cs="Arial"/>
        </w:rPr>
        <w:t>lan demonstrated activities were created to improve care and services.</w:t>
      </w:r>
      <w:r w:rsidR="0056760E">
        <w:rPr>
          <w:rFonts w:ascii="Arial" w:hAnsi="Arial" w:cs="Arial"/>
        </w:rPr>
        <w:t xml:space="preserve"> </w:t>
      </w:r>
      <w:r w:rsidR="003B55B0" w:rsidRPr="00D15F1D">
        <w:rPr>
          <w:rFonts w:ascii="Arial" w:hAnsi="Arial" w:cs="Arial"/>
        </w:rPr>
        <w:t xml:space="preserve">Representatives reported the service is always looking for ways to move forward and </w:t>
      </w:r>
      <w:r w:rsidR="0056760E" w:rsidRPr="00D15F1D">
        <w:rPr>
          <w:rFonts w:ascii="Arial" w:hAnsi="Arial" w:cs="Arial"/>
        </w:rPr>
        <w:t xml:space="preserve">make positive </w:t>
      </w:r>
      <w:r w:rsidR="003B55B0" w:rsidRPr="00D15F1D">
        <w:rPr>
          <w:rFonts w:ascii="Arial" w:hAnsi="Arial" w:cs="Arial"/>
        </w:rPr>
        <w:t>change</w:t>
      </w:r>
      <w:r w:rsidR="0056760E" w:rsidRPr="00D15F1D">
        <w:rPr>
          <w:rFonts w:ascii="Arial" w:hAnsi="Arial" w:cs="Arial"/>
        </w:rPr>
        <w:t xml:space="preserve">s. </w:t>
      </w:r>
    </w:p>
    <w:p w14:paraId="06FC2414" w14:textId="77777777" w:rsidR="00F13366" w:rsidRDefault="00F13366">
      <w:pPr>
        <w:spacing w:after="160" w:line="259" w:lineRule="auto"/>
        <w:rPr>
          <w:rFonts w:ascii="Arial" w:hAnsi="Arial" w:cs="Arial"/>
        </w:rPr>
      </w:pPr>
      <w:r>
        <w:rPr>
          <w:rFonts w:ascii="Arial" w:hAnsi="Arial" w:cs="Arial"/>
          <w:b/>
          <w:bCs/>
        </w:rPr>
        <w:br w:type="page"/>
      </w:r>
    </w:p>
    <w:p w14:paraId="24816A1C" w14:textId="75CE50BC"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C1A1F" w14:paraId="37A088ED"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D08134" w14:textId="77777777" w:rsidR="00E426DE" w:rsidRPr="00996FAF" w:rsidRDefault="009B029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0F950E0"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0345FC21"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1C6FD" w14:textId="77777777" w:rsidR="00E426DE" w:rsidRPr="00996FAF" w:rsidRDefault="009B029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32B980C"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74F0C8"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51420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B0293" w:rsidRPr="002F768C">
                  <w:rPr>
                    <w:rFonts w:ascii="Arial" w:hAnsi="Arial" w:cs="Arial"/>
                  </w:rPr>
                  <w:t>Compliant</w:t>
                </w:r>
              </w:sdtContent>
            </w:sdt>
          </w:p>
        </w:tc>
      </w:tr>
      <w:tr w:rsidR="001C1A1F" w14:paraId="3EE86750"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63ECD" w14:textId="77777777" w:rsidR="00E426DE" w:rsidRPr="00996FAF" w:rsidRDefault="009B029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2041CE2"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2D4F5DA"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5839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B0293" w:rsidRPr="002F768C">
                  <w:rPr>
                    <w:rFonts w:ascii="Arial" w:hAnsi="Arial" w:cs="Arial"/>
                  </w:rPr>
                  <w:t>Compliant</w:t>
                </w:r>
              </w:sdtContent>
            </w:sdt>
          </w:p>
        </w:tc>
      </w:tr>
      <w:tr w:rsidR="001C1A1F" w14:paraId="48952A02"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04DF7" w14:textId="77777777" w:rsidR="00E426DE" w:rsidRPr="00996FAF" w:rsidRDefault="009B029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4BEEC5"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A13E716"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34717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B0293" w:rsidRPr="002F768C">
                  <w:rPr>
                    <w:rFonts w:ascii="Arial" w:hAnsi="Arial" w:cs="Arial"/>
                  </w:rPr>
                  <w:t>Compliant</w:t>
                </w:r>
              </w:sdtContent>
            </w:sdt>
          </w:p>
        </w:tc>
      </w:tr>
      <w:tr w:rsidR="001C1A1F" w14:paraId="0C076B94"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9619A" w14:textId="77777777" w:rsidR="00E426DE" w:rsidRPr="00996FAF" w:rsidRDefault="009B029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4A20060"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5F53BE3" w14:textId="77777777" w:rsidR="00E426DE" w:rsidRPr="00996FAF" w:rsidRDefault="00FF6BB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20005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B0293" w:rsidRPr="002F768C">
                  <w:rPr>
                    <w:rFonts w:ascii="Arial" w:hAnsi="Arial" w:cs="Arial"/>
                  </w:rPr>
                  <w:t>Compliant</w:t>
                </w:r>
              </w:sdtContent>
            </w:sdt>
          </w:p>
        </w:tc>
      </w:tr>
      <w:tr w:rsidR="001C1A1F" w14:paraId="78F8AE73" w14:textId="77777777" w:rsidTr="001C1A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6C6C3" w14:textId="77777777" w:rsidR="00E426DE" w:rsidRPr="00996FAF" w:rsidRDefault="009B029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5F3F0F1"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A6F400A" w14:textId="77777777" w:rsidR="00E426DE" w:rsidRPr="00996FAF" w:rsidRDefault="00FF6BB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73123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B0293" w:rsidRPr="002F768C">
                  <w:rPr>
                    <w:rFonts w:ascii="Arial" w:hAnsi="Arial" w:cs="Arial"/>
                  </w:rPr>
                  <w:t>Compliant</w:t>
                </w:r>
              </w:sdtContent>
            </w:sdt>
          </w:p>
        </w:tc>
      </w:tr>
    </w:tbl>
    <w:p w14:paraId="7749646A" w14:textId="77777777" w:rsidR="00E426DE" w:rsidRDefault="009B0293" w:rsidP="002B0C90">
      <w:pPr>
        <w:pStyle w:val="Heading20"/>
      </w:pPr>
      <w:r>
        <w:t>Findings</w:t>
      </w:r>
    </w:p>
    <w:p w14:paraId="559E336A" w14:textId="225869F7" w:rsidR="00E426DE" w:rsidRDefault="00E52611" w:rsidP="0036130C">
      <w:pPr>
        <w:pStyle w:val="NormalArial"/>
      </w:pPr>
      <w:r w:rsidRPr="00E52611">
        <w:t xml:space="preserve">This Quality Standard is compliant as </w:t>
      </w:r>
      <w:r>
        <w:t>5</w:t>
      </w:r>
      <w:r w:rsidRPr="00E52611">
        <w:t xml:space="preserve"> of the </w:t>
      </w:r>
      <w:r>
        <w:t>5</w:t>
      </w:r>
      <w:r w:rsidRPr="00E52611">
        <w:t xml:space="preserve"> Requirements have been assessed as compliant. </w:t>
      </w:r>
    </w:p>
    <w:p w14:paraId="0FC6CA0E" w14:textId="4616814D" w:rsidR="00207DF8" w:rsidRDefault="002761EB" w:rsidP="00207DF8">
      <w:pPr>
        <w:pStyle w:val="NormalArial"/>
      </w:pPr>
      <w:r>
        <w:t>R</w:t>
      </w:r>
      <w:r w:rsidR="00207DF8">
        <w:t xml:space="preserve">epresentatives reported there were enough staff at the service to meet consumers’ needs, and </w:t>
      </w:r>
      <w:r>
        <w:t xml:space="preserve">there </w:t>
      </w:r>
      <w:r w:rsidR="002B1339">
        <w:t>were</w:t>
      </w:r>
      <w:r>
        <w:t xml:space="preserve"> always staff available to assist consumers.</w:t>
      </w:r>
      <w:r w:rsidR="00207DF8">
        <w:t xml:space="preserve"> </w:t>
      </w:r>
      <w:r w:rsidRPr="002761EB">
        <w:t xml:space="preserve">Management said the rosters and number of staff were managed in consultation with a rostering team. Management </w:t>
      </w:r>
      <w:r>
        <w:t>advised</w:t>
      </w:r>
      <w:r w:rsidRPr="002761EB">
        <w:t xml:space="preserve"> they ensured there are appropriate numbers of staff to provide the required needs of consumers and to meet care minutes through analysing feedback from consumers, representatives and staff, and analysing trends from audits and clinical indicators. </w:t>
      </w:r>
      <w:r w:rsidRPr="001F4BA5">
        <w:t xml:space="preserve">Review of rosters identified </w:t>
      </w:r>
      <w:r w:rsidR="00207DF8" w:rsidRPr="001F4BA5">
        <w:t xml:space="preserve">the service has a Registered nurse on each shift providing 24 hour coverage, and </w:t>
      </w:r>
      <w:r w:rsidRPr="001F4BA5">
        <w:t xml:space="preserve">unfilled shifts were replaced with staff extending their current shift. </w:t>
      </w:r>
      <w:r w:rsidR="00A65880" w:rsidRPr="00A65880">
        <w:t>Several staff expressed concern there were not enough staff, however, only one raised examples of impact on care, describing an occasion where continence care could not be provided in a timely manner. Management said they would work with staff to better understand frequency and impact, and as evidence did not demonstrate this regularly affected consumer care, I am satisfied staffing numbers are adequate and consumers are receiving required care.</w:t>
      </w:r>
      <w:r w:rsidR="00A65880">
        <w:t xml:space="preserve"> </w:t>
      </w:r>
      <w:r w:rsidR="001F4BA5" w:rsidRPr="001F4BA5">
        <w:t xml:space="preserve">Observations during lifestyle activities and consumers lunch service identified </w:t>
      </w:r>
      <w:r w:rsidR="00C61EF2">
        <w:t>adequate</w:t>
      </w:r>
      <w:r w:rsidR="001F4BA5" w:rsidRPr="001F4BA5">
        <w:t xml:space="preserve"> staff to assist consumers.</w:t>
      </w:r>
    </w:p>
    <w:p w14:paraId="58423D65" w14:textId="1D298892" w:rsidR="00207DF8" w:rsidRDefault="009905AE" w:rsidP="00207DF8">
      <w:pPr>
        <w:pStyle w:val="NormalArial"/>
      </w:pPr>
      <w:r>
        <w:t xml:space="preserve">The service had </w:t>
      </w:r>
      <w:r w:rsidRPr="009905AE">
        <w:t xml:space="preserve">policies that outlined the service’s organisational values and expectations of staff in delivery of person-centred care that was respectful of each individual’s identity, culture and diversity. </w:t>
      </w:r>
      <w:r>
        <w:t xml:space="preserve">Representatives said staff are kind and respectful to consumers and treat them like family. </w:t>
      </w:r>
      <w:r w:rsidR="001F4BA5" w:rsidRPr="001F4BA5">
        <w:t xml:space="preserve">Staff were observed interacting with consumers in a positive, caring, and respectful manner and </w:t>
      </w:r>
      <w:r w:rsidR="00C61EF2">
        <w:t xml:space="preserve">greeting </w:t>
      </w:r>
      <w:r w:rsidR="001F4BA5" w:rsidRPr="001F4BA5">
        <w:t xml:space="preserve">consumer’s </w:t>
      </w:r>
      <w:r w:rsidR="00C61EF2">
        <w:t xml:space="preserve">using their </w:t>
      </w:r>
      <w:r w:rsidR="001F4BA5" w:rsidRPr="001F4BA5">
        <w:t>preferred name</w:t>
      </w:r>
      <w:r w:rsidR="00C61EF2">
        <w:t>s.</w:t>
      </w:r>
    </w:p>
    <w:p w14:paraId="003A4262" w14:textId="44BD5AE8" w:rsidR="00207DF8" w:rsidRDefault="005D11DC" w:rsidP="00207DF8">
      <w:pPr>
        <w:pStyle w:val="NormalArial"/>
      </w:pPr>
      <w:r w:rsidRPr="005D11DC">
        <w:t xml:space="preserve">Consumers </w:t>
      </w:r>
      <w:r w:rsidR="00207DF8" w:rsidRPr="005D11DC">
        <w:t xml:space="preserve">said staff </w:t>
      </w:r>
      <w:r w:rsidRPr="005D11DC">
        <w:t xml:space="preserve">know what they are doing when providing care needs. </w:t>
      </w:r>
      <w:r w:rsidR="00207DF8" w:rsidRPr="005D11DC">
        <w:t xml:space="preserve">Management </w:t>
      </w:r>
      <w:r w:rsidRPr="005D11DC">
        <w:t xml:space="preserve">described </w:t>
      </w:r>
      <w:r w:rsidR="00207DF8" w:rsidRPr="005D11DC">
        <w:t>they monitor staff competency through orientation processes, buddy shifts, and ongoing and annual training.</w:t>
      </w:r>
      <w:r w:rsidRPr="005D11DC">
        <w:t xml:space="preserve"> </w:t>
      </w:r>
      <w:r w:rsidR="00ED06D1" w:rsidRPr="00ED06D1">
        <w:t xml:space="preserve">Management </w:t>
      </w:r>
      <w:r w:rsidR="00ED06D1">
        <w:t xml:space="preserve">advised </w:t>
      </w:r>
      <w:r w:rsidR="00ED06D1" w:rsidRPr="00ED06D1">
        <w:t>the organisations recruitment team</w:t>
      </w:r>
      <w:r w:rsidR="002B1339" w:rsidRPr="00ED06D1">
        <w:t xml:space="preserve"> provide</w:t>
      </w:r>
      <w:r w:rsidR="002B1339">
        <w:t>s</w:t>
      </w:r>
      <w:r w:rsidR="00ED06D1" w:rsidRPr="00ED06D1">
        <w:t xml:space="preserve"> overarching support </w:t>
      </w:r>
      <w:r w:rsidR="00ED06D1">
        <w:t xml:space="preserve">to the service in relation to </w:t>
      </w:r>
      <w:r w:rsidR="00ED06D1" w:rsidRPr="00ED06D1">
        <w:t>recruitment processes</w:t>
      </w:r>
      <w:r w:rsidR="00ED06D1">
        <w:t>.</w:t>
      </w:r>
      <w:r w:rsidR="00ED06D1" w:rsidRPr="00ED06D1">
        <w:t xml:space="preserve"> Review</w:t>
      </w:r>
      <w:r w:rsidR="00207DF8" w:rsidRPr="005D11DC">
        <w:t xml:space="preserve"> of staff records </w:t>
      </w:r>
      <w:r w:rsidR="00207DF8" w:rsidRPr="005D11DC">
        <w:lastRenderedPageBreak/>
        <w:t>identified professional registrations</w:t>
      </w:r>
      <w:r w:rsidR="00A65880">
        <w:t xml:space="preserve"> and </w:t>
      </w:r>
      <w:r w:rsidR="00207DF8" w:rsidRPr="005D11DC">
        <w:t>national police checks are monitored for compliance and up to date.</w:t>
      </w:r>
    </w:p>
    <w:p w14:paraId="56115249" w14:textId="5BEE4820" w:rsidR="00207DF8" w:rsidRDefault="00207DF8" w:rsidP="00207DF8">
      <w:pPr>
        <w:pStyle w:val="NormalArial"/>
      </w:pPr>
      <w:r w:rsidRPr="00ED06D1">
        <w:t xml:space="preserve">Consumers considered </w:t>
      </w:r>
      <w:r w:rsidR="00ED06D1" w:rsidRPr="00ED06D1">
        <w:t xml:space="preserve">staff </w:t>
      </w:r>
      <w:r w:rsidRPr="00ED06D1">
        <w:t>were appropriately trained, supported, and equipped to perform their roles.</w:t>
      </w:r>
      <w:r w:rsidR="00C42AFC" w:rsidRPr="00C42AFC">
        <w:t xml:space="preserve"> Management described how they support staff to ensure they are receiving the training they need to perform their roles in relation to the Quality Standards</w:t>
      </w:r>
      <w:r w:rsidR="00354BB1">
        <w:t xml:space="preserve"> and the processes that identify further training or education </w:t>
      </w:r>
      <w:r w:rsidR="008B41AB">
        <w:t xml:space="preserve">for staff. </w:t>
      </w:r>
      <w:r w:rsidR="00C42AFC" w:rsidRPr="00C42AFC">
        <w:t>Staff describe</w:t>
      </w:r>
      <w:r w:rsidR="00C42AFC">
        <w:t>d</w:t>
      </w:r>
      <w:r w:rsidR="00C42AFC" w:rsidRPr="00C42AFC">
        <w:t xml:space="preserve"> the </w:t>
      </w:r>
      <w:r w:rsidR="00C42AFC">
        <w:t xml:space="preserve">relevant </w:t>
      </w:r>
      <w:r w:rsidR="00C42AFC" w:rsidRPr="00C42AFC">
        <w:t xml:space="preserve">training they receive at the service, and said they feel supported to request additional training from senior staff or management if required. </w:t>
      </w:r>
      <w:r w:rsidRPr="00ED06D1">
        <w:t>Review of mandatory training records identified training is provided on a range of topics and all training was recorded and monitored by management</w:t>
      </w:r>
      <w:r w:rsidR="00ED06D1" w:rsidRPr="00ED06D1">
        <w:t xml:space="preserve"> with high rates of completion.</w:t>
      </w:r>
    </w:p>
    <w:p w14:paraId="31273B8E" w14:textId="37081D5E" w:rsidR="00E426DE" w:rsidRPr="00262C0B" w:rsidRDefault="00207DF8" w:rsidP="0036130C">
      <w:pPr>
        <w:pStyle w:val="NormalArial"/>
      </w:pPr>
      <w:r>
        <w:t xml:space="preserve">Management described the processes for assessment, monitoring and regular review of performance of each member of the workforce. </w:t>
      </w:r>
      <w:r w:rsidR="00C42AFC">
        <w:t>C</w:t>
      </w:r>
      <w:r>
        <w:t xml:space="preserve">are staff described the annual performance appraisal process and </w:t>
      </w:r>
      <w:r w:rsidR="00C42AFC">
        <w:t xml:space="preserve">said </w:t>
      </w:r>
      <w:r>
        <w:t>the</w:t>
      </w:r>
      <w:r w:rsidR="00C42AFC">
        <w:t xml:space="preserve">y were given the opportunity to provide feedback to their line </w:t>
      </w:r>
      <w:r w:rsidR="0080508A">
        <w:t>supervisor</w:t>
      </w:r>
      <w:r w:rsidR="00C42AFC">
        <w:t>.</w:t>
      </w:r>
      <w:r w:rsidR="0080508A">
        <w:t xml:space="preserve"> Review of documentation identified staff ha</w:t>
      </w:r>
      <w:r w:rsidR="00354BB1">
        <w:t xml:space="preserve">d </w:t>
      </w:r>
      <w:r w:rsidR="0080508A">
        <w:t xml:space="preserve">completed their performance appraisal including </w:t>
      </w:r>
      <w:r w:rsidR="0080508A" w:rsidRPr="0080508A">
        <w:t>reflect</w:t>
      </w:r>
      <w:r w:rsidR="0080508A">
        <w:t xml:space="preserve">ing </w:t>
      </w:r>
      <w:r w:rsidR="0080508A" w:rsidRPr="0080508A">
        <w:t>on their performance and identif</w:t>
      </w:r>
      <w:r w:rsidR="0080508A">
        <w:t xml:space="preserve">ied </w:t>
      </w:r>
      <w:r w:rsidR="0080508A" w:rsidRPr="0080508A">
        <w:t xml:space="preserve">personal development goals. </w:t>
      </w:r>
      <w:r>
        <w:br w:type="page"/>
      </w:r>
    </w:p>
    <w:p w14:paraId="49248C74" w14:textId="77777777" w:rsidR="00E426DE" w:rsidRPr="00996FAF" w:rsidRDefault="009B029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C1A1F" w14:paraId="4BC39AFB" w14:textId="77777777" w:rsidTr="001C1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2D1E20" w14:textId="77777777" w:rsidR="00E426DE" w:rsidRPr="00996FAF" w:rsidRDefault="009B029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FE97F40" w14:textId="77777777" w:rsidR="00E426DE" w:rsidRPr="00996FAF" w:rsidRDefault="00E426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1A1F" w14:paraId="43C2DC6C" w14:textId="77777777" w:rsidTr="001C1A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1D7C22" w14:textId="77777777" w:rsidR="00E426DE" w:rsidRPr="00996FAF" w:rsidRDefault="009B029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82FDBE0"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12EAB4"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99859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B0293" w:rsidRPr="00384E73">
                  <w:rPr>
                    <w:rFonts w:ascii="Arial" w:hAnsi="Arial" w:cs="Arial"/>
                  </w:rPr>
                  <w:t>Compliant</w:t>
                </w:r>
              </w:sdtContent>
            </w:sdt>
          </w:p>
        </w:tc>
      </w:tr>
      <w:tr w:rsidR="001C1A1F" w14:paraId="22AC3492"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8EFDC4" w14:textId="77777777" w:rsidR="00E426DE" w:rsidRPr="00996FAF" w:rsidRDefault="009B029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9AA1C92"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E16FB1D" w14:textId="77777777" w:rsidR="00E426DE" w:rsidRPr="00996FAF" w:rsidRDefault="00FF6B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18544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B0293" w:rsidRPr="00384E73">
                  <w:rPr>
                    <w:rFonts w:ascii="Arial" w:hAnsi="Arial" w:cs="Arial"/>
                  </w:rPr>
                  <w:t>Compliant</w:t>
                </w:r>
              </w:sdtContent>
            </w:sdt>
          </w:p>
        </w:tc>
      </w:tr>
      <w:tr w:rsidR="001C1A1F" w14:paraId="181FC1BF" w14:textId="77777777" w:rsidTr="001C1A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697EE2" w14:textId="77777777" w:rsidR="00E426DE" w:rsidRPr="00996FAF" w:rsidRDefault="009B029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13586A2"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7AC939" w14:textId="77777777" w:rsidR="00E426DE" w:rsidRPr="00996FAF" w:rsidRDefault="009B02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86576A" w14:textId="77777777" w:rsidR="00E426DE" w:rsidRPr="00996FAF" w:rsidRDefault="009B02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D450D3" w14:textId="77777777" w:rsidR="00E426DE" w:rsidRPr="00996FAF" w:rsidRDefault="009B02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22DAE42" w14:textId="77777777" w:rsidR="00E426DE" w:rsidRPr="00996FAF" w:rsidRDefault="009B02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82DA58" w14:textId="77777777" w:rsidR="00E426DE" w:rsidRPr="00996FAF" w:rsidRDefault="009B02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FF1692" w14:textId="77777777" w:rsidR="00E426DE" w:rsidRPr="00996FAF" w:rsidRDefault="009B02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11A626" w14:textId="77777777" w:rsidR="00E426DE" w:rsidRPr="00996FAF" w:rsidRDefault="00FF6B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73743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B0293" w:rsidRPr="00384E73">
                  <w:rPr>
                    <w:rFonts w:ascii="Arial" w:hAnsi="Arial" w:cs="Arial"/>
                  </w:rPr>
                  <w:t>Compliant</w:t>
                </w:r>
              </w:sdtContent>
            </w:sdt>
          </w:p>
        </w:tc>
      </w:tr>
      <w:tr w:rsidR="001C1A1F" w14:paraId="49F15B0E" w14:textId="77777777" w:rsidTr="001C1A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5869DF" w14:textId="77777777" w:rsidR="00E426DE" w:rsidRPr="00996FAF" w:rsidRDefault="009B029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BE24D4D" w14:textId="77777777" w:rsidR="00E426DE" w:rsidRPr="00996FAF" w:rsidRDefault="009B02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BC7324" w14:textId="77777777" w:rsidR="00E426DE" w:rsidRPr="00996FAF" w:rsidRDefault="009B02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9A02C5" w14:textId="77777777" w:rsidR="00E426DE" w:rsidRPr="00996FAF" w:rsidRDefault="009B02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2691F7A" w14:textId="77777777" w:rsidR="00E426DE" w:rsidRPr="00996FAF" w:rsidRDefault="009B02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E951FB" w14:textId="77777777" w:rsidR="00E426DE" w:rsidRPr="00996FAF" w:rsidRDefault="009B02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2FAC8AC" w14:textId="77777777" w:rsidR="00E426DE" w:rsidRPr="00996FAF" w:rsidRDefault="00FF6BB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2424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B0293" w:rsidRPr="00384E73">
                  <w:rPr>
                    <w:rFonts w:ascii="Arial" w:hAnsi="Arial" w:cs="Arial"/>
                  </w:rPr>
                  <w:t>Compliant</w:t>
                </w:r>
              </w:sdtContent>
            </w:sdt>
          </w:p>
        </w:tc>
      </w:tr>
      <w:tr w:rsidR="001C1A1F" w14:paraId="2394D441" w14:textId="77777777" w:rsidTr="001C1A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3F097E" w14:textId="77777777" w:rsidR="00E426DE" w:rsidRPr="00996FAF" w:rsidRDefault="009B029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C5C05B5" w14:textId="77777777" w:rsidR="00E426DE" w:rsidRPr="00996FAF" w:rsidRDefault="009B02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53CFEB" w14:textId="77777777" w:rsidR="00E426DE" w:rsidRPr="00996FAF" w:rsidRDefault="009B029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5C11B6" w14:textId="77777777" w:rsidR="00E426DE" w:rsidRPr="00996FAF" w:rsidRDefault="009B029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203474" w14:textId="77777777" w:rsidR="00E426DE" w:rsidRPr="00996FAF" w:rsidRDefault="009B029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8893A77" w14:textId="77777777" w:rsidR="00E426DE" w:rsidRPr="00996FAF" w:rsidRDefault="00FF6BB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01106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B0293" w:rsidRPr="00384E73">
                  <w:rPr>
                    <w:rFonts w:ascii="Arial" w:hAnsi="Arial" w:cs="Arial"/>
                  </w:rPr>
                  <w:t>Compliant</w:t>
                </w:r>
              </w:sdtContent>
            </w:sdt>
          </w:p>
        </w:tc>
      </w:tr>
    </w:tbl>
    <w:p w14:paraId="1F9F801B" w14:textId="77777777" w:rsidR="00E426DE" w:rsidRDefault="009B0293" w:rsidP="00D87E7C">
      <w:pPr>
        <w:pStyle w:val="Heading20"/>
      </w:pPr>
      <w:r w:rsidRPr="00996FAF">
        <w:t>Findings</w:t>
      </w:r>
    </w:p>
    <w:p w14:paraId="0892A9E0" w14:textId="68DC5E99" w:rsidR="00E52611" w:rsidRDefault="00E52611" w:rsidP="00E52611">
      <w:pPr>
        <w:pStyle w:val="NormalArial"/>
      </w:pPr>
      <w:r>
        <w:t>This Quality Standard is compliant as 5 of the 5 Requirements have been assessed as compliant. </w:t>
      </w:r>
    </w:p>
    <w:p w14:paraId="45025204" w14:textId="186916D1" w:rsidR="00E426DE" w:rsidRDefault="002115B3" w:rsidP="00E52611">
      <w:pPr>
        <w:pStyle w:val="NormalArial"/>
      </w:pPr>
      <w:r w:rsidRPr="002115B3">
        <w:t xml:space="preserve">Management provided examples of </w:t>
      </w:r>
      <w:r w:rsidR="00737124">
        <w:t xml:space="preserve">the </w:t>
      </w:r>
      <w:r w:rsidRPr="002115B3">
        <w:t xml:space="preserve">various ways the service engages with consumers and representatives and supports them to provide feedback and suggestions used to inform improvements to care and service delivery. </w:t>
      </w:r>
      <w:r w:rsidR="00843232">
        <w:t>Representative</w:t>
      </w:r>
      <w:r>
        <w:t>s</w:t>
      </w:r>
      <w:r w:rsidR="00843232" w:rsidRPr="00843232">
        <w:t xml:space="preserve"> said </w:t>
      </w:r>
      <w:r>
        <w:t xml:space="preserve">they were involved in consumers care and services through the Consumer Advisory Board, </w:t>
      </w:r>
      <w:r w:rsidR="00843232">
        <w:t>co</w:t>
      </w:r>
      <w:r>
        <w:t xml:space="preserve">nsumer meetings, </w:t>
      </w:r>
      <w:r w:rsidR="00737124" w:rsidRPr="00737124">
        <w:t>feedback and complaints mechanisms, and c</w:t>
      </w:r>
      <w:r w:rsidR="00001E48">
        <w:t xml:space="preserve">are plan reviews and case </w:t>
      </w:r>
      <w:r w:rsidR="00FC6503">
        <w:t>conferences</w:t>
      </w:r>
      <w:r w:rsidR="00737124" w:rsidRPr="00737124">
        <w:t xml:space="preserve">. </w:t>
      </w:r>
      <w:r w:rsidR="0044549A">
        <w:t xml:space="preserve"> </w:t>
      </w:r>
      <w:r w:rsidR="00737124">
        <w:t xml:space="preserve">Review of </w:t>
      </w:r>
      <w:r w:rsidR="00843232" w:rsidRPr="00843232">
        <w:t>documentation, including meeting minutes, demonstrated that consumers and representatives were encouraged to participate in the development and improvement of care and services.</w:t>
      </w:r>
    </w:p>
    <w:p w14:paraId="46E2A7A6" w14:textId="2D32AA81" w:rsidR="00614D4D" w:rsidRDefault="007F738B" w:rsidP="00E52611">
      <w:pPr>
        <w:pStyle w:val="NormalArial"/>
      </w:pPr>
      <w:r w:rsidRPr="007F738B">
        <w:lastRenderedPageBreak/>
        <w:t xml:space="preserve">Management described how the governing body is accountable for and promotes a culture of safe, inclusive, and quality care and services as outlined under the organisation’s governance framework. Review of </w:t>
      </w:r>
      <w:r>
        <w:t xml:space="preserve">Clinical Governance Committee minutes </w:t>
      </w:r>
      <w:r w:rsidRPr="007F738B">
        <w:t xml:space="preserve">demonstrates reporting to the </w:t>
      </w:r>
      <w:r>
        <w:t>B</w:t>
      </w:r>
      <w:r w:rsidRPr="007F738B">
        <w:t>oard captures information including but not limited to clinical indicators</w:t>
      </w:r>
      <w:r w:rsidR="00614D4D">
        <w:t xml:space="preserve"> </w:t>
      </w:r>
      <w:r w:rsidRPr="007F738B">
        <w:t xml:space="preserve">and incidents. The organisation’s management and </w:t>
      </w:r>
      <w:r>
        <w:t>B</w:t>
      </w:r>
      <w:r w:rsidRPr="007F738B">
        <w:t>oard uses this information to identify the service’s compliance with the Quality Standards, to initiate improvement actions, to enhance performance and to monitor care and service delivery.</w:t>
      </w:r>
    </w:p>
    <w:p w14:paraId="26EEDD6F" w14:textId="5F680A4A" w:rsidR="007F738B" w:rsidRDefault="00614D4D" w:rsidP="00E52611">
      <w:pPr>
        <w:pStyle w:val="NormalArial"/>
      </w:pPr>
      <w:r w:rsidRPr="00614D4D">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w:t>
      </w:r>
      <w:r w:rsidR="00001E48" w:rsidRPr="00001E48">
        <w:t>Management described how finance is governed at the service level through a budget which is monitored and reviewed by their business operations manager monthly. Management has stated that each level of management has a capital expenditure and has never encountered any issues when seeking additional budget for consumers’ needs.</w:t>
      </w:r>
    </w:p>
    <w:p w14:paraId="64A4403F" w14:textId="60C5FD28" w:rsidR="00614D4D" w:rsidRDefault="000333CA" w:rsidP="00E52611">
      <w:pPr>
        <w:pStyle w:val="NormalArial"/>
      </w:pPr>
      <w:r w:rsidRPr="000333CA">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w:t>
      </w:r>
      <w:r>
        <w:t xml:space="preserve"> </w:t>
      </w:r>
      <w:r w:rsidRPr="000333CA">
        <w:t xml:space="preserve">Staff demonstrated knowledge of the risk management framework, including reporting responsibilities, and described various risk minimisation strategies in place. Monitoring of risks was undertaken by management, who compiled monthly reports which are analysed and shared with clinical staff, and the governing body and relevant subcommittee and used to identify areas for improvement. Review of clinical indicator data evidenced </w:t>
      </w:r>
      <w:r w:rsidR="00CE4DFB">
        <w:t>a decrease in consumer falls the past 6 months.</w:t>
      </w:r>
    </w:p>
    <w:p w14:paraId="0A23210D" w14:textId="686B2F20" w:rsidR="00ED1363" w:rsidRPr="00F13366" w:rsidRDefault="00543C49" w:rsidP="00F13366">
      <w:pPr>
        <w:rPr>
          <w:rFonts w:ascii="Arial" w:hAnsi="Arial" w:cs="Arial"/>
        </w:rPr>
      </w:pPr>
      <w:r>
        <w:rPr>
          <w:rFonts w:ascii="Arial" w:hAnsi="Arial" w:cs="Arial"/>
        </w:rPr>
        <w:t xml:space="preserve">Review of documentation identified </w:t>
      </w:r>
      <w:r w:rsidRPr="00543C49">
        <w:rPr>
          <w:rFonts w:ascii="Arial" w:hAnsi="Arial" w:cs="Arial"/>
        </w:rPr>
        <w:t>the organisation has a systematic approach to clinical auditing and data analysis that supports improvements in clinical care, with clinical oversight from the governing body.</w:t>
      </w:r>
      <w:r>
        <w:rPr>
          <w:rFonts w:ascii="Arial" w:hAnsi="Arial" w:cs="Arial"/>
        </w:rPr>
        <w:t xml:space="preserve"> </w:t>
      </w:r>
      <w:r w:rsidR="00CE4DFB" w:rsidRPr="00543C49">
        <w:rPr>
          <w:rFonts w:ascii="Arial" w:hAnsi="Arial" w:cs="Arial"/>
        </w:rPr>
        <w:t>Review of M</w:t>
      </w:r>
      <w:r w:rsidR="00C817ED">
        <w:rPr>
          <w:rFonts w:ascii="Arial" w:hAnsi="Arial" w:cs="Arial"/>
        </w:rPr>
        <w:t>edication Advisory Committee</w:t>
      </w:r>
      <w:r w:rsidR="00CE4DFB" w:rsidRPr="00543C49">
        <w:rPr>
          <w:rFonts w:ascii="Arial" w:hAnsi="Arial" w:cs="Arial"/>
        </w:rPr>
        <w:t xml:space="preserve"> meeting minutes </w:t>
      </w:r>
      <w:r w:rsidR="00ED1363" w:rsidRPr="00543C49">
        <w:rPr>
          <w:rFonts w:ascii="Arial" w:hAnsi="Arial" w:cs="Arial"/>
        </w:rPr>
        <w:t>included agenda</w:t>
      </w:r>
      <w:r w:rsidR="00CE4DFB" w:rsidRPr="00543C49">
        <w:rPr>
          <w:rFonts w:ascii="Arial" w:hAnsi="Arial" w:cs="Arial"/>
        </w:rPr>
        <w:t xml:space="preserve"> items such as restrictive practice, antimicrobial stewardship, medication management review, audits, medication incidents, complaints, and staff education opportunities.</w:t>
      </w:r>
      <w:r w:rsidR="00ED1363" w:rsidRPr="00543C49">
        <w:rPr>
          <w:rFonts w:ascii="Arial" w:hAnsi="Arial" w:cs="Arial"/>
        </w:rPr>
        <w:t xml:space="preserve"> Staff demonstrated an understanding of the clinical governance framework and provided practical examples of how antimicrobial stewardship, minimising the use of restraint and open disclosure was implemented within their daily tasks. </w:t>
      </w:r>
      <w:r w:rsidR="001114B7">
        <w:rPr>
          <w:rFonts w:ascii="Arial" w:hAnsi="Arial" w:cs="Arial"/>
        </w:rPr>
        <w:t>C</w:t>
      </w:r>
      <w:r w:rsidR="00ED1363" w:rsidRPr="00543C49">
        <w:rPr>
          <w:rFonts w:ascii="Arial" w:hAnsi="Arial" w:cs="Arial"/>
        </w:rPr>
        <w:t>linical staff advised, and the monthly clinical indicators evidenced, that chemical restrictive practices are monitored and are reported to the Board every 3</w:t>
      </w:r>
      <w:r w:rsidR="00C817ED">
        <w:rPr>
          <w:rFonts w:ascii="Arial" w:hAnsi="Arial" w:cs="Arial"/>
        </w:rPr>
        <w:t xml:space="preserve"> </w:t>
      </w:r>
      <w:r w:rsidR="00ED1363" w:rsidRPr="00543C49">
        <w:rPr>
          <w:rFonts w:ascii="Arial" w:hAnsi="Arial" w:cs="Arial"/>
        </w:rPr>
        <w:t>months</w:t>
      </w:r>
      <w:r w:rsidR="00C817ED">
        <w:rPr>
          <w:rFonts w:ascii="Arial" w:hAnsi="Arial" w:cs="Arial"/>
        </w:rPr>
        <w:t>.</w:t>
      </w:r>
    </w:p>
    <w:sectPr w:rsidR="00ED1363" w:rsidRPr="00F1336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426AF" w14:textId="77777777" w:rsidR="001013E7" w:rsidRDefault="001013E7">
      <w:pPr>
        <w:spacing w:after="0"/>
      </w:pPr>
      <w:r>
        <w:separator/>
      </w:r>
    </w:p>
  </w:endnote>
  <w:endnote w:type="continuationSeparator" w:id="0">
    <w:p w14:paraId="7366E789" w14:textId="77777777" w:rsidR="001013E7" w:rsidRDefault="001013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E1F2" w14:textId="77777777" w:rsidR="00E426DE" w:rsidRPr="00DF37F2" w:rsidRDefault="009B0293"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Regis Sandgate - Griffith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0CF8B9" w14:textId="77777777" w:rsidR="00E426DE" w:rsidRPr="00DF37F2" w:rsidRDefault="009B02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5775</w:t>
    </w:r>
    <w:bookmarkEnd w:id="4"/>
    <w:r w:rsidRPr="00DF37F2">
      <w:rPr>
        <w:rStyle w:val="FooterBold"/>
        <w:rFonts w:ascii="Arial" w:hAnsi="Arial"/>
        <w:b w:val="0"/>
      </w:rPr>
      <w:tab/>
      <w:t xml:space="preserve">OFFICIAL: Sensitive </w:t>
    </w:r>
  </w:p>
  <w:p w14:paraId="1DAEBC0F" w14:textId="77777777" w:rsidR="00E426DE" w:rsidRPr="00DF37F2" w:rsidRDefault="009B02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C043" w14:textId="77777777" w:rsidR="00E426DE" w:rsidRDefault="00E426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0F5CD" w14:textId="77777777" w:rsidR="001013E7" w:rsidRDefault="001013E7" w:rsidP="00D71F88">
      <w:pPr>
        <w:spacing w:after="0"/>
      </w:pPr>
      <w:r>
        <w:separator/>
      </w:r>
    </w:p>
  </w:footnote>
  <w:footnote w:type="continuationSeparator" w:id="0">
    <w:p w14:paraId="196C993B" w14:textId="77777777" w:rsidR="001013E7" w:rsidRDefault="001013E7" w:rsidP="00D71F88">
      <w:pPr>
        <w:spacing w:after="0"/>
      </w:pPr>
      <w:r>
        <w:continuationSeparator/>
      </w:r>
    </w:p>
  </w:footnote>
  <w:footnote w:id="1">
    <w:p w14:paraId="648D6B0C" w14:textId="15FD934F" w:rsidR="00E426DE" w:rsidRDefault="009B029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D111E">
        <w:rPr>
          <w:rFonts w:ascii="Arial" w:hAnsi="Arial" w:cs="Arial"/>
          <w:color w:val="auto"/>
          <w:sz w:val="20"/>
          <w:szCs w:val="20"/>
        </w:rPr>
        <w:t>with section 40A</w:t>
      </w:r>
      <w:r w:rsidR="00DD111E" w:rsidRPr="00DD111E">
        <w:rPr>
          <w:rFonts w:ascii="Arial" w:hAnsi="Arial" w:cs="Arial"/>
          <w:color w:val="auto"/>
          <w:sz w:val="20"/>
          <w:szCs w:val="20"/>
        </w:rPr>
        <w:t xml:space="preserve"> </w:t>
      </w:r>
      <w:r w:rsidRPr="00DD111E">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050A98A" w14:textId="77777777" w:rsidR="00E426DE" w:rsidRDefault="00E426D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7CD6" w14:textId="77777777" w:rsidR="00E426DE" w:rsidRDefault="009B0293">
    <w:pPr>
      <w:pStyle w:val="Header"/>
    </w:pPr>
    <w:r>
      <w:rPr>
        <w:noProof/>
        <w:color w:val="2B579A"/>
        <w:shd w:val="clear" w:color="auto" w:fill="E6E6E6"/>
        <w:lang w:val="en-US"/>
      </w:rPr>
      <w:drawing>
        <wp:anchor distT="0" distB="0" distL="114300" distR="114300" simplePos="0" relativeHeight="251658241" behindDoc="1" locked="0" layoutInCell="1" allowOverlap="1" wp14:anchorId="30F33EF0" wp14:editId="7EC23B1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9A7A" w14:textId="77777777" w:rsidR="00E426DE" w:rsidRDefault="009B0293">
    <w:pPr>
      <w:pStyle w:val="Header"/>
    </w:pPr>
    <w:r>
      <w:rPr>
        <w:noProof/>
      </w:rPr>
      <w:drawing>
        <wp:anchor distT="0" distB="0" distL="114300" distR="114300" simplePos="0" relativeHeight="251658240" behindDoc="0" locked="0" layoutInCell="1" allowOverlap="1" wp14:anchorId="7C614973" wp14:editId="3B4BC3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925802">
      <w:start w:val="1"/>
      <w:numFmt w:val="lowerRoman"/>
      <w:lvlText w:val="(%1)"/>
      <w:lvlJc w:val="left"/>
      <w:pPr>
        <w:ind w:left="1080" w:hanging="720"/>
      </w:pPr>
      <w:rPr>
        <w:rFonts w:hint="default"/>
      </w:rPr>
    </w:lvl>
    <w:lvl w:ilvl="1" w:tplc="C7EACFF8" w:tentative="1">
      <w:start w:val="1"/>
      <w:numFmt w:val="lowerLetter"/>
      <w:lvlText w:val="%2."/>
      <w:lvlJc w:val="left"/>
      <w:pPr>
        <w:ind w:left="1440" w:hanging="360"/>
      </w:pPr>
    </w:lvl>
    <w:lvl w:ilvl="2" w:tplc="F8E02DB2" w:tentative="1">
      <w:start w:val="1"/>
      <w:numFmt w:val="lowerRoman"/>
      <w:lvlText w:val="%3."/>
      <w:lvlJc w:val="right"/>
      <w:pPr>
        <w:ind w:left="2160" w:hanging="180"/>
      </w:pPr>
    </w:lvl>
    <w:lvl w:ilvl="3" w:tplc="50CE3FBE" w:tentative="1">
      <w:start w:val="1"/>
      <w:numFmt w:val="decimal"/>
      <w:lvlText w:val="%4."/>
      <w:lvlJc w:val="left"/>
      <w:pPr>
        <w:ind w:left="2880" w:hanging="360"/>
      </w:pPr>
    </w:lvl>
    <w:lvl w:ilvl="4" w:tplc="D78008B6" w:tentative="1">
      <w:start w:val="1"/>
      <w:numFmt w:val="lowerLetter"/>
      <w:lvlText w:val="%5."/>
      <w:lvlJc w:val="left"/>
      <w:pPr>
        <w:ind w:left="3600" w:hanging="360"/>
      </w:pPr>
    </w:lvl>
    <w:lvl w:ilvl="5" w:tplc="85FA4B74" w:tentative="1">
      <w:start w:val="1"/>
      <w:numFmt w:val="lowerRoman"/>
      <w:lvlText w:val="%6."/>
      <w:lvlJc w:val="right"/>
      <w:pPr>
        <w:ind w:left="4320" w:hanging="180"/>
      </w:pPr>
    </w:lvl>
    <w:lvl w:ilvl="6" w:tplc="F18C26F2" w:tentative="1">
      <w:start w:val="1"/>
      <w:numFmt w:val="decimal"/>
      <w:lvlText w:val="%7."/>
      <w:lvlJc w:val="left"/>
      <w:pPr>
        <w:ind w:left="5040" w:hanging="360"/>
      </w:pPr>
    </w:lvl>
    <w:lvl w:ilvl="7" w:tplc="9A7AA6B6" w:tentative="1">
      <w:start w:val="1"/>
      <w:numFmt w:val="lowerLetter"/>
      <w:lvlText w:val="%8."/>
      <w:lvlJc w:val="left"/>
      <w:pPr>
        <w:ind w:left="5760" w:hanging="360"/>
      </w:pPr>
    </w:lvl>
    <w:lvl w:ilvl="8" w:tplc="3E2209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60EAF76">
      <w:start w:val="1"/>
      <w:numFmt w:val="lowerRoman"/>
      <w:lvlText w:val="(%1)"/>
      <w:lvlJc w:val="left"/>
      <w:pPr>
        <w:ind w:left="1080" w:hanging="720"/>
      </w:pPr>
      <w:rPr>
        <w:rFonts w:hint="default"/>
      </w:rPr>
    </w:lvl>
    <w:lvl w:ilvl="1" w:tplc="C214FB3C" w:tentative="1">
      <w:start w:val="1"/>
      <w:numFmt w:val="lowerLetter"/>
      <w:lvlText w:val="%2."/>
      <w:lvlJc w:val="left"/>
      <w:pPr>
        <w:ind w:left="1440" w:hanging="360"/>
      </w:pPr>
    </w:lvl>
    <w:lvl w:ilvl="2" w:tplc="C1FC901C" w:tentative="1">
      <w:start w:val="1"/>
      <w:numFmt w:val="lowerRoman"/>
      <w:lvlText w:val="%3."/>
      <w:lvlJc w:val="right"/>
      <w:pPr>
        <w:ind w:left="2160" w:hanging="180"/>
      </w:pPr>
    </w:lvl>
    <w:lvl w:ilvl="3" w:tplc="EB664A98" w:tentative="1">
      <w:start w:val="1"/>
      <w:numFmt w:val="decimal"/>
      <w:lvlText w:val="%4."/>
      <w:lvlJc w:val="left"/>
      <w:pPr>
        <w:ind w:left="2880" w:hanging="360"/>
      </w:pPr>
    </w:lvl>
    <w:lvl w:ilvl="4" w:tplc="23389FBE" w:tentative="1">
      <w:start w:val="1"/>
      <w:numFmt w:val="lowerLetter"/>
      <w:lvlText w:val="%5."/>
      <w:lvlJc w:val="left"/>
      <w:pPr>
        <w:ind w:left="3600" w:hanging="360"/>
      </w:pPr>
    </w:lvl>
    <w:lvl w:ilvl="5" w:tplc="E35E1124" w:tentative="1">
      <w:start w:val="1"/>
      <w:numFmt w:val="lowerRoman"/>
      <w:lvlText w:val="%6."/>
      <w:lvlJc w:val="right"/>
      <w:pPr>
        <w:ind w:left="4320" w:hanging="180"/>
      </w:pPr>
    </w:lvl>
    <w:lvl w:ilvl="6" w:tplc="F306B7C4" w:tentative="1">
      <w:start w:val="1"/>
      <w:numFmt w:val="decimal"/>
      <w:lvlText w:val="%7."/>
      <w:lvlJc w:val="left"/>
      <w:pPr>
        <w:ind w:left="5040" w:hanging="360"/>
      </w:pPr>
    </w:lvl>
    <w:lvl w:ilvl="7" w:tplc="51D23656" w:tentative="1">
      <w:start w:val="1"/>
      <w:numFmt w:val="lowerLetter"/>
      <w:lvlText w:val="%8."/>
      <w:lvlJc w:val="left"/>
      <w:pPr>
        <w:ind w:left="5760" w:hanging="360"/>
      </w:pPr>
    </w:lvl>
    <w:lvl w:ilvl="8" w:tplc="F578C3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1E474F0">
      <w:start w:val="1"/>
      <w:numFmt w:val="lowerRoman"/>
      <w:lvlText w:val="(%1)"/>
      <w:lvlJc w:val="left"/>
      <w:pPr>
        <w:ind w:left="1080" w:hanging="720"/>
      </w:pPr>
      <w:rPr>
        <w:rFonts w:hint="default"/>
      </w:rPr>
    </w:lvl>
    <w:lvl w:ilvl="1" w:tplc="9ED4A7DA" w:tentative="1">
      <w:start w:val="1"/>
      <w:numFmt w:val="lowerLetter"/>
      <w:lvlText w:val="%2."/>
      <w:lvlJc w:val="left"/>
      <w:pPr>
        <w:ind w:left="1440" w:hanging="360"/>
      </w:pPr>
    </w:lvl>
    <w:lvl w:ilvl="2" w:tplc="ED92ADCC" w:tentative="1">
      <w:start w:val="1"/>
      <w:numFmt w:val="lowerRoman"/>
      <w:lvlText w:val="%3."/>
      <w:lvlJc w:val="right"/>
      <w:pPr>
        <w:ind w:left="2160" w:hanging="180"/>
      </w:pPr>
    </w:lvl>
    <w:lvl w:ilvl="3" w:tplc="E7AAFA5A" w:tentative="1">
      <w:start w:val="1"/>
      <w:numFmt w:val="decimal"/>
      <w:lvlText w:val="%4."/>
      <w:lvlJc w:val="left"/>
      <w:pPr>
        <w:ind w:left="2880" w:hanging="360"/>
      </w:pPr>
    </w:lvl>
    <w:lvl w:ilvl="4" w:tplc="F32CA7F8" w:tentative="1">
      <w:start w:val="1"/>
      <w:numFmt w:val="lowerLetter"/>
      <w:lvlText w:val="%5."/>
      <w:lvlJc w:val="left"/>
      <w:pPr>
        <w:ind w:left="3600" w:hanging="360"/>
      </w:pPr>
    </w:lvl>
    <w:lvl w:ilvl="5" w:tplc="53DA31C8" w:tentative="1">
      <w:start w:val="1"/>
      <w:numFmt w:val="lowerRoman"/>
      <w:lvlText w:val="%6."/>
      <w:lvlJc w:val="right"/>
      <w:pPr>
        <w:ind w:left="4320" w:hanging="180"/>
      </w:pPr>
    </w:lvl>
    <w:lvl w:ilvl="6" w:tplc="1C38110C" w:tentative="1">
      <w:start w:val="1"/>
      <w:numFmt w:val="decimal"/>
      <w:lvlText w:val="%7."/>
      <w:lvlJc w:val="left"/>
      <w:pPr>
        <w:ind w:left="5040" w:hanging="360"/>
      </w:pPr>
    </w:lvl>
    <w:lvl w:ilvl="7" w:tplc="632C0218" w:tentative="1">
      <w:start w:val="1"/>
      <w:numFmt w:val="lowerLetter"/>
      <w:lvlText w:val="%8."/>
      <w:lvlJc w:val="left"/>
      <w:pPr>
        <w:ind w:left="5760" w:hanging="360"/>
      </w:pPr>
    </w:lvl>
    <w:lvl w:ilvl="8" w:tplc="CC208B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C4AF522">
      <w:start w:val="1"/>
      <w:numFmt w:val="bullet"/>
      <w:lvlText w:val=""/>
      <w:lvlJc w:val="left"/>
      <w:pPr>
        <w:ind w:left="720" w:hanging="360"/>
      </w:pPr>
      <w:rPr>
        <w:rFonts w:ascii="Symbol" w:hAnsi="Symbol" w:hint="default"/>
        <w:color w:val="auto"/>
        <w:sz w:val="24"/>
        <w:szCs w:val="24"/>
      </w:rPr>
    </w:lvl>
    <w:lvl w:ilvl="1" w:tplc="E30846CA" w:tentative="1">
      <w:start w:val="1"/>
      <w:numFmt w:val="bullet"/>
      <w:lvlText w:val="o"/>
      <w:lvlJc w:val="left"/>
      <w:pPr>
        <w:ind w:left="1440" w:hanging="360"/>
      </w:pPr>
      <w:rPr>
        <w:rFonts w:ascii="Courier New" w:hAnsi="Courier New" w:cs="Courier New" w:hint="default"/>
      </w:rPr>
    </w:lvl>
    <w:lvl w:ilvl="2" w:tplc="2C9818B4" w:tentative="1">
      <w:start w:val="1"/>
      <w:numFmt w:val="bullet"/>
      <w:lvlText w:val=""/>
      <w:lvlJc w:val="left"/>
      <w:pPr>
        <w:ind w:left="2160" w:hanging="360"/>
      </w:pPr>
      <w:rPr>
        <w:rFonts w:ascii="Wingdings" w:hAnsi="Wingdings" w:hint="default"/>
      </w:rPr>
    </w:lvl>
    <w:lvl w:ilvl="3" w:tplc="1610DC6C" w:tentative="1">
      <w:start w:val="1"/>
      <w:numFmt w:val="bullet"/>
      <w:lvlText w:val=""/>
      <w:lvlJc w:val="left"/>
      <w:pPr>
        <w:ind w:left="2880" w:hanging="360"/>
      </w:pPr>
      <w:rPr>
        <w:rFonts w:ascii="Symbol" w:hAnsi="Symbol" w:hint="default"/>
      </w:rPr>
    </w:lvl>
    <w:lvl w:ilvl="4" w:tplc="AE0CABD8" w:tentative="1">
      <w:start w:val="1"/>
      <w:numFmt w:val="bullet"/>
      <w:lvlText w:val="o"/>
      <w:lvlJc w:val="left"/>
      <w:pPr>
        <w:ind w:left="3600" w:hanging="360"/>
      </w:pPr>
      <w:rPr>
        <w:rFonts w:ascii="Courier New" w:hAnsi="Courier New" w:cs="Courier New" w:hint="default"/>
      </w:rPr>
    </w:lvl>
    <w:lvl w:ilvl="5" w:tplc="0A582984" w:tentative="1">
      <w:start w:val="1"/>
      <w:numFmt w:val="bullet"/>
      <w:lvlText w:val=""/>
      <w:lvlJc w:val="left"/>
      <w:pPr>
        <w:ind w:left="4320" w:hanging="360"/>
      </w:pPr>
      <w:rPr>
        <w:rFonts w:ascii="Wingdings" w:hAnsi="Wingdings" w:hint="default"/>
      </w:rPr>
    </w:lvl>
    <w:lvl w:ilvl="6" w:tplc="24AEA266" w:tentative="1">
      <w:start w:val="1"/>
      <w:numFmt w:val="bullet"/>
      <w:lvlText w:val=""/>
      <w:lvlJc w:val="left"/>
      <w:pPr>
        <w:ind w:left="5040" w:hanging="360"/>
      </w:pPr>
      <w:rPr>
        <w:rFonts w:ascii="Symbol" w:hAnsi="Symbol" w:hint="default"/>
      </w:rPr>
    </w:lvl>
    <w:lvl w:ilvl="7" w:tplc="AB78B33C" w:tentative="1">
      <w:start w:val="1"/>
      <w:numFmt w:val="bullet"/>
      <w:lvlText w:val="o"/>
      <w:lvlJc w:val="left"/>
      <w:pPr>
        <w:ind w:left="5760" w:hanging="360"/>
      </w:pPr>
      <w:rPr>
        <w:rFonts w:ascii="Courier New" w:hAnsi="Courier New" w:cs="Courier New" w:hint="default"/>
      </w:rPr>
    </w:lvl>
    <w:lvl w:ilvl="8" w:tplc="A8F0A1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DFA1230">
      <w:start w:val="1"/>
      <w:numFmt w:val="lowerRoman"/>
      <w:lvlText w:val="(%1)"/>
      <w:lvlJc w:val="left"/>
      <w:pPr>
        <w:ind w:left="1080" w:hanging="720"/>
      </w:pPr>
      <w:rPr>
        <w:rFonts w:hint="default"/>
      </w:rPr>
    </w:lvl>
    <w:lvl w:ilvl="1" w:tplc="3324717A" w:tentative="1">
      <w:start w:val="1"/>
      <w:numFmt w:val="lowerLetter"/>
      <w:lvlText w:val="%2."/>
      <w:lvlJc w:val="left"/>
      <w:pPr>
        <w:ind w:left="1440" w:hanging="360"/>
      </w:pPr>
    </w:lvl>
    <w:lvl w:ilvl="2" w:tplc="F68879E8" w:tentative="1">
      <w:start w:val="1"/>
      <w:numFmt w:val="lowerRoman"/>
      <w:lvlText w:val="%3."/>
      <w:lvlJc w:val="right"/>
      <w:pPr>
        <w:ind w:left="2160" w:hanging="180"/>
      </w:pPr>
    </w:lvl>
    <w:lvl w:ilvl="3" w:tplc="280CD8CA" w:tentative="1">
      <w:start w:val="1"/>
      <w:numFmt w:val="decimal"/>
      <w:lvlText w:val="%4."/>
      <w:lvlJc w:val="left"/>
      <w:pPr>
        <w:ind w:left="2880" w:hanging="360"/>
      </w:pPr>
    </w:lvl>
    <w:lvl w:ilvl="4" w:tplc="5010C4EE" w:tentative="1">
      <w:start w:val="1"/>
      <w:numFmt w:val="lowerLetter"/>
      <w:lvlText w:val="%5."/>
      <w:lvlJc w:val="left"/>
      <w:pPr>
        <w:ind w:left="3600" w:hanging="360"/>
      </w:pPr>
    </w:lvl>
    <w:lvl w:ilvl="5" w:tplc="9B42C4CE" w:tentative="1">
      <w:start w:val="1"/>
      <w:numFmt w:val="lowerRoman"/>
      <w:lvlText w:val="%6."/>
      <w:lvlJc w:val="right"/>
      <w:pPr>
        <w:ind w:left="4320" w:hanging="180"/>
      </w:pPr>
    </w:lvl>
    <w:lvl w:ilvl="6" w:tplc="BF02360E" w:tentative="1">
      <w:start w:val="1"/>
      <w:numFmt w:val="decimal"/>
      <w:lvlText w:val="%7."/>
      <w:lvlJc w:val="left"/>
      <w:pPr>
        <w:ind w:left="5040" w:hanging="360"/>
      </w:pPr>
    </w:lvl>
    <w:lvl w:ilvl="7" w:tplc="10EEC890" w:tentative="1">
      <w:start w:val="1"/>
      <w:numFmt w:val="lowerLetter"/>
      <w:lvlText w:val="%8."/>
      <w:lvlJc w:val="left"/>
      <w:pPr>
        <w:ind w:left="5760" w:hanging="360"/>
      </w:pPr>
    </w:lvl>
    <w:lvl w:ilvl="8" w:tplc="C09CAAD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26EF3DA">
      <w:start w:val="1"/>
      <w:numFmt w:val="lowerRoman"/>
      <w:lvlText w:val="(%1)"/>
      <w:lvlJc w:val="left"/>
      <w:pPr>
        <w:ind w:left="1080" w:hanging="720"/>
      </w:pPr>
      <w:rPr>
        <w:rFonts w:hint="default"/>
      </w:rPr>
    </w:lvl>
    <w:lvl w:ilvl="1" w:tplc="96C2026E" w:tentative="1">
      <w:start w:val="1"/>
      <w:numFmt w:val="lowerLetter"/>
      <w:lvlText w:val="%2."/>
      <w:lvlJc w:val="left"/>
      <w:pPr>
        <w:ind w:left="1440" w:hanging="360"/>
      </w:pPr>
    </w:lvl>
    <w:lvl w:ilvl="2" w:tplc="95D0C1D6" w:tentative="1">
      <w:start w:val="1"/>
      <w:numFmt w:val="lowerRoman"/>
      <w:lvlText w:val="%3."/>
      <w:lvlJc w:val="right"/>
      <w:pPr>
        <w:ind w:left="2160" w:hanging="180"/>
      </w:pPr>
    </w:lvl>
    <w:lvl w:ilvl="3" w:tplc="B90ED9BA" w:tentative="1">
      <w:start w:val="1"/>
      <w:numFmt w:val="decimal"/>
      <w:lvlText w:val="%4."/>
      <w:lvlJc w:val="left"/>
      <w:pPr>
        <w:ind w:left="2880" w:hanging="360"/>
      </w:pPr>
    </w:lvl>
    <w:lvl w:ilvl="4" w:tplc="58C29418" w:tentative="1">
      <w:start w:val="1"/>
      <w:numFmt w:val="lowerLetter"/>
      <w:lvlText w:val="%5."/>
      <w:lvlJc w:val="left"/>
      <w:pPr>
        <w:ind w:left="3600" w:hanging="360"/>
      </w:pPr>
    </w:lvl>
    <w:lvl w:ilvl="5" w:tplc="CB283CF0" w:tentative="1">
      <w:start w:val="1"/>
      <w:numFmt w:val="lowerRoman"/>
      <w:lvlText w:val="%6."/>
      <w:lvlJc w:val="right"/>
      <w:pPr>
        <w:ind w:left="4320" w:hanging="180"/>
      </w:pPr>
    </w:lvl>
    <w:lvl w:ilvl="6" w:tplc="41224A02" w:tentative="1">
      <w:start w:val="1"/>
      <w:numFmt w:val="decimal"/>
      <w:lvlText w:val="%7."/>
      <w:lvlJc w:val="left"/>
      <w:pPr>
        <w:ind w:left="5040" w:hanging="360"/>
      </w:pPr>
    </w:lvl>
    <w:lvl w:ilvl="7" w:tplc="B9D0E1D2" w:tentative="1">
      <w:start w:val="1"/>
      <w:numFmt w:val="lowerLetter"/>
      <w:lvlText w:val="%8."/>
      <w:lvlJc w:val="left"/>
      <w:pPr>
        <w:ind w:left="5760" w:hanging="360"/>
      </w:pPr>
    </w:lvl>
    <w:lvl w:ilvl="8" w:tplc="C526DA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09A6030">
      <w:start w:val="1"/>
      <w:numFmt w:val="lowerRoman"/>
      <w:lvlText w:val="(%1)"/>
      <w:lvlJc w:val="left"/>
      <w:pPr>
        <w:ind w:left="1080" w:hanging="720"/>
      </w:pPr>
      <w:rPr>
        <w:rFonts w:hint="default"/>
      </w:rPr>
    </w:lvl>
    <w:lvl w:ilvl="1" w:tplc="771A9B3A" w:tentative="1">
      <w:start w:val="1"/>
      <w:numFmt w:val="lowerLetter"/>
      <w:lvlText w:val="%2."/>
      <w:lvlJc w:val="left"/>
      <w:pPr>
        <w:ind w:left="1440" w:hanging="360"/>
      </w:pPr>
    </w:lvl>
    <w:lvl w:ilvl="2" w:tplc="9C74AAD0" w:tentative="1">
      <w:start w:val="1"/>
      <w:numFmt w:val="lowerRoman"/>
      <w:lvlText w:val="%3."/>
      <w:lvlJc w:val="right"/>
      <w:pPr>
        <w:ind w:left="2160" w:hanging="180"/>
      </w:pPr>
    </w:lvl>
    <w:lvl w:ilvl="3" w:tplc="92E045F8" w:tentative="1">
      <w:start w:val="1"/>
      <w:numFmt w:val="decimal"/>
      <w:lvlText w:val="%4."/>
      <w:lvlJc w:val="left"/>
      <w:pPr>
        <w:ind w:left="2880" w:hanging="360"/>
      </w:pPr>
    </w:lvl>
    <w:lvl w:ilvl="4" w:tplc="C394966A" w:tentative="1">
      <w:start w:val="1"/>
      <w:numFmt w:val="lowerLetter"/>
      <w:lvlText w:val="%5."/>
      <w:lvlJc w:val="left"/>
      <w:pPr>
        <w:ind w:left="3600" w:hanging="360"/>
      </w:pPr>
    </w:lvl>
    <w:lvl w:ilvl="5" w:tplc="FAEE309A" w:tentative="1">
      <w:start w:val="1"/>
      <w:numFmt w:val="lowerRoman"/>
      <w:lvlText w:val="%6."/>
      <w:lvlJc w:val="right"/>
      <w:pPr>
        <w:ind w:left="4320" w:hanging="180"/>
      </w:pPr>
    </w:lvl>
    <w:lvl w:ilvl="6" w:tplc="D8782BD4" w:tentative="1">
      <w:start w:val="1"/>
      <w:numFmt w:val="decimal"/>
      <w:lvlText w:val="%7."/>
      <w:lvlJc w:val="left"/>
      <w:pPr>
        <w:ind w:left="5040" w:hanging="360"/>
      </w:pPr>
    </w:lvl>
    <w:lvl w:ilvl="7" w:tplc="B98A82DE" w:tentative="1">
      <w:start w:val="1"/>
      <w:numFmt w:val="lowerLetter"/>
      <w:lvlText w:val="%8."/>
      <w:lvlJc w:val="left"/>
      <w:pPr>
        <w:ind w:left="5760" w:hanging="360"/>
      </w:pPr>
    </w:lvl>
    <w:lvl w:ilvl="8" w:tplc="F0D820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8663F02">
      <w:start w:val="1"/>
      <w:numFmt w:val="lowerRoman"/>
      <w:lvlText w:val="(%1)"/>
      <w:lvlJc w:val="left"/>
      <w:pPr>
        <w:ind w:left="1080" w:hanging="720"/>
      </w:pPr>
      <w:rPr>
        <w:rFonts w:hint="default"/>
      </w:rPr>
    </w:lvl>
    <w:lvl w:ilvl="1" w:tplc="86B0B77E" w:tentative="1">
      <w:start w:val="1"/>
      <w:numFmt w:val="lowerLetter"/>
      <w:lvlText w:val="%2."/>
      <w:lvlJc w:val="left"/>
      <w:pPr>
        <w:ind w:left="1440" w:hanging="360"/>
      </w:pPr>
    </w:lvl>
    <w:lvl w:ilvl="2" w:tplc="045CBA92" w:tentative="1">
      <w:start w:val="1"/>
      <w:numFmt w:val="lowerRoman"/>
      <w:lvlText w:val="%3."/>
      <w:lvlJc w:val="right"/>
      <w:pPr>
        <w:ind w:left="2160" w:hanging="180"/>
      </w:pPr>
    </w:lvl>
    <w:lvl w:ilvl="3" w:tplc="F2868BE6" w:tentative="1">
      <w:start w:val="1"/>
      <w:numFmt w:val="decimal"/>
      <w:lvlText w:val="%4."/>
      <w:lvlJc w:val="left"/>
      <w:pPr>
        <w:ind w:left="2880" w:hanging="360"/>
      </w:pPr>
    </w:lvl>
    <w:lvl w:ilvl="4" w:tplc="76FC2D5C" w:tentative="1">
      <w:start w:val="1"/>
      <w:numFmt w:val="lowerLetter"/>
      <w:lvlText w:val="%5."/>
      <w:lvlJc w:val="left"/>
      <w:pPr>
        <w:ind w:left="3600" w:hanging="360"/>
      </w:pPr>
    </w:lvl>
    <w:lvl w:ilvl="5" w:tplc="9710D1EC" w:tentative="1">
      <w:start w:val="1"/>
      <w:numFmt w:val="lowerRoman"/>
      <w:lvlText w:val="%6."/>
      <w:lvlJc w:val="right"/>
      <w:pPr>
        <w:ind w:left="4320" w:hanging="180"/>
      </w:pPr>
    </w:lvl>
    <w:lvl w:ilvl="6" w:tplc="CB7AABD6" w:tentative="1">
      <w:start w:val="1"/>
      <w:numFmt w:val="decimal"/>
      <w:lvlText w:val="%7."/>
      <w:lvlJc w:val="left"/>
      <w:pPr>
        <w:ind w:left="5040" w:hanging="360"/>
      </w:pPr>
    </w:lvl>
    <w:lvl w:ilvl="7" w:tplc="9E0E1564" w:tentative="1">
      <w:start w:val="1"/>
      <w:numFmt w:val="lowerLetter"/>
      <w:lvlText w:val="%8."/>
      <w:lvlJc w:val="left"/>
      <w:pPr>
        <w:ind w:left="5760" w:hanging="360"/>
      </w:pPr>
    </w:lvl>
    <w:lvl w:ilvl="8" w:tplc="ED7E906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5744824">
      <w:start w:val="1"/>
      <w:numFmt w:val="lowerRoman"/>
      <w:lvlText w:val="(%1)"/>
      <w:lvlJc w:val="left"/>
      <w:pPr>
        <w:ind w:left="1080" w:hanging="720"/>
      </w:pPr>
      <w:rPr>
        <w:rFonts w:hint="default"/>
      </w:rPr>
    </w:lvl>
    <w:lvl w:ilvl="1" w:tplc="E2D482A6" w:tentative="1">
      <w:start w:val="1"/>
      <w:numFmt w:val="lowerLetter"/>
      <w:lvlText w:val="%2."/>
      <w:lvlJc w:val="left"/>
      <w:pPr>
        <w:ind w:left="1440" w:hanging="360"/>
      </w:pPr>
    </w:lvl>
    <w:lvl w:ilvl="2" w:tplc="8B3CDFCE" w:tentative="1">
      <w:start w:val="1"/>
      <w:numFmt w:val="lowerRoman"/>
      <w:lvlText w:val="%3."/>
      <w:lvlJc w:val="right"/>
      <w:pPr>
        <w:ind w:left="2160" w:hanging="180"/>
      </w:pPr>
    </w:lvl>
    <w:lvl w:ilvl="3" w:tplc="6CEE4720" w:tentative="1">
      <w:start w:val="1"/>
      <w:numFmt w:val="decimal"/>
      <w:lvlText w:val="%4."/>
      <w:lvlJc w:val="left"/>
      <w:pPr>
        <w:ind w:left="2880" w:hanging="360"/>
      </w:pPr>
    </w:lvl>
    <w:lvl w:ilvl="4" w:tplc="F71CB7DC" w:tentative="1">
      <w:start w:val="1"/>
      <w:numFmt w:val="lowerLetter"/>
      <w:lvlText w:val="%5."/>
      <w:lvlJc w:val="left"/>
      <w:pPr>
        <w:ind w:left="3600" w:hanging="360"/>
      </w:pPr>
    </w:lvl>
    <w:lvl w:ilvl="5" w:tplc="EBD03FAE" w:tentative="1">
      <w:start w:val="1"/>
      <w:numFmt w:val="lowerRoman"/>
      <w:lvlText w:val="%6."/>
      <w:lvlJc w:val="right"/>
      <w:pPr>
        <w:ind w:left="4320" w:hanging="180"/>
      </w:pPr>
    </w:lvl>
    <w:lvl w:ilvl="6" w:tplc="76D8C55E" w:tentative="1">
      <w:start w:val="1"/>
      <w:numFmt w:val="decimal"/>
      <w:lvlText w:val="%7."/>
      <w:lvlJc w:val="left"/>
      <w:pPr>
        <w:ind w:left="5040" w:hanging="360"/>
      </w:pPr>
    </w:lvl>
    <w:lvl w:ilvl="7" w:tplc="3D869820" w:tentative="1">
      <w:start w:val="1"/>
      <w:numFmt w:val="lowerLetter"/>
      <w:lvlText w:val="%8."/>
      <w:lvlJc w:val="left"/>
      <w:pPr>
        <w:ind w:left="5760" w:hanging="360"/>
      </w:pPr>
    </w:lvl>
    <w:lvl w:ilvl="8" w:tplc="68226BE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3147096">
      <w:start w:val="1"/>
      <w:numFmt w:val="lowerRoman"/>
      <w:lvlText w:val="(%1)"/>
      <w:lvlJc w:val="left"/>
      <w:pPr>
        <w:ind w:left="1080" w:hanging="720"/>
      </w:pPr>
      <w:rPr>
        <w:rFonts w:hint="default"/>
      </w:rPr>
    </w:lvl>
    <w:lvl w:ilvl="1" w:tplc="8D768A2E" w:tentative="1">
      <w:start w:val="1"/>
      <w:numFmt w:val="lowerLetter"/>
      <w:lvlText w:val="%2."/>
      <w:lvlJc w:val="left"/>
      <w:pPr>
        <w:ind w:left="1440" w:hanging="360"/>
      </w:pPr>
    </w:lvl>
    <w:lvl w:ilvl="2" w:tplc="7938E532" w:tentative="1">
      <w:start w:val="1"/>
      <w:numFmt w:val="lowerRoman"/>
      <w:lvlText w:val="%3."/>
      <w:lvlJc w:val="right"/>
      <w:pPr>
        <w:ind w:left="2160" w:hanging="180"/>
      </w:pPr>
    </w:lvl>
    <w:lvl w:ilvl="3" w:tplc="34E6C532" w:tentative="1">
      <w:start w:val="1"/>
      <w:numFmt w:val="decimal"/>
      <w:lvlText w:val="%4."/>
      <w:lvlJc w:val="left"/>
      <w:pPr>
        <w:ind w:left="2880" w:hanging="360"/>
      </w:pPr>
    </w:lvl>
    <w:lvl w:ilvl="4" w:tplc="890AB036" w:tentative="1">
      <w:start w:val="1"/>
      <w:numFmt w:val="lowerLetter"/>
      <w:lvlText w:val="%5."/>
      <w:lvlJc w:val="left"/>
      <w:pPr>
        <w:ind w:left="3600" w:hanging="360"/>
      </w:pPr>
    </w:lvl>
    <w:lvl w:ilvl="5" w:tplc="8C621A54" w:tentative="1">
      <w:start w:val="1"/>
      <w:numFmt w:val="lowerRoman"/>
      <w:lvlText w:val="%6."/>
      <w:lvlJc w:val="right"/>
      <w:pPr>
        <w:ind w:left="4320" w:hanging="180"/>
      </w:pPr>
    </w:lvl>
    <w:lvl w:ilvl="6" w:tplc="874A945E" w:tentative="1">
      <w:start w:val="1"/>
      <w:numFmt w:val="decimal"/>
      <w:lvlText w:val="%7."/>
      <w:lvlJc w:val="left"/>
      <w:pPr>
        <w:ind w:left="5040" w:hanging="360"/>
      </w:pPr>
    </w:lvl>
    <w:lvl w:ilvl="7" w:tplc="6A1633F8" w:tentative="1">
      <w:start w:val="1"/>
      <w:numFmt w:val="lowerLetter"/>
      <w:lvlText w:val="%8."/>
      <w:lvlJc w:val="left"/>
      <w:pPr>
        <w:ind w:left="5760" w:hanging="360"/>
      </w:pPr>
    </w:lvl>
    <w:lvl w:ilvl="8" w:tplc="428A10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29856">
    <w:abstractNumId w:val="11"/>
  </w:num>
  <w:num w:numId="2" w16cid:durableId="2041122523">
    <w:abstractNumId w:val="4"/>
  </w:num>
  <w:num w:numId="3" w16cid:durableId="150609206">
    <w:abstractNumId w:val="2"/>
  </w:num>
  <w:num w:numId="4" w16cid:durableId="731924173">
    <w:abstractNumId w:val="7"/>
  </w:num>
  <w:num w:numId="5" w16cid:durableId="1792506903">
    <w:abstractNumId w:val="6"/>
  </w:num>
  <w:num w:numId="6" w16cid:durableId="905922496">
    <w:abstractNumId w:val="1"/>
  </w:num>
  <w:num w:numId="7" w16cid:durableId="1084062460">
    <w:abstractNumId w:val="9"/>
  </w:num>
  <w:num w:numId="8" w16cid:durableId="1213232117">
    <w:abstractNumId w:val="5"/>
  </w:num>
  <w:num w:numId="9" w16cid:durableId="1120418268">
    <w:abstractNumId w:val="8"/>
  </w:num>
  <w:num w:numId="10" w16cid:durableId="698816198">
    <w:abstractNumId w:val="3"/>
  </w:num>
  <w:num w:numId="11" w16cid:durableId="936979360">
    <w:abstractNumId w:val="10"/>
  </w:num>
  <w:num w:numId="12" w16cid:durableId="2100978652">
    <w:abstractNumId w:val="0"/>
  </w:num>
  <w:num w:numId="13" w16cid:durableId="928271737">
    <w:abstractNumId w:val="11"/>
  </w:num>
  <w:num w:numId="14" w16cid:durableId="8608254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A1F"/>
    <w:rsid w:val="00001E48"/>
    <w:rsid w:val="000333CA"/>
    <w:rsid w:val="000773E6"/>
    <w:rsid w:val="00077DAE"/>
    <w:rsid w:val="00080041"/>
    <w:rsid w:val="000B10A7"/>
    <w:rsid w:val="000B6043"/>
    <w:rsid w:val="000C1800"/>
    <w:rsid w:val="000D1820"/>
    <w:rsid w:val="000D5772"/>
    <w:rsid w:val="001013E7"/>
    <w:rsid w:val="001105D4"/>
    <w:rsid w:val="001114B7"/>
    <w:rsid w:val="00122587"/>
    <w:rsid w:val="001B7B81"/>
    <w:rsid w:val="001C1A1F"/>
    <w:rsid w:val="001C63E7"/>
    <w:rsid w:val="001F4BA5"/>
    <w:rsid w:val="00200193"/>
    <w:rsid w:val="00206BB7"/>
    <w:rsid w:val="00207DF8"/>
    <w:rsid w:val="002115B3"/>
    <w:rsid w:val="00233780"/>
    <w:rsid w:val="002761EB"/>
    <w:rsid w:val="00286EDE"/>
    <w:rsid w:val="002A68EC"/>
    <w:rsid w:val="002A69C2"/>
    <w:rsid w:val="002B1339"/>
    <w:rsid w:val="002B4980"/>
    <w:rsid w:val="002D62C7"/>
    <w:rsid w:val="0030131B"/>
    <w:rsid w:val="0032015B"/>
    <w:rsid w:val="003545A5"/>
    <w:rsid w:val="00354BB1"/>
    <w:rsid w:val="003622D6"/>
    <w:rsid w:val="003B55B0"/>
    <w:rsid w:val="003D19EA"/>
    <w:rsid w:val="003D695D"/>
    <w:rsid w:val="0044549A"/>
    <w:rsid w:val="0046002C"/>
    <w:rsid w:val="00462FCD"/>
    <w:rsid w:val="0046303D"/>
    <w:rsid w:val="00472079"/>
    <w:rsid w:val="004B3DE7"/>
    <w:rsid w:val="00543C49"/>
    <w:rsid w:val="00544353"/>
    <w:rsid w:val="0056760E"/>
    <w:rsid w:val="00567641"/>
    <w:rsid w:val="0059099F"/>
    <w:rsid w:val="00593114"/>
    <w:rsid w:val="005D11DC"/>
    <w:rsid w:val="005D6BD8"/>
    <w:rsid w:val="005D7B81"/>
    <w:rsid w:val="005E003F"/>
    <w:rsid w:val="00614D4D"/>
    <w:rsid w:val="00650411"/>
    <w:rsid w:val="006635AE"/>
    <w:rsid w:val="00670F81"/>
    <w:rsid w:val="006F5464"/>
    <w:rsid w:val="006F7C11"/>
    <w:rsid w:val="00706DA8"/>
    <w:rsid w:val="00737124"/>
    <w:rsid w:val="007530CE"/>
    <w:rsid w:val="00760BC1"/>
    <w:rsid w:val="007674C1"/>
    <w:rsid w:val="00787E02"/>
    <w:rsid w:val="007B19AA"/>
    <w:rsid w:val="007C3852"/>
    <w:rsid w:val="007D28DE"/>
    <w:rsid w:val="007F738B"/>
    <w:rsid w:val="00801105"/>
    <w:rsid w:val="0080508A"/>
    <w:rsid w:val="00825AC4"/>
    <w:rsid w:val="00843232"/>
    <w:rsid w:val="00851547"/>
    <w:rsid w:val="00885603"/>
    <w:rsid w:val="008B41AB"/>
    <w:rsid w:val="008D0BC2"/>
    <w:rsid w:val="008F366D"/>
    <w:rsid w:val="00900FEC"/>
    <w:rsid w:val="00916FAF"/>
    <w:rsid w:val="00926E7E"/>
    <w:rsid w:val="00927283"/>
    <w:rsid w:val="009557E8"/>
    <w:rsid w:val="00985C8C"/>
    <w:rsid w:val="009905AE"/>
    <w:rsid w:val="009B0293"/>
    <w:rsid w:val="009B1ABC"/>
    <w:rsid w:val="00A246A4"/>
    <w:rsid w:val="00A340E1"/>
    <w:rsid w:val="00A65880"/>
    <w:rsid w:val="00A676B5"/>
    <w:rsid w:val="00B048B1"/>
    <w:rsid w:val="00B2149F"/>
    <w:rsid w:val="00B369AB"/>
    <w:rsid w:val="00BA3FF0"/>
    <w:rsid w:val="00BB5991"/>
    <w:rsid w:val="00BE5B7E"/>
    <w:rsid w:val="00BF6F89"/>
    <w:rsid w:val="00C42AFC"/>
    <w:rsid w:val="00C525B8"/>
    <w:rsid w:val="00C57FA7"/>
    <w:rsid w:val="00C61E7F"/>
    <w:rsid w:val="00C61EF2"/>
    <w:rsid w:val="00C817ED"/>
    <w:rsid w:val="00C84FDE"/>
    <w:rsid w:val="00CC2BEA"/>
    <w:rsid w:val="00CE4DFB"/>
    <w:rsid w:val="00D01011"/>
    <w:rsid w:val="00D15F1D"/>
    <w:rsid w:val="00D56871"/>
    <w:rsid w:val="00D61379"/>
    <w:rsid w:val="00DB63BA"/>
    <w:rsid w:val="00DB7EF4"/>
    <w:rsid w:val="00DD111E"/>
    <w:rsid w:val="00DE67CB"/>
    <w:rsid w:val="00DF6CFF"/>
    <w:rsid w:val="00E068B4"/>
    <w:rsid w:val="00E13851"/>
    <w:rsid w:val="00E237C5"/>
    <w:rsid w:val="00E356D7"/>
    <w:rsid w:val="00E426DE"/>
    <w:rsid w:val="00E52611"/>
    <w:rsid w:val="00E568DC"/>
    <w:rsid w:val="00E66220"/>
    <w:rsid w:val="00E96734"/>
    <w:rsid w:val="00EB6673"/>
    <w:rsid w:val="00ED06D1"/>
    <w:rsid w:val="00ED1363"/>
    <w:rsid w:val="00F06B43"/>
    <w:rsid w:val="00F13366"/>
    <w:rsid w:val="00F17201"/>
    <w:rsid w:val="00F44E10"/>
    <w:rsid w:val="00F73209"/>
    <w:rsid w:val="00F759B9"/>
    <w:rsid w:val="00FA3078"/>
    <w:rsid w:val="00FA3850"/>
    <w:rsid w:val="00FC6503"/>
    <w:rsid w:val="00FD144F"/>
    <w:rsid w:val="00FE5910"/>
    <w:rsid w:val="00FF6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C9FF0"/>
  <w15:docId w15:val="{33D3445F-D5AC-4C92-890A-53C62380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C0671" w:rsidRDefault="001C6D7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C0671" w:rsidRDefault="001C6D7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C0671" w:rsidRDefault="001C6D7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5348C" w:rsidRDefault="001C6D7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5348C" w:rsidRDefault="001C6D7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5348C" w:rsidRDefault="001C6D7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5348C" w:rsidRDefault="001C6D7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5348C" w:rsidRDefault="001C6D7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5348C" w:rsidRDefault="001C6D7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5348C" w:rsidRDefault="001C6D7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5348C" w:rsidRDefault="001C6D7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5348C" w:rsidRDefault="001C6D7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5348C" w:rsidRDefault="001C6D7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5348C" w:rsidRDefault="001C6D7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5348C" w:rsidRDefault="001C6D7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5348C" w:rsidRDefault="001C6D7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5348C" w:rsidRDefault="001C6D7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5348C" w:rsidRDefault="001C6D7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5348C" w:rsidRDefault="001C6D7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5348C" w:rsidRDefault="001C6D7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5348C" w:rsidRDefault="001C6D7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5348C" w:rsidRDefault="001C6D7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5348C" w:rsidRDefault="001C6D7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5348C" w:rsidRDefault="001C6D7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5348C" w:rsidRDefault="001C6D7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5348C" w:rsidRDefault="001C6D7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5348C" w:rsidRDefault="001C6D7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5348C" w:rsidRDefault="001C6D7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5348C" w:rsidRDefault="001C6D7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5348C" w:rsidRDefault="001C6D7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5348C" w:rsidRDefault="001C6D7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5348C" w:rsidRDefault="001C6D7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5348C" w:rsidRDefault="001C6D7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5348C" w:rsidRDefault="001C6D7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5348C" w:rsidRDefault="001C6D7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5348C" w:rsidRDefault="001C6D7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5348C" w:rsidRDefault="001C6D7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5348C" w:rsidRDefault="001C6D7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5348C" w:rsidRDefault="001C6D7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5348C" w:rsidRDefault="001C6D7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5348C" w:rsidRDefault="001C6D7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5348C" w:rsidRDefault="001C6D7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5348C" w:rsidRDefault="001C6D7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5348C" w:rsidRDefault="001C6D7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5348C" w:rsidRDefault="001C6D7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5348C" w:rsidRDefault="001C6D7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5348C" w:rsidRDefault="001C6D7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5348C" w:rsidRDefault="001C6D7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5348C" w:rsidRDefault="001C6D7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5348C" w:rsidRDefault="001C6D7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5348C" w:rsidRDefault="001C6D7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348C"/>
    <w:rsid w:val="001C6D72"/>
    <w:rsid w:val="005C0671"/>
    <w:rsid w:val="00666445"/>
    <w:rsid w:val="008959C3"/>
    <w:rsid w:val="00903C9C"/>
    <w:rsid w:val="00E5348C"/>
    <w:rsid w:val="00EB55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5141</Words>
  <Characters>29310</Characters>
  <Application>Microsoft Office Word</Application>
  <DocSecurity>8</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2024-03-11T01:30:00Z</dcterms:created>
  <dcterms:modified xsi:type="dcterms:W3CDTF">2024-03-11T01:30:00Z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