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8BE53" w14:textId="77777777" w:rsidR="00937DB0" w:rsidRPr="003217D3" w:rsidRDefault="00937DB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9DA56A5" wp14:editId="183AB15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25A584F" w14:textId="77777777" w:rsidR="00937DB0" w:rsidRPr="003217D3" w:rsidRDefault="00937DB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EFAA696" w14:textId="77777777" w:rsidR="00937DB0" w:rsidRPr="00A36AA9" w:rsidRDefault="00937DB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0D5CB2A" w14:textId="77777777" w:rsidR="00937DB0" w:rsidRPr="00A36AA9" w:rsidRDefault="00937DB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146A1" w14:paraId="3EB46DA4" w14:textId="77777777" w:rsidTr="008146A1">
        <w:tc>
          <w:tcPr>
            <w:cnfStyle w:val="001000000000" w:firstRow="0" w:lastRow="0" w:firstColumn="1" w:lastColumn="0" w:oddVBand="0" w:evenVBand="0" w:oddHBand="0" w:evenHBand="0" w:firstRowFirstColumn="0" w:firstRowLastColumn="0" w:lastRowFirstColumn="0" w:lastRowLastColumn="0"/>
            <w:tcW w:w="3227" w:type="dxa"/>
          </w:tcPr>
          <w:p w14:paraId="54E00211" w14:textId="77777777" w:rsidR="00937DB0" w:rsidRPr="00A36AA9" w:rsidRDefault="00937DB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0BC311A" w14:textId="77777777" w:rsidR="00937DB0" w:rsidRDefault="00937DB0" w:rsidP="00D8091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cs="Arial"/>
              </w:rPr>
              <w:t>Rise Home Care Services</w:t>
            </w:r>
          </w:p>
        </w:tc>
      </w:tr>
      <w:tr w:rsidR="008146A1" w14:paraId="648BDE18" w14:textId="77777777" w:rsidTr="00814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DEF316" w14:textId="77777777" w:rsidR="00937DB0" w:rsidRPr="00A36AA9" w:rsidRDefault="00937DB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62069E9" w14:textId="77777777" w:rsidR="00937DB0" w:rsidRPr="00C27BE3" w:rsidRDefault="00937DB0"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500045</w:t>
            </w:r>
          </w:p>
        </w:tc>
      </w:tr>
      <w:tr w:rsidR="008146A1" w14:paraId="67360C33" w14:textId="77777777" w:rsidTr="008146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41F60" w14:textId="77777777" w:rsidR="00937DB0" w:rsidRPr="00A36AA9" w:rsidRDefault="00937DB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8C48BDA" w14:textId="77777777" w:rsidR="00937DB0" w:rsidRPr="00540817" w:rsidRDefault="00937DB0"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12 Leslie</w:t>
            </w:r>
            <w:r>
              <w:rPr>
                <w:rFonts w:eastAsia="Times New Roman" w:cs="Arial"/>
                <w:lang w:eastAsia="en-AU"/>
              </w:rPr>
              <w:t xml:space="preserve"> Road, MIDDLE SWAN, Western Australia, 6056</w:t>
            </w:r>
          </w:p>
        </w:tc>
      </w:tr>
      <w:tr w:rsidR="008146A1" w14:paraId="344B7DE1" w14:textId="77777777" w:rsidTr="00814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7EF0D9" w14:textId="77777777" w:rsidR="00937DB0" w:rsidRPr="00A36AA9" w:rsidRDefault="00937DB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3EA7305" w14:textId="77777777" w:rsidR="00937DB0" w:rsidRPr="00A36AA9" w:rsidRDefault="00937DB0"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Quality Audit</w:t>
            </w:r>
          </w:p>
        </w:tc>
      </w:tr>
      <w:tr w:rsidR="008146A1" w14:paraId="4FE38DF6" w14:textId="77777777" w:rsidTr="008146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28EC44" w14:textId="77777777" w:rsidR="00937DB0" w:rsidRPr="00A36AA9" w:rsidRDefault="00937DB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FCCA23" w14:textId="77777777" w:rsidR="00937DB0" w:rsidRPr="00A36AA9" w:rsidRDefault="00937DB0"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23 February 2024 to 27 February 2024</w:t>
            </w:r>
          </w:p>
        </w:tc>
      </w:tr>
      <w:tr w:rsidR="008146A1" w14:paraId="7B2988AB" w14:textId="77777777" w:rsidTr="00814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C9E9E9" w14:textId="77777777" w:rsidR="00937DB0" w:rsidRPr="00A36AA9" w:rsidRDefault="00937DB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cs="Arial"/>
              <w:color w:val="auto"/>
            </w:rPr>
            <w:id w:val="-987618904"/>
            <w:placeholder>
              <w:docPart w:val="A7F4949C78414813B67B25D37262F9D8"/>
            </w:placeholder>
            <w:date w:fullDate="2024-04-11T00:00:00Z">
              <w:dateFormat w:val="d MMMM yyyy"/>
              <w:lid w:val="en-AU"/>
              <w:storeMappedDataAs w:val="dateTime"/>
              <w:calendar w:val="gregorian"/>
            </w:date>
          </w:sdtPr>
          <w:sdtEndPr/>
          <w:sdtContent>
            <w:tc>
              <w:tcPr>
                <w:tcW w:w="7114" w:type="dxa"/>
                <w:shd w:val="clear" w:color="auto" w:fill="auto"/>
              </w:tcPr>
              <w:p w14:paraId="481F7DCA" w14:textId="173FBA0C" w:rsidR="00937DB0" w:rsidRPr="00A36AA9" w:rsidRDefault="005E49C7"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11 April 2024</w:t>
                </w:r>
              </w:p>
            </w:tc>
          </w:sdtContent>
        </w:sdt>
      </w:tr>
    </w:tbl>
    <w:bookmarkEnd w:id="0"/>
    <w:p w14:paraId="036D039B" w14:textId="77777777" w:rsidR="00937DB0" w:rsidRPr="00A36AA9" w:rsidRDefault="00937DB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83011FA" w14:textId="77777777" w:rsidR="00937DB0" w:rsidRDefault="00937DB0"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72E4DEE" w14:textId="77777777" w:rsidR="00937DB0" w:rsidRPr="00214549" w:rsidRDefault="00937DB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1492 Rise Network Inc</w:t>
      </w:r>
      <w:r>
        <w:rPr>
          <w:rFonts w:ascii="Arial" w:eastAsia="Arial" w:hAnsi="Arial" w:cs="Arial"/>
        </w:rPr>
        <w:br/>
        <w:t>Service: 19189 Rise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8420 RISE NETWORK INC</w:t>
      </w:r>
      <w:r>
        <w:rPr>
          <w:rFonts w:ascii="Arial" w:eastAsia="Arial" w:hAnsi="Arial" w:cs="Arial"/>
        </w:rPr>
        <w:br/>
        <w:t>Service: 25187 RISE NETWORK INC - Care Relationships and Carer Support</w:t>
      </w:r>
      <w:r>
        <w:rPr>
          <w:rFonts w:ascii="Arial" w:eastAsia="Arial" w:hAnsi="Arial" w:cs="Arial"/>
        </w:rPr>
        <w:br/>
        <w:t>Service: 27141 RISE NETWORK INC - Community and Home Support</w:t>
      </w:r>
      <w:r>
        <w:br/>
      </w:r>
      <w:bookmarkEnd w:id="1"/>
    </w:p>
    <w:p w14:paraId="06708073" w14:textId="77777777" w:rsidR="00937DB0" w:rsidRPr="00A36AA9" w:rsidRDefault="00937DB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4FC7F37" w14:textId="25986675" w:rsidR="00937DB0" w:rsidRPr="0001043A" w:rsidRDefault="00937DB0" w:rsidP="00F87E39">
      <w:pPr>
        <w:pStyle w:val="NormalArial"/>
        <w:rPr>
          <w:color w:val="auto"/>
        </w:rPr>
      </w:pPr>
      <w:r w:rsidRPr="00A36AA9">
        <w:t xml:space="preserve">This performance report for </w:t>
      </w:r>
      <w:r w:rsidRPr="00C27BE3">
        <w:rPr>
          <w:color w:val="auto"/>
        </w:rPr>
        <w:t>Rise Home Care Services</w:t>
      </w:r>
      <w:r w:rsidRPr="00A36AA9">
        <w:rPr>
          <w:color w:val="auto"/>
        </w:rPr>
        <w:t xml:space="preserve"> (</w:t>
      </w:r>
      <w:r w:rsidRPr="00A36AA9">
        <w:rPr>
          <w:b/>
          <w:color w:val="auto"/>
        </w:rPr>
        <w:t>the service</w:t>
      </w:r>
      <w:r w:rsidRPr="00A36AA9">
        <w:rPr>
          <w:color w:val="auto"/>
        </w:rPr>
        <w:t xml:space="preserve">) has been prepared </w:t>
      </w:r>
      <w:r w:rsidRPr="0001043A">
        <w:rPr>
          <w:color w:val="auto"/>
        </w:rPr>
        <w:t xml:space="preserve">by </w:t>
      </w:r>
      <w:r w:rsidR="00B77082" w:rsidRPr="0001043A">
        <w:rPr>
          <w:color w:val="auto"/>
        </w:rPr>
        <w:t>T Wilson</w:t>
      </w:r>
      <w:r w:rsidRPr="0001043A">
        <w:rPr>
          <w:noProof/>
          <w:color w:val="auto"/>
        </w:rPr>
        <w:t xml:space="preserve">, </w:t>
      </w:r>
      <w:r w:rsidRPr="0001043A">
        <w:rPr>
          <w:color w:val="auto"/>
        </w:rPr>
        <w:t>delegate of the Aged Care Quality and Safety Commissioner (Commissioner)</w:t>
      </w:r>
      <w:r w:rsidRPr="0001043A">
        <w:rPr>
          <w:rStyle w:val="FootnoteReference"/>
          <w:color w:val="auto"/>
        </w:rPr>
        <w:footnoteReference w:id="1"/>
      </w:r>
      <w:r w:rsidRPr="0001043A">
        <w:rPr>
          <w:color w:val="auto"/>
        </w:rPr>
        <w:t xml:space="preserve">. </w:t>
      </w:r>
    </w:p>
    <w:p w14:paraId="05A926BE" w14:textId="77777777" w:rsidR="00937DB0" w:rsidRPr="00A36AA9" w:rsidRDefault="00937DB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3FFE9F" w14:textId="77777777" w:rsidR="00937DB0" w:rsidRDefault="00937DB0" w:rsidP="00F87E39">
      <w:pPr>
        <w:pStyle w:val="NormalArial"/>
      </w:pPr>
      <w:r w:rsidRPr="00A36AA9">
        <w:t>The report also specifies any areas in which improvements must be made to ensure the Quality Standards are complied with.</w:t>
      </w:r>
    </w:p>
    <w:p w14:paraId="4317EB0F" w14:textId="77777777" w:rsidR="00937DB0" w:rsidRPr="00A36AA9" w:rsidRDefault="00937DB0" w:rsidP="00DF37F2">
      <w:pPr>
        <w:pStyle w:val="Heading1"/>
        <w:spacing w:before="0" w:after="240" w:line="22" w:lineRule="atLeast"/>
        <w:rPr>
          <w:rFonts w:ascii="Arial" w:hAnsi="Arial" w:cs="Arial"/>
        </w:rPr>
      </w:pPr>
      <w:r w:rsidRPr="00A36AA9">
        <w:rPr>
          <w:rFonts w:ascii="Arial" w:hAnsi="Arial" w:cs="Arial"/>
        </w:rPr>
        <w:t>Material relied on</w:t>
      </w:r>
    </w:p>
    <w:p w14:paraId="07A17B5D" w14:textId="77777777" w:rsidR="00937DB0" w:rsidRPr="00A36AA9" w:rsidRDefault="00937DB0" w:rsidP="00F87E39">
      <w:pPr>
        <w:pStyle w:val="NormalArial"/>
      </w:pPr>
      <w:r w:rsidRPr="00A36AA9">
        <w:t>The following information has been considered in preparing the performance report:</w:t>
      </w:r>
    </w:p>
    <w:p w14:paraId="59065B40" w14:textId="06F75C3A" w:rsidR="00937DB0" w:rsidRPr="008339E1" w:rsidRDefault="00937DB0" w:rsidP="002E73D1">
      <w:pPr>
        <w:pStyle w:val="ListBullet"/>
        <w:numPr>
          <w:ilvl w:val="0"/>
          <w:numId w:val="2"/>
        </w:numPr>
        <w:ind w:left="426" w:hanging="426"/>
      </w:pPr>
      <w:r w:rsidRPr="008339E1">
        <w:t>the assessment team’s report for the Quality Audit report was informed by a site assessment, observations at the service, review of documents and interviews with staff, consumers/representatives and others</w:t>
      </w:r>
      <w:r w:rsidR="008339E1" w:rsidRPr="008339E1">
        <w:t>.</w:t>
      </w:r>
    </w:p>
    <w:p w14:paraId="4918ADCE" w14:textId="77777777" w:rsidR="00937DB0" w:rsidRPr="00D76BC8" w:rsidRDefault="00937DB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2D09ED3" w14:textId="1165FF25" w:rsidR="00937DB0" w:rsidRPr="00244176" w:rsidRDefault="00937DB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146A1" w14:paraId="4D9A6C82" w14:textId="77777777" w:rsidTr="008146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69E4DD" w14:textId="77777777" w:rsidR="00937DB0" w:rsidRPr="00A36AA9" w:rsidRDefault="00937DB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17DAE75" w14:textId="77777777" w:rsidR="00937DB0" w:rsidRPr="00E96B92" w:rsidRDefault="00A7285C"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b w:val="0"/>
              </w:rPr>
            </w:pPr>
            <w:sdt>
              <w:sdtPr>
                <w:rPr>
                  <w:rFonts w:cs="Arial"/>
                </w:rPr>
                <w:alias w:val="Compliance Rating"/>
                <w:tag w:val="Compliance Rating"/>
                <w:id w:val="-54841843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37DB0">
                  <w:rPr>
                    <w:rFonts w:cs="Arial"/>
                  </w:rPr>
                  <w:t>Compliant</w:t>
                </w:r>
              </w:sdtContent>
            </w:sdt>
          </w:p>
        </w:tc>
      </w:tr>
      <w:tr w:rsidR="008146A1" w14:paraId="4A137AEA" w14:textId="77777777" w:rsidTr="008146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41A54C" w14:textId="77777777" w:rsidR="00937DB0" w:rsidRPr="00A36AA9" w:rsidRDefault="00937DB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96F3365" w14:textId="77777777" w:rsidR="00937DB0" w:rsidRPr="00A213EA" w:rsidRDefault="00A7285C"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167354393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b/>
                    <w:bCs/>
                  </w:rPr>
                  <w:t>Compliant</w:t>
                </w:r>
              </w:sdtContent>
            </w:sdt>
          </w:p>
        </w:tc>
      </w:tr>
      <w:tr w:rsidR="008146A1" w14:paraId="552105F0" w14:textId="77777777" w:rsidTr="008146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5F38F3" w14:textId="77777777" w:rsidR="00937DB0" w:rsidRPr="00A36AA9" w:rsidRDefault="00937DB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818A93B" w14:textId="77777777" w:rsidR="00937DB0" w:rsidRPr="00A213EA" w:rsidRDefault="00A7285C"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178389021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b/>
                    <w:bCs/>
                  </w:rPr>
                  <w:t>Compliant</w:t>
                </w:r>
              </w:sdtContent>
            </w:sdt>
          </w:p>
        </w:tc>
      </w:tr>
      <w:tr w:rsidR="008146A1" w14:paraId="2DEF0ED7" w14:textId="77777777" w:rsidTr="008146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EDA94B" w14:textId="77777777" w:rsidR="00937DB0" w:rsidRPr="00A36AA9" w:rsidRDefault="00937DB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E848BAC" w14:textId="77777777" w:rsidR="00937DB0" w:rsidRPr="00A213EA" w:rsidRDefault="00A7285C"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41823654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b/>
                    <w:bCs/>
                  </w:rPr>
                  <w:t>Compliant</w:t>
                </w:r>
              </w:sdtContent>
            </w:sdt>
          </w:p>
        </w:tc>
      </w:tr>
      <w:tr w:rsidR="008146A1" w14:paraId="6C25C39C" w14:textId="77777777" w:rsidTr="008146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192147" w14:textId="77777777" w:rsidR="00937DB0" w:rsidRPr="00A36AA9" w:rsidRDefault="00937DB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A1E6C19" w14:textId="77777777" w:rsidR="00937DB0" w:rsidRPr="00A213EA" w:rsidRDefault="00A7285C"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58630803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b/>
                    <w:bCs/>
                  </w:rPr>
                  <w:t>Compliant</w:t>
                </w:r>
              </w:sdtContent>
            </w:sdt>
          </w:p>
        </w:tc>
      </w:tr>
      <w:tr w:rsidR="008146A1" w14:paraId="15ED4552" w14:textId="77777777" w:rsidTr="008146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CE3147" w14:textId="77777777" w:rsidR="00937DB0" w:rsidRPr="00A36AA9" w:rsidRDefault="00937DB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4456981" w14:textId="77777777" w:rsidR="00937DB0" w:rsidRPr="00A213EA" w:rsidRDefault="00A7285C"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180247992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b/>
                    <w:bCs/>
                  </w:rPr>
                  <w:t>Compliant</w:t>
                </w:r>
              </w:sdtContent>
            </w:sdt>
          </w:p>
        </w:tc>
      </w:tr>
      <w:tr w:rsidR="008146A1" w14:paraId="21545730" w14:textId="77777777" w:rsidTr="008146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890AE5" w14:textId="77777777" w:rsidR="00937DB0" w:rsidRPr="00A36AA9" w:rsidRDefault="00937DB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673BE33" w14:textId="77777777" w:rsidR="00937DB0" w:rsidRPr="00A213EA" w:rsidRDefault="00A7285C"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49042875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b/>
                    <w:bCs/>
                  </w:rPr>
                  <w:t>Compliant</w:t>
                </w:r>
              </w:sdtContent>
            </w:sdt>
          </w:p>
        </w:tc>
      </w:tr>
      <w:tr w:rsidR="008146A1" w14:paraId="40F6572B" w14:textId="77777777" w:rsidTr="008146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A189CE" w14:textId="77777777" w:rsidR="00937DB0" w:rsidRPr="00A36AA9" w:rsidRDefault="00937DB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F30749C" w14:textId="77777777" w:rsidR="00937DB0" w:rsidRPr="00A213EA" w:rsidRDefault="00A7285C"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122691575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b/>
                    <w:bCs/>
                  </w:rPr>
                  <w:t>Compliant</w:t>
                </w:r>
              </w:sdtContent>
            </w:sdt>
          </w:p>
        </w:tc>
      </w:tr>
    </w:tbl>
    <w:p w14:paraId="457AE5F0" w14:textId="77777777" w:rsidR="00937DB0" w:rsidRPr="00244176" w:rsidRDefault="00937DB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146A1" w14:paraId="19CBBA7D" w14:textId="77777777" w:rsidTr="008146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D3EF72" w14:textId="77777777" w:rsidR="00937DB0" w:rsidRPr="00244176" w:rsidRDefault="00937DB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B95B849" w14:textId="77777777" w:rsidR="00937DB0" w:rsidRPr="00A213EA" w:rsidRDefault="00A7285C" w:rsidP="00A213EA">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b w:val="0"/>
              </w:rPr>
            </w:pPr>
            <w:sdt>
              <w:sdtPr>
                <w:rPr>
                  <w:rFonts w:cs="Arial"/>
                </w:rPr>
                <w:alias w:val="Compliance Rating"/>
                <w:tag w:val="Compliance Rating"/>
                <w:id w:val="-64569951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rPr>
                  <w:t>Compliant</w:t>
                </w:r>
              </w:sdtContent>
            </w:sdt>
          </w:p>
        </w:tc>
      </w:tr>
      <w:tr w:rsidR="008146A1" w14:paraId="35D028B0" w14:textId="77777777" w:rsidTr="008146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BE0B74" w14:textId="77777777" w:rsidR="00937DB0" w:rsidRPr="00244176" w:rsidRDefault="00937DB0"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0CA23E8" w14:textId="77777777" w:rsidR="00937DB0" w:rsidRPr="00A213EA" w:rsidRDefault="00A7285C"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146493483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b/>
                  </w:rPr>
                  <w:t>Compliant</w:t>
                </w:r>
              </w:sdtContent>
            </w:sdt>
          </w:p>
        </w:tc>
      </w:tr>
      <w:tr w:rsidR="008146A1" w14:paraId="1E8654F8" w14:textId="77777777" w:rsidTr="008146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B5C4A1" w14:textId="77777777" w:rsidR="00937DB0" w:rsidRPr="00244176" w:rsidRDefault="00937DB0"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144FC0E" w14:textId="77777777" w:rsidR="00937DB0" w:rsidRPr="00A213EA" w:rsidRDefault="00A7285C"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61072954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b/>
                  </w:rPr>
                  <w:t>Compliant</w:t>
                </w:r>
              </w:sdtContent>
            </w:sdt>
          </w:p>
        </w:tc>
      </w:tr>
      <w:tr w:rsidR="008146A1" w14:paraId="045E6CAF" w14:textId="77777777" w:rsidTr="008146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766432" w14:textId="77777777" w:rsidR="00937DB0" w:rsidRPr="00244176" w:rsidRDefault="00937DB0"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2EE8B30" w14:textId="77777777" w:rsidR="00937DB0" w:rsidRPr="00A213EA" w:rsidRDefault="00A7285C"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203921817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b/>
                  </w:rPr>
                  <w:t>Compliant</w:t>
                </w:r>
              </w:sdtContent>
            </w:sdt>
          </w:p>
        </w:tc>
      </w:tr>
      <w:tr w:rsidR="008146A1" w14:paraId="7DD2A6E4" w14:textId="77777777" w:rsidTr="008146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7C2A8D" w14:textId="77777777" w:rsidR="00937DB0" w:rsidRPr="00244176" w:rsidRDefault="00937DB0"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77926CE" w14:textId="77777777" w:rsidR="00937DB0" w:rsidRPr="00A213EA" w:rsidRDefault="00A7285C"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2987905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b/>
                  </w:rPr>
                  <w:t>Compliant</w:t>
                </w:r>
              </w:sdtContent>
            </w:sdt>
          </w:p>
        </w:tc>
      </w:tr>
      <w:tr w:rsidR="008146A1" w14:paraId="599005EE" w14:textId="77777777" w:rsidTr="008146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5974FD" w14:textId="77777777" w:rsidR="00937DB0" w:rsidRPr="00244176" w:rsidRDefault="00937DB0"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3E9C0A3" w14:textId="77777777" w:rsidR="00937DB0" w:rsidRPr="00A213EA" w:rsidRDefault="00A7285C"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183961476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b/>
                  </w:rPr>
                  <w:t>Compliant</w:t>
                </w:r>
              </w:sdtContent>
            </w:sdt>
          </w:p>
        </w:tc>
      </w:tr>
      <w:tr w:rsidR="008146A1" w14:paraId="62919BD5" w14:textId="77777777" w:rsidTr="008146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4057B4" w14:textId="77777777" w:rsidR="00937DB0" w:rsidRPr="00244176" w:rsidRDefault="00937DB0"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0713882" w14:textId="77777777" w:rsidR="00937DB0" w:rsidRPr="00A213EA" w:rsidRDefault="00A7285C"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73223644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b/>
                  </w:rPr>
                  <w:t>Compliant</w:t>
                </w:r>
              </w:sdtContent>
            </w:sdt>
          </w:p>
        </w:tc>
      </w:tr>
      <w:tr w:rsidR="008146A1" w14:paraId="0CADD64D" w14:textId="77777777" w:rsidTr="008146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141499" w14:textId="77777777" w:rsidR="00937DB0" w:rsidRPr="00244176" w:rsidRDefault="00937DB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866D95F" w14:textId="77777777" w:rsidR="00937DB0" w:rsidRPr="00A213EA" w:rsidRDefault="00A7285C"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202133449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937DB0" w:rsidRPr="00A213EA">
                  <w:rPr>
                    <w:rFonts w:cs="Arial"/>
                    <w:b/>
                  </w:rPr>
                  <w:t>Compliant</w:t>
                </w:r>
              </w:sdtContent>
            </w:sdt>
          </w:p>
        </w:tc>
      </w:tr>
    </w:tbl>
    <w:p w14:paraId="0402F1B6" w14:textId="77777777" w:rsidR="00937DB0" w:rsidRPr="00A36AA9" w:rsidRDefault="00937DB0" w:rsidP="00F87E39">
      <w:pPr>
        <w:pStyle w:val="NormalArial"/>
        <w:spacing w:before="120"/>
      </w:pPr>
      <w:r w:rsidRPr="00A36AA9">
        <w:t>A detailed assessment is provided later in this report for each assessed Standard.</w:t>
      </w:r>
    </w:p>
    <w:p w14:paraId="7FFF8D42" w14:textId="77777777" w:rsidR="00937DB0" w:rsidRPr="00A36AA9" w:rsidRDefault="00937DB0" w:rsidP="00FC045E">
      <w:pPr>
        <w:pStyle w:val="Heading1"/>
        <w:spacing w:before="0" w:after="240" w:line="22" w:lineRule="atLeast"/>
        <w:rPr>
          <w:rFonts w:ascii="Arial" w:hAnsi="Arial" w:cs="Arial"/>
        </w:rPr>
      </w:pPr>
      <w:r w:rsidRPr="00A36AA9">
        <w:rPr>
          <w:rFonts w:ascii="Arial" w:hAnsi="Arial" w:cs="Arial"/>
        </w:rPr>
        <w:t>Areas for improvement</w:t>
      </w:r>
    </w:p>
    <w:p w14:paraId="35B64290" w14:textId="77777777" w:rsidR="00937DB0" w:rsidRPr="00A36AA9" w:rsidRDefault="00937DB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4880F0" w14:textId="32AA825C" w:rsidR="00643FFF" w:rsidRDefault="00643FFF">
      <w:pPr>
        <w:spacing w:after="160" w:line="259" w:lineRule="auto"/>
        <w:rPr>
          <w:rFonts w:ascii="Arial" w:hAnsi="Arial" w:cs="Arial"/>
          <w:color w:val="FF0000"/>
        </w:rPr>
      </w:pPr>
      <w:r>
        <w:rPr>
          <w:color w:val="FF0000"/>
        </w:rPr>
        <w:br w:type="page"/>
      </w:r>
    </w:p>
    <w:p w14:paraId="2D874E2E" w14:textId="77777777" w:rsidR="00937DB0" w:rsidRDefault="00937DB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146A1" w14:paraId="0DE74E65" w14:textId="77777777" w:rsidTr="00814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ACF1021" w14:textId="77777777" w:rsidR="00937DB0" w:rsidRPr="003217D3" w:rsidRDefault="00937D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4AA9E87" w14:textId="77777777" w:rsidR="00937DB0" w:rsidRPr="003217D3"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0906109" w14:textId="77777777" w:rsidR="00937DB0" w:rsidRPr="003217D3"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146A1" w14:paraId="2C82FCCB" w14:textId="77777777" w:rsidTr="008146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B72E09" w14:textId="77777777" w:rsidR="00937DB0" w:rsidRPr="00244176" w:rsidRDefault="00937DB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76E1C0F"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63750FA"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96351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82" w:type="dxa"/>
            <w:shd w:val="clear" w:color="auto" w:fill="auto"/>
          </w:tcPr>
          <w:p w14:paraId="232A6575"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72275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327CD2A3" w14:textId="77777777" w:rsidTr="00814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8AF92"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BE433E2"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CA70F49"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99425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82" w:type="dxa"/>
            <w:shd w:val="clear" w:color="auto" w:fill="auto"/>
          </w:tcPr>
          <w:p w14:paraId="40024779"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814524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1E6CB90C" w14:textId="77777777" w:rsidTr="008146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97D58"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63A99C4"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129FDB2" w14:textId="77777777" w:rsidR="00937DB0" w:rsidRPr="00244176" w:rsidRDefault="00937DB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2F67B7F" w14:textId="77777777" w:rsidR="00937DB0" w:rsidRPr="00244176" w:rsidRDefault="00937DB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4EC64D8" w14:textId="77777777" w:rsidR="00937DB0" w:rsidRPr="00244176" w:rsidRDefault="00937DB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BE584AB" w14:textId="77777777" w:rsidR="00937DB0" w:rsidRPr="00244176" w:rsidRDefault="00937DB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F1F6890"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84884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82" w:type="dxa"/>
            <w:shd w:val="clear" w:color="auto" w:fill="auto"/>
          </w:tcPr>
          <w:p w14:paraId="22FB515A"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04648"/>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7FD6FFEE" w14:textId="77777777" w:rsidTr="00814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3C28C"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74B4FBF"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F3F38E4"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22889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82" w:type="dxa"/>
            <w:shd w:val="clear" w:color="auto" w:fill="auto"/>
          </w:tcPr>
          <w:p w14:paraId="277648E3"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405945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1EB09644" w14:textId="77777777" w:rsidTr="008146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55AFF"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220ED7D"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44389D6"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82451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82" w:type="dxa"/>
            <w:shd w:val="clear" w:color="auto" w:fill="auto"/>
          </w:tcPr>
          <w:p w14:paraId="7E0B9DC5"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38811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29AE9B54" w14:textId="77777777" w:rsidTr="00814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16061"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95B537D"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F9EABC3"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67238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82" w:type="dxa"/>
            <w:shd w:val="clear" w:color="auto" w:fill="auto"/>
          </w:tcPr>
          <w:p w14:paraId="05305161"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34136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bl>
    <w:p w14:paraId="2A89BBFC" w14:textId="77777777" w:rsidR="00937DB0" w:rsidRDefault="00937DB0" w:rsidP="007B3959">
      <w:pPr>
        <w:pStyle w:val="Heading20"/>
      </w:pPr>
      <w:r w:rsidRPr="00A36AA9">
        <w:t>Findings</w:t>
      </w:r>
    </w:p>
    <w:p w14:paraId="0072D289" w14:textId="4FBC2E94" w:rsidR="00D615DE" w:rsidRDefault="009F6311" w:rsidP="002F0E54">
      <w:pPr>
        <w:pStyle w:val="NormalArial"/>
      </w:pPr>
      <w:r>
        <w:t>This Quality Stand</w:t>
      </w:r>
      <w:r w:rsidR="00B77082">
        <w:t>ard</w:t>
      </w:r>
      <w:r>
        <w:t xml:space="preserve"> is compl</w:t>
      </w:r>
      <w:r w:rsidR="00B77082">
        <w:t>iant</w:t>
      </w:r>
      <w:r>
        <w:t xml:space="preserve"> as </w:t>
      </w:r>
      <w:r w:rsidR="00F8057E">
        <w:t xml:space="preserve">six </w:t>
      </w:r>
      <w:r>
        <w:t xml:space="preserve">of </w:t>
      </w:r>
      <w:r w:rsidR="00F8057E">
        <w:t>six</w:t>
      </w:r>
      <w:r>
        <w:t xml:space="preserve"> </w:t>
      </w:r>
      <w:r w:rsidR="000044E4">
        <w:t xml:space="preserve">Requirements have been found compliant. </w:t>
      </w:r>
    </w:p>
    <w:p w14:paraId="3C7CAA6B" w14:textId="42D32924" w:rsidR="00A41DB5" w:rsidRPr="00A505FF" w:rsidRDefault="00D615DE" w:rsidP="002F0E54">
      <w:pPr>
        <w:pStyle w:val="ListBullet"/>
        <w:spacing w:before="0" w:after="120"/>
        <w:rPr>
          <w:rFonts w:eastAsia="Arial" w:cs="Arial"/>
        </w:rPr>
      </w:pPr>
      <w:r w:rsidRPr="00A505FF">
        <w:rPr>
          <w:rFonts w:eastAsia="Arial" w:cs="Arial"/>
        </w:rPr>
        <w:t>Consumers sampled said staff treat them with dignity and respect when they attend</w:t>
      </w:r>
      <w:r w:rsidR="00037E18" w:rsidRPr="00A505FF">
        <w:rPr>
          <w:rFonts w:eastAsia="Arial" w:cs="Arial"/>
        </w:rPr>
        <w:t xml:space="preserve"> </w:t>
      </w:r>
      <w:r w:rsidRPr="00A505FF">
        <w:rPr>
          <w:rFonts w:eastAsia="Arial" w:cs="Arial"/>
        </w:rPr>
        <w:t>their homes and communicate with them by telephone</w:t>
      </w:r>
      <w:r w:rsidR="00CE34A2" w:rsidRPr="00A505FF">
        <w:rPr>
          <w:rFonts w:eastAsia="Arial" w:cs="Arial"/>
        </w:rPr>
        <w:t xml:space="preserve">. </w:t>
      </w:r>
      <w:r w:rsidRPr="00A505FF">
        <w:rPr>
          <w:rFonts w:eastAsia="Arial" w:cs="Arial"/>
        </w:rPr>
        <w:t>Staff were knowledgeable about each consumer’s preferences and</w:t>
      </w:r>
      <w:r w:rsidR="00A63698" w:rsidRPr="00A505FF">
        <w:rPr>
          <w:rFonts w:eastAsia="Arial" w:cs="Arial"/>
        </w:rPr>
        <w:t xml:space="preserve"> they could describe</w:t>
      </w:r>
      <w:r w:rsidRPr="00A505FF">
        <w:rPr>
          <w:rFonts w:eastAsia="Arial" w:cs="Arial"/>
        </w:rPr>
        <w:t xml:space="preserve"> how they </w:t>
      </w:r>
      <w:r w:rsidR="00A41DB5" w:rsidRPr="00A505FF">
        <w:rPr>
          <w:rFonts w:eastAsia="Arial" w:cs="Arial"/>
        </w:rPr>
        <w:t>uphold</w:t>
      </w:r>
      <w:r w:rsidRPr="00A505FF">
        <w:rPr>
          <w:rFonts w:eastAsia="Arial" w:cs="Arial"/>
        </w:rPr>
        <w:t xml:space="preserve"> consumer’s dignity and privacy.</w:t>
      </w:r>
      <w:r w:rsidR="00A63698" w:rsidRPr="00A505FF">
        <w:rPr>
          <w:rFonts w:eastAsia="Arial" w:cs="Arial"/>
        </w:rPr>
        <w:t xml:space="preserve"> </w:t>
      </w:r>
    </w:p>
    <w:p w14:paraId="3D15DD19" w14:textId="3BCEE9D7" w:rsidR="007C7BF3" w:rsidRDefault="00B00A56" w:rsidP="002F0E54">
      <w:pPr>
        <w:pStyle w:val="ListBullet"/>
        <w:spacing w:before="0" w:after="120"/>
        <w:rPr>
          <w:rFonts w:eastAsia="Arial" w:cs="Arial"/>
        </w:rPr>
      </w:pPr>
      <w:r w:rsidRPr="00A97E11">
        <w:rPr>
          <w:rFonts w:eastAsia="Arial" w:cs="Arial"/>
        </w:rPr>
        <w:t>Consumers confirmed staff understand their needs and preferences and know what</w:t>
      </w:r>
      <w:r w:rsidR="00037E18" w:rsidRPr="00A97E11">
        <w:rPr>
          <w:rFonts w:eastAsia="Arial" w:cs="Arial"/>
        </w:rPr>
        <w:t xml:space="preserve"> </w:t>
      </w:r>
      <w:r w:rsidRPr="00A97E11">
        <w:rPr>
          <w:rFonts w:eastAsia="Arial" w:cs="Arial"/>
        </w:rPr>
        <w:t>to do to make sure they are valued and safe when receiving care and services. Staff</w:t>
      </w:r>
      <w:r w:rsidR="00037E18" w:rsidRPr="00A97E11">
        <w:rPr>
          <w:rFonts w:eastAsia="Arial" w:cs="Arial"/>
        </w:rPr>
        <w:t xml:space="preserve"> </w:t>
      </w:r>
      <w:r w:rsidR="00625C1D" w:rsidRPr="00A97E11">
        <w:rPr>
          <w:rFonts w:eastAsia="Arial" w:cs="Arial"/>
        </w:rPr>
        <w:t>could</w:t>
      </w:r>
      <w:r w:rsidRPr="00A97E11">
        <w:rPr>
          <w:rFonts w:eastAsia="Arial" w:cs="Arial"/>
        </w:rPr>
        <w:t xml:space="preserve"> describe how they tailored care and services for consumers with</w:t>
      </w:r>
      <w:r w:rsidR="00625C1D" w:rsidRPr="00A97E11">
        <w:rPr>
          <w:rFonts w:eastAsia="Arial" w:cs="Arial"/>
        </w:rPr>
        <w:t xml:space="preserve"> </w:t>
      </w:r>
      <w:r w:rsidRPr="00A97E11">
        <w:rPr>
          <w:rFonts w:eastAsia="Arial" w:cs="Arial"/>
        </w:rPr>
        <w:t xml:space="preserve">specific cultural needs. The service </w:t>
      </w:r>
      <w:r w:rsidR="00625C1D" w:rsidRPr="00A97E11">
        <w:rPr>
          <w:rFonts w:eastAsia="Arial" w:cs="Arial"/>
        </w:rPr>
        <w:t>engages</w:t>
      </w:r>
      <w:r w:rsidRPr="00A97E11">
        <w:rPr>
          <w:rFonts w:eastAsia="Arial" w:cs="Arial"/>
        </w:rPr>
        <w:t xml:space="preserve"> consumers during the assessment</w:t>
      </w:r>
      <w:r w:rsidR="00625C1D" w:rsidRPr="00A97E11">
        <w:rPr>
          <w:rFonts w:eastAsia="Arial" w:cs="Arial"/>
        </w:rPr>
        <w:t xml:space="preserve"> to ensure they capture and maintain</w:t>
      </w:r>
      <w:r w:rsidR="00D84FB5" w:rsidRPr="00A97E11">
        <w:rPr>
          <w:rFonts w:eastAsia="Arial" w:cs="Arial"/>
        </w:rPr>
        <w:t xml:space="preserve"> th</w:t>
      </w:r>
      <w:r w:rsidRPr="00A97E11">
        <w:rPr>
          <w:rFonts w:eastAsia="Arial" w:cs="Arial"/>
        </w:rPr>
        <w:t>eir culture, beliefs and traditions.</w:t>
      </w:r>
      <w:r w:rsidR="00D84FB5" w:rsidRPr="00A97E11">
        <w:rPr>
          <w:rFonts w:eastAsia="Arial" w:cs="Arial"/>
        </w:rPr>
        <w:t xml:space="preserve"> There are o</w:t>
      </w:r>
      <w:r w:rsidRPr="00A97E11">
        <w:rPr>
          <w:rFonts w:eastAsia="Arial" w:cs="Arial"/>
        </w:rPr>
        <w:t xml:space="preserve">rganisational policies </w:t>
      </w:r>
      <w:r w:rsidR="006545E5">
        <w:rPr>
          <w:rFonts w:eastAsia="Arial" w:cs="Arial"/>
        </w:rPr>
        <w:t xml:space="preserve">to </w:t>
      </w:r>
      <w:r w:rsidRPr="00A97E11">
        <w:rPr>
          <w:rFonts w:eastAsia="Arial" w:cs="Arial"/>
        </w:rPr>
        <w:t>guide staff to provide culturally safe care</w:t>
      </w:r>
      <w:r w:rsidR="00037E18" w:rsidRPr="00A97E11">
        <w:rPr>
          <w:rFonts w:eastAsia="Arial" w:cs="Arial"/>
        </w:rPr>
        <w:t xml:space="preserve">. </w:t>
      </w:r>
      <w:r w:rsidR="00D27763" w:rsidRPr="00A97E11">
        <w:rPr>
          <w:rFonts w:eastAsia="Arial" w:cs="Arial"/>
        </w:rPr>
        <w:t xml:space="preserve">Consumers </w:t>
      </w:r>
      <w:r w:rsidR="00A97E11">
        <w:rPr>
          <w:rFonts w:eastAsia="Arial" w:cs="Arial"/>
        </w:rPr>
        <w:t>confirmed</w:t>
      </w:r>
      <w:r w:rsidR="00D27763" w:rsidRPr="00A97E11">
        <w:rPr>
          <w:rFonts w:eastAsia="Arial" w:cs="Arial"/>
        </w:rPr>
        <w:t xml:space="preserve"> they exercise choice and independence and make decisions about</w:t>
      </w:r>
      <w:r w:rsidR="00A97E11">
        <w:rPr>
          <w:rFonts w:eastAsia="Arial" w:cs="Arial"/>
        </w:rPr>
        <w:t xml:space="preserve"> </w:t>
      </w:r>
      <w:r w:rsidR="00D27763" w:rsidRPr="00A97E11">
        <w:rPr>
          <w:rFonts w:eastAsia="Arial" w:cs="Arial"/>
        </w:rPr>
        <w:t>the way their care and services are delivered and who should be involved.</w:t>
      </w:r>
      <w:r w:rsidR="00685931" w:rsidRPr="00A97E11">
        <w:rPr>
          <w:rFonts w:eastAsia="Arial" w:cs="Arial"/>
        </w:rPr>
        <w:t xml:space="preserve"> Staff could describe how </w:t>
      </w:r>
      <w:r w:rsidR="00685931" w:rsidRPr="00A97E11">
        <w:rPr>
          <w:rFonts w:eastAsia="Arial" w:cs="Arial"/>
        </w:rPr>
        <w:lastRenderedPageBreak/>
        <w:t xml:space="preserve">they </w:t>
      </w:r>
      <w:r w:rsidR="00655090" w:rsidRPr="00A97E11">
        <w:rPr>
          <w:rFonts w:eastAsia="Arial" w:cs="Arial"/>
        </w:rPr>
        <w:t xml:space="preserve">support consumers with their choices to receive care how they would like to. Care planning information </w:t>
      </w:r>
      <w:r w:rsidR="00685931" w:rsidRPr="00A97E11">
        <w:rPr>
          <w:rFonts w:eastAsia="Arial" w:cs="Arial"/>
        </w:rPr>
        <w:t>reflect</w:t>
      </w:r>
      <w:r w:rsidR="00FA506D" w:rsidRPr="00A97E11">
        <w:rPr>
          <w:rFonts w:eastAsia="Arial" w:cs="Arial"/>
        </w:rPr>
        <w:t>s</w:t>
      </w:r>
      <w:r w:rsidR="00685931" w:rsidRPr="00A97E11">
        <w:rPr>
          <w:rFonts w:eastAsia="Arial" w:cs="Arial"/>
        </w:rPr>
        <w:t xml:space="preserve"> current </w:t>
      </w:r>
      <w:r w:rsidR="00FA506D" w:rsidRPr="00A97E11">
        <w:rPr>
          <w:rFonts w:eastAsia="Arial" w:cs="Arial"/>
        </w:rPr>
        <w:t>individual choices</w:t>
      </w:r>
      <w:r w:rsidR="0095567A">
        <w:rPr>
          <w:rFonts w:eastAsia="Arial" w:cs="Arial"/>
        </w:rPr>
        <w:t xml:space="preserve"> how care is provided. </w:t>
      </w:r>
    </w:p>
    <w:p w14:paraId="11E64003" w14:textId="77777777" w:rsidR="00835B7F" w:rsidRDefault="007C7BF3" w:rsidP="002F0E54">
      <w:pPr>
        <w:pStyle w:val="ListBullet"/>
        <w:spacing w:before="0" w:after="120"/>
        <w:rPr>
          <w:rFonts w:eastAsia="Arial" w:cs="Arial"/>
        </w:rPr>
      </w:pPr>
      <w:r>
        <w:rPr>
          <w:rFonts w:eastAsia="Arial" w:cs="Arial"/>
        </w:rPr>
        <w:t xml:space="preserve">Consumers confirmed they are supported to take choices to live the best life they can. </w:t>
      </w:r>
      <w:r w:rsidR="00DF5AB1" w:rsidRPr="00835B7F">
        <w:rPr>
          <w:rFonts w:eastAsia="Arial" w:cs="Arial"/>
        </w:rPr>
        <w:t>Risk assessments are undertaken and include discussions with consumers and their families about mitigating the risks to ensure their safety.</w:t>
      </w:r>
      <w:r w:rsidR="0095567A">
        <w:rPr>
          <w:rFonts w:eastAsia="Arial" w:cs="Arial"/>
        </w:rPr>
        <w:t xml:space="preserve"> </w:t>
      </w:r>
      <w:r w:rsidR="00FA506D" w:rsidRPr="00A97E11">
        <w:rPr>
          <w:rFonts w:eastAsia="Arial" w:cs="Arial"/>
        </w:rPr>
        <w:t xml:space="preserve"> </w:t>
      </w:r>
      <w:r w:rsidR="00835B7F">
        <w:rPr>
          <w:rFonts w:eastAsia="Arial" w:cs="Arial"/>
        </w:rPr>
        <w:t xml:space="preserve">Staff could describe the risks consumers wish to take and the mitigating strategies for the risk. </w:t>
      </w:r>
    </w:p>
    <w:p w14:paraId="33C0C372" w14:textId="04CBB2EA" w:rsidR="00835B7F" w:rsidRPr="00AD7A4B" w:rsidRDefault="003E4C0B" w:rsidP="002F0E54">
      <w:pPr>
        <w:pStyle w:val="ListBullet"/>
        <w:spacing w:before="0" w:after="120"/>
        <w:rPr>
          <w:rFonts w:eastAsia="Arial" w:cs="Arial"/>
        </w:rPr>
      </w:pPr>
      <w:r>
        <w:rPr>
          <w:rFonts w:eastAsia="Arial" w:cs="Arial"/>
        </w:rPr>
        <w:t xml:space="preserve">Consumers confirmed they are provided with information on </w:t>
      </w:r>
      <w:r w:rsidR="00C94465">
        <w:rPr>
          <w:rFonts w:eastAsia="Arial" w:cs="Arial"/>
        </w:rPr>
        <w:t>commencement</w:t>
      </w:r>
      <w:r>
        <w:rPr>
          <w:rFonts w:eastAsia="Arial" w:cs="Arial"/>
        </w:rPr>
        <w:t xml:space="preserve"> and financial statements monthly</w:t>
      </w:r>
      <w:r w:rsidR="00C94465">
        <w:rPr>
          <w:rFonts w:eastAsia="Arial" w:cs="Arial"/>
        </w:rPr>
        <w:t>.</w:t>
      </w:r>
      <w:r w:rsidR="00722AC5">
        <w:rPr>
          <w:rFonts w:eastAsia="Arial" w:cs="Arial"/>
        </w:rPr>
        <w:t xml:space="preserve"> Information </w:t>
      </w:r>
      <w:r w:rsidR="006545E5">
        <w:rPr>
          <w:rFonts w:eastAsia="Arial" w:cs="Arial"/>
        </w:rPr>
        <w:t xml:space="preserve">and </w:t>
      </w:r>
      <w:r w:rsidR="00722AC5" w:rsidRPr="00AD7A4B">
        <w:rPr>
          <w:rFonts w:eastAsia="Arial" w:cs="Arial"/>
        </w:rPr>
        <w:t>resources</w:t>
      </w:r>
      <w:r w:rsidR="006545E5">
        <w:rPr>
          <w:rFonts w:eastAsia="Arial" w:cs="Arial"/>
        </w:rPr>
        <w:t xml:space="preserve"> is provided</w:t>
      </w:r>
      <w:r w:rsidR="00722AC5" w:rsidRPr="00AD7A4B">
        <w:rPr>
          <w:rFonts w:eastAsia="Arial" w:cs="Arial"/>
        </w:rPr>
        <w:t xml:space="preserve"> to consumers including newsletters, activities schedules, consumer surveys and other documents which are</w:t>
      </w:r>
      <w:r w:rsidR="00AE78E2" w:rsidRPr="00AD7A4B">
        <w:rPr>
          <w:rFonts w:eastAsia="Arial" w:cs="Arial"/>
        </w:rPr>
        <w:t xml:space="preserve"> c</w:t>
      </w:r>
      <w:r w:rsidR="00722AC5" w:rsidRPr="00AD7A4B">
        <w:rPr>
          <w:rFonts w:eastAsia="Arial" w:cs="Arial"/>
        </w:rPr>
        <w:t>lear and enable consumers to exercise choice.</w:t>
      </w:r>
      <w:r w:rsidR="00C94465">
        <w:rPr>
          <w:rFonts w:eastAsia="Arial" w:cs="Arial"/>
        </w:rPr>
        <w:t xml:space="preserve"> </w:t>
      </w:r>
      <w:r w:rsidR="00AE78E2" w:rsidRPr="00AD7A4B">
        <w:rPr>
          <w:rFonts w:eastAsia="Arial" w:cs="Arial"/>
        </w:rPr>
        <w:t>Documentation showed home care package statements were clearly set out including charges throughout the month itemised, opening and closing balances, for HCP income tested fees listed.</w:t>
      </w:r>
    </w:p>
    <w:p w14:paraId="6D6CFD3F" w14:textId="4C2C8A1C" w:rsidR="00583281" w:rsidRDefault="00583281" w:rsidP="002F0E54">
      <w:pPr>
        <w:pStyle w:val="ListBullet"/>
        <w:spacing w:before="0" w:after="120"/>
        <w:rPr>
          <w:rFonts w:eastAsia="Arial" w:cs="Arial"/>
        </w:rPr>
      </w:pPr>
      <w:r w:rsidRPr="00AD7A4B">
        <w:rPr>
          <w:rFonts w:eastAsia="Arial" w:cs="Arial"/>
        </w:rPr>
        <w:t xml:space="preserve">Consumers </w:t>
      </w:r>
      <w:r w:rsidR="00AD7A4B">
        <w:rPr>
          <w:rFonts w:eastAsia="Arial" w:cs="Arial"/>
        </w:rPr>
        <w:t xml:space="preserve">confirmed </w:t>
      </w:r>
      <w:r w:rsidRPr="00AD7A4B">
        <w:rPr>
          <w:rFonts w:eastAsia="Arial" w:cs="Arial"/>
        </w:rPr>
        <w:t>staff provide care and services in a way that respects their privacy.</w:t>
      </w:r>
      <w:r w:rsidR="00AD7A4B">
        <w:rPr>
          <w:rFonts w:eastAsia="Arial" w:cs="Arial"/>
        </w:rPr>
        <w:t xml:space="preserve"> </w:t>
      </w:r>
      <w:r w:rsidRPr="00AD7A4B">
        <w:rPr>
          <w:rFonts w:eastAsia="Arial" w:cs="Arial"/>
        </w:rPr>
        <w:t>Staff described how they uphold consumer privacy and confidentiality as part of</w:t>
      </w:r>
      <w:r w:rsidR="00AD7A4B">
        <w:rPr>
          <w:rFonts w:eastAsia="Arial" w:cs="Arial"/>
        </w:rPr>
        <w:t xml:space="preserve"> </w:t>
      </w:r>
      <w:r w:rsidRPr="00AD7A4B">
        <w:rPr>
          <w:rFonts w:eastAsia="Arial" w:cs="Arial"/>
        </w:rPr>
        <w:t>service delivery</w:t>
      </w:r>
      <w:r w:rsidR="00AD7A4B">
        <w:rPr>
          <w:rFonts w:eastAsia="Arial" w:cs="Arial"/>
        </w:rPr>
        <w:t>.</w:t>
      </w:r>
      <w:r w:rsidRPr="00AD7A4B">
        <w:rPr>
          <w:rFonts w:eastAsia="Arial" w:cs="Arial"/>
        </w:rPr>
        <w:t xml:space="preserve"> Documentation</w:t>
      </w:r>
      <w:r w:rsidR="00AD7A4B">
        <w:rPr>
          <w:rFonts w:eastAsia="Arial" w:cs="Arial"/>
        </w:rPr>
        <w:t xml:space="preserve"> </w:t>
      </w:r>
      <w:r w:rsidRPr="00AD7A4B">
        <w:rPr>
          <w:rFonts w:eastAsia="Arial" w:cs="Arial"/>
        </w:rPr>
        <w:t>demonstrated that the service has procedures for staff to follow to ensure</w:t>
      </w:r>
      <w:r w:rsidR="00AD7A4B">
        <w:rPr>
          <w:rFonts w:eastAsia="Arial" w:cs="Arial"/>
        </w:rPr>
        <w:t xml:space="preserve"> </w:t>
      </w:r>
      <w:r w:rsidRPr="00AD7A4B">
        <w:rPr>
          <w:rFonts w:eastAsia="Arial" w:cs="Arial"/>
        </w:rPr>
        <w:t>confidentiality and security of personal information.</w:t>
      </w:r>
    </w:p>
    <w:p w14:paraId="5CC74AF7" w14:textId="6493D18D" w:rsidR="00FA506D" w:rsidRDefault="00FA506D">
      <w:pPr>
        <w:spacing w:after="160" w:line="259" w:lineRule="auto"/>
        <w:rPr>
          <w:rFonts w:ascii="ArialMT" w:hAnsi="ArialMT" w:cs="ArialMT"/>
          <w:color w:val="auto"/>
        </w:rPr>
      </w:pPr>
      <w:r>
        <w:rPr>
          <w:rFonts w:ascii="ArialMT" w:hAnsi="ArialMT" w:cs="ArialMT"/>
          <w:color w:val="auto"/>
        </w:rPr>
        <w:br w:type="page"/>
      </w:r>
    </w:p>
    <w:p w14:paraId="17C65D3F" w14:textId="77777777" w:rsidR="00937DB0" w:rsidRDefault="00937DB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8146A1" w14:paraId="299A5F70" w14:textId="77777777" w:rsidTr="00814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FF3F741" w14:textId="77777777" w:rsidR="00937DB0" w:rsidRPr="003217D3" w:rsidRDefault="00937DB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D6154E3" w14:textId="77777777" w:rsidR="00937DB0" w:rsidRPr="003217D3" w:rsidRDefault="00937DB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A02699C" w14:textId="77777777" w:rsidR="00937DB0" w:rsidRPr="003217D3"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146A1" w14:paraId="250E5261" w14:textId="77777777" w:rsidTr="002F0E5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24C1665"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5C03D7D6"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A7C20F5"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85117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shd w:val="clear" w:color="auto" w:fill="auto"/>
          </w:tcPr>
          <w:p w14:paraId="27092648"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36796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29327790" w14:textId="77777777" w:rsidTr="002F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17B0BE3"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5883C33A"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1E57803"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39416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shd w:val="clear" w:color="auto" w:fill="auto"/>
          </w:tcPr>
          <w:p w14:paraId="6B39F32A"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70325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37996BE5" w14:textId="77777777" w:rsidTr="002F0E5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02198F8"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73F62AC5"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5D3CF1D" w14:textId="77777777" w:rsidR="00937DB0" w:rsidRPr="00244176" w:rsidRDefault="00937DB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9BD55A3" w14:textId="77777777" w:rsidR="00937DB0" w:rsidRPr="00244176" w:rsidRDefault="00937DB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F8B40B5"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560557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shd w:val="clear" w:color="auto" w:fill="auto"/>
          </w:tcPr>
          <w:p w14:paraId="3C3E2836"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81094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1DDC0442" w14:textId="77777777" w:rsidTr="002F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3CD0696"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3B826C87"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58A4E30"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23060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shd w:val="clear" w:color="auto" w:fill="auto"/>
          </w:tcPr>
          <w:p w14:paraId="75E6446D"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539298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68AB143B" w14:textId="77777777" w:rsidTr="002F0E5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C9C18CB"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2B6FDBCB"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D4FCF7D"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69087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shd w:val="clear" w:color="auto" w:fill="auto"/>
          </w:tcPr>
          <w:p w14:paraId="79D7D8F4"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66979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bl>
    <w:bookmarkEnd w:id="2"/>
    <w:p w14:paraId="06340490" w14:textId="77777777" w:rsidR="00937DB0" w:rsidRDefault="00937DB0" w:rsidP="00A63FCF">
      <w:pPr>
        <w:pStyle w:val="Heading20"/>
        <w:tabs>
          <w:tab w:val="left" w:pos="1890"/>
        </w:tabs>
      </w:pPr>
      <w:r w:rsidRPr="00A36AA9">
        <w:t>Findings</w:t>
      </w:r>
    </w:p>
    <w:p w14:paraId="46F03119" w14:textId="0896A26D" w:rsidR="00F8057E" w:rsidRPr="00D74FF6" w:rsidRDefault="00F8057E" w:rsidP="002F0E54">
      <w:pPr>
        <w:pStyle w:val="ListBullet"/>
        <w:spacing w:before="0" w:after="120"/>
        <w:rPr>
          <w:rFonts w:eastAsia="Arial" w:cs="Arial"/>
        </w:rPr>
      </w:pPr>
      <w:r w:rsidRPr="00D74FF6">
        <w:rPr>
          <w:rFonts w:eastAsia="Arial" w:cs="Arial"/>
        </w:rPr>
        <w:t>This Quality Stand</w:t>
      </w:r>
      <w:r w:rsidR="006545E5">
        <w:rPr>
          <w:rFonts w:eastAsia="Arial" w:cs="Arial"/>
        </w:rPr>
        <w:t>ard</w:t>
      </w:r>
      <w:r w:rsidRPr="00D74FF6">
        <w:rPr>
          <w:rFonts w:eastAsia="Arial" w:cs="Arial"/>
        </w:rPr>
        <w:t xml:space="preserve"> is compl</w:t>
      </w:r>
      <w:r w:rsidR="006545E5">
        <w:rPr>
          <w:rFonts w:eastAsia="Arial" w:cs="Arial"/>
        </w:rPr>
        <w:t>ian</w:t>
      </w:r>
      <w:r w:rsidRPr="00D74FF6">
        <w:rPr>
          <w:rFonts w:eastAsia="Arial" w:cs="Arial"/>
        </w:rPr>
        <w:t xml:space="preserve">t as five of five Requirements have been found compliant. </w:t>
      </w:r>
    </w:p>
    <w:p w14:paraId="43D7F9BC" w14:textId="77777777" w:rsidR="0017216D" w:rsidRDefault="00211A9E" w:rsidP="002F0E54">
      <w:pPr>
        <w:pStyle w:val="ListBullet"/>
        <w:spacing w:before="0" w:after="120"/>
        <w:rPr>
          <w:rFonts w:eastAsia="Arial" w:cs="Arial"/>
        </w:rPr>
      </w:pPr>
      <w:r w:rsidRPr="00D74FF6">
        <w:rPr>
          <w:rFonts w:eastAsia="Arial" w:cs="Arial"/>
        </w:rPr>
        <w:t>Consumers confirmed staff take time to discuss the</w:t>
      </w:r>
      <w:r w:rsidR="00D74FF6">
        <w:rPr>
          <w:rFonts w:eastAsia="Arial" w:cs="Arial"/>
        </w:rPr>
        <w:t xml:space="preserve"> </w:t>
      </w:r>
      <w:r w:rsidRPr="00D74FF6">
        <w:rPr>
          <w:rFonts w:eastAsia="Arial" w:cs="Arial"/>
        </w:rPr>
        <w:t>help they want to receive and how the service can support them to continue to</w:t>
      </w:r>
      <w:r w:rsidR="00D74FF6">
        <w:rPr>
          <w:rFonts w:eastAsia="Arial" w:cs="Arial"/>
        </w:rPr>
        <w:t xml:space="preserve"> </w:t>
      </w:r>
      <w:r w:rsidRPr="00D74FF6">
        <w:rPr>
          <w:rFonts w:eastAsia="Arial" w:cs="Arial"/>
        </w:rPr>
        <w:t>live safely at home.</w:t>
      </w:r>
      <w:r w:rsidR="00D74FF6" w:rsidRPr="00D74FF6">
        <w:rPr>
          <w:rFonts w:eastAsia="Arial" w:cs="Arial"/>
        </w:rPr>
        <w:t xml:space="preserve"> Staff</w:t>
      </w:r>
      <w:r w:rsidR="00D74FF6">
        <w:rPr>
          <w:rFonts w:eastAsia="Arial" w:cs="Arial"/>
        </w:rPr>
        <w:t xml:space="preserve"> </w:t>
      </w:r>
      <w:r w:rsidR="00D74FF6" w:rsidRPr="00D74FF6">
        <w:rPr>
          <w:rFonts w:eastAsia="Arial" w:cs="Arial"/>
        </w:rPr>
        <w:t>described and documentation showed, risks are identified by utilising</w:t>
      </w:r>
      <w:r w:rsidR="00D74FF6">
        <w:rPr>
          <w:rFonts w:eastAsia="Arial" w:cs="Arial"/>
        </w:rPr>
        <w:t xml:space="preserve"> </w:t>
      </w:r>
      <w:r w:rsidR="00D74FF6" w:rsidRPr="00D74FF6">
        <w:rPr>
          <w:rFonts w:eastAsia="Arial" w:cs="Arial"/>
        </w:rPr>
        <w:t>information from previous assessments and by observation of the consumer and</w:t>
      </w:r>
      <w:r w:rsidR="00D74FF6">
        <w:rPr>
          <w:rFonts w:eastAsia="Arial" w:cs="Arial"/>
        </w:rPr>
        <w:t xml:space="preserve"> </w:t>
      </w:r>
      <w:r w:rsidR="00D74FF6" w:rsidRPr="00D74FF6">
        <w:rPr>
          <w:rFonts w:eastAsia="Arial" w:cs="Arial"/>
        </w:rPr>
        <w:t>their environment during the initial face to face visit. Validated risk assessments</w:t>
      </w:r>
      <w:r w:rsidR="00D74FF6">
        <w:rPr>
          <w:rFonts w:eastAsia="Arial" w:cs="Arial"/>
        </w:rPr>
        <w:t xml:space="preserve"> </w:t>
      </w:r>
      <w:r w:rsidR="00D74FF6" w:rsidRPr="00D74FF6">
        <w:rPr>
          <w:rFonts w:eastAsia="Arial" w:cs="Arial"/>
        </w:rPr>
        <w:t>are completed by external clinical and allied health professionals, following</w:t>
      </w:r>
      <w:r w:rsidR="00BC6E45">
        <w:rPr>
          <w:rFonts w:eastAsia="Arial" w:cs="Arial"/>
        </w:rPr>
        <w:t xml:space="preserve"> </w:t>
      </w:r>
      <w:r w:rsidR="00D74FF6" w:rsidRPr="00D74FF6">
        <w:rPr>
          <w:rFonts w:eastAsia="Arial" w:cs="Arial"/>
        </w:rPr>
        <w:t>referral from the care coordinator. Assessment and care planning documents were seen to identify known risks to</w:t>
      </w:r>
      <w:r w:rsidR="00BC6E45">
        <w:rPr>
          <w:rFonts w:eastAsia="Arial" w:cs="Arial"/>
        </w:rPr>
        <w:t xml:space="preserve"> </w:t>
      </w:r>
      <w:r w:rsidR="00D74FF6" w:rsidRPr="00D74FF6">
        <w:rPr>
          <w:rFonts w:eastAsia="Arial" w:cs="Arial"/>
        </w:rPr>
        <w:t>consumer’s wellbeing, including risks in relation to health, behaviour and</w:t>
      </w:r>
      <w:r w:rsidR="00BC6E45">
        <w:rPr>
          <w:rFonts w:eastAsia="Arial" w:cs="Arial"/>
        </w:rPr>
        <w:t xml:space="preserve"> </w:t>
      </w:r>
      <w:r w:rsidR="00D74FF6" w:rsidRPr="00D74FF6">
        <w:rPr>
          <w:rFonts w:eastAsia="Arial" w:cs="Arial"/>
        </w:rPr>
        <w:lastRenderedPageBreak/>
        <w:t>environmental and home safety concerns that may impact the ability of staff to</w:t>
      </w:r>
      <w:r w:rsidR="00BC6E45">
        <w:rPr>
          <w:rFonts w:eastAsia="Arial" w:cs="Arial"/>
        </w:rPr>
        <w:t xml:space="preserve"> </w:t>
      </w:r>
      <w:r w:rsidR="00D74FF6" w:rsidRPr="00D74FF6">
        <w:rPr>
          <w:rFonts w:eastAsia="Arial" w:cs="Arial"/>
        </w:rPr>
        <w:t>deliver safe and effective care to the consumer.</w:t>
      </w:r>
    </w:p>
    <w:p w14:paraId="68FB5F0B" w14:textId="4554BCB8" w:rsidR="008A7AF6" w:rsidRDefault="008A7AF6" w:rsidP="002F0E54">
      <w:pPr>
        <w:pStyle w:val="ListBullet"/>
        <w:spacing w:before="0" w:after="120"/>
        <w:rPr>
          <w:rFonts w:eastAsia="Arial" w:cs="Arial"/>
        </w:rPr>
      </w:pPr>
      <w:r w:rsidRPr="00DF6636">
        <w:rPr>
          <w:rFonts w:eastAsia="Arial" w:cs="Arial"/>
        </w:rPr>
        <w:t>Consumers confirmed they are included in the process to identify what is important to them and how they want their care to be delivered.</w:t>
      </w:r>
      <w:r w:rsidR="00A3133E" w:rsidRPr="00DF6636">
        <w:rPr>
          <w:rFonts w:eastAsia="Arial" w:cs="Arial"/>
        </w:rPr>
        <w:t xml:space="preserve"> </w:t>
      </w:r>
      <w:r w:rsidR="00875006" w:rsidRPr="00DF6636">
        <w:rPr>
          <w:rFonts w:eastAsia="Arial" w:cs="Arial"/>
        </w:rPr>
        <w:t>Staff described</w:t>
      </w:r>
      <w:r w:rsidR="00DF6636" w:rsidRPr="00DF6636">
        <w:rPr>
          <w:rFonts w:eastAsia="Arial" w:cs="Arial"/>
        </w:rPr>
        <w:t xml:space="preserve"> how consumers</w:t>
      </w:r>
      <w:r w:rsidR="00875006" w:rsidRPr="00DF6636">
        <w:rPr>
          <w:rFonts w:eastAsia="Arial" w:cs="Arial"/>
        </w:rPr>
        <w:t xml:space="preserve"> are supported to identify goals and preferences during the intake process and as care delivery progresses.</w:t>
      </w:r>
      <w:r w:rsidR="00DF6636" w:rsidRPr="00DF6636">
        <w:rPr>
          <w:rFonts w:eastAsia="Arial" w:cs="Arial"/>
        </w:rPr>
        <w:t xml:space="preserve"> Sampled care plans identified consumers’ current needs, goals and preferences, in relation to mobility, activity and service delivery preferences.</w:t>
      </w:r>
    </w:p>
    <w:p w14:paraId="53FD618E" w14:textId="16E8DAB2" w:rsidR="000F7541" w:rsidRDefault="00E826CE" w:rsidP="002F0E54">
      <w:pPr>
        <w:pStyle w:val="ListBullet"/>
        <w:spacing w:before="0" w:after="120"/>
        <w:rPr>
          <w:rFonts w:eastAsia="Arial" w:cs="Arial"/>
        </w:rPr>
      </w:pPr>
      <w:r w:rsidRPr="00256095">
        <w:rPr>
          <w:rFonts w:eastAsia="Arial" w:cs="Arial"/>
        </w:rPr>
        <w:t xml:space="preserve">Consumers and representatives </w:t>
      </w:r>
      <w:r w:rsidR="00256095">
        <w:rPr>
          <w:rFonts w:eastAsia="Arial" w:cs="Arial"/>
        </w:rPr>
        <w:t>said</w:t>
      </w:r>
      <w:r w:rsidRPr="00256095">
        <w:rPr>
          <w:rFonts w:eastAsia="Arial" w:cs="Arial"/>
        </w:rPr>
        <w:t xml:space="preserve"> they initially me</w:t>
      </w:r>
      <w:r w:rsidR="006545E5">
        <w:rPr>
          <w:rFonts w:eastAsia="Arial" w:cs="Arial"/>
        </w:rPr>
        <w:t>e</w:t>
      </w:r>
      <w:r w:rsidRPr="00256095">
        <w:rPr>
          <w:rFonts w:eastAsia="Arial" w:cs="Arial"/>
        </w:rPr>
        <w:t>t with the</w:t>
      </w:r>
      <w:r w:rsidR="006914AF" w:rsidRPr="00256095">
        <w:rPr>
          <w:rFonts w:eastAsia="Arial" w:cs="Arial"/>
        </w:rPr>
        <w:t xml:space="preserve"> </w:t>
      </w:r>
      <w:r w:rsidRPr="00256095">
        <w:rPr>
          <w:rFonts w:eastAsia="Arial" w:cs="Arial"/>
        </w:rPr>
        <w:t>care coordinato</w:t>
      </w:r>
      <w:r w:rsidR="006914AF" w:rsidRPr="00256095">
        <w:rPr>
          <w:rFonts w:eastAsia="Arial" w:cs="Arial"/>
        </w:rPr>
        <w:t xml:space="preserve">r </w:t>
      </w:r>
      <w:r w:rsidRPr="00256095">
        <w:rPr>
          <w:rFonts w:eastAsia="Arial" w:cs="Arial"/>
        </w:rPr>
        <w:t>to discuss their specific needs and preferences in order to set</w:t>
      </w:r>
      <w:r w:rsidR="006914AF" w:rsidRPr="00256095">
        <w:rPr>
          <w:rFonts w:eastAsia="Arial" w:cs="Arial"/>
        </w:rPr>
        <w:t xml:space="preserve"> </w:t>
      </w:r>
      <w:r w:rsidRPr="00256095">
        <w:rPr>
          <w:rFonts w:eastAsia="Arial" w:cs="Arial"/>
        </w:rPr>
        <w:t>up the care support plans</w:t>
      </w:r>
      <w:r w:rsidR="006914AF" w:rsidRPr="00256095">
        <w:rPr>
          <w:rFonts w:eastAsia="Arial" w:cs="Arial"/>
        </w:rPr>
        <w:t xml:space="preserve"> </w:t>
      </w:r>
      <w:r w:rsidRPr="00256095">
        <w:rPr>
          <w:rFonts w:eastAsia="Arial" w:cs="Arial"/>
        </w:rPr>
        <w:t>together</w:t>
      </w:r>
      <w:r w:rsidR="00256095">
        <w:rPr>
          <w:rFonts w:eastAsia="Arial" w:cs="Arial"/>
        </w:rPr>
        <w:t xml:space="preserve"> and they </w:t>
      </w:r>
      <w:r w:rsidRPr="00256095">
        <w:rPr>
          <w:rFonts w:eastAsia="Arial" w:cs="Arial"/>
        </w:rPr>
        <w:t>can easily contact the care coordinator to discuss any</w:t>
      </w:r>
      <w:r w:rsidR="006914AF" w:rsidRPr="00256095">
        <w:rPr>
          <w:rFonts w:eastAsia="Arial" w:cs="Arial"/>
        </w:rPr>
        <w:t xml:space="preserve"> </w:t>
      </w:r>
      <w:r w:rsidRPr="00256095">
        <w:rPr>
          <w:rFonts w:eastAsia="Arial" w:cs="Arial"/>
        </w:rPr>
        <w:t>changes to their needs or preferences.</w:t>
      </w:r>
      <w:r w:rsidR="006914AF" w:rsidRPr="00256095">
        <w:rPr>
          <w:rFonts w:eastAsia="Arial" w:cs="Arial"/>
        </w:rPr>
        <w:t xml:space="preserve"> Staff described how they spend time getting to know the consumer and collaborating with them to</w:t>
      </w:r>
      <w:r w:rsidR="00256095">
        <w:rPr>
          <w:rFonts w:eastAsia="Arial" w:cs="Arial"/>
        </w:rPr>
        <w:t xml:space="preserve"> </w:t>
      </w:r>
      <w:r w:rsidR="006914AF" w:rsidRPr="00256095">
        <w:rPr>
          <w:rFonts w:eastAsia="Arial" w:cs="Arial"/>
        </w:rPr>
        <w:t>create a plan of care and only commenc</w:t>
      </w:r>
      <w:r w:rsidR="00256095">
        <w:rPr>
          <w:rFonts w:eastAsia="Arial" w:cs="Arial"/>
        </w:rPr>
        <w:t>e</w:t>
      </w:r>
      <w:r w:rsidR="006914AF" w:rsidRPr="00256095">
        <w:rPr>
          <w:rFonts w:eastAsia="Arial" w:cs="Arial"/>
        </w:rPr>
        <w:t xml:space="preserve"> services once an agreed plan is in</w:t>
      </w:r>
      <w:r w:rsidR="00256095">
        <w:rPr>
          <w:rFonts w:eastAsia="Arial" w:cs="Arial"/>
        </w:rPr>
        <w:t xml:space="preserve"> </w:t>
      </w:r>
      <w:r w:rsidR="006914AF" w:rsidRPr="00256095">
        <w:rPr>
          <w:rFonts w:eastAsia="Arial" w:cs="Arial"/>
        </w:rPr>
        <w:t>place.</w:t>
      </w:r>
      <w:r w:rsidR="00256095">
        <w:rPr>
          <w:rFonts w:eastAsia="Arial" w:cs="Arial"/>
        </w:rPr>
        <w:t xml:space="preserve"> Care </w:t>
      </w:r>
      <w:r w:rsidR="006545E5">
        <w:rPr>
          <w:rFonts w:eastAsia="Arial" w:cs="Arial"/>
        </w:rPr>
        <w:t>p</w:t>
      </w:r>
      <w:r w:rsidR="00256095">
        <w:rPr>
          <w:rFonts w:eastAsia="Arial" w:cs="Arial"/>
        </w:rPr>
        <w:t xml:space="preserve">lanning showed that </w:t>
      </w:r>
      <w:r w:rsidR="002B6163">
        <w:rPr>
          <w:rFonts w:eastAsia="Arial" w:cs="Arial"/>
        </w:rPr>
        <w:t xml:space="preserve">other providers of care </w:t>
      </w:r>
      <w:r w:rsidR="006545E5">
        <w:rPr>
          <w:rFonts w:eastAsia="Arial" w:cs="Arial"/>
        </w:rPr>
        <w:t xml:space="preserve">are </w:t>
      </w:r>
      <w:r w:rsidR="002B6163">
        <w:rPr>
          <w:rFonts w:eastAsia="Arial" w:cs="Arial"/>
        </w:rPr>
        <w:t xml:space="preserve">involved delivering care and services </w:t>
      </w:r>
      <w:r w:rsidR="00344D0C">
        <w:rPr>
          <w:rFonts w:eastAsia="Arial" w:cs="Arial"/>
        </w:rPr>
        <w:t xml:space="preserve">and regular liaison occurs with the consumer and external agencies. </w:t>
      </w:r>
    </w:p>
    <w:p w14:paraId="2E855FE7" w14:textId="154F510E" w:rsidR="00344D0C" w:rsidRDefault="00B42E94" w:rsidP="002F0E54">
      <w:pPr>
        <w:pStyle w:val="ListBullet"/>
        <w:spacing w:before="0" w:after="120"/>
        <w:rPr>
          <w:rFonts w:eastAsia="Arial" w:cs="Arial"/>
        </w:rPr>
      </w:pPr>
      <w:r w:rsidRPr="00E04EE6">
        <w:rPr>
          <w:rFonts w:eastAsia="Arial" w:cs="Arial"/>
        </w:rPr>
        <w:t xml:space="preserve">Consumers and representatives </w:t>
      </w:r>
      <w:r w:rsidR="00330C2A">
        <w:rPr>
          <w:rFonts w:eastAsia="Arial" w:cs="Arial"/>
        </w:rPr>
        <w:t>confirmed</w:t>
      </w:r>
      <w:r w:rsidRPr="00E04EE6">
        <w:rPr>
          <w:rFonts w:eastAsia="Arial" w:cs="Arial"/>
        </w:rPr>
        <w:t xml:space="preserve"> they are satisfied with the communication from the service about the outcomes of assessment and planning. Staff described and </w:t>
      </w:r>
      <w:r w:rsidR="00E04EE6" w:rsidRPr="00E04EE6">
        <w:rPr>
          <w:rFonts w:eastAsia="Arial" w:cs="Arial"/>
        </w:rPr>
        <w:t>d</w:t>
      </w:r>
      <w:r w:rsidRPr="00E04EE6">
        <w:rPr>
          <w:rFonts w:eastAsia="Arial" w:cs="Arial"/>
        </w:rPr>
        <w:t>ocumentation showed consumers and</w:t>
      </w:r>
      <w:r w:rsidR="00E04EE6" w:rsidRPr="00E04EE6">
        <w:rPr>
          <w:rFonts w:eastAsia="Arial" w:cs="Arial"/>
        </w:rPr>
        <w:t xml:space="preserve"> </w:t>
      </w:r>
      <w:r w:rsidRPr="00E04EE6">
        <w:rPr>
          <w:rFonts w:eastAsia="Arial" w:cs="Arial"/>
        </w:rPr>
        <w:t>representatives are kept informed of the outcome of discussions and assessments.</w:t>
      </w:r>
    </w:p>
    <w:p w14:paraId="6331E190" w14:textId="7E1EB45D" w:rsidR="00330C2A" w:rsidRDefault="00330C2A" w:rsidP="002F0E54">
      <w:pPr>
        <w:pStyle w:val="ListBullet"/>
        <w:spacing w:before="0" w:after="120"/>
        <w:rPr>
          <w:rFonts w:eastAsia="Arial" w:cs="Arial"/>
        </w:rPr>
      </w:pPr>
      <w:r w:rsidRPr="00A7164B">
        <w:rPr>
          <w:rFonts w:eastAsia="Arial" w:cs="Arial"/>
        </w:rPr>
        <w:t>Consumers and representatives confirmed the service discusses changes with them following incidents or changes in the consumer’s health or ability. All consumers and representatives interviewed could describe their involvement in the ongoing process of discussion and care plan review.</w:t>
      </w:r>
      <w:r w:rsidR="00A7164B" w:rsidRPr="00A7164B">
        <w:rPr>
          <w:rFonts w:eastAsia="Arial" w:cs="Arial"/>
        </w:rPr>
        <w:t xml:space="preserve"> Staff stated, and documentation showed, care plans are updated in response to changes including when there is a decline in health, incidents have occurred, following discharge from hospital and when there are changes in preferences.</w:t>
      </w:r>
    </w:p>
    <w:p w14:paraId="149FB5B9" w14:textId="102DB07A" w:rsidR="00937DB0" w:rsidRPr="00DF6636" w:rsidRDefault="00937DB0" w:rsidP="00D74FF6">
      <w:pPr>
        <w:pStyle w:val="ListBullet"/>
        <w:spacing w:before="240" w:after="120" w:line="276" w:lineRule="auto"/>
        <w:rPr>
          <w:rFonts w:eastAsia="Arial" w:cs="Arial"/>
        </w:rPr>
      </w:pPr>
      <w:r w:rsidRPr="00D74FF6">
        <w:rPr>
          <w:rFonts w:eastAsia="Arial" w:cs="Arial"/>
        </w:rPr>
        <w:br w:type="page"/>
      </w:r>
    </w:p>
    <w:p w14:paraId="4E0B3088" w14:textId="77777777" w:rsidR="00937DB0" w:rsidRDefault="00937DB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146A1" w14:paraId="4815FB97" w14:textId="77777777" w:rsidTr="00814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519F56" w14:textId="77777777" w:rsidR="00937DB0" w:rsidRPr="003217D3" w:rsidRDefault="00937DB0"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5A561F" w14:textId="77777777" w:rsidR="00937DB0" w:rsidRPr="003217D3"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A6BFB8" w14:textId="77777777" w:rsidR="00937DB0" w:rsidRPr="003217D3"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146A1" w14:paraId="1F8ABBF0" w14:textId="77777777" w:rsidTr="002F0E5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E61B28A"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50B1413"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0E02BB" w14:textId="77777777" w:rsidR="00937DB0" w:rsidRPr="00244176" w:rsidRDefault="00937DB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58B9401" w14:textId="77777777" w:rsidR="00937DB0" w:rsidRPr="00244176" w:rsidRDefault="00937DB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6B9BC8E" w14:textId="77777777" w:rsidR="00937DB0" w:rsidRPr="00244176" w:rsidRDefault="00937DB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839DC1"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27960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47CCDB"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92194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237B79C0" w14:textId="77777777" w:rsidTr="002F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8589984"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A0620B0"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20E193"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099762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7A6B83"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394280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6F586AF8" w14:textId="77777777" w:rsidTr="002F0E5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2FA89A6" w14:textId="77777777" w:rsidR="00937DB0" w:rsidRPr="00244176" w:rsidRDefault="00937DB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07F8968" w14:textId="77777777" w:rsidR="00937DB0" w:rsidRPr="00244176" w:rsidRDefault="00937DB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C74E65"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52079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175D05"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36456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7875FD5A" w14:textId="77777777" w:rsidTr="002F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E0CAA59"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6EFF4B8"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8C0F43"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097361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323DB4"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404541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3436076D" w14:textId="77777777" w:rsidTr="002F0E5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185532A"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2D45AA2"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A5D3AA"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49306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B6004A"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09557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251C8BAA" w14:textId="77777777" w:rsidTr="002F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7C7B3D9"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34B37BD"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A6386F"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047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CFCDF2"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22019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1C3E219F" w14:textId="77777777" w:rsidTr="002F0E5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326CEED"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2DD2F98"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A77975C" w14:textId="77777777" w:rsidR="00937DB0" w:rsidRPr="00244176" w:rsidRDefault="00937DB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8F686A7" w14:textId="77777777" w:rsidR="00937DB0" w:rsidRPr="00244176" w:rsidRDefault="00937DB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989387"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09732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607A3B"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58491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bl>
    <w:bookmarkEnd w:id="3"/>
    <w:p w14:paraId="169C91BA" w14:textId="77777777" w:rsidR="00937DB0" w:rsidRDefault="00937DB0" w:rsidP="007B3959">
      <w:pPr>
        <w:pStyle w:val="Heading20"/>
      </w:pPr>
      <w:r w:rsidRPr="00A36AA9">
        <w:t>Findings</w:t>
      </w:r>
    </w:p>
    <w:p w14:paraId="4EC41683" w14:textId="032724DC" w:rsidR="00F8057E" w:rsidRDefault="00F8057E" w:rsidP="002F0E54">
      <w:pPr>
        <w:pStyle w:val="NormalArial"/>
      </w:pPr>
      <w:r>
        <w:t>This Quality Stand</w:t>
      </w:r>
      <w:r w:rsidR="006545E5">
        <w:t>ard</w:t>
      </w:r>
      <w:r>
        <w:t xml:space="preserve"> is compl</w:t>
      </w:r>
      <w:r w:rsidR="006545E5">
        <w:t>ia</w:t>
      </w:r>
      <w:r>
        <w:t xml:space="preserve">nt as seven of seven Requirements have been found compliant. </w:t>
      </w:r>
    </w:p>
    <w:p w14:paraId="639DB195" w14:textId="0155507A" w:rsidR="00916662" w:rsidRDefault="00266881" w:rsidP="002F0E54">
      <w:pPr>
        <w:pStyle w:val="ListBullet"/>
        <w:spacing w:before="0" w:after="120"/>
        <w:rPr>
          <w:rFonts w:eastAsia="Arial" w:cs="Arial"/>
        </w:rPr>
      </w:pPr>
      <w:r w:rsidRPr="007C1C56">
        <w:rPr>
          <w:rFonts w:eastAsia="Arial" w:cs="Arial"/>
        </w:rPr>
        <w:lastRenderedPageBreak/>
        <w:t xml:space="preserve">Consumers and representatives </w:t>
      </w:r>
      <w:r w:rsidR="007C1C56">
        <w:rPr>
          <w:rFonts w:eastAsia="Arial" w:cs="Arial"/>
        </w:rPr>
        <w:t xml:space="preserve">confirmed </w:t>
      </w:r>
      <w:r w:rsidRPr="007C1C56">
        <w:rPr>
          <w:rFonts w:eastAsia="Arial" w:cs="Arial"/>
        </w:rPr>
        <w:t>they get the care they need</w:t>
      </w:r>
      <w:r w:rsidR="007C1C56">
        <w:rPr>
          <w:rFonts w:eastAsia="Arial" w:cs="Arial"/>
        </w:rPr>
        <w:t xml:space="preserve"> </w:t>
      </w:r>
      <w:r w:rsidRPr="007C1C56">
        <w:rPr>
          <w:rFonts w:eastAsia="Arial" w:cs="Arial"/>
        </w:rPr>
        <w:t xml:space="preserve">and provided examples of </w:t>
      </w:r>
      <w:r w:rsidR="00C03667">
        <w:rPr>
          <w:rFonts w:eastAsia="Arial" w:cs="Arial"/>
        </w:rPr>
        <w:t>how</w:t>
      </w:r>
      <w:r w:rsidRPr="007C1C56">
        <w:rPr>
          <w:rFonts w:eastAsia="Arial" w:cs="Arial"/>
        </w:rPr>
        <w:t xml:space="preserve"> it is tailored to their needs and optimises their</w:t>
      </w:r>
      <w:r w:rsidR="007C1C56">
        <w:rPr>
          <w:rFonts w:eastAsia="Arial" w:cs="Arial"/>
        </w:rPr>
        <w:t xml:space="preserve"> </w:t>
      </w:r>
      <w:r w:rsidR="006545E5">
        <w:rPr>
          <w:rFonts w:eastAsia="Arial" w:cs="Arial"/>
        </w:rPr>
        <w:t xml:space="preserve">health and </w:t>
      </w:r>
      <w:r w:rsidRPr="007C1C56">
        <w:rPr>
          <w:rFonts w:eastAsia="Arial" w:cs="Arial"/>
        </w:rPr>
        <w:t xml:space="preserve">well-being. </w:t>
      </w:r>
      <w:r w:rsidR="00C03667">
        <w:rPr>
          <w:rFonts w:eastAsia="Arial" w:cs="Arial"/>
        </w:rPr>
        <w:t>Staff</w:t>
      </w:r>
      <w:r w:rsidRPr="007C1C56">
        <w:rPr>
          <w:rFonts w:eastAsia="Arial" w:cs="Arial"/>
        </w:rPr>
        <w:t xml:space="preserve"> </w:t>
      </w:r>
      <w:r w:rsidR="00916662">
        <w:rPr>
          <w:rFonts w:eastAsia="Arial" w:cs="Arial"/>
        </w:rPr>
        <w:t>could</w:t>
      </w:r>
      <w:r w:rsidRPr="007C1C56">
        <w:rPr>
          <w:rFonts w:eastAsia="Arial" w:cs="Arial"/>
        </w:rPr>
        <w:t xml:space="preserve"> describe how they provide</w:t>
      </w:r>
      <w:r w:rsidR="007C1C56">
        <w:rPr>
          <w:rFonts w:eastAsia="Arial" w:cs="Arial"/>
        </w:rPr>
        <w:t xml:space="preserve"> </w:t>
      </w:r>
      <w:r w:rsidRPr="007C1C56">
        <w:rPr>
          <w:rFonts w:eastAsia="Arial" w:cs="Arial"/>
        </w:rPr>
        <w:t>safe personal care tailored to the needs and preferences of consumers.</w:t>
      </w:r>
      <w:r w:rsidR="007C1C56" w:rsidRPr="007C1C56">
        <w:rPr>
          <w:rFonts w:eastAsia="Arial" w:cs="Arial"/>
        </w:rPr>
        <w:t xml:space="preserve"> Management stated, staff described, and documentation showed, coordinators</w:t>
      </w:r>
      <w:r w:rsidR="007C1C56">
        <w:rPr>
          <w:rFonts w:eastAsia="Arial" w:cs="Arial"/>
        </w:rPr>
        <w:t xml:space="preserve"> </w:t>
      </w:r>
      <w:r w:rsidR="007C1C56" w:rsidRPr="007C1C56">
        <w:rPr>
          <w:rFonts w:eastAsia="Arial" w:cs="Arial"/>
        </w:rPr>
        <w:t>have a clear understanding of the level of oversight the service needs to have of</w:t>
      </w:r>
      <w:r w:rsidR="007C1C56">
        <w:rPr>
          <w:rFonts w:eastAsia="Arial" w:cs="Arial"/>
        </w:rPr>
        <w:t xml:space="preserve"> </w:t>
      </w:r>
      <w:r w:rsidR="007C1C56" w:rsidRPr="007C1C56">
        <w:rPr>
          <w:rFonts w:eastAsia="Arial" w:cs="Arial"/>
        </w:rPr>
        <w:t>brokered services that are delivering clinical intervention.</w:t>
      </w:r>
    </w:p>
    <w:p w14:paraId="2CB4653C" w14:textId="1CB61269" w:rsidR="008B2AE1" w:rsidRDefault="00BD1DE3" w:rsidP="002F0E54">
      <w:pPr>
        <w:pStyle w:val="ListBullet"/>
        <w:spacing w:before="0" w:after="120"/>
        <w:rPr>
          <w:rFonts w:eastAsia="Arial" w:cs="Arial"/>
        </w:rPr>
      </w:pPr>
      <w:r w:rsidRPr="00AC3680">
        <w:rPr>
          <w:rFonts w:eastAsia="Arial" w:cs="Arial"/>
        </w:rPr>
        <w:t xml:space="preserve">Staff described how they identify consumers at risk and ensure strategies are documented and implemented to mitigate these risks. </w:t>
      </w:r>
      <w:r w:rsidR="00AC3680" w:rsidRPr="00AC3680">
        <w:rPr>
          <w:rFonts w:eastAsia="Arial" w:cs="Arial"/>
        </w:rPr>
        <w:t>documentation showed, the main risks for the sampled consumers and how these are managed including appropriate identification and escalation of risks, review</w:t>
      </w:r>
      <w:r w:rsidR="001C723F">
        <w:rPr>
          <w:rFonts w:eastAsia="Arial" w:cs="Arial"/>
        </w:rPr>
        <w:t>s</w:t>
      </w:r>
      <w:r w:rsidR="00AC3680" w:rsidRPr="00AC3680">
        <w:rPr>
          <w:rFonts w:eastAsia="Arial" w:cs="Arial"/>
        </w:rPr>
        <w:t xml:space="preserve"> post incident and implementation and evaluation of strategies to reduce the risk of reoccurrence.</w:t>
      </w:r>
    </w:p>
    <w:p w14:paraId="2DE4CBFD" w14:textId="0FBDCB04" w:rsidR="00A917EB" w:rsidRDefault="008B2AE1" w:rsidP="002F0E54">
      <w:pPr>
        <w:pStyle w:val="ListBullet"/>
        <w:spacing w:before="0" w:after="120"/>
        <w:rPr>
          <w:rFonts w:eastAsia="Arial" w:cs="Arial"/>
        </w:rPr>
      </w:pPr>
      <w:r>
        <w:rPr>
          <w:rFonts w:eastAsia="Arial" w:cs="Arial"/>
        </w:rPr>
        <w:t xml:space="preserve">The service </w:t>
      </w:r>
      <w:r w:rsidR="00D96BC5">
        <w:rPr>
          <w:rFonts w:eastAsia="Arial" w:cs="Arial"/>
        </w:rPr>
        <w:t xml:space="preserve">understands the importance </w:t>
      </w:r>
      <w:r w:rsidR="00D30E52">
        <w:rPr>
          <w:rFonts w:eastAsia="Arial" w:cs="Arial"/>
        </w:rPr>
        <w:t xml:space="preserve">of </w:t>
      </w:r>
      <w:r w:rsidR="00EC730D">
        <w:rPr>
          <w:rFonts w:eastAsia="Arial" w:cs="Arial"/>
        </w:rPr>
        <w:t>recognising the goal</w:t>
      </w:r>
      <w:r w:rsidR="001C723F">
        <w:rPr>
          <w:rFonts w:eastAsia="Arial" w:cs="Arial"/>
        </w:rPr>
        <w:t>s,</w:t>
      </w:r>
      <w:r w:rsidR="00EC730D">
        <w:rPr>
          <w:rFonts w:eastAsia="Arial" w:cs="Arial"/>
        </w:rPr>
        <w:t xml:space="preserve"> needs</w:t>
      </w:r>
      <w:r w:rsidR="001C723F">
        <w:rPr>
          <w:rFonts w:eastAsia="Arial" w:cs="Arial"/>
        </w:rPr>
        <w:t>,</w:t>
      </w:r>
      <w:r w:rsidR="00EC730D">
        <w:rPr>
          <w:rFonts w:eastAsia="Arial" w:cs="Arial"/>
        </w:rPr>
        <w:t xml:space="preserve"> and preferences of </w:t>
      </w:r>
      <w:r w:rsidR="00E820A3">
        <w:rPr>
          <w:rFonts w:eastAsia="Arial" w:cs="Arial"/>
        </w:rPr>
        <w:t>consumers nearing the end of life</w:t>
      </w:r>
      <w:r w:rsidR="000043CB">
        <w:rPr>
          <w:rFonts w:eastAsia="Arial" w:cs="Arial"/>
        </w:rPr>
        <w:t xml:space="preserve"> to maintain </w:t>
      </w:r>
      <w:r w:rsidR="003D1131">
        <w:rPr>
          <w:rFonts w:eastAsia="Arial" w:cs="Arial"/>
        </w:rPr>
        <w:t xml:space="preserve">consumers’ dignity and comfort. </w:t>
      </w:r>
      <w:r w:rsidR="000D0A0C">
        <w:rPr>
          <w:rFonts w:eastAsia="Arial" w:cs="Arial"/>
        </w:rPr>
        <w:t>Staff describe how they work in conjunction with palliat</w:t>
      </w:r>
      <w:r w:rsidR="001C723F">
        <w:rPr>
          <w:rFonts w:eastAsia="Arial" w:cs="Arial"/>
        </w:rPr>
        <w:t>ive</w:t>
      </w:r>
      <w:r w:rsidR="000D0A0C">
        <w:rPr>
          <w:rFonts w:eastAsia="Arial" w:cs="Arial"/>
        </w:rPr>
        <w:t xml:space="preserve"> care specialists </w:t>
      </w:r>
      <w:r w:rsidR="00E630A6">
        <w:rPr>
          <w:rFonts w:eastAsia="Arial" w:cs="Arial"/>
        </w:rPr>
        <w:t xml:space="preserve">and representatives to ensure care is delivered </w:t>
      </w:r>
      <w:r w:rsidR="00C42C3E">
        <w:rPr>
          <w:rFonts w:eastAsia="Arial" w:cs="Arial"/>
        </w:rPr>
        <w:t xml:space="preserve">how they would like. </w:t>
      </w:r>
    </w:p>
    <w:p w14:paraId="075DBC90" w14:textId="77777777" w:rsidR="00736D20" w:rsidRDefault="0084591B" w:rsidP="002F0E54">
      <w:pPr>
        <w:pStyle w:val="ListBullet"/>
        <w:spacing w:before="0" w:after="120"/>
        <w:rPr>
          <w:rFonts w:eastAsia="Arial" w:cs="Arial"/>
        </w:rPr>
      </w:pPr>
      <w:r>
        <w:rPr>
          <w:rFonts w:eastAsia="Arial" w:cs="Arial"/>
        </w:rPr>
        <w:t>C</w:t>
      </w:r>
      <w:r w:rsidR="00A917EB" w:rsidRPr="00674617">
        <w:rPr>
          <w:rFonts w:eastAsia="Arial" w:cs="Arial"/>
        </w:rPr>
        <w:t xml:space="preserve">onsumers and representatives </w:t>
      </w:r>
      <w:r>
        <w:rPr>
          <w:rFonts w:eastAsia="Arial" w:cs="Arial"/>
        </w:rPr>
        <w:t>confirm</w:t>
      </w:r>
      <w:r w:rsidR="00245F15">
        <w:rPr>
          <w:rFonts w:eastAsia="Arial" w:cs="Arial"/>
        </w:rPr>
        <w:t>ed</w:t>
      </w:r>
      <w:r w:rsidR="00A917EB" w:rsidRPr="00674617">
        <w:rPr>
          <w:rFonts w:eastAsia="Arial" w:cs="Arial"/>
        </w:rPr>
        <w:t xml:space="preserve"> they </w:t>
      </w:r>
      <w:r w:rsidR="00245F15">
        <w:rPr>
          <w:rFonts w:eastAsia="Arial" w:cs="Arial"/>
        </w:rPr>
        <w:t xml:space="preserve">are </w:t>
      </w:r>
      <w:r w:rsidR="00A917EB" w:rsidRPr="00674617">
        <w:rPr>
          <w:rFonts w:eastAsia="Arial" w:cs="Arial"/>
        </w:rPr>
        <w:t>confident in the</w:t>
      </w:r>
      <w:r w:rsidR="00674617">
        <w:rPr>
          <w:rFonts w:eastAsia="Arial" w:cs="Arial"/>
        </w:rPr>
        <w:t xml:space="preserve"> </w:t>
      </w:r>
      <w:r w:rsidR="00A917EB" w:rsidRPr="00674617">
        <w:rPr>
          <w:rFonts w:eastAsia="Arial" w:cs="Arial"/>
        </w:rPr>
        <w:t>service ability to respond appropriately in the event of a change or deterioration.</w:t>
      </w:r>
      <w:r w:rsidR="00674617">
        <w:rPr>
          <w:rFonts w:eastAsia="Arial" w:cs="Arial"/>
        </w:rPr>
        <w:t xml:space="preserve"> </w:t>
      </w:r>
      <w:r w:rsidR="00A917EB" w:rsidRPr="00674617">
        <w:rPr>
          <w:rFonts w:eastAsia="Arial" w:cs="Arial"/>
        </w:rPr>
        <w:t>Representatives described receiving regular communication from staff in relation</w:t>
      </w:r>
      <w:r w:rsidR="00674617">
        <w:rPr>
          <w:rFonts w:eastAsia="Arial" w:cs="Arial"/>
        </w:rPr>
        <w:t xml:space="preserve"> </w:t>
      </w:r>
      <w:r w:rsidR="00A917EB" w:rsidRPr="00674617">
        <w:rPr>
          <w:rFonts w:eastAsia="Arial" w:cs="Arial"/>
        </w:rPr>
        <w:t>to any incidents that have occurred or where staff have noticed changes in the consumers condition or behaviour.</w:t>
      </w:r>
      <w:r w:rsidR="00FF6F33">
        <w:rPr>
          <w:rFonts w:eastAsia="Arial" w:cs="Arial"/>
        </w:rPr>
        <w:t xml:space="preserve"> </w:t>
      </w:r>
      <w:r w:rsidR="00FF6F33" w:rsidRPr="00EC1114">
        <w:rPr>
          <w:rFonts w:eastAsia="Arial" w:cs="Arial"/>
        </w:rPr>
        <w:t>Staff described their roles and responsibilities including identifying and reporting signs of deterioration.</w:t>
      </w:r>
      <w:r w:rsidR="00EC1114" w:rsidRPr="00EC1114">
        <w:rPr>
          <w:rFonts w:eastAsia="Arial" w:cs="Arial"/>
        </w:rPr>
        <w:t xml:space="preserve"> Systems and processes are available to support staff to recognise and respond to a consumer whose function, capacity or health condition changes or deteriorates.</w:t>
      </w:r>
    </w:p>
    <w:p w14:paraId="77426291" w14:textId="77777777" w:rsidR="006D72B6" w:rsidRDefault="006010F2" w:rsidP="002F0E54">
      <w:pPr>
        <w:pStyle w:val="ListBullet"/>
        <w:spacing w:before="0" w:after="120"/>
        <w:rPr>
          <w:rFonts w:eastAsia="Arial" w:cs="Arial"/>
        </w:rPr>
      </w:pPr>
      <w:r w:rsidRPr="004326EE">
        <w:rPr>
          <w:rFonts w:eastAsia="Arial" w:cs="Arial"/>
        </w:rPr>
        <w:t xml:space="preserve">Consumers and representatives </w:t>
      </w:r>
      <w:r w:rsidR="004326EE">
        <w:rPr>
          <w:rFonts w:eastAsia="Arial" w:cs="Arial"/>
        </w:rPr>
        <w:t>confirmed</w:t>
      </w:r>
      <w:r w:rsidRPr="004326EE">
        <w:rPr>
          <w:rFonts w:eastAsia="Arial" w:cs="Arial"/>
        </w:rPr>
        <w:t xml:space="preserve"> they are satisfied the service captures information about their needs, preferences and choices and communicates this effectively to staff.</w:t>
      </w:r>
      <w:r w:rsidR="00765AC8" w:rsidRPr="004326EE">
        <w:rPr>
          <w:rFonts w:eastAsia="Arial" w:cs="Arial"/>
        </w:rPr>
        <w:t xml:space="preserve"> Staff described the communication methods </w:t>
      </w:r>
      <w:r w:rsidR="004326EE">
        <w:rPr>
          <w:rFonts w:eastAsia="Arial" w:cs="Arial"/>
        </w:rPr>
        <w:t>to</w:t>
      </w:r>
      <w:r w:rsidR="00765AC8" w:rsidRPr="004326EE">
        <w:rPr>
          <w:rFonts w:eastAsia="Arial" w:cs="Arial"/>
        </w:rPr>
        <w:t xml:space="preserve"> assist with the timely transfer of information and escalation of issues</w:t>
      </w:r>
      <w:r w:rsidR="004326EE" w:rsidRPr="004326EE">
        <w:rPr>
          <w:rFonts w:eastAsia="Arial" w:cs="Arial"/>
        </w:rPr>
        <w:t>. Documentation reviewed showed information regarding care and services provided by external consultants are communicated to the service in a formal report, following a referral and incorporated into the consumer’s care record.</w:t>
      </w:r>
    </w:p>
    <w:p w14:paraId="438FFF89" w14:textId="2DC9579E" w:rsidR="00441223" w:rsidRPr="00045534" w:rsidRDefault="000472F8" w:rsidP="002F0E54">
      <w:pPr>
        <w:pStyle w:val="ListBullet"/>
        <w:spacing w:before="0" w:after="120"/>
        <w:rPr>
          <w:rFonts w:eastAsia="Arial" w:cs="Arial"/>
        </w:rPr>
      </w:pPr>
      <w:r w:rsidRPr="00045534">
        <w:rPr>
          <w:rFonts w:eastAsia="Arial" w:cs="Arial"/>
        </w:rPr>
        <w:t xml:space="preserve">Consumers and representatives confirmed organisations are involved in care and </w:t>
      </w:r>
      <w:r w:rsidR="00587396" w:rsidRPr="00045534">
        <w:rPr>
          <w:rFonts w:eastAsia="Arial" w:cs="Arial"/>
        </w:rPr>
        <w:t>could describe the services they receive</w:t>
      </w:r>
      <w:r w:rsidR="00BD03D6" w:rsidRPr="00045534">
        <w:rPr>
          <w:rFonts w:eastAsia="Arial" w:cs="Arial"/>
        </w:rPr>
        <w:t xml:space="preserve"> from external provide</w:t>
      </w:r>
      <w:r w:rsidR="0062413B" w:rsidRPr="00045534">
        <w:rPr>
          <w:rFonts w:eastAsia="Arial" w:cs="Arial"/>
        </w:rPr>
        <w:t>rs</w:t>
      </w:r>
      <w:r w:rsidR="00587396" w:rsidRPr="00045534">
        <w:rPr>
          <w:rFonts w:eastAsia="Arial" w:cs="Arial"/>
        </w:rPr>
        <w:t xml:space="preserve">. </w:t>
      </w:r>
      <w:r w:rsidR="0062413B" w:rsidRPr="00045534">
        <w:rPr>
          <w:rFonts w:eastAsia="Arial" w:cs="Arial"/>
        </w:rPr>
        <w:t xml:space="preserve">Staff could describe the </w:t>
      </w:r>
      <w:r w:rsidR="00DA0C62" w:rsidRPr="00045534">
        <w:rPr>
          <w:rFonts w:eastAsia="Arial" w:cs="Arial"/>
        </w:rPr>
        <w:t xml:space="preserve">process to refer </w:t>
      </w:r>
      <w:r w:rsidR="00D55084" w:rsidRPr="00045534">
        <w:rPr>
          <w:rFonts w:eastAsia="Arial" w:cs="Arial"/>
        </w:rPr>
        <w:t>consumers for other providers of care</w:t>
      </w:r>
      <w:r w:rsidR="009C1097" w:rsidRPr="00045534">
        <w:rPr>
          <w:rFonts w:eastAsia="Arial" w:cs="Arial"/>
        </w:rPr>
        <w:t xml:space="preserve"> </w:t>
      </w:r>
      <w:r w:rsidR="00441223" w:rsidRPr="00045534">
        <w:rPr>
          <w:rFonts w:eastAsia="Arial" w:cs="Arial"/>
        </w:rPr>
        <w:t xml:space="preserve">and stated they have close working relationships with a wide range of providers to ensure consumer receive the best care. </w:t>
      </w:r>
      <w:r w:rsidR="00D761D4" w:rsidRPr="00045534">
        <w:rPr>
          <w:rFonts w:eastAsia="Arial" w:cs="Arial"/>
        </w:rPr>
        <w:t>Care records confirmed that timely referrals to individuals, other organisations and providers of other care and services occurs.</w:t>
      </w:r>
    </w:p>
    <w:p w14:paraId="0F8F528E" w14:textId="5880EBAD" w:rsidR="00937DB0" w:rsidRPr="00045534" w:rsidRDefault="00F83F78" w:rsidP="002F0E54">
      <w:pPr>
        <w:pStyle w:val="ListBullet"/>
        <w:spacing w:before="0" w:after="120"/>
        <w:rPr>
          <w:rFonts w:eastAsia="Arial" w:cs="Arial"/>
        </w:rPr>
      </w:pPr>
      <w:r w:rsidRPr="00045534">
        <w:rPr>
          <w:rFonts w:eastAsia="Arial" w:cs="Arial"/>
        </w:rPr>
        <w:t xml:space="preserve">Staff confirmed they are satisfied with the access to </w:t>
      </w:r>
      <w:r w:rsidR="0053210C">
        <w:rPr>
          <w:rFonts w:eastAsia="Arial" w:cs="Arial"/>
        </w:rPr>
        <w:t>personal protective equipment (</w:t>
      </w:r>
      <w:r w:rsidRPr="00045534">
        <w:rPr>
          <w:rFonts w:eastAsia="Arial" w:cs="Arial"/>
        </w:rPr>
        <w:t>PPE</w:t>
      </w:r>
      <w:r w:rsidR="0053210C">
        <w:rPr>
          <w:rFonts w:eastAsia="Arial" w:cs="Arial"/>
        </w:rPr>
        <w:t>)</w:t>
      </w:r>
      <w:r w:rsidRPr="00045534">
        <w:rPr>
          <w:rFonts w:eastAsia="Arial" w:cs="Arial"/>
        </w:rPr>
        <w:t xml:space="preserve"> supplies and described regular training undertaken in relation to infection prevention and control</w:t>
      </w:r>
      <w:r w:rsidR="00490D47" w:rsidRPr="00045534">
        <w:rPr>
          <w:rFonts w:eastAsia="Arial" w:cs="Arial"/>
        </w:rPr>
        <w:t xml:space="preserve"> and could describe appropriate </w:t>
      </w:r>
      <w:r w:rsidR="00563330" w:rsidRPr="00045534">
        <w:rPr>
          <w:rFonts w:eastAsia="Arial" w:cs="Arial"/>
        </w:rPr>
        <w:t xml:space="preserve">antibiotic prescribing. </w:t>
      </w:r>
      <w:r w:rsidR="00045534" w:rsidRPr="00045534">
        <w:rPr>
          <w:rFonts w:eastAsia="Arial" w:cs="Arial"/>
        </w:rPr>
        <w:t>The service has policies and procedures that direct staff in the event of an</w:t>
      </w:r>
      <w:r w:rsidR="00045534">
        <w:rPr>
          <w:rFonts w:eastAsia="Arial" w:cs="Arial"/>
        </w:rPr>
        <w:t xml:space="preserve"> </w:t>
      </w:r>
      <w:r w:rsidR="00045534" w:rsidRPr="00045534">
        <w:rPr>
          <w:rFonts w:eastAsia="Arial" w:cs="Arial"/>
        </w:rPr>
        <w:t>outbreak, including isolation and testing requirements.</w:t>
      </w:r>
      <w:r w:rsidR="00D55084" w:rsidRPr="00045534">
        <w:rPr>
          <w:rFonts w:eastAsia="Arial" w:cs="Arial"/>
        </w:rPr>
        <w:t xml:space="preserve"> </w:t>
      </w:r>
    </w:p>
    <w:p w14:paraId="368357E5" w14:textId="67CFCC3F" w:rsidR="00BD03D6" w:rsidRPr="00045534" w:rsidRDefault="00BD03D6" w:rsidP="00045534">
      <w:pPr>
        <w:pStyle w:val="ListBullet"/>
        <w:spacing w:before="240" w:after="120" w:line="276" w:lineRule="auto"/>
        <w:rPr>
          <w:rFonts w:eastAsia="Arial" w:cs="Arial"/>
        </w:rPr>
      </w:pPr>
      <w:r w:rsidRPr="00045534">
        <w:rPr>
          <w:rFonts w:eastAsia="Arial" w:cs="Arial"/>
        </w:rPr>
        <w:br w:type="page"/>
      </w:r>
    </w:p>
    <w:p w14:paraId="085EDE17" w14:textId="77777777" w:rsidR="00937DB0" w:rsidRPr="00A36AA9" w:rsidRDefault="00937DB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8146A1" w14:paraId="66D59E01" w14:textId="77777777" w:rsidTr="00814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A7ADD4A" w14:textId="77777777" w:rsidR="00937DB0" w:rsidRPr="00991076" w:rsidRDefault="00937DB0"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6883DEC" w14:textId="77777777" w:rsidR="00937DB0" w:rsidRPr="00991076"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3BC38A4" w14:textId="77777777" w:rsidR="00937DB0" w:rsidRPr="00991076"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146A1" w14:paraId="25DAD447" w14:textId="77777777" w:rsidTr="002F0E5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C1B6F92"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3393FA66"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EF9E409"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59423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shd w:val="clear" w:color="auto" w:fill="auto"/>
          </w:tcPr>
          <w:p w14:paraId="63AE03F6"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03992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1DBCF37F" w14:textId="77777777" w:rsidTr="002F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70E6E73"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5FB016A1"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1610B10"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694668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shd w:val="clear" w:color="auto" w:fill="auto"/>
          </w:tcPr>
          <w:p w14:paraId="02F21FDC"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33317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0B5CAE8F" w14:textId="77777777" w:rsidTr="002F0E5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4D6136E"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53B44EAB"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73AE756" w14:textId="77777777" w:rsidR="00937DB0" w:rsidRPr="00244176" w:rsidRDefault="00937DB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9C9B9B1" w14:textId="77777777" w:rsidR="00937DB0" w:rsidRPr="00244176" w:rsidRDefault="00937DB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AE580EA" w14:textId="77777777" w:rsidR="00937DB0" w:rsidRPr="00244176" w:rsidRDefault="00937DB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18F3AAC"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06170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shd w:val="clear" w:color="auto" w:fill="auto"/>
          </w:tcPr>
          <w:p w14:paraId="0ECA8BAA"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60603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01CD92A8" w14:textId="77777777" w:rsidTr="002F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DA16775"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340AE698"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13D2F0F"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38104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shd w:val="clear" w:color="auto" w:fill="auto"/>
          </w:tcPr>
          <w:p w14:paraId="4343241F"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68278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226BA712" w14:textId="77777777" w:rsidTr="002F0E5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67FDEE5"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3296C2F3"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CC1A0E5"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57946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shd w:val="clear" w:color="auto" w:fill="auto"/>
          </w:tcPr>
          <w:p w14:paraId="0B464903"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20167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429E97DB" w14:textId="77777777" w:rsidTr="002F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6F5331C"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57B67D48"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EF11145"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24861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shd w:val="clear" w:color="auto" w:fill="auto"/>
          </w:tcPr>
          <w:p w14:paraId="51303CF0"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39778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03B67018" w14:textId="77777777" w:rsidTr="002F0E54">
        <w:tc>
          <w:tcPr>
            <w:cnfStyle w:val="001000000000" w:firstRow="0" w:lastRow="0" w:firstColumn="1" w:lastColumn="0" w:oddVBand="0" w:evenVBand="0" w:oddHBand="0" w:evenHBand="0" w:firstRowFirstColumn="0" w:firstRowLastColumn="0" w:lastRowFirstColumn="0" w:lastRowLastColumn="0"/>
            <w:tcW w:w="1696" w:type="dxa"/>
          </w:tcPr>
          <w:p w14:paraId="59349023"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508A77EA"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B2726BE"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04254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tcPr>
          <w:p w14:paraId="580645F3"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74680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bl>
    <w:p w14:paraId="08F70304" w14:textId="77777777" w:rsidR="00937DB0" w:rsidRDefault="00937DB0" w:rsidP="007B3959">
      <w:pPr>
        <w:pStyle w:val="Heading20"/>
      </w:pPr>
      <w:r w:rsidRPr="00A36AA9">
        <w:t>Findings</w:t>
      </w:r>
    </w:p>
    <w:p w14:paraId="58783071" w14:textId="6A11DCA6" w:rsidR="00F8057E" w:rsidRPr="00426032" w:rsidRDefault="00F8057E" w:rsidP="002F0E54">
      <w:pPr>
        <w:pStyle w:val="ListBullet"/>
        <w:spacing w:before="0" w:after="120"/>
        <w:rPr>
          <w:rFonts w:eastAsia="Arial" w:cs="Arial"/>
        </w:rPr>
      </w:pPr>
      <w:r w:rsidRPr="00426032">
        <w:rPr>
          <w:rFonts w:eastAsia="Arial" w:cs="Arial"/>
        </w:rPr>
        <w:t>This Quality Stand</w:t>
      </w:r>
      <w:r w:rsidR="0053210C">
        <w:rPr>
          <w:rFonts w:eastAsia="Arial" w:cs="Arial"/>
        </w:rPr>
        <w:t>ard</w:t>
      </w:r>
      <w:r w:rsidRPr="00426032">
        <w:rPr>
          <w:rFonts w:eastAsia="Arial" w:cs="Arial"/>
        </w:rPr>
        <w:t xml:space="preserve"> is compl</w:t>
      </w:r>
      <w:r w:rsidR="0053210C">
        <w:rPr>
          <w:rFonts w:eastAsia="Arial" w:cs="Arial"/>
        </w:rPr>
        <w:t>ia</w:t>
      </w:r>
      <w:r w:rsidRPr="00426032">
        <w:rPr>
          <w:rFonts w:eastAsia="Arial" w:cs="Arial"/>
        </w:rPr>
        <w:t xml:space="preserve">nt as seven of seven Requirements have been found compliant. </w:t>
      </w:r>
    </w:p>
    <w:p w14:paraId="073B7012" w14:textId="4819C871" w:rsidR="00937DB0" w:rsidRPr="00426032" w:rsidRDefault="00C7513C" w:rsidP="002F0E54">
      <w:pPr>
        <w:pStyle w:val="ListBullet"/>
        <w:spacing w:before="0" w:after="120"/>
        <w:rPr>
          <w:rFonts w:eastAsia="Arial" w:cs="Arial"/>
        </w:rPr>
      </w:pPr>
      <w:r w:rsidRPr="00426032">
        <w:rPr>
          <w:rFonts w:eastAsia="Arial" w:cs="Arial"/>
        </w:rPr>
        <w:t xml:space="preserve">Consumers and representatives confirmed they are satisfied the service takes time to get to know them, to find out what is important to them and how they </w:t>
      </w:r>
      <w:r w:rsidR="00C8130F" w:rsidRPr="00426032">
        <w:rPr>
          <w:rFonts w:eastAsia="Arial" w:cs="Arial"/>
        </w:rPr>
        <w:t>can maintain their independence.</w:t>
      </w:r>
      <w:r w:rsidR="0023758B" w:rsidRPr="00426032">
        <w:rPr>
          <w:rFonts w:eastAsia="Arial" w:cs="Arial"/>
        </w:rPr>
        <w:t xml:space="preserve"> Staff could describe how consumers are supported to identify their goals for maintaining independence with daily living activities.</w:t>
      </w:r>
      <w:r w:rsidR="00C8130F" w:rsidRPr="00426032">
        <w:rPr>
          <w:rFonts w:eastAsia="Arial" w:cs="Arial"/>
        </w:rPr>
        <w:t xml:space="preserve"> </w:t>
      </w:r>
      <w:r w:rsidR="00F50236" w:rsidRPr="00426032">
        <w:rPr>
          <w:rFonts w:eastAsia="Arial" w:cs="Arial"/>
        </w:rPr>
        <w:t>Care planning documentation demonstrated goals for</w:t>
      </w:r>
      <w:r w:rsidR="00851075" w:rsidRPr="00426032">
        <w:rPr>
          <w:rFonts w:eastAsia="Arial" w:cs="Arial"/>
        </w:rPr>
        <w:t xml:space="preserve"> consumer </w:t>
      </w:r>
      <w:r w:rsidR="00F50236" w:rsidRPr="00426032">
        <w:rPr>
          <w:rFonts w:eastAsia="Arial" w:cs="Arial"/>
        </w:rPr>
        <w:t>care and support are identified and recorded.</w:t>
      </w:r>
    </w:p>
    <w:p w14:paraId="3D7E209F" w14:textId="77777777" w:rsidR="00F10A79" w:rsidRPr="00426032" w:rsidRDefault="00F10A79" w:rsidP="002F0E54">
      <w:pPr>
        <w:pStyle w:val="ListBullet"/>
        <w:spacing w:before="0" w:after="120"/>
        <w:rPr>
          <w:rFonts w:eastAsia="Arial" w:cs="Arial"/>
        </w:rPr>
      </w:pPr>
    </w:p>
    <w:p w14:paraId="449756E7" w14:textId="4A4AC4B7" w:rsidR="008666E4" w:rsidRDefault="005B44DF" w:rsidP="002F0E54">
      <w:pPr>
        <w:pStyle w:val="ListBullet"/>
        <w:spacing w:before="0" w:after="120"/>
        <w:rPr>
          <w:rFonts w:eastAsia="Arial" w:cs="Arial"/>
        </w:rPr>
      </w:pPr>
      <w:r>
        <w:rPr>
          <w:rFonts w:eastAsia="Arial" w:cs="Arial"/>
        </w:rPr>
        <w:lastRenderedPageBreak/>
        <w:t>C</w:t>
      </w:r>
      <w:r w:rsidR="00902806" w:rsidRPr="00426032">
        <w:rPr>
          <w:rFonts w:eastAsia="Arial" w:cs="Arial"/>
        </w:rPr>
        <w:t xml:space="preserve">onsumers </w:t>
      </w:r>
      <w:r>
        <w:rPr>
          <w:rFonts w:eastAsia="Arial" w:cs="Arial"/>
        </w:rPr>
        <w:t>confirmed</w:t>
      </w:r>
      <w:r w:rsidR="00902806" w:rsidRPr="00426032">
        <w:rPr>
          <w:rFonts w:eastAsia="Arial" w:cs="Arial"/>
        </w:rPr>
        <w:t xml:space="preserve"> staff </w:t>
      </w:r>
      <w:r w:rsidR="009B64F4">
        <w:rPr>
          <w:rFonts w:eastAsia="Arial" w:cs="Arial"/>
        </w:rPr>
        <w:t>are</w:t>
      </w:r>
      <w:r w:rsidR="00902806" w:rsidRPr="00426032">
        <w:rPr>
          <w:rFonts w:eastAsia="Arial" w:cs="Arial"/>
        </w:rPr>
        <w:t xml:space="preserve"> friendly and supportive, and they can always talk to someone if they need to. Staff described</w:t>
      </w:r>
      <w:r w:rsidR="009B64F4">
        <w:rPr>
          <w:rFonts w:eastAsia="Arial" w:cs="Arial"/>
        </w:rPr>
        <w:t xml:space="preserve"> how the </w:t>
      </w:r>
      <w:r w:rsidR="00813033">
        <w:rPr>
          <w:rFonts w:eastAsia="Arial" w:cs="Arial"/>
        </w:rPr>
        <w:t>service</w:t>
      </w:r>
      <w:r w:rsidR="009B64F4">
        <w:rPr>
          <w:rFonts w:eastAsia="Arial" w:cs="Arial"/>
        </w:rPr>
        <w:t xml:space="preserve"> identifies consumers who may require additional support </w:t>
      </w:r>
      <w:r w:rsidR="00813033">
        <w:rPr>
          <w:rFonts w:eastAsia="Arial" w:cs="Arial"/>
        </w:rPr>
        <w:t xml:space="preserve">through </w:t>
      </w:r>
      <w:r w:rsidR="00A20A13">
        <w:rPr>
          <w:rFonts w:eastAsia="Arial" w:cs="Arial"/>
        </w:rPr>
        <w:t>grief, loss,</w:t>
      </w:r>
      <w:r w:rsidR="00813033">
        <w:rPr>
          <w:rFonts w:eastAsia="Arial" w:cs="Arial"/>
        </w:rPr>
        <w:t xml:space="preserve"> or a</w:t>
      </w:r>
      <w:r w:rsidR="002625A1">
        <w:rPr>
          <w:rFonts w:eastAsia="Arial" w:cs="Arial"/>
        </w:rPr>
        <w:t>nxiety due to deterioration</w:t>
      </w:r>
      <w:r w:rsidR="005374A3">
        <w:rPr>
          <w:rFonts w:eastAsia="Arial" w:cs="Arial"/>
        </w:rPr>
        <w:t xml:space="preserve"> and how they support them. </w:t>
      </w:r>
      <w:r w:rsidR="002625A1">
        <w:rPr>
          <w:rFonts w:eastAsia="Arial" w:cs="Arial"/>
        </w:rPr>
        <w:t xml:space="preserve"> </w:t>
      </w:r>
    </w:p>
    <w:p w14:paraId="6E2FB15B" w14:textId="571EB52C" w:rsidR="00902806" w:rsidRDefault="000309C9" w:rsidP="002F0E54">
      <w:pPr>
        <w:pStyle w:val="ListBullet"/>
        <w:spacing w:before="0" w:after="120"/>
        <w:rPr>
          <w:rFonts w:eastAsia="Arial" w:cs="Arial"/>
        </w:rPr>
      </w:pPr>
      <w:r w:rsidRPr="000C1ABA">
        <w:rPr>
          <w:rFonts w:eastAsia="Arial" w:cs="Arial"/>
        </w:rPr>
        <w:t xml:space="preserve">Consumers confirmed they are satisfied with the outings provided the connection to other people this has enabled </w:t>
      </w:r>
      <w:r w:rsidR="00831B92">
        <w:rPr>
          <w:rFonts w:eastAsia="Arial" w:cs="Arial"/>
        </w:rPr>
        <w:t>w</w:t>
      </w:r>
      <w:r w:rsidR="00A20A13">
        <w:rPr>
          <w:rFonts w:eastAsia="Arial" w:cs="Arial"/>
        </w:rPr>
        <w:t xml:space="preserve">hich </w:t>
      </w:r>
      <w:r w:rsidRPr="000C1ABA">
        <w:rPr>
          <w:rFonts w:eastAsia="Arial" w:cs="Arial"/>
        </w:rPr>
        <w:t>is important to them.</w:t>
      </w:r>
      <w:r w:rsidR="00902806" w:rsidRPr="00426032">
        <w:rPr>
          <w:rFonts w:eastAsia="Arial" w:cs="Arial"/>
        </w:rPr>
        <w:t xml:space="preserve"> </w:t>
      </w:r>
      <w:r w:rsidR="0038580C" w:rsidRPr="000C1ABA">
        <w:rPr>
          <w:rFonts w:eastAsia="Arial" w:cs="Arial"/>
        </w:rPr>
        <w:t>Staff said the day centre activity programs are constantly evolving and activities are directly driven by the interests and feedback from consumers.</w:t>
      </w:r>
      <w:r w:rsidR="000C1ABA" w:rsidRPr="000C1ABA">
        <w:rPr>
          <w:rFonts w:eastAsia="Arial" w:cs="Arial"/>
        </w:rPr>
        <w:t xml:space="preserve"> Activities include intergenerational activities with local schools, ladies and men’s specific groups, craft and art groups, support group and art group for </w:t>
      </w:r>
      <w:r w:rsidR="00A20A13" w:rsidRPr="000C1ABA">
        <w:rPr>
          <w:rFonts w:eastAsia="Arial" w:cs="Arial"/>
        </w:rPr>
        <w:t>Aboriginal</w:t>
      </w:r>
      <w:r w:rsidR="000C1ABA" w:rsidRPr="000C1ABA">
        <w:rPr>
          <w:rFonts w:eastAsia="Arial" w:cs="Arial"/>
        </w:rPr>
        <w:t xml:space="preserve"> consumers, shopping trips and evening outings.</w:t>
      </w:r>
      <w:r w:rsidR="00437906">
        <w:rPr>
          <w:rFonts w:eastAsia="Arial" w:cs="Arial"/>
        </w:rPr>
        <w:t xml:space="preserve"> </w:t>
      </w:r>
    </w:p>
    <w:p w14:paraId="16200401" w14:textId="40DDFC7E" w:rsidR="009456AD" w:rsidRDefault="00291E3F" w:rsidP="002F0E54">
      <w:pPr>
        <w:pStyle w:val="ListBullet"/>
        <w:spacing w:before="0" w:after="120"/>
        <w:rPr>
          <w:rFonts w:eastAsia="Arial" w:cs="Arial"/>
        </w:rPr>
      </w:pPr>
      <w:r w:rsidRPr="0007356B">
        <w:rPr>
          <w:rFonts w:eastAsia="Arial" w:cs="Arial"/>
        </w:rPr>
        <w:t xml:space="preserve">Consumers </w:t>
      </w:r>
      <w:r w:rsidR="0035610E">
        <w:rPr>
          <w:rFonts w:eastAsia="Arial" w:cs="Arial"/>
        </w:rPr>
        <w:t>confirmed</w:t>
      </w:r>
      <w:r w:rsidRPr="0007356B">
        <w:rPr>
          <w:rFonts w:eastAsia="Arial" w:cs="Arial"/>
        </w:rPr>
        <w:t xml:space="preserve"> staff know their needs and preferences in</w:t>
      </w:r>
      <w:r w:rsidR="0094053F">
        <w:rPr>
          <w:rFonts w:eastAsia="Arial" w:cs="Arial"/>
        </w:rPr>
        <w:t xml:space="preserve"> </w:t>
      </w:r>
      <w:r w:rsidRPr="0007356B">
        <w:rPr>
          <w:rFonts w:eastAsia="Arial" w:cs="Arial"/>
        </w:rPr>
        <w:t xml:space="preserve">relation to </w:t>
      </w:r>
      <w:r w:rsidR="0035610E">
        <w:rPr>
          <w:rFonts w:eastAsia="Arial" w:cs="Arial"/>
        </w:rPr>
        <w:t>assist</w:t>
      </w:r>
      <w:r w:rsidRPr="0007356B">
        <w:rPr>
          <w:rFonts w:eastAsia="Arial" w:cs="Arial"/>
        </w:rPr>
        <w:t xml:space="preserve"> with managing daily living tasks.</w:t>
      </w:r>
      <w:r w:rsidR="0007356B" w:rsidRPr="0007356B">
        <w:rPr>
          <w:rFonts w:eastAsia="Arial" w:cs="Arial"/>
        </w:rPr>
        <w:t xml:space="preserve"> Staff </w:t>
      </w:r>
      <w:r w:rsidR="009E5CCA">
        <w:rPr>
          <w:rFonts w:eastAsia="Arial" w:cs="Arial"/>
        </w:rPr>
        <w:t>said</w:t>
      </w:r>
      <w:r w:rsidR="0007356B" w:rsidRPr="0007356B">
        <w:rPr>
          <w:rFonts w:eastAsia="Arial" w:cs="Arial"/>
        </w:rPr>
        <w:t xml:space="preserve"> information about the consumers’ needs and preferences </w:t>
      </w:r>
      <w:r w:rsidR="009E5CCA">
        <w:rPr>
          <w:rFonts w:eastAsia="Arial" w:cs="Arial"/>
        </w:rPr>
        <w:t xml:space="preserve">about </w:t>
      </w:r>
      <w:r w:rsidR="0007356B" w:rsidRPr="0007356B">
        <w:rPr>
          <w:rFonts w:eastAsia="Arial" w:cs="Arial"/>
        </w:rPr>
        <w:t>daily living supports are documented in the consumers’ care plan</w:t>
      </w:r>
      <w:r w:rsidR="009E5CCA">
        <w:rPr>
          <w:rFonts w:eastAsia="Arial" w:cs="Arial"/>
        </w:rPr>
        <w:t>,</w:t>
      </w:r>
      <w:r w:rsidR="0007356B" w:rsidRPr="0007356B">
        <w:rPr>
          <w:rFonts w:eastAsia="Arial" w:cs="Arial"/>
        </w:rPr>
        <w:t xml:space="preserve"> and</w:t>
      </w:r>
      <w:r w:rsidR="0007356B">
        <w:rPr>
          <w:rFonts w:eastAsia="Arial" w:cs="Arial"/>
        </w:rPr>
        <w:t xml:space="preserve"> </w:t>
      </w:r>
      <w:r w:rsidR="0007356B" w:rsidRPr="0007356B">
        <w:rPr>
          <w:rFonts w:eastAsia="Arial" w:cs="Arial"/>
        </w:rPr>
        <w:t>accessed via their mobile phone or a hard copy in the consumer’s home.</w:t>
      </w:r>
      <w:r w:rsidR="0007356B">
        <w:rPr>
          <w:rFonts w:eastAsia="Arial" w:cs="Arial"/>
        </w:rPr>
        <w:t xml:space="preserve"> </w:t>
      </w:r>
      <w:r w:rsidR="006F5233" w:rsidRPr="006F5233">
        <w:rPr>
          <w:rFonts w:eastAsia="Arial" w:cs="Arial"/>
        </w:rPr>
        <w:t>Documentation showed that important information is shared between other service providers responsible for delivering care to consumers.</w:t>
      </w:r>
    </w:p>
    <w:p w14:paraId="10C1B86F" w14:textId="4B3CADF7" w:rsidR="006F5233" w:rsidRDefault="00FE12C4" w:rsidP="002F0E54">
      <w:pPr>
        <w:pStyle w:val="ListBullet"/>
        <w:spacing w:before="0" w:after="120"/>
        <w:rPr>
          <w:rFonts w:eastAsia="Arial" w:cs="Arial"/>
        </w:rPr>
      </w:pPr>
      <w:r w:rsidRPr="00FE12C4">
        <w:rPr>
          <w:rFonts w:eastAsia="Arial" w:cs="Arial"/>
        </w:rPr>
        <w:t xml:space="preserve">Consumers </w:t>
      </w:r>
      <w:r>
        <w:rPr>
          <w:rFonts w:eastAsia="Arial" w:cs="Arial"/>
        </w:rPr>
        <w:t>confirmed</w:t>
      </w:r>
      <w:r w:rsidRPr="00FE12C4">
        <w:rPr>
          <w:rFonts w:eastAsia="Arial" w:cs="Arial"/>
        </w:rPr>
        <w:t xml:space="preserve"> they are satisfied the service makes prompt referrals to appropriate providers of other services when required. Staff </w:t>
      </w:r>
      <w:r>
        <w:rPr>
          <w:rFonts w:eastAsia="Arial" w:cs="Arial"/>
        </w:rPr>
        <w:t>could</w:t>
      </w:r>
      <w:r w:rsidRPr="00FE12C4">
        <w:rPr>
          <w:rFonts w:eastAsia="Arial" w:cs="Arial"/>
        </w:rPr>
        <w:t xml:space="preserve"> describe the process for identifying when and how to make referrals to other providers</w:t>
      </w:r>
      <w:r w:rsidR="003D10D6">
        <w:rPr>
          <w:rFonts w:eastAsia="Arial" w:cs="Arial"/>
        </w:rPr>
        <w:t xml:space="preserve">. Documentation confirmed the service </w:t>
      </w:r>
      <w:r w:rsidR="0001289C">
        <w:rPr>
          <w:rFonts w:eastAsia="Arial" w:cs="Arial"/>
        </w:rPr>
        <w:t xml:space="preserve">makes referrals to a variety of different providers. </w:t>
      </w:r>
    </w:p>
    <w:p w14:paraId="56E8F400" w14:textId="16A82833" w:rsidR="0001289C" w:rsidRPr="007D0E33" w:rsidRDefault="00EA361F" w:rsidP="002F0E54">
      <w:pPr>
        <w:pStyle w:val="ListBullet"/>
        <w:spacing w:before="0" w:after="120"/>
        <w:rPr>
          <w:rFonts w:eastAsia="Arial" w:cs="Arial"/>
        </w:rPr>
      </w:pPr>
      <w:r w:rsidRPr="007D0E33">
        <w:rPr>
          <w:rFonts w:eastAsia="Arial" w:cs="Arial"/>
        </w:rPr>
        <w:t xml:space="preserve">Consumers confirmed they enjoy the meals </w:t>
      </w:r>
      <w:r w:rsidR="006B0C8C" w:rsidRPr="007D0E33">
        <w:rPr>
          <w:rFonts w:eastAsia="Arial" w:cs="Arial"/>
        </w:rPr>
        <w:t xml:space="preserve">including those </w:t>
      </w:r>
      <w:r w:rsidRPr="007D0E33">
        <w:rPr>
          <w:rFonts w:eastAsia="Arial" w:cs="Arial"/>
        </w:rPr>
        <w:t>who attend the social centres or have meals delivered at</w:t>
      </w:r>
      <w:r w:rsidR="006B0C8C" w:rsidRPr="007D0E33">
        <w:rPr>
          <w:rFonts w:eastAsia="Arial" w:cs="Arial"/>
        </w:rPr>
        <w:t xml:space="preserve"> </w:t>
      </w:r>
      <w:r w:rsidRPr="007D0E33">
        <w:rPr>
          <w:rFonts w:eastAsia="Arial" w:cs="Arial"/>
        </w:rPr>
        <w:t>home</w:t>
      </w:r>
      <w:r w:rsidR="006B0C8C" w:rsidRPr="007D0E33">
        <w:rPr>
          <w:rFonts w:eastAsia="Arial" w:cs="Arial"/>
        </w:rPr>
        <w:t xml:space="preserve">. </w:t>
      </w:r>
      <w:r w:rsidR="00391936" w:rsidRPr="007D0E33">
        <w:rPr>
          <w:rFonts w:eastAsia="Arial" w:cs="Arial"/>
        </w:rPr>
        <w:t>Contractors delivering home meals have been selected for</w:t>
      </w:r>
      <w:r w:rsidR="007D0E33">
        <w:rPr>
          <w:rFonts w:eastAsia="Arial" w:cs="Arial"/>
        </w:rPr>
        <w:t xml:space="preserve"> </w:t>
      </w:r>
      <w:r w:rsidR="00391936" w:rsidRPr="007D0E33">
        <w:rPr>
          <w:rFonts w:eastAsia="Arial" w:cs="Arial"/>
        </w:rPr>
        <w:t>nutritional value with clients choosing a meal plan from a menu.</w:t>
      </w:r>
    </w:p>
    <w:p w14:paraId="722C447C" w14:textId="2D2C923C" w:rsidR="008666E4" w:rsidRDefault="009D44A5" w:rsidP="002F0E54">
      <w:pPr>
        <w:pStyle w:val="ListBullet"/>
        <w:spacing w:before="0" w:after="120"/>
        <w:rPr>
          <w:rFonts w:eastAsia="Arial" w:cs="Arial"/>
        </w:rPr>
      </w:pPr>
      <w:r w:rsidRPr="007D0E33">
        <w:rPr>
          <w:rFonts w:eastAsia="Arial" w:cs="Arial"/>
        </w:rPr>
        <w:t xml:space="preserve">Consumers </w:t>
      </w:r>
      <w:r w:rsidR="003F2A1F" w:rsidRPr="007D0E33">
        <w:rPr>
          <w:rFonts w:eastAsia="Arial" w:cs="Arial"/>
        </w:rPr>
        <w:t>said they are</w:t>
      </w:r>
      <w:r w:rsidRPr="007D0E33">
        <w:rPr>
          <w:rFonts w:eastAsia="Arial" w:cs="Arial"/>
        </w:rPr>
        <w:t xml:space="preserve"> satisfied with equipment provided which included, walking aids, shower chairs, wheelchairs, falls alarms.</w:t>
      </w:r>
      <w:r w:rsidR="00345A82" w:rsidRPr="007D0E33">
        <w:rPr>
          <w:rFonts w:eastAsia="Arial" w:cs="Arial"/>
        </w:rPr>
        <w:t xml:space="preserve"> Support workers stated if they observed any equipment in a consumer’s home to be broken or unsafe, they would immediately inform the consumer’s coordinator.</w:t>
      </w:r>
      <w:r w:rsidR="003F2A1F" w:rsidRPr="007D0E33">
        <w:rPr>
          <w:rFonts w:eastAsia="Arial" w:cs="Arial"/>
        </w:rPr>
        <w:t xml:space="preserve"> </w:t>
      </w:r>
      <w:r w:rsidR="007D0E33" w:rsidRPr="007D0E33">
        <w:rPr>
          <w:rFonts w:eastAsia="Arial" w:cs="Arial"/>
        </w:rPr>
        <w:t>Documentations showed all equipment supplied is assessed for suitability by a relevant allied health or nursing professional.</w:t>
      </w:r>
    </w:p>
    <w:p w14:paraId="792E8EC0" w14:textId="359DCA39" w:rsidR="00426032" w:rsidRDefault="00426032" w:rsidP="007D0E33">
      <w:pPr>
        <w:pStyle w:val="ListBullet"/>
        <w:spacing w:before="240" w:after="120" w:line="276" w:lineRule="auto"/>
        <w:rPr>
          <w:rFonts w:eastAsia="Arial" w:cs="Arial"/>
        </w:rPr>
      </w:pPr>
      <w:r>
        <w:rPr>
          <w:rFonts w:eastAsia="Arial" w:cs="Arial"/>
        </w:rPr>
        <w:br w:type="page"/>
      </w:r>
    </w:p>
    <w:p w14:paraId="0E471E2F" w14:textId="77777777" w:rsidR="00937DB0" w:rsidRDefault="00937DB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8146A1" w14:paraId="57349742" w14:textId="77777777" w:rsidTr="00814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95DBB07" w14:textId="77777777" w:rsidR="00937DB0" w:rsidRPr="003217D3" w:rsidRDefault="00937D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BDCE018" w14:textId="77777777" w:rsidR="00937DB0" w:rsidRPr="003217D3"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38DEFC7" w14:textId="77777777" w:rsidR="00937DB0" w:rsidRPr="003217D3"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146A1" w14:paraId="420EC75B" w14:textId="77777777" w:rsidTr="008146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BA362"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8D7A95D"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489288F"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82441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shd w:val="clear" w:color="auto" w:fill="auto"/>
          </w:tcPr>
          <w:p w14:paraId="6CE5AC45"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0821"/>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691D664A" w14:textId="77777777" w:rsidTr="00814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2C44D"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1319A70"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6FE73B6" w14:textId="77777777" w:rsidR="00937DB0" w:rsidRPr="00244176" w:rsidRDefault="00937DB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AA9C95B" w14:textId="77777777" w:rsidR="00937DB0" w:rsidRPr="00244176" w:rsidRDefault="00937DB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E9EA9C3"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64857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shd w:val="clear" w:color="auto" w:fill="auto"/>
          </w:tcPr>
          <w:p w14:paraId="77E3616C"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10158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433B01BC" w14:textId="77777777" w:rsidTr="008146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A210A"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C0255A5"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09C930D"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418268"/>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77" w:type="dxa"/>
            <w:shd w:val="clear" w:color="auto" w:fill="auto"/>
          </w:tcPr>
          <w:p w14:paraId="71C23A14" w14:textId="77777777" w:rsidR="00937DB0" w:rsidRPr="00CC646C" w:rsidRDefault="00A7285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07608659"/>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bl>
    <w:p w14:paraId="49BE5580" w14:textId="77777777" w:rsidR="00937DB0" w:rsidRDefault="00937DB0" w:rsidP="007B3959">
      <w:pPr>
        <w:pStyle w:val="Heading20"/>
      </w:pPr>
      <w:r w:rsidRPr="00A36AA9">
        <w:t>Findings</w:t>
      </w:r>
    </w:p>
    <w:p w14:paraId="758164BE" w14:textId="229322C1" w:rsidR="00CD69CA" w:rsidRPr="00AB60A4" w:rsidRDefault="00CD69CA" w:rsidP="002F0E54">
      <w:pPr>
        <w:pStyle w:val="ListBullet"/>
        <w:spacing w:before="0" w:after="120"/>
        <w:rPr>
          <w:rFonts w:eastAsia="Arial" w:cs="Arial"/>
        </w:rPr>
      </w:pPr>
      <w:r w:rsidRPr="00AB60A4">
        <w:rPr>
          <w:rFonts w:eastAsia="Arial" w:cs="Arial"/>
        </w:rPr>
        <w:t>This Quality Stand</w:t>
      </w:r>
      <w:r w:rsidR="0053210C">
        <w:rPr>
          <w:rFonts w:eastAsia="Arial" w:cs="Arial"/>
        </w:rPr>
        <w:t>ard</w:t>
      </w:r>
      <w:r w:rsidRPr="00AB60A4">
        <w:rPr>
          <w:rFonts w:eastAsia="Arial" w:cs="Arial"/>
        </w:rPr>
        <w:t xml:space="preserve"> is compl</w:t>
      </w:r>
      <w:r w:rsidR="0053210C">
        <w:rPr>
          <w:rFonts w:eastAsia="Arial" w:cs="Arial"/>
        </w:rPr>
        <w:t>ia</w:t>
      </w:r>
      <w:r w:rsidRPr="00AB60A4">
        <w:rPr>
          <w:rFonts w:eastAsia="Arial" w:cs="Arial"/>
        </w:rPr>
        <w:t xml:space="preserve">nt as three of three Requirements have been found compliant. </w:t>
      </w:r>
    </w:p>
    <w:p w14:paraId="0E67FAD2" w14:textId="77777777" w:rsidR="00554D82" w:rsidRDefault="00EF0036" w:rsidP="002F0E54">
      <w:pPr>
        <w:pStyle w:val="ListBullet"/>
        <w:spacing w:before="0" w:after="120"/>
        <w:rPr>
          <w:rFonts w:eastAsia="Arial" w:cs="Arial"/>
        </w:rPr>
      </w:pPr>
      <w:r w:rsidRPr="00AB60A4">
        <w:rPr>
          <w:rFonts w:eastAsia="Arial" w:cs="Arial"/>
        </w:rPr>
        <w:t>The service runs six social centres across the Perth metropolitan area that provide</w:t>
      </w:r>
      <w:r w:rsidR="00AB60A4">
        <w:rPr>
          <w:rFonts w:eastAsia="Arial" w:cs="Arial"/>
        </w:rPr>
        <w:t xml:space="preserve"> </w:t>
      </w:r>
      <w:r w:rsidRPr="00AB60A4">
        <w:rPr>
          <w:rFonts w:eastAsia="Arial" w:cs="Arial"/>
        </w:rPr>
        <w:t>day and respite services.</w:t>
      </w:r>
      <w:r w:rsidR="00AB60A4" w:rsidRPr="00AB60A4">
        <w:rPr>
          <w:rFonts w:eastAsia="Arial" w:cs="Arial"/>
        </w:rPr>
        <w:t xml:space="preserve"> Facilities observed were welcoming and demonstrated the</w:t>
      </w:r>
      <w:r w:rsidR="00AB60A4">
        <w:rPr>
          <w:rFonts w:eastAsia="Arial" w:cs="Arial"/>
        </w:rPr>
        <w:t xml:space="preserve"> </w:t>
      </w:r>
      <w:r w:rsidR="00AB60A4" w:rsidRPr="00AB60A4">
        <w:rPr>
          <w:rFonts w:eastAsia="Arial" w:cs="Arial"/>
        </w:rPr>
        <w:t>service considered the safety and mobility needs for consumers to effectively utilise the</w:t>
      </w:r>
      <w:r w:rsidR="00AB60A4">
        <w:rPr>
          <w:rFonts w:eastAsia="Arial" w:cs="Arial"/>
        </w:rPr>
        <w:t xml:space="preserve"> </w:t>
      </w:r>
      <w:r w:rsidR="00AB60A4" w:rsidRPr="00AB60A4">
        <w:rPr>
          <w:rFonts w:eastAsia="Arial" w:cs="Arial"/>
        </w:rPr>
        <w:t>space.</w:t>
      </w:r>
    </w:p>
    <w:p w14:paraId="43FC60BF" w14:textId="01A90DAD" w:rsidR="006E49CA" w:rsidRPr="00072B37" w:rsidRDefault="00554D82" w:rsidP="002F0E54">
      <w:pPr>
        <w:pStyle w:val="ListBullet"/>
        <w:spacing w:before="0" w:after="120"/>
        <w:rPr>
          <w:rFonts w:eastAsia="Arial" w:cs="Arial"/>
        </w:rPr>
      </w:pPr>
      <w:r w:rsidRPr="00072B37">
        <w:rPr>
          <w:rFonts w:eastAsia="Arial" w:cs="Arial"/>
        </w:rPr>
        <w:t>Consumers report the facilities are clean and welcoming.</w:t>
      </w:r>
      <w:r w:rsidR="00B92152" w:rsidRPr="00072B37">
        <w:rPr>
          <w:rFonts w:eastAsia="Arial" w:cs="Arial"/>
        </w:rPr>
        <w:t xml:space="preserve"> The facilities observed </w:t>
      </w:r>
      <w:r w:rsidR="0053210C">
        <w:rPr>
          <w:rFonts w:eastAsia="Arial" w:cs="Arial"/>
        </w:rPr>
        <w:t>are</w:t>
      </w:r>
      <w:r w:rsidR="00B92152" w:rsidRPr="00072B37">
        <w:rPr>
          <w:rFonts w:eastAsia="Arial" w:cs="Arial"/>
        </w:rPr>
        <w:t xml:space="preserve"> fit for purpose and </w:t>
      </w:r>
      <w:r w:rsidR="00353ECD" w:rsidRPr="00072B37">
        <w:rPr>
          <w:rFonts w:eastAsia="Arial" w:cs="Arial"/>
        </w:rPr>
        <w:t>they support consumers with different mobility needs and they</w:t>
      </w:r>
      <w:r w:rsidR="00E66424" w:rsidRPr="00072B37">
        <w:rPr>
          <w:rFonts w:eastAsia="Arial" w:cs="Arial"/>
        </w:rPr>
        <w:t xml:space="preserve"> support consumers independence and comfort</w:t>
      </w:r>
      <w:r w:rsidR="00B66F60" w:rsidRPr="00072B37">
        <w:rPr>
          <w:rFonts w:eastAsia="Arial" w:cs="Arial"/>
        </w:rPr>
        <w:t xml:space="preserve"> and were clean and well maintained. </w:t>
      </w:r>
    </w:p>
    <w:p w14:paraId="25E2DEED" w14:textId="6A800CE7" w:rsidR="00937DB0" w:rsidRPr="00AB60A4" w:rsidRDefault="00246B56" w:rsidP="002F0E54">
      <w:pPr>
        <w:pStyle w:val="ListBullet"/>
        <w:spacing w:before="0" w:after="120"/>
        <w:rPr>
          <w:rFonts w:eastAsia="Arial" w:cs="Arial"/>
        </w:rPr>
      </w:pPr>
      <w:r w:rsidRPr="00072B37">
        <w:rPr>
          <w:rFonts w:eastAsia="Arial" w:cs="Arial"/>
        </w:rPr>
        <w:t>M</w:t>
      </w:r>
      <w:r w:rsidR="006E49CA" w:rsidRPr="00072B37">
        <w:rPr>
          <w:rFonts w:eastAsia="Arial" w:cs="Arial"/>
        </w:rPr>
        <w:t>aintenance staff confirmed their process for keeping the facility in good condition and how any reported problems could be fixed.</w:t>
      </w:r>
      <w:r w:rsidRPr="00072B37">
        <w:rPr>
          <w:rFonts w:eastAsia="Arial" w:cs="Arial"/>
        </w:rPr>
        <w:t xml:space="preserve"> Furniture has been assessed for suitability to the consumers and observations showed the room is well maintained and has fittings for ease of use of</w:t>
      </w:r>
      <w:r w:rsidR="00072B37">
        <w:rPr>
          <w:rFonts w:eastAsia="Arial" w:cs="Arial"/>
        </w:rPr>
        <w:t xml:space="preserve"> </w:t>
      </w:r>
      <w:r w:rsidRPr="00072B37">
        <w:rPr>
          <w:rFonts w:eastAsia="Arial" w:cs="Arial"/>
        </w:rPr>
        <w:t>the bathroom and toilet for consumers who need assistance.</w:t>
      </w:r>
      <w:r w:rsidR="00937DB0" w:rsidRPr="00AB60A4">
        <w:rPr>
          <w:rFonts w:eastAsia="Arial" w:cs="Arial"/>
        </w:rPr>
        <w:br w:type="page"/>
      </w:r>
    </w:p>
    <w:p w14:paraId="0B8EF242" w14:textId="77777777" w:rsidR="00937DB0" w:rsidRPr="00A36AA9" w:rsidRDefault="00937DB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8146A1" w14:paraId="74658A8D" w14:textId="77777777" w:rsidTr="00814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5F07E62" w14:textId="77777777" w:rsidR="00937DB0" w:rsidRPr="003217D3" w:rsidRDefault="00937D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62D361D" w14:textId="77777777" w:rsidR="00937DB0" w:rsidRPr="003217D3"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F81DF6F" w14:textId="77777777" w:rsidR="00937DB0" w:rsidRPr="003217D3"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146A1" w14:paraId="32D84AF7" w14:textId="77777777" w:rsidTr="002F0E5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6812C45"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548C4661"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474E60F"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66081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864" w:type="dxa"/>
            <w:shd w:val="clear" w:color="auto" w:fill="auto"/>
          </w:tcPr>
          <w:p w14:paraId="33AA99BA"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27416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3B2FA284" w14:textId="77777777" w:rsidTr="002F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EC0A9C4"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303D9B59"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67D6253"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28450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864" w:type="dxa"/>
            <w:shd w:val="clear" w:color="auto" w:fill="auto"/>
          </w:tcPr>
          <w:p w14:paraId="5331DE72"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34885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1BE720A0" w14:textId="77777777" w:rsidTr="002F0E5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D7A7965"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4E8FF08E"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30C61C3"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68505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864" w:type="dxa"/>
            <w:shd w:val="clear" w:color="auto" w:fill="auto"/>
          </w:tcPr>
          <w:p w14:paraId="0D0F3814"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83371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60630508" w14:textId="77777777" w:rsidTr="002F0E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CDB5DEE"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56AF2673"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862E7B4"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556194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864" w:type="dxa"/>
            <w:shd w:val="clear" w:color="auto" w:fill="auto"/>
          </w:tcPr>
          <w:p w14:paraId="255F9EFD"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87956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bl>
    <w:p w14:paraId="51C4FBCA" w14:textId="77777777" w:rsidR="00937DB0" w:rsidRDefault="00937DB0" w:rsidP="007B3959">
      <w:pPr>
        <w:pStyle w:val="Heading20"/>
      </w:pPr>
      <w:r w:rsidRPr="00A36AA9">
        <w:t>Findings</w:t>
      </w:r>
    </w:p>
    <w:p w14:paraId="47E701A5" w14:textId="51FB8767" w:rsidR="00CD69CA" w:rsidRPr="00844828" w:rsidRDefault="00CD69CA" w:rsidP="002F0E54">
      <w:pPr>
        <w:pStyle w:val="ListBullet"/>
        <w:spacing w:before="0" w:after="120"/>
        <w:rPr>
          <w:rFonts w:eastAsia="Arial" w:cs="Arial"/>
        </w:rPr>
      </w:pPr>
      <w:r w:rsidRPr="00844828">
        <w:rPr>
          <w:rFonts w:eastAsia="Arial" w:cs="Arial"/>
        </w:rPr>
        <w:t>This Quality Stand</w:t>
      </w:r>
      <w:r w:rsidR="0053210C">
        <w:rPr>
          <w:rFonts w:eastAsia="Arial" w:cs="Arial"/>
        </w:rPr>
        <w:t>ard</w:t>
      </w:r>
      <w:r w:rsidRPr="00844828">
        <w:rPr>
          <w:rFonts w:eastAsia="Arial" w:cs="Arial"/>
        </w:rPr>
        <w:t xml:space="preserve"> is compl</w:t>
      </w:r>
      <w:r w:rsidR="0053210C">
        <w:rPr>
          <w:rFonts w:eastAsia="Arial" w:cs="Arial"/>
        </w:rPr>
        <w:t>ia</w:t>
      </w:r>
      <w:r w:rsidRPr="00844828">
        <w:rPr>
          <w:rFonts w:eastAsia="Arial" w:cs="Arial"/>
        </w:rPr>
        <w:t xml:space="preserve">nt as four of four Requirements have been found compliant. </w:t>
      </w:r>
    </w:p>
    <w:p w14:paraId="14FDED92" w14:textId="77777777" w:rsidR="00051B32" w:rsidRDefault="00C71809" w:rsidP="002F0E54">
      <w:pPr>
        <w:pStyle w:val="ListBullet"/>
        <w:spacing w:before="0" w:after="120"/>
        <w:rPr>
          <w:rFonts w:eastAsia="Arial" w:cs="Arial"/>
        </w:rPr>
      </w:pPr>
      <w:r w:rsidRPr="00844828">
        <w:rPr>
          <w:rFonts w:eastAsia="Arial" w:cs="Arial"/>
        </w:rPr>
        <w:t>Consumers said they are encouraged to provide feedback and complaints and fe</w:t>
      </w:r>
      <w:r w:rsidR="00F4411D" w:rsidRPr="00844828">
        <w:rPr>
          <w:rFonts w:eastAsia="Arial" w:cs="Arial"/>
        </w:rPr>
        <w:t>el</w:t>
      </w:r>
      <w:r w:rsidR="00844828">
        <w:rPr>
          <w:rFonts w:eastAsia="Arial" w:cs="Arial"/>
        </w:rPr>
        <w:t xml:space="preserve"> </w:t>
      </w:r>
      <w:r w:rsidRPr="00844828">
        <w:rPr>
          <w:rFonts w:eastAsia="Arial" w:cs="Arial"/>
        </w:rPr>
        <w:t xml:space="preserve">comfortable </w:t>
      </w:r>
      <w:r w:rsidR="00F4411D" w:rsidRPr="00844828">
        <w:rPr>
          <w:rFonts w:eastAsia="Arial" w:cs="Arial"/>
        </w:rPr>
        <w:t xml:space="preserve">to do that. </w:t>
      </w:r>
      <w:r w:rsidRPr="00844828">
        <w:rPr>
          <w:rFonts w:eastAsia="Arial" w:cs="Arial"/>
        </w:rPr>
        <w:t xml:space="preserve"> Staff</w:t>
      </w:r>
      <w:r w:rsidR="00F4411D" w:rsidRPr="00844828">
        <w:rPr>
          <w:rFonts w:eastAsia="Arial" w:cs="Arial"/>
        </w:rPr>
        <w:t xml:space="preserve"> </w:t>
      </w:r>
      <w:r w:rsidRPr="00844828">
        <w:rPr>
          <w:rFonts w:eastAsia="Arial" w:cs="Arial"/>
        </w:rPr>
        <w:t>described ways in which consumers are supported and encouraged to provide</w:t>
      </w:r>
      <w:r w:rsidR="00F4411D" w:rsidRPr="00844828">
        <w:rPr>
          <w:rFonts w:eastAsia="Arial" w:cs="Arial"/>
        </w:rPr>
        <w:t xml:space="preserve"> </w:t>
      </w:r>
      <w:r w:rsidR="00533EE6" w:rsidRPr="00844828">
        <w:rPr>
          <w:rFonts w:eastAsia="Arial" w:cs="Arial"/>
        </w:rPr>
        <w:t xml:space="preserve">complaints and feedback. </w:t>
      </w:r>
      <w:r w:rsidR="00F4411D" w:rsidRPr="00844828">
        <w:rPr>
          <w:rFonts w:eastAsia="Arial" w:cs="Arial"/>
        </w:rPr>
        <w:t xml:space="preserve"> Documentation showed a complaints information sheet is provided to</w:t>
      </w:r>
      <w:r w:rsidR="00533EE6" w:rsidRPr="00844828">
        <w:rPr>
          <w:rFonts w:eastAsia="Arial" w:cs="Arial"/>
        </w:rPr>
        <w:t xml:space="preserve"> </w:t>
      </w:r>
      <w:r w:rsidR="00F4411D" w:rsidRPr="00844828">
        <w:rPr>
          <w:rFonts w:eastAsia="Arial" w:cs="Arial"/>
        </w:rPr>
        <w:t xml:space="preserve">consumers and written in </w:t>
      </w:r>
      <w:r w:rsidR="00533EE6" w:rsidRPr="00844828">
        <w:rPr>
          <w:rFonts w:eastAsia="Arial" w:cs="Arial"/>
        </w:rPr>
        <w:t>easy to understand language</w:t>
      </w:r>
      <w:r w:rsidR="00F4411D" w:rsidRPr="00844828">
        <w:rPr>
          <w:rFonts w:eastAsia="Arial" w:cs="Arial"/>
        </w:rPr>
        <w:t xml:space="preserve">, </w:t>
      </w:r>
      <w:r w:rsidR="00844828" w:rsidRPr="00844828">
        <w:rPr>
          <w:rFonts w:eastAsia="Arial" w:cs="Arial"/>
        </w:rPr>
        <w:t xml:space="preserve">There is a </w:t>
      </w:r>
      <w:r w:rsidR="00F4411D" w:rsidRPr="00844828">
        <w:rPr>
          <w:rFonts w:eastAsia="Arial" w:cs="Arial"/>
        </w:rPr>
        <w:t>complaints and</w:t>
      </w:r>
      <w:r w:rsidR="00533EE6" w:rsidRPr="00844828">
        <w:rPr>
          <w:rFonts w:eastAsia="Arial" w:cs="Arial"/>
        </w:rPr>
        <w:t xml:space="preserve"> </w:t>
      </w:r>
      <w:r w:rsidR="00F4411D" w:rsidRPr="00844828">
        <w:rPr>
          <w:rFonts w:eastAsia="Arial" w:cs="Arial"/>
        </w:rPr>
        <w:t xml:space="preserve">feedback policy </w:t>
      </w:r>
      <w:r w:rsidR="00844828" w:rsidRPr="00844828">
        <w:rPr>
          <w:rFonts w:eastAsia="Arial" w:cs="Arial"/>
        </w:rPr>
        <w:t xml:space="preserve">and </w:t>
      </w:r>
      <w:r w:rsidR="00F4411D" w:rsidRPr="00844828">
        <w:rPr>
          <w:rFonts w:eastAsia="Arial" w:cs="Arial"/>
        </w:rPr>
        <w:t>procedure for staff to follow.</w:t>
      </w:r>
      <w:r w:rsidR="00051B32">
        <w:rPr>
          <w:rFonts w:eastAsia="Arial" w:cs="Arial"/>
        </w:rPr>
        <w:t xml:space="preserve"> </w:t>
      </w:r>
    </w:p>
    <w:p w14:paraId="5DE0532F" w14:textId="4D74CD89" w:rsidR="007974A9" w:rsidRPr="002C7FA0" w:rsidRDefault="007974A9" w:rsidP="002F0E54">
      <w:pPr>
        <w:pStyle w:val="ListBullet"/>
        <w:spacing w:before="0" w:after="120"/>
        <w:rPr>
          <w:rFonts w:eastAsia="Arial" w:cs="Arial"/>
        </w:rPr>
      </w:pPr>
      <w:r w:rsidRPr="002C7FA0">
        <w:rPr>
          <w:rFonts w:eastAsia="Arial" w:cs="Arial"/>
        </w:rPr>
        <w:t>Consumers said they are given information relating to advocacy and language services and other methods for raising and resolving complaints. Documentation provided to consumers included contact details for advocacy services and external complaints options.</w:t>
      </w:r>
    </w:p>
    <w:p w14:paraId="60289C29" w14:textId="19E7674B" w:rsidR="007A581E" w:rsidRDefault="002C7FA0" w:rsidP="002F0E54">
      <w:pPr>
        <w:pStyle w:val="ListBullet"/>
        <w:spacing w:before="0" w:after="120"/>
        <w:rPr>
          <w:rFonts w:eastAsia="Arial" w:cs="Arial"/>
        </w:rPr>
      </w:pPr>
      <w:r>
        <w:rPr>
          <w:rFonts w:eastAsia="Arial" w:cs="Arial"/>
        </w:rPr>
        <w:t>C</w:t>
      </w:r>
      <w:r w:rsidRPr="002C7FA0">
        <w:rPr>
          <w:rFonts w:eastAsia="Arial" w:cs="Arial"/>
        </w:rPr>
        <w:t xml:space="preserve">onsumers were </w:t>
      </w:r>
      <w:r w:rsidR="00A20A13">
        <w:rPr>
          <w:rFonts w:eastAsia="Arial" w:cs="Arial"/>
        </w:rPr>
        <w:t>satisfied</w:t>
      </w:r>
      <w:r w:rsidRPr="002C7FA0">
        <w:rPr>
          <w:rFonts w:eastAsia="Arial" w:cs="Arial"/>
        </w:rPr>
        <w:t xml:space="preserve"> with actions taken in response to feedback and</w:t>
      </w:r>
      <w:r>
        <w:rPr>
          <w:rFonts w:eastAsia="Arial" w:cs="Arial"/>
        </w:rPr>
        <w:t xml:space="preserve"> </w:t>
      </w:r>
      <w:r w:rsidRPr="002C7FA0">
        <w:rPr>
          <w:rFonts w:eastAsia="Arial" w:cs="Arial"/>
        </w:rPr>
        <w:t>complaints and said staff were open and transparent when dealing with their</w:t>
      </w:r>
      <w:r>
        <w:rPr>
          <w:rFonts w:eastAsia="Arial" w:cs="Arial"/>
        </w:rPr>
        <w:t xml:space="preserve"> </w:t>
      </w:r>
      <w:r w:rsidRPr="002C7FA0">
        <w:rPr>
          <w:rFonts w:eastAsia="Arial" w:cs="Arial"/>
        </w:rPr>
        <w:t>concerns. Staff said they understood complaints processes and could identify when</w:t>
      </w:r>
      <w:r w:rsidR="007C428E">
        <w:rPr>
          <w:rFonts w:eastAsia="Arial" w:cs="Arial"/>
        </w:rPr>
        <w:t xml:space="preserve"> </w:t>
      </w:r>
      <w:r w:rsidRPr="002C7FA0">
        <w:rPr>
          <w:rFonts w:eastAsia="Arial" w:cs="Arial"/>
        </w:rPr>
        <w:t>matters needed to be escalated to management. The service has policies in place</w:t>
      </w:r>
      <w:r w:rsidR="007C428E">
        <w:rPr>
          <w:rFonts w:eastAsia="Arial" w:cs="Arial"/>
        </w:rPr>
        <w:t xml:space="preserve"> </w:t>
      </w:r>
      <w:r w:rsidRPr="002C7FA0">
        <w:rPr>
          <w:rFonts w:eastAsia="Arial" w:cs="Arial"/>
        </w:rPr>
        <w:t>for complaints management including open disclosure principles.</w:t>
      </w:r>
    </w:p>
    <w:p w14:paraId="0CFC6634" w14:textId="39866890" w:rsidR="00937DB0" w:rsidRPr="002C7FA0" w:rsidRDefault="007A581E" w:rsidP="002F0E54">
      <w:pPr>
        <w:pStyle w:val="ListBullet"/>
        <w:spacing w:before="0" w:after="120"/>
        <w:rPr>
          <w:rFonts w:eastAsia="Arial" w:cs="Arial"/>
        </w:rPr>
      </w:pPr>
      <w:r>
        <w:rPr>
          <w:rFonts w:ascii="ArialMT" w:hAnsi="ArialMT" w:cs="ArialMT"/>
          <w:color w:val="auto"/>
        </w:rPr>
        <w:t>There is a system in place to review feedback and complaints in order to improve the quality of care and services.</w:t>
      </w:r>
      <w:r w:rsidR="00AE37FC">
        <w:rPr>
          <w:rFonts w:ascii="ArialMT" w:hAnsi="ArialMT" w:cs="ArialMT"/>
          <w:color w:val="auto"/>
        </w:rPr>
        <w:t xml:space="preserve"> </w:t>
      </w:r>
      <w:r w:rsidR="00554444">
        <w:rPr>
          <w:rFonts w:ascii="ArialMT" w:hAnsi="ArialMT" w:cs="ArialMT"/>
          <w:color w:val="auto"/>
        </w:rPr>
        <w:t>The process includes weekly reviews a</w:t>
      </w:r>
      <w:r w:rsidR="00302FFB">
        <w:rPr>
          <w:rFonts w:ascii="ArialMT" w:hAnsi="ArialMT" w:cs="ArialMT"/>
          <w:color w:val="auto"/>
        </w:rPr>
        <w:t xml:space="preserve">long with a three monthly thorough review by management. </w:t>
      </w:r>
      <w:r w:rsidR="00B430A5">
        <w:rPr>
          <w:rFonts w:ascii="ArialMT" w:hAnsi="ArialMT" w:cs="ArialMT"/>
          <w:color w:val="auto"/>
        </w:rPr>
        <w:t>All serious incidents and complaints are reported to upper management who monitor</w:t>
      </w:r>
      <w:r w:rsidR="00437221">
        <w:rPr>
          <w:rFonts w:ascii="ArialMT" w:hAnsi="ArialMT" w:cs="ArialMT"/>
          <w:color w:val="auto"/>
        </w:rPr>
        <w:t xml:space="preserve"> </w:t>
      </w:r>
      <w:r w:rsidR="00B430A5">
        <w:rPr>
          <w:rFonts w:ascii="ArialMT" w:hAnsi="ArialMT" w:cs="ArialMT"/>
          <w:color w:val="auto"/>
        </w:rPr>
        <w:t>th</w:t>
      </w:r>
      <w:r w:rsidR="0053210C">
        <w:rPr>
          <w:rFonts w:ascii="ArialMT" w:hAnsi="ArialMT" w:cs="ArialMT"/>
          <w:color w:val="auto"/>
        </w:rPr>
        <w:t>ose</w:t>
      </w:r>
      <w:r w:rsidR="00B430A5">
        <w:rPr>
          <w:rFonts w:ascii="ArialMT" w:hAnsi="ArialMT" w:cs="ArialMT"/>
          <w:color w:val="auto"/>
        </w:rPr>
        <w:t xml:space="preserve"> to ensure </w:t>
      </w:r>
      <w:r w:rsidR="00437221">
        <w:rPr>
          <w:rFonts w:ascii="ArialMT" w:hAnsi="ArialMT" w:cs="ArialMT"/>
          <w:color w:val="auto"/>
        </w:rPr>
        <w:t xml:space="preserve">they are being effectively managed.  </w:t>
      </w:r>
      <w:r w:rsidR="00937DB0" w:rsidRPr="002C7FA0">
        <w:rPr>
          <w:rFonts w:eastAsia="Arial" w:cs="Arial"/>
        </w:rPr>
        <w:br w:type="page"/>
      </w:r>
    </w:p>
    <w:p w14:paraId="49E988FF" w14:textId="77777777" w:rsidR="00937DB0" w:rsidRPr="003217D3" w:rsidRDefault="00937DB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8"/>
        <w:gridCol w:w="1985"/>
        <w:gridCol w:w="1835"/>
      </w:tblGrid>
      <w:tr w:rsidR="008146A1" w14:paraId="4FF3DDE9" w14:textId="77777777" w:rsidTr="00814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F3969A4" w14:textId="77777777" w:rsidR="00937DB0" w:rsidRPr="003217D3" w:rsidRDefault="00937D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8968B98" w14:textId="77777777" w:rsidR="00937DB0" w:rsidRPr="003217D3"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2765050" w14:textId="77777777" w:rsidR="00937DB0" w:rsidRPr="003217D3"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146A1" w14:paraId="27CD0017" w14:textId="77777777" w:rsidTr="002F0E5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9950D1C"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78" w:type="dxa"/>
            <w:shd w:val="clear" w:color="auto" w:fill="auto"/>
          </w:tcPr>
          <w:p w14:paraId="4624C05E"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AF49DC9"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60164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835" w:type="dxa"/>
            <w:shd w:val="clear" w:color="auto" w:fill="auto"/>
          </w:tcPr>
          <w:p w14:paraId="6555CE02" w14:textId="77777777" w:rsidR="00937DB0" w:rsidRPr="00CC646C" w:rsidRDefault="00A7285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65749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05F36BB8" w14:textId="77777777" w:rsidTr="002F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E893244"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78" w:type="dxa"/>
            <w:shd w:val="clear" w:color="auto" w:fill="auto"/>
          </w:tcPr>
          <w:p w14:paraId="705A5894"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5052BF6"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83512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835" w:type="dxa"/>
            <w:shd w:val="clear" w:color="auto" w:fill="auto"/>
          </w:tcPr>
          <w:p w14:paraId="4274627F" w14:textId="77777777" w:rsidR="00937DB0" w:rsidRPr="00CC646C" w:rsidRDefault="00A7285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224282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0E0E9CC1" w14:textId="77777777" w:rsidTr="002F0E5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678338E"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78" w:type="dxa"/>
            <w:shd w:val="clear" w:color="auto" w:fill="auto"/>
          </w:tcPr>
          <w:p w14:paraId="2C5EB3E4"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827FB7C"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35599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835" w:type="dxa"/>
            <w:shd w:val="clear" w:color="auto" w:fill="auto"/>
          </w:tcPr>
          <w:p w14:paraId="40E78CBA" w14:textId="77777777" w:rsidR="00937DB0" w:rsidRPr="00CC646C" w:rsidRDefault="00A7285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49696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0419000C" w14:textId="77777777" w:rsidTr="002F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1A06224"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78" w:type="dxa"/>
            <w:shd w:val="clear" w:color="auto" w:fill="auto"/>
          </w:tcPr>
          <w:p w14:paraId="60E1EA99"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5F1E285"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15575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835" w:type="dxa"/>
            <w:shd w:val="clear" w:color="auto" w:fill="auto"/>
          </w:tcPr>
          <w:p w14:paraId="3B8BFA95" w14:textId="77777777" w:rsidR="00937DB0" w:rsidRPr="00CC646C" w:rsidRDefault="00A7285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83829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3F715081" w14:textId="77777777" w:rsidTr="002F0E5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E237EA3"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78" w:type="dxa"/>
            <w:shd w:val="clear" w:color="auto" w:fill="auto"/>
          </w:tcPr>
          <w:p w14:paraId="42BE087C"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F584BA6"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39591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835" w:type="dxa"/>
            <w:shd w:val="clear" w:color="auto" w:fill="auto"/>
          </w:tcPr>
          <w:p w14:paraId="495AE789" w14:textId="77777777" w:rsidR="00937DB0" w:rsidRPr="00CC646C" w:rsidRDefault="00A7285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61519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bl>
    <w:p w14:paraId="792A479E" w14:textId="77777777" w:rsidR="00937DB0" w:rsidRDefault="00937DB0" w:rsidP="007B3959">
      <w:pPr>
        <w:pStyle w:val="Heading20"/>
      </w:pPr>
      <w:r w:rsidRPr="00A36AA9">
        <w:t>Findings</w:t>
      </w:r>
    </w:p>
    <w:p w14:paraId="6D4A7AA5" w14:textId="0A7CFA7D" w:rsidR="00CD69CA" w:rsidRPr="00051B32" w:rsidRDefault="00CD69CA" w:rsidP="002F0E54">
      <w:pPr>
        <w:pStyle w:val="ListBullet"/>
        <w:spacing w:before="0" w:after="120"/>
        <w:rPr>
          <w:rFonts w:eastAsia="Arial" w:cs="Arial"/>
        </w:rPr>
      </w:pPr>
      <w:r w:rsidRPr="00051B32">
        <w:rPr>
          <w:rFonts w:eastAsia="Arial" w:cs="Arial"/>
        </w:rPr>
        <w:t>This Quality Stand</w:t>
      </w:r>
      <w:r w:rsidR="0053210C">
        <w:rPr>
          <w:rFonts w:eastAsia="Arial" w:cs="Arial"/>
        </w:rPr>
        <w:t>ard</w:t>
      </w:r>
      <w:r w:rsidRPr="00051B32">
        <w:rPr>
          <w:rFonts w:eastAsia="Arial" w:cs="Arial"/>
        </w:rPr>
        <w:t xml:space="preserve"> is compl</w:t>
      </w:r>
      <w:r w:rsidR="0053210C">
        <w:rPr>
          <w:rFonts w:eastAsia="Arial" w:cs="Arial"/>
        </w:rPr>
        <w:t>ia</w:t>
      </w:r>
      <w:r w:rsidRPr="00051B32">
        <w:rPr>
          <w:rFonts w:eastAsia="Arial" w:cs="Arial"/>
        </w:rPr>
        <w:t xml:space="preserve">nt as five of five Requirements have been found compliant. </w:t>
      </w:r>
    </w:p>
    <w:p w14:paraId="6D01CC22" w14:textId="77777777" w:rsidR="00AF1669" w:rsidRDefault="00065BAD" w:rsidP="002F0E54">
      <w:pPr>
        <w:pStyle w:val="ListBullet"/>
        <w:spacing w:before="0" w:after="120"/>
        <w:rPr>
          <w:rFonts w:eastAsia="Arial" w:cs="Arial"/>
        </w:rPr>
      </w:pPr>
      <w:r w:rsidRPr="00051B32">
        <w:rPr>
          <w:rFonts w:eastAsia="Arial" w:cs="Arial"/>
        </w:rPr>
        <w:t xml:space="preserve">Consumers </w:t>
      </w:r>
      <w:r w:rsidR="005A0F02">
        <w:rPr>
          <w:rFonts w:eastAsia="Arial" w:cs="Arial"/>
        </w:rPr>
        <w:t xml:space="preserve">confirmed they have regular staff </w:t>
      </w:r>
      <w:r w:rsidR="005A0F02" w:rsidRPr="00051B32">
        <w:rPr>
          <w:rFonts w:eastAsia="Arial" w:cs="Arial"/>
        </w:rPr>
        <w:t>to</w:t>
      </w:r>
      <w:r w:rsidRPr="00051B32">
        <w:rPr>
          <w:rFonts w:eastAsia="Arial" w:cs="Arial"/>
        </w:rPr>
        <w:t xml:space="preserve"> undertake their care as is their preference, and the staff are not rushed during</w:t>
      </w:r>
      <w:r w:rsidR="00051B32" w:rsidRPr="00051B32">
        <w:rPr>
          <w:rFonts w:eastAsia="Arial" w:cs="Arial"/>
        </w:rPr>
        <w:t xml:space="preserve"> </w:t>
      </w:r>
      <w:r w:rsidRPr="00051B32">
        <w:rPr>
          <w:rFonts w:eastAsia="Arial" w:cs="Arial"/>
        </w:rPr>
        <w:t>the service.</w:t>
      </w:r>
      <w:r w:rsidR="000016E7" w:rsidRPr="00051B32">
        <w:rPr>
          <w:rFonts w:eastAsia="Arial" w:cs="Arial"/>
        </w:rPr>
        <w:t xml:space="preserve"> Staff stated</w:t>
      </w:r>
      <w:r w:rsidR="00051B32" w:rsidRPr="00051B32">
        <w:rPr>
          <w:rFonts w:eastAsia="Arial" w:cs="Arial"/>
        </w:rPr>
        <w:t xml:space="preserve"> </w:t>
      </w:r>
      <w:r w:rsidR="000016E7" w:rsidRPr="00051B32">
        <w:rPr>
          <w:rFonts w:eastAsia="Arial" w:cs="Arial"/>
        </w:rPr>
        <w:t>they felt there was enough staff do undertake all the tasks and there</w:t>
      </w:r>
      <w:r w:rsidR="00051B32" w:rsidRPr="00051B32">
        <w:rPr>
          <w:rFonts w:eastAsia="Arial" w:cs="Arial"/>
        </w:rPr>
        <w:t xml:space="preserve"> </w:t>
      </w:r>
      <w:r w:rsidR="000016E7" w:rsidRPr="00051B32">
        <w:rPr>
          <w:rFonts w:eastAsia="Arial" w:cs="Arial"/>
        </w:rPr>
        <w:t>was enough skilled staff to meet the needs of their consumers.</w:t>
      </w:r>
      <w:r w:rsidR="00051B32" w:rsidRPr="00051B32">
        <w:rPr>
          <w:rFonts w:eastAsia="Arial" w:cs="Arial"/>
        </w:rPr>
        <w:t xml:space="preserve"> </w:t>
      </w:r>
      <w:r w:rsidR="005A0F02">
        <w:rPr>
          <w:rFonts w:eastAsia="Arial" w:cs="Arial"/>
        </w:rPr>
        <w:t>S</w:t>
      </w:r>
      <w:r w:rsidR="00051B32" w:rsidRPr="00051B32">
        <w:rPr>
          <w:rFonts w:eastAsia="Arial" w:cs="Arial"/>
        </w:rPr>
        <w:t xml:space="preserve">ystems and processes </w:t>
      </w:r>
      <w:r w:rsidR="005A0F02">
        <w:rPr>
          <w:rFonts w:eastAsia="Arial" w:cs="Arial"/>
        </w:rPr>
        <w:t xml:space="preserve">are </w:t>
      </w:r>
      <w:r w:rsidR="00051B32" w:rsidRPr="00051B32">
        <w:rPr>
          <w:rFonts w:eastAsia="Arial" w:cs="Arial"/>
        </w:rPr>
        <w:t xml:space="preserve">in place, to inform and review staffing skills, and staffing resources required to deliver safe and effective care for new </w:t>
      </w:r>
      <w:r w:rsidR="005A0F02">
        <w:rPr>
          <w:rFonts w:eastAsia="Arial" w:cs="Arial"/>
        </w:rPr>
        <w:t>consumers</w:t>
      </w:r>
      <w:r w:rsidR="00051B32" w:rsidRPr="00051B32">
        <w:rPr>
          <w:rFonts w:eastAsia="Arial" w:cs="Arial"/>
        </w:rPr>
        <w:t xml:space="preserve"> and adjust and meet increases to care needs for existing </w:t>
      </w:r>
      <w:r w:rsidR="005A0F02">
        <w:rPr>
          <w:rFonts w:eastAsia="Arial" w:cs="Arial"/>
        </w:rPr>
        <w:t>consumers</w:t>
      </w:r>
      <w:r w:rsidR="00051B32" w:rsidRPr="00051B32">
        <w:rPr>
          <w:rFonts w:eastAsia="Arial" w:cs="Arial"/>
        </w:rPr>
        <w:t>.</w:t>
      </w:r>
    </w:p>
    <w:p w14:paraId="0F30B8AA" w14:textId="556254D5" w:rsidR="009A689C" w:rsidRPr="00851A71" w:rsidRDefault="00AF1669" w:rsidP="002F0E54">
      <w:pPr>
        <w:pStyle w:val="ListBullet"/>
        <w:spacing w:before="0" w:after="120"/>
        <w:rPr>
          <w:rFonts w:eastAsia="Arial" w:cs="Arial"/>
        </w:rPr>
      </w:pPr>
      <w:r w:rsidRPr="00851A71">
        <w:rPr>
          <w:rFonts w:eastAsia="Arial" w:cs="Arial"/>
        </w:rPr>
        <w:t>Consumers state their care is provided by kind, respectful and caring workforce members.</w:t>
      </w:r>
      <w:r w:rsidR="005A2C9F" w:rsidRPr="00851A71">
        <w:rPr>
          <w:rFonts w:eastAsia="Arial" w:cs="Arial"/>
        </w:rPr>
        <w:t xml:space="preserve"> Staff onboarding includes training on diversity and the service has policies to support staff in providing care to consumers with dignity and respect. </w:t>
      </w:r>
      <w:r w:rsidR="00DC1C50" w:rsidRPr="00851A71">
        <w:rPr>
          <w:rFonts w:eastAsia="Arial" w:cs="Arial"/>
        </w:rPr>
        <w:t xml:space="preserve">Staff could provide examples of how </w:t>
      </w:r>
      <w:r w:rsidR="00E11BA1" w:rsidRPr="00851A71">
        <w:rPr>
          <w:rFonts w:eastAsia="Arial" w:cs="Arial"/>
        </w:rPr>
        <w:t>the</w:t>
      </w:r>
      <w:r w:rsidR="00DC1C50" w:rsidRPr="00851A71">
        <w:rPr>
          <w:rFonts w:eastAsia="Arial" w:cs="Arial"/>
        </w:rPr>
        <w:t xml:space="preserve"> care </w:t>
      </w:r>
      <w:r w:rsidR="00E11BA1" w:rsidRPr="00851A71">
        <w:rPr>
          <w:rFonts w:eastAsia="Arial" w:cs="Arial"/>
        </w:rPr>
        <w:t>they provide</w:t>
      </w:r>
      <w:r w:rsidR="00DC1C50" w:rsidRPr="00851A71">
        <w:rPr>
          <w:rFonts w:eastAsia="Arial" w:cs="Arial"/>
        </w:rPr>
        <w:t xml:space="preserve"> respectful </w:t>
      </w:r>
      <w:r w:rsidR="005F2302" w:rsidRPr="00851A71">
        <w:rPr>
          <w:rFonts w:eastAsia="Arial" w:cs="Arial"/>
        </w:rPr>
        <w:t xml:space="preserve">to consumer wishes. </w:t>
      </w:r>
    </w:p>
    <w:p w14:paraId="29480297" w14:textId="1EC05DCC" w:rsidR="00E54D51" w:rsidRDefault="009A689C" w:rsidP="002F0E54">
      <w:pPr>
        <w:pStyle w:val="ListBullet"/>
        <w:spacing w:before="0" w:after="120"/>
        <w:rPr>
          <w:rFonts w:eastAsia="Arial" w:cs="Arial"/>
        </w:rPr>
      </w:pPr>
      <w:r w:rsidRPr="00851A71">
        <w:rPr>
          <w:rFonts w:eastAsia="Arial" w:cs="Arial"/>
        </w:rPr>
        <w:t xml:space="preserve">Consumers reported they </w:t>
      </w:r>
      <w:r w:rsidR="00C316E4" w:rsidRPr="00851A71">
        <w:rPr>
          <w:rFonts w:eastAsia="Arial" w:cs="Arial"/>
        </w:rPr>
        <w:t xml:space="preserve">feel safe and </w:t>
      </w:r>
      <w:r w:rsidRPr="00851A71">
        <w:rPr>
          <w:rFonts w:eastAsia="Arial" w:cs="Arial"/>
        </w:rPr>
        <w:t>received care from appropriately skilled and competent staff</w:t>
      </w:r>
      <w:r w:rsidR="00C316E4" w:rsidRPr="00851A71">
        <w:rPr>
          <w:rFonts w:eastAsia="Arial" w:cs="Arial"/>
        </w:rPr>
        <w:t>.</w:t>
      </w:r>
      <w:r w:rsidRPr="00851A71">
        <w:rPr>
          <w:rFonts w:eastAsia="Arial" w:cs="Arial"/>
        </w:rPr>
        <w:t xml:space="preserve"> </w:t>
      </w:r>
      <w:r w:rsidR="00F846D6" w:rsidRPr="00851A71">
        <w:rPr>
          <w:rFonts w:eastAsia="Arial" w:cs="Arial"/>
        </w:rPr>
        <w:t xml:space="preserve">Staff said they feel supported </w:t>
      </w:r>
      <w:r w:rsidR="00D92E4C" w:rsidRPr="00851A71">
        <w:rPr>
          <w:rFonts w:eastAsia="Arial" w:cs="Arial"/>
        </w:rPr>
        <w:t xml:space="preserve">to understand their </w:t>
      </w:r>
      <w:r w:rsidR="00F846D6" w:rsidRPr="00851A71">
        <w:rPr>
          <w:rFonts w:eastAsia="Arial" w:cs="Arial"/>
        </w:rPr>
        <w:t xml:space="preserve">roles </w:t>
      </w:r>
      <w:r w:rsidR="00D92E4C" w:rsidRPr="00851A71">
        <w:rPr>
          <w:rFonts w:eastAsia="Arial" w:cs="Arial"/>
        </w:rPr>
        <w:t>and responsibilities and they ar</w:t>
      </w:r>
      <w:r w:rsidR="00851A71" w:rsidRPr="00851A71">
        <w:rPr>
          <w:rFonts w:eastAsia="Arial" w:cs="Arial"/>
        </w:rPr>
        <w:t>e</w:t>
      </w:r>
      <w:r w:rsidR="00D92E4C" w:rsidRPr="00851A71">
        <w:rPr>
          <w:rFonts w:eastAsia="Arial" w:cs="Arial"/>
        </w:rPr>
        <w:t xml:space="preserve"> kept up to date with changes</w:t>
      </w:r>
      <w:r w:rsidR="00E54D51" w:rsidRPr="00851A71">
        <w:rPr>
          <w:rFonts w:eastAsia="Arial" w:cs="Arial"/>
        </w:rPr>
        <w:t xml:space="preserve"> they need to know. </w:t>
      </w:r>
      <w:r w:rsidR="00D47FFD">
        <w:rPr>
          <w:rFonts w:eastAsia="Arial" w:cs="Arial"/>
        </w:rPr>
        <w:t xml:space="preserve">Staff are supported </w:t>
      </w:r>
      <w:r w:rsidR="009D36D7">
        <w:rPr>
          <w:rFonts w:eastAsia="Arial" w:cs="Arial"/>
        </w:rPr>
        <w:t xml:space="preserve">when they have learnt new competencies by senior staff. </w:t>
      </w:r>
    </w:p>
    <w:p w14:paraId="75498573" w14:textId="2CFFBCC1" w:rsidR="009D36D7" w:rsidRDefault="00997273" w:rsidP="002F0E54">
      <w:pPr>
        <w:pStyle w:val="ListBullet"/>
        <w:spacing w:before="0" w:after="120"/>
        <w:rPr>
          <w:rFonts w:eastAsia="Arial" w:cs="Arial"/>
        </w:rPr>
      </w:pPr>
      <w:r w:rsidRPr="0090784B">
        <w:rPr>
          <w:rFonts w:eastAsia="Arial" w:cs="Arial"/>
        </w:rPr>
        <w:t xml:space="preserve">Consumer confirmed they are confident the workforce undertaking their care and services are adequately skilled and trained in undertaking support services. </w:t>
      </w:r>
      <w:r w:rsidR="001B2FB2" w:rsidRPr="0090784B">
        <w:rPr>
          <w:rFonts w:eastAsia="Arial" w:cs="Arial"/>
        </w:rPr>
        <w:t xml:space="preserve">Staff interviewed advised training requests can be lodged any time and added to toolbox training or if there </w:t>
      </w:r>
      <w:r w:rsidR="0053210C">
        <w:rPr>
          <w:rFonts w:eastAsia="Arial" w:cs="Arial"/>
        </w:rPr>
        <w:t>are</w:t>
      </w:r>
      <w:r w:rsidR="00426582">
        <w:rPr>
          <w:rFonts w:eastAsia="Arial" w:cs="Arial"/>
        </w:rPr>
        <w:t xml:space="preserve"> </w:t>
      </w:r>
      <w:r w:rsidR="001B2FB2" w:rsidRPr="0090784B">
        <w:rPr>
          <w:rFonts w:eastAsia="Arial" w:cs="Arial"/>
        </w:rPr>
        <w:t xml:space="preserve">trending issues </w:t>
      </w:r>
      <w:r w:rsidR="00620D74" w:rsidRPr="0090784B">
        <w:rPr>
          <w:rFonts w:eastAsia="Arial" w:cs="Arial"/>
        </w:rPr>
        <w:t>that is</w:t>
      </w:r>
      <w:r w:rsidR="001B2FB2" w:rsidRPr="0090784B">
        <w:rPr>
          <w:rFonts w:eastAsia="Arial" w:cs="Arial"/>
        </w:rPr>
        <w:t xml:space="preserve"> delivered at team meetings for everyone.</w:t>
      </w:r>
      <w:r w:rsidR="00CD1DF8" w:rsidRPr="0090784B">
        <w:rPr>
          <w:rFonts w:eastAsia="Arial" w:cs="Arial"/>
        </w:rPr>
        <w:t xml:space="preserve"> There is</w:t>
      </w:r>
      <w:r w:rsidR="0053210C">
        <w:rPr>
          <w:rFonts w:eastAsia="Arial" w:cs="Arial"/>
        </w:rPr>
        <w:t xml:space="preserve"> an</w:t>
      </w:r>
      <w:r w:rsidR="00CD1DF8" w:rsidRPr="0090784B">
        <w:rPr>
          <w:rFonts w:eastAsia="Arial" w:cs="Arial"/>
        </w:rPr>
        <w:t xml:space="preserve"> annual training calendar in place for all staff, and a</w:t>
      </w:r>
      <w:r w:rsidR="00561BF2" w:rsidRPr="0090784B">
        <w:rPr>
          <w:rFonts w:eastAsia="Arial" w:cs="Arial"/>
        </w:rPr>
        <w:t>n</w:t>
      </w:r>
      <w:r w:rsidR="00CD1DF8" w:rsidRPr="0090784B">
        <w:rPr>
          <w:rFonts w:eastAsia="Arial" w:cs="Arial"/>
        </w:rPr>
        <w:t xml:space="preserve"> educator </w:t>
      </w:r>
      <w:r w:rsidR="00121365" w:rsidRPr="0090784B">
        <w:rPr>
          <w:rFonts w:eastAsia="Arial" w:cs="Arial"/>
        </w:rPr>
        <w:t>specifically</w:t>
      </w:r>
      <w:r w:rsidR="00CD1DF8" w:rsidRPr="0090784B">
        <w:rPr>
          <w:rFonts w:eastAsia="Arial" w:cs="Arial"/>
        </w:rPr>
        <w:t xml:space="preserve"> </w:t>
      </w:r>
      <w:r w:rsidR="00121365" w:rsidRPr="0090784B">
        <w:rPr>
          <w:rFonts w:eastAsia="Arial" w:cs="Arial"/>
        </w:rPr>
        <w:t xml:space="preserve">to support </w:t>
      </w:r>
      <w:r w:rsidR="00CD1DF8" w:rsidRPr="0090784B">
        <w:rPr>
          <w:rFonts w:eastAsia="Arial" w:cs="Arial"/>
        </w:rPr>
        <w:t>clinical training requirements</w:t>
      </w:r>
      <w:r w:rsidR="00FE3CB4" w:rsidRPr="0090784B">
        <w:rPr>
          <w:rFonts w:eastAsia="Arial" w:cs="Arial"/>
        </w:rPr>
        <w:t xml:space="preserve"> with e</w:t>
      </w:r>
      <w:r w:rsidR="00CD1DF8" w:rsidRPr="0090784B">
        <w:rPr>
          <w:rFonts w:eastAsia="Arial" w:cs="Arial"/>
        </w:rPr>
        <w:t>xternal training providers engaged where necessary.</w:t>
      </w:r>
    </w:p>
    <w:p w14:paraId="1808CC24" w14:textId="309F0AF0" w:rsidR="0090784B" w:rsidRPr="00851A71" w:rsidRDefault="00111A1C" w:rsidP="002F0E54">
      <w:pPr>
        <w:pStyle w:val="ListBullet"/>
        <w:spacing w:before="0" w:after="120"/>
        <w:rPr>
          <w:rFonts w:eastAsia="Arial" w:cs="Arial"/>
        </w:rPr>
      </w:pPr>
      <w:r w:rsidRPr="001E293D">
        <w:rPr>
          <w:rFonts w:eastAsia="Arial" w:cs="Arial"/>
        </w:rPr>
        <w:lastRenderedPageBreak/>
        <w:t xml:space="preserve">Staff confirmed there is an appraisal process and </w:t>
      </w:r>
      <w:r w:rsidR="007E35AD" w:rsidRPr="001E293D">
        <w:rPr>
          <w:rFonts w:eastAsia="Arial" w:cs="Arial"/>
        </w:rPr>
        <w:t xml:space="preserve">that supports </w:t>
      </w:r>
      <w:r w:rsidRPr="001E293D">
        <w:rPr>
          <w:rFonts w:eastAsia="Arial" w:cs="Arial"/>
        </w:rPr>
        <w:t>their outcomes and learning needs.</w:t>
      </w:r>
      <w:r w:rsidR="00AC4C10" w:rsidRPr="001E293D">
        <w:rPr>
          <w:rFonts w:eastAsia="Arial" w:cs="Arial"/>
        </w:rPr>
        <w:t xml:space="preserve"> There is</w:t>
      </w:r>
      <w:r w:rsidR="0053210C">
        <w:rPr>
          <w:rFonts w:eastAsia="Arial" w:cs="Arial"/>
        </w:rPr>
        <w:t xml:space="preserve"> a</w:t>
      </w:r>
      <w:r w:rsidR="00AC4C10" w:rsidRPr="001E293D">
        <w:rPr>
          <w:rFonts w:eastAsia="Arial" w:cs="Arial"/>
        </w:rPr>
        <w:t xml:space="preserve"> quarterly appraisal process for staff performance along with policies and procedures to guide management and its workforce through all aspects of performance and incident management.</w:t>
      </w:r>
    </w:p>
    <w:p w14:paraId="660A61AC" w14:textId="6BDA1AEE" w:rsidR="00937DB0" w:rsidRPr="001E293D" w:rsidRDefault="00937DB0" w:rsidP="001E293D">
      <w:pPr>
        <w:pStyle w:val="ListBullet"/>
        <w:spacing w:before="240" w:after="120" w:line="276" w:lineRule="auto"/>
        <w:rPr>
          <w:rFonts w:eastAsia="Arial" w:cs="Arial"/>
        </w:rPr>
      </w:pPr>
      <w:r w:rsidRPr="001E293D">
        <w:rPr>
          <w:rFonts w:eastAsia="Arial" w:cs="Arial"/>
        </w:rPr>
        <w:br w:type="page"/>
      </w:r>
    </w:p>
    <w:p w14:paraId="3751E544" w14:textId="77777777" w:rsidR="00937DB0" w:rsidRPr="00A36AA9" w:rsidRDefault="00937DB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8146A1" w14:paraId="14AF9193" w14:textId="77777777" w:rsidTr="00814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BD53D1D" w14:textId="77777777" w:rsidR="00937DB0" w:rsidRPr="003217D3" w:rsidRDefault="00937D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E967274" w14:textId="77777777" w:rsidR="00937DB0" w:rsidRPr="003217D3"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CB19BB8" w14:textId="77777777" w:rsidR="00937DB0" w:rsidRPr="003217D3" w:rsidRDefault="00937D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146A1" w14:paraId="21545899" w14:textId="77777777" w:rsidTr="002F0E5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E7082EE"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2D5BA5BA"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FF18C11"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06510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44" w:type="dxa"/>
            <w:shd w:val="clear" w:color="auto" w:fill="auto"/>
          </w:tcPr>
          <w:p w14:paraId="60972431"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09971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220CFD2A" w14:textId="77777777" w:rsidTr="002F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BD7B588"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5D5BF4FA"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BD1FB1B"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04222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44" w:type="dxa"/>
            <w:shd w:val="clear" w:color="auto" w:fill="auto"/>
          </w:tcPr>
          <w:p w14:paraId="319AFDF2"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38919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2A20D1AD" w14:textId="77777777" w:rsidTr="002F0E5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758FC56"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5BD56567"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4A00B6B" w14:textId="77777777" w:rsidR="00937DB0" w:rsidRPr="00244176" w:rsidRDefault="00937D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AE2CA09" w14:textId="77777777" w:rsidR="00937DB0" w:rsidRPr="00244176" w:rsidRDefault="00937D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96D7DA8" w14:textId="77777777" w:rsidR="00937DB0" w:rsidRPr="00244176" w:rsidRDefault="00937D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87A6D52" w14:textId="77777777" w:rsidR="00937DB0" w:rsidRPr="00244176" w:rsidRDefault="00937D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BC0D414" w14:textId="77777777" w:rsidR="00937DB0" w:rsidRPr="00244176" w:rsidRDefault="00937D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F94F5AE" w14:textId="77777777" w:rsidR="00937DB0" w:rsidRPr="00244176" w:rsidRDefault="00937D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0A1FC22"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61007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44" w:type="dxa"/>
            <w:shd w:val="clear" w:color="auto" w:fill="auto"/>
          </w:tcPr>
          <w:p w14:paraId="1152A216"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99755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5A24B2D3" w14:textId="77777777" w:rsidTr="002F0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818AFB7"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7619DF76" w14:textId="77777777" w:rsidR="00937DB0" w:rsidRPr="00244176" w:rsidRDefault="00937D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99EA5DB" w14:textId="77777777" w:rsidR="00937DB0" w:rsidRPr="00244176" w:rsidRDefault="00937D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64DA34B" w14:textId="77777777" w:rsidR="00937DB0" w:rsidRPr="00244176" w:rsidRDefault="00937D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B7E3AD4" w14:textId="77777777" w:rsidR="00937DB0" w:rsidRPr="00244176" w:rsidRDefault="00937D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4A3B4E7" w14:textId="77777777" w:rsidR="00937DB0" w:rsidRPr="00244176" w:rsidRDefault="00937D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75FCC3F" w14:textId="77777777" w:rsidR="00937DB0" w:rsidRPr="00CC646C" w:rsidRDefault="00A7285C" w:rsidP="007E513C">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154375648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cs="Arial"/>
                  </w:rPr>
                  <w:t>Compliant</w:t>
                </w:r>
              </w:sdtContent>
            </w:sdt>
            <w:r w:rsidR="00937DB0" w:rsidRPr="00501C01">
              <w:rPr>
                <w:rFonts w:cs="Arial"/>
              </w:rPr>
              <w:t xml:space="preserve"> </w:t>
            </w:r>
          </w:p>
        </w:tc>
        <w:tc>
          <w:tcPr>
            <w:tcW w:w="1944" w:type="dxa"/>
            <w:shd w:val="clear" w:color="auto" w:fill="auto"/>
          </w:tcPr>
          <w:p w14:paraId="612B6DEB" w14:textId="77777777" w:rsidR="00937DB0" w:rsidRPr="00CC646C" w:rsidRDefault="00A728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56181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r w:rsidR="008146A1" w14:paraId="37389B23" w14:textId="77777777" w:rsidTr="002F0E5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CED3C6B" w14:textId="77777777" w:rsidR="00937DB0" w:rsidRPr="00244176" w:rsidRDefault="00937D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4433A0B3" w14:textId="77777777" w:rsidR="00937DB0" w:rsidRPr="00244176" w:rsidRDefault="00937D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BA8C5FA" w14:textId="77777777" w:rsidR="00937DB0" w:rsidRPr="00244176" w:rsidRDefault="00937DB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4BFBE37" w14:textId="77777777" w:rsidR="00937DB0" w:rsidRPr="00244176" w:rsidRDefault="00937DB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AF13F3D" w14:textId="77777777" w:rsidR="00937DB0" w:rsidRPr="00244176" w:rsidRDefault="00937DB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413D949"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94640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c>
          <w:tcPr>
            <w:tcW w:w="1944" w:type="dxa"/>
            <w:shd w:val="clear" w:color="auto" w:fill="auto"/>
          </w:tcPr>
          <w:p w14:paraId="08837BFF" w14:textId="77777777" w:rsidR="00937DB0" w:rsidRPr="00CC646C" w:rsidRDefault="00A728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38096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937DB0" w:rsidRPr="00501C01">
                  <w:rPr>
                    <w:rFonts w:ascii="Arial" w:hAnsi="Arial" w:cs="Arial"/>
                  </w:rPr>
                  <w:t>Compliant</w:t>
                </w:r>
              </w:sdtContent>
            </w:sdt>
            <w:r w:rsidR="00937DB0" w:rsidRPr="00501C01">
              <w:rPr>
                <w:rFonts w:ascii="Arial" w:hAnsi="Arial" w:cs="Arial"/>
              </w:rPr>
              <w:t xml:space="preserve"> </w:t>
            </w:r>
          </w:p>
        </w:tc>
      </w:tr>
    </w:tbl>
    <w:p w14:paraId="11A45BB8" w14:textId="77777777" w:rsidR="00937DB0" w:rsidRDefault="00937DB0" w:rsidP="003217D3">
      <w:pPr>
        <w:pStyle w:val="Heading20"/>
      </w:pPr>
      <w:r w:rsidRPr="00A36AA9">
        <w:t>Findings</w:t>
      </w:r>
    </w:p>
    <w:p w14:paraId="734783F8" w14:textId="4E869780" w:rsidR="00CD69CA" w:rsidRDefault="00CD69CA" w:rsidP="002F0E54">
      <w:pPr>
        <w:pStyle w:val="NormalArial"/>
      </w:pPr>
      <w:r>
        <w:t>This Quality Stand</w:t>
      </w:r>
      <w:r w:rsidR="0053210C">
        <w:t>ard</w:t>
      </w:r>
      <w:r>
        <w:t xml:space="preserve"> is compl</w:t>
      </w:r>
      <w:r w:rsidR="0053210C">
        <w:t>ia</w:t>
      </w:r>
      <w:r>
        <w:t xml:space="preserve">nt as five of five Requirements have been found compliant. </w:t>
      </w:r>
    </w:p>
    <w:p w14:paraId="0852D918" w14:textId="31B704FE" w:rsidR="00E934A5" w:rsidRDefault="00E934A5" w:rsidP="002F0E54">
      <w:pPr>
        <w:pStyle w:val="ListBullet"/>
        <w:spacing w:before="0" w:after="120"/>
        <w:rPr>
          <w:rFonts w:ascii="ArialMT" w:hAnsi="ArialMT" w:cs="ArialMT"/>
          <w:color w:val="auto"/>
        </w:rPr>
      </w:pPr>
      <w:r>
        <w:rPr>
          <w:rFonts w:ascii="ArialMT" w:hAnsi="ArialMT" w:cs="ArialMT"/>
          <w:color w:val="auto"/>
        </w:rPr>
        <w:lastRenderedPageBreak/>
        <w:t>Consumers confirmed their suggestions and feedback have resulted in improvements to their care.</w:t>
      </w:r>
      <w:r w:rsidR="00C46A28">
        <w:rPr>
          <w:rFonts w:ascii="ArialMT" w:hAnsi="ArialMT" w:cs="ArialMT"/>
          <w:color w:val="auto"/>
        </w:rPr>
        <w:t xml:space="preserve"> Consumers are encouraged to provide feedback through multiple avenues including a bi-annual client survey, with outcomes and feedback discussed at board meetings.</w:t>
      </w:r>
      <w:r w:rsidR="009B5CE4">
        <w:rPr>
          <w:rFonts w:ascii="ArialMT" w:hAnsi="ArialMT" w:cs="ArialMT"/>
          <w:color w:val="auto"/>
        </w:rPr>
        <w:t xml:space="preserve"> Staff interviewed stated they seek feedback and suggestions at every contact, and </w:t>
      </w:r>
      <w:r w:rsidR="000D4D47">
        <w:rPr>
          <w:rFonts w:ascii="ArialMT" w:hAnsi="ArialMT" w:cs="ArialMT"/>
          <w:color w:val="auto"/>
        </w:rPr>
        <w:t>it is</w:t>
      </w:r>
      <w:r w:rsidR="009B5CE4">
        <w:rPr>
          <w:rFonts w:ascii="ArialMT" w:hAnsi="ArialMT" w:cs="ArialMT"/>
          <w:color w:val="auto"/>
        </w:rPr>
        <w:t xml:space="preserve"> embedded into their assessment review process to seek consumer input on care and service delivery.</w:t>
      </w:r>
    </w:p>
    <w:p w14:paraId="1B463F00" w14:textId="1C6EE092" w:rsidR="009B5CE4" w:rsidRDefault="009C5CED" w:rsidP="002F0E54">
      <w:pPr>
        <w:pStyle w:val="ListBullet"/>
        <w:spacing w:before="0" w:after="120"/>
        <w:rPr>
          <w:rFonts w:ascii="ArialMT" w:hAnsi="ArialMT" w:cs="ArialMT"/>
          <w:color w:val="auto"/>
        </w:rPr>
      </w:pPr>
      <w:r>
        <w:rPr>
          <w:rFonts w:ascii="ArialMT" w:hAnsi="ArialMT" w:cs="ArialMT"/>
          <w:color w:val="auto"/>
        </w:rPr>
        <w:t xml:space="preserve">There is a mission statement and overarching governance that supports inclusivity and quality care services. Meetings inform the </w:t>
      </w:r>
      <w:r w:rsidR="0053210C">
        <w:rPr>
          <w:rFonts w:ascii="ArialMT" w:hAnsi="ArialMT" w:cs="ArialMT"/>
          <w:color w:val="auto"/>
        </w:rPr>
        <w:t>B</w:t>
      </w:r>
      <w:r>
        <w:rPr>
          <w:rFonts w:ascii="ArialMT" w:hAnsi="ArialMT" w:cs="ArialMT"/>
          <w:color w:val="auto"/>
        </w:rPr>
        <w:t>oard of trends and areas for improvement</w:t>
      </w:r>
      <w:r w:rsidR="00442845">
        <w:rPr>
          <w:rFonts w:ascii="ArialMT" w:hAnsi="ArialMT" w:cs="ArialMT"/>
          <w:color w:val="auto"/>
        </w:rPr>
        <w:t xml:space="preserve"> through the information provided to them</w:t>
      </w:r>
      <w:r>
        <w:rPr>
          <w:rFonts w:ascii="ArialMT" w:hAnsi="ArialMT" w:cs="ArialMT"/>
          <w:color w:val="auto"/>
        </w:rPr>
        <w:t>. Sub-contractor organisations and staff are informed and contractually obligated through agreements to adhere to the code of conduct whilst performing services and care.</w:t>
      </w:r>
    </w:p>
    <w:p w14:paraId="695F58B0" w14:textId="6777F93A" w:rsidR="00937DB0" w:rsidRDefault="00446171" w:rsidP="002F0E54">
      <w:pPr>
        <w:pStyle w:val="ListBullet"/>
        <w:spacing w:before="0" w:after="120"/>
        <w:rPr>
          <w:rFonts w:ascii="ArialMT" w:hAnsi="ArialMT" w:cs="ArialMT"/>
          <w:color w:val="auto"/>
        </w:rPr>
      </w:pPr>
      <w:r>
        <w:rPr>
          <w:rFonts w:ascii="ArialMT" w:hAnsi="ArialMT" w:cs="ArialMT"/>
          <w:color w:val="auto"/>
        </w:rPr>
        <w:t xml:space="preserve">There are governance and support systems in place </w:t>
      </w:r>
      <w:r w:rsidR="00291A61">
        <w:rPr>
          <w:rFonts w:ascii="ArialMT" w:hAnsi="ArialMT" w:cs="ArialMT"/>
          <w:color w:val="auto"/>
        </w:rPr>
        <w:t>for all areas</w:t>
      </w:r>
      <w:r w:rsidR="00B90F45">
        <w:rPr>
          <w:rFonts w:ascii="ArialMT" w:hAnsi="ArialMT" w:cs="ArialMT"/>
          <w:color w:val="auto"/>
        </w:rPr>
        <w:t xml:space="preserve"> of operation</w:t>
      </w:r>
      <w:r w:rsidR="00291A61">
        <w:rPr>
          <w:rFonts w:ascii="ArialMT" w:hAnsi="ArialMT" w:cs="ArialMT"/>
          <w:color w:val="auto"/>
        </w:rPr>
        <w:t xml:space="preserve"> including </w:t>
      </w:r>
      <w:r w:rsidR="008B5526">
        <w:rPr>
          <w:rFonts w:ascii="ArialMT" w:hAnsi="ArialMT" w:cs="ArialMT"/>
          <w:color w:val="auto"/>
        </w:rPr>
        <w:t xml:space="preserve">information systems, </w:t>
      </w:r>
      <w:r>
        <w:rPr>
          <w:rFonts w:ascii="ArialMT" w:hAnsi="ArialMT" w:cs="ArialMT"/>
          <w:color w:val="auto"/>
        </w:rPr>
        <w:t>continuous improvement</w:t>
      </w:r>
      <w:r w:rsidR="008B5526">
        <w:rPr>
          <w:rFonts w:ascii="ArialMT" w:hAnsi="ArialMT" w:cs="ArialMT"/>
          <w:color w:val="auto"/>
        </w:rPr>
        <w:t xml:space="preserve">, financial and workforce </w:t>
      </w:r>
      <w:r w:rsidR="000D4D47">
        <w:rPr>
          <w:rFonts w:ascii="ArialMT" w:hAnsi="ArialMT" w:cs="ArialMT"/>
          <w:color w:val="auto"/>
        </w:rPr>
        <w:t>governance, complaints,</w:t>
      </w:r>
      <w:r w:rsidR="003228F0">
        <w:rPr>
          <w:rFonts w:ascii="ArialMT" w:hAnsi="ArialMT" w:cs="ArialMT"/>
          <w:color w:val="auto"/>
        </w:rPr>
        <w:t xml:space="preserve"> and feedback</w:t>
      </w:r>
      <w:r>
        <w:rPr>
          <w:rFonts w:ascii="ArialMT" w:hAnsi="ArialMT" w:cs="ArialMT"/>
          <w:color w:val="auto"/>
        </w:rPr>
        <w:t xml:space="preserve">. </w:t>
      </w:r>
      <w:r w:rsidR="002B6879">
        <w:rPr>
          <w:rFonts w:ascii="ArialMT" w:hAnsi="ArialMT" w:cs="ArialMT"/>
          <w:color w:val="auto"/>
        </w:rPr>
        <w:t xml:space="preserve">The service ensure they </w:t>
      </w:r>
      <w:r w:rsidR="00CA0876">
        <w:rPr>
          <w:rFonts w:ascii="ArialMT" w:hAnsi="ArialMT" w:cs="ArialMT"/>
          <w:color w:val="auto"/>
        </w:rPr>
        <w:t xml:space="preserve">are up to date with legislative requirements </w:t>
      </w:r>
      <w:r w:rsidR="00085928">
        <w:rPr>
          <w:rFonts w:ascii="ArialMT" w:hAnsi="ArialMT" w:cs="ArialMT"/>
          <w:color w:val="auto"/>
        </w:rPr>
        <w:t>by being on mailing lists, attending forums, through government websites and updates.</w:t>
      </w:r>
      <w:r w:rsidR="008213C8">
        <w:rPr>
          <w:rFonts w:ascii="ArialMT" w:hAnsi="ArialMT" w:cs="ArialMT"/>
          <w:color w:val="auto"/>
        </w:rPr>
        <w:t xml:space="preserve"> </w:t>
      </w:r>
    </w:p>
    <w:p w14:paraId="1859DE13" w14:textId="3D74C913" w:rsidR="003228F0" w:rsidRDefault="007A0141" w:rsidP="002F0E54">
      <w:pPr>
        <w:pStyle w:val="ListBullet"/>
        <w:spacing w:before="0" w:after="120"/>
        <w:rPr>
          <w:rFonts w:ascii="ArialMT" w:hAnsi="ArialMT" w:cs="ArialMT"/>
          <w:color w:val="auto"/>
        </w:rPr>
      </w:pPr>
      <w:r>
        <w:rPr>
          <w:rFonts w:ascii="ArialMT" w:hAnsi="ArialMT" w:cs="ArialMT"/>
          <w:color w:val="auto"/>
        </w:rPr>
        <w:t xml:space="preserve">There are effective systems and processes in place to manage risk, including a risk register and assessment tools </w:t>
      </w:r>
      <w:r w:rsidR="004D18B8">
        <w:rPr>
          <w:rFonts w:ascii="ArialMT" w:hAnsi="ArialMT" w:cs="ArialMT"/>
          <w:color w:val="auto"/>
        </w:rPr>
        <w:t xml:space="preserve">available </w:t>
      </w:r>
      <w:r>
        <w:rPr>
          <w:rFonts w:ascii="ArialMT" w:hAnsi="ArialMT" w:cs="ArialMT"/>
          <w:color w:val="auto"/>
        </w:rPr>
        <w:t>to support staff.</w:t>
      </w:r>
      <w:r w:rsidR="00CD2938">
        <w:rPr>
          <w:rFonts w:ascii="ArialMT" w:hAnsi="ArialMT" w:cs="ArialMT"/>
          <w:color w:val="auto"/>
        </w:rPr>
        <w:t xml:space="preserve"> There is training and guidance for staff to identify and respond to abuse and neglect </w:t>
      </w:r>
      <w:r w:rsidR="008F6A4F">
        <w:rPr>
          <w:rFonts w:ascii="ArialMT" w:hAnsi="ArialMT" w:cs="ArialMT"/>
          <w:color w:val="auto"/>
        </w:rPr>
        <w:t xml:space="preserve">along with an effective incident management system for the management </w:t>
      </w:r>
      <w:r w:rsidR="00B90F45">
        <w:rPr>
          <w:rFonts w:ascii="ArialMT" w:hAnsi="ArialMT" w:cs="ArialMT"/>
          <w:color w:val="auto"/>
        </w:rPr>
        <w:t xml:space="preserve">and prevention </w:t>
      </w:r>
      <w:r w:rsidR="008F6A4F">
        <w:rPr>
          <w:rFonts w:ascii="ArialMT" w:hAnsi="ArialMT" w:cs="ArialMT"/>
          <w:color w:val="auto"/>
        </w:rPr>
        <w:t xml:space="preserve">of incidents. </w:t>
      </w:r>
      <w:r w:rsidR="00C45A5C">
        <w:rPr>
          <w:rFonts w:ascii="ArialMT" w:hAnsi="ArialMT" w:cs="ArialMT"/>
          <w:color w:val="auto"/>
        </w:rPr>
        <w:t>The service holds whole of organisation risk meetings to discuss risk and mitigation strategies including high impact or high prevalence risks to consumers. Clinical policies and procedures support staff in identifying and managing risks</w:t>
      </w:r>
      <w:r w:rsidR="008B1E40">
        <w:rPr>
          <w:rFonts w:ascii="ArialMT" w:hAnsi="ArialMT" w:cs="ArialMT"/>
          <w:color w:val="auto"/>
        </w:rPr>
        <w:t xml:space="preserve"> </w:t>
      </w:r>
      <w:r w:rsidR="00C45A5C">
        <w:rPr>
          <w:rFonts w:ascii="ArialMT" w:hAnsi="ArialMT" w:cs="ArialMT"/>
          <w:color w:val="auto"/>
        </w:rPr>
        <w:t>for consumers in their homes.</w:t>
      </w:r>
    </w:p>
    <w:p w14:paraId="79273695" w14:textId="5AF059A6" w:rsidR="00E654AB" w:rsidRPr="006B4042" w:rsidRDefault="00A150AD" w:rsidP="002F0E54">
      <w:pPr>
        <w:pStyle w:val="ListBullet"/>
        <w:spacing w:before="0" w:after="120"/>
      </w:pPr>
      <w:r>
        <w:rPr>
          <w:rFonts w:ascii="ArialMT" w:hAnsi="ArialMT" w:cs="ArialMT"/>
          <w:color w:val="auto"/>
        </w:rPr>
        <w:t>There is</w:t>
      </w:r>
      <w:r w:rsidR="00B90F45">
        <w:rPr>
          <w:rFonts w:ascii="ArialMT" w:hAnsi="ArialMT" w:cs="ArialMT"/>
          <w:color w:val="auto"/>
        </w:rPr>
        <w:t xml:space="preserve"> a</w:t>
      </w:r>
      <w:r w:rsidR="0001045D">
        <w:rPr>
          <w:rFonts w:ascii="ArialMT" w:hAnsi="ArialMT" w:cs="ArialMT"/>
          <w:color w:val="auto"/>
        </w:rPr>
        <w:t xml:space="preserve"> clinical governance framework that guides staff, sets out responsibilities, accountabilities,</w:t>
      </w:r>
      <w:r>
        <w:rPr>
          <w:rFonts w:ascii="ArialMT" w:hAnsi="ArialMT" w:cs="ArialMT"/>
          <w:color w:val="auto"/>
        </w:rPr>
        <w:t xml:space="preserve"> as to</w:t>
      </w:r>
      <w:r w:rsidR="0001045D">
        <w:rPr>
          <w:rFonts w:ascii="ArialMT" w:hAnsi="ArialMT" w:cs="ArialMT"/>
          <w:color w:val="auto"/>
        </w:rPr>
        <w:t xml:space="preserve"> how the service will</w:t>
      </w:r>
      <w:r>
        <w:rPr>
          <w:rFonts w:ascii="ArialMT" w:hAnsi="ArialMT" w:cs="ArialMT"/>
          <w:color w:val="auto"/>
        </w:rPr>
        <w:t xml:space="preserve"> </w:t>
      </w:r>
      <w:r w:rsidR="0001045D">
        <w:rPr>
          <w:rFonts w:ascii="ArialMT" w:hAnsi="ArialMT" w:cs="ArialMT"/>
          <w:color w:val="auto"/>
        </w:rPr>
        <w:t>deliver safe and quality clinical care for consumers. The framework includes</w:t>
      </w:r>
      <w:r>
        <w:rPr>
          <w:rFonts w:ascii="ArialMT" w:hAnsi="ArialMT" w:cs="ArialMT"/>
          <w:color w:val="auto"/>
        </w:rPr>
        <w:t xml:space="preserve"> </w:t>
      </w:r>
      <w:r w:rsidR="0001045D">
        <w:rPr>
          <w:rFonts w:ascii="ArialMT" w:hAnsi="ArialMT" w:cs="ArialMT"/>
          <w:color w:val="auto"/>
        </w:rPr>
        <w:t>processes for antimicrobial stewardship, minimising the use of restrictive practices</w:t>
      </w:r>
      <w:r>
        <w:rPr>
          <w:rFonts w:ascii="ArialMT" w:hAnsi="ArialMT" w:cs="ArialMT"/>
          <w:color w:val="auto"/>
        </w:rPr>
        <w:t xml:space="preserve"> </w:t>
      </w:r>
      <w:r w:rsidR="0001045D">
        <w:rPr>
          <w:rFonts w:ascii="ArialMT" w:hAnsi="ArialMT" w:cs="ArialMT"/>
          <w:color w:val="auto"/>
        </w:rPr>
        <w:t>and open disclosure. Although the service does not provide clinical care, the</w:t>
      </w:r>
      <w:r>
        <w:rPr>
          <w:rFonts w:ascii="ArialMT" w:hAnsi="ArialMT" w:cs="ArialMT"/>
          <w:color w:val="auto"/>
        </w:rPr>
        <w:t xml:space="preserve"> </w:t>
      </w:r>
      <w:r w:rsidR="0001045D">
        <w:rPr>
          <w:rFonts w:ascii="ArialMT" w:hAnsi="ArialMT" w:cs="ArialMT"/>
          <w:color w:val="auto"/>
        </w:rPr>
        <w:t>organisation maintains effective clinical governance provided by brokerage</w:t>
      </w:r>
      <w:r w:rsidR="00B90F45">
        <w:rPr>
          <w:rFonts w:ascii="ArialMT" w:hAnsi="ArialMT" w:cs="ArialMT"/>
          <w:color w:val="auto"/>
        </w:rPr>
        <w:t xml:space="preserve"> services</w:t>
      </w:r>
      <w:r w:rsidR="0001045D">
        <w:rPr>
          <w:rFonts w:ascii="ArialMT" w:hAnsi="ArialMT" w:cs="ArialMT"/>
          <w:color w:val="auto"/>
        </w:rPr>
        <w:t xml:space="preserve"> by</w:t>
      </w:r>
      <w:r>
        <w:rPr>
          <w:rFonts w:ascii="ArialMT" w:hAnsi="ArialMT" w:cs="ArialMT"/>
          <w:color w:val="auto"/>
        </w:rPr>
        <w:t xml:space="preserve"> </w:t>
      </w:r>
      <w:r w:rsidR="0001045D">
        <w:rPr>
          <w:rFonts w:ascii="ArialMT" w:hAnsi="ArialMT" w:cs="ArialMT"/>
          <w:color w:val="auto"/>
        </w:rPr>
        <w:t>recognising that clinical matters can impact consumer wellbeing and risk in</w:t>
      </w:r>
      <w:r>
        <w:rPr>
          <w:rFonts w:ascii="ArialMT" w:hAnsi="ArialMT" w:cs="ArialMT"/>
          <w:color w:val="auto"/>
        </w:rPr>
        <w:t xml:space="preserve"> </w:t>
      </w:r>
      <w:r w:rsidR="0001045D">
        <w:rPr>
          <w:rFonts w:ascii="ArialMT" w:hAnsi="ArialMT" w:cs="ArialMT"/>
          <w:color w:val="auto"/>
        </w:rPr>
        <w:t>relation to the delivery of all care and services.</w:t>
      </w:r>
    </w:p>
    <w:sectPr w:rsidR="00E654AB" w:rsidRPr="006B4042" w:rsidSect="00034ED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A0EED" w14:textId="77777777" w:rsidR="00034EDD" w:rsidRDefault="00034EDD">
      <w:pPr>
        <w:spacing w:after="0"/>
      </w:pPr>
      <w:r>
        <w:separator/>
      </w:r>
    </w:p>
  </w:endnote>
  <w:endnote w:type="continuationSeparator" w:id="0">
    <w:p w14:paraId="5470464A" w14:textId="77777777" w:rsidR="00034EDD" w:rsidRDefault="00034E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CBB0" w14:textId="77777777" w:rsidR="00937DB0" w:rsidRPr="00DF37F2" w:rsidRDefault="00937DB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Rise Home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2BE1279" w14:textId="77777777" w:rsidR="00937DB0" w:rsidRPr="00DF37F2" w:rsidRDefault="00937DB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500045</w:t>
    </w:r>
    <w:bookmarkEnd w:id="5"/>
    <w:r w:rsidRPr="00DF37F2">
      <w:rPr>
        <w:rStyle w:val="FooterBold"/>
        <w:rFonts w:ascii="Arial" w:hAnsi="Arial"/>
        <w:b w:val="0"/>
      </w:rPr>
      <w:tab/>
      <w:t xml:space="preserve">OFFICIAL: Sensitive </w:t>
    </w:r>
  </w:p>
  <w:p w14:paraId="00D7AF9C" w14:textId="77777777" w:rsidR="00937DB0" w:rsidRPr="00DF37F2" w:rsidRDefault="00937DB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D52AC" w14:textId="77777777" w:rsidR="00034EDD" w:rsidRDefault="00034EDD" w:rsidP="00D71F88">
      <w:pPr>
        <w:spacing w:after="0"/>
      </w:pPr>
      <w:r>
        <w:separator/>
      </w:r>
    </w:p>
  </w:footnote>
  <w:footnote w:type="continuationSeparator" w:id="0">
    <w:p w14:paraId="335DFEE9" w14:textId="77777777" w:rsidR="00034EDD" w:rsidRDefault="00034EDD" w:rsidP="00D71F88">
      <w:pPr>
        <w:spacing w:after="0"/>
      </w:pPr>
      <w:r>
        <w:continuationSeparator/>
      </w:r>
    </w:p>
  </w:footnote>
  <w:footnote w:id="1">
    <w:p w14:paraId="5F82D804" w14:textId="671AFCED" w:rsidR="00937DB0" w:rsidRDefault="00937DB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339E1">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39A60D76" w14:textId="77777777" w:rsidR="00937DB0" w:rsidRDefault="00937DB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A051" w14:textId="77777777" w:rsidR="00937DB0" w:rsidRDefault="00937DB0">
    <w:pPr>
      <w:pStyle w:val="Header"/>
    </w:pPr>
    <w:r>
      <w:rPr>
        <w:noProof/>
        <w:color w:val="2B579A"/>
        <w:shd w:val="clear" w:color="auto" w:fill="E6E6E6"/>
        <w:lang w:val="en-US"/>
      </w:rPr>
      <w:drawing>
        <wp:anchor distT="0" distB="0" distL="114300" distR="114300" simplePos="0" relativeHeight="251663360" behindDoc="1" locked="0" layoutInCell="1" allowOverlap="1" wp14:anchorId="53AF0330" wp14:editId="7C1A317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E4E8" w14:textId="77777777" w:rsidR="00937DB0" w:rsidRDefault="00937DB0">
    <w:pPr>
      <w:pStyle w:val="Header"/>
    </w:pPr>
    <w:r>
      <w:rPr>
        <w:noProof/>
      </w:rPr>
      <w:drawing>
        <wp:anchor distT="0" distB="0" distL="114300" distR="114300" simplePos="0" relativeHeight="251661312" behindDoc="0" locked="0" layoutInCell="1" allowOverlap="1" wp14:anchorId="13E95537" wp14:editId="7976D97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9E23E76">
      <w:start w:val="1"/>
      <w:numFmt w:val="lowerRoman"/>
      <w:lvlText w:val="(%1)"/>
      <w:lvlJc w:val="left"/>
      <w:pPr>
        <w:ind w:left="1080" w:hanging="720"/>
      </w:pPr>
      <w:rPr>
        <w:rFonts w:hint="default"/>
      </w:rPr>
    </w:lvl>
    <w:lvl w:ilvl="1" w:tplc="84AAEF42" w:tentative="1">
      <w:start w:val="1"/>
      <w:numFmt w:val="lowerLetter"/>
      <w:lvlText w:val="%2."/>
      <w:lvlJc w:val="left"/>
      <w:pPr>
        <w:ind w:left="1440" w:hanging="360"/>
      </w:pPr>
    </w:lvl>
    <w:lvl w:ilvl="2" w:tplc="7C624C7A" w:tentative="1">
      <w:start w:val="1"/>
      <w:numFmt w:val="lowerRoman"/>
      <w:lvlText w:val="%3."/>
      <w:lvlJc w:val="right"/>
      <w:pPr>
        <w:ind w:left="2160" w:hanging="180"/>
      </w:pPr>
    </w:lvl>
    <w:lvl w:ilvl="3" w:tplc="71CC3988" w:tentative="1">
      <w:start w:val="1"/>
      <w:numFmt w:val="decimal"/>
      <w:lvlText w:val="%4."/>
      <w:lvlJc w:val="left"/>
      <w:pPr>
        <w:ind w:left="2880" w:hanging="360"/>
      </w:pPr>
    </w:lvl>
    <w:lvl w:ilvl="4" w:tplc="6EFC429C" w:tentative="1">
      <w:start w:val="1"/>
      <w:numFmt w:val="lowerLetter"/>
      <w:lvlText w:val="%5."/>
      <w:lvlJc w:val="left"/>
      <w:pPr>
        <w:ind w:left="3600" w:hanging="360"/>
      </w:pPr>
    </w:lvl>
    <w:lvl w:ilvl="5" w:tplc="A81CCFAC" w:tentative="1">
      <w:start w:val="1"/>
      <w:numFmt w:val="lowerRoman"/>
      <w:lvlText w:val="%6."/>
      <w:lvlJc w:val="right"/>
      <w:pPr>
        <w:ind w:left="4320" w:hanging="180"/>
      </w:pPr>
    </w:lvl>
    <w:lvl w:ilvl="6" w:tplc="7FA8CDB0" w:tentative="1">
      <w:start w:val="1"/>
      <w:numFmt w:val="decimal"/>
      <w:lvlText w:val="%7."/>
      <w:lvlJc w:val="left"/>
      <w:pPr>
        <w:ind w:left="5040" w:hanging="360"/>
      </w:pPr>
    </w:lvl>
    <w:lvl w:ilvl="7" w:tplc="676C2EF6" w:tentative="1">
      <w:start w:val="1"/>
      <w:numFmt w:val="lowerLetter"/>
      <w:lvlText w:val="%8."/>
      <w:lvlJc w:val="left"/>
      <w:pPr>
        <w:ind w:left="5760" w:hanging="360"/>
      </w:pPr>
    </w:lvl>
    <w:lvl w:ilvl="8" w:tplc="105E43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52E12D6">
      <w:start w:val="1"/>
      <w:numFmt w:val="lowerRoman"/>
      <w:lvlText w:val="(%1)"/>
      <w:lvlJc w:val="left"/>
      <w:pPr>
        <w:ind w:left="1080" w:hanging="720"/>
      </w:pPr>
      <w:rPr>
        <w:rFonts w:hint="default"/>
      </w:rPr>
    </w:lvl>
    <w:lvl w:ilvl="1" w:tplc="DBD63CB8" w:tentative="1">
      <w:start w:val="1"/>
      <w:numFmt w:val="lowerLetter"/>
      <w:lvlText w:val="%2."/>
      <w:lvlJc w:val="left"/>
      <w:pPr>
        <w:ind w:left="1440" w:hanging="360"/>
      </w:pPr>
    </w:lvl>
    <w:lvl w:ilvl="2" w:tplc="E36C6216" w:tentative="1">
      <w:start w:val="1"/>
      <w:numFmt w:val="lowerRoman"/>
      <w:lvlText w:val="%3."/>
      <w:lvlJc w:val="right"/>
      <w:pPr>
        <w:ind w:left="2160" w:hanging="180"/>
      </w:pPr>
    </w:lvl>
    <w:lvl w:ilvl="3" w:tplc="675C914C" w:tentative="1">
      <w:start w:val="1"/>
      <w:numFmt w:val="decimal"/>
      <w:lvlText w:val="%4."/>
      <w:lvlJc w:val="left"/>
      <w:pPr>
        <w:ind w:left="2880" w:hanging="360"/>
      </w:pPr>
    </w:lvl>
    <w:lvl w:ilvl="4" w:tplc="938E294E" w:tentative="1">
      <w:start w:val="1"/>
      <w:numFmt w:val="lowerLetter"/>
      <w:lvlText w:val="%5."/>
      <w:lvlJc w:val="left"/>
      <w:pPr>
        <w:ind w:left="3600" w:hanging="360"/>
      </w:pPr>
    </w:lvl>
    <w:lvl w:ilvl="5" w:tplc="EC5E6E4A" w:tentative="1">
      <w:start w:val="1"/>
      <w:numFmt w:val="lowerRoman"/>
      <w:lvlText w:val="%6."/>
      <w:lvlJc w:val="right"/>
      <w:pPr>
        <w:ind w:left="4320" w:hanging="180"/>
      </w:pPr>
    </w:lvl>
    <w:lvl w:ilvl="6" w:tplc="A2A87F36" w:tentative="1">
      <w:start w:val="1"/>
      <w:numFmt w:val="decimal"/>
      <w:lvlText w:val="%7."/>
      <w:lvlJc w:val="left"/>
      <w:pPr>
        <w:ind w:left="5040" w:hanging="360"/>
      </w:pPr>
    </w:lvl>
    <w:lvl w:ilvl="7" w:tplc="C428D374" w:tentative="1">
      <w:start w:val="1"/>
      <w:numFmt w:val="lowerLetter"/>
      <w:lvlText w:val="%8."/>
      <w:lvlJc w:val="left"/>
      <w:pPr>
        <w:ind w:left="5760" w:hanging="360"/>
      </w:pPr>
    </w:lvl>
    <w:lvl w:ilvl="8" w:tplc="7EE8E86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A92E828">
      <w:start w:val="1"/>
      <w:numFmt w:val="lowerRoman"/>
      <w:lvlText w:val="(%1)"/>
      <w:lvlJc w:val="left"/>
      <w:pPr>
        <w:ind w:left="1080" w:hanging="720"/>
      </w:pPr>
      <w:rPr>
        <w:rFonts w:hint="default"/>
      </w:rPr>
    </w:lvl>
    <w:lvl w:ilvl="1" w:tplc="D324C49A" w:tentative="1">
      <w:start w:val="1"/>
      <w:numFmt w:val="lowerLetter"/>
      <w:lvlText w:val="%2."/>
      <w:lvlJc w:val="left"/>
      <w:pPr>
        <w:ind w:left="1440" w:hanging="360"/>
      </w:pPr>
    </w:lvl>
    <w:lvl w:ilvl="2" w:tplc="D3063166" w:tentative="1">
      <w:start w:val="1"/>
      <w:numFmt w:val="lowerRoman"/>
      <w:lvlText w:val="%3."/>
      <w:lvlJc w:val="right"/>
      <w:pPr>
        <w:ind w:left="2160" w:hanging="180"/>
      </w:pPr>
    </w:lvl>
    <w:lvl w:ilvl="3" w:tplc="7AEC2B66" w:tentative="1">
      <w:start w:val="1"/>
      <w:numFmt w:val="decimal"/>
      <w:lvlText w:val="%4."/>
      <w:lvlJc w:val="left"/>
      <w:pPr>
        <w:ind w:left="2880" w:hanging="360"/>
      </w:pPr>
    </w:lvl>
    <w:lvl w:ilvl="4" w:tplc="73B0CA76" w:tentative="1">
      <w:start w:val="1"/>
      <w:numFmt w:val="lowerLetter"/>
      <w:lvlText w:val="%5."/>
      <w:lvlJc w:val="left"/>
      <w:pPr>
        <w:ind w:left="3600" w:hanging="360"/>
      </w:pPr>
    </w:lvl>
    <w:lvl w:ilvl="5" w:tplc="C024C27A" w:tentative="1">
      <w:start w:val="1"/>
      <w:numFmt w:val="lowerRoman"/>
      <w:lvlText w:val="%6."/>
      <w:lvlJc w:val="right"/>
      <w:pPr>
        <w:ind w:left="4320" w:hanging="180"/>
      </w:pPr>
    </w:lvl>
    <w:lvl w:ilvl="6" w:tplc="69B6C410" w:tentative="1">
      <w:start w:val="1"/>
      <w:numFmt w:val="decimal"/>
      <w:lvlText w:val="%7."/>
      <w:lvlJc w:val="left"/>
      <w:pPr>
        <w:ind w:left="5040" w:hanging="360"/>
      </w:pPr>
    </w:lvl>
    <w:lvl w:ilvl="7" w:tplc="33548858" w:tentative="1">
      <w:start w:val="1"/>
      <w:numFmt w:val="lowerLetter"/>
      <w:lvlText w:val="%8."/>
      <w:lvlJc w:val="left"/>
      <w:pPr>
        <w:ind w:left="5760" w:hanging="360"/>
      </w:pPr>
    </w:lvl>
    <w:lvl w:ilvl="8" w:tplc="1BA83BB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E104CCA">
      <w:start w:val="1"/>
      <w:numFmt w:val="lowerRoman"/>
      <w:lvlText w:val="(%1)"/>
      <w:lvlJc w:val="left"/>
      <w:pPr>
        <w:ind w:left="1080" w:hanging="720"/>
      </w:pPr>
      <w:rPr>
        <w:rFonts w:hint="default"/>
      </w:rPr>
    </w:lvl>
    <w:lvl w:ilvl="1" w:tplc="5D248922" w:tentative="1">
      <w:start w:val="1"/>
      <w:numFmt w:val="lowerLetter"/>
      <w:lvlText w:val="%2."/>
      <w:lvlJc w:val="left"/>
      <w:pPr>
        <w:ind w:left="1440" w:hanging="360"/>
      </w:pPr>
    </w:lvl>
    <w:lvl w:ilvl="2" w:tplc="77BE1252" w:tentative="1">
      <w:start w:val="1"/>
      <w:numFmt w:val="lowerRoman"/>
      <w:lvlText w:val="%3."/>
      <w:lvlJc w:val="right"/>
      <w:pPr>
        <w:ind w:left="2160" w:hanging="180"/>
      </w:pPr>
    </w:lvl>
    <w:lvl w:ilvl="3" w:tplc="2542BB1E" w:tentative="1">
      <w:start w:val="1"/>
      <w:numFmt w:val="decimal"/>
      <w:lvlText w:val="%4."/>
      <w:lvlJc w:val="left"/>
      <w:pPr>
        <w:ind w:left="2880" w:hanging="360"/>
      </w:pPr>
    </w:lvl>
    <w:lvl w:ilvl="4" w:tplc="0D248BFC" w:tentative="1">
      <w:start w:val="1"/>
      <w:numFmt w:val="lowerLetter"/>
      <w:lvlText w:val="%5."/>
      <w:lvlJc w:val="left"/>
      <w:pPr>
        <w:ind w:left="3600" w:hanging="360"/>
      </w:pPr>
    </w:lvl>
    <w:lvl w:ilvl="5" w:tplc="AB78A204" w:tentative="1">
      <w:start w:val="1"/>
      <w:numFmt w:val="lowerRoman"/>
      <w:lvlText w:val="%6."/>
      <w:lvlJc w:val="right"/>
      <w:pPr>
        <w:ind w:left="4320" w:hanging="180"/>
      </w:pPr>
    </w:lvl>
    <w:lvl w:ilvl="6" w:tplc="DE04F5D8" w:tentative="1">
      <w:start w:val="1"/>
      <w:numFmt w:val="decimal"/>
      <w:lvlText w:val="%7."/>
      <w:lvlJc w:val="left"/>
      <w:pPr>
        <w:ind w:left="5040" w:hanging="360"/>
      </w:pPr>
    </w:lvl>
    <w:lvl w:ilvl="7" w:tplc="28BC190E" w:tentative="1">
      <w:start w:val="1"/>
      <w:numFmt w:val="lowerLetter"/>
      <w:lvlText w:val="%8."/>
      <w:lvlJc w:val="left"/>
      <w:pPr>
        <w:ind w:left="5760" w:hanging="360"/>
      </w:pPr>
    </w:lvl>
    <w:lvl w:ilvl="8" w:tplc="B01EDF5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414CB04">
      <w:start w:val="1"/>
      <w:numFmt w:val="lowerRoman"/>
      <w:lvlText w:val="(%1)"/>
      <w:lvlJc w:val="left"/>
      <w:pPr>
        <w:ind w:left="1080" w:hanging="720"/>
      </w:pPr>
      <w:rPr>
        <w:rFonts w:hint="default"/>
      </w:rPr>
    </w:lvl>
    <w:lvl w:ilvl="1" w:tplc="FC8AC49E" w:tentative="1">
      <w:start w:val="1"/>
      <w:numFmt w:val="lowerLetter"/>
      <w:lvlText w:val="%2."/>
      <w:lvlJc w:val="left"/>
      <w:pPr>
        <w:ind w:left="1440" w:hanging="360"/>
      </w:pPr>
    </w:lvl>
    <w:lvl w:ilvl="2" w:tplc="7980B45C" w:tentative="1">
      <w:start w:val="1"/>
      <w:numFmt w:val="lowerRoman"/>
      <w:lvlText w:val="%3."/>
      <w:lvlJc w:val="right"/>
      <w:pPr>
        <w:ind w:left="2160" w:hanging="180"/>
      </w:pPr>
    </w:lvl>
    <w:lvl w:ilvl="3" w:tplc="D1AC660C" w:tentative="1">
      <w:start w:val="1"/>
      <w:numFmt w:val="decimal"/>
      <w:lvlText w:val="%4."/>
      <w:lvlJc w:val="left"/>
      <w:pPr>
        <w:ind w:left="2880" w:hanging="360"/>
      </w:pPr>
    </w:lvl>
    <w:lvl w:ilvl="4" w:tplc="37344B62" w:tentative="1">
      <w:start w:val="1"/>
      <w:numFmt w:val="lowerLetter"/>
      <w:lvlText w:val="%5."/>
      <w:lvlJc w:val="left"/>
      <w:pPr>
        <w:ind w:left="3600" w:hanging="360"/>
      </w:pPr>
    </w:lvl>
    <w:lvl w:ilvl="5" w:tplc="672673CA" w:tentative="1">
      <w:start w:val="1"/>
      <w:numFmt w:val="lowerRoman"/>
      <w:lvlText w:val="%6."/>
      <w:lvlJc w:val="right"/>
      <w:pPr>
        <w:ind w:left="4320" w:hanging="180"/>
      </w:pPr>
    </w:lvl>
    <w:lvl w:ilvl="6" w:tplc="A4E6A620" w:tentative="1">
      <w:start w:val="1"/>
      <w:numFmt w:val="decimal"/>
      <w:lvlText w:val="%7."/>
      <w:lvlJc w:val="left"/>
      <w:pPr>
        <w:ind w:left="5040" w:hanging="360"/>
      </w:pPr>
    </w:lvl>
    <w:lvl w:ilvl="7" w:tplc="887805FC" w:tentative="1">
      <w:start w:val="1"/>
      <w:numFmt w:val="lowerLetter"/>
      <w:lvlText w:val="%8."/>
      <w:lvlJc w:val="left"/>
      <w:pPr>
        <w:ind w:left="5760" w:hanging="360"/>
      </w:pPr>
    </w:lvl>
    <w:lvl w:ilvl="8" w:tplc="05F01BAC" w:tentative="1">
      <w:start w:val="1"/>
      <w:numFmt w:val="lowerRoman"/>
      <w:lvlText w:val="%9."/>
      <w:lvlJc w:val="right"/>
      <w:pPr>
        <w:ind w:left="6480" w:hanging="180"/>
      </w:pPr>
    </w:lvl>
  </w:abstractNum>
  <w:abstractNum w:abstractNumId="6" w15:restartNumberingAfterBreak="0">
    <w:nsid w:val="172342AC"/>
    <w:multiLevelType w:val="hybridMultilevel"/>
    <w:tmpl w:val="7BAC022E"/>
    <w:lvl w:ilvl="0" w:tplc="135E6DC4">
      <w:start w:val="1"/>
      <w:numFmt w:val="bullet"/>
      <w:lvlText w:val=""/>
      <w:lvlJc w:val="left"/>
      <w:pPr>
        <w:ind w:left="720" w:hanging="360"/>
      </w:pPr>
      <w:rPr>
        <w:rFonts w:ascii="Symbol" w:hAnsi="Symbol" w:hint="default"/>
        <w:color w:val="auto"/>
        <w:sz w:val="24"/>
        <w:szCs w:val="24"/>
      </w:rPr>
    </w:lvl>
    <w:lvl w:ilvl="1" w:tplc="642C7442" w:tentative="1">
      <w:start w:val="1"/>
      <w:numFmt w:val="bullet"/>
      <w:lvlText w:val="o"/>
      <w:lvlJc w:val="left"/>
      <w:pPr>
        <w:ind w:left="1440" w:hanging="360"/>
      </w:pPr>
      <w:rPr>
        <w:rFonts w:ascii="Courier New" w:hAnsi="Courier New" w:cs="Courier New" w:hint="default"/>
      </w:rPr>
    </w:lvl>
    <w:lvl w:ilvl="2" w:tplc="667ACA94" w:tentative="1">
      <w:start w:val="1"/>
      <w:numFmt w:val="bullet"/>
      <w:lvlText w:val=""/>
      <w:lvlJc w:val="left"/>
      <w:pPr>
        <w:ind w:left="2160" w:hanging="360"/>
      </w:pPr>
      <w:rPr>
        <w:rFonts w:ascii="Wingdings" w:hAnsi="Wingdings" w:hint="default"/>
      </w:rPr>
    </w:lvl>
    <w:lvl w:ilvl="3" w:tplc="2CE01BD8" w:tentative="1">
      <w:start w:val="1"/>
      <w:numFmt w:val="bullet"/>
      <w:lvlText w:val=""/>
      <w:lvlJc w:val="left"/>
      <w:pPr>
        <w:ind w:left="2880" w:hanging="360"/>
      </w:pPr>
      <w:rPr>
        <w:rFonts w:ascii="Symbol" w:hAnsi="Symbol" w:hint="default"/>
      </w:rPr>
    </w:lvl>
    <w:lvl w:ilvl="4" w:tplc="8078F342" w:tentative="1">
      <w:start w:val="1"/>
      <w:numFmt w:val="bullet"/>
      <w:lvlText w:val="o"/>
      <w:lvlJc w:val="left"/>
      <w:pPr>
        <w:ind w:left="3600" w:hanging="360"/>
      </w:pPr>
      <w:rPr>
        <w:rFonts w:ascii="Courier New" w:hAnsi="Courier New" w:cs="Courier New" w:hint="default"/>
      </w:rPr>
    </w:lvl>
    <w:lvl w:ilvl="5" w:tplc="CEE0E784" w:tentative="1">
      <w:start w:val="1"/>
      <w:numFmt w:val="bullet"/>
      <w:lvlText w:val=""/>
      <w:lvlJc w:val="left"/>
      <w:pPr>
        <w:ind w:left="4320" w:hanging="360"/>
      </w:pPr>
      <w:rPr>
        <w:rFonts w:ascii="Wingdings" w:hAnsi="Wingdings" w:hint="default"/>
      </w:rPr>
    </w:lvl>
    <w:lvl w:ilvl="6" w:tplc="4D80B1A6" w:tentative="1">
      <w:start w:val="1"/>
      <w:numFmt w:val="bullet"/>
      <w:lvlText w:val=""/>
      <w:lvlJc w:val="left"/>
      <w:pPr>
        <w:ind w:left="5040" w:hanging="360"/>
      </w:pPr>
      <w:rPr>
        <w:rFonts w:ascii="Symbol" w:hAnsi="Symbol" w:hint="default"/>
      </w:rPr>
    </w:lvl>
    <w:lvl w:ilvl="7" w:tplc="C172EDFA" w:tentative="1">
      <w:start w:val="1"/>
      <w:numFmt w:val="bullet"/>
      <w:lvlText w:val="o"/>
      <w:lvlJc w:val="left"/>
      <w:pPr>
        <w:ind w:left="5760" w:hanging="360"/>
      </w:pPr>
      <w:rPr>
        <w:rFonts w:ascii="Courier New" w:hAnsi="Courier New" w:cs="Courier New" w:hint="default"/>
      </w:rPr>
    </w:lvl>
    <w:lvl w:ilvl="8" w:tplc="0D4425F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B6CFA40">
      <w:start w:val="1"/>
      <w:numFmt w:val="lowerRoman"/>
      <w:lvlText w:val="(%1)"/>
      <w:lvlJc w:val="left"/>
      <w:pPr>
        <w:ind w:left="1080" w:hanging="720"/>
      </w:pPr>
      <w:rPr>
        <w:rFonts w:hint="default"/>
      </w:rPr>
    </w:lvl>
    <w:lvl w:ilvl="1" w:tplc="21BA2A7E" w:tentative="1">
      <w:start w:val="1"/>
      <w:numFmt w:val="lowerLetter"/>
      <w:lvlText w:val="%2."/>
      <w:lvlJc w:val="left"/>
      <w:pPr>
        <w:ind w:left="1440" w:hanging="360"/>
      </w:pPr>
    </w:lvl>
    <w:lvl w:ilvl="2" w:tplc="A9D24D4A" w:tentative="1">
      <w:start w:val="1"/>
      <w:numFmt w:val="lowerRoman"/>
      <w:lvlText w:val="%3."/>
      <w:lvlJc w:val="right"/>
      <w:pPr>
        <w:ind w:left="2160" w:hanging="180"/>
      </w:pPr>
    </w:lvl>
    <w:lvl w:ilvl="3" w:tplc="5EF09C2E" w:tentative="1">
      <w:start w:val="1"/>
      <w:numFmt w:val="decimal"/>
      <w:lvlText w:val="%4."/>
      <w:lvlJc w:val="left"/>
      <w:pPr>
        <w:ind w:left="2880" w:hanging="360"/>
      </w:pPr>
    </w:lvl>
    <w:lvl w:ilvl="4" w:tplc="14FEA2C2" w:tentative="1">
      <w:start w:val="1"/>
      <w:numFmt w:val="lowerLetter"/>
      <w:lvlText w:val="%5."/>
      <w:lvlJc w:val="left"/>
      <w:pPr>
        <w:ind w:left="3600" w:hanging="360"/>
      </w:pPr>
    </w:lvl>
    <w:lvl w:ilvl="5" w:tplc="54C4382E" w:tentative="1">
      <w:start w:val="1"/>
      <w:numFmt w:val="lowerRoman"/>
      <w:lvlText w:val="%6."/>
      <w:lvlJc w:val="right"/>
      <w:pPr>
        <w:ind w:left="4320" w:hanging="180"/>
      </w:pPr>
    </w:lvl>
    <w:lvl w:ilvl="6" w:tplc="991E9FBC" w:tentative="1">
      <w:start w:val="1"/>
      <w:numFmt w:val="decimal"/>
      <w:lvlText w:val="%7."/>
      <w:lvlJc w:val="left"/>
      <w:pPr>
        <w:ind w:left="5040" w:hanging="360"/>
      </w:pPr>
    </w:lvl>
    <w:lvl w:ilvl="7" w:tplc="859C17CA" w:tentative="1">
      <w:start w:val="1"/>
      <w:numFmt w:val="lowerLetter"/>
      <w:lvlText w:val="%8."/>
      <w:lvlJc w:val="left"/>
      <w:pPr>
        <w:ind w:left="5760" w:hanging="360"/>
      </w:pPr>
    </w:lvl>
    <w:lvl w:ilvl="8" w:tplc="11F8A4C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F246B94">
      <w:start w:val="1"/>
      <w:numFmt w:val="lowerRoman"/>
      <w:lvlText w:val="(%1)"/>
      <w:lvlJc w:val="left"/>
      <w:pPr>
        <w:ind w:left="1080" w:hanging="720"/>
      </w:pPr>
      <w:rPr>
        <w:rFonts w:hint="default"/>
      </w:rPr>
    </w:lvl>
    <w:lvl w:ilvl="1" w:tplc="86A8658E" w:tentative="1">
      <w:start w:val="1"/>
      <w:numFmt w:val="lowerLetter"/>
      <w:lvlText w:val="%2."/>
      <w:lvlJc w:val="left"/>
      <w:pPr>
        <w:ind w:left="1440" w:hanging="360"/>
      </w:pPr>
    </w:lvl>
    <w:lvl w:ilvl="2" w:tplc="553AEFB6" w:tentative="1">
      <w:start w:val="1"/>
      <w:numFmt w:val="lowerRoman"/>
      <w:lvlText w:val="%3."/>
      <w:lvlJc w:val="right"/>
      <w:pPr>
        <w:ind w:left="2160" w:hanging="180"/>
      </w:pPr>
    </w:lvl>
    <w:lvl w:ilvl="3" w:tplc="B9BAC3D8" w:tentative="1">
      <w:start w:val="1"/>
      <w:numFmt w:val="decimal"/>
      <w:lvlText w:val="%4."/>
      <w:lvlJc w:val="left"/>
      <w:pPr>
        <w:ind w:left="2880" w:hanging="360"/>
      </w:pPr>
    </w:lvl>
    <w:lvl w:ilvl="4" w:tplc="C34273B6" w:tentative="1">
      <w:start w:val="1"/>
      <w:numFmt w:val="lowerLetter"/>
      <w:lvlText w:val="%5."/>
      <w:lvlJc w:val="left"/>
      <w:pPr>
        <w:ind w:left="3600" w:hanging="360"/>
      </w:pPr>
    </w:lvl>
    <w:lvl w:ilvl="5" w:tplc="8E3AA7F6" w:tentative="1">
      <w:start w:val="1"/>
      <w:numFmt w:val="lowerRoman"/>
      <w:lvlText w:val="%6."/>
      <w:lvlJc w:val="right"/>
      <w:pPr>
        <w:ind w:left="4320" w:hanging="180"/>
      </w:pPr>
    </w:lvl>
    <w:lvl w:ilvl="6" w:tplc="0ABE6D90" w:tentative="1">
      <w:start w:val="1"/>
      <w:numFmt w:val="decimal"/>
      <w:lvlText w:val="%7."/>
      <w:lvlJc w:val="left"/>
      <w:pPr>
        <w:ind w:left="5040" w:hanging="360"/>
      </w:pPr>
    </w:lvl>
    <w:lvl w:ilvl="7" w:tplc="8662C9A6" w:tentative="1">
      <w:start w:val="1"/>
      <w:numFmt w:val="lowerLetter"/>
      <w:lvlText w:val="%8."/>
      <w:lvlJc w:val="left"/>
      <w:pPr>
        <w:ind w:left="5760" w:hanging="360"/>
      </w:pPr>
    </w:lvl>
    <w:lvl w:ilvl="8" w:tplc="65C2551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82463E0">
      <w:start w:val="1"/>
      <w:numFmt w:val="lowerRoman"/>
      <w:lvlText w:val="(%1)"/>
      <w:lvlJc w:val="left"/>
      <w:pPr>
        <w:ind w:left="1080" w:hanging="720"/>
      </w:pPr>
      <w:rPr>
        <w:rFonts w:hint="default"/>
      </w:rPr>
    </w:lvl>
    <w:lvl w:ilvl="1" w:tplc="EDD4A088" w:tentative="1">
      <w:start w:val="1"/>
      <w:numFmt w:val="lowerLetter"/>
      <w:lvlText w:val="%2."/>
      <w:lvlJc w:val="left"/>
      <w:pPr>
        <w:ind w:left="1440" w:hanging="360"/>
      </w:pPr>
    </w:lvl>
    <w:lvl w:ilvl="2" w:tplc="09B6E3BE" w:tentative="1">
      <w:start w:val="1"/>
      <w:numFmt w:val="lowerRoman"/>
      <w:lvlText w:val="%3."/>
      <w:lvlJc w:val="right"/>
      <w:pPr>
        <w:ind w:left="2160" w:hanging="180"/>
      </w:pPr>
    </w:lvl>
    <w:lvl w:ilvl="3" w:tplc="928EDE02" w:tentative="1">
      <w:start w:val="1"/>
      <w:numFmt w:val="decimal"/>
      <w:lvlText w:val="%4."/>
      <w:lvlJc w:val="left"/>
      <w:pPr>
        <w:ind w:left="2880" w:hanging="360"/>
      </w:pPr>
    </w:lvl>
    <w:lvl w:ilvl="4" w:tplc="B562277C" w:tentative="1">
      <w:start w:val="1"/>
      <w:numFmt w:val="lowerLetter"/>
      <w:lvlText w:val="%5."/>
      <w:lvlJc w:val="left"/>
      <w:pPr>
        <w:ind w:left="3600" w:hanging="360"/>
      </w:pPr>
    </w:lvl>
    <w:lvl w:ilvl="5" w:tplc="2C8C59A2" w:tentative="1">
      <w:start w:val="1"/>
      <w:numFmt w:val="lowerRoman"/>
      <w:lvlText w:val="%6."/>
      <w:lvlJc w:val="right"/>
      <w:pPr>
        <w:ind w:left="4320" w:hanging="180"/>
      </w:pPr>
    </w:lvl>
    <w:lvl w:ilvl="6" w:tplc="0218B224" w:tentative="1">
      <w:start w:val="1"/>
      <w:numFmt w:val="decimal"/>
      <w:lvlText w:val="%7."/>
      <w:lvlJc w:val="left"/>
      <w:pPr>
        <w:ind w:left="5040" w:hanging="360"/>
      </w:pPr>
    </w:lvl>
    <w:lvl w:ilvl="7" w:tplc="8FFC442A" w:tentative="1">
      <w:start w:val="1"/>
      <w:numFmt w:val="lowerLetter"/>
      <w:lvlText w:val="%8."/>
      <w:lvlJc w:val="left"/>
      <w:pPr>
        <w:ind w:left="5760" w:hanging="360"/>
      </w:pPr>
    </w:lvl>
    <w:lvl w:ilvl="8" w:tplc="7B12E9B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D9497A2">
      <w:start w:val="1"/>
      <w:numFmt w:val="lowerRoman"/>
      <w:lvlText w:val="(%1)"/>
      <w:lvlJc w:val="left"/>
      <w:pPr>
        <w:ind w:left="1080" w:hanging="720"/>
      </w:pPr>
      <w:rPr>
        <w:rFonts w:hint="default"/>
      </w:rPr>
    </w:lvl>
    <w:lvl w:ilvl="1" w:tplc="A6463A1A" w:tentative="1">
      <w:start w:val="1"/>
      <w:numFmt w:val="lowerLetter"/>
      <w:lvlText w:val="%2."/>
      <w:lvlJc w:val="left"/>
      <w:pPr>
        <w:ind w:left="1440" w:hanging="360"/>
      </w:pPr>
    </w:lvl>
    <w:lvl w:ilvl="2" w:tplc="4956B5C8" w:tentative="1">
      <w:start w:val="1"/>
      <w:numFmt w:val="lowerRoman"/>
      <w:lvlText w:val="%3."/>
      <w:lvlJc w:val="right"/>
      <w:pPr>
        <w:ind w:left="2160" w:hanging="180"/>
      </w:pPr>
    </w:lvl>
    <w:lvl w:ilvl="3" w:tplc="6A221380" w:tentative="1">
      <w:start w:val="1"/>
      <w:numFmt w:val="decimal"/>
      <w:lvlText w:val="%4."/>
      <w:lvlJc w:val="left"/>
      <w:pPr>
        <w:ind w:left="2880" w:hanging="360"/>
      </w:pPr>
    </w:lvl>
    <w:lvl w:ilvl="4" w:tplc="844A6EB0" w:tentative="1">
      <w:start w:val="1"/>
      <w:numFmt w:val="lowerLetter"/>
      <w:lvlText w:val="%5."/>
      <w:lvlJc w:val="left"/>
      <w:pPr>
        <w:ind w:left="3600" w:hanging="360"/>
      </w:pPr>
    </w:lvl>
    <w:lvl w:ilvl="5" w:tplc="E350FCC6" w:tentative="1">
      <w:start w:val="1"/>
      <w:numFmt w:val="lowerRoman"/>
      <w:lvlText w:val="%6."/>
      <w:lvlJc w:val="right"/>
      <w:pPr>
        <w:ind w:left="4320" w:hanging="180"/>
      </w:pPr>
    </w:lvl>
    <w:lvl w:ilvl="6" w:tplc="F7062C32" w:tentative="1">
      <w:start w:val="1"/>
      <w:numFmt w:val="decimal"/>
      <w:lvlText w:val="%7."/>
      <w:lvlJc w:val="left"/>
      <w:pPr>
        <w:ind w:left="5040" w:hanging="360"/>
      </w:pPr>
    </w:lvl>
    <w:lvl w:ilvl="7" w:tplc="069497E0" w:tentative="1">
      <w:start w:val="1"/>
      <w:numFmt w:val="lowerLetter"/>
      <w:lvlText w:val="%8."/>
      <w:lvlJc w:val="left"/>
      <w:pPr>
        <w:ind w:left="5760" w:hanging="360"/>
      </w:pPr>
    </w:lvl>
    <w:lvl w:ilvl="8" w:tplc="104A2E6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F14C70E">
      <w:start w:val="1"/>
      <w:numFmt w:val="lowerRoman"/>
      <w:lvlText w:val="(%1)"/>
      <w:lvlJc w:val="left"/>
      <w:pPr>
        <w:ind w:left="1080" w:hanging="720"/>
      </w:pPr>
      <w:rPr>
        <w:rFonts w:hint="default"/>
      </w:rPr>
    </w:lvl>
    <w:lvl w:ilvl="1" w:tplc="1112353C" w:tentative="1">
      <w:start w:val="1"/>
      <w:numFmt w:val="lowerLetter"/>
      <w:lvlText w:val="%2."/>
      <w:lvlJc w:val="left"/>
      <w:pPr>
        <w:ind w:left="1440" w:hanging="360"/>
      </w:pPr>
    </w:lvl>
    <w:lvl w:ilvl="2" w:tplc="BC580E8E" w:tentative="1">
      <w:start w:val="1"/>
      <w:numFmt w:val="lowerRoman"/>
      <w:lvlText w:val="%3."/>
      <w:lvlJc w:val="right"/>
      <w:pPr>
        <w:ind w:left="2160" w:hanging="180"/>
      </w:pPr>
    </w:lvl>
    <w:lvl w:ilvl="3" w:tplc="BE461562" w:tentative="1">
      <w:start w:val="1"/>
      <w:numFmt w:val="decimal"/>
      <w:lvlText w:val="%4."/>
      <w:lvlJc w:val="left"/>
      <w:pPr>
        <w:ind w:left="2880" w:hanging="360"/>
      </w:pPr>
    </w:lvl>
    <w:lvl w:ilvl="4" w:tplc="91E8174C" w:tentative="1">
      <w:start w:val="1"/>
      <w:numFmt w:val="lowerLetter"/>
      <w:lvlText w:val="%5."/>
      <w:lvlJc w:val="left"/>
      <w:pPr>
        <w:ind w:left="3600" w:hanging="360"/>
      </w:pPr>
    </w:lvl>
    <w:lvl w:ilvl="5" w:tplc="2FA07F08" w:tentative="1">
      <w:start w:val="1"/>
      <w:numFmt w:val="lowerRoman"/>
      <w:lvlText w:val="%6."/>
      <w:lvlJc w:val="right"/>
      <w:pPr>
        <w:ind w:left="4320" w:hanging="180"/>
      </w:pPr>
    </w:lvl>
    <w:lvl w:ilvl="6" w:tplc="DB8AE2D0" w:tentative="1">
      <w:start w:val="1"/>
      <w:numFmt w:val="decimal"/>
      <w:lvlText w:val="%7."/>
      <w:lvlJc w:val="left"/>
      <w:pPr>
        <w:ind w:left="5040" w:hanging="360"/>
      </w:pPr>
    </w:lvl>
    <w:lvl w:ilvl="7" w:tplc="FFA4FAE4" w:tentative="1">
      <w:start w:val="1"/>
      <w:numFmt w:val="lowerLetter"/>
      <w:lvlText w:val="%8."/>
      <w:lvlJc w:val="left"/>
      <w:pPr>
        <w:ind w:left="5760" w:hanging="360"/>
      </w:pPr>
    </w:lvl>
    <w:lvl w:ilvl="8" w:tplc="8D14AB2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8E0838C">
      <w:start w:val="1"/>
      <w:numFmt w:val="lowerRoman"/>
      <w:lvlText w:val="(%1)"/>
      <w:lvlJc w:val="left"/>
      <w:pPr>
        <w:ind w:left="1080" w:hanging="720"/>
      </w:pPr>
      <w:rPr>
        <w:rFonts w:hint="default"/>
      </w:rPr>
    </w:lvl>
    <w:lvl w:ilvl="1" w:tplc="1AB860B8" w:tentative="1">
      <w:start w:val="1"/>
      <w:numFmt w:val="lowerLetter"/>
      <w:lvlText w:val="%2."/>
      <w:lvlJc w:val="left"/>
      <w:pPr>
        <w:ind w:left="1440" w:hanging="360"/>
      </w:pPr>
    </w:lvl>
    <w:lvl w:ilvl="2" w:tplc="C924E926" w:tentative="1">
      <w:start w:val="1"/>
      <w:numFmt w:val="lowerRoman"/>
      <w:lvlText w:val="%3."/>
      <w:lvlJc w:val="right"/>
      <w:pPr>
        <w:ind w:left="2160" w:hanging="180"/>
      </w:pPr>
    </w:lvl>
    <w:lvl w:ilvl="3" w:tplc="DB20E1CE" w:tentative="1">
      <w:start w:val="1"/>
      <w:numFmt w:val="decimal"/>
      <w:lvlText w:val="%4."/>
      <w:lvlJc w:val="left"/>
      <w:pPr>
        <w:ind w:left="2880" w:hanging="360"/>
      </w:pPr>
    </w:lvl>
    <w:lvl w:ilvl="4" w:tplc="5824CA02" w:tentative="1">
      <w:start w:val="1"/>
      <w:numFmt w:val="lowerLetter"/>
      <w:lvlText w:val="%5."/>
      <w:lvlJc w:val="left"/>
      <w:pPr>
        <w:ind w:left="3600" w:hanging="360"/>
      </w:pPr>
    </w:lvl>
    <w:lvl w:ilvl="5" w:tplc="435A52C6" w:tentative="1">
      <w:start w:val="1"/>
      <w:numFmt w:val="lowerRoman"/>
      <w:lvlText w:val="%6."/>
      <w:lvlJc w:val="right"/>
      <w:pPr>
        <w:ind w:left="4320" w:hanging="180"/>
      </w:pPr>
    </w:lvl>
    <w:lvl w:ilvl="6" w:tplc="0E24BB6C" w:tentative="1">
      <w:start w:val="1"/>
      <w:numFmt w:val="decimal"/>
      <w:lvlText w:val="%7."/>
      <w:lvlJc w:val="left"/>
      <w:pPr>
        <w:ind w:left="5040" w:hanging="360"/>
      </w:pPr>
    </w:lvl>
    <w:lvl w:ilvl="7" w:tplc="B106A2A8" w:tentative="1">
      <w:start w:val="1"/>
      <w:numFmt w:val="lowerLetter"/>
      <w:lvlText w:val="%8."/>
      <w:lvlJc w:val="left"/>
      <w:pPr>
        <w:ind w:left="5760" w:hanging="360"/>
      </w:pPr>
    </w:lvl>
    <w:lvl w:ilvl="8" w:tplc="75CCB2F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41ACD12">
      <w:start w:val="1"/>
      <w:numFmt w:val="lowerRoman"/>
      <w:lvlText w:val="(%1)"/>
      <w:lvlJc w:val="left"/>
      <w:pPr>
        <w:ind w:left="1080" w:hanging="720"/>
      </w:pPr>
      <w:rPr>
        <w:rFonts w:hint="default"/>
      </w:rPr>
    </w:lvl>
    <w:lvl w:ilvl="1" w:tplc="CC08D7D2" w:tentative="1">
      <w:start w:val="1"/>
      <w:numFmt w:val="lowerLetter"/>
      <w:lvlText w:val="%2."/>
      <w:lvlJc w:val="left"/>
      <w:pPr>
        <w:ind w:left="1440" w:hanging="360"/>
      </w:pPr>
    </w:lvl>
    <w:lvl w:ilvl="2" w:tplc="3E0CD06E" w:tentative="1">
      <w:start w:val="1"/>
      <w:numFmt w:val="lowerRoman"/>
      <w:lvlText w:val="%3."/>
      <w:lvlJc w:val="right"/>
      <w:pPr>
        <w:ind w:left="2160" w:hanging="180"/>
      </w:pPr>
    </w:lvl>
    <w:lvl w:ilvl="3" w:tplc="B9881D8E" w:tentative="1">
      <w:start w:val="1"/>
      <w:numFmt w:val="decimal"/>
      <w:lvlText w:val="%4."/>
      <w:lvlJc w:val="left"/>
      <w:pPr>
        <w:ind w:left="2880" w:hanging="360"/>
      </w:pPr>
    </w:lvl>
    <w:lvl w:ilvl="4" w:tplc="2C9A9568" w:tentative="1">
      <w:start w:val="1"/>
      <w:numFmt w:val="lowerLetter"/>
      <w:lvlText w:val="%5."/>
      <w:lvlJc w:val="left"/>
      <w:pPr>
        <w:ind w:left="3600" w:hanging="360"/>
      </w:pPr>
    </w:lvl>
    <w:lvl w:ilvl="5" w:tplc="358EFD68" w:tentative="1">
      <w:start w:val="1"/>
      <w:numFmt w:val="lowerRoman"/>
      <w:lvlText w:val="%6."/>
      <w:lvlJc w:val="right"/>
      <w:pPr>
        <w:ind w:left="4320" w:hanging="180"/>
      </w:pPr>
    </w:lvl>
    <w:lvl w:ilvl="6" w:tplc="0AB0694E" w:tentative="1">
      <w:start w:val="1"/>
      <w:numFmt w:val="decimal"/>
      <w:lvlText w:val="%7."/>
      <w:lvlJc w:val="left"/>
      <w:pPr>
        <w:ind w:left="5040" w:hanging="360"/>
      </w:pPr>
    </w:lvl>
    <w:lvl w:ilvl="7" w:tplc="46BC28CE" w:tentative="1">
      <w:start w:val="1"/>
      <w:numFmt w:val="lowerLetter"/>
      <w:lvlText w:val="%8."/>
      <w:lvlJc w:val="left"/>
      <w:pPr>
        <w:ind w:left="5760" w:hanging="360"/>
      </w:pPr>
    </w:lvl>
    <w:lvl w:ilvl="8" w:tplc="E566193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F14B706">
      <w:start w:val="1"/>
      <w:numFmt w:val="lowerRoman"/>
      <w:lvlText w:val="(%1)"/>
      <w:lvlJc w:val="left"/>
      <w:pPr>
        <w:ind w:left="1080" w:hanging="720"/>
      </w:pPr>
      <w:rPr>
        <w:rFonts w:hint="default"/>
      </w:rPr>
    </w:lvl>
    <w:lvl w:ilvl="1" w:tplc="088ADD52" w:tentative="1">
      <w:start w:val="1"/>
      <w:numFmt w:val="lowerLetter"/>
      <w:lvlText w:val="%2."/>
      <w:lvlJc w:val="left"/>
      <w:pPr>
        <w:ind w:left="1440" w:hanging="360"/>
      </w:pPr>
    </w:lvl>
    <w:lvl w:ilvl="2" w:tplc="4D2C016A" w:tentative="1">
      <w:start w:val="1"/>
      <w:numFmt w:val="lowerRoman"/>
      <w:lvlText w:val="%3."/>
      <w:lvlJc w:val="right"/>
      <w:pPr>
        <w:ind w:left="2160" w:hanging="180"/>
      </w:pPr>
    </w:lvl>
    <w:lvl w:ilvl="3" w:tplc="AF028C02" w:tentative="1">
      <w:start w:val="1"/>
      <w:numFmt w:val="decimal"/>
      <w:lvlText w:val="%4."/>
      <w:lvlJc w:val="left"/>
      <w:pPr>
        <w:ind w:left="2880" w:hanging="360"/>
      </w:pPr>
    </w:lvl>
    <w:lvl w:ilvl="4" w:tplc="BA3E9692" w:tentative="1">
      <w:start w:val="1"/>
      <w:numFmt w:val="lowerLetter"/>
      <w:lvlText w:val="%5."/>
      <w:lvlJc w:val="left"/>
      <w:pPr>
        <w:ind w:left="3600" w:hanging="360"/>
      </w:pPr>
    </w:lvl>
    <w:lvl w:ilvl="5" w:tplc="0A027360" w:tentative="1">
      <w:start w:val="1"/>
      <w:numFmt w:val="lowerRoman"/>
      <w:lvlText w:val="%6."/>
      <w:lvlJc w:val="right"/>
      <w:pPr>
        <w:ind w:left="4320" w:hanging="180"/>
      </w:pPr>
    </w:lvl>
    <w:lvl w:ilvl="6" w:tplc="BAA4D1EC" w:tentative="1">
      <w:start w:val="1"/>
      <w:numFmt w:val="decimal"/>
      <w:lvlText w:val="%7."/>
      <w:lvlJc w:val="left"/>
      <w:pPr>
        <w:ind w:left="5040" w:hanging="360"/>
      </w:pPr>
    </w:lvl>
    <w:lvl w:ilvl="7" w:tplc="CFA23834" w:tentative="1">
      <w:start w:val="1"/>
      <w:numFmt w:val="lowerLetter"/>
      <w:lvlText w:val="%8."/>
      <w:lvlJc w:val="left"/>
      <w:pPr>
        <w:ind w:left="5760" w:hanging="360"/>
      </w:pPr>
    </w:lvl>
    <w:lvl w:ilvl="8" w:tplc="B1E88AD6" w:tentative="1">
      <w:start w:val="1"/>
      <w:numFmt w:val="lowerRoman"/>
      <w:lvlText w:val="%9."/>
      <w:lvlJc w:val="right"/>
      <w:pPr>
        <w:ind w:left="6480" w:hanging="180"/>
      </w:pPr>
    </w:lvl>
  </w:abstractNum>
  <w:abstractNum w:abstractNumId="15" w15:restartNumberingAfterBreak="0">
    <w:nsid w:val="499A61E8"/>
    <w:multiLevelType w:val="hybridMultilevel"/>
    <w:tmpl w:val="B5725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E2DEFFCE">
      <w:start w:val="1"/>
      <w:numFmt w:val="lowerRoman"/>
      <w:lvlText w:val="(%1)"/>
      <w:lvlJc w:val="left"/>
      <w:pPr>
        <w:ind w:left="1080" w:hanging="720"/>
      </w:pPr>
      <w:rPr>
        <w:rFonts w:hint="default"/>
      </w:rPr>
    </w:lvl>
    <w:lvl w:ilvl="1" w:tplc="44ACEAC8" w:tentative="1">
      <w:start w:val="1"/>
      <w:numFmt w:val="lowerLetter"/>
      <w:lvlText w:val="%2."/>
      <w:lvlJc w:val="left"/>
      <w:pPr>
        <w:ind w:left="1440" w:hanging="360"/>
      </w:pPr>
    </w:lvl>
    <w:lvl w:ilvl="2" w:tplc="B508AC46" w:tentative="1">
      <w:start w:val="1"/>
      <w:numFmt w:val="lowerRoman"/>
      <w:lvlText w:val="%3."/>
      <w:lvlJc w:val="right"/>
      <w:pPr>
        <w:ind w:left="2160" w:hanging="180"/>
      </w:pPr>
    </w:lvl>
    <w:lvl w:ilvl="3" w:tplc="A12A62E8" w:tentative="1">
      <w:start w:val="1"/>
      <w:numFmt w:val="decimal"/>
      <w:lvlText w:val="%4."/>
      <w:lvlJc w:val="left"/>
      <w:pPr>
        <w:ind w:left="2880" w:hanging="360"/>
      </w:pPr>
    </w:lvl>
    <w:lvl w:ilvl="4" w:tplc="D76E56C0" w:tentative="1">
      <w:start w:val="1"/>
      <w:numFmt w:val="lowerLetter"/>
      <w:lvlText w:val="%5."/>
      <w:lvlJc w:val="left"/>
      <w:pPr>
        <w:ind w:left="3600" w:hanging="360"/>
      </w:pPr>
    </w:lvl>
    <w:lvl w:ilvl="5" w:tplc="7ECA9778" w:tentative="1">
      <w:start w:val="1"/>
      <w:numFmt w:val="lowerRoman"/>
      <w:lvlText w:val="%6."/>
      <w:lvlJc w:val="right"/>
      <w:pPr>
        <w:ind w:left="4320" w:hanging="180"/>
      </w:pPr>
    </w:lvl>
    <w:lvl w:ilvl="6" w:tplc="59185AA6" w:tentative="1">
      <w:start w:val="1"/>
      <w:numFmt w:val="decimal"/>
      <w:lvlText w:val="%7."/>
      <w:lvlJc w:val="left"/>
      <w:pPr>
        <w:ind w:left="5040" w:hanging="360"/>
      </w:pPr>
    </w:lvl>
    <w:lvl w:ilvl="7" w:tplc="1E6C730E" w:tentative="1">
      <w:start w:val="1"/>
      <w:numFmt w:val="lowerLetter"/>
      <w:lvlText w:val="%8."/>
      <w:lvlJc w:val="left"/>
      <w:pPr>
        <w:ind w:left="5760" w:hanging="360"/>
      </w:pPr>
    </w:lvl>
    <w:lvl w:ilvl="8" w:tplc="3D622D1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DAC0ACDE">
      <w:start w:val="1"/>
      <w:numFmt w:val="lowerRoman"/>
      <w:lvlText w:val="(%1)"/>
      <w:lvlJc w:val="left"/>
      <w:pPr>
        <w:ind w:left="1080" w:hanging="720"/>
      </w:pPr>
      <w:rPr>
        <w:rFonts w:hint="default"/>
      </w:rPr>
    </w:lvl>
    <w:lvl w:ilvl="1" w:tplc="6AF01088" w:tentative="1">
      <w:start w:val="1"/>
      <w:numFmt w:val="lowerLetter"/>
      <w:lvlText w:val="%2."/>
      <w:lvlJc w:val="left"/>
      <w:pPr>
        <w:ind w:left="1440" w:hanging="360"/>
      </w:pPr>
    </w:lvl>
    <w:lvl w:ilvl="2" w:tplc="87F421DA" w:tentative="1">
      <w:start w:val="1"/>
      <w:numFmt w:val="lowerRoman"/>
      <w:lvlText w:val="%3."/>
      <w:lvlJc w:val="right"/>
      <w:pPr>
        <w:ind w:left="2160" w:hanging="180"/>
      </w:pPr>
    </w:lvl>
    <w:lvl w:ilvl="3" w:tplc="04D25D18" w:tentative="1">
      <w:start w:val="1"/>
      <w:numFmt w:val="decimal"/>
      <w:lvlText w:val="%4."/>
      <w:lvlJc w:val="left"/>
      <w:pPr>
        <w:ind w:left="2880" w:hanging="360"/>
      </w:pPr>
    </w:lvl>
    <w:lvl w:ilvl="4" w:tplc="DD94FCA0" w:tentative="1">
      <w:start w:val="1"/>
      <w:numFmt w:val="lowerLetter"/>
      <w:lvlText w:val="%5."/>
      <w:lvlJc w:val="left"/>
      <w:pPr>
        <w:ind w:left="3600" w:hanging="360"/>
      </w:pPr>
    </w:lvl>
    <w:lvl w:ilvl="5" w:tplc="4232CDF6" w:tentative="1">
      <w:start w:val="1"/>
      <w:numFmt w:val="lowerRoman"/>
      <w:lvlText w:val="%6."/>
      <w:lvlJc w:val="right"/>
      <w:pPr>
        <w:ind w:left="4320" w:hanging="180"/>
      </w:pPr>
    </w:lvl>
    <w:lvl w:ilvl="6" w:tplc="02082B14" w:tentative="1">
      <w:start w:val="1"/>
      <w:numFmt w:val="decimal"/>
      <w:lvlText w:val="%7."/>
      <w:lvlJc w:val="left"/>
      <w:pPr>
        <w:ind w:left="5040" w:hanging="360"/>
      </w:pPr>
    </w:lvl>
    <w:lvl w:ilvl="7" w:tplc="101C63AC" w:tentative="1">
      <w:start w:val="1"/>
      <w:numFmt w:val="lowerLetter"/>
      <w:lvlText w:val="%8."/>
      <w:lvlJc w:val="left"/>
      <w:pPr>
        <w:ind w:left="5760" w:hanging="360"/>
      </w:pPr>
    </w:lvl>
    <w:lvl w:ilvl="8" w:tplc="365A78A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BCFC8376">
      <w:start w:val="1"/>
      <w:numFmt w:val="lowerRoman"/>
      <w:lvlText w:val="(%1)"/>
      <w:lvlJc w:val="left"/>
      <w:pPr>
        <w:ind w:left="1080" w:hanging="720"/>
      </w:pPr>
      <w:rPr>
        <w:rFonts w:hint="default"/>
      </w:rPr>
    </w:lvl>
    <w:lvl w:ilvl="1" w:tplc="B9601386" w:tentative="1">
      <w:start w:val="1"/>
      <w:numFmt w:val="lowerLetter"/>
      <w:lvlText w:val="%2."/>
      <w:lvlJc w:val="left"/>
      <w:pPr>
        <w:ind w:left="1440" w:hanging="360"/>
      </w:pPr>
    </w:lvl>
    <w:lvl w:ilvl="2" w:tplc="3976F0A2" w:tentative="1">
      <w:start w:val="1"/>
      <w:numFmt w:val="lowerRoman"/>
      <w:lvlText w:val="%3."/>
      <w:lvlJc w:val="right"/>
      <w:pPr>
        <w:ind w:left="2160" w:hanging="180"/>
      </w:pPr>
    </w:lvl>
    <w:lvl w:ilvl="3" w:tplc="0404652C" w:tentative="1">
      <w:start w:val="1"/>
      <w:numFmt w:val="decimal"/>
      <w:lvlText w:val="%4."/>
      <w:lvlJc w:val="left"/>
      <w:pPr>
        <w:ind w:left="2880" w:hanging="360"/>
      </w:pPr>
    </w:lvl>
    <w:lvl w:ilvl="4" w:tplc="DE3081CE" w:tentative="1">
      <w:start w:val="1"/>
      <w:numFmt w:val="lowerLetter"/>
      <w:lvlText w:val="%5."/>
      <w:lvlJc w:val="left"/>
      <w:pPr>
        <w:ind w:left="3600" w:hanging="360"/>
      </w:pPr>
    </w:lvl>
    <w:lvl w:ilvl="5" w:tplc="4BCAF082" w:tentative="1">
      <w:start w:val="1"/>
      <w:numFmt w:val="lowerRoman"/>
      <w:lvlText w:val="%6."/>
      <w:lvlJc w:val="right"/>
      <w:pPr>
        <w:ind w:left="4320" w:hanging="180"/>
      </w:pPr>
    </w:lvl>
    <w:lvl w:ilvl="6" w:tplc="3F561862" w:tentative="1">
      <w:start w:val="1"/>
      <w:numFmt w:val="decimal"/>
      <w:lvlText w:val="%7."/>
      <w:lvlJc w:val="left"/>
      <w:pPr>
        <w:ind w:left="5040" w:hanging="360"/>
      </w:pPr>
    </w:lvl>
    <w:lvl w:ilvl="7" w:tplc="B712BF4E" w:tentative="1">
      <w:start w:val="1"/>
      <w:numFmt w:val="lowerLetter"/>
      <w:lvlText w:val="%8."/>
      <w:lvlJc w:val="left"/>
      <w:pPr>
        <w:ind w:left="5760" w:hanging="360"/>
      </w:pPr>
    </w:lvl>
    <w:lvl w:ilvl="8" w:tplc="C5A26B3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C34199C">
      <w:start w:val="1"/>
      <w:numFmt w:val="lowerRoman"/>
      <w:lvlText w:val="(%1)"/>
      <w:lvlJc w:val="left"/>
      <w:pPr>
        <w:ind w:left="1080" w:hanging="720"/>
      </w:pPr>
      <w:rPr>
        <w:rFonts w:hint="default"/>
      </w:rPr>
    </w:lvl>
    <w:lvl w:ilvl="1" w:tplc="C99A938C" w:tentative="1">
      <w:start w:val="1"/>
      <w:numFmt w:val="lowerLetter"/>
      <w:lvlText w:val="%2."/>
      <w:lvlJc w:val="left"/>
      <w:pPr>
        <w:ind w:left="1440" w:hanging="360"/>
      </w:pPr>
    </w:lvl>
    <w:lvl w:ilvl="2" w:tplc="CF5449AC" w:tentative="1">
      <w:start w:val="1"/>
      <w:numFmt w:val="lowerRoman"/>
      <w:lvlText w:val="%3."/>
      <w:lvlJc w:val="right"/>
      <w:pPr>
        <w:ind w:left="2160" w:hanging="180"/>
      </w:pPr>
    </w:lvl>
    <w:lvl w:ilvl="3" w:tplc="D3863982" w:tentative="1">
      <w:start w:val="1"/>
      <w:numFmt w:val="decimal"/>
      <w:lvlText w:val="%4."/>
      <w:lvlJc w:val="left"/>
      <w:pPr>
        <w:ind w:left="2880" w:hanging="360"/>
      </w:pPr>
    </w:lvl>
    <w:lvl w:ilvl="4" w:tplc="A0A8FB02" w:tentative="1">
      <w:start w:val="1"/>
      <w:numFmt w:val="lowerLetter"/>
      <w:lvlText w:val="%5."/>
      <w:lvlJc w:val="left"/>
      <w:pPr>
        <w:ind w:left="3600" w:hanging="360"/>
      </w:pPr>
    </w:lvl>
    <w:lvl w:ilvl="5" w:tplc="1C16F514" w:tentative="1">
      <w:start w:val="1"/>
      <w:numFmt w:val="lowerRoman"/>
      <w:lvlText w:val="%6."/>
      <w:lvlJc w:val="right"/>
      <w:pPr>
        <w:ind w:left="4320" w:hanging="180"/>
      </w:pPr>
    </w:lvl>
    <w:lvl w:ilvl="6" w:tplc="96909960" w:tentative="1">
      <w:start w:val="1"/>
      <w:numFmt w:val="decimal"/>
      <w:lvlText w:val="%7."/>
      <w:lvlJc w:val="left"/>
      <w:pPr>
        <w:ind w:left="5040" w:hanging="360"/>
      </w:pPr>
    </w:lvl>
    <w:lvl w:ilvl="7" w:tplc="8CDA2F88" w:tentative="1">
      <w:start w:val="1"/>
      <w:numFmt w:val="lowerLetter"/>
      <w:lvlText w:val="%8."/>
      <w:lvlJc w:val="left"/>
      <w:pPr>
        <w:ind w:left="5760" w:hanging="360"/>
      </w:pPr>
    </w:lvl>
    <w:lvl w:ilvl="8" w:tplc="DEBEAFF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ABCB55A">
      <w:start w:val="1"/>
      <w:numFmt w:val="lowerRoman"/>
      <w:lvlText w:val="(%1)"/>
      <w:lvlJc w:val="left"/>
      <w:pPr>
        <w:ind w:left="1080" w:hanging="720"/>
      </w:pPr>
      <w:rPr>
        <w:rFonts w:hint="default"/>
      </w:rPr>
    </w:lvl>
    <w:lvl w:ilvl="1" w:tplc="E51C2094" w:tentative="1">
      <w:start w:val="1"/>
      <w:numFmt w:val="lowerLetter"/>
      <w:lvlText w:val="%2."/>
      <w:lvlJc w:val="left"/>
      <w:pPr>
        <w:ind w:left="1440" w:hanging="360"/>
      </w:pPr>
    </w:lvl>
    <w:lvl w:ilvl="2" w:tplc="28EC4D0A" w:tentative="1">
      <w:start w:val="1"/>
      <w:numFmt w:val="lowerRoman"/>
      <w:lvlText w:val="%3."/>
      <w:lvlJc w:val="right"/>
      <w:pPr>
        <w:ind w:left="2160" w:hanging="180"/>
      </w:pPr>
    </w:lvl>
    <w:lvl w:ilvl="3" w:tplc="DD8A960E" w:tentative="1">
      <w:start w:val="1"/>
      <w:numFmt w:val="decimal"/>
      <w:lvlText w:val="%4."/>
      <w:lvlJc w:val="left"/>
      <w:pPr>
        <w:ind w:left="2880" w:hanging="360"/>
      </w:pPr>
    </w:lvl>
    <w:lvl w:ilvl="4" w:tplc="1F08F63A" w:tentative="1">
      <w:start w:val="1"/>
      <w:numFmt w:val="lowerLetter"/>
      <w:lvlText w:val="%5."/>
      <w:lvlJc w:val="left"/>
      <w:pPr>
        <w:ind w:left="3600" w:hanging="360"/>
      </w:pPr>
    </w:lvl>
    <w:lvl w:ilvl="5" w:tplc="B1D23BB2" w:tentative="1">
      <w:start w:val="1"/>
      <w:numFmt w:val="lowerRoman"/>
      <w:lvlText w:val="%6."/>
      <w:lvlJc w:val="right"/>
      <w:pPr>
        <w:ind w:left="4320" w:hanging="180"/>
      </w:pPr>
    </w:lvl>
    <w:lvl w:ilvl="6" w:tplc="7818CD16" w:tentative="1">
      <w:start w:val="1"/>
      <w:numFmt w:val="decimal"/>
      <w:lvlText w:val="%7."/>
      <w:lvlJc w:val="left"/>
      <w:pPr>
        <w:ind w:left="5040" w:hanging="360"/>
      </w:pPr>
    </w:lvl>
    <w:lvl w:ilvl="7" w:tplc="6AA82462" w:tentative="1">
      <w:start w:val="1"/>
      <w:numFmt w:val="lowerLetter"/>
      <w:lvlText w:val="%8."/>
      <w:lvlJc w:val="left"/>
      <w:pPr>
        <w:ind w:left="5760" w:hanging="360"/>
      </w:pPr>
    </w:lvl>
    <w:lvl w:ilvl="8" w:tplc="27E0259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37685403">
    <w:abstractNumId w:val="21"/>
  </w:num>
  <w:num w:numId="2" w16cid:durableId="601885561">
    <w:abstractNumId w:val="6"/>
  </w:num>
  <w:num w:numId="3" w16cid:durableId="1934627175">
    <w:abstractNumId w:val="2"/>
  </w:num>
  <w:num w:numId="4" w16cid:durableId="877932208">
    <w:abstractNumId w:val="10"/>
  </w:num>
  <w:num w:numId="5" w16cid:durableId="2087267693">
    <w:abstractNumId w:val="9"/>
  </w:num>
  <w:num w:numId="6" w16cid:durableId="917985402">
    <w:abstractNumId w:val="1"/>
  </w:num>
  <w:num w:numId="7" w16cid:durableId="392971228">
    <w:abstractNumId w:val="16"/>
  </w:num>
  <w:num w:numId="8" w16cid:durableId="1666473477">
    <w:abstractNumId w:val="7"/>
  </w:num>
  <w:num w:numId="9" w16cid:durableId="455028560">
    <w:abstractNumId w:val="13"/>
  </w:num>
  <w:num w:numId="10" w16cid:durableId="1471558948">
    <w:abstractNumId w:val="5"/>
  </w:num>
  <w:num w:numId="11" w16cid:durableId="506604988">
    <w:abstractNumId w:val="20"/>
  </w:num>
  <w:num w:numId="12" w16cid:durableId="1471751024">
    <w:abstractNumId w:val="11"/>
  </w:num>
  <w:num w:numId="13" w16cid:durableId="336232264">
    <w:abstractNumId w:val="4"/>
  </w:num>
  <w:num w:numId="14" w16cid:durableId="280766825">
    <w:abstractNumId w:val="3"/>
  </w:num>
  <w:num w:numId="15" w16cid:durableId="180969631">
    <w:abstractNumId w:val="18"/>
  </w:num>
  <w:num w:numId="16" w16cid:durableId="1722705212">
    <w:abstractNumId w:val="17"/>
  </w:num>
  <w:num w:numId="17" w16cid:durableId="1554807371">
    <w:abstractNumId w:val="8"/>
  </w:num>
  <w:num w:numId="18" w16cid:durableId="2034569563">
    <w:abstractNumId w:val="14"/>
  </w:num>
  <w:num w:numId="19" w16cid:durableId="233469640">
    <w:abstractNumId w:val="19"/>
  </w:num>
  <w:num w:numId="20" w16cid:durableId="1639990356">
    <w:abstractNumId w:val="12"/>
  </w:num>
  <w:num w:numId="21" w16cid:durableId="327750128">
    <w:abstractNumId w:val="0"/>
  </w:num>
  <w:num w:numId="22" w16cid:durableId="1748653192">
    <w:abstractNumId w:val="21"/>
  </w:num>
  <w:num w:numId="23" w16cid:durableId="5400487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6A1"/>
    <w:rsid w:val="000016E7"/>
    <w:rsid w:val="000043CB"/>
    <w:rsid w:val="000044E4"/>
    <w:rsid w:val="0001043A"/>
    <w:rsid w:val="0001045D"/>
    <w:rsid w:val="0001289C"/>
    <w:rsid w:val="000309C9"/>
    <w:rsid w:val="00034EDD"/>
    <w:rsid w:val="00037E18"/>
    <w:rsid w:val="00045534"/>
    <w:rsid w:val="000472F8"/>
    <w:rsid w:val="00051B32"/>
    <w:rsid w:val="00065BAD"/>
    <w:rsid w:val="00072B37"/>
    <w:rsid w:val="0007356B"/>
    <w:rsid w:val="00085928"/>
    <w:rsid w:val="000C1ABA"/>
    <w:rsid w:val="000D0A0C"/>
    <w:rsid w:val="000D4D47"/>
    <w:rsid w:val="000F7541"/>
    <w:rsid w:val="00103AD1"/>
    <w:rsid w:val="00111A1C"/>
    <w:rsid w:val="00121365"/>
    <w:rsid w:val="0017216D"/>
    <w:rsid w:val="001B2FB2"/>
    <w:rsid w:val="001C723F"/>
    <w:rsid w:val="001E293D"/>
    <w:rsid w:val="00211A9E"/>
    <w:rsid w:val="0023758B"/>
    <w:rsid w:val="00245F15"/>
    <w:rsid w:val="00246B56"/>
    <w:rsid w:val="00256095"/>
    <w:rsid w:val="002625A1"/>
    <w:rsid w:val="00266881"/>
    <w:rsid w:val="00291A61"/>
    <w:rsid w:val="00291E3F"/>
    <w:rsid w:val="002B6163"/>
    <w:rsid w:val="002B6879"/>
    <w:rsid w:val="002C7FA0"/>
    <w:rsid w:val="002E73D1"/>
    <w:rsid w:val="002F0E54"/>
    <w:rsid w:val="00302FFB"/>
    <w:rsid w:val="003228F0"/>
    <w:rsid w:val="00330C2A"/>
    <w:rsid w:val="00344D0C"/>
    <w:rsid w:val="00345A82"/>
    <w:rsid w:val="00353ECD"/>
    <w:rsid w:val="0035610E"/>
    <w:rsid w:val="0038580C"/>
    <w:rsid w:val="00391936"/>
    <w:rsid w:val="003D10D6"/>
    <w:rsid w:val="003D1131"/>
    <w:rsid w:val="003E4C0B"/>
    <w:rsid w:val="003F2A1F"/>
    <w:rsid w:val="00426032"/>
    <w:rsid w:val="00426582"/>
    <w:rsid w:val="004326EE"/>
    <w:rsid w:val="00437221"/>
    <w:rsid w:val="00437906"/>
    <w:rsid w:val="00441223"/>
    <w:rsid w:val="00442845"/>
    <w:rsid w:val="00446171"/>
    <w:rsid w:val="00471B08"/>
    <w:rsid w:val="00490D47"/>
    <w:rsid w:val="004D18B8"/>
    <w:rsid w:val="0053210C"/>
    <w:rsid w:val="00533EE6"/>
    <w:rsid w:val="005374A3"/>
    <w:rsid w:val="00554444"/>
    <w:rsid w:val="00554D82"/>
    <w:rsid w:val="00561BF2"/>
    <w:rsid w:val="00563330"/>
    <w:rsid w:val="00583281"/>
    <w:rsid w:val="00587396"/>
    <w:rsid w:val="005A0F02"/>
    <w:rsid w:val="005A2C9F"/>
    <w:rsid w:val="005B44DF"/>
    <w:rsid w:val="005E49C7"/>
    <w:rsid w:val="005F2302"/>
    <w:rsid w:val="006010F2"/>
    <w:rsid w:val="00620D74"/>
    <w:rsid w:val="0062413B"/>
    <w:rsid w:val="00625C1D"/>
    <w:rsid w:val="00635855"/>
    <w:rsid w:val="00643FFF"/>
    <w:rsid w:val="006545E5"/>
    <w:rsid w:val="00655090"/>
    <w:rsid w:val="00674617"/>
    <w:rsid w:val="00685931"/>
    <w:rsid w:val="006914AF"/>
    <w:rsid w:val="006B0C8C"/>
    <w:rsid w:val="006D72B6"/>
    <w:rsid w:val="006E49CA"/>
    <w:rsid w:val="006F5233"/>
    <w:rsid w:val="00722AC5"/>
    <w:rsid w:val="00736D20"/>
    <w:rsid w:val="00765AC8"/>
    <w:rsid w:val="007974A9"/>
    <w:rsid w:val="007A0141"/>
    <w:rsid w:val="007A581E"/>
    <w:rsid w:val="007C1C56"/>
    <w:rsid w:val="007C428E"/>
    <w:rsid w:val="007C7BF3"/>
    <w:rsid w:val="007D0E33"/>
    <w:rsid w:val="007E35AD"/>
    <w:rsid w:val="00813033"/>
    <w:rsid w:val="008146A1"/>
    <w:rsid w:val="008213C8"/>
    <w:rsid w:val="00831B92"/>
    <w:rsid w:val="008339E1"/>
    <w:rsid w:val="00834CF2"/>
    <w:rsid w:val="00835B7F"/>
    <w:rsid w:val="00844828"/>
    <w:rsid w:val="0084591B"/>
    <w:rsid w:val="00851075"/>
    <w:rsid w:val="00851A71"/>
    <w:rsid w:val="008666E4"/>
    <w:rsid w:val="00875006"/>
    <w:rsid w:val="008A7AF6"/>
    <w:rsid w:val="008B1E40"/>
    <w:rsid w:val="008B2AE1"/>
    <w:rsid w:val="008B5526"/>
    <w:rsid w:val="008F6A4F"/>
    <w:rsid w:val="00902806"/>
    <w:rsid w:val="0090784B"/>
    <w:rsid w:val="00916662"/>
    <w:rsid w:val="00937DB0"/>
    <w:rsid w:val="0094053F"/>
    <w:rsid w:val="009456AD"/>
    <w:rsid w:val="00946936"/>
    <w:rsid w:val="0095567A"/>
    <w:rsid w:val="00997273"/>
    <w:rsid w:val="009A689C"/>
    <w:rsid w:val="009B5CE4"/>
    <w:rsid w:val="009B64F4"/>
    <w:rsid w:val="009C1097"/>
    <w:rsid w:val="009C5CED"/>
    <w:rsid w:val="009D36D7"/>
    <w:rsid w:val="009D44A5"/>
    <w:rsid w:val="009E5CCA"/>
    <w:rsid w:val="009F6311"/>
    <w:rsid w:val="00A150AD"/>
    <w:rsid w:val="00A20A13"/>
    <w:rsid w:val="00A3133E"/>
    <w:rsid w:val="00A41DB5"/>
    <w:rsid w:val="00A505FF"/>
    <w:rsid w:val="00A63698"/>
    <w:rsid w:val="00A7164B"/>
    <w:rsid w:val="00A917EB"/>
    <w:rsid w:val="00A9261A"/>
    <w:rsid w:val="00A97E11"/>
    <w:rsid w:val="00AB60A4"/>
    <w:rsid w:val="00AC3680"/>
    <w:rsid w:val="00AC4C10"/>
    <w:rsid w:val="00AD7A4B"/>
    <w:rsid w:val="00AE37FC"/>
    <w:rsid w:val="00AE78E2"/>
    <w:rsid w:val="00AF1669"/>
    <w:rsid w:val="00B00A56"/>
    <w:rsid w:val="00B42E94"/>
    <w:rsid w:val="00B430A5"/>
    <w:rsid w:val="00B66F60"/>
    <w:rsid w:val="00B77082"/>
    <w:rsid w:val="00B90F45"/>
    <w:rsid w:val="00B92152"/>
    <w:rsid w:val="00BC6E45"/>
    <w:rsid w:val="00BD03D6"/>
    <w:rsid w:val="00BD1DE3"/>
    <w:rsid w:val="00C03667"/>
    <w:rsid w:val="00C1569B"/>
    <w:rsid w:val="00C316E4"/>
    <w:rsid w:val="00C42C3E"/>
    <w:rsid w:val="00C45A5C"/>
    <w:rsid w:val="00C46A28"/>
    <w:rsid w:val="00C71809"/>
    <w:rsid w:val="00C7513C"/>
    <w:rsid w:val="00C8130F"/>
    <w:rsid w:val="00C94465"/>
    <w:rsid w:val="00CA0876"/>
    <w:rsid w:val="00CA2E7B"/>
    <w:rsid w:val="00CD1DF8"/>
    <w:rsid w:val="00CD2938"/>
    <w:rsid w:val="00CD69CA"/>
    <w:rsid w:val="00CE34A2"/>
    <w:rsid w:val="00D01B7B"/>
    <w:rsid w:val="00D27763"/>
    <w:rsid w:val="00D30E52"/>
    <w:rsid w:val="00D47FFD"/>
    <w:rsid w:val="00D55084"/>
    <w:rsid w:val="00D615DE"/>
    <w:rsid w:val="00D74FF6"/>
    <w:rsid w:val="00D761D4"/>
    <w:rsid w:val="00D84FB5"/>
    <w:rsid w:val="00D92E4C"/>
    <w:rsid w:val="00D96BC5"/>
    <w:rsid w:val="00DA0C62"/>
    <w:rsid w:val="00DB4EE9"/>
    <w:rsid w:val="00DC1C50"/>
    <w:rsid w:val="00DF5AB1"/>
    <w:rsid w:val="00DF6636"/>
    <w:rsid w:val="00E04EE6"/>
    <w:rsid w:val="00E11BA1"/>
    <w:rsid w:val="00E54D51"/>
    <w:rsid w:val="00E630A6"/>
    <w:rsid w:val="00E654AB"/>
    <w:rsid w:val="00E66424"/>
    <w:rsid w:val="00E72321"/>
    <w:rsid w:val="00E820A3"/>
    <w:rsid w:val="00E826CE"/>
    <w:rsid w:val="00E934A5"/>
    <w:rsid w:val="00E968B9"/>
    <w:rsid w:val="00EA361F"/>
    <w:rsid w:val="00EC1114"/>
    <w:rsid w:val="00EC730D"/>
    <w:rsid w:val="00EF0036"/>
    <w:rsid w:val="00F0434C"/>
    <w:rsid w:val="00F10A79"/>
    <w:rsid w:val="00F4411D"/>
    <w:rsid w:val="00F50236"/>
    <w:rsid w:val="00F8057E"/>
    <w:rsid w:val="00F83F78"/>
    <w:rsid w:val="00F846D6"/>
    <w:rsid w:val="00FA506D"/>
    <w:rsid w:val="00FE12C4"/>
    <w:rsid w:val="00FE3CB4"/>
    <w:rsid w:val="00FF6F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D4886"/>
  <w15:docId w15:val="{BF94E153-97DB-45F7-B052-BD43938D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2E73D1"/>
    <w:pPr>
      <w:spacing w:before="40" w:after="40"/>
    </w:pPr>
    <w:rPr>
      <w:rFonts w:ascii="Arial" w:hAnsi="Arial"/>
    </w:r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B7708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C6B8A" w:rsidRDefault="003C6B8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C6B8A" w:rsidRDefault="003C6B8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C6B8A" w:rsidRDefault="003C6B8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C6B8A" w:rsidRDefault="003C6B8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C6B8A" w:rsidRDefault="003C6B8A"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3C6B8A" w:rsidRDefault="003C6B8A"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C6B8A" w:rsidRDefault="003C6B8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C6B8A" w:rsidRDefault="003C6B8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C6B8A" w:rsidRDefault="003C6B8A"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C6B8A" w:rsidRDefault="003C6B8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C6B8A" w:rsidRDefault="003C6B8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3C6B8A" w:rsidRDefault="003C6B8A"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C6B8A" w:rsidRDefault="003C6B8A"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3C6B8A" w:rsidRDefault="003C6B8A"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C6B8A" w:rsidRDefault="003C6B8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C6B8A" w:rsidRDefault="003C6B8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C6B8A" w:rsidRDefault="003C6B8A"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3C6B8A" w:rsidRDefault="003C6B8A"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3C6B8A" w:rsidRDefault="003C6B8A"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3C6B8A" w:rsidRDefault="003C6B8A"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3C6B8A" w:rsidRDefault="003C6B8A"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3C6B8A" w:rsidRDefault="003C6B8A"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3C6B8A" w:rsidRDefault="003C6B8A"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3C6B8A" w:rsidRDefault="003C6B8A"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3C6B8A" w:rsidRDefault="003C6B8A"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3C6B8A" w:rsidRDefault="003C6B8A"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3C6B8A" w:rsidRDefault="003C6B8A"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3C6B8A" w:rsidRDefault="003C6B8A"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3C6B8A" w:rsidRDefault="003C6B8A"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3C6B8A" w:rsidRDefault="003C6B8A"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3C6B8A" w:rsidRDefault="003C6B8A"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3C6B8A" w:rsidRDefault="003C6B8A"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3C6B8A" w:rsidRDefault="003C6B8A"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3C6B8A" w:rsidRDefault="003C6B8A"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3C6B8A" w:rsidRDefault="003C6B8A"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3C6B8A" w:rsidRDefault="003C6B8A"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3C6B8A" w:rsidRDefault="003C6B8A"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3C6B8A" w:rsidRDefault="003C6B8A"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3C6B8A" w:rsidRDefault="003C6B8A"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3C6B8A" w:rsidRDefault="003C6B8A"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3C6B8A" w:rsidRDefault="003C6B8A"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3C6B8A" w:rsidRDefault="003C6B8A"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3C6B8A" w:rsidRDefault="003C6B8A"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3C6B8A" w:rsidRDefault="003C6B8A"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3C6B8A" w:rsidRDefault="003C6B8A"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3C6B8A" w:rsidRDefault="003C6B8A"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3C6B8A" w:rsidRDefault="003C6B8A"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3C6B8A" w:rsidRDefault="003C6B8A"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3C6B8A" w:rsidRDefault="003C6B8A"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3C6B8A" w:rsidRDefault="003C6B8A"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3C6B8A" w:rsidRDefault="003C6B8A"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3C6B8A" w:rsidRDefault="003C6B8A"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3C6B8A" w:rsidRDefault="003C6B8A"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3C6B8A" w:rsidRDefault="003C6B8A"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3C6B8A" w:rsidRDefault="003C6B8A"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3C6B8A" w:rsidRDefault="003C6B8A"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3C6B8A" w:rsidRDefault="003C6B8A"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3C6B8A" w:rsidRDefault="003C6B8A"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3C6B8A" w:rsidRDefault="003C6B8A"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3C6B8A" w:rsidRDefault="003C6B8A"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3C6B8A" w:rsidRDefault="003C6B8A"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3C6B8A" w:rsidRDefault="003C6B8A"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3C6B8A" w:rsidRDefault="003C6B8A"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3C6B8A" w:rsidRDefault="003C6B8A"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3C6B8A" w:rsidRDefault="003C6B8A"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3C6B8A" w:rsidRDefault="003C6B8A"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3C6B8A" w:rsidRDefault="003C6B8A"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3C6B8A" w:rsidRDefault="003C6B8A"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3C6B8A" w:rsidRDefault="003C6B8A"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3C6B8A" w:rsidRDefault="003C6B8A"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3C6B8A" w:rsidRDefault="003C6B8A"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3C6B8A" w:rsidRDefault="003C6B8A"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3C6B8A" w:rsidRDefault="003C6B8A"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3C6B8A" w:rsidRDefault="003C6B8A"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3C6B8A" w:rsidRDefault="003C6B8A"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3C6B8A" w:rsidRDefault="003C6B8A"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3C6B8A" w:rsidRDefault="003C6B8A"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3C6B8A" w:rsidRDefault="003C6B8A"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3C6B8A" w:rsidRDefault="003C6B8A"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3C6B8A" w:rsidRDefault="003C6B8A"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3C6B8A" w:rsidRDefault="003C6B8A"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3C6B8A" w:rsidRDefault="003C6B8A"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3C6B8A" w:rsidRDefault="003C6B8A"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3C6B8A" w:rsidRDefault="003C6B8A"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3C6B8A" w:rsidRDefault="003C6B8A"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3C6B8A" w:rsidRDefault="003C6B8A"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3C6B8A" w:rsidRDefault="003C6B8A"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3C6B8A" w:rsidRDefault="003C6B8A"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3C6B8A" w:rsidRDefault="003C6B8A"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3C6B8A" w:rsidRDefault="003C6B8A"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3C6B8A" w:rsidRDefault="003C6B8A"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3C6B8A" w:rsidRDefault="003C6B8A"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3C6B8A" w:rsidRDefault="003C6B8A"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3C6B8A" w:rsidRDefault="003C6B8A"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3C6B8A" w:rsidRDefault="003C6B8A"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3C6B8A" w:rsidRDefault="003C6B8A"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3C6B8A" w:rsidRDefault="003C6B8A"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3C6B8A" w:rsidRDefault="003C6B8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3C6B8A" w:rsidRDefault="003C6B8A"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3C6B8A" w:rsidRDefault="003C6B8A"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3C6B8A" w:rsidRDefault="003C6B8A"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C6B8A"/>
    <w:rsid w:val="001A7BFF"/>
    <w:rsid w:val="003C6B8A"/>
    <w:rsid w:val="00A12682"/>
    <w:rsid w:val="00AD6FA9"/>
    <w:rsid w:val="00C14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876B03-6B21-42E2-90CE-5D01E2167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4533</Words>
  <Characters>25839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2024-04-14T23:55:00Z</dcterms:created>
  <dcterms:modified xsi:type="dcterms:W3CDTF">2024-04-14T23:55:00Z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