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FBB4B" w14:textId="77777777" w:rsidR="00CB2A53" w:rsidRPr="003C6EC2" w:rsidRDefault="00CB2A53" w:rsidP="00CB2A5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24055CE0" wp14:editId="7CC8CB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393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3E379EB3" wp14:editId="76D005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284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Rosemore Aged Care</w:t>
      </w:r>
      <w:r w:rsidRPr="003C6EC2">
        <w:rPr>
          <w:rFonts w:ascii="Arial Black" w:hAnsi="Arial Black"/>
        </w:rPr>
        <w:t xml:space="preserve"> </w:t>
      </w:r>
    </w:p>
    <w:p w14:paraId="7AD10615" w14:textId="77777777" w:rsidR="00CB2A53" w:rsidRPr="003C6EC2" w:rsidRDefault="00CB2A53" w:rsidP="00CB2A53">
      <w:pPr>
        <w:pStyle w:val="Title"/>
        <w:spacing w:before="360" w:after="480"/>
      </w:pPr>
      <w:r w:rsidRPr="003C6EC2">
        <w:rPr>
          <w:rFonts w:ascii="Arial Black" w:eastAsia="Calibri" w:hAnsi="Arial Black"/>
          <w:sz w:val="56"/>
        </w:rPr>
        <w:t>Performance Report</w:t>
      </w:r>
    </w:p>
    <w:p w14:paraId="3FE34BAA" w14:textId="77777777" w:rsidR="00CB2A53" w:rsidRPr="003C6EC2" w:rsidRDefault="00CB2A53" w:rsidP="00CB2A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Kingsgrove Road </w:t>
      </w:r>
      <w:r w:rsidRPr="003C6EC2">
        <w:rPr>
          <w:color w:val="FFFFFF" w:themeColor="background1"/>
          <w:sz w:val="28"/>
        </w:rPr>
        <w:br/>
        <w:t>BELMORE NSW 2192</w:t>
      </w:r>
      <w:r w:rsidRPr="003C6EC2">
        <w:rPr>
          <w:color w:val="FFFFFF" w:themeColor="background1"/>
          <w:sz w:val="28"/>
        </w:rPr>
        <w:br/>
      </w:r>
      <w:r w:rsidRPr="003C6EC2">
        <w:rPr>
          <w:rFonts w:eastAsia="Calibri"/>
          <w:color w:val="FFFFFF" w:themeColor="background1"/>
          <w:sz w:val="28"/>
          <w:szCs w:val="56"/>
          <w:lang w:eastAsia="en-US"/>
        </w:rPr>
        <w:t>Phone number: 02 9718 6182</w:t>
      </w:r>
    </w:p>
    <w:p w14:paraId="0DDA924D" w14:textId="77777777" w:rsidR="00CB2A53" w:rsidRDefault="00CB2A53" w:rsidP="00CB2A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2574 </w:t>
      </w:r>
    </w:p>
    <w:p w14:paraId="152B49C6" w14:textId="77777777" w:rsidR="00CB2A53" w:rsidRPr="003C6EC2" w:rsidRDefault="00CB2A53" w:rsidP="00CB2A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8B9F471" w14:textId="77777777" w:rsidR="00CB2A53" w:rsidRPr="003C6EC2" w:rsidRDefault="00CB2A53" w:rsidP="00CB2A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50E35FC7" w14:textId="77777777" w:rsidR="00CB2A53" w:rsidRPr="00E93D41" w:rsidRDefault="00CB2A53" w:rsidP="00CB2A5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color w:val="FFFFFF" w:themeColor="background1"/>
        </w:rPr>
        <w:t xml:space="preserve"> </w:t>
      </w:r>
      <w:r w:rsidRPr="0048192A">
        <w:rPr>
          <w:color w:val="FFFFFF" w:themeColor="background1"/>
          <w:sz w:val="28"/>
        </w:rPr>
        <w:t>5</w:t>
      </w:r>
      <w:r w:rsidRPr="0048192A">
        <w:rPr>
          <w:color w:val="FFFFFF" w:themeColor="background1"/>
          <w:sz w:val="32"/>
        </w:rPr>
        <w:t xml:space="preserve"> </w:t>
      </w:r>
      <w:r>
        <w:rPr>
          <w:color w:val="FFFFFF" w:themeColor="background1"/>
          <w:sz w:val="28"/>
        </w:rPr>
        <w:t>August 2022</w:t>
      </w:r>
    </w:p>
    <w:bookmarkEnd w:id="0"/>
    <w:p w14:paraId="3DDE2F22" w14:textId="77777777" w:rsidR="00CB2A53" w:rsidRPr="003C6EC2" w:rsidRDefault="00CB2A53" w:rsidP="00CB2A53">
      <w:pPr>
        <w:tabs>
          <w:tab w:val="left" w:pos="2127"/>
        </w:tabs>
        <w:spacing w:before="120"/>
        <w:rPr>
          <w:rFonts w:eastAsia="Calibri"/>
          <w:b/>
          <w:color w:val="FFFFFF" w:themeColor="background1"/>
          <w:sz w:val="28"/>
          <w:szCs w:val="56"/>
          <w:lang w:eastAsia="en-US"/>
        </w:rPr>
      </w:pPr>
    </w:p>
    <w:p w14:paraId="0FC2FD07" w14:textId="77777777" w:rsidR="00CB2A53" w:rsidRDefault="00CB2A53" w:rsidP="00CB2A53">
      <w:pPr>
        <w:pStyle w:val="Heading1"/>
        <w:sectPr w:rsidR="00CB2A53" w:rsidSect="003C7F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71A892" w14:textId="77777777" w:rsidR="00CB2A53" w:rsidRDefault="00CB2A53" w:rsidP="00CB2A53">
      <w:pPr>
        <w:pStyle w:val="Heading1"/>
      </w:pPr>
      <w:bookmarkStart w:id="1" w:name="_Hlk32477662"/>
      <w:r>
        <w:lastRenderedPageBreak/>
        <w:t>Performance report prepared by</w:t>
      </w:r>
    </w:p>
    <w:p w14:paraId="115CB744" w14:textId="77777777" w:rsidR="00CB2A53" w:rsidRPr="009B0F30" w:rsidRDefault="00CB2A53" w:rsidP="00CB2A53">
      <w:r w:rsidRPr="00C0647C">
        <w:rPr>
          <w:rFonts w:cs="Times New Roman"/>
          <w:color w:val="auto"/>
        </w:rPr>
        <w:t>E Woodley,</w:t>
      </w:r>
      <w:r w:rsidRPr="00C0647C">
        <w:rPr>
          <w:color w:val="auto"/>
        </w:rPr>
        <w:t xml:space="preserve"> delegate of the Aged </w:t>
      </w:r>
      <w:r>
        <w:t>Care Quality and Safety Commissioner.</w:t>
      </w:r>
    </w:p>
    <w:p w14:paraId="2CEF7775" w14:textId="77777777" w:rsidR="00CB2A53" w:rsidRDefault="00CB2A53" w:rsidP="00CB2A53">
      <w:pPr>
        <w:pStyle w:val="Heading1"/>
      </w:pPr>
      <w:r>
        <w:t>Publication of report</w:t>
      </w:r>
    </w:p>
    <w:p w14:paraId="79C68F7A" w14:textId="77777777" w:rsidR="00CB2A53" w:rsidRPr="006B166B" w:rsidRDefault="00CB2A53" w:rsidP="00CB2A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17B4291" w14:textId="77777777" w:rsidR="00CB2A53" w:rsidRPr="00C0647C" w:rsidRDefault="00CB2A53" w:rsidP="00CB2A5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2A53" w14:paraId="2FD3F22C" w14:textId="77777777" w:rsidTr="00133433">
        <w:trPr>
          <w:trHeight w:val="227"/>
        </w:trPr>
        <w:tc>
          <w:tcPr>
            <w:tcW w:w="3942" w:type="pct"/>
            <w:shd w:val="clear" w:color="auto" w:fill="auto"/>
          </w:tcPr>
          <w:p w14:paraId="00B58946" w14:textId="77777777" w:rsidR="00CB2A53" w:rsidRPr="001E6954" w:rsidRDefault="00CB2A53" w:rsidP="0013343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F5FF8AD" w14:textId="77777777" w:rsidR="00CB2A53" w:rsidRPr="001E6954" w:rsidRDefault="00CB2A53" w:rsidP="00133433">
            <w:pPr>
              <w:keepNext/>
              <w:spacing w:before="40" w:after="40" w:line="240" w:lineRule="auto"/>
              <w:jc w:val="right"/>
              <w:rPr>
                <w:b/>
                <w:bCs/>
                <w:iCs/>
                <w:color w:val="00577D"/>
                <w:szCs w:val="40"/>
              </w:rPr>
            </w:pPr>
            <w:r w:rsidRPr="001E6954">
              <w:rPr>
                <w:b/>
                <w:bCs/>
                <w:iCs/>
                <w:color w:val="00577D"/>
                <w:szCs w:val="40"/>
              </w:rPr>
              <w:t>Compliant</w:t>
            </w:r>
          </w:p>
        </w:tc>
      </w:tr>
      <w:tr w:rsidR="00CB2A53" w14:paraId="57F0D32D" w14:textId="77777777" w:rsidTr="00133433">
        <w:trPr>
          <w:trHeight w:val="227"/>
        </w:trPr>
        <w:tc>
          <w:tcPr>
            <w:tcW w:w="3942" w:type="pct"/>
            <w:shd w:val="clear" w:color="auto" w:fill="auto"/>
          </w:tcPr>
          <w:p w14:paraId="70FE4172" w14:textId="77777777" w:rsidR="00CB2A53" w:rsidRPr="001E6954" w:rsidRDefault="00CB2A53" w:rsidP="00133433">
            <w:pPr>
              <w:spacing w:before="40" w:after="40" w:line="240" w:lineRule="auto"/>
              <w:ind w:left="318"/>
            </w:pPr>
            <w:r w:rsidRPr="001E6954">
              <w:t>Requirement 1(3)(a)</w:t>
            </w:r>
          </w:p>
        </w:tc>
        <w:tc>
          <w:tcPr>
            <w:tcW w:w="1058" w:type="pct"/>
            <w:shd w:val="clear" w:color="auto" w:fill="auto"/>
          </w:tcPr>
          <w:p w14:paraId="6521ACD8"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3AAC8CAF" w14:textId="77777777" w:rsidTr="00133433">
        <w:trPr>
          <w:trHeight w:val="227"/>
        </w:trPr>
        <w:tc>
          <w:tcPr>
            <w:tcW w:w="3942" w:type="pct"/>
            <w:shd w:val="clear" w:color="auto" w:fill="auto"/>
          </w:tcPr>
          <w:p w14:paraId="4CE25717" w14:textId="77777777" w:rsidR="00CB2A53" w:rsidRPr="001E6954" w:rsidRDefault="00CB2A53" w:rsidP="00133433">
            <w:pPr>
              <w:spacing w:before="40" w:after="40" w:line="240" w:lineRule="auto"/>
              <w:ind w:left="318"/>
            </w:pPr>
            <w:r w:rsidRPr="001E6954">
              <w:t>Requirement 1(3)(b)</w:t>
            </w:r>
          </w:p>
        </w:tc>
        <w:tc>
          <w:tcPr>
            <w:tcW w:w="1058" w:type="pct"/>
            <w:shd w:val="clear" w:color="auto" w:fill="auto"/>
          </w:tcPr>
          <w:p w14:paraId="2233DCDB"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B45139A" w14:textId="77777777" w:rsidTr="00133433">
        <w:trPr>
          <w:trHeight w:val="227"/>
        </w:trPr>
        <w:tc>
          <w:tcPr>
            <w:tcW w:w="3942" w:type="pct"/>
            <w:shd w:val="clear" w:color="auto" w:fill="auto"/>
          </w:tcPr>
          <w:p w14:paraId="089DE839" w14:textId="77777777" w:rsidR="00CB2A53" w:rsidRPr="001E6954" w:rsidRDefault="00CB2A53" w:rsidP="00133433">
            <w:pPr>
              <w:spacing w:before="40" w:after="40" w:line="240" w:lineRule="auto"/>
              <w:ind w:left="318"/>
            </w:pPr>
            <w:r w:rsidRPr="001E6954">
              <w:t>Requirement 1(3)(c)</w:t>
            </w:r>
          </w:p>
        </w:tc>
        <w:tc>
          <w:tcPr>
            <w:tcW w:w="1058" w:type="pct"/>
            <w:shd w:val="clear" w:color="auto" w:fill="auto"/>
          </w:tcPr>
          <w:p w14:paraId="2CE29399"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51175B31" w14:textId="77777777" w:rsidTr="00133433">
        <w:trPr>
          <w:trHeight w:val="227"/>
        </w:trPr>
        <w:tc>
          <w:tcPr>
            <w:tcW w:w="3942" w:type="pct"/>
            <w:shd w:val="clear" w:color="auto" w:fill="auto"/>
          </w:tcPr>
          <w:p w14:paraId="740DA534" w14:textId="77777777" w:rsidR="00CB2A53" w:rsidRPr="001E6954" w:rsidRDefault="00CB2A53" w:rsidP="00133433">
            <w:pPr>
              <w:spacing w:before="40" w:after="40" w:line="240" w:lineRule="auto"/>
              <w:ind w:left="318"/>
            </w:pPr>
            <w:r w:rsidRPr="001E6954">
              <w:t>Requirement 1(3)(d)</w:t>
            </w:r>
          </w:p>
        </w:tc>
        <w:tc>
          <w:tcPr>
            <w:tcW w:w="1058" w:type="pct"/>
            <w:shd w:val="clear" w:color="auto" w:fill="auto"/>
          </w:tcPr>
          <w:p w14:paraId="4A87A6D0"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DAFE9B4" w14:textId="77777777" w:rsidTr="00133433">
        <w:trPr>
          <w:trHeight w:val="227"/>
        </w:trPr>
        <w:tc>
          <w:tcPr>
            <w:tcW w:w="3942" w:type="pct"/>
            <w:shd w:val="clear" w:color="auto" w:fill="auto"/>
          </w:tcPr>
          <w:p w14:paraId="08125AA5" w14:textId="77777777" w:rsidR="00CB2A53" w:rsidRPr="001E6954" w:rsidRDefault="00CB2A53" w:rsidP="00133433">
            <w:pPr>
              <w:spacing w:before="40" w:after="40" w:line="240" w:lineRule="auto"/>
              <w:ind w:left="318"/>
            </w:pPr>
            <w:r w:rsidRPr="001E6954">
              <w:t>Requirement 1(3)(e)</w:t>
            </w:r>
          </w:p>
        </w:tc>
        <w:tc>
          <w:tcPr>
            <w:tcW w:w="1058" w:type="pct"/>
            <w:shd w:val="clear" w:color="auto" w:fill="auto"/>
          </w:tcPr>
          <w:p w14:paraId="432C1860" w14:textId="77777777" w:rsidR="00CB2A53" w:rsidRPr="001E6954" w:rsidRDefault="00CB2A53" w:rsidP="00133433">
            <w:pPr>
              <w:spacing w:before="40" w:after="40" w:line="240" w:lineRule="auto"/>
              <w:jc w:val="right"/>
              <w:rPr>
                <w:color w:val="0000FF"/>
              </w:rPr>
            </w:pPr>
            <w:r w:rsidRPr="001E6954">
              <w:rPr>
                <w:bCs/>
                <w:iCs/>
                <w:color w:val="00577D"/>
                <w:szCs w:val="40"/>
              </w:rPr>
              <w:t>Complian</w:t>
            </w:r>
            <w:r>
              <w:rPr>
                <w:bCs/>
                <w:iCs/>
                <w:color w:val="00577D"/>
                <w:szCs w:val="40"/>
              </w:rPr>
              <w:t>t</w:t>
            </w:r>
          </w:p>
        </w:tc>
      </w:tr>
      <w:tr w:rsidR="00CB2A53" w14:paraId="73CEED5D" w14:textId="77777777" w:rsidTr="00133433">
        <w:trPr>
          <w:trHeight w:val="227"/>
        </w:trPr>
        <w:tc>
          <w:tcPr>
            <w:tcW w:w="3942" w:type="pct"/>
            <w:shd w:val="clear" w:color="auto" w:fill="auto"/>
          </w:tcPr>
          <w:p w14:paraId="30A5552A" w14:textId="77777777" w:rsidR="00CB2A53" w:rsidRPr="001E6954" w:rsidRDefault="00CB2A53" w:rsidP="00133433">
            <w:pPr>
              <w:spacing w:before="40" w:after="40" w:line="240" w:lineRule="auto"/>
              <w:ind w:left="318"/>
            </w:pPr>
            <w:r w:rsidRPr="001E6954">
              <w:t>Requirement 1(3)(f)</w:t>
            </w:r>
          </w:p>
        </w:tc>
        <w:tc>
          <w:tcPr>
            <w:tcW w:w="1058" w:type="pct"/>
            <w:shd w:val="clear" w:color="auto" w:fill="auto"/>
          </w:tcPr>
          <w:p w14:paraId="51C0FDA1"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42FF4769" w14:textId="77777777" w:rsidTr="00133433">
        <w:trPr>
          <w:trHeight w:val="227"/>
        </w:trPr>
        <w:tc>
          <w:tcPr>
            <w:tcW w:w="3942" w:type="pct"/>
            <w:shd w:val="clear" w:color="auto" w:fill="auto"/>
          </w:tcPr>
          <w:p w14:paraId="64750DDB" w14:textId="77777777" w:rsidR="00CB2A53" w:rsidRPr="001E6954" w:rsidRDefault="00CB2A53" w:rsidP="001334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A17B2C"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Compliant</w:t>
            </w:r>
          </w:p>
        </w:tc>
      </w:tr>
      <w:tr w:rsidR="00CB2A53" w14:paraId="67C8E3ED" w14:textId="77777777" w:rsidTr="00133433">
        <w:trPr>
          <w:trHeight w:val="227"/>
        </w:trPr>
        <w:tc>
          <w:tcPr>
            <w:tcW w:w="3942" w:type="pct"/>
            <w:shd w:val="clear" w:color="auto" w:fill="auto"/>
          </w:tcPr>
          <w:p w14:paraId="56636DDF" w14:textId="77777777" w:rsidR="00CB2A53" w:rsidRPr="001E6954" w:rsidRDefault="00CB2A53" w:rsidP="00133433">
            <w:pPr>
              <w:spacing w:before="40" w:after="40" w:line="240" w:lineRule="auto"/>
              <w:ind w:left="318" w:hanging="7"/>
            </w:pPr>
            <w:r w:rsidRPr="001E6954">
              <w:t>Requirement 2(3)(a)</w:t>
            </w:r>
          </w:p>
        </w:tc>
        <w:tc>
          <w:tcPr>
            <w:tcW w:w="1058" w:type="pct"/>
            <w:shd w:val="clear" w:color="auto" w:fill="auto"/>
          </w:tcPr>
          <w:p w14:paraId="3F7ADEFA"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5E92C235" w14:textId="77777777" w:rsidTr="00133433">
        <w:trPr>
          <w:trHeight w:val="227"/>
        </w:trPr>
        <w:tc>
          <w:tcPr>
            <w:tcW w:w="3942" w:type="pct"/>
            <w:shd w:val="clear" w:color="auto" w:fill="auto"/>
          </w:tcPr>
          <w:p w14:paraId="20DCE366" w14:textId="77777777" w:rsidR="00CB2A53" w:rsidRPr="001E6954" w:rsidRDefault="00CB2A53" w:rsidP="00133433">
            <w:pPr>
              <w:spacing w:before="40" w:after="40" w:line="240" w:lineRule="auto"/>
              <w:ind w:left="318" w:hanging="7"/>
            </w:pPr>
            <w:r w:rsidRPr="001E6954">
              <w:t>Requirement 2(3)(b)</w:t>
            </w:r>
          </w:p>
        </w:tc>
        <w:tc>
          <w:tcPr>
            <w:tcW w:w="1058" w:type="pct"/>
            <w:shd w:val="clear" w:color="auto" w:fill="auto"/>
          </w:tcPr>
          <w:p w14:paraId="550C93E6"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3665C823" w14:textId="77777777" w:rsidTr="00133433">
        <w:trPr>
          <w:trHeight w:val="227"/>
        </w:trPr>
        <w:tc>
          <w:tcPr>
            <w:tcW w:w="3942" w:type="pct"/>
            <w:shd w:val="clear" w:color="auto" w:fill="auto"/>
          </w:tcPr>
          <w:p w14:paraId="3F315B6C" w14:textId="77777777" w:rsidR="00CB2A53" w:rsidRPr="001E6954" w:rsidRDefault="00CB2A53" w:rsidP="00133433">
            <w:pPr>
              <w:spacing w:before="40" w:after="40" w:line="240" w:lineRule="auto"/>
              <w:ind w:left="318" w:hanging="7"/>
            </w:pPr>
            <w:r w:rsidRPr="001E6954">
              <w:t>Requirement 2(3)(c)</w:t>
            </w:r>
          </w:p>
        </w:tc>
        <w:tc>
          <w:tcPr>
            <w:tcW w:w="1058" w:type="pct"/>
            <w:shd w:val="clear" w:color="auto" w:fill="auto"/>
          </w:tcPr>
          <w:p w14:paraId="638D14DA"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62106E6A" w14:textId="77777777" w:rsidTr="00133433">
        <w:trPr>
          <w:trHeight w:val="227"/>
        </w:trPr>
        <w:tc>
          <w:tcPr>
            <w:tcW w:w="3942" w:type="pct"/>
            <w:shd w:val="clear" w:color="auto" w:fill="auto"/>
          </w:tcPr>
          <w:p w14:paraId="79BBB17D" w14:textId="77777777" w:rsidR="00CB2A53" w:rsidRPr="001E6954" w:rsidRDefault="00CB2A53" w:rsidP="00133433">
            <w:pPr>
              <w:spacing w:before="40" w:after="40" w:line="240" w:lineRule="auto"/>
              <w:ind w:left="318" w:hanging="7"/>
            </w:pPr>
            <w:r w:rsidRPr="001E6954">
              <w:t>Requirement 2(3)(d)</w:t>
            </w:r>
          </w:p>
        </w:tc>
        <w:tc>
          <w:tcPr>
            <w:tcW w:w="1058" w:type="pct"/>
            <w:shd w:val="clear" w:color="auto" w:fill="auto"/>
          </w:tcPr>
          <w:p w14:paraId="30951341"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B1B487A" w14:textId="77777777" w:rsidTr="00133433">
        <w:trPr>
          <w:trHeight w:val="227"/>
        </w:trPr>
        <w:tc>
          <w:tcPr>
            <w:tcW w:w="3942" w:type="pct"/>
            <w:shd w:val="clear" w:color="auto" w:fill="auto"/>
          </w:tcPr>
          <w:p w14:paraId="2B68D57D" w14:textId="77777777" w:rsidR="00CB2A53" w:rsidRPr="001E6954" w:rsidRDefault="00CB2A53" w:rsidP="00133433">
            <w:pPr>
              <w:spacing w:before="40" w:after="40" w:line="240" w:lineRule="auto"/>
              <w:ind w:left="318" w:hanging="7"/>
            </w:pPr>
            <w:r w:rsidRPr="001E6954">
              <w:t>Requirement 2(3)(e)</w:t>
            </w:r>
          </w:p>
        </w:tc>
        <w:tc>
          <w:tcPr>
            <w:tcW w:w="1058" w:type="pct"/>
            <w:shd w:val="clear" w:color="auto" w:fill="auto"/>
          </w:tcPr>
          <w:p w14:paraId="6FD2F559" w14:textId="77777777" w:rsidR="00CB2A53" w:rsidRPr="00AF17FC" w:rsidRDefault="00CB2A53" w:rsidP="00133433">
            <w:pPr>
              <w:spacing w:before="40" w:after="40" w:line="240" w:lineRule="auto"/>
              <w:jc w:val="right"/>
              <w:rPr>
                <w:color w:val="0000FF"/>
              </w:rPr>
            </w:pPr>
            <w:r w:rsidRPr="001E6954">
              <w:rPr>
                <w:bCs/>
                <w:iCs/>
                <w:color w:val="00577D"/>
                <w:szCs w:val="40"/>
              </w:rPr>
              <w:t>Compliant</w:t>
            </w:r>
          </w:p>
        </w:tc>
      </w:tr>
      <w:tr w:rsidR="00CB2A53" w14:paraId="41A5D44D" w14:textId="77777777" w:rsidTr="00133433">
        <w:trPr>
          <w:trHeight w:val="227"/>
        </w:trPr>
        <w:tc>
          <w:tcPr>
            <w:tcW w:w="3942" w:type="pct"/>
            <w:shd w:val="clear" w:color="auto" w:fill="auto"/>
          </w:tcPr>
          <w:p w14:paraId="30B82E96" w14:textId="77777777" w:rsidR="00CB2A53" w:rsidRPr="001E6954" w:rsidRDefault="00CB2A53" w:rsidP="00133433">
            <w:pPr>
              <w:keepNext/>
              <w:spacing w:before="40" w:after="40" w:line="240" w:lineRule="auto"/>
              <w:rPr>
                <w:b/>
              </w:rPr>
            </w:pPr>
            <w:r w:rsidRPr="001E6954">
              <w:rPr>
                <w:b/>
              </w:rPr>
              <w:t>Standard 3 Personal care and clinical care</w:t>
            </w:r>
          </w:p>
        </w:tc>
        <w:tc>
          <w:tcPr>
            <w:tcW w:w="1058" w:type="pct"/>
            <w:shd w:val="clear" w:color="auto" w:fill="auto"/>
          </w:tcPr>
          <w:p w14:paraId="24E00829"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Compliant</w:t>
            </w:r>
          </w:p>
        </w:tc>
      </w:tr>
      <w:tr w:rsidR="00CB2A53" w14:paraId="0C4C8B65" w14:textId="77777777" w:rsidTr="00133433">
        <w:trPr>
          <w:trHeight w:val="227"/>
        </w:trPr>
        <w:tc>
          <w:tcPr>
            <w:tcW w:w="3942" w:type="pct"/>
            <w:shd w:val="clear" w:color="auto" w:fill="auto"/>
          </w:tcPr>
          <w:p w14:paraId="11CE6BC9" w14:textId="77777777" w:rsidR="00CB2A53" w:rsidRPr="002B4C72" w:rsidRDefault="00CB2A53" w:rsidP="00133433">
            <w:pPr>
              <w:spacing w:before="40" w:after="40" w:line="240" w:lineRule="auto"/>
              <w:ind w:left="312"/>
            </w:pPr>
            <w:r w:rsidRPr="001E6954">
              <w:t>Requirement 3(3)(a)</w:t>
            </w:r>
          </w:p>
        </w:tc>
        <w:tc>
          <w:tcPr>
            <w:tcW w:w="1058" w:type="pct"/>
            <w:shd w:val="clear" w:color="auto" w:fill="auto"/>
          </w:tcPr>
          <w:p w14:paraId="3709C162" w14:textId="77777777" w:rsidR="00CB2A53" w:rsidRPr="001E6954" w:rsidRDefault="00CB2A53" w:rsidP="00133433">
            <w:pPr>
              <w:spacing w:before="40" w:after="40" w:line="240" w:lineRule="auto"/>
              <w:ind w:left="-107"/>
              <w:jc w:val="right"/>
              <w:rPr>
                <w:color w:val="0000FF"/>
              </w:rPr>
            </w:pPr>
            <w:r w:rsidRPr="001E6954">
              <w:rPr>
                <w:bCs/>
                <w:iCs/>
                <w:color w:val="00577D"/>
                <w:szCs w:val="40"/>
              </w:rPr>
              <w:t>Compliant</w:t>
            </w:r>
          </w:p>
        </w:tc>
      </w:tr>
      <w:tr w:rsidR="00CB2A53" w14:paraId="4A3AAA9C" w14:textId="77777777" w:rsidTr="00133433">
        <w:trPr>
          <w:trHeight w:val="227"/>
        </w:trPr>
        <w:tc>
          <w:tcPr>
            <w:tcW w:w="3942" w:type="pct"/>
            <w:shd w:val="clear" w:color="auto" w:fill="auto"/>
          </w:tcPr>
          <w:p w14:paraId="6F8C5D68" w14:textId="77777777" w:rsidR="00CB2A53" w:rsidRPr="001E6954" w:rsidRDefault="00CB2A53" w:rsidP="00133433">
            <w:pPr>
              <w:spacing w:before="40" w:after="40" w:line="240" w:lineRule="auto"/>
              <w:ind w:left="318" w:hanging="7"/>
            </w:pPr>
            <w:r w:rsidRPr="001E6954">
              <w:t>Requirement 3(3)(b)</w:t>
            </w:r>
          </w:p>
        </w:tc>
        <w:tc>
          <w:tcPr>
            <w:tcW w:w="1058" w:type="pct"/>
            <w:shd w:val="clear" w:color="auto" w:fill="auto"/>
          </w:tcPr>
          <w:p w14:paraId="76E85610"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9438B6B" w14:textId="77777777" w:rsidTr="00133433">
        <w:trPr>
          <w:trHeight w:val="227"/>
        </w:trPr>
        <w:tc>
          <w:tcPr>
            <w:tcW w:w="3942" w:type="pct"/>
            <w:shd w:val="clear" w:color="auto" w:fill="auto"/>
          </w:tcPr>
          <w:p w14:paraId="47AFF3D2" w14:textId="77777777" w:rsidR="00CB2A53" w:rsidRPr="001E6954" w:rsidRDefault="00CB2A53" w:rsidP="00133433">
            <w:pPr>
              <w:spacing w:before="40" w:after="40" w:line="240" w:lineRule="auto"/>
              <w:ind w:left="318" w:hanging="7"/>
            </w:pPr>
            <w:r w:rsidRPr="001E6954">
              <w:t>Requirement 3(3)(c)</w:t>
            </w:r>
          </w:p>
        </w:tc>
        <w:tc>
          <w:tcPr>
            <w:tcW w:w="1058" w:type="pct"/>
            <w:shd w:val="clear" w:color="auto" w:fill="auto"/>
          </w:tcPr>
          <w:p w14:paraId="44298E43" w14:textId="77777777" w:rsidR="00CB2A53" w:rsidRPr="001E6954" w:rsidRDefault="00CB2A53" w:rsidP="00133433">
            <w:pPr>
              <w:spacing w:before="40" w:after="40" w:line="240" w:lineRule="auto"/>
              <w:jc w:val="right"/>
              <w:rPr>
                <w:color w:val="0000FF"/>
              </w:rPr>
            </w:pPr>
            <w:r w:rsidRPr="001E6954">
              <w:rPr>
                <w:bCs/>
                <w:iCs/>
                <w:color w:val="00577D"/>
                <w:szCs w:val="40"/>
              </w:rPr>
              <w:t>Complian</w:t>
            </w:r>
            <w:r>
              <w:rPr>
                <w:bCs/>
                <w:iCs/>
                <w:color w:val="00577D"/>
                <w:szCs w:val="40"/>
              </w:rPr>
              <w:t>t</w:t>
            </w:r>
          </w:p>
        </w:tc>
      </w:tr>
      <w:tr w:rsidR="00CB2A53" w14:paraId="0E6C9D37" w14:textId="77777777" w:rsidTr="00133433">
        <w:trPr>
          <w:trHeight w:val="227"/>
        </w:trPr>
        <w:tc>
          <w:tcPr>
            <w:tcW w:w="3942" w:type="pct"/>
            <w:shd w:val="clear" w:color="auto" w:fill="auto"/>
          </w:tcPr>
          <w:p w14:paraId="7F482AA2" w14:textId="77777777" w:rsidR="00CB2A53" w:rsidRPr="001E6954" w:rsidRDefault="00CB2A53" w:rsidP="00133433">
            <w:pPr>
              <w:spacing w:before="40" w:after="40" w:line="240" w:lineRule="auto"/>
              <w:ind w:left="318" w:hanging="7"/>
            </w:pPr>
            <w:r w:rsidRPr="001E6954">
              <w:t>Requirement 3(3)(d)</w:t>
            </w:r>
          </w:p>
        </w:tc>
        <w:tc>
          <w:tcPr>
            <w:tcW w:w="1058" w:type="pct"/>
            <w:shd w:val="clear" w:color="auto" w:fill="auto"/>
          </w:tcPr>
          <w:p w14:paraId="0E9893D9" w14:textId="77777777" w:rsidR="00CB2A53" w:rsidRPr="001E6954" w:rsidRDefault="00CB2A53" w:rsidP="00133433">
            <w:pPr>
              <w:spacing w:before="40" w:after="40" w:line="240" w:lineRule="auto"/>
              <w:jc w:val="right"/>
              <w:rPr>
                <w:color w:val="0000FF"/>
              </w:rPr>
            </w:pPr>
            <w:r w:rsidRPr="001E6954">
              <w:rPr>
                <w:bCs/>
                <w:iCs/>
                <w:color w:val="00577D"/>
                <w:szCs w:val="40"/>
              </w:rPr>
              <w:t>Complian</w:t>
            </w:r>
            <w:r>
              <w:rPr>
                <w:bCs/>
                <w:iCs/>
                <w:color w:val="00577D"/>
                <w:szCs w:val="40"/>
              </w:rPr>
              <w:t>t</w:t>
            </w:r>
          </w:p>
        </w:tc>
      </w:tr>
      <w:tr w:rsidR="00CB2A53" w14:paraId="20864A8B" w14:textId="77777777" w:rsidTr="00133433">
        <w:trPr>
          <w:trHeight w:val="227"/>
        </w:trPr>
        <w:tc>
          <w:tcPr>
            <w:tcW w:w="3942" w:type="pct"/>
            <w:shd w:val="clear" w:color="auto" w:fill="auto"/>
          </w:tcPr>
          <w:p w14:paraId="77D7EEFD" w14:textId="77777777" w:rsidR="00CB2A53" w:rsidRPr="001E6954" w:rsidRDefault="00CB2A53" w:rsidP="00133433">
            <w:pPr>
              <w:spacing w:before="40" w:after="40" w:line="240" w:lineRule="auto"/>
              <w:ind w:left="318" w:hanging="7"/>
            </w:pPr>
            <w:r w:rsidRPr="001E6954">
              <w:t>Requirement 3(3)(e)</w:t>
            </w:r>
          </w:p>
        </w:tc>
        <w:tc>
          <w:tcPr>
            <w:tcW w:w="1058" w:type="pct"/>
            <w:shd w:val="clear" w:color="auto" w:fill="auto"/>
          </w:tcPr>
          <w:p w14:paraId="31F85FF7"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1AF112D7" w14:textId="77777777" w:rsidTr="00133433">
        <w:trPr>
          <w:trHeight w:val="227"/>
        </w:trPr>
        <w:tc>
          <w:tcPr>
            <w:tcW w:w="3942" w:type="pct"/>
            <w:shd w:val="clear" w:color="auto" w:fill="auto"/>
          </w:tcPr>
          <w:p w14:paraId="5AE678BB" w14:textId="77777777" w:rsidR="00CB2A53" w:rsidRPr="001E6954" w:rsidRDefault="00CB2A53" w:rsidP="00133433">
            <w:pPr>
              <w:spacing w:before="40" w:after="40" w:line="240" w:lineRule="auto"/>
              <w:ind w:left="318" w:hanging="7"/>
            </w:pPr>
            <w:r w:rsidRPr="001E6954">
              <w:t>Requirement 3(3)(f)</w:t>
            </w:r>
          </w:p>
        </w:tc>
        <w:tc>
          <w:tcPr>
            <w:tcW w:w="1058" w:type="pct"/>
            <w:shd w:val="clear" w:color="auto" w:fill="auto"/>
          </w:tcPr>
          <w:p w14:paraId="56B28DA7"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316E6918" w14:textId="77777777" w:rsidTr="00133433">
        <w:trPr>
          <w:trHeight w:val="227"/>
        </w:trPr>
        <w:tc>
          <w:tcPr>
            <w:tcW w:w="3942" w:type="pct"/>
            <w:shd w:val="clear" w:color="auto" w:fill="auto"/>
          </w:tcPr>
          <w:p w14:paraId="2D6C8D69" w14:textId="77777777" w:rsidR="00CB2A53" w:rsidRPr="001E6954" w:rsidRDefault="00CB2A53" w:rsidP="00133433">
            <w:pPr>
              <w:spacing w:before="40" w:after="40" w:line="240" w:lineRule="auto"/>
              <w:ind w:left="318" w:hanging="7"/>
            </w:pPr>
            <w:r w:rsidRPr="001E6954">
              <w:t>Requirement 3(3)(g)</w:t>
            </w:r>
          </w:p>
        </w:tc>
        <w:tc>
          <w:tcPr>
            <w:tcW w:w="1058" w:type="pct"/>
            <w:shd w:val="clear" w:color="auto" w:fill="auto"/>
          </w:tcPr>
          <w:p w14:paraId="3879BDAD"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406B5845" w14:textId="77777777" w:rsidTr="00133433">
        <w:trPr>
          <w:trHeight w:val="227"/>
        </w:trPr>
        <w:tc>
          <w:tcPr>
            <w:tcW w:w="3942" w:type="pct"/>
            <w:shd w:val="clear" w:color="auto" w:fill="auto"/>
          </w:tcPr>
          <w:p w14:paraId="73C28FFD" w14:textId="77777777" w:rsidR="00CB2A53" w:rsidRPr="001E6954" w:rsidRDefault="00CB2A53" w:rsidP="00133433">
            <w:pPr>
              <w:keepNext/>
              <w:spacing w:before="40" w:after="40" w:line="240" w:lineRule="auto"/>
              <w:rPr>
                <w:b/>
              </w:rPr>
            </w:pPr>
            <w:r w:rsidRPr="001E6954">
              <w:rPr>
                <w:b/>
              </w:rPr>
              <w:t>Standard 4 Services and supports for daily living</w:t>
            </w:r>
          </w:p>
        </w:tc>
        <w:tc>
          <w:tcPr>
            <w:tcW w:w="1058" w:type="pct"/>
            <w:shd w:val="clear" w:color="auto" w:fill="auto"/>
          </w:tcPr>
          <w:p w14:paraId="0A1AC7B0"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Compliant</w:t>
            </w:r>
          </w:p>
        </w:tc>
      </w:tr>
      <w:tr w:rsidR="00CB2A53" w14:paraId="34F5331F" w14:textId="77777777" w:rsidTr="00133433">
        <w:trPr>
          <w:trHeight w:val="227"/>
        </w:trPr>
        <w:tc>
          <w:tcPr>
            <w:tcW w:w="3942" w:type="pct"/>
            <w:shd w:val="clear" w:color="auto" w:fill="auto"/>
          </w:tcPr>
          <w:p w14:paraId="712624C8" w14:textId="77777777" w:rsidR="00CB2A53" w:rsidRPr="001E6954" w:rsidRDefault="00CB2A53" w:rsidP="00133433">
            <w:pPr>
              <w:spacing w:before="40" w:after="40" w:line="240" w:lineRule="auto"/>
              <w:ind w:left="318" w:hanging="7"/>
            </w:pPr>
            <w:r w:rsidRPr="001E6954">
              <w:t>Requirement 4(3)(a)</w:t>
            </w:r>
          </w:p>
        </w:tc>
        <w:tc>
          <w:tcPr>
            <w:tcW w:w="1058" w:type="pct"/>
            <w:shd w:val="clear" w:color="auto" w:fill="auto"/>
          </w:tcPr>
          <w:p w14:paraId="5F5E0510" w14:textId="77777777" w:rsidR="00CB2A53" w:rsidRPr="001E6954" w:rsidRDefault="00CB2A53" w:rsidP="00133433">
            <w:pPr>
              <w:spacing w:before="40" w:after="40" w:line="240" w:lineRule="auto"/>
              <w:jc w:val="right"/>
              <w:rPr>
                <w:color w:val="0000FF"/>
              </w:rPr>
            </w:pPr>
            <w:r w:rsidRPr="001E6954">
              <w:rPr>
                <w:bCs/>
                <w:iCs/>
                <w:color w:val="00577D"/>
                <w:szCs w:val="40"/>
              </w:rPr>
              <w:t>Complian</w:t>
            </w:r>
            <w:r>
              <w:rPr>
                <w:bCs/>
                <w:iCs/>
                <w:color w:val="00577D"/>
                <w:szCs w:val="40"/>
              </w:rPr>
              <w:t>t</w:t>
            </w:r>
          </w:p>
        </w:tc>
      </w:tr>
      <w:tr w:rsidR="00CB2A53" w14:paraId="4EBE2422" w14:textId="77777777" w:rsidTr="00133433">
        <w:trPr>
          <w:trHeight w:val="227"/>
        </w:trPr>
        <w:tc>
          <w:tcPr>
            <w:tcW w:w="3942" w:type="pct"/>
            <w:shd w:val="clear" w:color="auto" w:fill="auto"/>
          </w:tcPr>
          <w:p w14:paraId="3DB6ECDA" w14:textId="77777777" w:rsidR="00CB2A53" w:rsidRPr="001E6954" w:rsidRDefault="00CB2A53" w:rsidP="00133433">
            <w:pPr>
              <w:spacing w:before="40" w:after="40" w:line="240" w:lineRule="auto"/>
              <w:ind w:left="318" w:hanging="7"/>
            </w:pPr>
            <w:r w:rsidRPr="001E6954">
              <w:t>Requirement 4(3)(b)</w:t>
            </w:r>
          </w:p>
        </w:tc>
        <w:tc>
          <w:tcPr>
            <w:tcW w:w="1058" w:type="pct"/>
            <w:shd w:val="clear" w:color="auto" w:fill="auto"/>
          </w:tcPr>
          <w:p w14:paraId="2DA930B4"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59559FC1" w14:textId="77777777" w:rsidTr="00133433">
        <w:trPr>
          <w:trHeight w:val="227"/>
        </w:trPr>
        <w:tc>
          <w:tcPr>
            <w:tcW w:w="3942" w:type="pct"/>
            <w:shd w:val="clear" w:color="auto" w:fill="auto"/>
          </w:tcPr>
          <w:p w14:paraId="6F7D15C6" w14:textId="77777777" w:rsidR="00CB2A53" w:rsidRPr="001E6954" w:rsidRDefault="00CB2A53" w:rsidP="00133433">
            <w:pPr>
              <w:spacing w:before="40" w:after="40" w:line="240" w:lineRule="auto"/>
              <w:ind w:left="318" w:hanging="7"/>
            </w:pPr>
            <w:r w:rsidRPr="001E6954">
              <w:t>Requirement 4(3)(c)</w:t>
            </w:r>
          </w:p>
        </w:tc>
        <w:tc>
          <w:tcPr>
            <w:tcW w:w="1058" w:type="pct"/>
            <w:shd w:val="clear" w:color="auto" w:fill="auto"/>
          </w:tcPr>
          <w:p w14:paraId="2CB93C93"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64A3A950" w14:textId="77777777" w:rsidTr="00133433">
        <w:trPr>
          <w:trHeight w:val="227"/>
        </w:trPr>
        <w:tc>
          <w:tcPr>
            <w:tcW w:w="3942" w:type="pct"/>
            <w:shd w:val="clear" w:color="auto" w:fill="auto"/>
          </w:tcPr>
          <w:p w14:paraId="44DE8C79" w14:textId="77777777" w:rsidR="00CB2A53" w:rsidRPr="001E6954" w:rsidRDefault="00CB2A53" w:rsidP="00133433">
            <w:pPr>
              <w:spacing w:before="40" w:after="40" w:line="240" w:lineRule="auto"/>
              <w:ind w:left="318" w:hanging="7"/>
            </w:pPr>
            <w:r w:rsidRPr="001E6954">
              <w:lastRenderedPageBreak/>
              <w:t>Requirement 4(3)(d)</w:t>
            </w:r>
          </w:p>
        </w:tc>
        <w:tc>
          <w:tcPr>
            <w:tcW w:w="1058" w:type="pct"/>
            <w:shd w:val="clear" w:color="auto" w:fill="auto"/>
          </w:tcPr>
          <w:p w14:paraId="28BFE43C" w14:textId="77777777" w:rsidR="00CB2A53" w:rsidRPr="001E6954" w:rsidRDefault="00CB2A53" w:rsidP="00133433">
            <w:pPr>
              <w:spacing w:before="40" w:after="40" w:line="240" w:lineRule="auto"/>
              <w:jc w:val="right"/>
              <w:rPr>
                <w:color w:val="0000FF"/>
              </w:rPr>
            </w:pPr>
            <w:r w:rsidRPr="001E6954">
              <w:rPr>
                <w:bCs/>
                <w:iCs/>
                <w:color w:val="00577D"/>
                <w:szCs w:val="40"/>
              </w:rPr>
              <w:t>Complian</w:t>
            </w:r>
            <w:r>
              <w:rPr>
                <w:bCs/>
                <w:iCs/>
                <w:color w:val="00577D"/>
                <w:szCs w:val="40"/>
              </w:rPr>
              <w:t>t</w:t>
            </w:r>
          </w:p>
        </w:tc>
      </w:tr>
      <w:tr w:rsidR="00CB2A53" w14:paraId="609237A5" w14:textId="77777777" w:rsidTr="00133433">
        <w:trPr>
          <w:trHeight w:val="227"/>
        </w:trPr>
        <w:tc>
          <w:tcPr>
            <w:tcW w:w="3942" w:type="pct"/>
            <w:shd w:val="clear" w:color="auto" w:fill="auto"/>
          </w:tcPr>
          <w:p w14:paraId="75A341E5" w14:textId="77777777" w:rsidR="00CB2A53" w:rsidRPr="001E6954" w:rsidRDefault="00CB2A53" w:rsidP="00133433">
            <w:pPr>
              <w:spacing w:before="40" w:after="40" w:line="240" w:lineRule="auto"/>
              <w:ind w:left="318" w:hanging="7"/>
            </w:pPr>
            <w:r w:rsidRPr="001E6954">
              <w:t>Requirement 4(3)(e)</w:t>
            </w:r>
          </w:p>
        </w:tc>
        <w:tc>
          <w:tcPr>
            <w:tcW w:w="1058" w:type="pct"/>
            <w:shd w:val="clear" w:color="auto" w:fill="auto"/>
          </w:tcPr>
          <w:p w14:paraId="1323D43F"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2A0796C8" w14:textId="77777777" w:rsidTr="00133433">
        <w:trPr>
          <w:trHeight w:val="227"/>
        </w:trPr>
        <w:tc>
          <w:tcPr>
            <w:tcW w:w="3942" w:type="pct"/>
            <w:shd w:val="clear" w:color="auto" w:fill="auto"/>
          </w:tcPr>
          <w:p w14:paraId="646DAF13" w14:textId="77777777" w:rsidR="00CB2A53" w:rsidRPr="001E6954" w:rsidRDefault="00CB2A53" w:rsidP="00133433">
            <w:pPr>
              <w:spacing w:before="40" w:after="40" w:line="240" w:lineRule="auto"/>
              <w:ind w:left="318" w:hanging="7"/>
            </w:pPr>
            <w:r w:rsidRPr="001E6954">
              <w:t>Requirement 4(3)(f)</w:t>
            </w:r>
          </w:p>
        </w:tc>
        <w:tc>
          <w:tcPr>
            <w:tcW w:w="1058" w:type="pct"/>
            <w:shd w:val="clear" w:color="auto" w:fill="auto"/>
          </w:tcPr>
          <w:p w14:paraId="5EE24896"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3BEA8D8" w14:textId="77777777" w:rsidTr="00133433">
        <w:trPr>
          <w:trHeight w:val="227"/>
        </w:trPr>
        <w:tc>
          <w:tcPr>
            <w:tcW w:w="3942" w:type="pct"/>
            <w:shd w:val="clear" w:color="auto" w:fill="auto"/>
          </w:tcPr>
          <w:p w14:paraId="00304CE7" w14:textId="77777777" w:rsidR="00CB2A53" w:rsidRPr="001E6954" w:rsidRDefault="00CB2A53" w:rsidP="00133433">
            <w:pPr>
              <w:spacing w:before="40" w:after="40" w:line="240" w:lineRule="auto"/>
              <w:ind w:left="318" w:hanging="7"/>
            </w:pPr>
            <w:r w:rsidRPr="001E6954">
              <w:t>Requirement 4(3)(g)</w:t>
            </w:r>
          </w:p>
        </w:tc>
        <w:tc>
          <w:tcPr>
            <w:tcW w:w="1058" w:type="pct"/>
            <w:shd w:val="clear" w:color="auto" w:fill="auto"/>
          </w:tcPr>
          <w:p w14:paraId="5802F004"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1C289E14" w14:textId="77777777" w:rsidTr="00133433">
        <w:trPr>
          <w:trHeight w:val="227"/>
        </w:trPr>
        <w:tc>
          <w:tcPr>
            <w:tcW w:w="3942" w:type="pct"/>
            <w:shd w:val="clear" w:color="auto" w:fill="auto"/>
          </w:tcPr>
          <w:p w14:paraId="44600ABC" w14:textId="77777777" w:rsidR="00CB2A53" w:rsidRPr="001E6954" w:rsidRDefault="00CB2A53" w:rsidP="00133433">
            <w:pPr>
              <w:keepNext/>
              <w:spacing w:before="40" w:after="40" w:line="240" w:lineRule="auto"/>
              <w:rPr>
                <w:b/>
              </w:rPr>
            </w:pPr>
            <w:r w:rsidRPr="001E6954">
              <w:rPr>
                <w:b/>
              </w:rPr>
              <w:t>Standard 5 Organisation’s service environment</w:t>
            </w:r>
          </w:p>
        </w:tc>
        <w:tc>
          <w:tcPr>
            <w:tcW w:w="1058" w:type="pct"/>
            <w:shd w:val="clear" w:color="auto" w:fill="auto"/>
          </w:tcPr>
          <w:p w14:paraId="3388A4D7"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Compliant</w:t>
            </w:r>
          </w:p>
        </w:tc>
      </w:tr>
      <w:tr w:rsidR="00CB2A53" w14:paraId="68C6A409" w14:textId="77777777" w:rsidTr="00133433">
        <w:trPr>
          <w:trHeight w:val="227"/>
        </w:trPr>
        <w:tc>
          <w:tcPr>
            <w:tcW w:w="3942" w:type="pct"/>
            <w:shd w:val="clear" w:color="auto" w:fill="auto"/>
          </w:tcPr>
          <w:p w14:paraId="5D45342A" w14:textId="77777777" w:rsidR="00CB2A53" w:rsidRPr="001E6954" w:rsidRDefault="00CB2A53" w:rsidP="00133433">
            <w:pPr>
              <w:spacing w:before="40" w:after="40" w:line="240" w:lineRule="auto"/>
              <w:ind w:left="318" w:hanging="7"/>
            </w:pPr>
            <w:r w:rsidRPr="001E6954">
              <w:t>Requirement 5(3)(a)</w:t>
            </w:r>
          </w:p>
        </w:tc>
        <w:tc>
          <w:tcPr>
            <w:tcW w:w="1058" w:type="pct"/>
            <w:shd w:val="clear" w:color="auto" w:fill="auto"/>
          </w:tcPr>
          <w:p w14:paraId="42EF135D"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5D70CAA" w14:textId="77777777" w:rsidTr="00133433">
        <w:trPr>
          <w:trHeight w:val="227"/>
        </w:trPr>
        <w:tc>
          <w:tcPr>
            <w:tcW w:w="3942" w:type="pct"/>
            <w:shd w:val="clear" w:color="auto" w:fill="auto"/>
          </w:tcPr>
          <w:p w14:paraId="278FD187" w14:textId="77777777" w:rsidR="00CB2A53" w:rsidRPr="001E6954" w:rsidRDefault="00CB2A53" w:rsidP="00133433">
            <w:pPr>
              <w:spacing w:before="40" w:after="40" w:line="240" w:lineRule="auto"/>
              <w:ind w:left="318" w:hanging="7"/>
            </w:pPr>
            <w:r w:rsidRPr="001E6954">
              <w:t>Requirement 5(3)(b)</w:t>
            </w:r>
          </w:p>
        </w:tc>
        <w:tc>
          <w:tcPr>
            <w:tcW w:w="1058" w:type="pct"/>
            <w:shd w:val="clear" w:color="auto" w:fill="auto"/>
          </w:tcPr>
          <w:p w14:paraId="5365DCDE"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543E2DEC" w14:textId="77777777" w:rsidTr="00133433">
        <w:trPr>
          <w:trHeight w:val="227"/>
        </w:trPr>
        <w:tc>
          <w:tcPr>
            <w:tcW w:w="3942" w:type="pct"/>
            <w:shd w:val="clear" w:color="auto" w:fill="auto"/>
          </w:tcPr>
          <w:p w14:paraId="260D8B55" w14:textId="77777777" w:rsidR="00CB2A53" w:rsidRPr="001E6954" w:rsidRDefault="00CB2A53" w:rsidP="00133433">
            <w:pPr>
              <w:spacing w:before="40" w:after="40" w:line="240" w:lineRule="auto"/>
              <w:ind w:left="318" w:hanging="7"/>
            </w:pPr>
            <w:r w:rsidRPr="001E6954">
              <w:t>Requirement 5(3)(c)</w:t>
            </w:r>
          </w:p>
        </w:tc>
        <w:tc>
          <w:tcPr>
            <w:tcW w:w="1058" w:type="pct"/>
            <w:shd w:val="clear" w:color="auto" w:fill="auto"/>
          </w:tcPr>
          <w:p w14:paraId="70A710D8"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64E9CCD2" w14:textId="77777777" w:rsidTr="00133433">
        <w:trPr>
          <w:trHeight w:val="227"/>
        </w:trPr>
        <w:tc>
          <w:tcPr>
            <w:tcW w:w="3942" w:type="pct"/>
            <w:shd w:val="clear" w:color="auto" w:fill="auto"/>
          </w:tcPr>
          <w:p w14:paraId="70748F86" w14:textId="77777777" w:rsidR="00CB2A53" w:rsidRPr="001E6954" w:rsidRDefault="00CB2A53" w:rsidP="00133433">
            <w:pPr>
              <w:keepNext/>
              <w:spacing w:before="40" w:after="40" w:line="240" w:lineRule="auto"/>
              <w:rPr>
                <w:b/>
              </w:rPr>
            </w:pPr>
            <w:r w:rsidRPr="001E6954">
              <w:rPr>
                <w:b/>
              </w:rPr>
              <w:t>Standard 6 Feedback and complaints</w:t>
            </w:r>
          </w:p>
        </w:tc>
        <w:tc>
          <w:tcPr>
            <w:tcW w:w="1058" w:type="pct"/>
            <w:shd w:val="clear" w:color="auto" w:fill="auto"/>
          </w:tcPr>
          <w:p w14:paraId="42B2EAE3"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Non-compliant</w:t>
            </w:r>
          </w:p>
        </w:tc>
      </w:tr>
      <w:tr w:rsidR="00CB2A53" w14:paraId="34C4187B" w14:textId="77777777" w:rsidTr="00133433">
        <w:trPr>
          <w:trHeight w:val="227"/>
        </w:trPr>
        <w:tc>
          <w:tcPr>
            <w:tcW w:w="3942" w:type="pct"/>
            <w:shd w:val="clear" w:color="auto" w:fill="auto"/>
          </w:tcPr>
          <w:p w14:paraId="786383A1" w14:textId="77777777" w:rsidR="00CB2A53" w:rsidRPr="001E6954" w:rsidRDefault="00CB2A53" w:rsidP="00133433">
            <w:pPr>
              <w:spacing w:before="40" w:after="40" w:line="240" w:lineRule="auto"/>
              <w:ind w:left="318" w:hanging="7"/>
            </w:pPr>
            <w:r w:rsidRPr="001E6954">
              <w:t>Requirement 6(3)(a)</w:t>
            </w:r>
          </w:p>
        </w:tc>
        <w:tc>
          <w:tcPr>
            <w:tcW w:w="1058" w:type="pct"/>
            <w:shd w:val="clear" w:color="auto" w:fill="auto"/>
          </w:tcPr>
          <w:p w14:paraId="1CBDB48C"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3FA877E8" w14:textId="77777777" w:rsidTr="00133433">
        <w:trPr>
          <w:trHeight w:val="227"/>
        </w:trPr>
        <w:tc>
          <w:tcPr>
            <w:tcW w:w="3942" w:type="pct"/>
            <w:shd w:val="clear" w:color="auto" w:fill="auto"/>
          </w:tcPr>
          <w:p w14:paraId="61EBF44F" w14:textId="77777777" w:rsidR="00CB2A53" w:rsidRPr="001E6954" w:rsidRDefault="00CB2A53" w:rsidP="00133433">
            <w:pPr>
              <w:spacing w:before="40" w:after="40" w:line="240" w:lineRule="auto"/>
              <w:ind w:left="318" w:hanging="7"/>
            </w:pPr>
            <w:r w:rsidRPr="001E6954">
              <w:t>Requirement 6(3)(b)</w:t>
            </w:r>
          </w:p>
        </w:tc>
        <w:tc>
          <w:tcPr>
            <w:tcW w:w="1058" w:type="pct"/>
            <w:shd w:val="clear" w:color="auto" w:fill="auto"/>
          </w:tcPr>
          <w:p w14:paraId="34085B6F"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1D323F50" w14:textId="77777777" w:rsidTr="00133433">
        <w:trPr>
          <w:trHeight w:val="227"/>
        </w:trPr>
        <w:tc>
          <w:tcPr>
            <w:tcW w:w="3942" w:type="pct"/>
            <w:shd w:val="clear" w:color="auto" w:fill="auto"/>
          </w:tcPr>
          <w:p w14:paraId="3D0CDD2B" w14:textId="77777777" w:rsidR="00CB2A53" w:rsidRPr="001E6954" w:rsidRDefault="00CB2A53" w:rsidP="00133433">
            <w:pPr>
              <w:spacing w:before="40" w:after="40" w:line="240" w:lineRule="auto"/>
              <w:ind w:left="318" w:hanging="7"/>
            </w:pPr>
            <w:r w:rsidRPr="001E6954">
              <w:t>Requirement 6(3)(c)</w:t>
            </w:r>
          </w:p>
        </w:tc>
        <w:tc>
          <w:tcPr>
            <w:tcW w:w="1058" w:type="pct"/>
            <w:shd w:val="clear" w:color="auto" w:fill="auto"/>
          </w:tcPr>
          <w:p w14:paraId="318D84F3"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0957D7A8" w14:textId="77777777" w:rsidTr="00133433">
        <w:trPr>
          <w:trHeight w:val="227"/>
        </w:trPr>
        <w:tc>
          <w:tcPr>
            <w:tcW w:w="3942" w:type="pct"/>
            <w:shd w:val="clear" w:color="auto" w:fill="auto"/>
          </w:tcPr>
          <w:p w14:paraId="2BB39C28" w14:textId="77777777" w:rsidR="00CB2A53" w:rsidRPr="001E6954" w:rsidRDefault="00CB2A53" w:rsidP="00133433">
            <w:pPr>
              <w:spacing w:before="40" w:after="40" w:line="240" w:lineRule="auto"/>
              <w:ind w:left="318" w:hanging="7"/>
            </w:pPr>
            <w:r w:rsidRPr="001E6954">
              <w:t>Requirement 6(3)(d)</w:t>
            </w:r>
          </w:p>
        </w:tc>
        <w:tc>
          <w:tcPr>
            <w:tcW w:w="1058" w:type="pct"/>
            <w:shd w:val="clear" w:color="auto" w:fill="auto"/>
          </w:tcPr>
          <w:p w14:paraId="247A77EF" w14:textId="77777777" w:rsidR="00CB2A53" w:rsidRPr="001E6954" w:rsidRDefault="00CB2A53" w:rsidP="00133433">
            <w:pPr>
              <w:spacing w:before="40" w:after="40" w:line="240" w:lineRule="auto"/>
              <w:jc w:val="right"/>
              <w:rPr>
                <w:color w:val="0000FF"/>
              </w:rPr>
            </w:pPr>
            <w:r w:rsidRPr="001E6954">
              <w:rPr>
                <w:bCs/>
                <w:iCs/>
                <w:color w:val="00577D"/>
                <w:szCs w:val="40"/>
              </w:rPr>
              <w:t>Non-compliant</w:t>
            </w:r>
          </w:p>
        </w:tc>
      </w:tr>
      <w:tr w:rsidR="00CB2A53" w14:paraId="0AB0F202" w14:textId="77777777" w:rsidTr="00133433">
        <w:trPr>
          <w:trHeight w:val="227"/>
        </w:trPr>
        <w:tc>
          <w:tcPr>
            <w:tcW w:w="3942" w:type="pct"/>
            <w:shd w:val="clear" w:color="auto" w:fill="auto"/>
          </w:tcPr>
          <w:p w14:paraId="09F8F49E" w14:textId="77777777" w:rsidR="00CB2A53" w:rsidRPr="001E6954" w:rsidRDefault="00CB2A53" w:rsidP="00133433">
            <w:pPr>
              <w:keepNext/>
              <w:spacing w:before="40" w:after="40" w:line="240" w:lineRule="auto"/>
              <w:rPr>
                <w:b/>
              </w:rPr>
            </w:pPr>
            <w:r w:rsidRPr="001E6954">
              <w:rPr>
                <w:b/>
              </w:rPr>
              <w:t>Standard 7 Human resources</w:t>
            </w:r>
          </w:p>
        </w:tc>
        <w:tc>
          <w:tcPr>
            <w:tcW w:w="1058" w:type="pct"/>
            <w:shd w:val="clear" w:color="auto" w:fill="auto"/>
          </w:tcPr>
          <w:p w14:paraId="2ECD07CC"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Non-compliant</w:t>
            </w:r>
          </w:p>
        </w:tc>
      </w:tr>
      <w:tr w:rsidR="00CB2A53" w14:paraId="612C38F6" w14:textId="77777777" w:rsidTr="00133433">
        <w:trPr>
          <w:trHeight w:val="227"/>
        </w:trPr>
        <w:tc>
          <w:tcPr>
            <w:tcW w:w="3942" w:type="pct"/>
            <w:shd w:val="clear" w:color="auto" w:fill="auto"/>
          </w:tcPr>
          <w:p w14:paraId="4140E27C" w14:textId="77777777" w:rsidR="00CB2A53" w:rsidRPr="001E6954" w:rsidRDefault="00CB2A53" w:rsidP="00133433">
            <w:pPr>
              <w:spacing w:before="40" w:after="40" w:line="240" w:lineRule="auto"/>
              <w:ind w:left="318" w:hanging="7"/>
            </w:pPr>
            <w:r w:rsidRPr="001E6954">
              <w:t>Requirement 7(3)(a)</w:t>
            </w:r>
          </w:p>
        </w:tc>
        <w:tc>
          <w:tcPr>
            <w:tcW w:w="1058" w:type="pct"/>
            <w:shd w:val="clear" w:color="auto" w:fill="auto"/>
          </w:tcPr>
          <w:p w14:paraId="713D8BE1"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1132DFB7" w14:textId="77777777" w:rsidTr="00133433">
        <w:trPr>
          <w:trHeight w:val="227"/>
        </w:trPr>
        <w:tc>
          <w:tcPr>
            <w:tcW w:w="3942" w:type="pct"/>
            <w:shd w:val="clear" w:color="auto" w:fill="auto"/>
          </w:tcPr>
          <w:p w14:paraId="789229E1" w14:textId="77777777" w:rsidR="00CB2A53" w:rsidRPr="001E6954" w:rsidRDefault="00CB2A53" w:rsidP="00133433">
            <w:pPr>
              <w:spacing w:before="40" w:after="40" w:line="240" w:lineRule="auto"/>
              <w:ind w:left="318" w:hanging="7"/>
            </w:pPr>
            <w:r w:rsidRPr="001E6954">
              <w:t>Requirement 7(3)(b)</w:t>
            </w:r>
          </w:p>
        </w:tc>
        <w:tc>
          <w:tcPr>
            <w:tcW w:w="1058" w:type="pct"/>
            <w:shd w:val="clear" w:color="auto" w:fill="auto"/>
          </w:tcPr>
          <w:p w14:paraId="1A5D87E3"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3F92A02B" w14:textId="77777777" w:rsidTr="00133433">
        <w:trPr>
          <w:trHeight w:val="227"/>
        </w:trPr>
        <w:tc>
          <w:tcPr>
            <w:tcW w:w="3942" w:type="pct"/>
            <w:shd w:val="clear" w:color="auto" w:fill="auto"/>
          </w:tcPr>
          <w:p w14:paraId="67BD378F" w14:textId="77777777" w:rsidR="00CB2A53" w:rsidRPr="001E6954" w:rsidRDefault="00CB2A53" w:rsidP="00133433">
            <w:pPr>
              <w:spacing w:before="40" w:after="40" w:line="240" w:lineRule="auto"/>
              <w:ind w:left="318" w:hanging="7"/>
            </w:pPr>
            <w:r w:rsidRPr="001E6954">
              <w:t>Requirement 7(3)(c)</w:t>
            </w:r>
          </w:p>
        </w:tc>
        <w:tc>
          <w:tcPr>
            <w:tcW w:w="1058" w:type="pct"/>
            <w:shd w:val="clear" w:color="auto" w:fill="auto"/>
          </w:tcPr>
          <w:p w14:paraId="61095F1C" w14:textId="77777777" w:rsidR="00CB2A53" w:rsidRPr="001E6954" w:rsidRDefault="00CB2A53" w:rsidP="00133433">
            <w:pPr>
              <w:spacing w:before="40" w:after="40" w:line="240" w:lineRule="auto"/>
              <w:jc w:val="right"/>
              <w:rPr>
                <w:color w:val="0000FF"/>
              </w:rPr>
            </w:pPr>
            <w:r w:rsidRPr="001E6954">
              <w:rPr>
                <w:bCs/>
                <w:iCs/>
                <w:color w:val="00577D"/>
                <w:szCs w:val="40"/>
              </w:rPr>
              <w:t>Non-compliant</w:t>
            </w:r>
          </w:p>
        </w:tc>
      </w:tr>
      <w:tr w:rsidR="00CB2A53" w14:paraId="0A811D3F" w14:textId="77777777" w:rsidTr="00133433">
        <w:trPr>
          <w:trHeight w:val="227"/>
        </w:trPr>
        <w:tc>
          <w:tcPr>
            <w:tcW w:w="3942" w:type="pct"/>
            <w:shd w:val="clear" w:color="auto" w:fill="auto"/>
          </w:tcPr>
          <w:p w14:paraId="77177A25" w14:textId="77777777" w:rsidR="00CB2A53" w:rsidRPr="001E6954" w:rsidRDefault="00CB2A53" w:rsidP="00133433">
            <w:pPr>
              <w:spacing w:before="40" w:after="40" w:line="240" w:lineRule="auto"/>
              <w:ind w:left="318" w:hanging="7"/>
            </w:pPr>
            <w:r w:rsidRPr="001E6954">
              <w:t>Requirement 7(3)(d)</w:t>
            </w:r>
          </w:p>
        </w:tc>
        <w:tc>
          <w:tcPr>
            <w:tcW w:w="1058" w:type="pct"/>
            <w:shd w:val="clear" w:color="auto" w:fill="auto"/>
          </w:tcPr>
          <w:p w14:paraId="5AB5C631"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460CF351" w14:textId="77777777" w:rsidTr="00133433">
        <w:trPr>
          <w:trHeight w:val="227"/>
        </w:trPr>
        <w:tc>
          <w:tcPr>
            <w:tcW w:w="3942" w:type="pct"/>
            <w:shd w:val="clear" w:color="auto" w:fill="auto"/>
          </w:tcPr>
          <w:p w14:paraId="164BAC64" w14:textId="77777777" w:rsidR="00CB2A53" w:rsidRPr="001E6954" w:rsidRDefault="00CB2A53" w:rsidP="00133433">
            <w:pPr>
              <w:spacing w:before="40" w:after="40" w:line="240" w:lineRule="auto"/>
              <w:ind w:left="318" w:hanging="7"/>
            </w:pPr>
            <w:r w:rsidRPr="001E6954">
              <w:t>Requirement 7(3)(e)</w:t>
            </w:r>
          </w:p>
        </w:tc>
        <w:tc>
          <w:tcPr>
            <w:tcW w:w="1058" w:type="pct"/>
            <w:shd w:val="clear" w:color="auto" w:fill="auto"/>
          </w:tcPr>
          <w:p w14:paraId="70213C23"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59C05A78" w14:textId="77777777" w:rsidTr="00133433">
        <w:trPr>
          <w:trHeight w:val="227"/>
        </w:trPr>
        <w:tc>
          <w:tcPr>
            <w:tcW w:w="3942" w:type="pct"/>
            <w:shd w:val="clear" w:color="auto" w:fill="auto"/>
          </w:tcPr>
          <w:p w14:paraId="79DF33C7" w14:textId="77777777" w:rsidR="00CB2A53" w:rsidRPr="001E6954" w:rsidRDefault="00CB2A53" w:rsidP="00133433">
            <w:pPr>
              <w:keepNext/>
              <w:spacing w:before="40" w:after="40" w:line="240" w:lineRule="auto"/>
              <w:rPr>
                <w:b/>
              </w:rPr>
            </w:pPr>
            <w:r w:rsidRPr="001E6954">
              <w:rPr>
                <w:b/>
              </w:rPr>
              <w:t>Standard 8 Organisational governance</w:t>
            </w:r>
          </w:p>
        </w:tc>
        <w:tc>
          <w:tcPr>
            <w:tcW w:w="1058" w:type="pct"/>
            <w:shd w:val="clear" w:color="auto" w:fill="auto"/>
          </w:tcPr>
          <w:p w14:paraId="02D252D5" w14:textId="77777777" w:rsidR="00CB2A53" w:rsidRPr="001E6954" w:rsidRDefault="00CB2A53" w:rsidP="00133433">
            <w:pPr>
              <w:keepNext/>
              <w:spacing w:before="40" w:after="40" w:line="240" w:lineRule="auto"/>
              <w:jc w:val="right"/>
              <w:rPr>
                <w:b/>
                <w:color w:val="0000FF"/>
              </w:rPr>
            </w:pPr>
            <w:r w:rsidRPr="001E6954">
              <w:rPr>
                <w:b/>
                <w:bCs/>
                <w:iCs/>
                <w:color w:val="00577D"/>
                <w:szCs w:val="40"/>
              </w:rPr>
              <w:t>Non-compliant</w:t>
            </w:r>
          </w:p>
        </w:tc>
      </w:tr>
      <w:tr w:rsidR="00CB2A53" w14:paraId="2391B13F" w14:textId="77777777" w:rsidTr="00133433">
        <w:trPr>
          <w:trHeight w:val="227"/>
        </w:trPr>
        <w:tc>
          <w:tcPr>
            <w:tcW w:w="3942" w:type="pct"/>
            <w:shd w:val="clear" w:color="auto" w:fill="auto"/>
          </w:tcPr>
          <w:p w14:paraId="435B8410" w14:textId="77777777" w:rsidR="00CB2A53" w:rsidRPr="001E6954" w:rsidRDefault="00CB2A53" w:rsidP="00133433">
            <w:pPr>
              <w:spacing w:before="40" w:after="40" w:line="240" w:lineRule="auto"/>
              <w:ind w:left="318" w:hanging="7"/>
            </w:pPr>
            <w:r w:rsidRPr="001E6954">
              <w:t>Requirement 8(3)(a)</w:t>
            </w:r>
          </w:p>
        </w:tc>
        <w:tc>
          <w:tcPr>
            <w:tcW w:w="1058" w:type="pct"/>
            <w:shd w:val="clear" w:color="auto" w:fill="auto"/>
          </w:tcPr>
          <w:p w14:paraId="28E63BD2"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65E85E42" w14:textId="77777777" w:rsidTr="00133433">
        <w:trPr>
          <w:trHeight w:val="227"/>
        </w:trPr>
        <w:tc>
          <w:tcPr>
            <w:tcW w:w="3942" w:type="pct"/>
            <w:shd w:val="clear" w:color="auto" w:fill="auto"/>
          </w:tcPr>
          <w:p w14:paraId="27497C14" w14:textId="77777777" w:rsidR="00CB2A53" w:rsidRPr="001E6954" w:rsidRDefault="00CB2A53" w:rsidP="00133433">
            <w:pPr>
              <w:spacing w:before="40" w:after="40" w:line="240" w:lineRule="auto"/>
              <w:ind w:left="318" w:hanging="7"/>
            </w:pPr>
            <w:r w:rsidRPr="001E6954">
              <w:t>Requirement 8(3)(b)</w:t>
            </w:r>
          </w:p>
        </w:tc>
        <w:tc>
          <w:tcPr>
            <w:tcW w:w="1058" w:type="pct"/>
            <w:shd w:val="clear" w:color="auto" w:fill="auto"/>
          </w:tcPr>
          <w:p w14:paraId="4929DBF7"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46EF93B9" w14:textId="77777777" w:rsidTr="00133433">
        <w:trPr>
          <w:trHeight w:val="227"/>
        </w:trPr>
        <w:tc>
          <w:tcPr>
            <w:tcW w:w="3942" w:type="pct"/>
            <w:shd w:val="clear" w:color="auto" w:fill="auto"/>
          </w:tcPr>
          <w:p w14:paraId="1E74E76A" w14:textId="77777777" w:rsidR="00CB2A53" w:rsidRPr="001E6954" w:rsidRDefault="00CB2A53" w:rsidP="00133433">
            <w:pPr>
              <w:spacing w:before="40" w:after="40" w:line="240" w:lineRule="auto"/>
              <w:ind w:left="318" w:hanging="7"/>
            </w:pPr>
            <w:r w:rsidRPr="001E6954">
              <w:t>Requirement 8(3)(c)</w:t>
            </w:r>
          </w:p>
        </w:tc>
        <w:tc>
          <w:tcPr>
            <w:tcW w:w="1058" w:type="pct"/>
            <w:shd w:val="clear" w:color="auto" w:fill="auto"/>
          </w:tcPr>
          <w:p w14:paraId="05DE9465"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631AE513" w14:textId="77777777" w:rsidTr="00133433">
        <w:trPr>
          <w:trHeight w:val="227"/>
        </w:trPr>
        <w:tc>
          <w:tcPr>
            <w:tcW w:w="3942" w:type="pct"/>
            <w:shd w:val="clear" w:color="auto" w:fill="auto"/>
          </w:tcPr>
          <w:p w14:paraId="7003006A" w14:textId="77777777" w:rsidR="00CB2A53" w:rsidRPr="001E6954" w:rsidRDefault="00CB2A53" w:rsidP="00133433">
            <w:pPr>
              <w:spacing w:before="40" w:after="40" w:line="240" w:lineRule="auto"/>
              <w:ind w:left="318" w:hanging="7"/>
            </w:pPr>
            <w:r w:rsidRPr="001E6954">
              <w:t>Requirement 8(3)(d)</w:t>
            </w:r>
          </w:p>
        </w:tc>
        <w:tc>
          <w:tcPr>
            <w:tcW w:w="1058" w:type="pct"/>
            <w:shd w:val="clear" w:color="auto" w:fill="auto"/>
          </w:tcPr>
          <w:p w14:paraId="3E33C50A" w14:textId="77777777" w:rsidR="00CB2A53" w:rsidRPr="001E6954" w:rsidRDefault="00CB2A53" w:rsidP="00133433">
            <w:pPr>
              <w:spacing w:before="40" w:after="40" w:line="240" w:lineRule="auto"/>
              <w:jc w:val="right"/>
              <w:rPr>
                <w:color w:val="0000FF"/>
              </w:rPr>
            </w:pPr>
            <w:r w:rsidRPr="001E6954">
              <w:rPr>
                <w:bCs/>
                <w:iCs/>
                <w:color w:val="00577D"/>
                <w:szCs w:val="40"/>
              </w:rPr>
              <w:t>Compliant</w:t>
            </w:r>
          </w:p>
        </w:tc>
      </w:tr>
      <w:tr w:rsidR="00CB2A53" w14:paraId="4D26C95D" w14:textId="77777777" w:rsidTr="00133433">
        <w:trPr>
          <w:trHeight w:val="227"/>
        </w:trPr>
        <w:tc>
          <w:tcPr>
            <w:tcW w:w="3942" w:type="pct"/>
            <w:shd w:val="clear" w:color="auto" w:fill="auto"/>
          </w:tcPr>
          <w:p w14:paraId="19D2FEF1" w14:textId="77777777" w:rsidR="00CB2A53" w:rsidRPr="001E6954" w:rsidRDefault="00CB2A53" w:rsidP="00133433">
            <w:pPr>
              <w:spacing w:before="40" w:after="40" w:line="240" w:lineRule="auto"/>
              <w:ind w:left="318" w:hanging="7"/>
            </w:pPr>
            <w:r w:rsidRPr="001E6954">
              <w:t>Requirement 8(3)(e)</w:t>
            </w:r>
          </w:p>
        </w:tc>
        <w:tc>
          <w:tcPr>
            <w:tcW w:w="1058" w:type="pct"/>
            <w:shd w:val="clear" w:color="auto" w:fill="auto"/>
          </w:tcPr>
          <w:p w14:paraId="4E8B32C0" w14:textId="77777777" w:rsidR="00CB2A53" w:rsidRPr="001E6954" w:rsidRDefault="00CB2A53" w:rsidP="00133433">
            <w:pPr>
              <w:spacing w:before="40" w:after="40" w:line="240" w:lineRule="auto"/>
              <w:jc w:val="right"/>
              <w:rPr>
                <w:color w:val="0000FF"/>
              </w:rPr>
            </w:pPr>
            <w:r w:rsidRPr="001E6954">
              <w:rPr>
                <w:bCs/>
                <w:iCs/>
                <w:color w:val="00577D"/>
                <w:szCs w:val="40"/>
              </w:rPr>
              <w:t>Non-compliant</w:t>
            </w:r>
          </w:p>
        </w:tc>
      </w:tr>
      <w:bookmarkEnd w:id="3"/>
    </w:tbl>
    <w:p w14:paraId="6407D7EA" w14:textId="77777777" w:rsidR="00CB2A53" w:rsidRDefault="00CB2A53" w:rsidP="00CB2A53">
      <w:pPr>
        <w:sectPr w:rsidR="00CB2A53" w:rsidSect="003C7F2E">
          <w:headerReference w:type="first" r:id="rId16"/>
          <w:pgSz w:w="11906" w:h="16838"/>
          <w:pgMar w:top="1701" w:right="1418" w:bottom="1418" w:left="1418" w:header="709" w:footer="397" w:gutter="0"/>
          <w:cols w:space="708"/>
          <w:docGrid w:linePitch="360"/>
        </w:sectPr>
      </w:pPr>
    </w:p>
    <w:p w14:paraId="1BF311C3" w14:textId="77777777" w:rsidR="00CB2A53" w:rsidRPr="00D21DCD" w:rsidRDefault="00CB2A53" w:rsidP="00CB2A53">
      <w:pPr>
        <w:pStyle w:val="Heading1"/>
      </w:pPr>
      <w:r>
        <w:lastRenderedPageBreak/>
        <w:t>Detailed assessment</w:t>
      </w:r>
    </w:p>
    <w:p w14:paraId="56FD32F1" w14:textId="77777777" w:rsidR="00CB2A53" w:rsidRPr="00D63989" w:rsidRDefault="00CB2A53" w:rsidP="00CB2A5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981DDE" w14:textId="77777777" w:rsidR="00CB2A53" w:rsidRPr="001E6954" w:rsidRDefault="00CB2A53" w:rsidP="00CB2A53">
      <w:pPr>
        <w:rPr>
          <w:color w:val="auto"/>
        </w:rPr>
      </w:pPr>
      <w:r w:rsidRPr="00D63989">
        <w:t>The report also specifies areas in which improvements must be made to ensure the Quality Standards are complied with.</w:t>
      </w:r>
    </w:p>
    <w:p w14:paraId="48BEB114" w14:textId="77777777" w:rsidR="00CB2A53" w:rsidRPr="00D63989" w:rsidRDefault="00CB2A53" w:rsidP="00CB2A53">
      <w:r w:rsidRPr="00D63989">
        <w:t xml:space="preserve">The following information has been </w:t>
      </w:r>
      <w:proofErr w:type="gramStart"/>
      <w:r w:rsidRPr="00D63989">
        <w:t>taken into account</w:t>
      </w:r>
      <w:proofErr w:type="gramEnd"/>
      <w:r w:rsidRPr="00D63989">
        <w:t xml:space="preserve"> in developing this performance report:</w:t>
      </w:r>
    </w:p>
    <w:p w14:paraId="569C2787" w14:textId="77777777" w:rsidR="00CB2A53" w:rsidRDefault="00CB2A53" w:rsidP="00CB2A53">
      <w:pPr>
        <w:pStyle w:val="ListBullet"/>
        <w:ind w:left="720" w:hanging="360"/>
      </w:pPr>
      <w:r>
        <w:t>t</w:t>
      </w:r>
      <w:r w:rsidRPr="00D63989">
        <w:t xml:space="preserve">he Assessment Team’s report for the </w:t>
      </w:r>
      <w:r>
        <w:t>Site Audit</w:t>
      </w:r>
      <w:r w:rsidRPr="00D63989">
        <w:t xml:space="preserve">; the </w:t>
      </w:r>
      <w:r>
        <w:t xml:space="preserve">Site Audit </w:t>
      </w:r>
      <w:r w:rsidRPr="00D63989">
        <w:t xml:space="preserve">report was </w:t>
      </w:r>
      <w:r w:rsidRPr="00C0647C">
        <w:t>informed by a site assessment, observations at the service, review of documents and interviews with staff, consumers</w:t>
      </w:r>
      <w:r>
        <w:t xml:space="preserve">, </w:t>
      </w:r>
      <w:r w:rsidRPr="00C0647C">
        <w:t>representatives, and others.</w:t>
      </w:r>
    </w:p>
    <w:p w14:paraId="3FA54906" w14:textId="77777777" w:rsidR="00CB2A53" w:rsidRDefault="00CB2A53" w:rsidP="00CB2A53">
      <w:pPr>
        <w:pStyle w:val="ListBullet"/>
        <w:ind w:left="720" w:hanging="360"/>
        <w:sectPr w:rsidR="00CB2A53" w:rsidSect="003C7F2E">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C0647C">
        <w:t>25 July 2022</w:t>
      </w:r>
      <w:r>
        <w:t>.</w:t>
      </w:r>
    </w:p>
    <w:p w14:paraId="42EF42FF" w14:textId="77777777" w:rsidR="00CB2A53" w:rsidRDefault="00CB2A53" w:rsidP="00CB2A53">
      <w:pPr>
        <w:pStyle w:val="Heading1"/>
        <w:tabs>
          <w:tab w:val="right" w:pos="9070"/>
        </w:tabs>
        <w:spacing w:before="560" w:after="640"/>
        <w:rPr>
          <w:color w:val="FFFFFF" w:themeColor="background1"/>
        </w:rPr>
        <w:sectPr w:rsidR="00CB2A53" w:rsidSect="003C7F2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255FB81E" wp14:editId="6427277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330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FEA05FA" w14:textId="77777777" w:rsidR="00CB2A53" w:rsidRPr="00D63989" w:rsidRDefault="00CB2A53" w:rsidP="00CB2A53">
      <w:pPr>
        <w:pStyle w:val="Heading3"/>
        <w:shd w:val="clear" w:color="auto" w:fill="F2F2F2" w:themeFill="background1" w:themeFillShade="F2"/>
      </w:pPr>
      <w:r w:rsidRPr="00D63989">
        <w:t>Consumer outcome:</w:t>
      </w:r>
    </w:p>
    <w:p w14:paraId="7FF443C0" w14:textId="77777777" w:rsidR="00CB2A53" w:rsidRPr="00D63989" w:rsidRDefault="00CB2A53" w:rsidP="00CB2A5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8D8075F" w14:textId="77777777" w:rsidR="00CB2A53" w:rsidRPr="00D63989" w:rsidRDefault="00CB2A53" w:rsidP="00CB2A53">
      <w:pPr>
        <w:pStyle w:val="Heading3"/>
        <w:shd w:val="clear" w:color="auto" w:fill="F2F2F2" w:themeFill="background1" w:themeFillShade="F2"/>
      </w:pPr>
      <w:r w:rsidRPr="00D63989">
        <w:t>Organisation statement:</w:t>
      </w:r>
    </w:p>
    <w:p w14:paraId="729FB3A1" w14:textId="77777777" w:rsidR="00CB2A53" w:rsidRPr="00D63989" w:rsidRDefault="00CB2A53" w:rsidP="00CB2A5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BB2BCF" w14:textId="77777777" w:rsidR="00CB2A53" w:rsidRDefault="00CB2A53" w:rsidP="00CB2A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8C9C02" w14:textId="77777777" w:rsidR="00CB2A53" w:rsidRPr="00D63989" w:rsidRDefault="00CB2A53" w:rsidP="00CB2A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49E3A7" w14:textId="77777777" w:rsidR="00CB2A53" w:rsidRPr="00D63989" w:rsidRDefault="00CB2A53" w:rsidP="00CB2A5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AF38EF" w14:textId="77777777" w:rsidR="00CB2A53" w:rsidRDefault="00CB2A53" w:rsidP="00CB2A53">
      <w:pPr>
        <w:pStyle w:val="Heading2"/>
      </w:pPr>
      <w:r>
        <w:t xml:space="preserve">Assessment </w:t>
      </w:r>
      <w:r w:rsidRPr="002B2C0F">
        <w:t>of Standard</w:t>
      </w:r>
      <w:r>
        <w:t xml:space="preserve"> 1</w:t>
      </w:r>
    </w:p>
    <w:p w14:paraId="31281CAA" w14:textId="77777777" w:rsidR="00CB2A53" w:rsidRPr="00163FEE" w:rsidRDefault="00CB2A53" w:rsidP="00CB2A5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w:t>
      </w:r>
      <w:bookmarkStart w:id="4" w:name="_GoBack"/>
      <w:bookmarkEnd w:id="4"/>
      <w:r w:rsidRPr="00163FEE">
        <w:rPr>
          <w:rFonts w:eastAsia="Calibri"/>
          <w:lang w:eastAsia="en-US"/>
        </w:rPr>
        <w:t xml:space="preserve">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6AE0788D" w14:textId="77777777" w:rsidR="00CB2A53" w:rsidRDefault="00CB2A53" w:rsidP="00CB2A53">
      <w:pPr>
        <w:jc w:val="both"/>
      </w:pPr>
      <w:r>
        <w:rPr>
          <w:rFonts w:eastAsia="Calibri"/>
          <w:color w:val="auto"/>
          <w:lang w:eastAsia="en-US"/>
        </w:rPr>
        <w:t>C</w:t>
      </w:r>
      <w:r w:rsidRPr="006C4344">
        <w:rPr>
          <w:rFonts w:eastAsia="Calibri"/>
          <w:color w:val="auto"/>
          <w:lang w:eastAsia="en-US"/>
        </w:rPr>
        <w:t xml:space="preserve">onsumers </w:t>
      </w:r>
      <w:r w:rsidRPr="2AA21571">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w:t>
      </w:r>
      <w:r w:rsidRPr="29969775">
        <w:rPr>
          <w:rFonts w:eastAsia="Calibri"/>
          <w:lang w:eastAsia="en-US"/>
        </w:rPr>
        <w:t>,</w:t>
      </w:r>
      <w:r w:rsidRPr="00163FEE">
        <w:rPr>
          <w:rFonts w:eastAsia="Calibri"/>
          <w:lang w:eastAsia="en-US"/>
        </w:rPr>
        <w:t xml:space="preserve"> and live the life they choose. </w:t>
      </w:r>
      <w:r w:rsidRPr="00725A0E">
        <w:t xml:space="preserve">Consumers </w:t>
      </w:r>
      <w:r>
        <w:t>interviewed</w:t>
      </w:r>
      <w:r w:rsidRPr="00725A0E">
        <w:t xml:space="preserve"> said their individual identity, culture and diversity is recognised and valued, and they are encouraged and supported to maintain their independence. </w:t>
      </w:r>
      <w:r>
        <w:t>In addition, c</w:t>
      </w:r>
      <w:r w:rsidRPr="00725A0E">
        <w:t xml:space="preserve">onsumers are supported to maintain connections with people important to them including their family, other consumers within the service and the wider community. </w:t>
      </w:r>
    </w:p>
    <w:p w14:paraId="407DAE69" w14:textId="77777777" w:rsidR="00CB2A53" w:rsidRPr="00F543FD" w:rsidRDefault="00CB2A53" w:rsidP="00CB2A53">
      <w:pPr>
        <w:jc w:val="both"/>
        <w:rPr>
          <w:rFonts w:eastAsia="Calibri"/>
          <w:lang w:eastAsia="en-US"/>
        </w:rPr>
      </w:pPr>
      <w:r w:rsidRPr="00725A0E">
        <w:t xml:space="preserve">Consumers </w:t>
      </w:r>
      <w:r>
        <w:t xml:space="preserve">are </w:t>
      </w:r>
      <w:r w:rsidRPr="00725A0E">
        <w:t>suppor</w:t>
      </w:r>
      <w:r>
        <w:t xml:space="preserve">ted </w:t>
      </w:r>
      <w:r w:rsidRPr="00725A0E">
        <w:t xml:space="preserve">to exercise choice, including taking risks to enable them to live their lives in the way they choose. </w:t>
      </w:r>
      <w:r>
        <w:t>C</w:t>
      </w:r>
      <w:r w:rsidRPr="00725A0E">
        <w:t xml:space="preserve">onsumers </w:t>
      </w:r>
      <w:r>
        <w:t>are also provided</w:t>
      </w:r>
      <w:r w:rsidRPr="00725A0E">
        <w:t xml:space="preserve"> information </w:t>
      </w:r>
      <w:r>
        <w:t>that</w:t>
      </w:r>
      <w:r w:rsidRPr="00725A0E">
        <w:t xml:space="preserve"> is current, accurate and timely, and enables them to make informed choices about their care. </w:t>
      </w:r>
    </w:p>
    <w:p w14:paraId="3098CF48" w14:textId="77777777" w:rsidR="00CB2A53" w:rsidRPr="00F543FD" w:rsidRDefault="00CB2A53" w:rsidP="00CB2A53">
      <w:pPr>
        <w:pStyle w:val="ListBullet"/>
        <w:numPr>
          <w:ilvl w:val="0"/>
          <w:numId w:val="0"/>
        </w:numPr>
      </w:pPr>
      <w:r w:rsidRPr="00725A0E">
        <w:t>Staff were able to describe how they ensure consumer</w:t>
      </w:r>
      <w:r>
        <w:t>’</w:t>
      </w:r>
      <w:r w:rsidRPr="00725A0E">
        <w:t xml:space="preserve">s preferences are respected, and how their culture, values and background influences the delivery of their care </w:t>
      </w:r>
      <w:r w:rsidRPr="00725A0E">
        <w:lastRenderedPageBreak/>
        <w:t xml:space="preserve">and services. </w:t>
      </w:r>
      <w:r>
        <w:t>Staff were observed by the Assessment Team to deliver care in a way that respected consumer’s privacy.</w:t>
      </w:r>
    </w:p>
    <w:p w14:paraId="7154CE87" w14:textId="77777777" w:rsidR="00CB2A53" w:rsidRPr="00D435F8" w:rsidRDefault="00CB2A53" w:rsidP="00CB2A53">
      <w:pPr>
        <w:rPr>
          <w:rFonts w:eastAsia="Calibri"/>
          <w:i/>
          <w:color w:val="auto"/>
          <w:lang w:eastAsia="en-US"/>
        </w:rPr>
      </w:pPr>
      <w:r w:rsidRPr="00154403">
        <w:rPr>
          <w:rFonts w:eastAsiaTheme="minorHAnsi"/>
        </w:rPr>
        <w:t xml:space="preserve">The Quality Standard is </w:t>
      </w:r>
      <w:r w:rsidRPr="00F543FD">
        <w:rPr>
          <w:rFonts w:eastAsiaTheme="minorHAnsi"/>
          <w:color w:val="auto"/>
        </w:rPr>
        <w:t>assessed as Compliant as six of the six specific requirements have been assessed as Compliant.</w:t>
      </w:r>
    </w:p>
    <w:p w14:paraId="5D83F4EC" w14:textId="77777777" w:rsidR="00CB2A53" w:rsidRDefault="00CB2A53" w:rsidP="00CB2A53">
      <w:pPr>
        <w:pStyle w:val="Heading2"/>
      </w:pPr>
      <w:r w:rsidRPr="00D435F8">
        <w:t>Assessment of Standard 1 Requirements</w:t>
      </w:r>
      <w:bookmarkStart w:id="5" w:name="_Hlk32932412"/>
      <w:r w:rsidRPr="0066387A">
        <w:rPr>
          <w:i/>
          <w:color w:val="0000FF"/>
          <w:sz w:val="24"/>
          <w:szCs w:val="24"/>
        </w:rPr>
        <w:t xml:space="preserve"> </w:t>
      </w:r>
      <w:bookmarkEnd w:id="5"/>
    </w:p>
    <w:p w14:paraId="2A57E085" w14:textId="77777777" w:rsidR="00CB2A53" w:rsidRDefault="00CB2A53" w:rsidP="00CB2A53">
      <w:pPr>
        <w:pStyle w:val="Heading3"/>
      </w:pPr>
      <w:r w:rsidRPr="00051035">
        <w:t>Requirement 1(3)(a)</w:t>
      </w:r>
      <w:r w:rsidRPr="00051035">
        <w:tab/>
        <w:t>Compliant</w:t>
      </w:r>
    </w:p>
    <w:p w14:paraId="084D1F8B" w14:textId="77777777" w:rsidR="00CB2A53" w:rsidRPr="008D114F" w:rsidRDefault="00CB2A53" w:rsidP="00CB2A53">
      <w:pPr>
        <w:rPr>
          <w:i/>
        </w:rPr>
      </w:pPr>
      <w:r w:rsidRPr="008D114F">
        <w:rPr>
          <w:i/>
        </w:rPr>
        <w:t>Each consumer is treated with dignity and respect, with their identity, culture and diversity valued.</w:t>
      </w:r>
    </w:p>
    <w:p w14:paraId="11BFC714" w14:textId="77777777" w:rsidR="00CB2A53" w:rsidRDefault="00CB2A53" w:rsidP="00CB2A53">
      <w:pPr>
        <w:pStyle w:val="Heading3"/>
      </w:pPr>
      <w:r>
        <w:t>Requirement 1(3)(b)</w:t>
      </w:r>
      <w:r>
        <w:tab/>
        <w:t>Compliant</w:t>
      </w:r>
    </w:p>
    <w:p w14:paraId="05450ADC" w14:textId="77777777" w:rsidR="00CB2A53" w:rsidRPr="008D114F" w:rsidRDefault="00CB2A53" w:rsidP="00CB2A53">
      <w:pPr>
        <w:rPr>
          <w:i/>
        </w:rPr>
      </w:pPr>
      <w:r w:rsidRPr="008D114F">
        <w:rPr>
          <w:i/>
        </w:rPr>
        <w:t>Care and services are culturally safe.</w:t>
      </w:r>
    </w:p>
    <w:p w14:paraId="44BE3D10" w14:textId="77777777" w:rsidR="00CB2A53" w:rsidRPr="00DD02D3" w:rsidRDefault="00CB2A53" w:rsidP="00CB2A53">
      <w:pPr>
        <w:pStyle w:val="Heading3"/>
      </w:pPr>
      <w:r w:rsidRPr="00DD02D3">
        <w:t>Requirement 1(3)(c)</w:t>
      </w:r>
      <w:r w:rsidRPr="00DD02D3">
        <w:tab/>
        <w:t>Compliant</w:t>
      </w:r>
    </w:p>
    <w:p w14:paraId="51396FEB" w14:textId="77777777" w:rsidR="00CB2A53" w:rsidRPr="008D114F" w:rsidRDefault="00CB2A53" w:rsidP="00CB2A53">
      <w:pPr>
        <w:tabs>
          <w:tab w:val="right" w:pos="9026"/>
        </w:tabs>
        <w:spacing w:before="0" w:after="0"/>
        <w:outlineLvl w:val="4"/>
        <w:rPr>
          <w:i/>
        </w:rPr>
      </w:pPr>
      <w:r w:rsidRPr="008D114F">
        <w:rPr>
          <w:i/>
        </w:rPr>
        <w:t xml:space="preserve">Each consumer is supported to exercise choice and independence, including to: </w:t>
      </w:r>
    </w:p>
    <w:p w14:paraId="238773CC" w14:textId="77777777" w:rsidR="00CB2A53" w:rsidRPr="008D114F" w:rsidRDefault="00CB2A53" w:rsidP="00CB2A5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722264" w14:textId="77777777" w:rsidR="00CB2A53" w:rsidRPr="008D114F" w:rsidRDefault="00CB2A53" w:rsidP="00CB2A5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9E2288" w14:textId="77777777" w:rsidR="00CB2A53" w:rsidRPr="008D114F" w:rsidRDefault="00CB2A53" w:rsidP="00CB2A53">
      <w:pPr>
        <w:numPr>
          <w:ilvl w:val="0"/>
          <w:numId w:val="12"/>
        </w:numPr>
        <w:tabs>
          <w:tab w:val="right" w:pos="9026"/>
        </w:tabs>
        <w:spacing w:before="0" w:after="0"/>
        <w:ind w:left="567" w:hanging="425"/>
        <w:outlineLvl w:val="4"/>
        <w:rPr>
          <w:i/>
        </w:rPr>
      </w:pPr>
      <w:r w:rsidRPr="008D114F">
        <w:rPr>
          <w:i/>
        </w:rPr>
        <w:t xml:space="preserve">communicate their decisions; and </w:t>
      </w:r>
    </w:p>
    <w:p w14:paraId="1C9F8AD5" w14:textId="77777777" w:rsidR="00CB2A53" w:rsidRPr="008D114F" w:rsidRDefault="00CB2A53" w:rsidP="00CB2A5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9DD589" w14:textId="77777777" w:rsidR="00CB2A53" w:rsidRDefault="00CB2A53" w:rsidP="00CB2A53">
      <w:pPr>
        <w:pStyle w:val="Heading3"/>
      </w:pPr>
      <w:r>
        <w:t>Requirement 1(3)(d)</w:t>
      </w:r>
      <w:r>
        <w:tab/>
        <w:t>Compliant</w:t>
      </w:r>
    </w:p>
    <w:p w14:paraId="5515BF89" w14:textId="77777777" w:rsidR="00CB2A53" w:rsidRPr="008D114F" w:rsidRDefault="00CB2A53" w:rsidP="00CB2A53">
      <w:pPr>
        <w:rPr>
          <w:i/>
        </w:rPr>
      </w:pPr>
      <w:r w:rsidRPr="008D114F">
        <w:rPr>
          <w:i/>
        </w:rPr>
        <w:t>Each consumer is supported to take risks to enable them to live the best life they can.</w:t>
      </w:r>
    </w:p>
    <w:p w14:paraId="3E61D1A6" w14:textId="77777777" w:rsidR="00CB2A53" w:rsidRDefault="00CB2A53" w:rsidP="00CB2A53">
      <w:pPr>
        <w:pStyle w:val="Heading3"/>
      </w:pPr>
      <w:r>
        <w:t>Requirement 1(3)(e)</w:t>
      </w:r>
      <w:r>
        <w:tab/>
        <w:t>Compliant</w:t>
      </w:r>
    </w:p>
    <w:p w14:paraId="49B48FD7" w14:textId="77777777" w:rsidR="00CB2A53" w:rsidRPr="008D114F" w:rsidRDefault="00CB2A53" w:rsidP="00CB2A5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EFF1056" w14:textId="77777777" w:rsidR="00CB2A53" w:rsidRDefault="00CB2A53" w:rsidP="00CB2A53">
      <w:pPr>
        <w:pStyle w:val="Heading3"/>
      </w:pPr>
      <w:r>
        <w:t>Requirement 1(3)(f)</w:t>
      </w:r>
      <w:r>
        <w:tab/>
        <w:t>Compliant</w:t>
      </w:r>
    </w:p>
    <w:p w14:paraId="0A2275EF" w14:textId="77777777" w:rsidR="00CB2A53" w:rsidRPr="008D114F" w:rsidRDefault="00CB2A53" w:rsidP="00CB2A5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712F843" w14:textId="77777777" w:rsidR="00CB2A53" w:rsidRPr="00154403" w:rsidRDefault="00CB2A53" w:rsidP="00CB2A53"/>
    <w:p w14:paraId="5DCB0325" w14:textId="77777777" w:rsidR="00CB2A53" w:rsidRDefault="00CB2A53" w:rsidP="00CB2A53">
      <w:pPr>
        <w:sectPr w:rsidR="00CB2A53" w:rsidSect="003C7F2E">
          <w:type w:val="continuous"/>
          <w:pgSz w:w="11906" w:h="16838"/>
          <w:pgMar w:top="1701" w:right="1418" w:bottom="1418" w:left="1418" w:header="568" w:footer="397" w:gutter="0"/>
          <w:cols w:space="708"/>
          <w:titlePg/>
          <w:docGrid w:linePitch="360"/>
        </w:sectPr>
      </w:pPr>
    </w:p>
    <w:p w14:paraId="5044965B" w14:textId="77777777" w:rsidR="00CB2A53" w:rsidRDefault="00CB2A53" w:rsidP="00CB2A53">
      <w:pPr>
        <w:pStyle w:val="Heading1"/>
        <w:tabs>
          <w:tab w:val="right" w:pos="9070"/>
        </w:tabs>
        <w:spacing w:before="560" w:after="640"/>
        <w:rPr>
          <w:color w:val="FFFFFF" w:themeColor="background1"/>
        </w:rPr>
        <w:sectPr w:rsidR="00CB2A53" w:rsidSect="003C7F2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4D21245E" wp14:editId="0B7D0F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119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7248FAD2" w14:textId="77777777" w:rsidR="00CB2A53" w:rsidRPr="00ED6B57" w:rsidRDefault="00CB2A53" w:rsidP="00CB2A53">
      <w:pPr>
        <w:pStyle w:val="Heading3"/>
        <w:shd w:val="clear" w:color="auto" w:fill="F2F2F2" w:themeFill="background1" w:themeFillShade="F2"/>
      </w:pPr>
      <w:r w:rsidRPr="00ED6B57">
        <w:t>Consumer outcome:</w:t>
      </w:r>
    </w:p>
    <w:p w14:paraId="74CB3B5A" w14:textId="77777777" w:rsidR="00CB2A53" w:rsidRPr="00ED6B57" w:rsidRDefault="00CB2A53" w:rsidP="00CB2A5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B0EFA5" w14:textId="77777777" w:rsidR="00CB2A53" w:rsidRPr="00ED6B57" w:rsidRDefault="00CB2A53" w:rsidP="00CB2A53">
      <w:pPr>
        <w:pStyle w:val="Heading3"/>
        <w:shd w:val="clear" w:color="auto" w:fill="F2F2F2" w:themeFill="background1" w:themeFillShade="F2"/>
      </w:pPr>
      <w:r w:rsidRPr="00ED6B57">
        <w:t>Organisation statement:</w:t>
      </w:r>
    </w:p>
    <w:p w14:paraId="25E661D6" w14:textId="77777777" w:rsidR="00CB2A53" w:rsidRPr="00ED6B57" w:rsidRDefault="00CB2A53" w:rsidP="00CB2A5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24420DE" w14:textId="77777777" w:rsidR="00CB2A53" w:rsidRDefault="00CB2A53" w:rsidP="00CB2A53">
      <w:pPr>
        <w:pStyle w:val="Heading2"/>
      </w:pPr>
      <w:r>
        <w:t xml:space="preserve">Assessment </w:t>
      </w:r>
      <w:r w:rsidRPr="002B2C0F">
        <w:t>of Standard</w:t>
      </w:r>
      <w:r>
        <w:t xml:space="preserve"> 2</w:t>
      </w:r>
    </w:p>
    <w:p w14:paraId="5AAD9B1F" w14:textId="77777777" w:rsidR="00CB2A53" w:rsidRPr="00163FEE" w:rsidRDefault="00CB2A53" w:rsidP="00CB2A5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124D020" w14:textId="77777777" w:rsidR="00CB2A53" w:rsidRDefault="00CB2A53" w:rsidP="00CB2A53">
      <w:pPr>
        <w:pStyle w:val="ListBullet"/>
        <w:numPr>
          <w:ilvl w:val="0"/>
          <w:numId w:val="0"/>
        </w:numPr>
      </w:pPr>
      <w:r>
        <w:t xml:space="preserve">Consumers and representatives interviewed confirmed that they are involved in care planning to the extent they wish to be involved and feel the service listens and incorporates the consumer’s preferences regarding care and services. Consumers and representatives interviewed confirmed that they are informed of outcomes of assessments and planning via meetings, emails, phone or in person. </w:t>
      </w:r>
      <w:r>
        <w:rPr>
          <w:rFonts w:eastAsia="Calibri"/>
        </w:rPr>
        <w:t>Consumers and representatives said they have access to care plans if they request this.</w:t>
      </w:r>
    </w:p>
    <w:p w14:paraId="0C5129A1" w14:textId="77777777" w:rsidR="00CB2A53" w:rsidRDefault="00CB2A53" w:rsidP="00CB2A53">
      <w:pPr>
        <w:rPr>
          <w:rFonts w:eastAsia="Calibri"/>
        </w:rPr>
      </w:pPr>
      <w:r>
        <w:rPr>
          <w:rFonts w:eastAsia="Calibri"/>
        </w:rPr>
        <w:t>The service considers risk with the consumer during the assessment and planning process to make sure care and services are safe, effective, and personalised. The service also addresses the consumers current care needs and preferences including end of life care and these plans are followed to ensure consumers advanced care preferences are undertaken.</w:t>
      </w:r>
    </w:p>
    <w:p w14:paraId="20B6BC57" w14:textId="77777777" w:rsidR="00CB2A53" w:rsidRDefault="00CB2A53" w:rsidP="00CB2A53">
      <w:pPr>
        <w:rPr>
          <w:rFonts w:eastAsia="Calibri"/>
        </w:rPr>
      </w:pPr>
      <w:r>
        <w:rPr>
          <w:rFonts w:eastAsia="Calibri"/>
        </w:rPr>
        <w:t xml:space="preserve">The service utilises other providers of care and services to undertake assessment and review of consumers care needs. These include allied health staff for assessment of mobility, wound care, swallowing impairment and nutritional needs. </w:t>
      </w:r>
    </w:p>
    <w:p w14:paraId="1D640796" w14:textId="77777777" w:rsidR="00CB2A53" w:rsidRDefault="00CB2A53" w:rsidP="00CB2A53">
      <w:pPr>
        <w:rPr>
          <w:rFonts w:eastAsia="Calibri"/>
        </w:rPr>
      </w:pPr>
      <w:r>
        <w:rPr>
          <w:rFonts w:eastAsia="Calibri"/>
        </w:rPr>
        <w:lastRenderedPageBreak/>
        <w:t xml:space="preserve">Staff have access to consumers care plans and personal preferences via computers, electronic tablets, and detailed clinical handover sheets. However, care staff do predominantly rely on the registered nurses and clinical handover sheets to stay informed of care changes and consumer preferences. </w:t>
      </w:r>
    </w:p>
    <w:p w14:paraId="2183BEE4" w14:textId="77777777" w:rsidR="00CB2A53" w:rsidRPr="00D435F8" w:rsidRDefault="00CB2A53" w:rsidP="00CB2A53">
      <w:pPr>
        <w:rPr>
          <w:rFonts w:eastAsia="Calibri"/>
          <w:i/>
          <w:color w:val="auto"/>
          <w:lang w:eastAsia="en-US"/>
        </w:rPr>
      </w:pPr>
      <w:r w:rsidRPr="00154403">
        <w:rPr>
          <w:rFonts w:eastAsiaTheme="minorHAnsi"/>
        </w:rPr>
        <w:t>The Quality Standard is assess</w:t>
      </w:r>
      <w:r w:rsidRPr="004D75B6">
        <w:rPr>
          <w:rFonts w:eastAsiaTheme="minorHAnsi"/>
          <w:color w:val="auto"/>
        </w:rPr>
        <w:t>ed as Compliant as five of the five specific requirements have been assessed as Compliant.</w:t>
      </w:r>
    </w:p>
    <w:p w14:paraId="563EE98C" w14:textId="77777777" w:rsidR="00CB2A53" w:rsidRDefault="00CB2A53" w:rsidP="00CB2A53">
      <w:pPr>
        <w:pStyle w:val="Heading2"/>
      </w:pPr>
      <w:r>
        <w:t>Assessment of Standard 2 Requirements</w:t>
      </w:r>
    </w:p>
    <w:p w14:paraId="46928CF4" w14:textId="77777777" w:rsidR="00CB2A53" w:rsidRDefault="00CB2A53" w:rsidP="00CB2A53">
      <w:pPr>
        <w:pStyle w:val="Heading3"/>
      </w:pPr>
      <w:r w:rsidRPr="00051035">
        <w:t xml:space="preserve">Requirement </w:t>
      </w:r>
      <w:r>
        <w:t>2</w:t>
      </w:r>
      <w:r w:rsidRPr="00051035">
        <w:t>(3)(a)</w:t>
      </w:r>
      <w:r w:rsidRPr="00051035">
        <w:tab/>
        <w:t>Compliant</w:t>
      </w:r>
    </w:p>
    <w:p w14:paraId="7F365875" w14:textId="77777777" w:rsidR="00CB2A53" w:rsidRPr="008D114F" w:rsidRDefault="00CB2A53" w:rsidP="00CB2A53">
      <w:pPr>
        <w:rPr>
          <w:i/>
        </w:rPr>
      </w:pPr>
      <w:r w:rsidRPr="008D114F">
        <w:rPr>
          <w:i/>
        </w:rPr>
        <w:t>Assessment and planning, including consideration of risks to the consumer’s health and well-being, informs the delivery of safe and effective care and services.</w:t>
      </w:r>
    </w:p>
    <w:p w14:paraId="62EC8F51" w14:textId="77777777" w:rsidR="00CB2A53" w:rsidRDefault="00CB2A53" w:rsidP="00CB2A53">
      <w:pPr>
        <w:pStyle w:val="Heading3"/>
      </w:pPr>
      <w:r>
        <w:t>Requirement 2(3)(b)</w:t>
      </w:r>
      <w:r>
        <w:tab/>
        <w:t>Compliant</w:t>
      </w:r>
    </w:p>
    <w:p w14:paraId="2842F85C" w14:textId="77777777" w:rsidR="00CB2A53" w:rsidRPr="008D114F" w:rsidRDefault="00CB2A53" w:rsidP="00CB2A5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C3EA469" w14:textId="77777777" w:rsidR="00CB2A53" w:rsidRDefault="00CB2A53" w:rsidP="00CB2A53">
      <w:pPr>
        <w:pStyle w:val="Heading3"/>
      </w:pPr>
      <w:r>
        <w:t>Requirement 2(3)(c)</w:t>
      </w:r>
      <w:r>
        <w:tab/>
        <w:t>Compliant</w:t>
      </w:r>
    </w:p>
    <w:p w14:paraId="7A361274" w14:textId="77777777" w:rsidR="00CB2A53" w:rsidRPr="008D114F" w:rsidRDefault="00CB2A53" w:rsidP="00CB2A53">
      <w:pPr>
        <w:rPr>
          <w:i/>
        </w:rPr>
      </w:pPr>
      <w:r w:rsidRPr="008D114F">
        <w:rPr>
          <w:i/>
        </w:rPr>
        <w:t>The organisation demonstrates that assessment and planning:</w:t>
      </w:r>
    </w:p>
    <w:p w14:paraId="076EE2D5" w14:textId="77777777" w:rsidR="00CB2A53" w:rsidRPr="008D114F" w:rsidRDefault="00CB2A53" w:rsidP="00CB2A5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00AE11" w14:textId="77777777" w:rsidR="00CB2A53" w:rsidRPr="008D114F" w:rsidRDefault="00CB2A53" w:rsidP="00CB2A5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228DDA" w14:textId="77777777" w:rsidR="00CB2A53" w:rsidRDefault="00CB2A53" w:rsidP="00CB2A53">
      <w:pPr>
        <w:pStyle w:val="Heading3"/>
      </w:pPr>
      <w:r>
        <w:t>Requirement 2(3)(d)</w:t>
      </w:r>
      <w:r>
        <w:tab/>
        <w:t>Compliant</w:t>
      </w:r>
    </w:p>
    <w:p w14:paraId="6DA8CF91" w14:textId="77777777" w:rsidR="00CB2A53" w:rsidRPr="008D114F" w:rsidRDefault="00CB2A53" w:rsidP="00CB2A5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02FD2AF" w14:textId="77777777" w:rsidR="00CB2A53" w:rsidRDefault="00CB2A53" w:rsidP="00CB2A53">
      <w:pPr>
        <w:pStyle w:val="Heading3"/>
      </w:pPr>
      <w:r>
        <w:t>Requirement 2(3)(e)</w:t>
      </w:r>
      <w:r>
        <w:tab/>
        <w:t>Compliant</w:t>
      </w:r>
    </w:p>
    <w:p w14:paraId="45B2315B" w14:textId="77777777" w:rsidR="00CB2A53" w:rsidRPr="008D114F" w:rsidRDefault="00CB2A53" w:rsidP="00CB2A53">
      <w:pPr>
        <w:rPr>
          <w:i/>
        </w:rPr>
      </w:pPr>
      <w:r w:rsidRPr="008D114F">
        <w:rPr>
          <w:i/>
        </w:rPr>
        <w:t>Care and services are reviewed regularly for effectiveness, and when circumstances change or when incidents impact on the needs, goals or preferences of the consumer.</w:t>
      </w:r>
    </w:p>
    <w:p w14:paraId="601C4939"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3831FDC7"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7D4FE26" wp14:editId="2126D2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261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0E18E9C" w14:textId="77777777" w:rsidR="00CB2A53" w:rsidRPr="00FD1B02" w:rsidRDefault="00CB2A53" w:rsidP="00CB2A53">
      <w:pPr>
        <w:pStyle w:val="Heading3"/>
        <w:shd w:val="clear" w:color="auto" w:fill="F2F2F2" w:themeFill="background1" w:themeFillShade="F2"/>
      </w:pPr>
      <w:r w:rsidRPr="00FD1B02">
        <w:t>Consumer outcome:</w:t>
      </w:r>
    </w:p>
    <w:p w14:paraId="1828F647" w14:textId="77777777" w:rsidR="00CB2A53" w:rsidRDefault="00CB2A53" w:rsidP="00CB2A53">
      <w:pPr>
        <w:numPr>
          <w:ilvl w:val="0"/>
          <w:numId w:val="3"/>
        </w:numPr>
        <w:shd w:val="clear" w:color="auto" w:fill="F2F2F2" w:themeFill="background1" w:themeFillShade="F2"/>
      </w:pPr>
      <w:r>
        <w:t>I get personal care, clinical care, or both personal care and clinical care, that is safe and right for me.</w:t>
      </w:r>
    </w:p>
    <w:p w14:paraId="767CC227" w14:textId="77777777" w:rsidR="00CB2A53" w:rsidRDefault="00CB2A53" w:rsidP="00CB2A53">
      <w:pPr>
        <w:pStyle w:val="Heading3"/>
        <w:shd w:val="clear" w:color="auto" w:fill="F2F2F2" w:themeFill="background1" w:themeFillShade="F2"/>
      </w:pPr>
      <w:r>
        <w:t>Organisation statement:</w:t>
      </w:r>
    </w:p>
    <w:p w14:paraId="2B31537F" w14:textId="77777777" w:rsidR="00CB2A53" w:rsidRDefault="00CB2A53" w:rsidP="00CB2A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5CF665" w14:textId="77777777" w:rsidR="00CB2A53" w:rsidRDefault="00CB2A53" w:rsidP="00CB2A53">
      <w:pPr>
        <w:pStyle w:val="Heading2"/>
      </w:pPr>
      <w:r>
        <w:t>Assessment of Standard 3</w:t>
      </w:r>
    </w:p>
    <w:p w14:paraId="6F655090" w14:textId="77777777" w:rsidR="00CB2A53" w:rsidRPr="00163FEE" w:rsidRDefault="00CB2A53" w:rsidP="00CB2A5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1CD09648" w14:textId="77777777" w:rsidR="00CB2A53" w:rsidRDefault="00CB2A53" w:rsidP="00CB2A53">
      <w:pPr>
        <w:pStyle w:val="ListBullet"/>
        <w:numPr>
          <w:ilvl w:val="0"/>
          <w:numId w:val="0"/>
        </w:numPr>
      </w:pPr>
      <w:r>
        <w:t>Consumers and representatives interviewed confirmed that they are provided timely personal and clinical care that is safe and provided in the manner they have requested. In addition, consumers have access to appropriate clinical and other specialists to manage their complex health needs including when there has been an incident that affects them.</w:t>
      </w:r>
    </w:p>
    <w:p w14:paraId="09220647" w14:textId="77777777" w:rsidR="00CB2A53" w:rsidRDefault="00CB2A53" w:rsidP="00CB2A53">
      <w:pPr>
        <w:rPr>
          <w:rFonts w:eastAsia="Calibri"/>
        </w:rPr>
      </w:pPr>
      <w:r>
        <w:rPr>
          <w:rFonts w:eastAsia="Calibri"/>
        </w:rPr>
        <w:t xml:space="preserve">Documentation and interviews </w:t>
      </w:r>
      <w:r>
        <w:rPr>
          <w:rFonts w:eastAsia="Calibri"/>
          <w:color w:val="auto"/>
          <w:lang w:eastAsia="en-US"/>
        </w:rPr>
        <w:t>demonstrated personal and clinical care is tailored to the needs and preferences of consumers, and based on assessments of their needs, goals, and preferences.</w:t>
      </w:r>
      <w:r>
        <w:rPr>
          <w:rFonts w:eastAsia="Calibri"/>
        </w:rPr>
        <w:t xml:space="preserve"> Service management and clinical staff demonstrated the service manages high impact and high prevalence risks associated with the care of each consumer. Progress notes and clinical handover documents capture daily changes in consumer’s health and follow up is completed by the clinical team. </w:t>
      </w:r>
    </w:p>
    <w:p w14:paraId="79577528" w14:textId="77777777" w:rsidR="00CB2A53" w:rsidRDefault="00CB2A53" w:rsidP="00CB2A53">
      <w:pPr>
        <w:rPr>
          <w:rFonts w:eastAsia="Calibri"/>
        </w:rPr>
      </w:pPr>
      <w:r w:rsidRPr="005E6C2E">
        <w:rPr>
          <w:rFonts w:eastAsia="Calibri"/>
          <w:color w:val="auto"/>
          <w:lang w:eastAsia="en-US"/>
        </w:rPr>
        <w:t xml:space="preserve">The service has procedures to guide staff </w:t>
      </w:r>
      <w:r>
        <w:rPr>
          <w:rFonts w:eastAsia="Calibri"/>
          <w:color w:val="auto"/>
          <w:lang w:eastAsia="en-US"/>
        </w:rPr>
        <w:t xml:space="preserve">practice </w:t>
      </w:r>
      <w:r w:rsidRPr="005E6C2E">
        <w:rPr>
          <w:rFonts w:eastAsia="Calibri"/>
          <w:color w:val="auto"/>
          <w:lang w:eastAsia="en-US"/>
        </w:rPr>
        <w:t xml:space="preserve">when consumers </w:t>
      </w:r>
      <w:r>
        <w:rPr>
          <w:rFonts w:eastAsia="Calibri"/>
          <w:color w:val="auto"/>
          <w:lang w:eastAsia="en-US"/>
        </w:rPr>
        <w:t>experience</w:t>
      </w:r>
      <w:r w:rsidRPr="005E6C2E">
        <w:rPr>
          <w:rFonts w:eastAsia="Calibri"/>
          <w:color w:val="auto"/>
          <w:lang w:eastAsia="en-US"/>
        </w:rPr>
        <w:t xml:space="preserve"> deterioration or change in their </w:t>
      </w:r>
      <w:r>
        <w:rPr>
          <w:rFonts w:eastAsia="Calibri"/>
          <w:color w:val="auto"/>
          <w:lang w:eastAsia="en-US"/>
        </w:rPr>
        <w:t>condition. In addition, the service readily</w:t>
      </w:r>
      <w:r w:rsidRPr="005E6C2E">
        <w:rPr>
          <w:rFonts w:eastAsia="Calibri"/>
          <w:color w:val="auto"/>
          <w:lang w:eastAsia="en-US"/>
        </w:rPr>
        <w:t xml:space="preserve"> </w:t>
      </w:r>
      <w:r>
        <w:rPr>
          <w:rFonts w:eastAsia="Calibri"/>
          <w:color w:val="auto"/>
          <w:lang w:eastAsia="en-US"/>
        </w:rPr>
        <w:t xml:space="preserve">seeks </w:t>
      </w:r>
      <w:r w:rsidRPr="005E6C2E">
        <w:rPr>
          <w:rFonts w:eastAsia="Calibri"/>
          <w:color w:val="auto"/>
          <w:lang w:eastAsia="en-US"/>
        </w:rPr>
        <w:t>referra</w:t>
      </w:r>
      <w:r>
        <w:rPr>
          <w:rFonts w:eastAsia="Calibri"/>
          <w:color w:val="auto"/>
          <w:lang w:eastAsia="en-US"/>
        </w:rPr>
        <w:t>l</w:t>
      </w:r>
      <w:r w:rsidRPr="005E6C2E">
        <w:rPr>
          <w:rFonts w:eastAsia="Calibri"/>
          <w:color w:val="auto"/>
          <w:lang w:eastAsia="en-US"/>
        </w:rPr>
        <w:t>s to doctors and other health professionals when a consumer’s health is changing and deterioration in clinical status is identified.</w:t>
      </w:r>
    </w:p>
    <w:p w14:paraId="2B36758B" w14:textId="77777777" w:rsidR="00CB2A53" w:rsidRPr="003858F0" w:rsidRDefault="00CB2A53" w:rsidP="00CB2A53">
      <w:pPr>
        <w:rPr>
          <w:rFonts w:eastAsia="Calibri"/>
          <w:color w:val="auto"/>
          <w:lang w:eastAsia="en-US"/>
        </w:rPr>
      </w:pPr>
      <w:r w:rsidRPr="003858F0">
        <w:rPr>
          <w:rFonts w:eastAsia="Calibri"/>
          <w:color w:val="auto"/>
          <w:lang w:eastAsia="en-US"/>
        </w:rPr>
        <w:lastRenderedPageBreak/>
        <w:t>The service continues to review its precautions to prevent and control infection</w:t>
      </w:r>
      <w:r>
        <w:rPr>
          <w:rFonts w:eastAsia="Calibri"/>
          <w:color w:val="auto"/>
          <w:lang w:eastAsia="en-US"/>
        </w:rPr>
        <w:t xml:space="preserve"> considering the current COVID-19 pandemic. This includes monitoring of people entering the service, infection prevention and control activities, and management of consumer infections. </w:t>
      </w:r>
      <w:r w:rsidRPr="003858F0">
        <w:rPr>
          <w:rFonts w:eastAsia="Calibri"/>
          <w:color w:val="auto"/>
          <w:lang w:eastAsia="en-US"/>
        </w:rPr>
        <w:t xml:space="preserve"> </w:t>
      </w:r>
    </w:p>
    <w:p w14:paraId="634832A1" w14:textId="77777777" w:rsidR="00CB2A53" w:rsidRPr="00663B6D" w:rsidRDefault="00CB2A53" w:rsidP="00CB2A53">
      <w:pPr>
        <w:rPr>
          <w:rFonts w:eastAsia="Calibri"/>
          <w:lang w:eastAsia="en-US"/>
        </w:rPr>
      </w:pPr>
      <w:r w:rsidRPr="00154403">
        <w:rPr>
          <w:rFonts w:eastAsiaTheme="minorHAnsi"/>
        </w:rPr>
        <w:t xml:space="preserve">The Quality Standard is </w:t>
      </w:r>
      <w:r w:rsidRPr="00E83112">
        <w:rPr>
          <w:rFonts w:eastAsiaTheme="minorHAnsi"/>
          <w:color w:val="auto"/>
        </w:rPr>
        <w:t>assessed as Compliant as seven of the seven specific requirements have been assessed as Compliant.</w:t>
      </w:r>
    </w:p>
    <w:p w14:paraId="63CB4239" w14:textId="77777777" w:rsidR="00CB2A53" w:rsidRDefault="00CB2A53" w:rsidP="00CB2A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B86897" w14:textId="77777777" w:rsidR="00CB2A53" w:rsidRPr="00853601" w:rsidRDefault="00CB2A53" w:rsidP="00CB2A53">
      <w:pPr>
        <w:pStyle w:val="Heading3"/>
      </w:pPr>
      <w:r w:rsidRPr="00853601">
        <w:t>Requirement 3(3)(a)</w:t>
      </w:r>
      <w:r>
        <w:tab/>
        <w:t>Compliant</w:t>
      </w:r>
    </w:p>
    <w:p w14:paraId="48912134" w14:textId="77777777" w:rsidR="00CB2A53" w:rsidRPr="008D114F" w:rsidRDefault="00CB2A53" w:rsidP="00CB2A53">
      <w:pPr>
        <w:rPr>
          <w:i/>
        </w:rPr>
      </w:pPr>
      <w:r w:rsidRPr="008D114F">
        <w:rPr>
          <w:i/>
        </w:rPr>
        <w:t>Each consumer gets safe and effective personal care, clinical care, or both personal care and clinical care, that:</w:t>
      </w:r>
    </w:p>
    <w:p w14:paraId="02B39226" w14:textId="77777777" w:rsidR="00CB2A53" w:rsidRPr="008D114F" w:rsidRDefault="00CB2A53" w:rsidP="00CB2A53">
      <w:pPr>
        <w:numPr>
          <w:ilvl w:val="0"/>
          <w:numId w:val="24"/>
        </w:numPr>
        <w:tabs>
          <w:tab w:val="right" w:pos="9026"/>
        </w:tabs>
        <w:spacing w:before="0" w:after="0"/>
        <w:ind w:left="567" w:hanging="425"/>
        <w:outlineLvl w:val="4"/>
        <w:rPr>
          <w:i/>
        </w:rPr>
      </w:pPr>
      <w:r w:rsidRPr="008D114F">
        <w:rPr>
          <w:i/>
        </w:rPr>
        <w:t>is best practice; and</w:t>
      </w:r>
    </w:p>
    <w:p w14:paraId="3DFA6F81" w14:textId="77777777" w:rsidR="00CB2A53" w:rsidRPr="008D114F" w:rsidRDefault="00CB2A53" w:rsidP="00CB2A53">
      <w:pPr>
        <w:numPr>
          <w:ilvl w:val="0"/>
          <w:numId w:val="24"/>
        </w:numPr>
        <w:tabs>
          <w:tab w:val="right" w:pos="9026"/>
        </w:tabs>
        <w:spacing w:before="0" w:after="0"/>
        <w:ind w:left="567" w:hanging="425"/>
        <w:outlineLvl w:val="4"/>
        <w:rPr>
          <w:i/>
        </w:rPr>
      </w:pPr>
      <w:r w:rsidRPr="008D114F">
        <w:rPr>
          <w:i/>
        </w:rPr>
        <w:t>is tailored to their needs; and</w:t>
      </w:r>
    </w:p>
    <w:p w14:paraId="4B948E71" w14:textId="77777777" w:rsidR="00CB2A53" w:rsidRPr="00B64C3E" w:rsidRDefault="00CB2A53" w:rsidP="00CB2A53">
      <w:pPr>
        <w:numPr>
          <w:ilvl w:val="0"/>
          <w:numId w:val="24"/>
        </w:numPr>
        <w:tabs>
          <w:tab w:val="right" w:pos="9026"/>
        </w:tabs>
        <w:spacing w:before="0" w:after="0"/>
        <w:ind w:left="567" w:hanging="425"/>
        <w:outlineLvl w:val="4"/>
        <w:rPr>
          <w:i/>
        </w:rPr>
      </w:pPr>
      <w:r w:rsidRPr="008D114F">
        <w:rPr>
          <w:i/>
        </w:rPr>
        <w:t>optimises their health and well-being.</w:t>
      </w:r>
    </w:p>
    <w:p w14:paraId="1D296915" w14:textId="77777777" w:rsidR="00CB2A53" w:rsidRPr="00853601" w:rsidRDefault="00CB2A53" w:rsidP="00CB2A53">
      <w:pPr>
        <w:pStyle w:val="Heading3"/>
      </w:pPr>
      <w:r w:rsidRPr="00853601">
        <w:t>Requirement 3(3)(b)</w:t>
      </w:r>
      <w:r>
        <w:tab/>
        <w:t>Compliant</w:t>
      </w:r>
    </w:p>
    <w:p w14:paraId="58B110E9" w14:textId="77777777" w:rsidR="00CB2A53" w:rsidRPr="008D114F" w:rsidRDefault="00CB2A53" w:rsidP="00CB2A53">
      <w:pPr>
        <w:rPr>
          <w:i/>
        </w:rPr>
      </w:pPr>
      <w:r w:rsidRPr="008D114F">
        <w:rPr>
          <w:i/>
          <w:szCs w:val="22"/>
        </w:rPr>
        <w:t>Effective management of high impact or high prevalence risks associated with the care of each consumer.</w:t>
      </w:r>
    </w:p>
    <w:p w14:paraId="1BE2A306" w14:textId="77777777" w:rsidR="00CB2A53" w:rsidRPr="00D435F8" w:rsidRDefault="00CB2A53" w:rsidP="00CB2A53">
      <w:pPr>
        <w:pStyle w:val="Heading3"/>
      </w:pPr>
      <w:r w:rsidRPr="00D435F8">
        <w:t>Requirement 3(3)(c)</w:t>
      </w:r>
      <w:r>
        <w:tab/>
        <w:t>Compliant</w:t>
      </w:r>
    </w:p>
    <w:p w14:paraId="6094D1A1" w14:textId="77777777" w:rsidR="00CB2A53" w:rsidRPr="008D114F" w:rsidRDefault="00CB2A53" w:rsidP="00CB2A5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83AED06" w14:textId="77777777" w:rsidR="00CB2A53" w:rsidRPr="00D435F8" w:rsidRDefault="00CB2A53" w:rsidP="00CB2A53">
      <w:pPr>
        <w:pStyle w:val="Heading3"/>
      </w:pPr>
      <w:r w:rsidRPr="00D435F8">
        <w:t>Requirement 3(3)(d)</w:t>
      </w:r>
      <w:r>
        <w:tab/>
        <w:t>Compliant</w:t>
      </w:r>
    </w:p>
    <w:p w14:paraId="17A3C95D" w14:textId="77777777" w:rsidR="00CB2A53" w:rsidRPr="008D114F" w:rsidRDefault="00CB2A53" w:rsidP="00CB2A53">
      <w:pPr>
        <w:rPr>
          <w:i/>
        </w:rPr>
      </w:pPr>
      <w:r w:rsidRPr="008D114F">
        <w:rPr>
          <w:i/>
          <w:szCs w:val="22"/>
        </w:rPr>
        <w:t>Deterioration or change of a consumer’s mental health, cognitive or physical function, capacity or condition is recognised and responded to in a timely manner.</w:t>
      </w:r>
    </w:p>
    <w:p w14:paraId="0170A186" w14:textId="77777777" w:rsidR="00CB2A53" w:rsidRPr="00D435F8" w:rsidRDefault="00CB2A53" w:rsidP="00CB2A53">
      <w:pPr>
        <w:pStyle w:val="Heading3"/>
      </w:pPr>
      <w:r w:rsidRPr="00D435F8">
        <w:t>Requirement 3(3)(e)</w:t>
      </w:r>
      <w:r>
        <w:tab/>
        <w:t>Compliant</w:t>
      </w:r>
    </w:p>
    <w:p w14:paraId="58F12FA6" w14:textId="77777777" w:rsidR="00CB2A53" w:rsidRPr="008D114F" w:rsidRDefault="00CB2A53" w:rsidP="00CB2A53">
      <w:pPr>
        <w:rPr>
          <w:i/>
        </w:rPr>
      </w:pPr>
      <w:r w:rsidRPr="008D114F">
        <w:rPr>
          <w:i/>
          <w:szCs w:val="22"/>
        </w:rPr>
        <w:t>Information about the consumer’s condition, needs and preferences is documented and communicated within the organisation, and with others where responsibility for care is shared.</w:t>
      </w:r>
    </w:p>
    <w:p w14:paraId="37BDE652" w14:textId="77777777" w:rsidR="00CB2A53" w:rsidRPr="00D435F8" w:rsidRDefault="00CB2A53" w:rsidP="00CB2A53">
      <w:pPr>
        <w:pStyle w:val="Heading3"/>
      </w:pPr>
      <w:r w:rsidRPr="00D435F8">
        <w:t>Requirement 3(3)(f)</w:t>
      </w:r>
      <w:r>
        <w:tab/>
        <w:t>Compliant</w:t>
      </w:r>
    </w:p>
    <w:p w14:paraId="0B39B621" w14:textId="77777777" w:rsidR="00CB2A53" w:rsidRPr="008D114F" w:rsidRDefault="00CB2A53" w:rsidP="00CB2A53">
      <w:pPr>
        <w:rPr>
          <w:i/>
        </w:rPr>
      </w:pPr>
      <w:r w:rsidRPr="008D114F">
        <w:rPr>
          <w:i/>
          <w:szCs w:val="22"/>
        </w:rPr>
        <w:t>Timely and appropriate referrals to individuals, other organisations and providers of other care and services.</w:t>
      </w:r>
    </w:p>
    <w:p w14:paraId="400CB767" w14:textId="77777777" w:rsidR="00CB2A53" w:rsidRPr="00D435F8" w:rsidRDefault="00CB2A53" w:rsidP="00CB2A53">
      <w:pPr>
        <w:pStyle w:val="Heading3"/>
      </w:pPr>
      <w:r w:rsidRPr="00D435F8">
        <w:lastRenderedPageBreak/>
        <w:t>Requirement 3(3)(g)</w:t>
      </w:r>
      <w:r>
        <w:tab/>
        <w:t>Compliant</w:t>
      </w:r>
    </w:p>
    <w:p w14:paraId="42E4B2B9" w14:textId="77777777" w:rsidR="00CB2A53" w:rsidRPr="008D114F" w:rsidRDefault="00CB2A53" w:rsidP="00CB2A53">
      <w:pPr>
        <w:tabs>
          <w:tab w:val="right" w:pos="9026"/>
        </w:tabs>
        <w:spacing w:before="0" w:after="0"/>
        <w:outlineLvl w:val="4"/>
        <w:rPr>
          <w:i/>
          <w:szCs w:val="22"/>
        </w:rPr>
      </w:pPr>
      <w:r w:rsidRPr="008D114F">
        <w:rPr>
          <w:i/>
          <w:szCs w:val="22"/>
        </w:rPr>
        <w:t>Minimisation of infection related risks through implementing:</w:t>
      </w:r>
    </w:p>
    <w:p w14:paraId="5AA947E9" w14:textId="77777777" w:rsidR="00CB2A53" w:rsidRPr="008D114F" w:rsidRDefault="00CB2A53" w:rsidP="00CB2A5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B389448" w14:textId="77777777" w:rsidR="00CB2A53" w:rsidRPr="008D114F" w:rsidRDefault="00CB2A53" w:rsidP="00CB2A5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9D5171" w14:textId="77777777" w:rsidR="00CB2A53" w:rsidRDefault="00CB2A53" w:rsidP="00CB2A53"/>
    <w:p w14:paraId="124A3A3D"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44A8F600"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95C7794" wp14:editId="1B64478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77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0F22E8D" w14:textId="77777777" w:rsidR="00CB2A53" w:rsidRPr="00FD1B02" w:rsidRDefault="00CB2A53" w:rsidP="00CB2A53">
      <w:pPr>
        <w:pStyle w:val="Heading3"/>
        <w:shd w:val="clear" w:color="auto" w:fill="F2F2F2" w:themeFill="background1" w:themeFillShade="F2"/>
      </w:pPr>
      <w:r w:rsidRPr="00FD1B02">
        <w:t>Consumer outcome:</w:t>
      </w:r>
    </w:p>
    <w:p w14:paraId="05F094D1" w14:textId="77777777" w:rsidR="00CB2A53" w:rsidRDefault="00CB2A53" w:rsidP="00CB2A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89D53D" w14:textId="77777777" w:rsidR="00CB2A53" w:rsidRDefault="00CB2A53" w:rsidP="00CB2A53">
      <w:pPr>
        <w:pStyle w:val="Heading3"/>
        <w:shd w:val="clear" w:color="auto" w:fill="F2F2F2" w:themeFill="background1" w:themeFillShade="F2"/>
      </w:pPr>
      <w:r>
        <w:t>Organisation statement:</w:t>
      </w:r>
    </w:p>
    <w:p w14:paraId="37C671A8" w14:textId="77777777" w:rsidR="00CB2A53" w:rsidRDefault="00CB2A53" w:rsidP="00CB2A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031478" w14:textId="77777777" w:rsidR="00CB2A53" w:rsidRDefault="00CB2A53" w:rsidP="00CB2A53">
      <w:pPr>
        <w:pStyle w:val="Heading2"/>
      </w:pPr>
      <w:r>
        <w:t>Assessment of Standard 4</w:t>
      </w:r>
    </w:p>
    <w:p w14:paraId="383522A6" w14:textId="77777777" w:rsidR="00CB2A53" w:rsidRPr="00163FEE" w:rsidRDefault="00CB2A53" w:rsidP="00CB2A53">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7"/>
    <w:p w14:paraId="697F1916" w14:textId="77777777" w:rsidR="00CB2A53" w:rsidRDefault="00CB2A53" w:rsidP="00CB2A53">
      <w:pPr>
        <w:pStyle w:val="ListBullet"/>
        <w:numPr>
          <w:ilvl w:val="0"/>
          <w:numId w:val="0"/>
        </w:numPr>
      </w:pPr>
      <w:r w:rsidRPr="00726107">
        <w:t xml:space="preserve">Consumers are supported by the service to do the things they like to do including participating in activities provided </w:t>
      </w:r>
      <w:r>
        <w:t>by</w:t>
      </w:r>
      <w:r w:rsidRPr="00726107">
        <w:t xml:space="preserve"> the service and outings available in the wider community</w:t>
      </w:r>
      <w:r>
        <w:t>. C</w:t>
      </w:r>
      <w:r w:rsidRPr="00726107">
        <w:t>onsumers who preferred more solitary activities were supported to do the things they enjoyed</w:t>
      </w:r>
      <w:r>
        <w:t>. Consumers said they are supported to maintain connections with people important to them including their family, other consumers within the service and the wider community. In addition, c</w:t>
      </w:r>
      <w:r w:rsidRPr="7523B284">
        <w:rPr>
          <w:rFonts w:eastAsia="Arial"/>
          <w:color w:val="000000" w:themeColor="text1"/>
        </w:rPr>
        <w:t>onsumers have access to religious services and other supports to maintain their spiritual, emotional, and psychological wellbeing.</w:t>
      </w:r>
    </w:p>
    <w:p w14:paraId="4BF25894" w14:textId="77777777" w:rsidR="00CB2A53" w:rsidRDefault="00CB2A53" w:rsidP="00CB2A53">
      <w:pPr>
        <w:pStyle w:val="ListBullet"/>
        <w:numPr>
          <w:ilvl w:val="0"/>
          <w:numId w:val="0"/>
        </w:numPr>
        <w:rPr>
          <w:color w:val="000000" w:themeColor="text1"/>
        </w:rPr>
      </w:pPr>
      <w:r w:rsidRPr="7523B284">
        <w:t xml:space="preserve">The service </w:t>
      </w:r>
      <w:r>
        <w:t>meets consumer’s</w:t>
      </w:r>
      <w:r w:rsidRPr="7523B284">
        <w:t xml:space="preserve"> nutrition</w:t>
      </w:r>
      <w:r>
        <w:t xml:space="preserve"> and</w:t>
      </w:r>
      <w:r w:rsidRPr="7523B284">
        <w:t xml:space="preserve"> hydration needs </w:t>
      </w:r>
      <w:r>
        <w:t>in line with their</w:t>
      </w:r>
      <w:r w:rsidRPr="7523B284">
        <w:t xml:space="preserve"> preferences, dietary needs, and spiritual and cultural backgrounds. The menu </w:t>
      </w:r>
      <w:r>
        <w:t xml:space="preserve">at the service </w:t>
      </w:r>
      <w:r w:rsidRPr="7523B284">
        <w:t>offers choices and alternatives at all main mealtimes</w:t>
      </w:r>
      <w:r>
        <w:t>,</w:t>
      </w:r>
      <w:r w:rsidRPr="7523B284">
        <w:t xml:space="preserve"> and </w:t>
      </w:r>
      <w:r>
        <w:t>the</w:t>
      </w:r>
      <w:r w:rsidRPr="7523B284">
        <w:t xml:space="preserve"> chef is available during the day and receives direct feedback from the consumers. </w:t>
      </w:r>
      <w:r>
        <w:t>In addition, t</w:t>
      </w:r>
      <w:r w:rsidRPr="7523B284">
        <w:t xml:space="preserve">he service provides equipment to support </w:t>
      </w:r>
      <w:r>
        <w:t xml:space="preserve">consumers daily living and independence, </w:t>
      </w:r>
      <w:r w:rsidRPr="7523B284">
        <w:t>and ensure</w:t>
      </w:r>
      <w:r>
        <w:t>s</w:t>
      </w:r>
      <w:r w:rsidRPr="7523B284">
        <w:t xml:space="preserve"> it is safe and suitable for use. </w:t>
      </w:r>
    </w:p>
    <w:p w14:paraId="2B3CFBB6" w14:textId="77777777" w:rsidR="00CB2A53" w:rsidRPr="00032B17" w:rsidRDefault="00CB2A53" w:rsidP="00CB2A53">
      <w:pPr>
        <w:rPr>
          <w:rFonts w:eastAsia="Calibri"/>
        </w:rPr>
      </w:pPr>
      <w:r w:rsidRPr="00154403">
        <w:rPr>
          <w:rFonts w:eastAsiaTheme="minorHAnsi"/>
        </w:rPr>
        <w:t xml:space="preserve">The Quality Standard is assessed </w:t>
      </w:r>
      <w:r w:rsidRPr="00AF3450">
        <w:rPr>
          <w:rFonts w:eastAsiaTheme="minorHAnsi"/>
          <w:color w:val="auto"/>
        </w:rPr>
        <w:t>as Compliant as seven of the seven specific requirements have been assessed as Compliant.</w:t>
      </w:r>
    </w:p>
    <w:p w14:paraId="5D9135B4" w14:textId="77777777" w:rsidR="00CB2A53" w:rsidRDefault="00CB2A53" w:rsidP="00CB2A53">
      <w:pPr>
        <w:pStyle w:val="Heading2"/>
      </w:pPr>
      <w:r>
        <w:lastRenderedPageBreak/>
        <w:t>Assessment of Standard 4 Requirements</w:t>
      </w:r>
      <w:r w:rsidRPr="0066387A">
        <w:rPr>
          <w:i/>
          <w:color w:val="0000FF"/>
          <w:sz w:val="24"/>
          <w:szCs w:val="24"/>
        </w:rPr>
        <w:t xml:space="preserve"> </w:t>
      </w:r>
    </w:p>
    <w:p w14:paraId="26C62A43" w14:textId="77777777" w:rsidR="00CB2A53" w:rsidRPr="00314FF7" w:rsidRDefault="00CB2A53" w:rsidP="00CB2A53">
      <w:pPr>
        <w:pStyle w:val="Heading3"/>
      </w:pPr>
      <w:r w:rsidRPr="00314FF7">
        <w:t>Requirement 4(3)(a)</w:t>
      </w:r>
      <w:r>
        <w:tab/>
        <w:t>Compliant</w:t>
      </w:r>
    </w:p>
    <w:p w14:paraId="1B500716" w14:textId="77777777" w:rsidR="00CB2A53" w:rsidRPr="008D114F" w:rsidRDefault="00CB2A53" w:rsidP="00CB2A53">
      <w:pPr>
        <w:rPr>
          <w:i/>
        </w:rPr>
      </w:pPr>
      <w:r w:rsidRPr="008D114F">
        <w:rPr>
          <w:i/>
        </w:rPr>
        <w:t>Each consumer gets safe and effective services and supports for daily living that meet the consumer’s needs, goals and preferences and optimise their independence, health, well-being and quality of life.</w:t>
      </w:r>
    </w:p>
    <w:p w14:paraId="682C9A0D" w14:textId="77777777" w:rsidR="00CB2A53" w:rsidRPr="00D435F8" w:rsidRDefault="00CB2A53" w:rsidP="00CB2A53">
      <w:pPr>
        <w:pStyle w:val="Heading3"/>
      </w:pPr>
      <w:r w:rsidRPr="00D435F8">
        <w:t>Requirement 4(3)(b)</w:t>
      </w:r>
      <w:r>
        <w:tab/>
        <w:t>Compliant</w:t>
      </w:r>
    </w:p>
    <w:p w14:paraId="121ED45E" w14:textId="77777777" w:rsidR="00CB2A53" w:rsidRPr="008D114F" w:rsidRDefault="00CB2A53" w:rsidP="00CB2A53">
      <w:pPr>
        <w:rPr>
          <w:i/>
        </w:rPr>
      </w:pPr>
      <w:r w:rsidRPr="008D114F">
        <w:rPr>
          <w:i/>
        </w:rPr>
        <w:t>Services and supports for daily living promote each consumer’s emotional, spiritual and psychological well-being.</w:t>
      </w:r>
    </w:p>
    <w:p w14:paraId="43C5E65A" w14:textId="77777777" w:rsidR="00CB2A53" w:rsidRPr="00D435F8" w:rsidRDefault="00CB2A53" w:rsidP="00CB2A53">
      <w:pPr>
        <w:pStyle w:val="Heading3"/>
      </w:pPr>
      <w:r w:rsidRPr="00D435F8">
        <w:t>Requirement 4(3)(c)</w:t>
      </w:r>
      <w:r>
        <w:tab/>
        <w:t>Compliant</w:t>
      </w:r>
    </w:p>
    <w:p w14:paraId="1A22DA1F" w14:textId="77777777" w:rsidR="00CB2A53" w:rsidRPr="008D114F" w:rsidRDefault="00CB2A53" w:rsidP="00CB2A53">
      <w:pPr>
        <w:rPr>
          <w:i/>
        </w:rPr>
      </w:pPr>
      <w:r w:rsidRPr="008D114F">
        <w:rPr>
          <w:i/>
        </w:rPr>
        <w:t>Services and supports for daily living assist each consumer to:</w:t>
      </w:r>
    </w:p>
    <w:p w14:paraId="46169F6B" w14:textId="77777777" w:rsidR="00CB2A53" w:rsidRPr="008D114F" w:rsidRDefault="00CB2A53" w:rsidP="00CB2A5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CEEA2A3" w14:textId="77777777" w:rsidR="00CB2A53" w:rsidRPr="008D114F" w:rsidRDefault="00CB2A53" w:rsidP="00CB2A53">
      <w:pPr>
        <w:numPr>
          <w:ilvl w:val="0"/>
          <w:numId w:val="26"/>
        </w:numPr>
        <w:tabs>
          <w:tab w:val="right" w:pos="9026"/>
        </w:tabs>
        <w:spacing w:before="0" w:after="0"/>
        <w:ind w:left="567" w:hanging="425"/>
        <w:outlineLvl w:val="4"/>
        <w:rPr>
          <w:i/>
        </w:rPr>
      </w:pPr>
      <w:r w:rsidRPr="008D114F">
        <w:rPr>
          <w:i/>
        </w:rPr>
        <w:t>have social and personal relationships; and</w:t>
      </w:r>
    </w:p>
    <w:p w14:paraId="19E22E18" w14:textId="77777777" w:rsidR="00CB2A53" w:rsidRPr="008D114F" w:rsidRDefault="00CB2A53" w:rsidP="00CB2A53">
      <w:pPr>
        <w:numPr>
          <w:ilvl w:val="0"/>
          <w:numId w:val="26"/>
        </w:numPr>
        <w:tabs>
          <w:tab w:val="right" w:pos="9026"/>
        </w:tabs>
        <w:spacing w:before="0" w:after="0"/>
        <w:ind w:left="567" w:hanging="425"/>
        <w:outlineLvl w:val="4"/>
        <w:rPr>
          <w:i/>
        </w:rPr>
      </w:pPr>
      <w:r w:rsidRPr="008D114F">
        <w:rPr>
          <w:i/>
        </w:rPr>
        <w:t>do the things of interest to them.</w:t>
      </w:r>
    </w:p>
    <w:p w14:paraId="150F1155" w14:textId="77777777" w:rsidR="00CB2A53" w:rsidRPr="00D435F8" w:rsidRDefault="00CB2A53" w:rsidP="00CB2A53">
      <w:pPr>
        <w:pStyle w:val="Heading3"/>
      </w:pPr>
      <w:r w:rsidRPr="00D435F8">
        <w:t>Requirement 4(3)(d)</w:t>
      </w:r>
      <w:r>
        <w:tab/>
        <w:t>Compliant</w:t>
      </w:r>
    </w:p>
    <w:p w14:paraId="7E18AFB5" w14:textId="77777777" w:rsidR="00CB2A53" w:rsidRPr="008D114F" w:rsidRDefault="00CB2A53" w:rsidP="00CB2A53">
      <w:pPr>
        <w:rPr>
          <w:i/>
        </w:rPr>
      </w:pPr>
      <w:r w:rsidRPr="008D114F">
        <w:rPr>
          <w:i/>
        </w:rPr>
        <w:t>Information about the consumer’s condition, needs and preferences is communicated within the organisation, and with others where responsibility for care is shared.</w:t>
      </w:r>
    </w:p>
    <w:p w14:paraId="1419BE0C" w14:textId="77777777" w:rsidR="00CB2A53" w:rsidRPr="00D435F8" w:rsidRDefault="00CB2A53" w:rsidP="00CB2A53">
      <w:pPr>
        <w:pStyle w:val="Heading3"/>
      </w:pPr>
      <w:r w:rsidRPr="00D435F8">
        <w:t>Requirement 4(3)(e)</w:t>
      </w:r>
      <w:r>
        <w:tab/>
        <w:t>Compliant</w:t>
      </w:r>
    </w:p>
    <w:p w14:paraId="3A9C9F9C" w14:textId="77777777" w:rsidR="00CB2A53" w:rsidRPr="008D114F" w:rsidRDefault="00CB2A53" w:rsidP="00CB2A53">
      <w:pPr>
        <w:rPr>
          <w:i/>
        </w:rPr>
      </w:pPr>
      <w:r w:rsidRPr="008D114F">
        <w:rPr>
          <w:i/>
        </w:rPr>
        <w:t>Timely and appropriate referrals to individuals, other organisations and providers of other care and services.</w:t>
      </w:r>
    </w:p>
    <w:p w14:paraId="25A407EE" w14:textId="77777777" w:rsidR="00CB2A53" w:rsidRPr="00D435F8" w:rsidRDefault="00CB2A53" w:rsidP="00CB2A53">
      <w:pPr>
        <w:pStyle w:val="Heading3"/>
      </w:pPr>
      <w:r w:rsidRPr="00D435F8">
        <w:t>Requirement 4(3)(f)</w:t>
      </w:r>
      <w:r>
        <w:tab/>
        <w:t>Compliant</w:t>
      </w:r>
    </w:p>
    <w:p w14:paraId="20D0EA4A" w14:textId="77777777" w:rsidR="00CB2A53" w:rsidRPr="008D114F" w:rsidRDefault="00CB2A53" w:rsidP="00CB2A53">
      <w:pPr>
        <w:rPr>
          <w:i/>
        </w:rPr>
      </w:pPr>
      <w:r w:rsidRPr="008D114F">
        <w:rPr>
          <w:i/>
        </w:rPr>
        <w:t>Where meals are provided, they are varied and of suitable quality and quantity.</w:t>
      </w:r>
    </w:p>
    <w:p w14:paraId="09B8CE89" w14:textId="77777777" w:rsidR="00CB2A53" w:rsidRPr="00D435F8" w:rsidRDefault="00CB2A53" w:rsidP="00CB2A53">
      <w:pPr>
        <w:pStyle w:val="Heading3"/>
      </w:pPr>
      <w:r w:rsidRPr="00D435F8">
        <w:t>Requirement 4(3)(g)</w:t>
      </w:r>
      <w:r>
        <w:tab/>
        <w:t>Compliant</w:t>
      </w:r>
    </w:p>
    <w:p w14:paraId="11D81359" w14:textId="77777777" w:rsidR="00CB2A53" w:rsidRPr="008D114F" w:rsidRDefault="00CB2A53" w:rsidP="00CB2A53">
      <w:pPr>
        <w:rPr>
          <w:i/>
        </w:rPr>
      </w:pPr>
      <w:r w:rsidRPr="008D114F">
        <w:rPr>
          <w:i/>
        </w:rPr>
        <w:t>Where equipment is provided, it is safe, suitable, clean and well maintained.</w:t>
      </w:r>
    </w:p>
    <w:p w14:paraId="296AEBF0"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05EA2F48"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119BD71" wp14:editId="0385945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5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248F83" w14:textId="77777777" w:rsidR="00CB2A53" w:rsidRPr="00FD1B02" w:rsidRDefault="00CB2A53" w:rsidP="00CB2A53">
      <w:pPr>
        <w:pStyle w:val="Heading3"/>
        <w:shd w:val="clear" w:color="auto" w:fill="F2F2F2" w:themeFill="background1" w:themeFillShade="F2"/>
      </w:pPr>
      <w:r w:rsidRPr="00FD1B02">
        <w:t>Consumer outcome:</w:t>
      </w:r>
    </w:p>
    <w:p w14:paraId="09A24A78" w14:textId="77777777" w:rsidR="00CB2A53" w:rsidRDefault="00CB2A53" w:rsidP="00CB2A5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20F81B6" w14:textId="77777777" w:rsidR="00CB2A53" w:rsidRDefault="00CB2A53" w:rsidP="00CB2A53">
      <w:pPr>
        <w:pStyle w:val="Heading3"/>
        <w:shd w:val="clear" w:color="auto" w:fill="F2F2F2" w:themeFill="background1" w:themeFillShade="F2"/>
      </w:pPr>
      <w:r>
        <w:t>Organisation statement:</w:t>
      </w:r>
    </w:p>
    <w:p w14:paraId="17EFEBBA" w14:textId="77777777" w:rsidR="00CB2A53" w:rsidRDefault="00CB2A53" w:rsidP="00CB2A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32F26B" w14:textId="77777777" w:rsidR="00CB2A53" w:rsidRDefault="00CB2A53" w:rsidP="00CB2A53">
      <w:pPr>
        <w:pStyle w:val="Heading2"/>
      </w:pPr>
      <w:r>
        <w:t>Assessment of Standard 5</w:t>
      </w:r>
    </w:p>
    <w:p w14:paraId="3F8AE763" w14:textId="77777777" w:rsidR="00CB2A53" w:rsidRPr="00163FEE" w:rsidRDefault="00CB2A53" w:rsidP="00CB2A5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4EDB85C0" w14:textId="77777777" w:rsidR="00CB2A53" w:rsidRPr="000B7A31" w:rsidRDefault="00CB2A53" w:rsidP="00CB2A53">
      <w:pPr>
        <w:rPr>
          <w:rFonts w:eastAsiaTheme="minorHAnsi"/>
          <w:lang w:eastAsia="en-US"/>
        </w:rPr>
      </w:pPr>
      <w:r>
        <w:rPr>
          <w:rFonts w:eastAsiaTheme="minorHAnsi"/>
          <w:lang w:eastAsia="en-US"/>
        </w:rPr>
        <w:t xml:space="preserve">Consumers and representatives interviewed provided positive feedback about the service environment and described the rooms, bathrooms, and common areas as clean and well maintained. </w:t>
      </w:r>
      <w:r w:rsidRPr="3D19C886">
        <w:t xml:space="preserve">Consumers said </w:t>
      </w:r>
      <w:r w:rsidRPr="007919E2">
        <w:t>they</w:t>
      </w:r>
      <w:r w:rsidRPr="3D19C886">
        <w:t xml:space="preserve"> all felt safe at the service and</w:t>
      </w:r>
      <w:r>
        <w:t xml:space="preserve"> that </w:t>
      </w:r>
      <w:r w:rsidRPr="3D19C886">
        <w:t xml:space="preserve">the service was easy to </w:t>
      </w:r>
      <w:r>
        <w:t>navigate</w:t>
      </w:r>
      <w:r w:rsidRPr="3D19C886">
        <w:t xml:space="preserve"> </w:t>
      </w:r>
      <w:r>
        <w:t>with</w:t>
      </w:r>
      <w:r w:rsidRPr="3D19C886">
        <w:t xml:space="preserve"> </w:t>
      </w:r>
      <w:r>
        <w:t xml:space="preserve">easy </w:t>
      </w:r>
      <w:r w:rsidRPr="3D19C886">
        <w:t>access to the outside area</w:t>
      </w:r>
      <w:r>
        <w:t xml:space="preserve">s. In addition, consumers </w:t>
      </w:r>
      <w:proofErr w:type="gramStart"/>
      <w:r>
        <w:t xml:space="preserve">are </w:t>
      </w:r>
      <w:r w:rsidRPr="3D19C886">
        <w:t>able to</w:t>
      </w:r>
      <w:proofErr w:type="gramEnd"/>
      <w:r w:rsidRPr="3D19C886">
        <w:t xml:space="preserve"> personalise their rooms</w:t>
      </w:r>
      <w:r>
        <w:t xml:space="preserve"> if they chose.</w:t>
      </w:r>
    </w:p>
    <w:p w14:paraId="56A6E6D9" w14:textId="77777777" w:rsidR="00CB2A53" w:rsidRDefault="00CB2A53" w:rsidP="00CB2A53">
      <w:pPr>
        <w:pStyle w:val="ListBullet"/>
        <w:numPr>
          <w:ilvl w:val="0"/>
          <w:numId w:val="0"/>
        </w:numPr>
      </w:pPr>
      <w:r w:rsidRPr="000B7A31">
        <w:t>The Assessment Team observed the service to be clean, safe, and generally well maintained.</w:t>
      </w:r>
      <w:r>
        <w:t xml:space="preserve"> The Assessment Team also observed signage and posters that </w:t>
      </w:r>
      <w:r w:rsidRPr="16B37608">
        <w:t xml:space="preserve">were of </w:t>
      </w:r>
      <w:r w:rsidRPr="19A58863">
        <w:t xml:space="preserve">appropriate </w:t>
      </w:r>
      <w:r>
        <w:t xml:space="preserve">language, </w:t>
      </w:r>
      <w:r w:rsidRPr="19A58863">
        <w:t xml:space="preserve">font, and </w:t>
      </w:r>
      <w:r w:rsidRPr="1D9E2D1A">
        <w:t xml:space="preserve">size. </w:t>
      </w:r>
      <w:r w:rsidRPr="1A63FBA7">
        <w:t>Corridors were observed to be clean</w:t>
      </w:r>
      <w:r>
        <w:t xml:space="preserve"> </w:t>
      </w:r>
      <w:r w:rsidRPr="1A63FBA7">
        <w:t>with handrails for consumers and visitors to mobilise around the environment</w:t>
      </w:r>
      <w:r w:rsidRPr="541CBFF4">
        <w:t xml:space="preserve">. </w:t>
      </w:r>
      <w:r>
        <w:t>Outdoor</w:t>
      </w:r>
      <w:r w:rsidRPr="1A63FBA7">
        <w:t xml:space="preserve"> </w:t>
      </w:r>
      <w:r>
        <w:t xml:space="preserve">garden and </w:t>
      </w:r>
      <w:r w:rsidRPr="1A63FBA7">
        <w:t xml:space="preserve">courtyards were secure </w:t>
      </w:r>
      <w:r>
        <w:t>with</w:t>
      </w:r>
      <w:r w:rsidRPr="1A63FBA7">
        <w:t xml:space="preserve"> paved areas, and </w:t>
      </w:r>
      <w:proofErr w:type="gramStart"/>
      <w:r>
        <w:t>sufficient</w:t>
      </w:r>
      <w:proofErr w:type="gramEnd"/>
      <w:r w:rsidRPr="1A63FBA7">
        <w:t xml:space="preserve"> tables and chairs for consumers and visitors to sit and relax.</w:t>
      </w:r>
    </w:p>
    <w:p w14:paraId="5BF2F357" w14:textId="77777777" w:rsidR="00CB2A53" w:rsidRDefault="00CB2A53" w:rsidP="00CB2A53">
      <w:pPr>
        <w:pStyle w:val="ListBullet"/>
        <w:numPr>
          <w:ilvl w:val="0"/>
          <w:numId w:val="0"/>
        </w:numPr>
      </w:pPr>
      <w:r>
        <w:t>Staff described how requests for maintenance are submitted for repair or replacement and explained how equipment is cleaned and stored between use. Management acknowledged the maintenance register indicates they are behind with scheduled and preventative maintenance and is implementing solutions to mitigate this.</w:t>
      </w:r>
    </w:p>
    <w:p w14:paraId="126E28A6" w14:textId="77777777" w:rsidR="00CB2A53" w:rsidRPr="00B72091" w:rsidRDefault="00CB2A53" w:rsidP="00CB2A53">
      <w:pPr>
        <w:rPr>
          <w:rFonts w:eastAsia="Calibri"/>
          <w:color w:val="auto"/>
          <w:lang w:eastAsia="en-US"/>
        </w:rPr>
      </w:pPr>
      <w:r w:rsidRPr="00154403">
        <w:rPr>
          <w:rFonts w:eastAsiaTheme="minorHAnsi"/>
        </w:rPr>
        <w:lastRenderedPageBreak/>
        <w:t xml:space="preserve">The Quality Standard is </w:t>
      </w:r>
      <w:r w:rsidRPr="00B72091">
        <w:rPr>
          <w:rFonts w:eastAsiaTheme="minorHAnsi"/>
          <w:color w:val="auto"/>
        </w:rPr>
        <w:t>assessed as Compliant as three of the three specific requirements have been assessed as Compliant.</w:t>
      </w:r>
    </w:p>
    <w:p w14:paraId="271A2C31" w14:textId="77777777" w:rsidR="00CB2A53" w:rsidRDefault="00CB2A53" w:rsidP="00CB2A53">
      <w:pPr>
        <w:pStyle w:val="Heading2"/>
      </w:pPr>
      <w:r>
        <w:t>Assessment of Standard 5 Requirements</w:t>
      </w:r>
      <w:r w:rsidRPr="0066387A">
        <w:rPr>
          <w:i/>
          <w:color w:val="0000FF"/>
          <w:sz w:val="24"/>
          <w:szCs w:val="24"/>
        </w:rPr>
        <w:t xml:space="preserve"> </w:t>
      </w:r>
    </w:p>
    <w:p w14:paraId="321E1D02" w14:textId="77777777" w:rsidR="00CB2A53" w:rsidRPr="00314FF7" w:rsidRDefault="00CB2A53" w:rsidP="00CB2A53">
      <w:pPr>
        <w:pStyle w:val="Heading3"/>
      </w:pPr>
      <w:r w:rsidRPr="00314FF7">
        <w:t>Requirement 5(3)(a)</w:t>
      </w:r>
      <w:r>
        <w:tab/>
        <w:t>Compliant</w:t>
      </w:r>
    </w:p>
    <w:p w14:paraId="484B9AF6" w14:textId="77777777" w:rsidR="00CB2A53" w:rsidRPr="008D114F" w:rsidRDefault="00CB2A53" w:rsidP="00CB2A53">
      <w:pPr>
        <w:rPr>
          <w:i/>
        </w:rPr>
      </w:pPr>
      <w:r w:rsidRPr="008D114F">
        <w:rPr>
          <w:i/>
        </w:rPr>
        <w:t>The service environment is welcoming and easy to understand, and optimises each consumer’s sense of belonging, independence, interaction and function.</w:t>
      </w:r>
    </w:p>
    <w:p w14:paraId="1784A2EA" w14:textId="77777777" w:rsidR="00CB2A53" w:rsidRPr="00D435F8" w:rsidRDefault="00CB2A53" w:rsidP="00CB2A53">
      <w:pPr>
        <w:pStyle w:val="Heading3"/>
      </w:pPr>
      <w:r w:rsidRPr="00D435F8">
        <w:t>Requirement 5(3)(b)</w:t>
      </w:r>
      <w:r>
        <w:tab/>
        <w:t>Compliant</w:t>
      </w:r>
    </w:p>
    <w:p w14:paraId="566AB2CA" w14:textId="77777777" w:rsidR="00CB2A53" w:rsidRPr="008D114F" w:rsidRDefault="00CB2A53" w:rsidP="00CB2A53">
      <w:pPr>
        <w:rPr>
          <w:i/>
        </w:rPr>
      </w:pPr>
      <w:r w:rsidRPr="008D114F">
        <w:rPr>
          <w:i/>
        </w:rPr>
        <w:t>The service environment:</w:t>
      </w:r>
    </w:p>
    <w:p w14:paraId="5659C9AC" w14:textId="77777777" w:rsidR="00CB2A53" w:rsidRPr="008D114F" w:rsidRDefault="00CB2A53" w:rsidP="00CB2A53">
      <w:pPr>
        <w:numPr>
          <w:ilvl w:val="0"/>
          <w:numId w:val="27"/>
        </w:numPr>
        <w:tabs>
          <w:tab w:val="right" w:pos="9026"/>
        </w:tabs>
        <w:spacing w:before="0" w:after="0"/>
        <w:ind w:left="567" w:hanging="425"/>
        <w:outlineLvl w:val="4"/>
        <w:rPr>
          <w:i/>
        </w:rPr>
      </w:pPr>
      <w:r w:rsidRPr="008D114F">
        <w:rPr>
          <w:i/>
        </w:rPr>
        <w:t>is safe, clean, well maintained and comfortable; and</w:t>
      </w:r>
    </w:p>
    <w:p w14:paraId="4D9AA09A" w14:textId="77777777" w:rsidR="00CB2A53" w:rsidRPr="008D114F" w:rsidRDefault="00CB2A53" w:rsidP="00CB2A5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101AF9" w14:textId="77777777" w:rsidR="00CB2A53" w:rsidRPr="00D435F8" w:rsidRDefault="00CB2A53" w:rsidP="00CB2A53">
      <w:pPr>
        <w:pStyle w:val="Heading3"/>
      </w:pPr>
      <w:r w:rsidRPr="00D435F8">
        <w:t>Requirement 5(3)(c)</w:t>
      </w:r>
      <w:r>
        <w:tab/>
        <w:t>Compliant</w:t>
      </w:r>
    </w:p>
    <w:p w14:paraId="44E792EE" w14:textId="77777777" w:rsidR="00CB2A53" w:rsidRPr="008D114F" w:rsidRDefault="00CB2A53" w:rsidP="00CB2A53">
      <w:pPr>
        <w:rPr>
          <w:i/>
        </w:rPr>
      </w:pPr>
      <w:r w:rsidRPr="008D114F">
        <w:rPr>
          <w:i/>
        </w:rPr>
        <w:t>Furniture, fittings and equipment are safe, clean, well maintained and suitable for the consumer.</w:t>
      </w:r>
    </w:p>
    <w:p w14:paraId="02FC9173" w14:textId="77777777" w:rsidR="00CB2A53" w:rsidRPr="00314FF7" w:rsidRDefault="00CB2A53" w:rsidP="00CB2A53"/>
    <w:p w14:paraId="2E64AC37"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672F7FBD"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6994E16" wp14:editId="3255727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79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4446AA0" w14:textId="77777777" w:rsidR="00CB2A53" w:rsidRPr="00FD1B02" w:rsidRDefault="00CB2A53" w:rsidP="00CB2A53">
      <w:pPr>
        <w:pStyle w:val="Heading3"/>
        <w:shd w:val="clear" w:color="auto" w:fill="F2F2F2" w:themeFill="background1" w:themeFillShade="F2"/>
      </w:pPr>
      <w:r w:rsidRPr="00FD1B02">
        <w:t>Consumer outcome:</w:t>
      </w:r>
    </w:p>
    <w:p w14:paraId="6FBB445A" w14:textId="77777777" w:rsidR="00CB2A53" w:rsidRDefault="00CB2A53" w:rsidP="00CB2A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3A34CA" w14:textId="77777777" w:rsidR="00CB2A53" w:rsidRDefault="00CB2A53" w:rsidP="00CB2A53">
      <w:pPr>
        <w:pStyle w:val="Heading3"/>
        <w:shd w:val="clear" w:color="auto" w:fill="F2F2F2" w:themeFill="background1" w:themeFillShade="F2"/>
      </w:pPr>
      <w:r>
        <w:t>Organisation statement:</w:t>
      </w:r>
    </w:p>
    <w:p w14:paraId="1A083294" w14:textId="77777777" w:rsidR="00CB2A53" w:rsidRDefault="00CB2A53" w:rsidP="00CB2A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8921B8" w14:textId="77777777" w:rsidR="00CB2A53" w:rsidRDefault="00CB2A53" w:rsidP="00CB2A53">
      <w:pPr>
        <w:pStyle w:val="Heading2"/>
      </w:pPr>
      <w:r>
        <w:t>Assessment of Standard 6</w:t>
      </w:r>
    </w:p>
    <w:p w14:paraId="72DF7465" w14:textId="77777777" w:rsidR="00CB2A53" w:rsidRPr="00163FEE" w:rsidRDefault="00CB2A53" w:rsidP="00CB2A5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01813DC2" w14:textId="77777777" w:rsidR="00CB2A53" w:rsidRDefault="00CB2A53" w:rsidP="00CB2A53">
      <w:pPr>
        <w:rPr>
          <w:rFonts w:eastAsia="Calibri"/>
          <w:lang w:eastAsia="en-US"/>
        </w:rPr>
      </w:pPr>
      <w:r>
        <w:rPr>
          <w:rFonts w:eastAsia="Calibri"/>
          <w:color w:val="auto"/>
          <w:lang w:eastAsia="en-US"/>
        </w:rPr>
        <w:t>C</w:t>
      </w:r>
      <w:r w:rsidRPr="006C4344">
        <w:rPr>
          <w:rFonts w:eastAsia="Calibri"/>
          <w:color w:val="auto"/>
          <w:lang w:eastAsia="en-US"/>
        </w:rPr>
        <w:t xml:space="preserve">onsumers </w:t>
      </w:r>
      <w:r>
        <w:rPr>
          <w:rFonts w:eastAsia="Calibri"/>
          <w:color w:val="auto"/>
          <w:lang w:eastAsia="en-US"/>
        </w:rPr>
        <w:t xml:space="preserve">and representatives interviewed </w:t>
      </w:r>
      <w:r w:rsidRPr="00D038B9">
        <w:rPr>
          <w:rFonts w:eastAsia="Calibri"/>
          <w:color w:val="auto"/>
          <w:lang w:eastAsia="en-US"/>
        </w:rPr>
        <w:t xml:space="preserve">considered that </w:t>
      </w:r>
      <w:r w:rsidRPr="00163FEE">
        <w:rPr>
          <w:rFonts w:eastAsia="Calibri"/>
          <w:lang w:eastAsia="en-US"/>
        </w:rPr>
        <w:t xml:space="preserve">they are encouraged and supported to give feedback and make complaints, and that appropriate action is taken. </w:t>
      </w:r>
    </w:p>
    <w:p w14:paraId="562AE0B7" w14:textId="77777777" w:rsidR="00CB2A53" w:rsidRPr="00654EF3" w:rsidRDefault="00CB2A53" w:rsidP="00CB2A53">
      <w:pPr>
        <w:rPr>
          <w:rFonts w:eastAsia="Calibri"/>
          <w:lang w:eastAsia="en-US"/>
        </w:rPr>
      </w:pPr>
      <w:r w:rsidRPr="00A847A8">
        <w:rPr>
          <w:rFonts w:eastAsia="Calibri"/>
          <w:color w:val="auto"/>
          <w:lang w:eastAsia="en-US"/>
        </w:rPr>
        <w:t>The service demonstrated they make consumers aware of language services and have access to advocates if required when raising or resolving complaints. Staff could provide information on how they deal with consumers who speak languages, other than English, to support them in making complaints.</w:t>
      </w:r>
      <w:r>
        <w:rPr>
          <w:rFonts w:eastAsia="Calibri"/>
          <w:color w:val="auto"/>
          <w:lang w:eastAsia="en-US"/>
        </w:rPr>
        <w:t xml:space="preserve"> </w:t>
      </w:r>
      <w:r w:rsidRPr="00B21646">
        <w:rPr>
          <w:rFonts w:eastAsia="Calibri"/>
          <w:color w:val="auto"/>
          <w:lang w:eastAsia="en-US"/>
        </w:rPr>
        <w:t>Staff interviewed describe</w:t>
      </w:r>
      <w:r>
        <w:rPr>
          <w:rFonts w:eastAsia="Calibri"/>
          <w:color w:val="auto"/>
          <w:lang w:eastAsia="en-US"/>
        </w:rPr>
        <w:t>d</w:t>
      </w:r>
      <w:r w:rsidRPr="00B21646">
        <w:rPr>
          <w:rFonts w:eastAsia="Calibri"/>
          <w:color w:val="auto"/>
          <w:lang w:eastAsia="en-US"/>
        </w:rPr>
        <w:t xml:space="preserve"> action they took when feedback was received verbally and had received training in </w:t>
      </w:r>
      <w:r>
        <w:rPr>
          <w:rFonts w:eastAsia="Calibri"/>
          <w:color w:val="auto"/>
          <w:lang w:eastAsia="en-US"/>
        </w:rPr>
        <w:t>how</w:t>
      </w:r>
      <w:r w:rsidRPr="00B21646">
        <w:rPr>
          <w:rFonts w:eastAsia="Calibri"/>
          <w:color w:val="auto"/>
          <w:lang w:eastAsia="en-US"/>
        </w:rPr>
        <w:t xml:space="preserve"> to assist consumers </w:t>
      </w:r>
      <w:r>
        <w:rPr>
          <w:rFonts w:eastAsia="Calibri"/>
          <w:color w:val="auto"/>
          <w:lang w:eastAsia="en-US"/>
        </w:rPr>
        <w:t xml:space="preserve">in raising complaints. </w:t>
      </w:r>
    </w:p>
    <w:p w14:paraId="45FBB0E3" w14:textId="77777777" w:rsidR="00CB2A53" w:rsidRPr="00163FEE" w:rsidRDefault="00CB2A53" w:rsidP="00CB2A53">
      <w:pPr>
        <w:pStyle w:val="ListBullet"/>
        <w:numPr>
          <w:ilvl w:val="0"/>
          <w:numId w:val="0"/>
        </w:numPr>
      </w:pPr>
      <w:r w:rsidRPr="008A3853">
        <w:t>The service has a system for recording and resolving complaints, however they were not able to demonstrate that all complaints received, specifically verbally, had been recorded or communicated by staff to management. The Assessment Team found during the</w:t>
      </w:r>
      <w:r>
        <w:t xml:space="preserve"> Site A</w:t>
      </w:r>
      <w:r w:rsidRPr="008A3853">
        <w:t xml:space="preserve">udit that staff were receiving verbal complaints from consumers on a variety of issues that had been dealt with by staff at their level, however, not </w:t>
      </w:r>
      <w:r w:rsidRPr="008A3853">
        <w:lastRenderedPageBreak/>
        <w:t xml:space="preserve">communicated to management to determine if there are any systemic deficiencies that may require improvements. There was no trend analysis completed, and </w:t>
      </w:r>
      <w:r>
        <w:t>t</w:t>
      </w:r>
      <w:r w:rsidRPr="008A3853">
        <w:t xml:space="preserve">he Assessment Team were not able to identify how the feedback was used to improve any </w:t>
      </w:r>
      <w:r>
        <w:t xml:space="preserve">identified </w:t>
      </w:r>
      <w:r w:rsidRPr="008A3853">
        <w:t>area</w:t>
      </w:r>
      <w:r>
        <w:t>s of concern</w:t>
      </w:r>
      <w:r w:rsidRPr="008A3853">
        <w:t xml:space="preserve"> within the service</w:t>
      </w:r>
      <w:r>
        <w:t xml:space="preserve"> for continuous improvement purposes.</w:t>
      </w:r>
      <w:r w:rsidRPr="008A3853">
        <w:t xml:space="preserve"> </w:t>
      </w:r>
    </w:p>
    <w:p w14:paraId="63BDC2B0" w14:textId="77777777" w:rsidR="00CB2A53" w:rsidRPr="00B234C1" w:rsidRDefault="00CB2A53" w:rsidP="00CB2A53">
      <w:pPr>
        <w:rPr>
          <w:rFonts w:eastAsia="Calibri"/>
          <w:i/>
          <w:iCs/>
          <w:color w:val="auto"/>
          <w:lang w:eastAsia="en-US"/>
        </w:rPr>
      </w:pPr>
      <w:r w:rsidRPr="00154403">
        <w:rPr>
          <w:rFonts w:eastAsiaTheme="minorHAnsi"/>
        </w:rPr>
        <w:t xml:space="preserve">The Quality Standard is assessed </w:t>
      </w:r>
      <w:r w:rsidRPr="00B234C1">
        <w:rPr>
          <w:rFonts w:eastAsiaTheme="minorHAnsi"/>
          <w:color w:val="auto"/>
        </w:rPr>
        <w:t>as Non-compliant as one of the four specific requirements have been assessed as Non-compliant.</w:t>
      </w:r>
    </w:p>
    <w:p w14:paraId="01E2CC0F" w14:textId="77777777" w:rsidR="00CB2A53" w:rsidRDefault="00CB2A53" w:rsidP="00CB2A53">
      <w:pPr>
        <w:pStyle w:val="Heading2"/>
      </w:pPr>
      <w:r>
        <w:t>Assessment of Standard 6 Requirements</w:t>
      </w:r>
      <w:r w:rsidRPr="0066387A">
        <w:rPr>
          <w:i/>
          <w:color w:val="0000FF"/>
          <w:sz w:val="24"/>
          <w:szCs w:val="24"/>
        </w:rPr>
        <w:t xml:space="preserve"> </w:t>
      </w:r>
    </w:p>
    <w:p w14:paraId="74BB010F" w14:textId="77777777" w:rsidR="00CB2A53" w:rsidRPr="00506F7F" w:rsidRDefault="00CB2A53" w:rsidP="00CB2A53">
      <w:pPr>
        <w:pStyle w:val="Heading3"/>
      </w:pPr>
      <w:r w:rsidRPr="00506F7F">
        <w:t>Requirement 6(3)(a)</w:t>
      </w:r>
      <w:r>
        <w:tab/>
        <w:t>Compliant</w:t>
      </w:r>
    </w:p>
    <w:p w14:paraId="4524A3B2" w14:textId="77777777" w:rsidR="00CB2A53" w:rsidRPr="008D114F" w:rsidRDefault="00CB2A53" w:rsidP="00CB2A53">
      <w:pPr>
        <w:rPr>
          <w:i/>
        </w:rPr>
      </w:pPr>
      <w:r w:rsidRPr="008D114F">
        <w:rPr>
          <w:i/>
        </w:rPr>
        <w:t>Consumers, their family, friends, carers and others are encouraged and supported to provide feedback and make complaints.</w:t>
      </w:r>
    </w:p>
    <w:p w14:paraId="29A8CF30" w14:textId="77777777" w:rsidR="00CB2A53" w:rsidRPr="00506F7F" w:rsidRDefault="00CB2A53" w:rsidP="00CB2A53">
      <w:pPr>
        <w:pStyle w:val="Heading3"/>
      </w:pPr>
      <w:r w:rsidRPr="00506F7F">
        <w:t>Requirement 6(3)(b)</w:t>
      </w:r>
      <w:r>
        <w:tab/>
        <w:t>Compliant</w:t>
      </w:r>
    </w:p>
    <w:p w14:paraId="4C213104" w14:textId="77777777" w:rsidR="00CB2A53" w:rsidRPr="008D114F" w:rsidRDefault="00CB2A53" w:rsidP="00CB2A53">
      <w:pPr>
        <w:rPr>
          <w:i/>
        </w:rPr>
      </w:pPr>
      <w:r w:rsidRPr="008D114F">
        <w:rPr>
          <w:i/>
        </w:rPr>
        <w:t>Consumers are made aware of and have access to advocates, language services and other methods for raising and resolving complaints.</w:t>
      </w:r>
    </w:p>
    <w:p w14:paraId="3062325B" w14:textId="77777777" w:rsidR="00CB2A53" w:rsidRPr="00D435F8" w:rsidRDefault="00CB2A53" w:rsidP="00CB2A53">
      <w:pPr>
        <w:pStyle w:val="Heading3"/>
      </w:pPr>
      <w:r w:rsidRPr="00D435F8">
        <w:t>Requirement 6(3)(c)</w:t>
      </w:r>
      <w:r>
        <w:tab/>
        <w:t>Compliant</w:t>
      </w:r>
    </w:p>
    <w:p w14:paraId="4232A6F9" w14:textId="77777777" w:rsidR="00CB2A53" w:rsidRPr="008D114F" w:rsidRDefault="00CB2A53" w:rsidP="00CB2A53">
      <w:pPr>
        <w:rPr>
          <w:i/>
        </w:rPr>
      </w:pPr>
      <w:r w:rsidRPr="008D114F">
        <w:rPr>
          <w:i/>
        </w:rPr>
        <w:t>Appropriate action is taken in response to complaints and an open disclosure process is used when things go wrong.</w:t>
      </w:r>
    </w:p>
    <w:p w14:paraId="2C3C7719" w14:textId="77777777" w:rsidR="00CB2A53" w:rsidRPr="00D435F8" w:rsidRDefault="00CB2A53" w:rsidP="00CB2A53">
      <w:pPr>
        <w:pStyle w:val="Heading3"/>
      </w:pPr>
      <w:r w:rsidRPr="00D435F8">
        <w:t>Requirement 6(3)(d)</w:t>
      </w:r>
      <w:r>
        <w:tab/>
        <w:t>Non-compliant</w:t>
      </w:r>
    </w:p>
    <w:p w14:paraId="26B1CF5A" w14:textId="77777777" w:rsidR="00CB2A53" w:rsidRPr="008D114F" w:rsidRDefault="00CB2A53" w:rsidP="00CB2A53">
      <w:pPr>
        <w:rPr>
          <w:i/>
        </w:rPr>
      </w:pPr>
      <w:r w:rsidRPr="008D114F">
        <w:rPr>
          <w:i/>
        </w:rPr>
        <w:t>Feedback and complaints are reviewed and used to improve the quality of care and services.</w:t>
      </w:r>
    </w:p>
    <w:p w14:paraId="0E6C7E4C" w14:textId="77777777" w:rsidR="00CB2A53" w:rsidRDefault="00CB2A53" w:rsidP="00CB2A53">
      <w:pPr>
        <w:rPr>
          <w:rFonts w:eastAsia="Calibri"/>
          <w:color w:val="auto"/>
          <w:lang w:eastAsia="en-US"/>
        </w:rPr>
      </w:pPr>
      <w:r>
        <w:rPr>
          <w:rFonts w:eastAsia="Calibri"/>
          <w:color w:val="auto"/>
          <w:lang w:eastAsia="en-US"/>
        </w:rPr>
        <w:t>The Assessment Team found that t</w:t>
      </w:r>
      <w:r w:rsidRPr="004A52B4">
        <w:rPr>
          <w:rFonts w:eastAsia="Calibri"/>
          <w:color w:val="auto"/>
          <w:lang w:eastAsia="en-US"/>
        </w:rPr>
        <w:t xml:space="preserve">he service was not able to demonstrate how feedback from consumers, representatives or carers is used to inform continuous improvements for consumers or the </w:t>
      </w:r>
      <w:proofErr w:type="gramStart"/>
      <w:r>
        <w:rPr>
          <w:rFonts w:eastAsia="Calibri"/>
          <w:color w:val="auto"/>
          <w:lang w:eastAsia="en-US"/>
        </w:rPr>
        <w:t>o</w:t>
      </w:r>
      <w:r w:rsidRPr="004A52B4">
        <w:rPr>
          <w:rFonts w:eastAsia="Calibri"/>
          <w:color w:val="auto"/>
          <w:lang w:eastAsia="en-US"/>
        </w:rPr>
        <w:t>rganisation as a whole</w:t>
      </w:r>
      <w:proofErr w:type="gramEnd"/>
      <w:r w:rsidRPr="004A52B4">
        <w:rPr>
          <w:rFonts w:eastAsia="Calibri"/>
          <w:color w:val="auto"/>
          <w:lang w:eastAsia="en-US"/>
        </w:rPr>
        <w:t xml:space="preserve">. Feedback from staff indicated that when they receive information regarding consumers, they act on the information to rectify any concerns, however, do not document or inform management of the feedback received. </w:t>
      </w:r>
    </w:p>
    <w:p w14:paraId="7335F1D6" w14:textId="77777777" w:rsidR="00CB2A53" w:rsidRDefault="00CB2A53" w:rsidP="00CB2A53">
      <w:pPr>
        <w:pStyle w:val="ListBullet"/>
        <w:numPr>
          <w:ilvl w:val="0"/>
          <w:numId w:val="0"/>
        </w:numPr>
      </w:pPr>
      <w:r w:rsidRPr="00C62ED7">
        <w:t xml:space="preserve">Staff were asked what they would do if they received a complaint and the </w:t>
      </w:r>
      <w:r>
        <w:t>Assessment Team</w:t>
      </w:r>
      <w:r w:rsidRPr="00C62ED7">
        <w:t xml:space="preserve"> were advised that they would rectify the issue themselves, which was generally the case, and ensure that the consumer or person providing feedback were satisfied with the outcome. </w:t>
      </w:r>
      <w:r>
        <w:t xml:space="preserve">Staff confirmed that once it was resolved they would not do anything further with that information. The Assessment Team raised this with management who advised that staff have been given training on how to deal with feedback and know to give any verbal feedback to the management team. </w:t>
      </w:r>
    </w:p>
    <w:p w14:paraId="778BA2D6" w14:textId="77777777" w:rsidR="00CB2A53" w:rsidRDefault="00CB2A53" w:rsidP="00CB2A53">
      <w:pPr>
        <w:pStyle w:val="ListBullet"/>
        <w:numPr>
          <w:ilvl w:val="0"/>
          <w:numId w:val="0"/>
        </w:numPr>
      </w:pPr>
      <w:r>
        <w:lastRenderedPageBreak/>
        <w:t>There have only been three written complaints received this year however, there was nothing to indicate that the information had been considered for continuous improvement at the service. In addition, the service was not able to show the Assessment Team if there was a trend analysis undertaken from complaints received, information being provided to staff on complaint trends, or any review undertaken of complaints/feedback received at the service.</w:t>
      </w:r>
    </w:p>
    <w:p w14:paraId="42F2F4F0" w14:textId="77777777" w:rsidR="00CB2A53" w:rsidRPr="00513037" w:rsidRDefault="00CB2A53" w:rsidP="00CB2A53">
      <w:pPr>
        <w:pStyle w:val="NormalWeb"/>
        <w:spacing w:before="0" w:beforeAutospacing="0" w:after="0" w:afterAutospacing="0" w:line="276" w:lineRule="auto"/>
        <w:rPr>
          <w:rFonts w:ascii="Arial" w:hAnsi="Arial" w:cs="Arial"/>
        </w:rPr>
      </w:pPr>
      <w:r w:rsidRPr="00513037">
        <w:rPr>
          <w:rFonts w:ascii="Arial" w:hAnsi="Arial" w:cs="Arial"/>
        </w:rPr>
        <w:t>The internal and external complaints mechanisms are to be discussed with each employee during the induction procedure. Employees are to be reminded at regular intervals of these mechanisms, for instance, through discussion at meetings, education etc</w:t>
      </w:r>
      <w:r>
        <w:rPr>
          <w:rFonts w:ascii="Arial" w:hAnsi="Arial" w:cs="Arial"/>
        </w:rPr>
        <w:t>, however, staff were not able to verbalise the above mechanisms.</w:t>
      </w:r>
    </w:p>
    <w:p w14:paraId="7DAB6523" w14:textId="77777777" w:rsidR="00CB2A53" w:rsidRDefault="00CB2A53" w:rsidP="00CB2A53">
      <w:pPr>
        <w:pStyle w:val="NormalWeb"/>
        <w:spacing w:before="0" w:beforeAutospacing="0" w:after="0" w:afterAutospacing="0" w:line="276" w:lineRule="auto"/>
        <w:rPr>
          <w:rFonts w:ascii="Arial" w:hAnsi="Arial" w:cs="Arial"/>
        </w:rPr>
      </w:pPr>
      <w:r>
        <w:rPr>
          <w:rFonts w:ascii="Arial" w:hAnsi="Arial" w:cs="Arial"/>
        </w:rPr>
        <w:t xml:space="preserve">This has resulted in any verbal </w:t>
      </w:r>
      <w:r w:rsidRPr="00513037">
        <w:rPr>
          <w:rFonts w:ascii="Arial" w:hAnsi="Arial" w:cs="Arial"/>
        </w:rPr>
        <w:t xml:space="preserve">issues raised by </w:t>
      </w:r>
      <w:r>
        <w:rPr>
          <w:rFonts w:ascii="Arial" w:hAnsi="Arial" w:cs="Arial"/>
        </w:rPr>
        <w:t>consumer</w:t>
      </w:r>
      <w:r w:rsidRPr="00513037">
        <w:rPr>
          <w:rFonts w:ascii="Arial" w:hAnsi="Arial" w:cs="Arial"/>
        </w:rPr>
        <w:t xml:space="preserve">s or their </w:t>
      </w:r>
      <w:r>
        <w:rPr>
          <w:rFonts w:ascii="Arial" w:hAnsi="Arial" w:cs="Arial"/>
        </w:rPr>
        <w:t>r</w:t>
      </w:r>
      <w:r w:rsidRPr="00513037">
        <w:rPr>
          <w:rFonts w:ascii="Arial" w:hAnsi="Arial" w:cs="Arial"/>
        </w:rPr>
        <w:t>ep</w:t>
      </w:r>
      <w:r>
        <w:rPr>
          <w:rFonts w:ascii="Arial" w:hAnsi="Arial" w:cs="Arial"/>
        </w:rPr>
        <w:t>re</w:t>
      </w:r>
      <w:r w:rsidRPr="00513037">
        <w:rPr>
          <w:rFonts w:ascii="Arial" w:hAnsi="Arial" w:cs="Arial"/>
        </w:rPr>
        <w:t>s</w:t>
      </w:r>
      <w:r>
        <w:rPr>
          <w:rFonts w:ascii="Arial" w:hAnsi="Arial" w:cs="Arial"/>
        </w:rPr>
        <w:t>entatives to staff not being documented</w:t>
      </w:r>
      <w:r w:rsidRPr="00513037">
        <w:rPr>
          <w:rFonts w:ascii="Arial" w:hAnsi="Arial" w:cs="Arial"/>
        </w:rPr>
        <w:t xml:space="preserve"> in the log management system. </w:t>
      </w:r>
    </w:p>
    <w:p w14:paraId="3353FAA2" w14:textId="77777777" w:rsidR="00CB2A53" w:rsidRDefault="00CB2A53" w:rsidP="00CB2A53">
      <w:pPr>
        <w:pStyle w:val="NormalWeb"/>
        <w:spacing w:before="0" w:beforeAutospacing="0" w:after="0" w:afterAutospacing="0" w:line="276" w:lineRule="auto"/>
        <w:rPr>
          <w:rFonts w:ascii="Arial" w:hAnsi="Arial" w:cs="Arial"/>
        </w:rPr>
      </w:pPr>
    </w:p>
    <w:p w14:paraId="37C2E9B3" w14:textId="77777777" w:rsidR="00CB2A53" w:rsidRDefault="00CB2A53" w:rsidP="00CB2A53">
      <w:pPr>
        <w:pStyle w:val="NormalWeb"/>
        <w:spacing w:before="0" w:beforeAutospacing="0" w:after="0" w:afterAutospacing="0" w:line="276" w:lineRule="auto"/>
        <w:rPr>
          <w:rFonts w:ascii="Arial" w:hAnsi="Arial" w:cs="Arial"/>
        </w:rPr>
      </w:pPr>
      <w:r>
        <w:rPr>
          <w:rFonts w:ascii="Arial" w:hAnsi="Arial" w:cs="Arial"/>
        </w:rPr>
        <w:t xml:space="preserve">The Plan for Continuous Improvement (PCI) for the service had not been updated since June 2021. The only areas identified for continuous improvement were surrounding the service environment and maintenance. </w:t>
      </w:r>
      <w:r w:rsidRPr="00513037">
        <w:rPr>
          <w:rFonts w:ascii="Arial" w:hAnsi="Arial" w:cs="Arial"/>
        </w:rPr>
        <w:t xml:space="preserve"> </w:t>
      </w:r>
      <w:r w:rsidRPr="00064AAC">
        <w:rPr>
          <w:rFonts w:ascii="Arial" w:hAnsi="Arial" w:cs="Arial"/>
        </w:rPr>
        <w:t xml:space="preserve">This was acknowledged by management as an area that needed to be addressed and </w:t>
      </w:r>
      <w:r>
        <w:rPr>
          <w:rFonts w:ascii="Arial" w:hAnsi="Arial" w:cs="Arial"/>
        </w:rPr>
        <w:t xml:space="preserve">to </w:t>
      </w:r>
      <w:r w:rsidRPr="00064AAC">
        <w:rPr>
          <w:rFonts w:ascii="Arial" w:hAnsi="Arial" w:cs="Arial"/>
        </w:rPr>
        <w:t>provide further training to staff to ensure that all feedback is captured to ensure continuous improvement at the service.</w:t>
      </w:r>
    </w:p>
    <w:p w14:paraId="4B8C517E" w14:textId="77777777" w:rsidR="00CB2A53" w:rsidRDefault="00CB2A53" w:rsidP="00CB2A53">
      <w:pPr>
        <w:pStyle w:val="ListBullet"/>
        <w:numPr>
          <w:ilvl w:val="0"/>
          <w:numId w:val="0"/>
        </w:numPr>
      </w:pPr>
      <w:r w:rsidRPr="0048183A">
        <w:t xml:space="preserve">The Approved Provider submitted a detailed response relating to the findings of the Assessment Team including documented evidence. This evidence </w:t>
      </w:r>
      <w:r>
        <w:t xml:space="preserve">provided actions taken by the Approved Provider to improve some of the outcomes from the feedback and complaints provided by consumers/representatives.  </w:t>
      </w:r>
      <w:r w:rsidRPr="0048183A">
        <w:t xml:space="preserve">However, </w:t>
      </w:r>
      <w:r>
        <w:t xml:space="preserve">this is not reflective of </w:t>
      </w:r>
      <w:r w:rsidRPr="0048183A">
        <w:t>the evidence from the Assessment Team at the time of the site audit</w:t>
      </w:r>
      <w:r>
        <w:t xml:space="preserve"> and improvements are required to see feedback and complaints recorded and used as part of the continuous improvement process and plan. </w:t>
      </w:r>
    </w:p>
    <w:p w14:paraId="611F23F7" w14:textId="77777777" w:rsidR="00CB2A53" w:rsidRPr="008D114F" w:rsidRDefault="00CB2A53" w:rsidP="00CB2A53">
      <w:pPr>
        <w:rPr>
          <w:i/>
        </w:rPr>
      </w:pPr>
      <w:r>
        <w:rPr>
          <w:rFonts w:eastAsia="Calibri"/>
          <w:color w:val="auto"/>
          <w:lang w:eastAsia="en-US"/>
        </w:rPr>
        <w:t xml:space="preserve">I am of the view that the Approved Provider does not comply with this requirement as it has not demonstrated </w:t>
      </w:r>
      <w:r w:rsidRPr="003D3BA6">
        <w:t>feedback and complaints are reviewed and used to improve the quality of care and services.</w:t>
      </w:r>
    </w:p>
    <w:p w14:paraId="02B3A8BB" w14:textId="77777777" w:rsidR="00CB2A53" w:rsidRDefault="00CB2A53" w:rsidP="00CB2A53">
      <w:pPr>
        <w:rPr>
          <w:color w:val="auto"/>
        </w:rPr>
      </w:pPr>
    </w:p>
    <w:p w14:paraId="415CB3EC" w14:textId="77777777" w:rsidR="00CB2A53" w:rsidRDefault="00CB2A53" w:rsidP="00CB2A53"/>
    <w:p w14:paraId="1C6F421A"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73478FFF"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3151C38" wp14:editId="2BE853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75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B6C1E74" w14:textId="77777777" w:rsidR="00CB2A53" w:rsidRPr="000E654D" w:rsidRDefault="00CB2A53" w:rsidP="00CB2A53">
      <w:pPr>
        <w:pStyle w:val="Heading3"/>
        <w:shd w:val="clear" w:color="auto" w:fill="F2F2F2" w:themeFill="background1" w:themeFillShade="F2"/>
      </w:pPr>
      <w:r w:rsidRPr="000E654D">
        <w:t>Consumer outcome:</w:t>
      </w:r>
    </w:p>
    <w:p w14:paraId="1DD90283" w14:textId="77777777" w:rsidR="00CB2A53" w:rsidRDefault="00CB2A53" w:rsidP="00CB2A53">
      <w:pPr>
        <w:numPr>
          <w:ilvl w:val="0"/>
          <w:numId w:val="7"/>
        </w:numPr>
        <w:shd w:val="clear" w:color="auto" w:fill="F2F2F2" w:themeFill="background1" w:themeFillShade="F2"/>
      </w:pPr>
      <w:r>
        <w:t>I get quality care and services when I need them from people who are knowledgeable, capable and caring.</w:t>
      </w:r>
    </w:p>
    <w:p w14:paraId="2942222D" w14:textId="77777777" w:rsidR="00CB2A53" w:rsidRDefault="00CB2A53" w:rsidP="00CB2A53">
      <w:pPr>
        <w:pStyle w:val="Heading3"/>
        <w:shd w:val="clear" w:color="auto" w:fill="F2F2F2" w:themeFill="background1" w:themeFillShade="F2"/>
      </w:pPr>
      <w:r>
        <w:t>Organisation statement:</w:t>
      </w:r>
    </w:p>
    <w:p w14:paraId="6925CFDE" w14:textId="77777777" w:rsidR="00CB2A53" w:rsidRDefault="00CB2A53" w:rsidP="00CB2A5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AA46857" w14:textId="77777777" w:rsidR="00CB2A53" w:rsidRDefault="00CB2A53" w:rsidP="00CB2A53">
      <w:pPr>
        <w:pStyle w:val="Heading2"/>
      </w:pPr>
      <w:r>
        <w:t>Assessment of Standard 7</w:t>
      </w:r>
    </w:p>
    <w:p w14:paraId="4043B2A3" w14:textId="77777777" w:rsidR="00CB2A53" w:rsidRPr="00163FEE" w:rsidRDefault="00CB2A53" w:rsidP="00CB2A5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28F9AD" w14:textId="77777777" w:rsidR="00CB2A53" w:rsidRPr="001212C5" w:rsidRDefault="00CB2A53" w:rsidP="00CB2A53">
      <w:pPr>
        <w:rPr>
          <w:rFonts w:eastAsia="Calibri"/>
          <w:color w:val="auto"/>
          <w:lang w:eastAsia="en-US"/>
        </w:rPr>
      </w:pPr>
      <w:r>
        <w:rPr>
          <w:rFonts w:eastAsia="Calibri"/>
          <w:color w:val="auto"/>
          <w:lang w:eastAsia="en-US"/>
        </w:rPr>
        <w:t>S</w:t>
      </w:r>
      <w:r w:rsidRPr="001212C5">
        <w:rPr>
          <w:rFonts w:eastAsia="Calibri"/>
          <w:color w:val="auto"/>
          <w:lang w:eastAsia="en-US"/>
        </w:rPr>
        <w:t xml:space="preserve">taff </w:t>
      </w:r>
      <w:r>
        <w:rPr>
          <w:rFonts w:eastAsia="Calibri"/>
          <w:color w:val="auto"/>
          <w:lang w:eastAsia="en-US"/>
        </w:rPr>
        <w:t xml:space="preserve">at the service </w:t>
      </w:r>
      <w:r w:rsidRPr="001212C5">
        <w:rPr>
          <w:rFonts w:eastAsia="Calibri"/>
          <w:color w:val="auto"/>
          <w:lang w:eastAsia="en-US"/>
        </w:rPr>
        <w:t>have the necessary qualification</w:t>
      </w:r>
      <w:r>
        <w:rPr>
          <w:rFonts w:eastAsia="Calibri"/>
          <w:color w:val="auto"/>
          <w:lang w:eastAsia="en-US"/>
        </w:rPr>
        <w:t xml:space="preserve"> for their roles however they</w:t>
      </w:r>
      <w:r w:rsidRPr="001212C5">
        <w:rPr>
          <w:rFonts w:eastAsia="Calibri"/>
          <w:color w:val="auto"/>
          <w:lang w:eastAsia="en-US"/>
        </w:rPr>
        <w:t xml:space="preserve"> did not always follow the services policies and procedures when providing care. Staff could describe how they support consumers with memory problems, however, </w:t>
      </w:r>
      <w:r>
        <w:rPr>
          <w:rFonts w:eastAsia="Calibri"/>
          <w:color w:val="auto"/>
          <w:lang w:eastAsia="en-US"/>
        </w:rPr>
        <w:t>could</w:t>
      </w:r>
      <w:r w:rsidRPr="001212C5">
        <w:rPr>
          <w:rFonts w:eastAsia="Calibri"/>
          <w:color w:val="auto"/>
          <w:lang w:eastAsia="en-US"/>
        </w:rPr>
        <w:t xml:space="preserve"> not </w:t>
      </w:r>
      <w:r>
        <w:rPr>
          <w:rFonts w:eastAsia="Calibri"/>
          <w:color w:val="auto"/>
          <w:lang w:eastAsia="en-US"/>
        </w:rPr>
        <w:t>show the Assessment Team how they accessed</w:t>
      </w:r>
      <w:r w:rsidRPr="001212C5">
        <w:rPr>
          <w:rFonts w:eastAsia="Calibri"/>
          <w:color w:val="auto"/>
          <w:lang w:eastAsia="en-US"/>
        </w:rPr>
        <w:t xml:space="preserve"> behavioural support plans to ensure that the strategies that were being implemented were effective. </w:t>
      </w:r>
      <w:r>
        <w:rPr>
          <w:rFonts w:eastAsia="Calibri"/>
          <w:color w:val="auto"/>
          <w:lang w:eastAsia="en-US"/>
        </w:rPr>
        <w:t>In addition, s</w:t>
      </w:r>
      <w:r w:rsidRPr="001212C5">
        <w:rPr>
          <w:rFonts w:eastAsia="Calibri"/>
          <w:color w:val="auto"/>
          <w:lang w:eastAsia="en-US"/>
        </w:rPr>
        <w:t>taff were observed to use practices that were not supported by the organisation policies and procedures</w:t>
      </w:r>
      <w:r>
        <w:rPr>
          <w:rFonts w:eastAsia="Calibri"/>
          <w:color w:val="auto"/>
          <w:lang w:eastAsia="en-US"/>
        </w:rPr>
        <w:t xml:space="preserve"> around minimising the use of restraint with </w:t>
      </w:r>
      <w:r w:rsidRPr="001212C5">
        <w:rPr>
          <w:rFonts w:eastAsia="Calibri"/>
          <w:color w:val="auto"/>
          <w:lang w:eastAsia="en-US"/>
        </w:rPr>
        <w:t>some staff us</w:t>
      </w:r>
      <w:r>
        <w:rPr>
          <w:rFonts w:eastAsia="Calibri"/>
          <w:color w:val="auto"/>
          <w:lang w:eastAsia="en-US"/>
        </w:rPr>
        <w:t xml:space="preserve">ing </w:t>
      </w:r>
      <w:r w:rsidRPr="001212C5">
        <w:rPr>
          <w:rFonts w:eastAsia="Calibri"/>
          <w:color w:val="auto"/>
          <w:lang w:eastAsia="en-US"/>
        </w:rPr>
        <w:t xml:space="preserve">restrictive practices by using furniture, bedding, and some force to prevent consumers from moving freely about the service.  Staff were open </w:t>
      </w:r>
      <w:r>
        <w:rPr>
          <w:rFonts w:eastAsia="Calibri"/>
          <w:color w:val="auto"/>
          <w:lang w:eastAsia="en-US"/>
        </w:rPr>
        <w:t xml:space="preserve">in providing </w:t>
      </w:r>
      <w:r w:rsidRPr="001212C5">
        <w:rPr>
          <w:rFonts w:eastAsia="Calibri"/>
          <w:color w:val="auto"/>
          <w:lang w:eastAsia="en-US"/>
        </w:rPr>
        <w:t xml:space="preserve">the reasons this was being done, without recognising the practice is not in line with </w:t>
      </w:r>
      <w:r>
        <w:rPr>
          <w:rFonts w:eastAsia="Calibri"/>
          <w:color w:val="auto"/>
          <w:lang w:eastAsia="en-US"/>
        </w:rPr>
        <w:t xml:space="preserve">policies and procedures in </w:t>
      </w:r>
      <w:r w:rsidRPr="001212C5">
        <w:rPr>
          <w:rFonts w:eastAsia="Calibri"/>
          <w:color w:val="auto"/>
          <w:lang w:eastAsia="en-US"/>
        </w:rPr>
        <w:t>minimising restraint.</w:t>
      </w:r>
      <w:r>
        <w:rPr>
          <w:rFonts w:eastAsia="Calibri"/>
          <w:color w:val="auto"/>
          <w:lang w:eastAsia="en-US"/>
        </w:rPr>
        <w:t xml:space="preserve"> </w:t>
      </w:r>
    </w:p>
    <w:p w14:paraId="3EFF08E3" w14:textId="77777777" w:rsidR="00CB2A53" w:rsidRDefault="00CB2A53" w:rsidP="00CB2A53">
      <w:r>
        <w:rPr>
          <w:rFonts w:eastAsia="Calibri"/>
          <w:color w:val="auto"/>
          <w:lang w:eastAsia="en-US"/>
        </w:rPr>
        <w:t>S</w:t>
      </w:r>
      <w:r w:rsidRPr="00163FEE">
        <w:rPr>
          <w:rFonts w:eastAsia="Calibri"/>
          <w:color w:val="auto"/>
          <w:lang w:eastAsia="en-US"/>
        </w:rPr>
        <w:t xml:space="preserve">ampled </w:t>
      </w:r>
      <w:r w:rsidRPr="001212C5">
        <w:rPr>
          <w:rFonts w:eastAsia="Calibri"/>
          <w:color w:val="auto"/>
          <w:lang w:eastAsia="en-US"/>
        </w:rPr>
        <w:t xml:space="preserve">consumers considered they </w:t>
      </w:r>
      <w:r w:rsidRPr="00163FEE">
        <w:rPr>
          <w:rFonts w:eastAsia="Calibri"/>
          <w:lang w:eastAsia="en-US"/>
        </w:rPr>
        <w:t>get quality care and services when they need them and from people who are knowledgeable, capable and caring</w:t>
      </w:r>
      <w:r>
        <w:rPr>
          <w:rFonts w:eastAsia="Calibri"/>
          <w:lang w:eastAsia="en-US"/>
        </w:rPr>
        <w:t xml:space="preserve"> saying</w:t>
      </w:r>
      <w:r w:rsidRPr="00D26C53">
        <w:t xml:space="preserve"> they receive good clinical care and are happy with the way care is provided.</w:t>
      </w:r>
      <w:r>
        <w:t xml:space="preserve"> In addition, consumers and representatives were confident that staff know what they are doing when providing care. However, some representatives felt that there could be more staff in the afternoons, however, consumers thought there were enough staff to support them.</w:t>
      </w:r>
    </w:p>
    <w:p w14:paraId="5904B84B" w14:textId="77777777" w:rsidR="00CB2A53" w:rsidRPr="003E7D1C" w:rsidRDefault="00CB2A53" w:rsidP="00CB2A53">
      <w:pPr>
        <w:rPr>
          <w:rFonts w:eastAsia="Calibri"/>
          <w:color w:val="auto"/>
        </w:rPr>
      </w:pPr>
      <w:r w:rsidRPr="003E7D1C">
        <w:rPr>
          <w:rFonts w:eastAsiaTheme="minorHAnsi"/>
          <w:color w:val="auto"/>
        </w:rPr>
        <w:lastRenderedPageBreak/>
        <w:t>The Quality Standard is assessed as Non-compliant as one of the five specific requirements have been assessed as Non-compliant.</w:t>
      </w:r>
    </w:p>
    <w:p w14:paraId="251EF694" w14:textId="77777777" w:rsidR="00CB2A53" w:rsidRDefault="00CB2A53" w:rsidP="00CB2A53">
      <w:pPr>
        <w:pStyle w:val="Heading2"/>
      </w:pPr>
      <w:r>
        <w:t>Assessment of Standard 7 Requirements</w:t>
      </w:r>
      <w:r w:rsidRPr="0066387A">
        <w:rPr>
          <w:i/>
          <w:color w:val="0000FF"/>
          <w:sz w:val="24"/>
          <w:szCs w:val="24"/>
        </w:rPr>
        <w:t xml:space="preserve"> </w:t>
      </w:r>
    </w:p>
    <w:p w14:paraId="2FE663BC" w14:textId="77777777" w:rsidR="00CB2A53" w:rsidRPr="00506F7F" w:rsidRDefault="00CB2A53" w:rsidP="00CB2A53">
      <w:pPr>
        <w:pStyle w:val="Heading3"/>
      </w:pPr>
      <w:r w:rsidRPr="00506F7F">
        <w:t>Requirement 7(3)(a)</w:t>
      </w:r>
      <w:r>
        <w:tab/>
        <w:t>Compliant</w:t>
      </w:r>
    </w:p>
    <w:p w14:paraId="348CE037" w14:textId="77777777" w:rsidR="00CB2A53" w:rsidRPr="008D114F" w:rsidRDefault="00CB2A53" w:rsidP="00CB2A53">
      <w:pPr>
        <w:rPr>
          <w:i/>
        </w:rPr>
      </w:pPr>
      <w:r w:rsidRPr="008D114F">
        <w:rPr>
          <w:i/>
        </w:rPr>
        <w:t>The workforce is planned to enable, and the number and mix of members of the workforce deployed enables, the delivery and management of safe and quality care and services.</w:t>
      </w:r>
    </w:p>
    <w:p w14:paraId="1B826B4F" w14:textId="77777777" w:rsidR="00CB2A53" w:rsidRPr="00506F7F" w:rsidRDefault="00CB2A53" w:rsidP="00CB2A53">
      <w:pPr>
        <w:pStyle w:val="Heading3"/>
      </w:pPr>
      <w:r w:rsidRPr="00506F7F">
        <w:t>Requirement 7(3)(b)</w:t>
      </w:r>
      <w:r>
        <w:tab/>
        <w:t>Compliant</w:t>
      </w:r>
    </w:p>
    <w:p w14:paraId="755B7A8E" w14:textId="77777777" w:rsidR="00CB2A53" w:rsidRPr="008D114F" w:rsidRDefault="00CB2A53" w:rsidP="00CB2A53">
      <w:pPr>
        <w:rPr>
          <w:i/>
        </w:rPr>
      </w:pPr>
      <w:r w:rsidRPr="008D114F">
        <w:rPr>
          <w:i/>
        </w:rPr>
        <w:t>Workforce interactions with consumers are kind, caring and respectful of each consumer’s identity, culture and diversity.</w:t>
      </w:r>
    </w:p>
    <w:p w14:paraId="51799704" w14:textId="77777777" w:rsidR="00CB2A53" w:rsidRPr="00095CD4" w:rsidRDefault="00CB2A53" w:rsidP="00CB2A53">
      <w:pPr>
        <w:pStyle w:val="Heading3"/>
      </w:pPr>
      <w:r w:rsidRPr="00095CD4">
        <w:t>Requirement 7(3)(c)</w:t>
      </w:r>
      <w:r>
        <w:tab/>
        <w:t>Non-compliant</w:t>
      </w:r>
    </w:p>
    <w:p w14:paraId="40A350FD" w14:textId="77777777" w:rsidR="00CB2A53" w:rsidRPr="008D114F" w:rsidRDefault="00CB2A53" w:rsidP="00CB2A5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466E043" w14:textId="77777777" w:rsidR="00CB2A53" w:rsidRPr="008F2898" w:rsidRDefault="00CB2A53" w:rsidP="00CB2A53">
      <w:pPr>
        <w:rPr>
          <w:rFonts w:eastAsia="Calibri"/>
          <w:color w:val="auto"/>
          <w:lang w:eastAsia="en-US"/>
        </w:rPr>
      </w:pPr>
      <w:r>
        <w:rPr>
          <w:rFonts w:eastAsia="Calibri"/>
          <w:color w:val="auto"/>
          <w:lang w:eastAsia="en-US"/>
        </w:rPr>
        <w:t>The Assessment Team found that t</w:t>
      </w:r>
      <w:r w:rsidRPr="008F2898">
        <w:rPr>
          <w:rFonts w:eastAsia="Calibri"/>
          <w:color w:val="auto"/>
          <w:lang w:eastAsia="en-US"/>
        </w:rPr>
        <w:t>he service was able to demonstrate that the workforce has the qualifications to competently undertake their duties</w:t>
      </w:r>
      <w:r>
        <w:rPr>
          <w:rFonts w:eastAsia="Calibri"/>
          <w:color w:val="auto"/>
          <w:lang w:eastAsia="en-US"/>
        </w:rPr>
        <w:t>. H</w:t>
      </w:r>
      <w:r w:rsidRPr="008F2898">
        <w:rPr>
          <w:rFonts w:eastAsia="Calibri"/>
          <w:color w:val="auto"/>
          <w:lang w:eastAsia="en-US"/>
        </w:rPr>
        <w:t xml:space="preserve">owever, staff did not demonstrate they had </w:t>
      </w:r>
      <w:proofErr w:type="gramStart"/>
      <w:r w:rsidRPr="008F2898">
        <w:rPr>
          <w:rFonts w:eastAsia="Calibri"/>
          <w:color w:val="auto"/>
          <w:lang w:eastAsia="en-US"/>
        </w:rPr>
        <w:t>sufficient</w:t>
      </w:r>
      <w:proofErr w:type="gramEnd"/>
      <w:r w:rsidRPr="008F2898">
        <w:rPr>
          <w:rFonts w:eastAsia="Calibri"/>
          <w:color w:val="auto"/>
          <w:lang w:eastAsia="en-US"/>
        </w:rPr>
        <w:t xml:space="preserve"> knowledge, specifically in managing and understanding restraint</w:t>
      </w:r>
      <w:r>
        <w:rPr>
          <w:rFonts w:eastAsia="Calibri"/>
          <w:color w:val="auto"/>
          <w:lang w:eastAsia="en-US"/>
        </w:rPr>
        <w:t xml:space="preserve"> and</w:t>
      </w:r>
      <w:r w:rsidRPr="008F2898">
        <w:rPr>
          <w:rFonts w:eastAsia="Calibri"/>
          <w:color w:val="auto"/>
          <w:lang w:eastAsia="en-US"/>
        </w:rPr>
        <w:t xml:space="preserve"> effectively </w:t>
      </w:r>
      <w:r>
        <w:rPr>
          <w:rFonts w:eastAsia="Calibri"/>
          <w:color w:val="auto"/>
          <w:lang w:eastAsia="en-US"/>
        </w:rPr>
        <w:t xml:space="preserve">managing behaviours when </w:t>
      </w:r>
      <w:r w:rsidRPr="008F2898">
        <w:rPr>
          <w:rFonts w:eastAsia="Calibri"/>
          <w:color w:val="auto"/>
          <w:lang w:eastAsia="en-US"/>
        </w:rPr>
        <w:t>perform</w:t>
      </w:r>
      <w:r>
        <w:rPr>
          <w:rFonts w:eastAsia="Calibri"/>
          <w:color w:val="auto"/>
          <w:lang w:eastAsia="en-US"/>
        </w:rPr>
        <w:t>ing</w:t>
      </w:r>
      <w:r w:rsidRPr="008F2898">
        <w:rPr>
          <w:rFonts w:eastAsia="Calibri"/>
          <w:color w:val="auto"/>
          <w:lang w:eastAsia="en-US"/>
        </w:rPr>
        <w:t xml:space="preserve"> their roles </w:t>
      </w:r>
      <w:r>
        <w:rPr>
          <w:rFonts w:eastAsia="Calibri"/>
          <w:color w:val="auto"/>
          <w:lang w:eastAsia="en-US"/>
        </w:rPr>
        <w:t>and</w:t>
      </w:r>
      <w:r w:rsidRPr="008F2898">
        <w:rPr>
          <w:rFonts w:eastAsia="Calibri"/>
          <w:color w:val="auto"/>
          <w:lang w:eastAsia="en-US"/>
        </w:rPr>
        <w:t xml:space="preserve"> caring for consumers. </w:t>
      </w:r>
      <w:r w:rsidRPr="00923E6B">
        <w:rPr>
          <w:rFonts w:eastAsia="Calibri"/>
          <w:color w:val="auto"/>
          <w:lang w:eastAsia="en-US"/>
        </w:rPr>
        <w:t xml:space="preserve">The service </w:t>
      </w:r>
      <w:r>
        <w:rPr>
          <w:rFonts w:eastAsia="Calibri"/>
          <w:color w:val="auto"/>
          <w:lang w:eastAsia="en-US"/>
        </w:rPr>
        <w:t xml:space="preserve">did </w:t>
      </w:r>
      <w:proofErr w:type="gramStart"/>
      <w:r w:rsidRPr="00923E6B">
        <w:rPr>
          <w:rFonts w:eastAsia="Calibri"/>
          <w:color w:val="auto"/>
          <w:lang w:eastAsia="en-US"/>
        </w:rPr>
        <w:t>said</w:t>
      </w:r>
      <w:proofErr w:type="gramEnd"/>
      <w:r w:rsidRPr="00923E6B">
        <w:rPr>
          <w:rFonts w:eastAsia="Calibri"/>
          <w:color w:val="auto"/>
          <w:lang w:eastAsia="en-US"/>
        </w:rPr>
        <w:t xml:space="preserve"> that it did not support th</w:t>
      </w:r>
      <w:r>
        <w:rPr>
          <w:rFonts w:eastAsia="Calibri"/>
          <w:color w:val="auto"/>
          <w:lang w:eastAsia="en-US"/>
        </w:rPr>
        <w:t>ese</w:t>
      </w:r>
      <w:r w:rsidRPr="00923E6B">
        <w:rPr>
          <w:rFonts w:eastAsia="Calibri"/>
          <w:color w:val="auto"/>
          <w:lang w:eastAsia="en-US"/>
        </w:rPr>
        <w:t xml:space="preserve"> practice</w:t>
      </w:r>
      <w:r>
        <w:rPr>
          <w:rFonts w:eastAsia="Calibri"/>
          <w:color w:val="auto"/>
          <w:lang w:eastAsia="en-US"/>
        </w:rPr>
        <w:t xml:space="preserve">s however they could not show how staff were sufficiently supervised to perform their roles appropriately to improve the care outcomes for consumers. </w:t>
      </w:r>
    </w:p>
    <w:p w14:paraId="09B648D4" w14:textId="77777777" w:rsidR="00CB2A53" w:rsidRDefault="00CB2A53" w:rsidP="00CB2A53">
      <w:pPr>
        <w:pStyle w:val="ListBullet"/>
        <w:numPr>
          <w:ilvl w:val="0"/>
          <w:numId w:val="0"/>
        </w:numPr>
      </w:pPr>
      <w:r>
        <w:t xml:space="preserve">Regular training is provided to staff and there has been </w:t>
      </w:r>
      <w:proofErr w:type="gramStart"/>
      <w:r>
        <w:t>a number of</w:t>
      </w:r>
      <w:proofErr w:type="gramEnd"/>
      <w:r>
        <w:t xml:space="preserve"> sessions that have been delivered face to face, through toolbox meetings and the completion of online modules. The service had conducted training on the SIRS, restrictive practices and psychotropic medications, however, staff continue to use restrictive practices that were not supported by the service.</w:t>
      </w:r>
    </w:p>
    <w:p w14:paraId="3114A25E" w14:textId="77777777" w:rsidR="00CB2A53" w:rsidRDefault="00CB2A53" w:rsidP="00CB2A53">
      <w:pPr>
        <w:pStyle w:val="ListBullet3"/>
        <w:numPr>
          <w:ilvl w:val="0"/>
          <w:numId w:val="0"/>
        </w:numPr>
      </w:pPr>
      <w:r>
        <w:t>The Assessment Team did however view documentation to support the roles that staff were required to undertake and maintained records of their qualifications and competencies on personnel files. The service also has an induction handbook to support new staff during their onboarding process which covers a four-day period where they are buddied and assessed to ensure that they have the skills required to care for consumers.</w:t>
      </w:r>
    </w:p>
    <w:p w14:paraId="7FA5B035" w14:textId="77777777" w:rsidR="00CB2A53" w:rsidRDefault="00CB2A53" w:rsidP="00CB2A53">
      <w:pPr>
        <w:pStyle w:val="ListBullet"/>
        <w:numPr>
          <w:ilvl w:val="0"/>
          <w:numId w:val="0"/>
        </w:numPr>
      </w:pPr>
      <w:r w:rsidRPr="0048183A">
        <w:t xml:space="preserve">The Approved Provider submitted a detailed response relating to the findings of the Assessment Team including documented evidence. This evidence </w:t>
      </w:r>
      <w:r>
        <w:t xml:space="preserve">provided actions taken by the Approved Provider including making some immediate changes </w:t>
      </w:r>
      <w:r>
        <w:lastRenderedPageBreak/>
        <w:t xml:space="preserve">particularly in relation to consumer care. </w:t>
      </w:r>
      <w:r w:rsidRPr="0048183A">
        <w:t xml:space="preserve">However, </w:t>
      </w:r>
      <w:r>
        <w:t xml:space="preserve">this is not reflective of </w:t>
      </w:r>
      <w:r w:rsidRPr="0048183A">
        <w:t>the evidence from the Assessment Team at the time of the site audit</w:t>
      </w:r>
      <w:r>
        <w:t xml:space="preserve"> and continued improvements are required especially in relation to staff education and the use of restrictive practices. </w:t>
      </w:r>
    </w:p>
    <w:p w14:paraId="1265ED13" w14:textId="77777777" w:rsidR="00CB2A53" w:rsidRPr="0082206B" w:rsidRDefault="00CB2A53" w:rsidP="00CB2A53">
      <w:r>
        <w:rPr>
          <w:rFonts w:eastAsia="Calibri"/>
        </w:rPr>
        <w:t xml:space="preserve">I am of the view that the Approved Provider does not comply with this requirement as it has not demonstrated </w:t>
      </w:r>
      <w:r w:rsidRPr="0082206B">
        <w:t>the workforce is competent and the members of the workforce have the qualifications and knowledge to effectively perform their roles.</w:t>
      </w:r>
    </w:p>
    <w:p w14:paraId="6B44A347" w14:textId="77777777" w:rsidR="00CB2A53" w:rsidRPr="00095CD4" w:rsidRDefault="00CB2A53" w:rsidP="00CB2A53">
      <w:pPr>
        <w:pStyle w:val="Heading3"/>
      </w:pPr>
      <w:r w:rsidRPr="00095CD4">
        <w:t>Requirement 7(3)(d)</w:t>
      </w:r>
      <w:r>
        <w:tab/>
        <w:t>Compliant</w:t>
      </w:r>
    </w:p>
    <w:p w14:paraId="4338CF88" w14:textId="77777777" w:rsidR="00CB2A53" w:rsidRPr="008D114F" w:rsidRDefault="00CB2A53" w:rsidP="00CB2A53">
      <w:pPr>
        <w:rPr>
          <w:i/>
        </w:rPr>
      </w:pPr>
      <w:r w:rsidRPr="008D114F">
        <w:rPr>
          <w:i/>
        </w:rPr>
        <w:t>The workforce is recruited, trained, equipped and supported to deliver the outcomes required by these standards.</w:t>
      </w:r>
    </w:p>
    <w:p w14:paraId="757E6E3E" w14:textId="77777777" w:rsidR="00CB2A53" w:rsidRPr="00095CD4" w:rsidRDefault="00CB2A53" w:rsidP="00CB2A53">
      <w:pPr>
        <w:pStyle w:val="Heading3"/>
      </w:pPr>
      <w:r w:rsidRPr="00095CD4">
        <w:t>Requirement 7(3)(e)</w:t>
      </w:r>
      <w:r>
        <w:tab/>
        <w:t>Compliant</w:t>
      </w:r>
    </w:p>
    <w:p w14:paraId="0E583890" w14:textId="77777777" w:rsidR="00CB2A53" w:rsidRPr="008D114F" w:rsidRDefault="00CB2A53" w:rsidP="00CB2A53">
      <w:pPr>
        <w:rPr>
          <w:i/>
        </w:rPr>
      </w:pPr>
      <w:r w:rsidRPr="008D114F">
        <w:rPr>
          <w:i/>
        </w:rPr>
        <w:t>Regular assessment, monitoring and review of the performance of each member of the workforce is undertaken.</w:t>
      </w:r>
    </w:p>
    <w:p w14:paraId="697E9F7C" w14:textId="77777777" w:rsidR="00CB2A53" w:rsidRPr="00506F7F" w:rsidRDefault="00CB2A53" w:rsidP="00CB2A53"/>
    <w:p w14:paraId="39B95A93" w14:textId="77777777" w:rsidR="00CB2A53" w:rsidRDefault="00CB2A53" w:rsidP="00CB2A53">
      <w:pPr>
        <w:sectPr w:rsidR="00CB2A53" w:rsidSect="003C7F2E">
          <w:type w:val="continuous"/>
          <w:pgSz w:w="11906" w:h="16838"/>
          <w:pgMar w:top="1701" w:right="1418" w:bottom="1418" w:left="1418" w:header="709" w:footer="397" w:gutter="0"/>
          <w:cols w:space="708"/>
          <w:titlePg/>
          <w:docGrid w:linePitch="360"/>
        </w:sectPr>
      </w:pPr>
    </w:p>
    <w:p w14:paraId="16D47CEA" w14:textId="77777777" w:rsidR="00CB2A53" w:rsidRDefault="00CB2A53" w:rsidP="00CB2A53">
      <w:pPr>
        <w:pStyle w:val="Heading1"/>
        <w:tabs>
          <w:tab w:val="right" w:pos="9070"/>
        </w:tabs>
        <w:spacing w:before="560" w:after="640"/>
        <w:rPr>
          <w:color w:val="FFFFFF" w:themeColor="background1"/>
          <w:sz w:val="36"/>
        </w:rPr>
        <w:sectPr w:rsidR="00CB2A53" w:rsidSect="003C7F2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AE2E56B" wp14:editId="3D87F1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047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C8E9BB" w14:textId="77777777" w:rsidR="00CB2A53" w:rsidRPr="00FD1B02" w:rsidRDefault="00CB2A53" w:rsidP="00CB2A53">
      <w:pPr>
        <w:pStyle w:val="Heading3"/>
        <w:shd w:val="clear" w:color="auto" w:fill="F2F2F2" w:themeFill="background1" w:themeFillShade="F2"/>
      </w:pPr>
      <w:r w:rsidRPr="008312AC">
        <w:t>Consumer</w:t>
      </w:r>
      <w:r w:rsidRPr="00FD1B02">
        <w:t xml:space="preserve"> outcome:</w:t>
      </w:r>
    </w:p>
    <w:p w14:paraId="66BBAB22" w14:textId="77777777" w:rsidR="00CB2A53" w:rsidRDefault="00CB2A53" w:rsidP="00CB2A53">
      <w:pPr>
        <w:numPr>
          <w:ilvl w:val="0"/>
          <w:numId w:val="8"/>
        </w:numPr>
        <w:shd w:val="clear" w:color="auto" w:fill="F2F2F2" w:themeFill="background1" w:themeFillShade="F2"/>
      </w:pPr>
      <w:r>
        <w:t>I am confident the organisation is well run. I can partner in improving the delivery of care and services.</w:t>
      </w:r>
      <w:r>
        <w:tab/>
      </w:r>
    </w:p>
    <w:p w14:paraId="48A12F76" w14:textId="77777777" w:rsidR="00CB2A53" w:rsidRDefault="00CB2A53" w:rsidP="00CB2A53">
      <w:pPr>
        <w:pStyle w:val="Heading3"/>
        <w:shd w:val="clear" w:color="auto" w:fill="F2F2F2" w:themeFill="background1" w:themeFillShade="F2"/>
      </w:pPr>
      <w:r>
        <w:t>Organisation statement:</w:t>
      </w:r>
    </w:p>
    <w:p w14:paraId="6AA6A239" w14:textId="77777777" w:rsidR="00CB2A53" w:rsidRDefault="00CB2A53" w:rsidP="00CB2A53">
      <w:pPr>
        <w:numPr>
          <w:ilvl w:val="0"/>
          <w:numId w:val="8"/>
        </w:numPr>
        <w:shd w:val="clear" w:color="auto" w:fill="F2F2F2" w:themeFill="background1" w:themeFillShade="F2"/>
      </w:pPr>
      <w:r>
        <w:t>The organisation’s governing body is accountable for the delivery of safe and quality care and services.</w:t>
      </w:r>
    </w:p>
    <w:p w14:paraId="15AA552D" w14:textId="77777777" w:rsidR="00CB2A53" w:rsidRDefault="00CB2A53" w:rsidP="00CB2A53">
      <w:pPr>
        <w:pStyle w:val="Heading2"/>
      </w:pPr>
      <w:r>
        <w:t>Assessment of Standard 8</w:t>
      </w:r>
    </w:p>
    <w:p w14:paraId="42926B7A" w14:textId="77777777" w:rsidR="00CB2A53" w:rsidRPr="00163FEE" w:rsidRDefault="00CB2A53" w:rsidP="00CB2A5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31EFC8" w14:textId="77777777" w:rsidR="00CB2A53" w:rsidRDefault="00CB2A53" w:rsidP="00CB2A53">
      <w:pPr>
        <w:rPr>
          <w:rFonts w:eastAsia="Calibri"/>
          <w:color w:val="auto"/>
          <w:lang w:eastAsia="en-US"/>
        </w:rPr>
      </w:pPr>
      <w:r w:rsidRPr="00B83DB0">
        <w:rPr>
          <w:rFonts w:eastAsia="Calibri"/>
          <w:color w:val="auto"/>
          <w:lang w:eastAsia="en-US"/>
        </w:rPr>
        <w:t>The organisation was able to demonstrate how it is accountable to ensure the safe delivery of care and service through a suite of policies and procedures, however, the service was not able to demonstrate that these policies and procedures were always followed by staff. The Assessment Team observed staff using restrictive practices to prevent consumers from mobil</w:t>
      </w:r>
      <w:r>
        <w:rPr>
          <w:rFonts w:eastAsia="Calibri"/>
          <w:color w:val="auto"/>
          <w:lang w:eastAsia="en-US"/>
        </w:rPr>
        <w:t>is</w:t>
      </w:r>
      <w:r w:rsidRPr="00B83DB0">
        <w:rPr>
          <w:rFonts w:eastAsia="Calibri"/>
          <w:color w:val="auto"/>
          <w:lang w:eastAsia="en-US"/>
        </w:rPr>
        <w:t>ing freely on their own</w:t>
      </w:r>
      <w:r>
        <w:rPr>
          <w:rFonts w:eastAsia="Calibri"/>
          <w:color w:val="auto"/>
          <w:lang w:eastAsia="en-US"/>
        </w:rPr>
        <w:t>.</w:t>
      </w:r>
      <w:r w:rsidRPr="00B83DB0">
        <w:rPr>
          <w:rFonts w:eastAsia="Calibri"/>
          <w:color w:val="auto"/>
          <w:lang w:eastAsia="en-US"/>
        </w:rPr>
        <w:t xml:space="preserve"> This practice was not supported by the service or the policies and procedures that had been developed by the governing body</w:t>
      </w:r>
      <w:r>
        <w:rPr>
          <w:rFonts w:eastAsia="Calibri"/>
          <w:color w:val="auto"/>
          <w:lang w:eastAsia="en-US"/>
        </w:rPr>
        <w:t xml:space="preserve">. </w:t>
      </w:r>
    </w:p>
    <w:p w14:paraId="44C87192" w14:textId="77777777" w:rsidR="00CB2A53" w:rsidRDefault="00CB2A53" w:rsidP="00CB2A53">
      <w:pPr>
        <w:rPr>
          <w:rFonts w:eastAsia="Calibri"/>
          <w:lang w:eastAsia="en-US"/>
        </w:rPr>
      </w:pPr>
      <w:r>
        <w:rPr>
          <w:rFonts w:eastAsia="Calibri"/>
          <w:color w:val="auto"/>
          <w:lang w:eastAsia="en-US"/>
        </w:rPr>
        <w:t>T</w:t>
      </w:r>
      <w:r>
        <w:rPr>
          <w:rFonts w:eastAsia="Calibri"/>
          <w:lang w:eastAsia="en-US"/>
        </w:rPr>
        <w:t>he organisation promotes a culture of safe and inclusive services and could demonstrate their accountability. Consumers and their representatives are engaged through various methods for the service to evaluate the care and services received to support them live their best life. There are systems, policies and procedures readily available to ensure effective governance is implemented to improve the outcomes for consumers as well as managing high impact and high prevalence risks.</w:t>
      </w:r>
    </w:p>
    <w:p w14:paraId="58B9C46E" w14:textId="77777777" w:rsidR="00CB2A53" w:rsidRDefault="00CB2A53" w:rsidP="00CB2A53">
      <w:pPr>
        <w:rPr>
          <w:rFonts w:eastAsia="Calibri"/>
          <w:lang w:eastAsia="en-US"/>
        </w:rPr>
      </w:pPr>
      <w:r>
        <w:rPr>
          <w:rFonts w:eastAsia="Calibri"/>
          <w:lang w:eastAsia="en-US"/>
        </w:rPr>
        <w:t xml:space="preserve">Consumers and representatives gave positive feedback </w:t>
      </w:r>
      <w:proofErr w:type="gramStart"/>
      <w:r>
        <w:rPr>
          <w:rFonts w:eastAsia="Calibri"/>
          <w:lang w:eastAsia="en-US"/>
        </w:rPr>
        <w:t>with regard to</w:t>
      </w:r>
      <w:proofErr w:type="gramEnd"/>
      <w:r>
        <w:rPr>
          <w:rFonts w:eastAsia="Calibri"/>
          <w:lang w:eastAsia="en-US"/>
        </w:rPr>
        <w:t xml:space="preserve"> how the service is run and were overall satisfied that they felt supported and included in how their care is developed and delivered. </w:t>
      </w:r>
    </w:p>
    <w:p w14:paraId="69B19A5B" w14:textId="77777777" w:rsidR="00CB2A53" w:rsidRPr="003F0DFE" w:rsidRDefault="00CB2A53" w:rsidP="00CB2A53">
      <w:pPr>
        <w:rPr>
          <w:rFonts w:eastAsia="Calibri"/>
          <w:color w:val="auto"/>
        </w:rPr>
      </w:pPr>
      <w:r w:rsidRPr="003F0DFE">
        <w:rPr>
          <w:rFonts w:eastAsiaTheme="minorHAnsi"/>
          <w:color w:val="auto"/>
        </w:rPr>
        <w:lastRenderedPageBreak/>
        <w:t>The Quality Standard is assessed as Non-compliant as one of the five specific requirements have been assessed as Non-compliant.</w:t>
      </w:r>
    </w:p>
    <w:p w14:paraId="5D7B9290" w14:textId="77777777" w:rsidR="00CB2A53" w:rsidRDefault="00CB2A53" w:rsidP="00CB2A53">
      <w:pPr>
        <w:pStyle w:val="Heading2"/>
      </w:pPr>
      <w:r>
        <w:t>Assessment of Standard 8 Requirements</w:t>
      </w:r>
      <w:r w:rsidRPr="0066387A">
        <w:rPr>
          <w:i/>
          <w:color w:val="0000FF"/>
          <w:sz w:val="24"/>
          <w:szCs w:val="24"/>
        </w:rPr>
        <w:t xml:space="preserve"> </w:t>
      </w:r>
    </w:p>
    <w:p w14:paraId="68B281AA" w14:textId="77777777" w:rsidR="00CB2A53" w:rsidRPr="00506F7F" w:rsidRDefault="00CB2A53" w:rsidP="00CB2A53">
      <w:pPr>
        <w:pStyle w:val="Heading3"/>
      </w:pPr>
      <w:r w:rsidRPr="00506F7F">
        <w:t>Requirement 8(3)(a)</w:t>
      </w:r>
      <w:r w:rsidRPr="00506F7F">
        <w:tab/>
        <w:t>Compliant</w:t>
      </w:r>
    </w:p>
    <w:p w14:paraId="2325516B" w14:textId="77777777" w:rsidR="00CB2A53" w:rsidRPr="008D114F" w:rsidRDefault="00CB2A53" w:rsidP="00CB2A53">
      <w:pPr>
        <w:rPr>
          <w:i/>
        </w:rPr>
      </w:pPr>
      <w:r w:rsidRPr="008D114F">
        <w:rPr>
          <w:i/>
        </w:rPr>
        <w:t>Consumers are engaged in the development, delivery and evaluation of care and services and are supported in that engagement.</w:t>
      </w:r>
    </w:p>
    <w:p w14:paraId="69B1369B" w14:textId="77777777" w:rsidR="00CB2A53" w:rsidRPr="00095CD4" w:rsidRDefault="00CB2A53" w:rsidP="00CB2A53">
      <w:pPr>
        <w:pStyle w:val="Heading3"/>
      </w:pPr>
      <w:r w:rsidRPr="00095CD4">
        <w:t>Requirement 8(3)(b)</w:t>
      </w:r>
      <w:r>
        <w:tab/>
        <w:t>Compliant</w:t>
      </w:r>
    </w:p>
    <w:p w14:paraId="4E88D61D" w14:textId="77777777" w:rsidR="00CB2A53" w:rsidRPr="008D114F" w:rsidRDefault="00CB2A53" w:rsidP="00CB2A53">
      <w:pPr>
        <w:rPr>
          <w:i/>
        </w:rPr>
      </w:pPr>
      <w:r w:rsidRPr="008D114F">
        <w:rPr>
          <w:i/>
        </w:rPr>
        <w:t>The organisation’s governing body promotes a culture of safe, inclusive and quality care and services and is accountable for their delivery.</w:t>
      </w:r>
    </w:p>
    <w:p w14:paraId="728AEF66" w14:textId="77777777" w:rsidR="00CB2A53" w:rsidRPr="00506F7F" w:rsidRDefault="00CB2A53" w:rsidP="00CB2A53">
      <w:pPr>
        <w:pStyle w:val="Heading3"/>
      </w:pPr>
      <w:r w:rsidRPr="00506F7F">
        <w:t>Requirement 8(3)(c)</w:t>
      </w:r>
      <w:r>
        <w:tab/>
        <w:t>Compliant</w:t>
      </w:r>
    </w:p>
    <w:p w14:paraId="570F063A" w14:textId="77777777" w:rsidR="00CB2A53" w:rsidRPr="008D114F" w:rsidRDefault="00CB2A53" w:rsidP="00CB2A53">
      <w:pPr>
        <w:rPr>
          <w:i/>
        </w:rPr>
      </w:pPr>
      <w:r w:rsidRPr="008D114F">
        <w:rPr>
          <w:i/>
        </w:rPr>
        <w:t>Effective organisation wide governance systems relating to the following:</w:t>
      </w:r>
    </w:p>
    <w:p w14:paraId="766EC7BE"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information management;</w:t>
      </w:r>
    </w:p>
    <w:p w14:paraId="12F1BAB7"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continuous improvement;</w:t>
      </w:r>
    </w:p>
    <w:p w14:paraId="5E94A72A"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financial governance;</w:t>
      </w:r>
    </w:p>
    <w:p w14:paraId="07DDE84D"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72596FB"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regulatory compliance;</w:t>
      </w:r>
    </w:p>
    <w:p w14:paraId="281E0030" w14:textId="77777777" w:rsidR="00CB2A53" w:rsidRPr="008D114F" w:rsidRDefault="00CB2A53" w:rsidP="00CB2A53">
      <w:pPr>
        <w:numPr>
          <w:ilvl w:val="0"/>
          <w:numId w:val="28"/>
        </w:numPr>
        <w:tabs>
          <w:tab w:val="right" w:pos="9026"/>
        </w:tabs>
        <w:spacing w:before="0" w:after="0"/>
        <w:ind w:left="567" w:hanging="425"/>
        <w:outlineLvl w:val="4"/>
        <w:rPr>
          <w:i/>
        </w:rPr>
      </w:pPr>
      <w:r w:rsidRPr="008D114F">
        <w:rPr>
          <w:i/>
        </w:rPr>
        <w:t>feedback and complaints.</w:t>
      </w:r>
    </w:p>
    <w:p w14:paraId="21FA0596" w14:textId="77777777" w:rsidR="00CB2A53" w:rsidRPr="00506F7F" w:rsidRDefault="00CB2A53" w:rsidP="00CB2A53">
      <w:pPr>
        <w:pStyle w:val="Heading3"/>
      </w:pPr>
      <w:r w:rsidRPr="00506F7F">
        <w:t>Requirement 8(3)(d)</w:t>
      </w:r>
      <w:r>
        <w:tab/>
        <w:t>Compliant</w:t>
      </w:r>
    </w:p>
    <w:p w14:paraId="0FB4FE4C" w14:textId="77777777" w:rsidR="00CB2A53" w:rsidRPr="008D114F" w:rsidRDefault="00CB2A53" w:rsidP="00CB2A53">
      <w:pPr>
        <w:rPr>
          <w:i/>
        </w:rPr>
      </w:pPr>
      <w:r w:rsidRPr="008D114F">
        <w:rPr>
          <w:i/>
        </w:rPr>
        <w:t>Effective risk management systems and practices, including but not limited to the following:</w:t>
      </w:r>
    </w:p>
    <w:p w14:paraId="2D8C62EE" w14:textId="77777777" w:rsidR="00CB2A53" w:rsidRPr="008D114F" w:rsidRDefault="00CB2A53" w:rsidP="00CB2A5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DBC1C93" w14:textId="77777777" w:rsidR="00CB2A53" w:rsidRPr="008D114F" w:rsidRDefault="00CB2A53" w:rsidP="00CB2A5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A1249F" w14:textId="77777777" w:rsidR="00CB2A53" w:rsidRDefault="00CB2A53" w:rsidP="00CB2A53">
      <w:pPr>
        <w:numPr>
          <w:ilvl w:val="0"/>
          <w:numId w:val="29"/>
        </w:numPr>
        <w:tabs>
          <w:tab w:val="right" w:pos="9026"/>
        </w:tabs>
        <w:spacing w:before="0" w:after="0"/>
        <w:ind w:left="567" w:hanging="425"/>
        <w:outlineLvl w:val="4"/>
        <w:rPr>
          <w:i/>
        </w:rPr>
      </w:pPr>
      <w:r w:rsidRPr="008D114F">
        <w:rPr>
          <w:i/>
        </w:rPr>
        <w:t>supporting consumers to live the best life they can</w:t>
      </w:r>
    </w:p>
    <w:p w14:paraId="2506ACEC" w14:textId="77777777" w:rsidR="00CB2A53" w:rsidRPr="008D114F" w:rsidRDefault="00CB2A53" w:rsidP="00CB2A5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24A651" w14:textId="77777777" w:rsidR="00CB2A53" w:rsidRPr="00506F7F" w:rsidRDefault="00CB2A53" w:rsidP="00CB2A53">
      <w:pPr>
        <w:pStyle w:val="Heading3"/>
      </w:pPr>
      <w:r w:rsidRPr="00506F7F">
        <w:t>Requirement 8(3)(e)</w:t>
      </w:r>
      <w:r>
        <w:tab/>
        <w:t>Non-compliant</w:t>
      </w:r>
    </w:p>
    <w:p w14:paraId="750D16F6" w14:textId="77777777" w:rsidR="00CB2A53" w:rsidRPr="008D114F" w:rsidRDefault="00CB2A53" w:rsidP="00CB2A53">
      <w:pPr>
        <w:rPr>
          <w:i/>
        </w:rPr>
      </w:pPr>
      <w:r w:rsidRPr="008D114F">
        <w:rPr>
          <w:i/>
        </w:rPr>
        <w:t>Where clinical care is provided—a clinical governance framework, including but not limited to the following:</w:t>
      </w:r>
    </w:p>
    <w:p w14:paraId="1236DBA6" w14:textId="77777777" w:rsidR="00CB2A53" w:rsidRPr="008D114F" w:rsidRDefault="00CB2A53" w:rsidP="00CB2A53">
      <w:pPr>
        <w:numPr>
          <w:ilvl w:val="0"/>
          <w:numId w:val="30"/>
        </w:numPr>
        <w:tabs>
          <w:tab w:val="right" w:pos="9026"/>
        </w:tabs>
        <w:spacing w:before="0" w:after="0"/>
        <w:ind w:left="567" w:hanging="425"/>
        <w:outlineLvl w:val="4"/>
        <w:rPr>
          <w:i/>
        </w:rPr>
      </w:pPr>
      <w:r w:rsidRPr="008D114F">
        <w:rPr>
          <w:i/>
        </w:rPr>
        <w:t>antimicrobial stewardship;</w:t>
      </w:r>
    </w:p>
    <w:p w14:paraId="5D952195" w14:textId="77777777" w:rsidR="00CB2A53" w:rsidRPr="008D114F" w:rsidRDefault="00CB2A53" w:rsidP="00CB2A53">
      <w:pPr>
        <w:numPr>
          <w:ilvl w:val="0"/>
          <w:numId w:val="30"/>
        </w:numPr>
        <w:tabs>
          <w:tab w:val="right" w:pos="9026"/>
        </w:tabs>
        <w:spacing w:before="0" w:after="0"/>
        <w:ind w:left="567" w:hanging="425"/>
        <w:outlineLvl w:val="4"/>
        <w:rPr>
          <w:i/>
        </w:rPr>
      </w:pPr>
      <w:r w:rsidRPr="008D114F">
        <w:rPr>
          <w:i/>
        </w:rPr>
        <w:t>minimising the use of restraint;</w:t>
      </w:r>
    </w:p>
    <w:p w14:paraId="3D362666" w14:textId="77777777" w:rsidR="00CB2A53" w:rsidRPr="008D114F" w:rsidRDefault="00CB2A53" w:rsidP="00CB2A53">
      <w:pPr>
        <w:numPr>
          <w:ilvl w:val="0"/>
          <w:numId w:val="30"/>
        </w:numPr>
        <w:tabs>
          <w:tab w:val="right" w:pos="9026"/>
        </w:tabs>
        <w:spacing w:before="0" w:after="0"/>
        <w:ind w:left="567" w:hanging="425"/>
        <w:outlineLvl w:val="4"/>
        <w:rPr>
          <w:i/>
        </w:rPr>
      </w:pPr>
      <w:r w:rsidRPr="008D114F">
        <w:rPr>
          <w:i/>
        </w:rPr>
        <w:t>open disclosure.</w:t>
      </w:r>
    </w:p>
    <w:p w14:paraId="616BE5A7" w14:textId="77777777" w:rsidR="00CB2A53" w:rsidRPr="0015089F" w:rsidRDefault="00CB2A53" w:rsidP="00CB2A53">
      <w:r>
        <w:rPr>
          <w:rFonts w:eastAsia="Calibri"/>
          <w:color w:val="auto"/>
          <w:lang w:eastAsia="en-US"/>
        </w:rPr>
        <w:lastRenderedPageBreak/>
        <w:t>The Assessment Team found t</w:t>
      </w:r>
      <w:r w:rsidRPr="007D6F39">
        <w:rPr>
          <w:rFonts w:eastAsia="Calibri"/>
          <w:color w:val="auto"/>
          <w:lang w:eastAsia="en-US"/>
        </w:rPr>
        <w:t xml:space="preserve">he service did not demonstrate that </w:t>
      </w:r>
      <w:r>
        <w:rPr>
          <w:rFonts w:eastAsia="Calibri"/>
          <w:color w:val="auto"/>
          <w:lang w:eastAsia="en-US"/>
        </w:rPr>
        <w:t xml:space="preserve">there is clinical governance </w:t>
      </w:r>
      <w:r w:rsidRPr="007D6F39">
        <w:rPr>
          <w:rFonts w:eastAsia="Calibri"/>
          <w:color w:val="auto"/>
          <w:lang w:eastAsia="en-US"/>
        </w:rPr>
        <w:t>minimising the use of restraint</w:t>
      </w:r>
      <w:r>
        <w:rPr>
          <w:rFonts w:eastAsia="Calibri"/>
          <w:color w:val="auto"/>
          <w:lang w:eastAsia="en-US"/>
        </w:rPr>
        <w:t>.</w:t>
      </w:r>
      <w:r w:rsidRPr="007D6F39">
        <w:rPr>
          <w:rFonts w:eastAsia="Calibri"/>
          <w:color w:val="auto"/>
          <w:lang w:eastAsia="en-US"/>
        </w:rPr>
        <w:t xml:space="preserve"> Staff </w:t>
      </w:r>
      <w:r>
        <w:rPr>
          <w:rFonts w:eastAsia="Calibri"/>
          <w:color w:val="auto"/>
          <w:lang w:eastAsia="en-US"/>
        </w:rPr>
        <w:t>said they</w:t>
      </w:r>
      <w:r w:rsidRPr="007D6F39">
        <w:rPr>
          <w:rFonts w:eastAsia="Calibri"/>
          <w:color w:val="auto"/>
          <w:lang w:eastAsia="en-US"/>
        </w:rPr>
        <w:t xml:space="preserve"> </w:t>
      </w:r>
      <w:r>
        <w:rPr>
          <w:rFonts w:eastAsia="Calibri"/>
          <w:color w:val="auto"/>
          <w:lang w:eastAsia="en-US"/>
        </w:rPr>
        <w:t>use</w:t>
      </w:r>
      <w:r w:rsidRPr="007D6F39">
        <w:rPr>
          <w:rFonts w:eastAsia="Calibri"/>
          <w:color w:val="auto"/>
          <w:lang w:eastAsia="en-US"/>
        </w:rPr>
        <w:t xml:space="preserve"> restrictive practices to keep the consumer safe. </w:t>
      </w:r>
      <w:r>
        <w:rPr>
          <w:rFonts w:eastAsia="Calibri"/>
          <w:color w:val="auto"/>
          <w:lang w:eastAsia="en-US"/>
        </w:rPr>
        <w:t xml:space="preserve">This was not supported by the service and the service was not aware that it was occurring.  In contrast, </w:t>
      </w:r>
      <w:r>
        <w:t>a</w:t>
      </w:r>
      <w:r w:rsidRPr="0015089F">
        <w:t xml:space="preserve"> suite of policies procedures </w:t>
      </w:r>
      <w:r>
        <w:t xml:space="preserve">on the </w:t>
      </w:r>
      <w:r w:rsidRPr="0015089F">
        <w:t>service’s responsibilities to monitor and make improvements to ensure good clinical outcomes are observed by staf</w:t>
      </w:r>
      <w:r>
        <w:t>f. These include</w:t>
      </w:r>
      <w:r w:rsidRPr="0015089F">
        <w:t xml:space="preserve"> antimicrobial stewardship, and open disclosure.</w:t>
      </w:r>
    </w:p>
    <w:p w14:paraId="03562644" w14:textId="77777777" w:rsidR="00CB2A53" w:rsidRDefault="00CB2A53" w:rsidP="00CB2A53">
      <w:r w:rsidRPr="00343817">
        <w:t xml:space="preserve">The </w:t>
      </w:r>
      <w:r>
        <w:t>Antimicrobial Stewardship (AMS) policy</w:t>
      </w:r>
      <w:r w:rsidRPr="00343817">
        <w:t xml:space="preserve"> promotes the appropriate use of antimicrobials to treat infections and reduce possible adverse events associated with antimicrobial use.</w:t>
      </w:r>
      <w:r>
        <w:t xml:space="preserve"> </w:t>
      </w:r>
      <w:r w:rsidRPr="00343817">
        <w:t>The service has seven core elements to support the program</w:t>
      </w:r>
      <w:r>
        <w:t xml:space="preserve"> l</w:t>
      </w:r>
      <w:r w:rsidRPr="00343817">
        <w:t xml:space="preserve">eadership commitment is committed to providing adequate time, </w:t>
      </w:r>
      <w:r>
        <w:t>f</w:t>
      </w:r>
      <w:r w:rsidRPr="00343817">
        <w:t>inancial, and technological resources to support the team and its activities.</w:t>
      </w:r>
      <w:r>
        <w:t xml:space="preserve"> T</w:t>
      </w:r>
      <w:r w:rsidRPr="00343817">
        <w:t xml:space="preserve">he service </w:t>
      </w:r>
      <w:r>
        <w:t xml:space="preserve">also </w:t>
      </w:r>
      <w:r w:rsidRPr="00343817">
        <w:t>has access to a consultant pharmacist or other individual with AMS specific drug expertise</w:t>
      </w:r>
      <w:r>
        <w:t xml:space="preserve">. </w:t>
      </w:r>
    </w:p>
    <w:p w14:paraId="1B06B614" w14:textId="77777777" w:rsidR="00CB2A53" w:rsidRPr="00343817" w:rsidRDefault="00CB2A53" w:rsidP="00CB2A53">
      <w:r w:rsidRPr="00164321">
        <w:t xml:space="preserve">The </w:t>
      </w:r>
      <w:r>
        <w:t xml:space="preserve">service’s </w:t>
      </w:r>
      <w:r w:rsidRPr="00164321">
        <w:t xml:space="preserve">restrictive practices and minimisation policy encourages an environment that minimises restrictive practices to promote the dignity, independence and safety of </w:t>
      </w:r>
      <w:r>
        <w:t>consumers</w:t>
      </w:r>
      <w:r w:rsidRPr="00164321">
        <w:t xml:space="preserve">, ensure there is minimal restrictive practices used and only as a last resort to prevent harm to the </w:t>
      </w:r>
      <w:r>
        <w:t>consumer</w:t>
      </w:r>
      <w:r w:rsidRPr="00164321">
        <w:t xml:space="preserve"> or other persons, that any alternative measures have been considered or</w:t>
      </w:r>
      <w:r>
        <w:t xml:space="preserve"> strategies</w:t>
      </w:r>
      <w:r w:rsidRPr="00164321">
        <w:t xml:space="preserve"> implemented and documented before using any restrictive practice and ensuring that any restrictive practice is monitored and reviewed for the </w:t>
      </w:r>
      <w:r>
        <w:t>consumers</w:t>
      </w:r>
      <w:r w:rsidRPr="00164321">
        <w:t xml:space="preserve"> safety and wellbeing.</w:t>
      </w:r>
      <w:r>
        <w:t xml:space="preserve"> In addition, there is a p</w:t>
      </w:r>
      <w:r w:rsidRPr="00164321">
        <w:t xml:space="preserve">sychotropic register for every </w:t>
      </w:r>
      <w:r>
        <w:t>consumer</w:t>
      </w:r>
      <w:r w:rsidRPr="00164321">
        <w:t>, noting changes in consent and medication changes.</w:t>
      </w:r>
      <w:r>
        <w:t xml:space="preserve"> However, the governance of these policies and procedures is not effectively maintained as</w:t>
      </w:r>
      <w:r w:rsidRPr="00343817">
        <w:t xml:space="preserve"> staff d</w:t>
      </w:r>
      <w:r>
        <w:t>o</w:t>
      </w:r>
      <w:r w:rsidRPr="00343817">
        <w:t xml:space="preserve"> not act in accordance with policy. </w:t>
      </w:r>
    </w:p>
    <w:p w14:paraId="6B83D9A8" w14:textId="77777777" w:rsidR="00CB2A53" w:rsidRDefault="00CB2A53" w:rsidP="00CB2A53">
      <w:r>
        <w:t>Open disclosure</w:t>
      </w:r>
      <w:r w:rsidRPr="007E2FBE">
        <w:t xml:space="preserve"> requires the service to identify and assess all incidents, by acknowledging and discussing what went wrong, providing an apology and investigating the matter. The </w:t>
      </w:r>
      <w:r>
        <w:t xml:space="preserve">service </w:t>
      </w:r>
      <w:r w:rsidRPr="007E2FBE">
        <w:t xml:space="preserve">prepares for open disclosure by assembling a team to investigate, provide a timeframe for the investigation to be completed to all parties and gather all relevant information. </w:t>
      </w:r>
      <w:r>
        <w:t xml:space="preserve">Management </w:t>
      </w:r>
      <w:r w:rsidRPr="007E2FBE">
        <w:t xml:space="preserve">will </w:t>
      </w:r>
      <w:r>
        <w:t xml:space="preserve">then </w:t>
      </w:r>
      <w:r w:rsidRPr="007E2FBE">
        <w:t>meet with the consumer and representative as required, listen, and allow questions by all parties so they can agree with how to proceed. Information is provided as required along with any future course of action while providing emotional/practical support to consumers, representatives, and staff</w:t>
      </w:r>
      <w:r>
        <w:t>. Overall, the service was able to demonstrate to the Assessment Team the governance on the use open disclosure when things go wrong.</w:t>
      </w:r>
    </w:p>
    <w:p w14:paraId="3C41EB4E" w14:textId="77777777" w:rsidR="00CB2A53" w:rsidRDefault="00CB2A53" w:rsidP="00CB2A53">
      <w:pPr>
        <w:pStyle w:val="ListBullet"/>
        <w:numPr>
          <w:ilvl w:val="0"/>
          <w:numId w:val="0"/>
        </w:numPr>
      </w:pPr>
      <w:r w:rsidRPr="0048183A">
        <w:t xml:space="preserve">The Approved Provider submitted a detailed response relating to the findings of the Assessment Team including documented evidence. This evidence </w:t>
      </w:r>
      <w:r>
        <w:t xml:space="preserve">provided actions taken by the Approved Provider in relation to improving clinical governance and senior management oversight of governance for the service in general. </w:t>
      </w:r>
      <w:r w:rsidRPr="0048183A">
        <w:t xml:space="preserve">However, </w:t>
      </w:r>
      <w:r>
        <w:t xml:space="preserve">this </w:t>
      </w:r>
      <w:r>
        <w:lastRenderedPageBreak/>
        <w:t xml:space="preserve">is not reflective of </w:t>
      </w:r>
      <w:r w:rsidRPr="0048183A">
        <w:t>the evidence from the Assessment Team at the time of the site audit</w:t>
      </w:r>
      <w:r>
        <w:t xml:space="preserve"> and governance still needs attention for continuous improvement.  </w:t>
      </w:r>
    </w:p>
    <w:p w14:paraId="47ECF11E" w14:textId="77777777" w:rsidR="00CB2A53" w:rsidRPr="0082206B" w:rsidRDefault="00CB2A53" w:rsidP="00CB2A53">
      <w:r>
        <w:rPr>
          <w:rFonts w:eastAsia="Calibri"/>
        </w:rPr>
        <w:t xml:space="preserve">I am of the view that the Approved Provider does not comply with this requirement as it has not demonstrated </w:t>
      </w:r>
      <w:r w:rsidRPr="0082206B">
        <w:t>the workforce is competent and the members of the workforce have the qualifications and knowledge to effectively perform their roles.</w:t>
      </w:r>
    </w:p>
    <w:p w14:paraId="67EAE74F" w14:textId="77777777" w:rsidR="00CB2A53" w:rsidRPr="000348AA" w:rsidRDefault="00CB2A53" w:rsidP="00CB2A53">
      <w:pPr>
        <w:rPr>
          <w:rFonts w:eastAsia="Calibri"/>
        </w:rPr>
        <w:sectPr w:rsidR="00CB2A53" w:rsidRPr="000348AA" w:rsidSect="003C7F2E">
          <w:type w:val="continuous"/>
          <w:pgSz w:w="11906" w:h="16838"/>
          <w:pgMar w:top="1701" w:right="1418" w:bottom="1418" w:left="1418" w:header="709" w:footer="397" w:gutter="0"/>
          <w:cols w:space="708"/>
          <w:docGrid w:linePitch="360"/>
        </w:sectPr>
      </w:pPr>
    </w:p>
    <w:p w14:paraId="39B8B29E" w14:textId="77777777" w:rsidR="00CB2A53" w:rsidRDefault="00CB2A53" w:rsidP="00CB2A53">
      <w:pPr>
        <w:pStyle w:val="Heading1"/>
      </w:pPr>
      <w:r>
        <w:lastRenderedPageBreak/>
        <w:t>Areas for improvement</w:t>
      </w:r>
    </w:p>
    <w:p w14:paraId="7DA926F8" w14:textId="77777777" w:rsidR="00CB2A53" w:rsidRPr="00E830C7" w:rsidRDefault="00CB2A53" w:rsidP="00CB2A5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48F48C" w14:textId="77777777" w:rsidR="00CB2A53" w:rsidRPr="00D435F8" w:rsidRDefault="00CB2A53" w:rsidP="00CB2A53">
      <w:pPr>
        <w:pStyle w:val="Heading3"/>
      </w:pPr>
      <w:r w:rsidRPr="00D435F8">
        <w:t>Requirement 6(3)(d)</w:t>
      </w:r>
      <w:r>
        <w:tab/>
      </w:r>
    </w:p>
    <w:p w14:paraId="52DA93D2" w14:textId="77777777" w:rsidR="00CB2A53" w:rsidRPr="00504D45" w:rsidRDefault="00CB2A53" w:rsidP="00CB2A53">
      <w:r w:rsidRPr="00504D45">
        <w:t>Feedback and complaints are reviewed and used to improve the quality of care and services.</w:t>
      </w:r>
    </w:p>
    <w:p w14:paraId="2665CDE3" w14:textId="77777777" w:rsidR="00CB2A53" w:rsidRDefault="00CB2A53" w:rsidP="00CB2A53">
      <w:pPr>
        <w:pStyle w:val="ListParagraph"/>
        <w:numPr>
          <w:ilvl w:val="0"/>
          <w:numId w:val="41"/>
        </w:numPr>
      </w:pPr>
      <w:r>
        <w:t>Continue with improvements as outlined in the Approved Provider response to the Site Audit Report.</w:t>
      </w:r>
    </w:p>
    <w:p w14:paraId="2A9834D7" w14:textId="77777777" w:rsidR="00CB2A53" w:rsidRDefault="00CB2A53" w:rsidP="00CB2A53">
      <w:pPr>
        <w:pStyle w:val="ListParagraph"/>
        <w:numPr>
          <w:ilvl w:val="0"/>
          <w:numId w:val="41"/>
        </w:numPr>
      </w:pPr>
      <w:r>
        <w:t>Ensure there is a practical way for staff to capture verbal feedback and complaints, so they can be used to improve the quality of care and services.</w:t>
      </w:r>
    </w:p>
    <w:p w14:paraId="2C2FD880" w14:textId="77777777" w:rsidR="00CB2A53" w:rsidRDefault="00CB2A53" w:rsidP="00CB2A53">
      <w:pPr>
        <w:pStyle w:val="ListParagraph"/>
        <w:numPr>
          <w:ilvl w:val="0"/>
          <w:numId w:val="41"/>
        </w:numPr>
      </w:pPr>
      <w:r>
        <w:t>Look at ways to ensure that there is a systematic, consistent, functioning avenue to ensure that feedback/complaints are used for improving the quality of care and services provided to consumers.</w:t>
      </w:r>
    </w:p>
    <w:p w14:paraId="42916969" w14:textId="77777777" w:rsidR="00CB2A53" w:rsidRDefault="00CB2A53" w:rsidP="00CB2A53">
      <w:pPr>
        <w:pStyle w:val="ListParagraph"/>
        <w:numPr>
          <w:ilvl w:val="0"/>
          <w:numId w:val="41"/>
        </w:numPr>
      </w:pPr>
      <w:r>
        <w:t xml:space="preserve">Ensure that there is a functioning method for feedback and complaints to flow through to the continuous improvement plan. </w:t>
      </w:r>
    </w:p>
    <w:p w14:paraId="5F85C2D9" w14:textId="77777777" w:rsidR="00CB2A53" w:rsidRPr="00095CD4" w:rsidRDefault="00CB2A53" w:rsidP="00CB2A53">
      <w:pPr>
        <w:pStyle w:val="Heading3"/>
      </w:pPr>
      <w:r w:rsidRPr="00095CD4">
        <w:t>Requirement 7(3)(c)</w:t>
      </w:r>
      <w:r>
        <w:tab/>
      </w:r>
    </w:p>
    <w:p w14:paraId="2990F9A4" w14:textId="77777777" w:rsidR="00CB2A53" w:rsidRPr="008D114F" w:rsidRDefault="00CB2A53" w:rsidP="00CB2A5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9C5D741" w14:textId="77777777" w:rsidR="00CB2A53" w:rsidRDefault="00CB2A53" w:rsidP="00CB2A53">
      <w:pPr>
        <w:pStyle w:val="ListParagraph"/>
        <w:numPr>
          <w:ilvl w:val="0"/>
          <w:numId w:val="41"/>
        </w:numPr>
      </w:pPr>
      <w:r>
        <w:t>Continue with improvements as outlined in the Approved Provider response to the Site Audit Report.</w:t>
      </w:r>
    </w:p>
    <w:p w14:paraId="75DFA7CF" w14:textId="77777777" w:rsidR="00CB2A53" w:rsidRDefault="00CB2A53" w:rsidP="00CB2A53">
      <w:pPr>
        <w:pStyle w:val="ListParagraph"/>
        <w:numPr>
          <w:ilvl w:val="0"/>
          <w:numId w:val="41"/>
        </w:numPr>
      </w:pPr>
      <w:r>
        <w:t>Identify knowledge gaps for staff to improve their competency in identified areas particularly in relation to restrictive practices.</w:t>
      </w:r>
    </w:p>
    <w:p w14:paraId="2035B02E" w14:textId="77777777" w:rsidR="00CB2A53" w:rsidRDefault="00CB2A53" w:rsidP="00CB2A53">
      <w:pPr>
        <w:pStyle w:val="ListParagraph"/>
        <w:numPr>
          <w:ilvl w:val="0"/>
          <w:numId w:val="41"/>
        </w:numPr>
      </w:pPr>
      <w:r>
        <w:t xml:space="preserve">Review and develop a training plan based on the needs of the staff as identified. </w:t>
      </w:r>
    </w:p>
    <w:p w14:paraId="46B4917A" w14:textId="77777777" w:rsidR="00CB2A53" w:rsidRDefault="00CB2A53" w:rsidP="00CB2A53">
      <w:pPr>
        <w:pStyle w:val="ListParagraph"/>
        <w:numPr>
          <w:ilvl w:val="0"/>
          <w:numId w:val="41"/>
        </w:numPr>
      </w:pPr>
      <w:r>
        <w:t>Review and improve staff recruitment and orientation processes in especially in relation to restrictive practices</w:t>
      </w:r>
    </w:p>
    <w:p w14:paraId="183DDB13" w14:textId="77777777" w:rsidR="00CB2A53" w:rsidRDefault="00CB2A53" w:rsidP="00CB2A53">
      <w:pPr>
        <w:pStyle w:val="ListParagraph"/>
        <w:numPr>
          <w:ilvl w:val="0"/>
          <w:numId w:val="41"/>
        </w:numPr>
      </w:pPr>
      <w:r>
        <w:t>Continue to identify knowledge gaps for staff to improve their competency in identified areas and seek their inputs.</w:t>
      </w:r>
    </w:p>
    <w:p w14:paraId="180A3502" w14:textId="77777777" w:rsidR="00CB2A53" w:rsidRPr="00506F7F" w:rsidRDefault="00CB2A53" w:rsidP="00CB2A53">
      <w:pPr>
        <w:pStyle w:val="Heading3"/>
      </w:pPr>
      <w:r w:rsidRPr="00506F7F">
        <w:t>Requirement 8(3)(e)</w:t>
      </w:r>
      <w:r>
        <w:tab/>
      </w:r>
    </w:p>
    <w:p w14:paraId="5AA03DAE" w14:textId="77777777" w:rsidR="00CB2A53" w:rsidRPr="008D114F" w:rsidRDefault="00CB2A53" w:rsidP="00CB2A53">
      <w:pPr>
        <w:rPr>
          <w:i/>
        </w:rPr>
      </w:pPr>
      <w:r w:rsidRPr="008D114F">
        <w:rPr>
          <w:i/>
        </w:rPr>
        <w:t>Where clinical care is provided—a clinical governance framework, including but not limited to the following:</w:t>
      </w:r>
    </w:p>
    <w:p w14:paraId="506B1FA4" w14:textId="77777777" w:rsidR="00CB2A53" w:rsidRPr="003F0DFE" w:rsidRDefault="00CB2A53" w:rsidP="00CB2A53">
      <w:pPr>
        <w:pStyle w:val="ListParagraph"/>
        <w:numPr>
          <w:ilvl w:val="0"/>
          <w:numId w:val="40"/>
        </w:numPr>
        <w:tabs>
          <w:tab w:val="right" w:pos="9026"/>
        </w:tabs>
        <w:spacing w:before="0" w:after="0"/>
        <w:jc w:val="both"/>
        <w:outlineLvl w:val="4"/>
        <w:rPr>
          <w:i/>
        </w:rPr>
      </w:pPr>
      <w:r w:rsidRPr="003F0DFE">
        <w:rPr>
          <w:i/>
        </w:rPr>
        <w:t>antimicrobial stewardship;</w:t>
      </w:r>
    </w:p>
    <w:p w14:paraId="38A9B1D7" w14:textId="77777777" w:rsidR="00CB2A53" w:rsidRPr="003F0DFE" w:rsidRDefault="00CB2A53" w:rsidP="00CB2A53">
      <w:pPr>
        <w:pStyle w:val="ListParagraph"/>
        <w:numPr>
          <w:ilvl w:val="0"/>
          <w:numId w:val="40"/>
        </w:numPr>
        <w:tabs>
          <w:tab w:val="right" w:pos="9026"/>
        </w:tabs>
        <w:spacing w:before="0" w:after="0"/>
        <w:jc w:val="both"/>
        <w:outlineLvl w:val="4"/>
        <w:rPr>
          <w:i/>
        </w:rPr>
      </w:pPr>
      <w:r w:rsidRPr="003F0DFE">
        <w:rPr>
          <w:i/>
        </w:rPr>
        <w:t>minimising the use of restraint;</w:t>
      </w:r>
    </w:p>
    <w:p w14:paraId="61186816" w14:textId="77777777" w:rsidR="00CB2A53" w:rsidRPr="003F0DFE" w:rsidRDefault="00CB2A53" w:rsidP="00CB2A53">
      <w:pPr>
        <w:pStyle w:val="ListParagraph"/>
        <w:numPr>
          <w:ilvl w:val="0"/>
          <w:numId w:val="40"/>
        </w:numPr>
        <w:tabs>
          <w:tab w:val="right" w:pos="9026"/>
        </w:tabs>
        <w:spacing w:before="0" w:after="0"/>
        <w:jc w:val="both"/>
        <w:outlineLvl w:val="4"/>
        <w:rPr>
          <w:i/>
        </w:rPr>
      </w:pPr>
      <w:r w:rsidRPr="003F0DFE">
        <w:rPr>
          <w:i/>
        </w:rPr>
        <w:lastRenderedPageBreak/>
        <w:t>open disclosure.</w:t>
      </w:r>
    </w:p>
    <w:p w14:paraId="005DEBD0" w14:textId="77777777" w:rsidR="00CB2A53" w:rsidRPr="00214462" w:rsidRDefault="00CB2A53" w:rsidP="00CB2A53">
      <w:pPr>
        <w:pStyle w:val="ListParagraph"/>
        <w:numPr>
          <w:ilvl w:val="0"/>
          <w:numId w:val="0"/>
        </w:numPr>
        <w:ind w:left="720"/>
        <w:rPr>
          <w:i/>
        </w:rPr>
      </w:pPr>
    </w:p>
    <w:p w14:paraId="2E2C398B" w14:textId="77777777" w:rsidR="00CB2A53" w:rsidRDefault="00CB2A53" w:rsidP="00CB2A53">
      <w:pPr>
        <w:pStyle w:val="ListParagraph"/>
        <w:numPr>
          <w:ilvl w:val="0"/>
          <w:numId w:val="42"/>
        </w:numPr>
      </w:pPr>
      <w:r>
        <w:t>Continue with improvements as outlined in the Approved Provider response to the Site Audit Report.</w:t>
      </w:r>
    </w:p>
    <w:p w14:paraId="71A85F10" w14:textId="77777777" w:rsidR="00CB2A53" w:rsidRPr="005F3759" w:rsidRDefault="00CB2A53" w:rsidP="00CB2A53">
      <w:pPr>
        <w:pStyle w:val="ListParagraph"/>
        <w:numPr>
          <w:ilvl w:val="0"/>
          <w:numId w:val="42"/>
        </w:numPr>
        <w:rPr>
          <w:i/>
        </w:rPr>
      </w:pPr>
      <w:r>
        <w:rPr>
          <w:rFonts w:eastAsiaTheme="minorHAnsi"/>
          <w:color w:val="auto"/>
          <w:szCs w:val="22"/>
          <w:lang w:eastAsia="en-US"/>
        </w:rPr>
        <w:t xml:space="preserve">Improve and commence training for staff on minimising restraint. </w:t>
      </w:r>
    </w:p>
    <w:p w14:paraId="6353E1AC" w14:textId="77777777" w:rsidR="00CB2A53" w:rsidRPr="00675973" w:rsidRDefault="00CB2A53" w:rsidP="00CB2A53">
      <w:pPr>
        <w:pStyle w:val="ListParagraph"/>
        <w:numPr>
          <w:ilvl w:val="0"/>
          <w:numId w:val="42"/>
        </w:numPr>
        <w:rPr>
          <w:i/>
        </w:rPr>
      </w:pPr>
      <w:r>
        <w:rPr>
          <w:rFonts w:eastAsiaTheme="minorHAnsi"/>
          <w:color w:val="auto"/>
          <w:szCs w:val="22"/>
          <w:lang w:eastAsia="en-US"/>
        </w:rPr>
        <w:t xml:space="preserve">Ensure improvements to clinical governance framework are implemented and evaluated as an ongoing process. </w:t>
      </w:r>
    </w:p>
    <w:p w14:paraId="533E550C" w14:textId="62617EF0" w:rsidR="003C7F2E" w:rsidRPr="00CB2A53" w:rsidRDefault="003C7F2E" w:rsidP="00CB2A53"/>
    <w:sectPr w:rsidR="003C7F2E" w:rsidRPr="00CB2A53" w:rsidSect="003C7F2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E5537" w14:textId="77777777" w:rsidR="003C7F2E" w:rsidRDefault="003C7F2E">
      <w:pPr>
        <w:spacing w:before="0" w:after="0" w:line="240" w:lineRule="auto"/>
      </w:pPr>
      <w:r>
        <w:separator/>
      </w:r>
    </w:p>
  </w:endnote>
  <w:endnote w:type="continuationSeparator" w:id="0">
    <w:p w14:paraId="533E5539" w14:textId="77777777" w:rsidR="003C7F2E" w:rsidRDefault="003C7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A17E" w14:textId="77777777" w:rsidR="00CB2A53" w:rsidRPr="009A1F1B" w:rsidRDefault="00CB2A53" w:rsidP="003C7F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FA28A8" w14:textId="77777777" w:rsidR="00CB2A53" w:rsidRPr="00C72FFB" w:rsidRDefault="00CB2A53" w:rsidP="003C7F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F68342" w14:textId="77777777" w:rsidR="00CB2A53" w:rsidRPr="00C72FFB" w:rsidRDefault="00CB2A53" w:rsidP="003C7F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3FEA" w14:textId="77777777" w:rsidR="00CB2A53" w:rsidRPr="009A1F1B" w:rsidRDefault="00CB2A53" w:rsidP="003C7F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34AE87" w14:textId="77777777" w:rsidR="00CB2A53" w:rsidRPr="00C72FFB" w:rsidRDefault="00CB2A53" w:rsidP="003C7F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Rosemore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184591" w14:textId="77777777" w:rsidR="00CB2A53" w:rsidRPr="00A3716D" w:rsidRDefault="00CB2A53" w:rsidP="003C7F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5533" w14:textId="77777777" w:rsidR="003C7F2E" w:rsidRDefault="003C7F2E">
      <w:pPr>
        <w:spacing w:before="0" w:after="0" w:line="240" w:lineRule="auto"/>
      </w:pPr>
      <w:r>
        <w:separator/>
      </w:r>
    </w:p>
  </w:footnote>
  <w:footnote w:type="continuationSeparator" w:id="0">
    <w:p w14:paraId="533E5535" w14:textId="77777777" w:rsidR="003C7F2E" w:rsidRDefault="003C7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59E5" w14:textId="77777777" w:rsidR="00CB2A53" w:rsidRDefault="00CB2A53" w:rsidP="003C7F2E">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C4E58A7" wp14:editId="54ABD9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6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DF21" w14:textId="77777777" w:rsidR="00CB2A53" w:rsidRDefault="00CB2A53" w:rsidP="003C7F2E">
    <w:pPr>
      <w:tabs>
        <w:tab w:val="left" w:pos="3624"/>
      </w:tabs>
    </w:pPr>
    <w:r>
      <w:rPr>
        <w:noProof/>
        <w:color w:val="auto"/>
        <w:sz w:val="20"/>
        <w:lang w:val="en-US" w:eastAsia="en-US"/>
      </w:rPr>
      <w:drawing>
        <wp:anchor distT="0" distB="0" distL="114300" distR="114300" simplePos="0" relativeHeight="251671040" behindDoc="1" locked="0" layoutInCell="1" allowOverlap="1" wp14:anchorId="6C697E29" wp14:editId="2619E8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85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F244" w14:textId="77777777" w:rsidR="00CB2A53" w:rsidRDefault="00CB2A53" w:rsidP="003C7F2E">
    <w:pPr>
      <w:tabs>
        <w:tab w:val="left" w:pos="3624"/>
      </w:tabs>
    </w:pPr>
    <w:r>
      <w:rPr>
        <w:noProof/>
        <w:color w:val="auto"/>
        <w:sz w:val="20"/>
        <w:lang w:val="en-US" w:eastAsia="en-US"/>
      </w:rPr>
      <w:drawing>
        <wp:anchor distT="0" distB="0" distL="114300" distR="114300" simplePos="0" relativeHeight="251672064" behindDoc="1" locked="0" layoutInCell="1" allowOverlap="1" wp14:anchorId="4AF5747C" wp14:editId="458294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12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5532" w14:textId="77777777" w:rsidR="003C7F2E" w:rsidRDefault="003C7F2E" w:rsidP="003C7F2E">
    <w:pPr>
      <w:tabs>
        <w:tab w:val="left" w:pos="3624"/>
      </w:tabs>
    </w:pPr>
    <w:r>
      <w:rPr>
        <w:noProof/>
        <w:color w:val="auto"/>
        <w:sz w:val="20"/>
        <w:lang w:val="en-US" w:eastAsia="en-US"/>
      </w:rPr>
      <w:drawing>
        <wp:anchor distT="0" distB="0" distL="114300" distR="114300" simplePos="0" relativeHeight="251661824" behindDoc="1" locked="0" layoutInCell="1" allowOverlap="1" wp14:anchorId="533E5549" wp14:editId="533E55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95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D416" w14:textId="77777777" w:rsidR="00CB2A53" w:rsidRDefault="00CB2A53">
    <w:pPr>
      <w:pStyle w:val="Header"/>
    </w:pPr>
    <w:r w:rsidRPr="003C6EC2">
      <w:rPr>
        <w:rFonts w:eastAsia="Calibri"/>
        <w:noProof/>
        <w:lang w:val="en-US" w:eastAsia="en-US"/>
      </w:rPr>
      <w:drawing>
        <wp:anchor distT="0" distB="0" distL="114300" distR="114300" simplePos="0" relativeHeight="251673088" behindDoc="1" locked="0" layoutInCell="1" allowOverlap="1" wp14:anchorId="5FBA839B" wp14:editId="1157A7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70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A401" w14:textId="77777777" w:rsidR="00CB2A53" w:rsidRDefault="00CB2A53" w:rsidP="003C7F2E">
    <w:r>
      <w:rPr>
        <w:noProof/>
        <w:color w:val="auto"/>
        <w:sz w:val="20"/>
        <w:lang w:val="en-US" w:eastAsia="en-US"/>
      </w:rPr>
      <w:drawing>
        <wp:anchor distT="0" distB="0" distL="114300" distR="114300" simplePos="0" relativeHeight="251664896" behindDoc="1" locked="0" layoutInCell="1" allowOverlap="1" wp14:anchorId="6ACF282A" wp14:editId="2844C8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00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AD6E" w14:textId="77777777" w:rsidR="00CB2A53" w:rsidRDefault="00CB2A53" w:rsidP="003C7F2E">
    <w:r>
      <w:rPr>
        <w:noProof/>
        <w:color w:val="auto"/>
        <w:sz w:val="20"/>
        <w:lang w:val="en-US" w:eastAsia="en-US"/>
      </w:rPr>
      <w:drawing>
        <wp:anchor distT="0" distB="0" distL="114300" distR="114300" simplePos="0" relativeHeight="251663872" behindDoc="1" locked="0" layoutInCell="1" allowOverlap="1" wp14:anchorId="71CD7A7E" wp14:editId="72E12E5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57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3ACE" w14:textId="77777777" w:rsidR="00CB2A53" w:rsidRDefault="00CB2A53" w:rsidP="003C7F2E">
    <w:r>
      <w:rPr>
        <w:noProof/>
        <w:color w:val="auto"/>
        <w:sz w:val="20"/>
        <w:lang w:val="en-US" w:eastAsia="en-US"/>
      </w:rPr>
      <w:drawing>
        <wp:anchor distT="0" distB="0" distL="114300" distR="114300" simplePos="0" relativeHeight="251665920" behindDoc="1" locked="0" layoutInCell="1" allowOverlap="1" wp14:anchorId="43BC3931" wp14:editId="26EAE8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81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8F57" w14:textId="77777777" w:rsidR="00CB2A53" w:rsidRDefault="00CB2A53" w:rsidP="003C7F2E">
    <w:r>
      <w:rPr>
        <w:noProof/>
        <w:color w:val="auto"/>
        <w:sz w:val="20"/>
        <w:lang w:val="en-US" w:eastAsia="en-US"/>
      </w:rPr>
      <w:drawing>
        <wp:anchor distT="0" distB="0" distL="114300" distR="114300" simplePos="0" relativeHeight="251666944" behindDoc="1" locked="0" layoutInCell="1" allowOverlap="1" wp14:anchorId="1CE3F026" wp14:editId="6F80A5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12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EF95" w14:textId="77777777" w:rsidR="00CB2A53" w:rsidRDefault="00CB2A53" w:rsidP="003C7F2E">
    <w:r>
      <w:rPr>
        <w:noProof/>
        <w:color w:val="auto"/>
        <w:sz w:val="20"/>
        <w:lang w:val="en-US" w:eastAsia="en-US"/>
      </w:rPr>
      <w:drawing>
        <wp:anchor distT="0" distB="0" distL="114300" distR="114300" simplePos="0" relativeHeight="251667968" behindDoc="1" locked="0" layoutInCell="1" allowOverlap="1" wp14:anchorId="354761AC" wp14:editId="0E7AC77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61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0708" w14:textId="77777777" w:rsidR="00CB2A53" w:rsidRDefault="00CB2A53" w:rsidP="003C7F2E">
    <w:r>
      <w:rPr>
        <w:noProof/>
        <w:color w:val="auto"/>
        <w:sz w:val="20"/>
        <w:lang w:val="en-US" w:eastAsia="en-US"/>
      </w:rPr>
      <w:drawing>
        <wp:anchor distT="0" distB="0" distL="114300" distR="114300" simplePos="0" relativeHeight="251668992" behindDoc="1" locked="0" layoutInCell="1" allowOverlap="1" wp14:anchorId="17423097" wp14:editId="614ED1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1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AA6E" w14:textId="77777777" w:rsidR="00CB2A53" w:rsidRDefault="00CB2A53" w:rsidP="003C7F2E">
    <w:pPr>
      <w:tabs>
        <w:tab w:val="left" w:pos="3624"/>
      </w:tabs>
    </w:pPr>
    <w:r>
      <w:rPr>
        <w:noProof/>
        <w:color w:val="auto"/>
        <w:sz w:val="20"/>
        <w:lang w:val="en-US" w:eastAsia="en-US"/>
      </w:rPr>
      <w:drawing>
        <wp:anchor distT="0" distB="0" distL="114300" distR="114300" simplePos="0" relativeHeight="251670016" behindDoc="1" locked="0" layoutInCell="1" allowOverlap="1" wp14:anchorId="27D9EB04" wp14:editId="6E19BCB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58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C2215B6">
      <w:start w:val="1"/>
      <w:numFmt w:val="lowerRoman"/>
      <w:lvlText w:val="(%1)"/>
      <w:lvlJc w:val="left"/>
      <w:pPr>
        <w:ind w:left="1080" w:hanging="720"/>
      </w:pPr>
      <w:rPr>
        <w:rFonts w:hint="default"/>
        <w:b w:val="0"/>
      </w:rPr>
    </w:lvl>
    <w:lvl w:ilvl="1" w:tplc="25B25FFC" w:tentative="1">
      <w:start w:val="1"/>
      <w:numFmt w:val="lowerLetter"/>
      <w:lvlText w:val="%2."/>
      <w:lvlJc w:val="left"/>
      <w:pPr>
        <w:ind w:left="1440" w:hanging="360"/>
      </w:pPr>
    </w:lvl>
    <w:lvl w:ilvl="2" w:tplc="A39E7CA8" w:tentative="1">
      <w:start w:val="1"/>
      <w:numFmt w:val="lowerRoman"/>
      <w:lvlText w:val="%3."/>
      <w:lvlJc w:val="right"/>
      <w:pPr>
        <w:ind w:left="2160" w:hanging="180"/>
      </w:pPr>
    </w:lvl>
    <w:lvl w:ilvl="3" w:tplc="A9D29100" w:tentative="1">
      <w:start w:val="1"/>
      <w:numFmt w:val="decimal"/>
      <w:lvlText w:val="%4."/>
      <w:lvlJc w:val="left"/>
      <w:pPr>
        <w:ind w:left="2880" w:hanging="360"/>
      </w:pPr>
    </w:lvl>
    <w:lvl w:ilvl="4" w:tplc="550C2FF0" w:tentative="1">
      <w:start w:val="1"/>
      <w:numFmt w:val="lowerLetter"/>
      <w:lvlText w:val="%5."/>
      <w:lvlJc w:val="left"/>
      <w:pPr>
        <w:ind w:left="3600" w:hanging="360"/>
      </w:pPr>
    </w:lvl>
    <w:lvl w:ilvl="5" w:tplc="5D1EA03A" w:tentative="1">
      <w:start w:val="1"/>
      <w:numFmt w:val="lowerRoman"/>
      <w:lvlText w:val="%6."/>
      <w:lvlJc w:val="right"/>
      <w:pPr>
        <w:ind w:left="4320" w:hanging="180"/>
      </w:pPr>
    </w:lvl>
    <w:lvl w:ilvl="6" w:tplc="442CB456" w:tentative="1">
      <w:start w:val="1"/>
      <w:numFmt w:val="decimal"/>
      <w:lvlText w:val="%7."/>
      <w:lvlJc w:val="left"/>
      <w:pPr>
        <w:ind w:left="5040" w:hanging="360"/>
      </w:pPr>
    </w:lvl>
    <w:lvl w:ilvl="7" w:tplc="F32C6A44" w:tentative="1">
      <w:start w:val="1"/>
      <w:numFmt w:val="lowerLetter"/>
      <w:lvlText w:val="%8."/>
      <w:lvlJc w:val="left"/>
      <w:pPr>
        <w:ind w:left="5760" w:hanging="360"/>
      </w:pPr>
    </w:lvl>
    <w:lvl w:ilvl="8" w:tplc="17A0B41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136C6D6">
      <w:start w:val="1"/>
      <w:numFmt w:val="bullet"/>
      <w:pStyle w:val="ListParagraph"/>
      <w:lvlText w:val=""/>
      <w:lvlJc w:val="left"/>
      <w:pPr>
        <w:ind w:left="1440" w:hanging="360"/>
      </w:pPr>
      <w:rPr>
        <w:rFonts w:ascii="Symbol" w:hAnsi="Symbol" w:hint="default"/>
        <w:color w:val="auto"/>
      </w:rPr>
    </w:lvl>
    <w:lvl w:ilvl="1" w:tplc="960A92B6" w:tentative="1">
      <w:start w:val="1"/>
      <w:numFmt w:val="bullet"/>
      <w:lvlText w:val="o"/>
      <w:lvlJc w:val="left"/>
      <w:pPr>
        <w:ind w:left="2160" w:hanging="360"/>
      </w:pPr>
      <w:rPr>
        <w:rFonts w:ascii="Courier New" w:hAnsi="Courier New" w:cs="Courier New" w:hint="default"/>
      </w:rPr>
    </w:lvl>
    <w:lvl w:ilvl="2" w:tplc="CCDED7D6" w:tentative="1">
      <w:start w:val="1"/>
      <w:numFmt w:val="bullet"/>
      <w:lvlText w:val=""/>
      <w:lvlJc w:val="left"/>
      <w:pPr>
        <w:ind w:left="2880" w:hanging="360"/>
      </w:pPr>
      <w:rPr>
        <w:rFonts w:ascii="Wingdings" w:hAnsi="Wingdings" w:hint="default"/>
      </w:rPr>
    </w:lvl>
    <w:lvl w:ilvl="3" w:tplc="CA40A3EE" w:tentative="1">
      <w:start w:val="1"/>
      <w:numFmt w:val="bullet"/>
      <w:lvlText w:val=""/>
      <w:lvlJc w:val="left"/>
      <w:pPr>
        <w:ind w:left="3600" w:hanging="360"/>
      </w:pPr>
      <w:rPr>
        <w:rFonts w:ascii="Symbol" w:hAnsi="Symbol" w:hint="default"/>
      </w:rPr>
    </w:lvl>
    <w:lvl w:ilvl="4" w:tplc="582621B6" w:tentative="1">
      <w:start w:val="1"/>
      <w:numFmt w:val="bullet"/>
      <w:lvlText w:val="o"/>
      <w:lvlJc w:val="left"/>
      <w:pPr>
        <w:ind w:left="4320" w:hanging="360"/>
      </w:pPr>
      <w:rPr>
        <w:rFonts w:ascii="Courier New" w:hAnsi="Courier New" w:cs="Courier New" w:hint="default"/>
      </w:rPr>
    </w:lvl>
    <w:lvl w:ilvl="5" w:tplc="C26A11C8" w:tentative="1">
      <w:start w:val="1"/>
      <w:numFmt w:val="bullet"/>
      <w:lvlText w:val=""/>
      <w:lvlJc w:val="left"/>
      <w:pPr>
        <w:ind w:left="5040" w:hanging="360"/>
      </w:pPr>
      <w:rPr>
        <w:rFonts w:ascii="Wingdings" w:hAnsi="Wingdings" w:hint="default"/>
      </w:rPr>
    </w:lvl>
    <w:lvl w:ilvl="6" w:tplc="710086DA" w:tentative="1">
      <w:start w:val="1"/>
      <w:numFmt w:val="bullet"/>
      <w:lvlText w:val=""/>
      <w:lvlJc w:val="left"/>
      <w:pPr>
        <w:ind w:left="5760" w:hanging="360"/>
      </w:pPr>
      <w:rPr>
        <w:rFonts w:ascii="Symbol" w:hAnsi="Symbol" w:hint="default"/>
      </w:rPr>
    </w:lvl>
    <w:lvl w:ilvl="7" w:tplc="EDD6F2F4" w:tentative="1">
      <w:start w:val="1"/>
      <w:numFmt w:val="bullet"/>
      <w:lvlText w:val="o"/>
      <w:lvlJc w:val="left"/>
      <w:pPr>
        <w:ind w:left="6480" w:hanging="360"/>
      </w:pPr>
      <w:rPr>
        <w:rFonts w:ascii="Courier New" w:hAnsi="Courier New" w:cs="Courier New" w:hint="default"/>
      </w:rPr>
    </w:lvl>
    <w:lvl w:ilvl="8" w:tplc="44EECB6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F1A4488">
      <w:start w:val="1"/>
      <w:numFmt w:val="lowerRoman"/>
      <w:lvlText w:val="(%1)"/>
      <w:lvlJc w:val="left"/>
      <w:pPr>
        <w:ind w:left="1004" w:hanging="720"/>
      </w:pPr>
      <w:rPr>
        <w:rFonts w:hint="default"/>
        <w:b w:val="0"/>
      </w:rPr>
    </w:lvl>
    <w:lvl w:ilvl="1" w:tplc="7EDE72DE" w:tentative="1">
      <w:start w:val="1"/>
      <w:numFmt w:val="lowerLetter"/>
      <w:lvlText w:val="%2."/>
      <w:lvlJc w:val="left"/>
      <w:pPr>
        <w:ind w:left="1364" w:hanging="360"/>
      </w:pPr>
    </w:lvl>
    <w:lvl w:ilvl="2" w:tplc="218676A2" w:tentative="1">
      <w:start w:val="1"/>
      <w:numFmt w:val="lowerRoman"/>
      <w:lvlText w:val="%3."/>
      <w:lvlJc w:val="right"/>
      <w:pPr>
        <w:ind w:left="2084" w:hanging="180"/>
      </w:pPr>
    </w:lvl>
    <w:lvl w:ilvl="3" w:tplc="97A87DAE" w:tentative="1">
      <w:start w:val="1"/>
      <w:numFmt w:val="decimal"/>
      <w:lvlText w:val="%4."/>
      <w:lvlJc w:val="left"/>
      <w:pPr>
        <w:ind w:left="2804" w:hanging="360"/>
      </w:pPr>
    </w:lvl>
    <w:lvl w:ilvl="4" w:tplc="E7FC4730" w:tentative="1">
      <w:start w:val="1"/>
      <w:numFmt w:val="lowerLetter"/>
      <w:lvlText w:val="%5."/>
      <w:lvlJc w:val="left"/>
      <w:pPr>
        <w:ind w:left="3524" w:hanging="360"/>
      </w:pPr>
    </w:lvl>
    <w:lvl w:ilvl="5" w:tplc="83BAE108" w:tentative="1">
      <w:start w:val="1"/>
      <w:numFmt w:val="lowerRoman"/>
      <w:lvlText w:val="%6."/>
      <w:lvlJc w:val="right"/>
      <w:pPr>
        <w:ind w:left="4244" w:hanging="180"/>
      </w:pPr>
    </w:lvl>
    <w:lvl w:ilvl="6" w:tplc="6A68A09E" w:tentative="1">
      <w:start w:val="1"/>
      <w:numFmt w:val="decimal"/>
      <w:lvlText w:val="%7."/>
      <w:lvlJc w:val="left"/>
      <w:pPr>
        <w:ind w:left="4964" w:hanging="360"/>
      </w:pPr>
    </w:lvl>
    <w:lvl w:ilvl="7" w:tplc="6FE40AF0" w:tentative="1">
      <w:start w:val="1"/>
      <w:numFmt w:val="lowerLetter"/>
      <w:lvlText w:val="%8."/>
      <w:lvlJc w:val="left"/>
      <w:pPr>
        <w:ind w:left="5684" w:hanging="360"/>
      </w:pPr>
    </w:lvl>
    <w:lvl w:ilvl="8" w:tplc="D4C638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5225E76">
      <w:start w:val="1"/>
      <w:numFmt w:val="lowerRoman"/>
      <w:lvlText w:val="(%1)"/>
      <w:lvlJc w:val="left"/>
      <w:pPr>
        <w:ind w:left="1080" w:hanging="720"/>
      </w:pPr>
      <w:rPr>
        <w:rFonts w:hint="default"/>
      </w:rPr>
    </w:lvl>
    <w:lvl w:ilvl="1" w:tplc="6ACEDA48" w:tentative="1">
      <w:start w:val="1"/>
      <w:numFmt w:val="lowerLetter"/>
      <w:lvlText w:val="%2."/>
      <w:lvlJc w:val="left"/>
      <w:pPr>
        <w:ind w:left="1440" w:hanging="360"/>
      </w:pPr>
    </w:lvl>
    <w:lvl w:ilvl="2" w:tplc="8D6AC358" w:tentative="1">
      <w:start w:val="1"/>
      <w:numFmt w:val="lowerRoman"/>
      <w:lvlText w:val="%3."/>
      <w:lvlJc w:val="right"/>
      <w:pPr>
        <w:ind w:left="2160" w:hanging="180"/>
      </w:pPr>
    </w:lvl>
    <w:lvl w:ilvl="3" w:tplc="77E03C06" w:tentative="1">
      <w:start w:val="1"/>
      <w:numFmt w:val="decimal"/>
      <w:lvlText w:val="%4."/>
      <w:lvlJc w:val="left"/>
      <w:pPr>
        <w:ind w:left="2880" w:hanging="360"/>
      </w:pPr>
    </w:lvl>
    <w:lvl w:ilvl="4" w:tplc="2B861D14" w:tentative="1">
      <w:start w:val="1"/>
      <w:numFmt w:val="lowerLetter"/>
      <w:lvlText w:val="%5."/>
      <w:lvlJc w:val="left"/>
      <w:pPr>
        <w:ind w:left="3600" w:hanging="360"/>
      </w:pPr>
    </w:lvl>
    <w:lvl w:ilvl="5" w:tplc="F376A196" w:tentative="1">
      <w:start w:val="1"/>
      <w:numFmt w:val="lowerRoman"/>
      <w:lvlText w:val="%6."/>
      <w:lvlJc w:val="right"/>
      <w:pPr>
        <w:ind w:left="4320" w:hanging="180"/>
      </w:pPr>
    </w:lvl>
    <w:lvl w:ilvl="6" w:tplc="656C760E" w:tentative="1">
      <w:start w:val="1"/>
      <w:numFmt w:val="decimal"/>
      <w:lvlText w:val="%7."/>
      <w:lvlJc w:val="left"/>
      <w:pPr>
        <w:ind w:left="5040" w:hanging="360"/>
      </w:pPr>
    </w:lvl>
    <w:lvl w:ilvl="7" w:tplc="667E89EA" w:tentative="1">
      <w:start w:val="1"/>
      <w:numFmt w:val="lowerLetter"/>
      <w:lvlText w:val="%8."/>
      <w:lvlJc w:val="left"/>
      <w:pPr>
        <w:ind w:left="5760" w:hanging="360"/>
      </w:pPr>
    </w:lvl>
    <w:lvl w:ilvl="8" w:tplc="672691C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856B8F2">
      <w:start w:val="1"/>
      <w:numFmt w:val="lowerRoman"/>
      <w:lvlText w:val="(%1)"/>
      <w:lvlJc w:val="left"/>
      <w:pPr>
        <w:ind w:left="1080" w:hanging="720"/>
      </w:pPr>
      <w:rPr>
        <w:rFonts w:hint="default"/>
      </w:rPr>
    </w:lvl>
    <w:lvl w:ilvl="1" w:tplc="AEF2FAB0" w:tentative="1">
      <w:start w:val="1"/>
      <w:numFmt w:val="lowerLetter"/>
      <w:lvlText w:val="%2."/>
      <w:lvlJc w:val="left"/>
      <w:pPr>
        <w:ind w:left="1440" w:hanging="360"/>
      </w:pPr>
    </w:lvl>
    <w:lvl w:ilvl="2" w:tplc="C5887AB4" w:tentative="1">
      <w:start w:val="1"/>
      <w:numFmt w:val="lowerRoman"/>
      <w:lvlText w:val="%3."/>
      <w:lvlJc w:val="right"/>
      <w:pPr>
        <w:ind w:left="2160" w:hanging="180"/>
      </w:pPr>
    </w:lvl>
    <w:lvl w:ilvl="3" w:tplc="AA027EB8" w:tentative="1">
      <w:start w:val="1"/>
      <w:numFmt w:val="decimal"/>
      <w:lvlText w:val="%4."/>
      <w:lvlJc w:val="left"/>
      <w:pPr>
        <w:ind w:left="2880" w:hanging="360"/>
      </w:pPr>
    </w:lvl>
    <w:lvl w:ilvl="4" w:tplc="E8FED828" w:tentative="1">
      <w:start w:val="1"/>
      <w:numFmt w:val="lowerLetter"/>
      <w:lvlText w:val="%5."/>
      <w:lvlJc w:val="left"/>
      <w:pPr>
        <w:ind w:left="3600" w:hanging="360"/>
      </w:pPr>
    </w:lvl>
    <w:lvl w:ilvl="5" w:tplc="33583C50" w:tentative="1">
      <w:start w:val="1"/>
      <w:numFmt w:val="lowerRoman"/>
      <w:lvlText w:val="%6."/>
      <w:lvlJc w:val="right"/>
      <w:pPr>
        <w:ind w:left="4320" w:hanging="180"/>
      </w:pPr>
    </w:lvl>
    <w:lvl w:ilvl="6" w:tplc="3830D748" w:tentative="1">
      <w:start w:val="1"/>
      <w:numFmt w:val="decimal"/>
      <w:lvlText w:val="%7."/>
      <w:lvlJc w:val="left"/>
      <w:pPr>
        <w:ind w:left="5040" w:hanging="360"/>
      </w:pPr>
    </w:lvl>
    <w:lvl w:ilvl="7" w:tplc="87B83D4A" w:tentative="1">
      <w:start w:val="1"/>
      <w:numFmt w:val="lowerLetter"/>
      <w:lvlText w:val="%8."/>
      <w:lvlJc w:val="left"/>
      <w:pPr>
        <w:ind w:left="5760" w:hanging="360"/>
      </w:pPr>
    </w:lvl>
    <w:lvl w:ilvl="8" w:tplc="92CE505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9F8E96C">
      <w:start w:val="1"/>
      <w:numFmt w:val="lowerRoman"/>
      <w:lvlText w:val="(%1)"/>
      <w:lvlJc w:val="left"/>
      <w:pPr>
        <w:ind w:left="1080" w:hanging="720"/>
      </w:pPr>
      <w:rPr>
        <w:rFonts w:hint="default"/>
        <w:b w:val="0"/>
      </w:rPr>
    </w:lvl>
    <w:lvl w:ilvl="1" w:tplc="557E15E4" w:tentative="1">
      <w:start w:val="1"/>
      <w:numFmt w:val="lowerLetter"/>
      <w:lvlText w:val="%2."/>
      <w:lvlJc w:val="left"/>
      <w:pPr>
        <w:ind w:left="1440" w:hanging="360"/>
      </w:pPr>
    </w:lvl>
    <w:lvl w:ilvl="2" w:tplc="3C3E95D8" w:tentative="1">
      <w:start w:val="1"/>
      <w:numFmt w:val="lowerRoman"/>
      <w:lvlText w:val="%3."/>
      <w:lvlJc w:val="right"/>
      <w:pPr>
        <w:ind w:left="2160" w:hanging="180"/>
      </w:pPr>
    </w:lvl>
    <w:lvl w:ilvl="3" w:tplc="F000B45E" w:tentative="1">
      <w:start w:val="1"/>
      <w:numFmt w:val="decimal"/>
      <w:lvlText w:val="%4."/>
      <w:lvlJc w:val="left"/>
      <w:pPr>
        <w:ind w:left="2880" w:hanging="360"/>
      </w:pPr>
    </w:lvl>
    <w:lvl w:ilvl="4" w:tplc="23F4A346" w:tentative="1">
      <w:start w:val="1"/>
      <w:numFmt w:val="lowerLetter"/>
      <w:lvlText w:val="%5."/>
      <w:lvlJc w:val="left"/>
      <w:pPr>
        <w:ind w:left="3600" w:hanging="360"/>
      </w:pPr>
    </w:lvl>
    <w:lvl w:ilvl="5" w:tplc="26362C1E" w:tentative="1">
      <w:start w:val="1"/>
      <w:numFmt w:val="lowerRoman"/>
      <w:lvlText w:val="%6."/>
      <w:lvlJc w:val="right"/>
      <w:pPr>
        <w:ind w:left="4320" w:hanging="180"/>
      </w:pPr>
    </w:lvl>
    <w:lvl w:ilvl="6" w:tplc="06983A86" w:tentative="1">
      <w:start w:val="1"/>
      <w:numFmt w:val="decimal"/>
      <w:lvlText w:val="%7."/>
      <w:lvlJc w:val="left"/>
      <w:pPr>
        <w:ind w:left="5040" w:hanging="360"/>
      </w:pPr>
    </w:lvl>
    <w:lvl w:ilvl="7" w:tplc="978E88EC" w:tentative="1">
      <w:start w:val="1"/>
      <w:numFmt w:val="lowerLetter"/>
      <w:lvlText w:val="%8."/>
      <w:lvlJc w:val="left"/>
      <w:pPr>
        <w:ind w:left="5760" w:hanging="360"/>
      </w:pPr>
    </w:lvl>
    <w:lvl w:ilvl="8" w:tplc="5844977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BE1B4E">
      <w:start w:val="1"/>
      <w:numFmt w:val="lowerLetter"/>
      <w:lvlText w:val="(%1)"/>
      <w:lvlJc w:val="left"/>
      <w:pPr>
        <w:ind w:left="360" w:hanging="360"/>
      </w:pPr>
      <w:rPr>
        <w:rFonts w:hint="default"/>
      </w:rPr>
    </w:lvl>
    <w:lvl w:ilvl="1" w:tplc="F788C46A" w:tentative="1">
      <w:start w:val="1"/>
      <w:numFmt w:val="lowerLetter"/>
      <w:lvlText w:val="%2."/>
      <w:lvlJc w:val="left"/>
      <w:pPr>
        <w:ind w:left="1080" w:hanging="360"/>
      </w:pPr>
    </w:lvl>
    <w:lvl w:ilvl="2" w:tplc="C010CF4E" w:tentative="1">
      <w:start w:val="1"/>
      <w:numFmt w:val="lowerRoman"/>
      <w:lvlText w:val="%3."/>
      <w:lvlJc w:val="right"/>
      <w:pPr>
        <w:ind w:left="1800" w:hanging="180"/>
      </w:pPr>
    </w:lvl>
    <w:lvl w:ilvl="3" w:tplc="79F65E0E" w:tentative="1">
      <w:start w:val="1"/>
      <w:numFmt w:val="decimal"/>
      <w:lvlText w:val="%4."/>
      <w:lvlJc w:val="left"/>
      <w:pPr>
        <w:ind w:left="2520" w:hanging="360"/>
      </w:pPr>
    </w:lvl>
    <w:lvl w:ilvl="4" w:tplc="AFE6AB2A" w:tentative="1">
      <w:start w:val="1"/>
      <w:numFmt w:val="lowerLetter"/>
      <w:lvlText w:val="%5."/>
      <w:lvlJc w:val="left"/>
      <w:pPr>
        <w:ind w:left="3240" w:hanging="360"/>
      </w:pPr>
    </w:lvl>
    <w:lvl w:ilvl="5" w:tplc="E27C6BDE" w:tentative="1">
      <w:start w:val="1"/>
      <w:numFmt w:val="lowerRoman"/>
      <w:lvlText w:val="%6."/>
      <w:lvlJc w:val="right"/>
      <w:pPr>
        <w:ind w:left="3960" w:hanging="180"/>
      </w:pPr>
    </w:lvl>
    <w:lvl w:ilvl="6" w:tplc="A712C834" w:tentative="1">
      <w:start w:val="1"/>
      <w:numFmt w:val="decimal"/>
      <w:lvlText w:val="%7."/>
      <w:lvlJc w:val="left"/>
      <w:pPr>
        <w:ind w:left="4680" w:hanging="360"/>
      </w:pPr>
    </w:lvl>
    <w:lvl w:ilvl="7" w:tplc="09403E8A" w:tentative="1">
      <w:start w:val="1"/>
      <w:numFmt w:val="lowerLetter"/>
      <w:lvlText w:val="%8."/>
      <w:lvlJc w:val="left"/>
      <w:pPr>
        <w:ind w:left="5400" w:hanging="360"/>
      </w:pPr>
    </w:lvl>
    <w:lvl w:ilvl="8" w:tplc="876CC4D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12E9D0A">
      <w:start w:val="1"/>
      <w:numFmt w:val="decimal"/>
      <w:lvlText w:val="%1."/>
      <w:lvlJc w:val="left"/>
      <w:pPr>
        <w:ind w:left="360" w:hanging="360"/>
      </w:pPr>
      <w:rPr>
        <w:rFonts w:hint="default"/>
      </w:rPr>
    </w:lvl>
    <w:lvl w:ilvl="1" w:tplc="13BA462E" w:tentative="1">
      <w:start w:val="1"/>
      <w:numFmt w:val="lowerLetter"/>
      <w:lvlText w:val="%2."/>
      <w:lvlJc w:val="left"/>
      <w:pPr>
        <w:ind w:left="1080" w:hanging="360"/>
      </w:pPr>
    </w:lvl>
    <w:lvl w:ilvl="2" w:tplc="BAC0CF04" w:tentative="1">
      <w:start w:val="1"/>
      <w:numFmt w:val="lowerRoman"/>
      <w:lvlText w:val="%3."/>
      <w:lvlJc w:val="right"/>
      <w:pPr>
        <w:ind w:left="1800" w:hanging="180"/>
      </w:pPr>
    </w:lvl>
    <w:lvl w:ilvl="3" w:tplc="728CC66C" w:tentative="1">
      <w:start w:val="1"/>
      <w:numFmt w:val="decimal"/>
      <w:lvlText w:val="%4."/>
      <w:lvlJc w:val="left"/>
      <w:pPr>
        <w:ind w:left="2520" w:hanging="360"/>
      </w:pPr>
    </w:lvl>
    <w:lvl w:ilvl="4" w:tplc="A90C9EE8" w:tentative="1">
      <w:start w:val="1"/>
      <w:numFmt w:val="lowerLetter"/>
      <w:lvlText w:val="%5."/>
      <w:lvlJc w:val="left"/>
      <w:pPr>
        <w:ind w:left="3240" w:hanging="360"/>
      </w:pPr>
    </w:lvl>
    <w:lvl w:ilvl="5" w:tplc="A1469184" w:tentative="1">
      <w:start w:val="1"/>
      <w:numFmt w:val="lowerRoman"/>
      <w:lvlText w:val="%6."/>
      <w:lvlJc w:val="right"/>
      <w:pPr>
        <w:ind w:left="3960" w:hanging="180"/>
      </w:pPr>
    </w:lvl>
    <w:lvl w:ilvl="6" w:tplc="1972A38A" w:tentative="1">
      <w:start w:val="1"/>
      <w:numFmt w:val="decimal"/>
      <w:lvlText w:val="%7."/>
      <w:lvlJc w:val="left"/>
      <w:pPr>
        <w:ind w:left="4680" w:hanging="360"/>
      </w:pPr>
    </w:lvl>
    <w:lvl w:ilvl="7" w:tplc="4E58143C" w:tentative="1">
      <w:start w:val="1"/>
      <w:numFmt w:val="lowerLetter"/>
      <w:lvlText w:val="%8."/>
      <w:lvlJc w:val="left"/>
      <w:pPr>
        <w:ind w:left="5400" w:hanging="360"/>
      </w:pPr>
    </w:lvl>
    <w:lvl w:ilvl="8" w:tplc="B4BE6A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9ACABB6">
      <w:start w:val="1"/>
      <w:numFmt w:val="decimal"/>
      <w:lvlText w:val="%1."/>
      <w:lvlJc w:val="left"/>
      <w:pPr>
        <w:ind w:left="360" w:hanging="360"/>
      </w:pPr>
      <w:rPr>
        <w:rFonts w:hint="default"/>
      </w:rPr>
    </w:lvl>
    <w:lvl w:ilvl="1" w:tplc="00C4C102" w:tentative="1">
      <w:start w:val="1"/>
      <w:numFmt w:val="lowerLetter"/>
      <w:lvlText w:val="%2."/>
      <w:lvlJc w:val="left"/>
      <w:pPr>
        <w:ind w:left="1080" w:hanging="360"/>
      </w:pPr>
    </w:lvl>
    <w:lvl w:ilvl="2" w:tplc="DAB4ED26" w:tentative="1">
      <w:start w:val="1"/>
      <w:numFmt w:val="lowerRoman"/>
      <w:lvlText w:val="%3."/>
      <w:lvlJc w:val="right"/>
      <w:pPr>
        <w:ind w:left="1800" w:hanging="180"/>
      </w:pPr>
    </w:lvl>
    <w:lvl w:ilvl="3" w:tplc="8B1E8948" w:tentative="1">
      <w:start w:val="1"/>
      <w:numFmt w:val="decimal"/>
      <w:lvlText w:val="%4."/>
      <w:lvlJc w:val="left"/>
      <w:pPr>
        <w:ind w:left="2520" w:hanging="360"/>
      </w:pPr>
    </w:lvl>
    <w:lvl w:ilvl="4" w:tplc="1A881B20" w:tentative="1">
      <w:start w:val="1"/>
      <w:numFmt w:val="lowerLetter"/>
      <w:lvlText w:val="%5."/>
      <w:lvlJc w:val="left"/>
      <w:pPr>
        <w:ind w:left="3240" w:hanging="360"/>
      </w:pPr>
    </w:lvl>
    <w:lvl w:ilvl="5" w:tplc="2550E4A4" w:tentative="1">
      <w:start w:val="1"/>
      <w:numFmt w:val="lowerRoman"/>
      <w:lvlText w:val="%6."/>
      <w:lvlJc w:val="right"/>
      <w:pPr>
        <w:ind w:left="3960" w:hanging="180"/>
      </w:pPr>
    </w:lvl>
    <w:lvl w:ilvl="6" w:tplc="1F06B0E4" w:tentative="1">
      <w:start w:val="1"/>
      <w:numFmt w:val="decimal"/>
      <w:lvlText w:val="%7."/>
      <w:lvlJc w:val="left"/>
      <w:pPr>
        <w:ind w:left="4680" w:hanging="360"/>
      </w:pPr>
    </w:lvl>
    <w:lvl w:ilvl="7" w:tplc="9026804A" w:tentative="1">
      <w:start w:val="1"/>
      <w:numFmt w:val="lowerLetter"/>
      <w:lvlText w:val="%8."/>
      <w:lvlJc w:val="left"/>
      <w:pPr>
        <w:ind w:left="5400" w:hanging="360"/>
      </w:pPr>
    </w:lvl>
    <w:lvl w:ilvl="8" w:tplc="34F651C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EB27F4C">
      <w:start w:val="1"/>
      <w:numFmt w:val="lowerRoman"/>
      <w:lvlText w:val="(%1)"/>
      <w:lvlJc w:val="left"/>
      <w:pPr>
        <w:ind w:left="1080" w:hanging="720"/>
      </w:pPr>
      <w:rPr>
        <w:rFonts w:hint="default"/>
        <w:b w:val="0"/>
      </w:rPr>
    </w:lvl>
    <w:lvl w:ilvl="1" w:tplc="2C72785C" w:tentative="1">
      <w:start w:val="1"/>
      <w:numFmt w:val="lowerLetter"/>
      <w:lvlText w:val="%2."/>
      <w:lvlJc w:val="left"/>
      <w:pPr>
        <w:ind w:left="1440" w:hanging="360"/>
      </w:pPr>
    </w:lvl>
    <w:lvl w:ilvl="2" w:tplc="071294B0" w:tentative="1">
      <w:start w:val="1"/>
      <w:numFmt w:val="lowerRoman"/>
      <w:lvlText w:val="%3."/>
      <w:lvlJc w:val="right"/>
      <w:pPr>
        <w:ind w:left="2160" w:hanging="180"/>
      </w:pPr>
    </w:lvl>
    <w:lvl w:ilvl="3" w:tplc="A5786C04" w:tentative="1">
      <w:start w:val="1"/>
      <w:numFmt w:val="decimal"/>
      <w:lvlText w:val="%4."/>
      <w:lvlJc w:val="left"/>
      <w:pPr>
        <w:ind w:left="2880" w:hanging="360"/>
      </w:pPr>
    </w:lvl>
    <w:lvl w:ilvl="4" w:tplc="6038C68E" w:tentative="1">
      <w:start w:val="1"/>
      <w:numFmt w:val="lowerLetter"/>
      <w:lvlText w:val="%5."/>
      <w:lvlJc w:val="left"/>
      <w:pPr>
        <w:ind w:left="3600" w:hanging="360"/>
      </w:pPr>
    </w:lvl>
    <w:lvl w:ilvl="5" w:tplc="EB5E258C" w:tentative="1">
      <w:start w:val="1"/>
      <w:numFmt w:val="lowerRoman"/>
      <w:lvlText w:val="%6."/>
      <w:lvlJc w:val="right"/>
      <w:pPr>
        <w:ind w:left="4320" w:hanging="180"/>
      </w:pPr>
    </w:lvl>
    <w:lvl w:ilvl="6" w:tplc="F224EB1C" w:tentative="1">
      <w:start w:val="1"/>
      <w:numFmt w:val="decimal"/>
      <w:lvlText w:val="%7."/>
      <w:lvlJc w:val="left"/>
      <w:pPr>
        <w:ind w:left="5040" w:hanging="360"/>
      </w:pPr>
    </w:lvl>
    <w:lvl w:ilvl="7" w:tplc="21CABCD0" w:tentative="1">
      <w:start w:val="1"/>
      <w:numFmt w:val="lowerLetter"/>
      <w:lvlText w:val="%8."/>
      <w:lvlJc w:val="left"/>
      <w:pPr>
        <w:ind w:left="5760" w:hanging="360"/>
      </w:pPr>
    </w:lvl>
    <w:lvl w:ilvl="8" w:tplc="094891B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4388952">
      <w:start w:val="1"/>
      <w:numFmt w:val="lowerRoman"/>
      <w:lvlText w:val="(%1)"/>
      <w:lvlJc w:val="left"/>
      <w:pPr>
        <w:ind w:left="1080" w:hanging="720"/>
      </w:pPr>
      <w:rPr>
        <w:rFonts w:hint="default"/>
      </w:rPr>
    </w:lvl>
    <w:lvl w:ilvl="1" w:tplc="756C3688" w:tentative="1">
      <w:start w:val="1"/>
      <w:numFmt w:val="lowerLetter"/>
      <w:lvlText w:val="%2."/>
      <w:lvlJc w:val="left"/>
      <w:pPr>
        <w:ind w:left="1440" w:hanging="360"/>
      </w:pPr>
    </w:lvl>
    <w:lvl w:ilvl="2" w:tplc="695C494E" w:tentative="1">
      <w:start w:val="1"/>
      <w:numFmt w:val="lowerRoman"/>
      <w:lvlText w:val="%3."/>
      <w:lvlJc w:val="right"/>
      <w:pPr>
        <w:ind w:left="2160" w:hanging="180"/>
      </w:pPr>
    </w:lvl>
    <w:lvl w:ilvl="3" w:tplc="ACFCD7A2" w:tentative="1">
      <w:start w:val="1"/>
      <w:numFmt w:val="decimal"/>
      <w:lvlText w:val="%4."/>
      <w:lvlJc w:val="left"/>
      <w:pPr>
        <w:ind w:left="2880" w:hanging="360"/>
      </w:pPr>
    </w:lvl>
    <w:lvl w:ilvl="4" w:tplc="0F78C0C4" w:tentative="1">
      <w:start w:val="1"/>
      <w:numFmt w:val="lowerLetter"/>
      <w:lvlText w:val="%5."/>
      <w:lvlJc w:val="left"/>
      <w:pPr>
        <w:ind w:left="3600" w:hanging="360"/>
      </w:pPr>
    </w:lvl>
    <w:lvl w:ilvl="5" w:tplc="D81EAD08" w:tentative="1">
      <w:start w:val="1"/>
      <w:numFmt w:val="lowerRoman"/>
      <w:lvlText w:val="%6."/>
      <w:lvlJc w:val="right"/>
      <w:pPr>
        <w:ind w:left="4320" w:hanging="180"/>
      </w:pPr>
    </w:lvl>
    <w:lvl w:ilvl="6" w:tplc="7EC6EBEA" w:tentative="1">
      <w:start w:val="1"/>
      <w:numFmt w:val="decimal"/>
      <w:lvlText w:val="%7."/>
      <w:lvlJc w:val="left"/>
      <w:pPr>
        <w:ind w:left="5040" w:hanging="360"/>
      </w:pPr>
    </w:lvl>
    <w:lvl w:ilvl="7" w:tplc="F636F964" w:tentative="1">
      <w:start w:val="1"/>
      <w:numFmt w:val="lowerLetter"/>
      <w:lvlText w:val="%8."/>
      <w:lvlJc w:val="left"/>
      <w:pPr>
        <w:ind w:left="5760" w:hanging="360"/>
      </w:pPr>
    </w:lvl>
    <w:lvl w:ilvl="8" w:tplc="2C9834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DAC2B78">
      <w:start w:val="1"/>
      <w:numFmt w:val="bullet"/>
      <w:pStyle w:val="ListBullet"/>
      <w:lvlText w:val=""/>
      <w:lvlJc w:val="left"/>
      <w:pPr>
        <w:ind w:left="720" w:hanging="360"/>
      </w:pPr>
      <w:rPr>
        <w:rFonts w:ascii="Symbol" w:hAnsi="Symbol" w:hint="default"/>
      </w:rPr>
    </w:lvl>
    <w:lvl w:ilvl="1" w:tplc="F028E70E">
      <w:start w:val="1"/>
      <w:numFmt w:val="bullet"/>
      <w:pStyle w:val="ListBullet2"/>
      <w:lvlText w:val="o"/>
      <w:lvlJc w:val="left"/>
      <w:pPr>
        <w:ind w:left="1440" w:hanging="360"/>
      </w:pPr>
      <w:rPr>
        <w:rFonts w:ascii="Courier New" w:hAnsi="Courier New" w:cs="Courier New" w:hint="default"/>
      </w:rPr>
    </w:lvl>
    <w:lvl w:ilvl="2" w:tplc="97D66ED6">
      <w:start w:val="1"/>
      <w:numFmt w:val="bullet"/>
      <w:lvlText w:val=""/>
      <w:lvlJc w:val="left"/>
      <w:pPr>
        <w:ind w:left="2160" w:hanging="360"/>
      </w:pPr>
      <w:rPr>
        <w:rFonts w:ascii="Wingdings" w:hAnsi="Wingdings" w:hint="default"/>
      </w:rPr>
    </w:lvl>
    <w:lvl w:ilvl="3" w:tplc="95E4D848">
      <w:start w:val="1"/>
      <w:numFmt w:val="bullet"/>
      <w:lvlText w:val=""/>
      <w:lvlJc w:val="left"/>
      <w:pPr>
        <w:ind w:left="2880" w:hanging="360"/>
      </w:pPr>
      <w:rPr>
        <w:rFonts w:ascii="Symbol" w:hAnsi="Symbol" w:hint="default"/>
      </w:rPr>
    </w:lvl>
    <w:lvl w:ilvl="4" w:tplc="F150306E">
      <w:start w:val="1"/>
      <w:numFmt w:val="bullet"/>
      <w:lvlText w:val="o"/>
      <w:lvlJc w:val="left"/>
      <w:pPr>
        <w:ind w:left="3600" w:hanging="360"/>
      </w:pPr>
      <w:rPr>
        <w:rFonts w:ascii="Courier New" w:hAnsi="Courier New" w:cs="Courier New" w:hint="default"/>
      </w:rPr>
    </w:lvl>
    <w:lvl w:ilvl="5" w:tplc="41F00AFE">
      <w:start w:val="1"/>
      <w:numFmt w:val="bullet"/>
      <w:pStyle w:val="ListBullet3"/>
      <w:lvlText w:val=""/>
      <w:lvlJc w:val="left"/>
      <w:pPr>
        <w:ind w:left="4320" w:hanging="360"/>
      </w:pPr>
      <w:rPr>
        <w:rFonts w:ascii="Wingdings" w:hAnsi="Wingdings" w:hint="default"/>
      </w:rPr>
    </w:lvl>
    <w:lvl w:ilvl="6" w:tplc="EFC4D20A">
      <w:start w:val="1"/>
      <w:numFmt w:val="bullet"/>
      <w:lvlText w:val=""/>
      <w:lvlJc w:val="left"/>
      <w:pPr>
        <w:ind w:left="5040" w:hanging="360"/>
      </w:pPr>
      <w:rPr>
        <w:rFonts w:ascii="Symbol" w:hAnsi="Symbol" w:hint="default"/>
      </w:rPr>
    </w:lvl>
    <w:lvl w:ilvl="7" w:tplc="5B3A5A98">
      <w:start w:val="1"/>
      <w:numFmt w:val="bullet"/>
      <w:lvlText w:val="o"/>
      <w:lvlJc w:val="left"/>
      <w:pPr>
        <w:ind w:left="5760" w:hanging="360"/>
      </w:pPr>
      <w:rPr>
        <w:rFonts w:ascii="Courier New" w:hAnsi="Courier New" w:cs="Courier New" w:hint="default"/>
      </w:rPr>
    </w:lvl>
    <w:lvl w:ilvl="8" w:tplc="E6C000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17C2FBC">
      <w:start w:val="1"/>
      <w:numFmt w:val="bullet"/>
      <w:lvlText w:val=""/>
      <w:lvlJc w:val="left"/>
      <w:pPr>
        <w:ind w:left="360" w:hanging="360"/>
      </w:pPr>
      <w:rPr>
        <w:rFonts w:ascii="Symbol" w:hAnsi="Symbol" w:hint="default"/>
      </w:rPr>
    </w:lvl>
    <w:lvl w:ilvl="1" w:tplc="CEE0ECC2" w:tentative="1">
      <w:start w:val="1"/>
      <w:numFmt w:val="bullet"/>
      <w:lvlText w:val="o"/>
      <w:lvlJc w:val="left"/>
      <w:pPr>
        <w:ind w:left="1080" w:hanging="360"/>
      </w:pPr>
      <w:rPr>
        <w:rFonts w:ascii="Courier New" w:hAnsi="Courier New" w:cs="Courier New" w:hint="default"/>
      </w:rPr>
    </w:lvl>
    <w:lvl w:ilvl="2" w:tplc="7B7A7838" w:tentative="1">
      <w:start w:val="1"/>
      <w:numFmt w:val="bullet"/>
      <w:lvlText w:val=""/>
      <w:lvlJc w:val="left"/>
      <w:pPr>
        <w:ind w:left="1800" w:hanging="360"/>
      </w:pPr>
      <w:rPr>
        <w:rFonts w:ascii="Wingdings" w:hAnsi="Wingdings" w:hint="default"/>
      </w:rPr>
    </w:lvl>
    <w:lvl w:ilvl="3" w:tplc="7624E568" w:tentative="1">
      <w:start w:val="1"/>
      <w:numFmt w:val="bullet"/>
      <w:lvlText w:val=""/>
      <w:lvlJc w:val="left"/>
      <w:pPr>
        <w:ind w:left="2520" w:hanging="360"/>
      </w:pPr>
      <w:rPr>
        <w:rFonts w:ascii="Symbol" w:hAnsi="Symbol" w:hint="default"/>
      </w:rPr>
    </w:lvl>
    <w:lvl w:ilvl="4" w:tplc="4DBA2812" w:tentative="1">
      <w:start w:val="1"/>
      <w:numFmt w:val="bullet"/>
      <w:lvlText w:val="o"/>
      <w:lvlJc w:val="left"/>
      <w:pPr>
        <w:ind w:left="3240" w:hanging="360"/>
      </w:pPr>
      <w:rPr>
        <w:rFonts w:ascii="Courier New" w:hAnsi="Courier New" w:cs="Courier New" w:hint="default"/>
      </w:rPr>
    </w:lvl>
    <w:lvl w:ilvl="5" w:tplc="AF4EEBEC" w:tentative="1">
      <w:start w:val="1"/>
      <w:numFmt w:val="bullet"/>
      <w:lvlText w:val=""/>
      <w:lvlJc w:val="left"/>
      <w:pPr>
        <w:ind w:left="3960" w:hanging="360"/>
      </w:pPr>
      <w:rPr>
        <w:rFonts w:ascii="Wingdings" w:hAnsi="Wingdings" w:hint="default"/>
      </w:rPr>
    </w:lvl>
    <w:lvl w:ilvl="6" w:tplc="3C060D30" w:tentative="1">
      <w:start w:val="1"/>
      <w:numFmt w:val="bullet"/>
      <w:lvlText w:val=""/>
      <w:lvlJc w:val="left"/>
      <w:pPr>
        <w:ind w:left="4680" w:hanging="360"/>
      </w:pPr>
      <w:rPr>
        <w:rFonts w:ascii="Symbol" w:hAnsi="Symbol" w:hint="default"/>
      </w:rPr>
    </w:lvl>
    <w:lvl w:ilvl="7" w:tplc="4976BD9C" w:tentative="1">
      <w:start w:val="1"/>
      <w:numFmt w:val="bullet"/>
      <w:lvlText w:val="o"/>
      <w:lvlJc w:val="left"/>
      <w:pPr>
        <w:ind w:left="5400" w:hanging="360"/>
      </w:pPr>
      <w:rPr>
        <w:rFonts w:ascii="Courier New" w:hAnsi="Courier New" w:cs="Courier New" w:hint="default"/>
      </w:rPr>
    </w:lvl>
    <w:lvl w:ilvl="8" w:tplc="B9F69D7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B68BA08">
      <w:start w:val="1"/>
      <w:numFmt w:val="lowerRoman"/>
      <w:lvlText w:val="(%1)"/>
      <w:lvlJc w:val="left"/>
      <w:pPr>
        <w:ind w:left="1080" w:hanging="720"/>
      </w:pPr>
      <w:rPr>
        <w:rFonts w:hint="default"/>
      </w:rPr>
    </w:lvl>
    <w:lvl w:ilvl="1" w:tplc="68142C9E" w:tentative="1">
      <w:start w:val="1"/>
      <w:numFmt w:val="lowerLetter"/>
      <w:lvlText w:val="%2."/>
      <w:lvlJc w:val="left"/>
      <w:pPr>
        <w:ind w:left="1440" w:hanging="360"/>
      </w:pPr>
    </w:lvl>
    <w:lvl w:ilvl="2" w:tplc="0A06EB46" w:tentative="1">
      <w:start w:val="1"/>
      <w:numFmt w:val="lowerRoman"/>
      <w:lvlText w:val="%3."/>
      <w:lvlJc w:val="right"/>
      <w:pPr>
        <w:ind w:left="2160" w:hanging="180"/>
      </w:pPr>
    </w:lvl>
    <w:lvl w:ilvl="3" w:tplc="7CA40CD2" w:tentative="1">
      <w:start w:val="1"/>
      <w:numFmt w:val="decimal"/>
      <w:lvlText w:val="%4."/>
      <w:lvlJc w:val="left"/>
      <w:pPr>
        <w:ind w:left="2880" w:hanging="360"/>
      </w:pPr>
    </w:lvl>
    <w:lvl w:ilvl="4" w:tplc="5960285C" w:tentative="1">
      <w:start w:val="1"/>
      <w:numFmt w:val="lowerLetter"/>
      <w:lvlText w:val="%5."/>
      <w:lvlJc w:val="left"/>
      <w:pPr>
        <w:ind w:left="3600" w:hanging="360"/>
      </w:pPr>
    </w:lvl>
    <w:lvl w:ilvl="5" w:tplc="DCD0A09A" w:tentative="1">
      <w:start w:val="1"/>
      <w:numFmt w:val="lowerRoman"/>
      <w:lvlText w:val="%6."/>
      <w:lvlJc w:val="right"/>
      <w:pPr>
        <w:ind w:left="4320" w:hanging="180"/>
      </w:pPr>
    </w:lvl>
    <w:lvl w:ilvl="6" w:tplc="D7D6D426" w:tentative="1">
      <w:start w:val="1"/>
      <w:numFmt w:val="decimal"/>
      <w:lvlText w:val="%7."/>
      <w:lvlJc w:val="left"/>
      <w:pPr>
        <w:ind w:left="5040" w:hanging="360"/>
      </w:pPr>
    </w:lvl>
    <w:lvl w:ilvl="7" w:tplc="6A9EC788" w:tentative="1">
      <w:start w:val="1"/>
      <w:numFmt w:val="lowerLetter"/>
      <w:lvlText w:val="%8."/>
      <w:lvlJc w:val="left"/>
      <w:pPr>
        <w:ind w:left="5760" w:hanging="360"/>
      </w:pPr>
    </w:lvl>
    <w:lvl w:ilvl="8" w:tplc="2E6C2D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74C3F70">
      <w:start w:val="1"/>
      <w:numFmt w:val="lowerRoman"/>
      <w:lvlText w:val="(%1)"/>
      <w:lvlJc w:val="left"/>
      <w:pPr>
        <w:ind w:left="1080" w:hanging="720"/>
      </w:pPr>
      <w:rPr>
        <w:rFonts w:hint="default"/>
      </w:rPr>
    </w:lvl>
    <w:lvl w:ilvl="1" w:tplc="37587E54" w:tentative="1">
      <w:start w:val="1"/>
      <w:numFmt w:val="lowerLetter"/>
      <w:lvlText w:val="%2."/>
      <w:lvlJc w:val="left"/>
      <w:pPr>
        <w:ind w:left="1440" w:hanging="360"/>
      </w:pPr>
    </w:lvl>
    <w:lvl w:ilvl="2" w:tplc="EF0C4340" w:tentative="1">
      <w:start w:val="1"/>
      <w:numFmt w:val="lowerRoman"/>
      <w:lvlText w:val="%3."/>
      <w:lvlJc w:val="right"/>
      <w:pPr>
        <w:ind w:left="2160" w:hanging="180"/>
      </w:pPr>
    </w:lvl>
    <w:lvl w:ilvl="3" w:tplc="38E031D4" w:tentative="1">
      <w:start w:val="1"/>
      <w:numFmt w:val="decimal"/>
      <w:lvlText w:val="%4."/>
      <w:lvlJc w:val="left"/>
      <w:pPr>
        <w:ind w:left="2880" w:hanging="360"/>
      </w:pPr>
    </w:lvl>
    <w:lvl w:ilvl="4" w:tplc="15A0DB4A" w:tentative="1">
      <w:start w:val="1"/>
      <w:numFmt w:val="lowerLetter"/>
      <w:lvlText w:val="%5."/>
      <w:lvlJc w:val="left"/>
      <w:pPr>
        <w:ind w:left="3600" w:hanging="360"/>
      </w:pPr>
    </w:lvl>
    <w:lvl w:ilvl="5" w:tplc="51E2E160" w:tentative="1">
      <w:start w:val="1"/>
      <w:numFmt w:val="lowerRoman"/>
      <w:lvlText w:val="%6."/>
      <w:lvlJc w:val="right"/>
      <w:pPr>
        <w:ind w:left="4320" w:hanging="180"/>
      </w:pPr>
    </w:lvl>
    <w:lvl w:ilvl="6" w:tplc="9F307474" w:tentative="1">
      <w:start w:val="1"/>
      <w:numFmt w:val="decimal"/>
      <w:lvlText w:val="%7."/>
      <w:lvlJc w:val="left"/>
      <w:pPr>
        <w:ind w:left="5040" w:hanging="360"/>
      </w:pPr>
    </w:lvl>
    <w:lvl w:ilvl="7" w:tplc="1DF217FA" w:tentative="1">
      <w:start w:val="1"/>
      <w:numFmt w:val="lowerLetter"/>
      <w:lvlText w:val="%8."/>
      <w:lvlJc w:val="left"/>
      <w:pPr>
        <w:ind w:left="5760" w:hanging="360"/>
      </w:pPr>
    </w:lvl>
    <w:lvl w:ilvl="8" w:tplc="5240B1D8" w:tentative="1">
      <w:start w:val="1"/>
      <w:numFmt w:val="lowerRoman"/>
      <w:lvlText w:val="%9."/>
      <w:lvlJc w:val="right"/>
      <w:pPr>
        <w:ind w:left="6480" w:hanging="180"/>
      </w:pPr>
    </w:lvl>
  </w:abstractNum>
  <w:abstractNum w:abstractNumId="23" w15:restartNumberingAfterBreak="0">
    <w:nsid w:val="48175494"/>
    <w:multiLevelType w:val="hybridMultilevel"/>
    <w:tmpl w:val="041E5142"/>
    <w:lvl w:ilvl="0" w:tplc="C3DA257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CE63EF"/>
    <w:multiLevelType w:val="hybridMultilevel"/>
    <w:tmpl w:val="BEC4F27E"/>
    <w:lvl w:ilvl="0" w:tplc="9C6A0F0C">
      <w:start w:val="1"/>
      <w:numFmt w:val="lowerRoman"/>
      <w:lvlText w:val="(%1)"/>
      <w:lvlJc w:val="left"/>
      <w:pPr>
        <w:ind w:left="1080" w:hanging="720"/>
      </w:pPr>
      <w:rPr>
        <w:rFonts w:hint="default"/>
        <w:b w:val="0"/>
      </w:rPr>
    </w:lvl>
    <w:lvl w:ilvl="1" w:tplc="9E34AD06" w:tentative="1">
      <w:start w:val="1"/>
      <w:numFmt w:val="lowerLetter"/>
      <w:lvlText w:val="%2."/>
      <w:lvlJc w:val="left"/>
      <w:pPr>
        <w:ind w:left="1440" w:hanging="360"/>
      </w:pPr>
    </w:lvl>
    <w:lvl w:ilvl="2" w:tplc="496C4268" w:tentative="1">
      <w:start w:val="1"/>
      <w:numFmt w:val="lowerRoman"/>
      <w:lvlText w:val="%3."/>
      <w:lvlJc w:val="right"/>
      <w:pPr>
        <w:ind w:left="2160" w:hanging="180"/>
      </w:pPr>
    </w:lvl>
    <w:lvl w:ilvl="3" w:tplc="EF147E92" w:tentative="1">
      <w:start w:val="1"/>
      <w:numFmt w:val="decimal"/>
      <w:lvlText w:val="%4."/>
      <w:lvlJc w:val="left"/>
      <w:pPr>
        <w:ind w:left="2880" w:hanging="360"/>
      </w:pPr>
    </w:lvl>
    <w:lvl w:ilvl="4" w:tplc="48F66BAE" w:tentative="1">
      <w:start w:val="1"/>
      <w:numFmt w:val="lowerLetter"/>
      <w:lvlText w:val="%5."/>
      <w:lvlJc w:val="left"/>
      <w:pPr>
        <w:ind w:left="3600" w:hanging="360"/>
      </w:pPr>
    </w:lvl>
    <w:lvl w:ilvl="5" w:tplc="8D56A696" w:tentative="1">
      <w:start w:val="1"/>
      <w:numFmt w:val="lowerRoman"/>
      <w:lvlText w:val="%6."/>
      <w:lvlJc w:val="right"/>
      <w:pPr>
        <w:ind w:left="4320" w:hanging="180"/>
      </w:pPr>
    </w:lvl>
    <w:lvl w:ilvl="6" w:tplc="4184B3FA" w:tentative="1">
      <w:start w:val="1"/>
      <w:numFmt w:val="decimal"/>
      <w:lvlText w:val="%7."/>
      <w:lvlJc w:val="left"/>
      <w:pPr>
        <w:ind w:left="5040" w:hanging="360"/>
      </w:pPr>
    </w:lvl>
    <w:lvl w:ilvl="7" w:tplc="FAFAEF40" w:tentative="1">
      <w:start w:val="1"/>
      <w:numFmt w:val="lowerLetter"/>
      <w:lvlText w:val="%8."/>
      <w:lvlJc w:val="left"/>
      <w:pPr>
        <w:ind w:left="5760" w:hanging="360"/>
      </w:pPr>
    </w:lvl>
    <w:lvl w:ilvl="8" w:tplc="1F961B26" w:tentative="1">
      <w:start w:val="1"/>
      <w:numFmt w:val="lowerRoman"/>
      <w:lvlText w:val="%9."/>
      <w:lvlJc w:val="right"/>
      <w:pPr>
        <w:ind w:left="6480" w:hanging="180"/>
      </w:pPr>
    </w:lvl>
  </w:abstractNum>
  <w:abstractNum w:abstractNumId="25"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07CF1"/>
    <w:multiLevelType w:val="hybridMultilevel"/>
    <w:tmpl w:val="D05CE750"/>
    <w:lvl w:ilvl="0" w:tplc="3DAEAAFE">
      <w:start w:val="1"/>
      <w:numFmt w:val="lowerRoman"/>
      <w:lvlText w:val="(%1)"/>
      <w:lvlJc w:val="left"/>
      <w:pPr>
        <w:ind w:left="1080" w:hanging="720"/>
      </w:pPr>
      <w:rPr>
        <w:rFonts w:hint="default"/>
        <w:b w:val="0"/>
      </w:rPr>
    </w:lvl>
    <w:lvl w:ilvl="1" w:tplc="5EF2CBB0" w:tentative="1">
      <w:start w:val="1"/>
      <w:numFmt w:val="lowerLetter"/>
      <w:lvlText w:val="%2."/>
      <w:lvlJc w:val="left"/>
      <w:pPr>
        <w:ind w:left="1440" w:hanging="360"/>
      </w:pPr>
    </w:lvl>
    <w:lvl w:ilvl="2" w:tplc="C83418DE" w:tentative="1">
      <w:start w:val="1"/>
      <w:numFmt w:val="lowerRoman"/>
      <w:lvlText w:val="%3."/>
      <w:lvlJc w:val="right"/>
      <w:pPr>
        <w:ind w:left="2160" w:hanging="180"/>
      </w:pPr>
    </w:lvl>
    <w:lvl w:ilvl="3" w:tplc="5ECC30E0" w:tentative="1">
      <w:start w:val="1"/>
      <w:numFmt w:val="decimal"/>
      <w:lvlText w:val="%4."/>
      <w:lvlJc w:val="left"/>
      <w:pPr>
        <w:ind w:left="2880" w:hanging="360"/>
      </w:pPr>
    </w:lvl>
    <w:lvl w:ilvl="4" w:tplc="8A10114E" w:tentative="1">
      <w:start w:val="1"/>
      <w:numFmt w:val="lowerLetter"/>
      <w:lvlText w:val="%5."/>
      <w:lvlJc w:val="left"/>
      <w:pPr>
        <w:ind w:left="3600" w:hanging="360"/>
      </w:pPr>
    </w:lvl>
    <w:lvl w:ilvl="5" w:tplc="1C4CD068" w:tentative="1">
      <w:start w:val="1"/>
      <w:numFmt w:val="lowerRoman"/>
      <w:lvlText w:val="%6."/>
      <w:lvlJc w:val="right"/>
      <w:pPr>
        <w:ind w:left="4320" w:hanging="180"/>
      </w:pPr>
    </w:lvl>
    <w:lvl w:ilvl="6" w:tplc="DFB6F306" w:tentative="1">
      <w:start w:val="1"/>
      <w:numFmt w:val="decimal"/>
      <w:lvlText w:val="%7."/>
      <w:lvlJc w:val="left"/>
      <w:pPr>
        <w:ind w:left="5040" w:hanging="360"/>
      </w:pPr>
    </w:lvl>
    <w:lvl w:ilvl="7" w:tplc="F7EE0268" w:tentative="1">
      <w:start w:val="1"/>
      <w:numFmt w:val="lowerLetter"/>
      <w:lvlText w:val="%8."/>
      <w:lvlJc w:val="left"/>
      <w:pPr>
        <w:ind w:left="5760" w:hanging="360"/>
      </w:pPr>
    </w:lvl>
    <w:lvl w:ilvl="8" w:tplc="C23AE7A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50C354C">
      <w:start w:val="1"/>
      <w:numFmt w:val="decimal"/>
      <w:lvlText w:val="%1."/>
      <w:lvlJc w:val="left"/>
      <w:pPr>
        <w:ind w:left="360" w:hanging="360"/>
      </w:pPr>
      <w:rPr>
        <w:rFonts w:hint="default"/>
      </w:rPr>
    </w:lvl>
    <w:lvl w:ilvl="1" w:tplc="36EE91F0" w:tentative="1">
      <w:start w:val="1"/>
      <w:numFmt w:val="lowerLetter"/>
      <w:lvlText w:val="%2."/>
      <w:lvlJc w:val="left"/>
      <w:pPr>
        <w:ind w:left="1080" w:hanging="360"/>
      </w:pPr>
    </w:lvl>
    <w:lvl w:ilvl="2" w:tplc="32C2B7F2" w:tentative="1">
      <w:start w:val="1"/>
      <w:numFmt w:val="lowerRoman"/>
      <w:lvlText w:val="%3."/>
      <w:lvlJc w:val="right"/>
      <w:pPr>
        <w:ind w:left="1800" w:hanging="180"/>
      </w:pPr>
    </w:lvl>
    <w:lvl w:ilvl="3" w:tplc="5566A000" w:tentative="1">
      <w:start w:val="1"/>
      <w:numFmt w:val="decimal"/>
      <w:lvlText w:val="%4."/>
      <w:lvlJc w:val="left"/>
      <w:pPr>
        <w:ind w:left="2520" w:hanging="360"/>
      </w:pPr>
    </w:lvl>
    <w:lvl w:ilvl="4" w:tplc="8B9A0862" w:tentative="1">
      <w:start w:val="1"/>
      <w:numFmt w:val="lowerLetter"/>
      <w:lvlText w:val="%5."/>
      <w:lvlJc w:val="left"/>
      <w:pPr>
        <w:ind w:left="3240" w:hanging="360"/>
      </w:pPr>
    </w:lvl>
    <w:lvl w:ilvl="5" w:tplc="F000C1F2" w:tentative="1">
      <w:start w:val="1"/>
      <w:numFmt w:val="lowerRoman"/>
      <w:lvlText w:val="%6."/>
      <w:lvlJc w:val="right"/>
      <w:pPr>
        <w:ind w:left="3960" w:hanging="180"/>
      </w:pPr>
    </w:lvl>
    <w:lvl w:ilvl="6" w:tplc="E7BCD35E" w:tentative="1">
      <w:start w:val="1"/>
      <w:numFmt w:val="decimal"/>
      <w:lvlText w:val="%7."/>
      <w:lvlJc w:val="left"/>
      <w:pPr>
        <w:ind w:left="4680" w:hanging="360"/>
      </w:pPr>
    </w:lvl>
    <w:lvl w:ilvl="7" w:tplc="35A68776" w:tentative="1">
      <w:start w:val="1"/>
      <w:numFmt w:val="lowerLetter"/>
      <w:lvlText w:val="%8."/>
      <w:lvlJc w:val="left"/>
      <w:pPr>
        <w:ind w:left="5400" w:hanging="360"/>
      </w:pPr>
    </w:lvl>
    <w:lvl w:ilvl="8" w:tplc="538443D6" w:tentative="1">
      <w:start w:val="1"/>
      <w:numFmt w:val="lowerRoman"/>
      <w:lvlText w:val="%9."/>
      <w:lvlJc w:val="right"/>
      <w:pPr>
        <w:ind w:left="6120" w:hanging="180"/>
      </w:pPr>
    </w:lvl>
  </w:abstractNum>
  <w:abstractNum w:abstractNumId="28"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C3DA2576">
      <w:start w:val="1"/>
      <w:numFmt w:val="lowerRoman"/>
      <w:lvlText w:val="(%1)"/>
      <w:lvlJc w:val="left"/>
      <w:pPr>
        <w:ind w:left="1080" w:hanging="720"/>
      </w:pPr>
      <w:rPr>
        <w:rFonts w:hint="default"/>
      </w:rPr>
    </w:lvl>
    <w:lvl w:ilvl="1" w:tplc="8708B180" w:tentative="1">
      <w:start w:val="1"/>
      <w:numFmt w:val="lowerLetter"/>
      <w:lvlText w:val="%2."/>
      <w:lvlJc w:val="left"/>
      <w:pPr>
        <w:ind w:left="1440" w:hanging="360"/>
      </w:pPr>
    </w:lvl>
    <w:lvl w:ilvl="2" w:tplc="E984100E" w:tentative="1">
      <w:start w:val="1"/>
      <w:numFmt w:val="lowerRoman"/>
      <w:lvlText w:val="%3."/>
      <w:lvlJc w:val="right"/>
      <w:pPr>
        <w:ind w:left="2160" w:hanging="180"/>
      </w:pPr>
    </w:lvl>
    <w:lvl w:ilvl="3" w:tplc="55D64940" w:tentative="1">
      <w:start w:val="1"/>
      <w:numFmt w:val="decimal"/>
      <w:lvlText w:val="%4."/>
      <w:lvlJc w:val="left"/>
      <w:pPr>
        <w:ind w:left="2880" w:hanging="360"/>
      </w:pPr>
    </w:lvl>
    <w:lvl w:ilvl="4" w:tplc="7C484EB2" w:tentative="1">
      <w:start w:val="1"/>
      <w:numFmt w:val="lowerLetter"/>
      <w:lvlText w:val="%5."/>
      <w:lvlJc w:val="left"/>
      <w:pPr>
        <w:ind w:left="3600" w:hanging="360"/>
      </w:pPr>
    </w:lvl>
    <w:lvl w:ilvl="5" w:tplc="5B64A896" w:tentative="1">
      <w:start w:val="1"/>
      <w:numFmt w:val="lowerRoman"/>
      <w:lvlText w:val="%6."/>
      <w:lvlJc w:val="right"/>
      <w:pPr>
        <w:ind w:left="4320" w:hanging="180"/>
      </w:pPr>
    </w:lvl>
    <w:lvl w:ilvl="6" w:tplc="1332CDB4" w:tentative="1">
      <w:start w:val="1"/>
      <w:numFmt w:val="decimal"/>
      <w:lvlText w:val="%7."/>
      <w:lvlJc w:val="left"/>
      <w:pPr>
        <w:ind w:left="5040" w:hanging="360"/>
      </w:pPr>
    </w:lvl>
    <w:lvl w:ilvl="7" w:tplc="10DE5380" w:tentative="1">
      <w:start w:val="1"/>
      <w:numFmt w:val="lowerLetter"/>
      <w:lvlText w:val="%8."/>
      <w:lvlJc w:val="left"/>
      <w:pPr>
        <w:ind w:left="5760" w:hanging="360"/>
      </w:pPr>
    </w:lvl>
    <w:lvl w:ilvl="8" w:tplc="E168E46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142CCE4">
      <w:start w:val="1"/>
      <w:numFmt w:val="decimal"/>
      <w:lvlText w:val="%1."/>
      <w:lvlJc w:val="left"/>
      <w:pPr>
        <w:ind w:left="360" w:hanging="360"/>
      </w:pPr>
    </w:lvl>
    <w:lvl w:ilvl="1" w:tplc="CC74FAAC" w:tentative="1">
      <w:start w:val="1"/>
      <w:numFmt w:val="lowerLetter"/>
      <w:lvlText w:val="%2."/>
      <w:lvlJc w:val="left"/>
      <w:pPr>
        <w:ind w:left="1080" w:hanging="360"/>
      </w:pPr>
    </w:lvl>
    <w:lvl w:ilvl="2" w:tplc="4170D00E" w:tentative="1">
      <w:start w:val="1"/>
      <w:numFmt w:val="lowerRoman"/>
      <w:lvlText w:val="%3."/>
      <w:lvlJc w:val="right"/>
      <w:pPr>
        <w:ind w:left="1800" w:hanging="180"/>
      </w:pPr>
    </w:lvl>
    <w:lvl w:ilvl="3" w:tplc="6206F0A6" w:tentative="1">
      <w:start w:val="1"/>
      <w:numFmt w:val="decimal"/>
      <w:lvlText w:val="%4."/>
      <w:lvlJc w:val="left"/>
      <w:pPr>
        <w:ind w:left="2520" w:hanging="360"/>
      </w:pPr>
    </w:lvl>
    <w:lvl w:ilvl="4" w:tplc="C7605AEE" w:tentative="1">
      <w:start w:val="1"/>
      <w:numFmt w:val="lowerLetter"/>
      <w:lvlText w:val="%5."/>
      <w:lvlJc w:val="left"/>
      <w:pPr>
        <w:ind w:left="3240" w:hanging="360"/>
      </w:pPr>
    </w:lvl>
    <w:lvl w:ilvl="5" w:tplc="BF269FAE" w:tentative="1">
      <w:start w:val="1"/>
      <w:numFmt w:val="lowerRoman"/>
      <w:lvlText w:val="%6."/>
      <w:lvlJc w:val="right"/>
      <w:pPr>
        <w:ind w:left="3960" w:hanging="180"/>
      </w:pPr>
    </w:lvl>
    <w:lvl w:ilvl="6" w:tplc="852C8818" w:tentative="1">
      <w:start w:val="1"/>
      <w:numFmt w:val="decimal"/>
      <w:lvlText w:val="%7."/>
      <w:lvlJc w:val="left"/>
      <w:pPr>
        <w:ind w:left="4680" w:hanging="360"/>
      </w:pPr>
    </w:lvl>
    <w:lvl w:ilvl="7" w:tplc="81DAFD58" w:tentative="1">
      <w:start w:val="1"/>
      <w:numFmt w:val="lowerLetter"/>
      <w:lvlText w:val="%8."/>
      <w:lvlJc w:val="left"/>
      <w:pPr>
        <w:ind w:left="5400" w:hanging="360"/>
      </w:pPr>
    </w:lvl>
    <w:lvl w:ilvl="8" w:tplc="B770D85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FBC458C">
      <w:start w:val="1"/>
      <w:numFmt w:val="lowerRoman"/>
      <w:lvlText w:val="(%1)"/>
      <w:lvlJc w:val="left"/>
      <w:pPr>
        <w:ind w:left="1080" w:hanging="720"/>
      </w:pPr>
      <w:rPr>
        <w:rFonts w:hint="default"/>
        <w:b w:val="0"/>
      </w:rPr>
    </w:lvl>
    <w:lvl w:ilvl="1" w:tplc="7F16E730" w:tentative="1">
      <w:start w:val="1"/>
      <w:numFmt w:val="lowerLetter"/>
      <w:lvlText w:val="%2."/>
      <w:lvlJc w:val="left"/>
      <w:pPr>
        <w:ind w:left="1440" w:hanging="360"/>
      </w:pPr>
    </w:lvl>
    <w:lvl w:ilvl="2" w:tplc="ADB81644" w:tentative="1">
      <w:start w:val="1"/>
      <w:numFmt w:val="lowerRoman"/>
      <w:lvlText w:val="%3."/>
      <w:lvlJc w:val="right"/>
      <w:pPr>
        <w:ind w:left="2160" w:hanging="180"/>
      </w:pPr>
    </w:lvl>
    <w:lvl w:ilvl="3" w:tplc="AA3C5278" w:tentative="1">
      <w:start w:val="1"/>
      <w:numFmt w:val="decimal"/>
      <w:lvlText w:val="%4."/>
      <w:lvlJc w:val="left"/>
      <w:pPr>
        <w:ind w:left="2880" w:hanging="360"/>
      </w:pPr>
    </w:lvl>
    <w:lvl w:ilvl="4" w:tplc="34167B40" w:tentative="1">
      <w:start w:val="1"/>
      <w:numFmt w:val="lowerLetter"/>
      <w:lvlText w:val="%5."/>
      <w:lvlJc w:val="left"/>
      <w:pPr>
        <w:ind w:left="3600" w:hanging="360"/>
      </w:pPr>
    </w:lvl>
    <w:lvl w:ilvl="5" w:tplc="B802BCAC" w:tentative="1">
      <w:start w:val="1"/>
      <w:numFmt w:val="lowerRoman"/>
      <w:lvlText w:val="%6."/>
      <w:lvlJc w:val="right"/>
      <w:pPr>
        <w:ind w:left="4320" w:hanging="180"/>
      </w:pPr>
    </w:lvl>
    <w:lvl w:ilvl="6" w:tplc="AF1E7D02" w:tentative="1">
      <w:start w:val="1"/>
      <w:numFmt w:val="decimal"/>
      <w:lvlText w:val="%7."/>
      <w:lvlJc w:val="left"/>
      <w:pPr>
        <w:ind w:left="5040" w:hanging="360"/>
      </w:pPr>
    </w:lvl>
    <w:lvl w:ilvl="7" w:tplc="2BB8A51C" w:tentative="1">
      <w:start w:val="1"/>
      <w:numFmt w:val="lowerLetter"/>
      <w:lvlText w:val="%8."/>
      <w:lvlJc w:val="left"/>
      <w:pPr>
        <w:ind w:left="5760" w:hanging="360"/>
      </w:pPr>
    </w:lvl>
    <w:lvl w:ilvl="8" w:tplc="B33209B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FC4607E">
      <w:start w:val="1"/>
      <w:numFmt w:val="lowerRoman"/>
      <w:lvlText w:val="(%1)"/>
      <w:lvlJc w:val="left"/>
      <w:pPr>
        <w:ind w:left="1080" w:hanging="720"/>
      </w:pPr>
      <w:rPr>
        <w:rFonts w:hint="default"/>
      </w:rPr>
    </w:lvl>
    <w:lvl w:ilvl="1" w:tplc="3DAA1AF0" w:tentative="1">
      <w:start w:val="1"/>
      <w:numFmt w:val="lowerLetter"/>
      <w:lvlText w:val="%2."/>
      <w:lvlJc w:val="left"/>
      <w:pPr>
        <w:ind w:left="1440" w:hanging="360"/>
      </w:pPr>
    </w:lvl>
    <w:lvl w:ilvl="2" w:tplc="E7068FE2" w:tentative="1">
      <w:start w:val="1"/>
      <w:numFmt w:val="lowerRoman"/>
      <w:lvlText w:val="%3."/>
      <w:lvlJc w:val="right"/>
      <w:pPr>
        <w:ind w:left="2160" w:hanging="180"/>
      </w:pPr>
    </w:lvl>
    <w:lvl w:ilvl="3" w:tplc="6CEAE69A" w:tentative="1">
      <w:start w:val="1"/>
      <w:numFmt w:val="decimal"/>
      <w:lvlText w:val="%4."/>
      <w:lvlJc w:val="left"/>
      <w:pPr>
        <w:ind w:left="2880" w:hanging="360"/>
      </w:pPr>
    </w:lvl>
    <w:lvl w:ilvl="4" w:tplc="2FA2A09C" w:tentative="1">
      <w:start w:val="1"/>
      <w:numFmt w:val="lowerLetter"/>
      <w:lvlText w:val="%5."/>
      <w:lvlJc w:val="left"/>
      <w:pPr>
        <w:ind w:left="3600" w:hanging="360"/>
      </w:pPr>
    </w:lvl>
    <w:lvl w:ilvl="5" w:tplc="1EB8BE7A" w:tentative="1">
      <w:start w:val="1"/>
      <w:numFmt w:val="lowerRoman"/>
      <w:lvlText w:val="%6."/>
      <w:lvlJc w:val="right"/>
      <w:pPr>
        <w:ind w:left="4320" w:hanging="180"/>
      </w:pPr>
    </w:lvl>
    <w:lvl w:ilvl="6" w:tplc="E5E65C92" w:tentative="1">
      <w:start w:val="1"/>
      <w:numFmt w:val="decimal"/>
      <w:lvlText w:val="%7."/>
      <w:lvlJc w:val="left"/>
      <w:pPr>
        <w:ind w:left="5040" w:hanging="360"/>
      </w:pPr>
    </w:lvl>
    <w:lvl w:ilvl="7" w:tplc="B5E8FCF0" w:tentative="1">
      <w:start w:val="1"/>
      <w:numFmt w:val="lowerLetter"/>
      <w:lvlText w:val="%8."/>
      <w:lvlJc w:val="left"/>
      <w:pPr>
        <w:ind w:left="5760" w:hanging="360"/>
      </w:pPr>
    </w:lvl>
    <w:lvl w:ilvl="8" w:tplc="226E492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A126B90">
      <w:start w:val="1"/>
      <w:numFmt w:val="lowerRoman"/>
      <w:lvlText w:val="(%1)"/>
      <w:lvlJc w:val="left"/>
      <w:pPr>
        <w:ind w:left="1080" w:hanging="720"/>
      </w:pPr>
      <w:rPr>
        <w:rFonts w:hint="default"/>
      </w:rPr>
    </w:lvl>
    <w:lvl w:ilvl="1" w:tplc="EFB0DCF0" w:tentative="1">
      <w:start w:val="1"/>
      <w:numFmt w:val="lowerLetter"/>
      <w:lvlText w:val="%2."/>
      <w:lvlJc w:val="left"/>
      <w:pPr>
        <w:ind w:left="1440" w:hanging="360"/>
      </w:pPr>
    </w:lvl>
    <w:lvl w:ilvl="2" w:tplc="A3941682" w:tentative="1">
      <w:start w:val="1"/>
      <w:numFmt w:val="lowerRoman"/>
      <w:lvlText w:val="%3."/>
      <w:lvlJc w:val="right"/>
      <w:pPr>
        <w:ind w:left="2160" w:hanging="180"/>
      </w:pPr>
    </w:lvl>
    <w:lvl w:ilvl="3" w:tplc="E7FE7D08" w:tentative="1">
      <w:start w:val="1"/>
      <w:numFmt w:val="decimal"/>
      <w:lvlText w:val="%4."/>
      <w:lvlJc w:val="left"/>
      <w:pPr>
        <w:ind w:left="2880" w:hanging="360"/>
      </w:pPr>
    </w:lvl>
    <w:lvl w:ilvl="4" w:tplc="299A83BC" w:tentative="1">
      <w:start w:val="1"/>
      <w:numFmt w:val="lowerLetter"/>
      <w:lvlText w:val="%5."/>
      <w:lvlJc w:val="left"/>
      <w:pPr>
        <w:ind w:left="3600" w:hanging="360"/>
      </w:pPr>
    </w:lvl>
    <w:lvl w:ilvl="5" w:tplc="60D40AD4" w:tentative="1">
      <w:start w:val="1"/>
      <w:numFmt w:val="lowerRoman"/>
      <w:lvlText w:val="%6."/>
      <w:lvlJc w:val="right"/>
      <w:pPr>
        <w:ind w:left="4320" w:hanging="180"/>
      </w:pPr>
    </w:lvl>
    <w:lvl w:ilvl="6" w:tplc="B7025DE0" w:tentative="1">
      <w:start w:val="1"/>
      <w:numFmt w:val="decimal"/>
      <w:lvlText w:val="%7."/>
      <w:lvlJc w:val="left"/>
      <w:pPr>
        <w:ind w:left="5040" w:hanging="360"/>
      </w:pPr>
    </w:lvl>
    <w:lvl w:ilvl="7" w:tplc="B71E7B58" w:tentative="1">
      <w:start w:val="1"/>
      <w:numFmt w:val="lowerLetter"/>
      <w:lvlText w:val="%8."/>
      <w:lvlJc w:val="left"/>
      <w:pPr>
        <w:ind w:left="5760" w:hanging="360"/>
      </w:pPr>
    </w:lvl>
    <w:lvl w:ilvl="8" w:tplc="59BCFFD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340D16C">
      <w:start w:val="1"/>
      <w:numFmt w:val="lowerRoman"/>
      <w:lvlText w:val="(%1)"/>
      <w:lvlJc w:val="left"/>
      <w:pPr>
        <w:ind w:left="1004" w:hanging="720"/>
      </w:pPr>
      <w:rPr>
        <w:rFonts w:hint="default"/>
        <w:b w:val="0"/>
      </w:rPr>
    </w:lvl>
    <w:lvl w:ilvl="1" w:tplc="C0ECAFA0" w:tentative="1">
      <w:start w:val="1"/>
      <w:numFmt w:val="lowerLetter"/>
      <w:lvlText w:val="%2."/>
      <w:lvlJc w:val="left"/>
      <w:pPr>
        <w:ind w:left="1364" w:hanging="360"/>
      </w:pPr>
    </w:lvl>
    <w:lvl w:ilvl="2" w:tplc="1FFEDA76" w:tentative="1">
      <w:start w:val="1"/>
      <w:numFmt w:val="lowerRoman"/>
      <w:lvlText w:val="%3."/>
      <w:lvlJc w:val="right"/>
      <w:pPr>
        <w:ind w:left="2084" w:hanging="180"/>
      </w:pPr>
    </w:lvl>
    <w:lvl w:ilvl="3" w:tplc="72AA88B0" w:tentative="1">
      <w:start w:val="1"/>
      <w:numFmt w:val="decimal"/>
      <w:lvlText w:val="%4."/>
      <w:lvlJc w:val="left"/>
      <w:pPr>
        <w:ind w:left="2804" w:hanging="360"/>
      </w:pPr>
    </w:lvl>
    <w:lvl w:ilvl="4" w:tplc="36ACDD44" w:tentative="1">
      <w:start w:val="1"/>
      <w:numFmt w:val="lowerLetter"/>
      <w:lvlText w:val="%5."/>
      <w:lvlJc w:val="left"/>
      <w:pPr>
        <w:ind w:left="3524" w:hanging="360"/>
      </w:pPr>
    </w:lvl>
    <w:lvl w:ilvl="5" w:tplc="22B4CF26" w:tentative="1">
      <w:start w:val="1"/>
      <w:numFmt w:val="lowerRoman"/>
      <w:lvlText w:val="%6."/>
      <w:lvlJc w:val="right"/>
      <w:pPr>
        <w:ind w:left="4244" w:hanging="180"/>
      </w:pPr>
    </w:lvl>
    <w:lvl w:ilvl="6" w:tplc="9DEA8528" w:tentative="1">
      <w:start w:val="1"/>
      <w:numFmt w:val="decimal"/>
      <w:lvlText w:val="%7."/>
      <w:lvlJc w:val="left"/>
      <w:pPr>
        <w:ind w:left="4964" w:hanging="360"/>
      </w:pPr>
    </w:lvl>
    <w:lvl w:ilvl="7" w:tplc="C53AE56A" w:tentative="1">
      <w:start w:val="1"/>
      <w:numFmt w:val="lowerLetter"/>
      <w:lvlText w:val="%8."/>
      <w:lvlJc w:val="left"/>
      <w:pPr>
        <w:ind w:left="5684" w:hanging="360"/>
      </w:pPr>
    </w:lvl>
    <w:lvl w:ilvl="8" w:tplc="90D6DE4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9C4F27C">
      <w:start w:val="1"/>
      <w:numFmt w:val="decimal"/>
      <w:lvlText w:val="%1."/>
      <w:lvlJc w:val="left"/>
      <w:pPr>
        <w:ind w:left="360" w:hanging="360"/>
      </w:pPr>
      <w:rPr>
        <w:rFonts w:hint="default"/>
      </w:rPr>
    </w:lvl>
    <w:lvl w:ilvl="1" w:tplc="1666860E" w:tentative="1">
      <w:start w:val="1"/>
      <w:numFmt w:val="lowerLetter"/>
      <w:lvlText w:val="%2."/>
      <w:lvlJc w:val="left"/>
      <w:pPr>
        <w:ind w:left="1080" w:hanging="360"/>
      </w:pPr>
    </w:lvl>
    <w:lvl w:ilvl="2" w:tplc="3E48BF02" w:tentative="1">
      <w:start w:val="1"/>
      <w:numFmt w:val="lowerRoman"/>
      <w:lvlText w:val="%3."/>
      <w:lvlJc w:val="right"/>
      <w:pPr>
        <w:ind w:left="1800" w:hanging="180"/>
      </w:pPr>
    </w:lvl>
    <w:lvl w:ilvl="3" w:tplc="5676589A" w:tentative="1">
      <w:start w:val="1"/>
      <w:numFmt w:val="decimal"/>
      <w:lvlText w:val="%4."/>
      <w:lvlJc w:val="left"/>
      <w:pPr>
        <w:ind w:left="2520" w:hanging="360"/>
      </w:pPr>
    </w:lvl>
    <w:lvl w:ilvl="4" w:tplc="709A28AA" w:tentative="1">
      <w:start w:val="1"/>
      <w:numFmt w:val="lowerLetter"/>
      <w:lvlText w:val="%5."/>
      <w:lvlJc w:val="left"/>
      <w:pPr>
        <w:ind w:left="3240" w:hanging="360"/>
      </w:pPr>
    </w:lvl>
    <w:lvl w:ilvl="5" w:tplc="83467C92" w:tentative="1">
      <w:start w:val="1"/>
      <w:numFmt w:val="lowerRoman"/>
      <w:lvlText w:val="%6."/>
      <w:lvlJc w:val="right"/>
      <w:pPr>
        <w:ind w:left="3960" w:hanging="180"/>
      </w:pPr>
    </w:lvl>
    <w:lvl w:ilvl="6" w:tplc="62C46396" w:tentative="1">
      <w:start w:val="1"/>
      <w:numFmt w:val="decimal"/>
      <w:lvlText w:val="%7."/>
      <w:lvlJc w:val="left"/>
      <w:pPr>
        <w:ind w:left="4680" w:hanging="360"/>
      </w:pPr>
    </w:lvl>
    <w:lvl w:ilvl="7" w:tplc="F896497C" w:tentative="1">
      <w:start w:val="1"/>
      <w:numFmt w:val="lowerLetter"/>
      <w:lvlText w:val="%8."/>
      <w:lvlJc w:val="left"/>
      <w:pPr>
        <w:ind w:left="5400" w:hanging="360"/>
      </w:pPr>
    </w:lvl>
    <w:lvl w:ilvl="8" w:tplc="ABD0D38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1507394">
      <w:start w:val="1"/>
      <w:numFmt w:val="lowerRoman"/>
      <w:lvlText w:val="(%1)"/>
      <w:lvlJc w:val="left"/>
      <w:pPr>
        <w:ind w:left="1080" w:hanging="720"/>
      </w:pPr>
      <w:rPr>
        <w:rFonts w:hint="default"/>
      </w:rPr>
    </w:lvl>
    <w:lvl w:ilvl="1" w:tplc="768C4C16" w:tentative="1">
      <w:start w:val="1"/>
      <w:numFmt w:val="lowerLetter"/>
      <w:lvlText w:val="%2."/>
      <w:lvlJc w:val="left"/>
      <w:pPr>
        <w:ind w:left="1440" w:hanging="360"/>
      </w:pPr>
    </w:lvl>
    <w:lvl w:ilvl="2" w:tplc="4FAA8DD8" w:tentative="1">
      <w:start w:val="1"/>
      <w:numFmt w:val="lowerRoman"/>
      <w:lvlText w:val="%3."/>
      <w:lvlJc w:val="right"/>
      <w:pPr>
        <w:ind w:left="2160" w:hanging="180"/>
      </w:pPr>
    </w:lvl>
    <w:lvl w:ilvl="3" w:tplc="2078EA60" w:tentative="1">
      <w:start w:val="1"/>
      <w:numFmt w:val="decimal"/>
      <w:lvlText w:val="%4."/>
      <w:lvlJc w:val="left"/>
      <w:pPr>
        <w:ind w:left="2880" w:hanging="360"/>
      </w:pPr>
    </w:lvl>
    <w:lvl w:ilvl="4" w:tplc="F2EA7B2C" w:tentative="1">
      <w:start w:val="1"/>
      <w:numFmt w:val="lowerLetter"/>
      <w:lvlText w:val="%5."/>
      <w:lvlJc w:val="left"/>
      <w:pPr>
        <w:ind w:left="3600" w:hanging="360"/>
      </w:pPr>
    </w:lvl>
    <w:lvl w:ilvl="5" w:tplc="A4DCFE12" w:tentative="1">
      <w:start w:val="1"/>
      <w:numFmt w:val="lowerRoman"/>
      <w:lvlText w:val="%6."/>
      <w:lvlJc w:val="right"/>
      <w:pPr>
        <w:ind w:left="4320" w:hanging="180"/>
      </w:pPr>
    </w:lvl>
    <w:lvl w:ilvl="6" w:tplc="8C38CD56" w:tentative="1">
      <w:start w:val="1"/>
      <w:numFmt w:val="decimal"/>
      <w:lvlText w:val="%7."/>
      <w:lvlJc w:val="left"/>
      <w:pPr>
        <w:ind w:left="5040" w:hanging="360"/>
      </w:pPr>
    </w:lvl>
    <w:lvl w:ilvl="7" w:tplc="008C733A" w:tentative="1">
      <w:start w:val="1"/>
      <w:numFmt w:val="lowerLetter"/>
      <w:lvlText w:val="%8."/>
      <w:lvlJc w:val="left"/>
      <w:pPr>
        <w:ind w:left="5760" w:hanging="360"/>
      </w:pPr>
    </w:lvl>
    <w:lvl w:ilvl="8" w:tplc="031CBD6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C665E56">
      <w:start w:val="1"/>
      <w:numFmt w:val="decimal"/>
      <w:lvlText w:val="%1."/>
      <w:lvlJc w:val="left"/>
      <w:pPr>
        <w:ind w:left="360" w:hanging="360"/>
      </w:pPr>
      <w:rPr>
        <w:rFonts w:hint="default"/>
      </w:rPr>
    </w:lvl>
    <w:lvl w:ilvl="1" w:tplc="9A0C36B8" w:tentative="1">
      <w:start w:val="1"/>
      <w:numFmt w:val="lowerLetter"/>
      <w:lvlText w:val="%2."/>
      <w:lvlJc w:val="left"/>
      <w:pPr>
        <w:ind w:left="1080" w:hanging="360"/>
      </w:pPr>
    </w:lvl>
    <w:lvl w:ilvl="2" w:tplc="926A89B0" w:tentative="1">
      <w:start w:val="1"/>
      <w:numFmt w:val="lowerRoman"/>
      <w:lvlText w:val="%3."/>
      <w:lvlJc w:val="right"/>
      <w:pPr>
        <w:ind w:left="1800" w:hanging="180"/>
      </w:pPr>
    </w:lvl>
    <w:lvl w:ilvl="3" w:tplc="9CB67344" w:tentative="1">
      <w:start w:val="1"/>
      <w:numFmt w:val="decimal"/>
      <w:lvlText w:val="%4."/>
      <w:lvlJc w:val="left"/>
      <w:pPr>
        <w:ind w:left="2520" w:hanging="360"/>
      </w:pPr>
    </w:lvl>
    <w:lvl w:ilvl="4" w:tplc="774AF532" w:tentative="1">
      <w:start w:val="1"/>
      <w:numFmt w:val="lowerLetter"/>
      <w:lvlText w:val="%5."/>
      <w:lvlJc w:val="left"/>
      <w:pPr>
        <w:ind w:left="3240" w:hanging="360"/>
      </w:pPr>
    </w:lvl>
    <w:lvl w:ilvl="5" w:tplc="4A68E324" w:tentative="1">
      <w:start w:val="1"/>
      <w:numFmt w:val="lowerRoman"/>
      <w:lvlText w:val="%6."/>
      <w:lvlJc w:val="right"/>
      <w:pPr>
        <w:ind w:left="3960" w:hanging="180"/>
      </w:pPr>
    </w:lvl>
    <w:lvl w:ilvl="6" w:tplc="7EB09A50" w:tentative="1">
      <w:start w:val="1"/>
      <w:numFmt w:val="decimal"/>
      <w:lvlText w:val="%7."/>
      <w:lvlJc w:val="left"/>
      <w:pPr>
        <w:ind w:left="4680" w:hanging="360"/>
      </w:pPr>
    </w:lvl>
    <w:lvl w:ilvl="7" w:tplc="8422945E" w:tentative="1">
      <w:start w:val="1"/>
      <w:numFmt w:val="lowerLetter"/>
      <w:lvlText w:val="%8."/>
      <w:lvlJc w:val="left"/>
      <w:pPr>
        <w:ind w:left="5400" w:hanging="360"/>
      </w:pPr>
    </w:lvl>
    <w:lvl w:ilvl="8" w:tplc="45A6557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1CA0E44">
      <w:start w:val="1"/>
      <w:numFmt w:val="lowerRoman"/>
      <w:lvlText w:val="(%1)"/>
      <w:lvlJc w:val="left"/>
      <w:pPr>
        <w:ind w:left="1080" w:hanging="720"/>
      </w:pPr>
      <w:rPr>
        <w:rFonts w:hint="default"/>
      </w:rPr>
    </w:lvl>
    <w:lvl w:ilvl="1" w:tplc="C9D8E28A" w:tentative="1">
      <w:start w:val="1"/>
      <w:numFmt w:val="lowerLetter"/>
      <w:lvlText w:val="%2."/>
      <w:lvlJc w:val="left"/>
      <w:pPr>
        <w:ind w:left="1440" w:hanging="360"/>
      </w:pPr>
    </w:lvl>
    <w:lvl w:ilvl="2" w:tplc="4F4812A4" w:tentative="1">
      <w:start w:val="1"/>
      <w:numFmt w:val="lowerRoman"/>
      <w:lvlText w:val="%3."/>
      <w:lvlJc w:val="right"/>
      <w:pPr>
        <w:ind w:left="2160" w:hanging="180"/>
      </w:pPr>
    </w:lvl>
    <w:lvl w:ilvl="3" w:tplc="962A6DDC" w:tentative="1">
      <w:start w:val="1"/>
      <w:numFmt w:val="decimal"/>
      <w:lvlText w:val="%4."/>
      <w:lvlJc w:val="left"/>
      <w:pPr>
        <w:ind w:left="2880" w:hanging="360"/>
      </w:pPr>
    </w:lvl>
    <w:lvl w:ilvl="4" w:tplc="EFD41850" w:tentative="1">
      <w:start w:val="1"/>
      <w:numFmt w:val="lowerLetter"/>
      <w:lvlText w:val="%5."/>
      <w:lvlJc w:val="left"/>
      <w:pPr>
        <w:ind w:left="3600" w:hanging="360"/>
      </w:pPr>
    </w:lvl>
    <w:lvl w:ilvl="5" w:tplc="0D526468" w:tentative="1">
      <w:start w:val="1"/>
      <w:numFmt w:val="lowerRoman"/>
      <w:lvlText w:val="%6."/>
      <w:lvlJc w:val="right"/>
      <w:pPr>
        <w:ind w:left="4320" w:hanging="180"/>
      </w:pPr>
    </w:lvl>
    <w:lvl w:ilvl="6" w:tplc="4C908814" w:tentative="1">
      <w:start w:val="1"/>
      <w:numFmt w:val="decimal"/>
      <w:lvlText w:val="%7."/>
      <w:lvlJc w:val="left"/>
      <w:pPr>
        <w:ind w:left="5040" w:hanging="360"/>
      </w:pPr>
    </w:lvl>
    <w:lvl w:ilvl="7" w:tplc="CE541B42" w:tentative="1">
      <w:start w:val="1"/>
      <w:numFmt w:val="lowerLetter"/>
      <w:lvlText w:val="%8."/>
      <w:lvlJc w:val="left"/>
      <w:pPr>
        <w:ind w:left="5760" w:hanging="360"/>
      </w:pPr>
    </w:lvl>
    <w:lvl w:ilvl="8" w:tplc="160E92B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42B2F60A">
      <w:start w:val="1"/>
      <w:numFmt w:val="decimal"/>
      <w:lvlText w:val="%1."/>
      <w:lvlJc w:val="left"/>
      <w:pPr>
        <w:ind w:left="360" w:hanging="360"/>
      </w:pPr>
      <w:rPr>
        <w:rFonts w:hint="default"/>
      </w:rPr>
    </w:lvl>
    <w:lvl w:ilvl="1" w:tplc="A434ECAE" w:tentative="1">
      <w:start w:val="1"/>
      <w:numFmt w:val="lowerLetter"/>
      <w:lvlText w:val="%2."/>
      <w:lvlJc w:val="left"/>
      <w:pPr>
        <w:ind w:left="1080" w:hanging="360"/>
      </w:pPr>
    </w:lvl>
    <w:lvl w:ilvl="2" w:tplc="54B8AD3A" w:tentative="1">
      <w:start w:val="1"/>
      <w:numFmt w:val="lowerRoman"/>
      <w:lvlText w:val="%3."/>
      <w:lvlJc w:val="right"/>
      <w:pPr>
        <w:ind w:left="1800" w:hanging="180"/>
      </w:pPr>
    </w:lvl>
    <w:lvl w:ilvl="3" w:tplc="1132EAC4" w:tentative="1">
      <w:start w:val="1"/>
      <w:numFmt w:val="decimal"/>
      <w:lvlText w:val="%4."/>
      <w:lvlJc w:val="left"/>
      <w:pPr>
        <w:ind w:left="2520" w:hanging="360"/>
      </w:pPr>
    </w:lvl>
    <w:lvl w:ilvl="4" w:tplc="F56614AA" w:tentative="1">
      <w:start w:val="1"/>
      <w:numFmt w:val="lowerLetter"/>
      <w:lvlText w:val="%5."/>
      <w:lvlJc w:val="left"/>
      <w:pPr>
        <w:ind w:left="3240" w:hanging="360"/>
      </w:pPr>
    </w:lvl>
    <w:lvl w:ilvl="5" w:tplc="07C45790" w:tentative="1">
      <w:start w:val="1"/>
      <w:numFmt w:val="lowerRoman"/>
      <w:lvlText w:val="%6."/>
      <w:lvlJc w:val="right"/>
      <w:pPr>
        <w:ind w:left="3960" w:hanging="180"/>
      </w:pPr>
    </w:lvl>
    <w:lvl w:ilvl="6" w:tplc="B4B62C1A" w:tentative="1">
      <w:start w:val="1"/>
      <w:numFmt w:val="decimal"/>
      <w:lvlText w:val="%7."/>
      <w:lvlJc w:val="left"/>
      <w:pPr>
        <w:ind w:left="4680" w:hanging="360"/>
      </w:pPr>
    </w:lvl>
    <w:lvl w:ilvl="7" w:tplc="2ED280E8" w:tentative="1">
      <w:start w:val="1"/>
      <w:numFmt w:val="lowerLetter"/>
      <w:lvlText w:val="%8."/>
      <w:lvlJc w:val="left"/>
      <w:pPr>
        <w:ind w:left="5400" w:hanging="360"/>
      </w:pPr>
    </w:lvl>
    <w:lvl w:ilvl="8" w:tplc="D8D61E3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DDC91CA">
      <w:start w:val="1"/>
      <w:numFmt w:val="decimal"/>
      <w:lvlText w:val="%1."/>
      <w:lvlJc w:val="left"/>
      <w:pPr>
        <w:ind w:left="360" w:hanging="360"/>
      </w:pPr>
      <w:rPr>
        <w:rFonts w:hint="default"/>
      </w:rPr>
    </w:lvl>
    <w:lvl w:ilvl="1" w:tplc="84285A88" w:tentative="1">
      <w:start w:val="1"/>
      <w:numFmt w:val="lowerLetter"/>
      <w:lvlText w:val="%2."/>
      <w:lvlJc w:val="left"/>
      <w:pPr>
        <w:ind w:left="1080" w:hanging="360"/>
      </w:pPr>
    </w:lvl>
    <w:lvl w:ilvl="2" w:tplc="7C3C993C" w:tentative="1">
      <w:start w:val="1"/>
      <w:numFmt w:val="lowerRoman"/>
      <w:lvlText w:val="%3."/>
      <w:lvlJc w:val="right"/>
      <w:pPr>
        <w:ind w:left="1800" w:hanging="180"/>
      </w:pPr>
    </w:lvl>
    <w:lvl w:ilvl="3" w:tplc="3954B77C" w:tentative="1">
      <w:start w:val="1"/>
      <w:numFmt w:val="decimal"/>
      <w:lvlText w:val="%4."/>
      <w:lvlJc w:val="left"/>
      <w:pPr>
        <w:ind w:left="2520" w:hanging="360"/>
      </w:pPr>
    </w:lvl>
    <w:lvl w:ilvl="4" w:tplc="9AB80F28" w:tentative="1">
      <w:start w:val="1"/>
      <w:numFmt w:val="lowerLetter"/>
      <w:lvlText w:val="%5."/>
      <w:lvlJc w:val="left"/>
      <w:pPr>
        <w:ind w:left="3240" w:hanging="360"/>
      </w:pPr>
    </w:lvl>
    <w:lvl w:ilvl="5" w:tplc="ACF0EBA4" w:tentative="1">
      <w:start w:val="1"/>
      <w:numFmt w:val="lowerRoman"/>
      <w:lvlText w:val="%6."/>
      <w:lvlJc w:val="right"/>
      <w:pPr>
        <w:ind w:left="3960" w:hanging="180"/>
      </w:pPr>
    </w:lvl>
    <w:lvl w:ilvl="6" w:tplc="826286A0" w:tentative="1">
      <w:start w:val="1"/>
      <w:numFmt w:val="decimal"/>
      <w:lvlText w:val="%7."/>
      <w:lvlJc w:val="left"/>
      <w:pPr>
        <w:ind w:left="4680" w:hanging="360"/>
      </w:pPr>
    </w:lvl>
    <w:lvl w:ilvl="7" w:tplc="37F4EE64" w:tentative="1">
      <w:start w:val="1"/>
      <w:numFmt w:val="lowerLetter"/>
      <w:lvlText w:val="%8."/>
      <w:lvlJc w:val="left"/>
      <w:pPr>
        <w:ind w:left="5400" w:hanging="360"/>
      </w:pPr>
    </w:lvl>
    <w:lvl w:ilvl="8" w:tplc="15EC3B7A"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B466413C">
      <w:start w:val="1"/>
      <w:numFmt w:val="bullet"/>
      <w:lvlText w:val=""/>
      <w:lvlJc w:val="left"/>
      <w:pPr>
        <w:ind w:left="360" w:hanging="360"/>
      </w:pPr>
      <w:rPr>
        <w:rFonts w:ascii="Symbol" w:hAnsi="Symbol" w:hint="default"/>
      </w:rPr>
    </w:lvl>
    <w:lvl w:ilvl="1" w:tplc="2174C46C">
      <w:start w:val="1"/>
      <w:numFmt w:val="bullet"/>
      <w:lvlText w:val="o"/>
      <w:lvlJc w:val="left"/>
      <w:pPr>
        <w:ind w:left="1080" w:hanging="360"/>
      </w:pPr>
      <w:rPr>
        <w:rFonts w:ascii="Courier New" w:hAnsi="Courier New" w:cs="Courier New" w:hint="default"/>
      </w:rPr>
    </w:lvl>
    <w:lvl w:ilvl="2" w:tplc="1AE4F296">
      <w:start w:val="1"/>
      <w:numFmt w:val="bullet"/>
      <w:lvlText w:val=""/>
      <w:lvlJc w:val="left"/>
      <w:pPr>
        <w:ind w:left="1800" w:hanging="360"/>
      </w:pPr>
      <w:rPr>
        <w:rFonts w:ascii="Wingdings" w:hAnsi="Wingdings" w:hint="default"/>
      </w:rPr>
    </w:lvl>
    <w:lvl w:ilvl="3" w:tplc="01CE8990">
      <w:start w:val="1"/>
      <w:numFmt w:val="bullet"/>
      <w:lvlText w:val=""/>
      <w:lvlJc w:val="left"/>
      <w:pPr>
        <w:ind w:left="2520" w:hanging="360"/>
      </w:pPr>
      <w:rPr>
        <w:rFonts w:ascii="Symbol" w:hAnsi="Symbol" w:hint="default"/>
      </w:rPr>
    </w:lvl>
    <w:lvl w:ilvl="4" w:tplc="F59C037C">
      <w:start w:val="1"/>
      <w:numFmt w:val="bullet"/>
      <w:lvlText w:val="o"/>
      <w:lvlJc w:val="left"/>
      <w:pPr>
        <w:ind w:left="3240" w:hanging="360"/>
      </w:pPr>
      <w:rPr>
        <w:rFonts w:ascii="Courier New" w:hAnsi="Courier New" w:cs="Courier New" w:hint="default"/>
      </w:rPr>
    </w:lvl>
    <w:lvl w:ilvl="5" w:tplc="1152CA06">
      <w:start w:val="1"/>
      <w:numFmt w:val="bullet"/>
      <w:lvlText w:val=""/>
      <w:lvlJc w:val="left"/>
      <w:pPr>
        <w:ind w:left="3960" w:hanging="360"/>
      </w:pPr>
      <w:rPr>
        <w:rFonts w:ascii="Wingdings" w:hAnsi="Wingdings" w:hint="default"/>
      </w:rPr>
    </w:lvl>
    <w:lvl w:ilvl="6" w:tplc="E9808A6A">
      <w:start w:val="1"/>
      <w:numFmt w:val="bullet"/>
      <w:lvlText w:val=""/>
      <w:lvlJc w:val="left"/>
      <w:pPr>
        <w:ind w:left="4680" w:hanging="360"/>
      </w:pPr>
      <w:rPr>
        <w:rFonts w:ascii="Symbol" w:hAnsi="Symbol" w:hint="default"/>
      </w:rPr>
    </w:lvl>
    <w:lvl w:ilvl="7" w:tplc="946EE010">
      <w:start w:val="1"/>
      <w:numFmt w:val="bullet"/>
      <w:lvlText w:val="o"/>
      <w:lvlJc w:val="left"/>
      <w:pPr>
        <w:ind w:left="5400" w:hanging="360"/>
      </w:pPr>
      <w:rPr>
        <w:rFonts w:ascii="Courier New" w:hAnsi="Courier New" w:cs="Courier New" w:hint="default"/>
      </w:rPr>
    </w:lvl>
    <w:lvl w:ilvl="8" w:tplc="459263B4">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9"/>
  </w:num>
  <w:num w:numId="13">
    <w:abstractNumId w:val="30"/>
  </w:num>
  <w:num w:numId="14">
    <w:abstractNumId w:val="32"/>
  </w:num>
  <w:num w:numId="15">
    <w:abstractNumId w:val="24"/>
  </w:num>
  <w:num w:numId="16">
    <w:abstractNumId w:val="10"/>
  </w:num>
  <w:num w:numId="17">
    <w:abstractNumId w:val="34"/>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28"/>
  </w:num>
  <w:num w:numId="40">
    <w:abstractNumId w:val="23"/>
  </w:num>
  <w:num w:numId="41">
    <w:abstractNumId w:val="7"/>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EF"/>
    <w:rsid w:val="0009245D"/>
    <w:rsid w:val="000B7A31"/>
    <w:rsid w:val="00257354"/>
    <w:rsid w:val="003415EE"/>
    <w:rsid w:val="003C7F2E"/>
    <w:rsid w:val="0048192A"/>
    <w:rsid w:val="004D75B6"/>
    <w:rsid w:val="005A2553"/>
    <w:rsid w:val="00645335"/>
    <w:rsid w:val="00654EF3"/>
    <w:rsid w:val="009A1DE9"/>
    <w:rsid w:val="009B21C4"/>
    <w:rsid w:val="00AF3450"/>
    <w:rsid w:val="00B64C3E"/>
    <w:rsid w:val="00B72091"/>
    <w:rsid w:val="00BB62EF"/>
    <w:rsid w:val="00C0647C"/>
    <w:rsid w:val="00CB2A53"/>
    <w:rsid w:val="00D53EA8"/>
    <w:rsid w:val="00E83112"/>
    <w:rsid w:val="00F54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535E"/>
  <w15:docId w15:val="{7DD78022-947D-4976-99C0-9B489912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CB2A53"/>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2574</RACS_x0020_ID>
    <Approved_x0020_Provider xmlns="a8338b6e-77a6-4851-82b6-98166143ffdd">Allity Pty Ltd</Approved_x0020_Provider>
    <Management_x0020_Company_x0020_ID xmlns="a8338b6e-77a6-4851-82b6-98166143ffdd" xsi:nil="true"/>
    <Home xmlns="a8338b6e-77a6-4851-82b6-98166143ffdd">Rosemore Aged Care</Home>
    <Signed xmlns="a8338b6e-77a6-4851-82b6-98166143ffdd" xsi:nil="true"/>
    <Uploaded xmlns="a8338b6e-77a6-4851-82b6-98166143ffdd">False</Uploaded>
    <Management_x0020_Company xmlns="a8338b6e-77a6-4851-82b6-98166143ffdd" xsi:nil="true"/>
    <Doc_x0020_Date xmlns="a8338b6e-77a6-4851-82b6-98166143ffdd">2022-07-07T23:35:00+00:00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04E8A0A5-7CF4-DC11-AD41-005056922186</Home_x0020_ID>
    <State xmlns="a8338b6e-77a6-4851-82b6-98166143ffdd">NSW</State>
    <Doc_x0020_Sent_Received_x0020_Date xmlns="a8338b6e-77a6-4851-82b6-98166143ffdd">2022-07-08T00:00:00+00:00</Doc_x0020_Sent_Received_x0020_Date>
    <Activity_x0020_ID xmlns="a8338b6e-77a6-4851-82b6-98166143ffdd">4C029E86-5F5F-EA11-9E51-005056922186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3F2B9B1-F207-4A50-81D0-00C07EAC5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82374D-FCDC-4286-80AB-B3BF7D07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2022-08-17T18:51:00Z</dcterms:created>
  <dcterms:modified xsi:type="dcterms:W3CDTF">2022-08-17T18:51:00Z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