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06DD9" w14:textId="77777777" w:rsidR="000324B0" w:rsidRPr="003217D3" w:rsidRDefault="000324B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26362E" wp14:editId="0CF9460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A2FE30" w14:textId="77777777" w:rsidR="000324B0" w:rsidRPr="003217D3" w:rsidRDefault="000324B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FE67E7" w14:textId="77777777" w:rsidR="000324B0" w:rsidRPr="00A36AA9" w:rsidRDefault="000324B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3E4FB7C" w14:textId="77777777" w:rsidR="000324B0" w:rsidRPr="00A36AA9" w:rsidRDefault="000324B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33EC5" w14:paraId="07590632" w14:textId="77777777" w:rsidTr="00533EC5">
        <w:tc>
          <w:tcPr>
            <w:cnfStyle w:val="001000000000" w:firstRow="0" w:lastRow="0" w:firstColumn="1" w:lastColumn="0" w:oddVBand="0" w:evenVBand="0" w:oddHBand="0" w:evenHBand="0" w:firstRowFirstColumn="0" w:firstRowLastColumn="0" w:lastRowFirstColumn="0" w:lastRowLastColumn="0"/>
            <w:tcW w:w="3227" w:type="dxa"/>
          </w:tcPr>
          <w:p w14:paraId="2290938C" w14:textId="77777777" w:rsidR="000324B0" w:rsidRPr="00A36AA9" w:rsidRDefault="000324B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7930FC" w14:textId="77777777" w:rsidR="000324B0" w:rsidRDefault="000324B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Royal District Nursing Service of SA Inc</w:t>
            </w:r>
          </w:p>
        </w:tc>
      </w:tr>
      <w:tr w:rsidR="00533EC5" w14:paraId="7D5AC324" w14:textId="77777777" w:rsidTr="00533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4F6D0C" w14:textId="77777777" w:rsidR="000324B0" w:rsidRPr="00A36AA9" w:rsidRDefault="000324B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B177119" w14:textId="77777777" w:rsidR="000324B0" w:rsidRPr="00C27BE3" w:rsidRDefault="000324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600038</w:t>
            </w:r>
          </w:p>
        </w:tc>
      </w:tr>
      <w:tr w:rsidR="00533EC5" w14:paraId="60A2520C" w14:textId="77777777" w:rsidTr="00533E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D2E0C" w14:textId="77777777" w:rsidR="000324B0" w:rsidRPr="00A36AA9" w:rsidRDefault="000324B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DC407A" w14:textId="77777777" w:rsidR="000324B0" w:rsidRPr="00540817" w:rsidRDefault="000324B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Richmond</w:t>
            </w:r>
            <w:r>
              <w:rPr>
                <w:rFonts w:ascii="Arial" w:eastAsia="Times New Roman" w:hAnsi="Arial" w:cs="Arial"/>
                <w:lang w:eastAsia="en-AU"/>
              </w:rPr>
              <w:t xml:space="preserve"> Road, KESWICK, South Australia, 5035</w:t>
            </w:r>
          </w:p>
        </w:tc>
      </w:tr>
      <w:tr w:rsidR="00533EC5" w14:paraId="24BCD2CF" w14:textId="77777777" w:rsidTr="00533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328C5F" w14:textId="77777777" w:rsidR="000324B0" w:rsidRPr="00A36AA9" w:rsidRDefault="000324B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3FF594" w14:textId="77777777" w:rsidR="000324B0" w:rsidRPr="00A36AA9" w:rsidRDefault="000324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533EC5" w14:paraId="584F8D1D" w14:textId="77777777" w:rsidTr="00533E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010D5" w14:textId="77777777" w:rsidR="000324B0" w:rsidRPr="00A36AA9" w:rsidRDefault="000324B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C2C013" w14:textId="77777777" w:rsidR="000324B0" w:rsidRPr="00A36AA9" w:rsidRDefault="000324B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23 October 2024</w:t>
            </w:r>
            <w:r w:rsidRPr="00A52058">
              <w:rPr>
                <w:rFonts w:ascii="Arial" w:hAnsi="Arial" w:cs="Arial"/>
              </w:rPr>
              <w:t xml:space="preserve"> to 24 October 2024</w:t>
            </w:r>
          </w:p>
        </w:tc>
      </w:tr>
      <w:tr w:rsidR="00533EC5" w14:paraId="24E730C3" w14:textId="77777777" w:rsidTr="00533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E5872B" w14:textId="77777777" w:rsidR="000324B0" w:rsidRPr="00A36AA9" w:rsidRDefault="000324B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23348621"/>
            <w:placeholder>
              <w:docPart w:val="A7F4949C78414813B67B25D37262F9D8"/>
            </w:placeholder>
            <w:date w:fullDate="2024-12-09T00:00:00Z">
              <w:dateFormat w:val="d MMMM yyyy"/>
              <w:lid w:val="en-AU"/>
              <w:storeMappedDataAs w:val="dateTime"/>
              <w:calendar w:val="gregorian"/>
            </w:date>
          </w:sdtPr>
          <w:sdtEndPr/>
          <w:sdtContent>
            <w:tc>
              <w:tcPr>
                <w:tcW w:w="7114" w:type="dxa"/>
                <w:shd w:val="clear" w:color="auto" w:fill="auto"/>
              </w:tcPr>
              <w:p w14:paraId="467F8391" w14:textId="3131E10B" w:rsidR="000324B0" w:rsidRPr="00A36AA9" w:rsidRDefault="009E2A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December 2024</w:t>
                </w:r>
              </w:p>
            </w:tc>
          </w:sdtContent>
        </w:sdt>
      </w:tr>
    </w:tbl>
    <w:bookmarkEnd w:id="0"/>
    <w:p w14:paraId="54466F92" w14:textId="77777777" w:rsidR="000324B0" w:rsidRPr="00A36AA9" w:rsidRDefault="000324B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331FDD" w14:textId="77777777" w:rsidR="000324B0" w:rsidRDefault="000324B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D5A2360" w14:textId="77777777" w:rsidR="000324B0" w:rsidRPr="00214549" w:rsidRDefault="000324B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2857 Royal District Nursing Service of SA Incorporated</w:t>
      </w:r>
      <w:r>
        <w:rPr>
          <w:rFonts w:ascii="Arial" w:eastAsia="Arial" w:hAnsi="Arial" w:cs="Arial"/>
        </w:rPr>
        <w:br/>
        <w:t>Service: 18562 RDNS Metropolitan South</w:t>
      </w:r>
      <w:r>
        <w:rPr>
          <w:rFonts w:ascii="Arial" w:eastAsia="Arial" w:hAnsi="Arial" w:cs="Arial"/>
        </w:rPr>
        <w:br/>
        <w:t>Service: 18563 RDNS Metropolitan West</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7550 Royal District Nursing Service of SA Limited</w:t>
      </w:r>
      <w:r>
        <w:rPr>
          <w:rFonts w:ascii="Arial" w:eastAsia="Arial" w:hAnsi="Arial" w:cs="Arial"/>
        </w:rPr>
        <w:br/>
        <w:t>Service: 27251 Royal District Nursing Service of SA Limited - Care Relationships and Carer Support</w:t>
      </w:r>
      <w:r>
        <w:rPr>
          <w:rFonts w:ascii="Arial" w:eastAsia="Arial" w:hAnsi="Arial" w:cs="Arial"/>
        </w:rPr>
        <w:br/>
        <w:t>Service: 24943 Royal District Nursing Service of SA Limited - Community and Home Support</w:t>
      </w:r>
      <w:r>
        <w:br/>
      </w:r>
      <w:bookmarkEnd w:id="1"/>
    </w:p>
    <w:p w14:paraId="260BD54C" w14:textId="77777777" w:rsidR="000324B0" w:rsidRPr="00A36AA9" w:rsidRDefault="000324B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F0279A9" w14:textId="4AD3B938" w:rsidR="000324B0" w:rsidRPr="00A36AA9" w:rsidRDefault="000324B0" w:rsidP="00F87E39">
      <w:pPr>
        <w:pStyle w:val="NormalArial"/>
      </w:pPr>
      <w:r w:rsidRPr="00A36AA9">
        <w:t xml:space="preserve">This performance report </w:t>
      </w:r>
      <w:r w:rsidRPr="00A36AA9">
        <w:rPr>
          <w:color w:val="auto"/>
        </w:rPr>
        <w:t>has been prepared by</w:t>
      </w:r>
      <w:r w:rsidRPr="00A36AA9">
        <w:rPr>
          <w:color w:val="0000FF"/>
        </w:rPr>
        <w:t xml:space="preserve"> </w:t>
      </w:r>
      <w:r w:rsidR="00AE7D7F" w:rsidRPr="006B3172">
        <w:rPr>
          <w:color w:val="auto"/>
        </w:rPr>
        <w:t>G.McNamara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D0212F4" w14:textId="77777777" w:rsidR="000324B0" w:rsidRPr="00A36AA9" w:rsidRDefault="000324B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39DC3DA" w14:textId="77777777" w:rsidR="000324B0" w:rsidRDefault="000324B0" w:rsidP="00F87E39">
      <w:pPr>
        <w:pStyle w:val="NormalArial"/>
      </w:pPr>
      <w:r w:rsidRPr="00A36AA9">
        <w:t>The report also specifies any areas in which improvements must be made to ensure the Quality Standards are complied with.</w:t>
      </w:r>
    </w:p>
    <w:p w14:paraId="766F5849" w14:textId="77777777" w:rsidR="000324B0" w:rsidRPr="00A36AA9" w:rsidRDefault="000324B0" w:rsidP="00DF37F2">
      <w:pPr>
        <w:pStyle w:val="Heading1"/>
        <w:spacing w:before="0" w:after="240" w:line="22" w:lineRule="atLeast"/>
        <w:rPr>
          <w:rFonts w:ascii="Arial" w:hAnsi="Arial" w:cs="Arial"/>
        </w:rPr>
      </w:pPr>
      <w:r w:rsidRPr="00A36AA9">
        <w:rPr>
          <w:rFonts w:ascii="Arial" w:hAnsi="Arial" w:cs="Arial"/>
        </w:rPr>
        <w:t>Material relied on</w:t>
      </w:r>
    </w:p>
    <w:p w14:paraId="289ADD69" w14:textId="77777777" w:rsidR="000324B0" w:rsidRPr="00A36AA9" w:rsidRDefault="000324B0" w:rsidP="00F87E39">
      <w:pPr>
        <w:pStyle w:val="NormalArial"/>
      </w:pPr>
      <w:r w:rsidRPr="00A36AA9">
        <w:t>The following information has been considered in preparing the performance report:</w:t>
      </w:r>
    </w:p>
    <w:p w14:paraId="582CC668" w14:textId="4D6C5D12" w:rsidR="000324B0" w:rsidRPr="00703D86" w:rsidRDefault="000324B0"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w:t>
      </w:r>
      <w:r w:rsidRPr="00A36AA9">
        <w:rPr>
          <w:rFonts w:ascii="Arial" w:hAnsi="Arial" w:cs="Arial"/>
          <w:color w:val="0000FF"/>
        </w:rPr>
        <w:t xml:space="preserve"> </w:t>
      </w:r>
      <w:r w:rsidRPr="00703D86">
        <w:rPr>
          <w:rFonts w:ascii="Arial" w:hAnsi="Arial" w:cs="Arial"/>
          <w:color w:val="auto"/>
        </w:rPr>
        <w:t>review of documents and interviews with staff, consumers/representatives and others</w:t>
      </w:r>
      <w:r w:rsidR="00703D86" w:rsidRPr="00703D86">
        <w:rPr>
          <w:rFonts w:ascii="Arial" w:hAnsi="Arial" w:cs="Arial"/>
          <w:color w:val="auto"/>
        </w:rPr>
        <w:t xml:space="preserve">. </w:t>
      </w:r>
    </w:p>
    <w:p w14:paraId="345A8862" w14:textId="6CF895BB" w:rsidR="00372E49" w:rsidRPr="00372E49" w:rsidRDefault="000324B0" w:rsidP="00372E49">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313FE3">
        <w:rPr>
          <w:rFonts w:ascii="Arial" w:hAnsi="Arial" w:cs="Arial"/>
        </w:rPr>
        <w:t>7 November 2024.</w:t>
      </w:r>
      <w:bookmarkEnd w:id="2"/>
    </w:p>
    <w:p w14:paraId="33BA3C11" w14:textId="72B8BDE9" w:rsidR="000324B0" w:rsidRPr="00244176" w:rsidRDefault="000324B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3EC5" w14:paraId="368BB580" w14:textId="77777777" w:rsidTr="00533E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F0477A" w14:textId="77777777" w:rsidR="000324B0" w:rsidRPr="00A36AA9" w:rsidRDefault="000324B0" w:rsidP="00A213EA">
            <w:pPr>
              <w:keepNext/>
              <w:spacing w:before="0" w:line="22" w:lineRule="atLeast"/>
              <w:rPr>
                <w:rFonts w:ascii="Arial" w:hAnsi="Arial" w:cs="Arial"/>
              </w:rPr>
            </w:pPr>
            <w:r w:rsidRPr="00A36AA9">
              <w:rPr>
                <w:rFonts w:ascii="Arial" w:hAnsi="Arial" w:cs="Arial"/>
              </w:rPr>
              <w:t>Standard 7 Human resources</w:t>
            </w:r>
          </w:p>
        </w:tc>
        <w:tc>
          <w:tcPr>
            <w:tcW w:w="1583" w:type="pct"/>
            <w:shd w:val="clear" w:color="auto" w:fill="auto"/>
          </w:tcPr>
          <w:p w14:paraId="7BF30ECC" w14:textId="29A20F58" w:rsidR="000324B0" w:rsidRPr="00A213EA" w:rsidRDefault="0011244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533EC5" w14:paraId="2F1392BE" w14:textId="77777777" w:rsidTr="00533E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BEC00D" w14:textId="77777777" w:rsidR="000324B0" w:rsidRPr="00A36AA9" w:rsidRDefault="000324B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w:t>
            </w:r>
            <w:r w:rsidRPr="00541608">
              <w:rPr>
                <w:rFonts w:ascii="Arial" w:hAnsi="Arial" w:cs="Arial"/>
                <w:b/>
                <w:bCs/>
              </w:rPr>
              <w:t>Organisational governance</w:t>
            </w:r>
          </w:p>
        </w:tc>
        <w:tc>
          <w:tcPr>
            <w:tcW w:w="1583" w:type="pct"/>
            <w:shd w:val="clear" w:color="auto" w:fill="auto"/>
          </w:tcPr>
          <w:p w14:paraId="38DA7051" w14:textId="33C3AA02" w:rsidR="000324B0" w:rsidRPr="00A213EA" w:rsidRDefault="0011244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1244E">
              <w:rPr>
                <w:rFonts w:ascii="Arial" w:hAnsi="Arial" w:cs="Arial"/>
                <w:b/>
                <w:bCs/>
              </w:rPr>
              <w:t>Not applicable as not all requirements were assessed</w:t>
            </w:r>
          </w:p>
        </w:tc>
      </w:tr>
    </w:tbl>
    <w:p w14:paraId="1CF14929" w14:textId="77777777" w:rsidR="000324B0" w:rsidRPr="00244176" w:rsidRDefault="000324B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33EC5" w14:paraId="7EB6206C" w14:textId="77777777" w:rsidTr="00533E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2146A9" w14:textId="77777777" w:rsidR="000324B0" w:rsidRPr="00244176" w:rsidRDefault="000324B0" w:rsidP="00A213EA">
            <w:pPr>
              <w:keepNext/>
              <w:spacing w:before="0" w:line="22" w:lineRule="atLeast"/>
              <w:rPr>
                <w:rFonts w:ascii="Arial" w:hAnsi="Arial" w:cs="Arial"/>
              </w:rPr>
            </w:pPr>
            <w:r w:rsidRPr="00244176">
              <w:rPr>
                <w:rFonts w:ascii="Arial" w:hAnsi="Arial" w:cs="Arial"/>
              </w:rPr>
              <w:t>Standard 7 Human resources</w:t>
            </w:r>
          </w:p>
        </w:tc>
        <w:tc>
          <w:tcPr>
            <w:tcW w:w="1605" w:type="pct"/>
            <w:shd w:val="clear" w:color="auto" w:fill="auto"/>
          </w:tcPr>
          <w:p w14:paraId="38A07505" w14:textId="0A1CB628" w:rsidR="000324B0" w:rsidRPr="00A213EA" w:rsidRDefault="0011244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11244E">
              <w:rPr>
                <w:rFonts w:ascii="Arial" w:hAnsi="Arial" w:cs="Arial"/>
              </w:rPr>
              <w:t>Not applicable as not all requirements were assessed</w:t>
            </w:r>
          </w:p>
        </w:tc>
      </w:tr>
      <w:tr w:rsidR="00533EC5" w14:paraId="6AFE005D" w14:textId="77777777" w:rsidTr="00533E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06C6BF" w14:textId="77777777" w:rsidR="000324B0" w:rsidRPr="00244176" w:rsidRDefault="000324B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w:t>
            </w:r>
            <w:r w:rsidRPr="00541608">
              <w:rPr>
                <w:rFonts w:ascii="Arial" w:hAnsi="Arial" w:cs="Arial"/>
                <w:b/>
                <w:bCs/>
              </w:rPr>
              <w:t>Organisational governance</w:t>
            </w:r>
          </w:p>
        </w:tc>
        <w:tc>
          <w:tcPr>
            <w:tcW w:w="1605" w:type="pct"/>
            <w:shd w:val="clear" w:color="auto" w:fill="auto"/>
          </w:tcPr>
          <w:p w14:paraId="1B035C70" w14:textId="5C58BD36" w:rsidR="000324B0" w:rsidRPr="00A213EA" w:rsidRDefault="0011244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11244E">
              <w:rPr>
                <w:rFonts w:ascii="Arial" w:hAnsi="Arial" w:cs="Arial"/>
                <w:b/>
              </w:rPr>
              <w:t>Not applicable as not all requirements were assessed</w:t>
            </w:r>
          </w:p>
        </w:tc>
      </w:tr>
    </w:tbl>
    <w:p w14:paraId="2D60DB29" w14:textId="77777777" w:rsidR="000324B0" w:rsidRPr="00A36AA9" w:rsidRDefault="000324B0" w:rsidP="00F87E39">
      <w:pPr>
        <w:pStyle w:val="NormalArial"/>
        <w:spacing w:before="120"/>
      </w:pPr>
      <w:r w:rsidRPr="00A36AA9">
        <w:t>A detailed assessment is provided later in this report for each assessed Standard.</w:t>
      </w:r>
    </w:p>
    <w:p w14:paraId="77C4729B" w14:textId="77777777" w:rsidR="000324B0" w:rsidRPr="00A36AA9" w:rsidRDefault="000324B0" w:rsidP="00FC045E">
      <w:pPr>
        <w:pStyle w:val="Heading1"/>
        <w:spacing w:before="0" w:after="240" w:line="22" w:lineRule="atLeast"/>
        <w:rPr>
          <w:rFonts w:ascii="Arial" w:hAnsi="Arial" w:cs="Arial"/>
        </w:rPr>
      </w:pPr>
      <w:r w:rsidRPr="00A36AA9">
        <w:rPr>
          <w:rFonts w:ascii="Arial" w:hAnsi="Arial" w:cs="Arial"/>
        </w:rPr>
        <w:t>Areas for improvement</w:t>
      </w:r>
    </w:p>
    <w:p w14:paraId="313AEC12" w14:textId="68602081" w:rsidR="000324B0" w:rsidRPr="00A36AA9" w:rsidRDefault="000324B0"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0918D1CE" w14:textId="77777777" w:rsidR="00372E49" w:rsidRDefault="00372E49">
      <w:pPr>
        <w:spacing w:after="160" w:line="259" w:lineRule="auto"/>
        <w:rPr>
          <w:rFonts w:ascii="Arial" w:hAnsi="Arial" w:cs="Arial"/>
          <w:b/>
          <w:bCs/>
          <w:sz w:val="30"/>
          <w:szCs w:val="28"/>
        </w:rPr>
      </w:pPr>
      <w:r>
        <w:rPr>
          <w:rFonts w:ascii="Arial" w:hAnsi="Arial" w:cs="Arial"/>
        </w:rPr>
        <w:br w:type="page"/>
      </w:r>
    </w:p>
    <w:p w14:paraId="298DCFE3" w14:textId="4ACBD78B" w:rsidR="000324B0" w:rsidRPr="003217D3" w:rsidRDefault="000324B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33EC5" w14:paraId="2BEC4150" w14:textId="77777777" w:rsidTr="00533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06D1101" w14:textId="77777777" w:rsidR="000324B0" w:rsidRPr="003217D3" w:rsidRDefault="000324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3322F87" w14:textId="77777777" w:rsidR="000324B0" w:rsidRPr="003217D3" w:rsidRDefault="000324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756118E" w14:textId="77777777" w:rsidR="000324B0" w:rsidRPr="003217D3" w:rsidRDefault="000324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3EC5" w14:paraId="0DE6DF4B" w14:textId="77777777" w:rsidTr="00533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273E7" w14:textId="77777777" w:rsidR="000324B0" w:rsidRPr="00244176" w:rsidRDefault="000324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w:t>
            </w:r>
            <w:bookmarkStart w:id="3" w:name="_Hlk184650288"/>
            <w:r w:rsidRPr="00244176">
              <w:rPr>
                <w:rFonts w:ascii="Arial" w:hAnsi="Arial" w:cs="Arial"/>
              </w:rPr>
              <w:t>7(3)(a)</w:t>
            </w:r>
            <w:bookmarkEnd w:id="3"/>
          </w:p>
        </w:tc>
        <w:tc>
          <w:tcPr>
            <w:tcW w:w="4600" w:type="dxa"/>
            <w:shd w:val="clear" w:color="auto" w:fill="auto"/>
          </w:tcPr>
          <w:p w14:paraId="0A753698" w14:textId="77777777" w:rsidR="000324B0" w:rsidRPr="00244176" w:rsidRDefault="000324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DBC183F" w14:textId="77777777" w:rsidR="000324B0" w:rsidRPr="00CC646C" w:rsidRDefault="00575F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58360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324B0" w:rsidRPr="00501C01">
                  <w:rPr>
                    <w:rFonts w:ascii="Arial" w:hAnsi="Arial" w:cs="Arial"/>
                  </w:rPr>
                  <w:t>Compliant</w:t>
                </w:r>
              </w:sdtContent>
            </w:sdt>
            <w:r w:rsidR="000324B0" w:rsidRPr="00501C01">
              <w:rPr>
                <w:rFonts w:ascii="Arial" w:hAnsi="Arial" w:cs="Arial"/>
              </w:rPr>
              <w:t xml:space="preserve"> </w:t>
            </w:r>
          </w:p>
        </w:tc>
        <w:tc>
          <w:tcPr>
            <w:tcW w:w="1835" w:type="dxa"/>
            <w:shd w:val="clear" w:color="auto" w:fill="auto"/>
          </w:tcPr>
          <w:p w14:paraId="43FAF71D" w14:textId="77777777" w:rsidR="000324B0" w:rsidRPr="00CC646C" w:rsidRDefault="00575FB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90501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324B0" w:rsidRPr="00501C01">
                  <w:rPr>
                    <w:rFonts w:ascii="Arial" w:hAnsi="Arial" w:cs="Arial"/>
                  </w:rPr>
                  <w:t>Compliant</w:t>
                </w:r>
              </w:sdtContent>
            </w:sdt>
            <w:r w:rsidR="000324B0" w:rsidRPr="00501C01">
              <w:rPr>
                <w:rFonts w:ascii="Arial" w:hAnsi="Arial" w:cs="Arial"/>
              </w:rPr>
              <w:t xml:space="preserve"> </w:t>
            </w:r>
          </w:p>
        </w:tc>
      </w:tr>
      <w:tr w:rsidR="00533EC5" w14:paraId="560716FB" w14:textId="77777777" w:rsidTr="00533E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D69CA" w14:textId="77777777" w:rsidR="000324B0" w:rsidRPr="00244176" w:rsidRDefault="000324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840201B" w14:textId="77777777" w:rsidR="000324B0" w:rsidRPr="00244176" w:rsidRDefault="000324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F1C8EB8" w14:textId="77777777" w:rsidR="000324B0" w:rsidRPr="00CC646C" w:rsidRDefault="00575F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25746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324B0" w:rsidRPr="00501C01">
                  <w:rPr>
                    <w:rFonts w:ascii="Arial" w:hAnsi="Arial" w:cs="Arial"/>
                  </w:rPr>
                  <w:t>Compliant</w:t>
                </w:r>
              </w:sdtContent>
            </w:sdt>
            <w:r w:rsidR="000324B0" w:rsidRPr="00501C01">
              <w:rPr>
                <w:rFonts w:ascii="Arial" w:hAnsi="Arial" w:cs="Arial"/>
              </w:rPr>
              <w:t xml:space="preserve"> </w:t>
            </w:r>
          </w:p>
        </w:tc>
        <w:tc>
          <w:tcPr>
            <w:tcW w:w="1835" w:type="dxa"/>
            <w:shd w:val="clear" w:color="auto" w:fill="auto"/>
          </w:tcPr>
          <w:p w14:paraId="559BD354" w14:textId="77777777" w:rsidR="000324B0" w:rsidRPr="00CC646C" w:rsidRDefault="00575FB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1562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324B0" w:rsidRPr="00501C01">
                  <w:rPr>
                    <w:rFonts w:ascii="Arial" w:hAnsi="Arial" w:cs="Arial"/>
                  </w:rPr>
                  <w:t>Compliant</w:t>
                </w:r>
              </w:sdtContent>
            </w:sdt>
            <w:r w:rsidR="000324B0" w:rsidRPr="00501C01">
              <w:rPr>
                <w:rFonts w:ascii="Arial" w:hAnsi="Arial" w:cs="Arial"/>
              </w:rPr>
              <w:t xml:space="preserve"> </w:t>
            </w:r>
          </w:p>
        </w:tc>
      </w:tr>
    </w:tbl>
    <w:p w14:paraId="055BAA46" w14:textId="77777777" w:rsidR="000324B0" w:rsidRDefault="000324B0" w:rsidP="007B3959">
      <w:pPr>
        <w:pStyle w:val="Heading20"/>
      </w:pPr>
      <w:r w:rsidRPr="00A36AA9">
        <w:t>Findings</w:t>
      </w:r>
    </w:p>
    <w:p w14:paraId="5495990E" w14:textId="2752A838" w:rsidR="009F094A" w:rsidRDefault="009F094A" w:rsidP="00F87E39">
      <w:pPr>
        <w:pStyle w:val="NormalArial"/>
      </w:pPr>
      <w:r w:rsidRPr="009F094A">
        <w:t>Arising out of a Quality Audit from 6 to 7 March 2024, on 5 May 2024 a Delegate found that the provider was not compliant with requirement</w:t>
      </w:r>
      <w:r>
        <w:t>s</w:t>
      </w:r>
      <w:r w:rsidR="00541608">
        <w:t xml:space="preserve"> </w:t>
      </w:r>
      <w:r w:rsidR="00541608" w:rsidRPr="00541608">
        <w:t>7(3)(a)</w:t>
      </w:r>
      <w:r w:rsidR="00541608">
        <w:t xml:space="preserve"> and </w:t>
      </w:r>
      <w:r w:rsidR="00541608" w:rsidRPr="00244176">
        <w:t>7(3)(</w:t>
      </w:r>
      <w:r w:rsidR="00541608">
        <w:t>c</w:t>
      </w:r>
      <w:r w:rsidR="00541608" w:rsidRPr="00244176">
        <w:t>)</w:t>
      </w:r>
      <w:r w:rsidRPr="009F094A">
        <w:t>. The Delegate indicated that the provider needed to implement and embed effective and sustainable improvement actions to ensure an effective workforce governance system that enables sufficient staffing levels to deliver safe, quality and consistent care and services</w:t>
      </w:r>
      <w:r w:rsidR="00D81B1F">
        <w:t xml:space="preserve">, </w:t>
      </w:r>
      <w:r w:rsidRPr="009F094A">
        <w:t>and consistent staff understanding and knowledge in all aspect</w:t>
      </w:r>
      <w:r w:rsidR="00D81B1F">
        <w:t>s</w:t>
      </w:r>
      <w:r w:rsidRPr="009F094A">
        <w:t xml:space="preserve"> of care and services, including dignity of risk and restrictive practices.</w:t>
      </w:r>
    </w:p>
    <w:p w14:paraId="009F9AFB" w14:textId="1331AE28" w:rsidR="009F094A" w:rsidRDefault="009F094A" w:rsidP="00F87E39">
      <w:pPr>
        <w:pStyle w:val="NormalArial"/>
      </w:pPr>
      <w:r w:rsidRPr="009F094A">
        <w:t xml:space="preserve">Based on the information reviewed, summarised below, I find the provider </w:t>
      </w:r>
      <w:r>
        <w:t xml:space="preserve">is now </w:t>
      </w:r>
      <w:r w:rsidRPr="009F094A">
        <w:t xml:space="preserve">compliant with </w:t>
      </w:r>
      <w:r>
        <w:t xml:space="preserve">these </w:t>
      </w:r>
      <w:r w:rsidRPr="009F094A">
        <w:t>requirements</w:t>
      </w:r>
      <w:r>
        <w:t>.</w:t>
      </w:r>
      <w:r w:rsidRPr="009F094A">
        <w:t xml:space="preserve"> As not all requirements of this Standard were assessed a finding at the Standard level has not been made.</w:t>
      </w:r>
    </w:p>
    <w:p w14:paraId="2270FBF1" w14:textId="7D61F900" w:rsidR="00B943DA" w:rsidRPr="00B943DA" w:rsidRDefault="00B943DA" w:rsidP="00B943DA">
      <w:pPr>
        <w:pStyle w:val="NormalArial"/>
        <w:rPr>
          <w:u w:val="single"/>
        </w:rPr>
      </w:pPr>
      <w:r w:rsidRPr="00B943DA">
        <w:rPr>
          <w:u w:val="single"/>
        </w:rPr>
        <w:t>Requirement 7(3)(a)</w:t>
      </w:r>
    </w:p>
    <w:p w14:paraId="31681088" w14:textId="0FEF1D5F" w:rsidR="00B943DA" w:rsidRDefault="008F0578" w:rsidP="00B943DA">
      <w:pPr>
        <w:pStyle w:val="NormalArial"/>
      </w:pPr>
      <w:r>
        <w:t xml:space="preserve">Since </w:t>
      </w:r>
      <w:r w:rsidR="00943032">
        <w:t>the</w:t>
      </w:r>
      <w:r w:rsidR="009F094A">
        <w:t xml:space="preserve"> Quality Audit</w:t>
      </w:r>
      <w:r>
        <w:t xml:space="preserve"> the provider has been planning its</w:t>
      </w:r>
      <w:r w:rsidR="00B943DA">
        <w:t xml:space="preserve"> workforce to ensure delivery of safe and quality services for consumers. Consumers and representatives advised that they </w:t>
      </w:r>
      <w:r w:rsidR="00541608">
        <w:t>were</w:t>
      </w:r>
      <w:r w:rsidR="00B943DA">
        <w:t xml:space="preserve"> very happy with the staff that attend to their services. </w:t>
      </w:r>
      <w:r w:rsidR="00F70601">
        <w:t xml:space="preserve">While </w:t>
      </w:r>
      <w:r w:rsidR="003961C7">
        <w:t>e</w:t>
      </w:r>
      <w:r w:rsidR="00B943DA">
        <w:t xml:space="preserve">ight of the 10 consumers and representatives </w:t>
      </w:r>
      <w:r w:rsidR="003961C7">
        <w:t>interviewed stated</w:t>
      </w:r>
      <w:r w:rsidR="00B943DA">
        <w:t xml:space="preserve"> that the turnover in the coordinators had meant that they didn’t know who to call if an issue arose</w:t>
      </w:r>
      <w:r w:rsidR="008037F9">
        <w:t xml:space="preserve">, and that they rang </w:t>
      </w:r>
      <w:r w:rsidR="00B943DA">
        <w:t>a central intake line and wait</w:t>
      </w:r>
      <w:r w:rsidR="008037F9">
        <w:t xml:space="preserve">ed </w:t>
      </w:r>
      <w:r w:rsidR="00B943DA">
        <w:t>for a coordinator to take their call</w:t>
      </w:r>
      <w:r w:rsidR="008037F9">
        <w:t xml:space="preserve">, </w:t>
      </w:r>
      <w:r w:rsidR="00F019CB">
        <w:t xml:space="preserve">5 of </w:t>
      </w:r>
      <w:r w:rsidR="00B943DA">
        <w:t>8 consumers described an improvement in the communication in the recent months</w:t>
      </w:r>
      <w:r w:rsidR="00A77088">
        <w:t>. Further, m</w:t>
      </w:r>
      <w:r w:rsidR="00B943DA">
        <w:t xml:space="preserve">ost consumers and representatives were satisfied with the services delivered by the care staff. Consumers and representatives explained that staff turn up within a service window timeframe and have experienced infrequent rescheduling. </w:t>
      </w:r>
    </w:p>
    <w:p w14:paraId="004F0435" w14:textId="59E82019" w:rsidR="00B943DA" w:rsidRDefault="00B943DA" w:rsidP="00B943DA">
      <w:pPr>
        <w:pStyle w:val="NormalArial"/>
      </w:pPr>
      <w:r>
        <w:t xml:space="preserve">Care staff described having enough time to complete tasks </w:t>
      </w:r>
      <w:r w:rsidR="00541608">
        <w:t xml:space="preserve">and </w:t>
      </w:r>
      <w:r>
        <w:t>being well supported by management. Management described the changes over the last several months to the leadership and workforce</w:t>
      </w:r>
      <w:r w:rsidR="00A77088">
        <w:t xml:space="preserve"> in relation to the issues previou</w:t>
      </w:r>
      <w:r w:rsidR="00945FB2">
        <w:t xml:space="preserve">sly identified. </w:t>
      </w:r>
      <w:r>
        <w:t>The documentation reviewed showed that the provider had tracked a downward trend in unfilled shifts from April to September 2024 showing an average drop of 25% over this time.</w:t>
      </w:r>
    </w:p>
    <w:p w14:paraId="30DE887D" w14:textId="6F5009A2" w:rsidR="00B943DA" w:rsidRDefault="00945FB2" w:rsidP="00B943DA">
      <w:pPr>
        <w:pStyle w:val="NormalArial"/>
      </w:pPr>
      <w:r>
        <w:t xml:space="preserve">Consumer and representative feedback included that </w:t>
      </w:r>
      <w:r w:rsidR="001B6A24">
        <w:t>carers communicated well and provide</w:t>
      </w:r>
      <w:r w:rsidR="00541608">
        <w:t>d</w:t>
      </w:r>
      <w:r w:rsidR="001B6A24">
        <w:t xml:space="preserve"> good care, that </w:t>
      </w:r>
      <w:r w:rsidR="00B943DA">
        <w:t xml:space="preserve">communication has improved </w:t>
      </w:r>
      <w:r w:rsidR="001B6A24">
        <w:t xml:space="preserve">when services needed to change, that </w:t>
      </w:r>
      <w:r w:rsidR="00B943DA">
        <w:t xml:space="preserve">most </w:t>
      </w:r>
      <w:r w:rsidR="00A35A04">
        <w:t>staff arrive</w:t>
      </w:r>
      <w:r w:rsidR="00B943DA">
        <w:t xml:space="preserve"> within th</w:t>
      </w:r>
      <w:r w:rsidR="00540CFF">
        <w:t xml:space="preserve">e service </w:t>
      </w:r>
      <w:r w:rsidR="00B943DA">
        <w:t>timeframe</w:t>
      </w:r>
      <w:r w:rsidR="00B91690">
        <w:t xml:space="preserve"> or if they do not </w:t>
      </w:r>
      <w:r w:rsidR="00B943DA">
        <w:t>there is a call to inform them of the changes</w:t>
      </w:r>
      <w:r w:rsidR="00B91690">
        <w:t xml:space="preserve">, that </w:t>
      </w:r>
      <w:r w:rsidR="00B943DA">
        <w:t>the</w:t>
      </w:r>
      <w:r w:rsidR="00D03E82">
        <w:t>ir</w:t>
      </w:r>
      <w:r w:rsidR="00B943DA">
        <w:t xml:space="preserve"> coordinator is very responsive</w:t>
      </w:r>
      <w:r w:rsidR="003F1E09">
        <w:t>, and that staff are reliable</w:t>
      </w:r>
      <w:r w:rsidR="00541608">
        <w:t xml:space="preserve">. </w:t>
      </w:r>
      <w:r w:rsidR="009A1BF4">
        <w:t xml:space="preserve"> </w:t>
      </w:r>
    </w:p>
    <w:p w14:paraId="43533A03" w14:textId="37938A95" w:rsidR="00B943DA" w:rsidRDefault="00B943DA" w:rsidP="00B943DA">
      <w:pPr>
        <w:pStyle w:val="NormalArial"/>
      </w:pPr>
      <w:r>
        <w:t xml:space="preserve">Four of the 5 staff interviewed had </w:t>
      </w:r>
      <w:r w:rsidR="009A1BF4">
        <w:t xml:space="preserve">recently </w:t>
      </w:r>
      <w:r>
        <w:t>commenced employment with</w:t>
      </w:r>
      <w:r w:rsidR="009A1BF4">
        <w:t xml:space="preserve"> the organisation. </w:t>
      </w:r>
      <w:r>
        <w:t xml:space="preserve"> Once they had completed their induction, they met with their team leader to reflect on their competence and confidence to provide safe and quality care and services.</w:t>
      </w:r>
      <w:r w:rsidR="00092851">
        <w:t xml:space="preserve"> All 5 stated </w:t>
      </w:r>
      <w:r>
        <w:t xml:space="preserve">they </w:t>
      </w:r>
      <w:r>
        <w:lastRenderedPageBreak/>
        <w:t>have 1 to 1 meeting</w:t>
      </w:r>
      <w:r w:rsidR="00541608">
        <w:t>s</w:t>
      </w:r>
      <w:r>
        <w:t xml:space="preserve"> with their team leaders</w:t>
      </w:r>
      <w:r w:rsidR="00541608">
        <w:t>,</w:t>
      </w:r>
      <w:r>
        <w:t xml:space="preserve"> and can discuss issues and concerns about their work regarding services.</w:t>
      </w:r>
    </w:p>
    <w:p w14:paraId="3CD0945C" w14:textId="688C580D" w:rsidR="00092851" w:rsidRDefault="00B943DA" w:rsidP="00B943DA">
      <w:pPr>
        <w:pStyle w:val="NormalArial"/>
      </w:pPr>
      <w:r>
        <w:t xml:space="preserve">Management </w:t>
      </w:r>
      <w:r w:rsidR="00D81B1F">
        <w:t xml:space="preserve">identified </w:t>
      </w:r>
      <w:r>
        <w:t>the range of improvements they ha</w:t>
      </w:r>
      <w:r w:rsidR="00D81B1F">
        <w:t>d</w:t>
      </w:r>
      <w:r>
        <w:t xml:space="preserve"> undertaken</w:t>
      </w:r>
      <w:r w:rsidR="00092851">
        <w:t>, including</w:t>
      </w:r>
      <w:r w:rsidR="00984793">
        <w:t>:</w:t>
      </w:r>
      <w:r w:rsidR="00092851">
        <w:t xml:space="preserve"> </w:t>
      </w:r>
    </w:p>
    <w:p w14:paraId="7E210EFD" w14:textId="56826A2C" w:rsidR="00B943DA" w:rsidRDefault="004942DB" w:rsidP="00092851">
      <w:pPr>
        <w:pStyle w:val="NormalArial"/>
        <w:numPr>
          <w:ilvl w:val="0"/>
          <w:numId w:val="23"/>
        </w:numPr>
      </w:pPr>
      <w:r>
        <w:t xml:space="preserve">an </w:t>
      </w:r>
      <w:r w:rsidR="00B943DA">
        <w:t xml:space="preserve">increase in their leadership team which has </w:t>
      </w:r>
      <w:r>
        <w:t xml:space="preserve">helped them to </w:t>
      </w:r>
      <w:r w:rsidR="003534B5">
        <w:t xml:space="preserve">better support </w:t>
      </w:r>
      <w:r w:rsidR="00B943DA">
        <w:t>their care workers</w:t>
      </w:r>
    </w:p>
    <w:p w14:paraId="554903B5" w14:textId="6DAB103E" w:rsidR="00B943DA" w:rsidRDefault="003534B5" w:rsidP="003534B5">
      <w:pPr>
        <w:pStyle w:val="NormalArial"/>
        <w:numPr>
          <w:ilvl w:val="0"/>
          <w:numId w:val="23"/>
        </w:numPr>
      </w:pPr>
      <w:r>
        <w:t xml:space="preserve">investigating </w:t>
      </w:r>
      <w:r w:rsidR="00B943DA">
        <w:t>improved client management systems</w:t>
      </w:r>
      <w:r w:rsidR="00BE737C">
        <w:t xml:space="preserve"> while, in the </w:t>
      </w:r>
      <w:r w:rsidR="00B943DA">
        <w:t>interim, optimis</w:t>
      </w:r>
      <w:r w:rsidR="00BE737C">
        <w:t xml:space="preserve">ing </w:t>
      </w:r>
      <w:r w:rsidR="00B943DA">
        <w:t xml:space="preserve"> current software by supplementing it with spreadsheets with accurate staff availability</w:t>
      </w:r>
      <w:r w:rsidR="00BE737C">
        <w:t>,</w:t>
      </w:r>
      <w:r w:rsidR="00B943DA">
        <w:t xml:space="preserve"> data which is checked and updated regularly</w:t>
      </w:r>
    </w:p>
    <w:p w14:paraId="6D202412" w14:textId="6FB91966" w:rsidR="00B943DA" w:rsidRDefault="00BE737C" w:rsidP="00BE737C">
      <w:pPr>
        <w:pStyle w:val="NormalArial"/>
        <w:numPr>
          <w:ilvl w:val="0"/>
          <w:numId w:val="23"/>
        </w:numPr>
      </w:pPr>
      <w:r>
        <w:t>s</w:t>
      </w:r>
      <w:r w:rsidR="00B943DA">
        <w:t xml:space="preserve">taff consultations in June 2024 to get an accurate picture of staff availability, optimise their rostering, and improve staff matching to services </w:t>
      </w:r>
    </w:p>
    <w:p w14:paraId="0514C745" w14:textId="40DC1D3E" w:rsidR="00B943DA" w:rsidRDefault="00BE737C" w:rsidP="00BE737C">
      <w:pPr>
        <w:pStyle w:val="NormalArial"/>
        <w:numPr>
          <w:ilvl w:val="0"/>
          <w:numId w:val="23"/>
        </w:numPr>
      </w:pPr>
      <w:r>
        <w:t>es</w:t>
      </w:r>
      <w:r w:rsidR="001102B6">
        <w:t xml:space="preserve">tablishing a </w:t>
      </w:r>
      <w:r w:rsidR="00B943DA">
        <w:t>workforce committee in July 2024 to assess the current and future workforce to meet consumer needs</w:t>
      </w:r>
    </w:p>
    <w:p w14:paraId="2B938308" w14:textId="64F0B9E2" w:rsidR="00B943DA" w:rsidRDefault="001102B6" w:rsidP="00B943DA">
      <w:pPr>
        <w:pStyle w:val="NormalArial"/>
        <w:numPr>
          <w:ilvl w:val="0"/>
          <w:numId w:val="23"/>
        </w:numPr>
      </w:pPr>
      <w:r>
        <w:t>r</w:t>
      </w:r>
      <w:r w:rsidR="00B943DA">
        <w:t>ecruit</w:t>
      </w:r>
      <w:r>
        <w:t xml:space="preserve">ing </w:t>
      </w:r>
      <w:r w:rsidR="00111081">
        <w:t xml:space="preserve">additional </w:t>
      </w:r>
      <w:r w:rsidR="00B943DA">
        <w:t>HCP coordinators</w:t>
      </w:r>
      <w:r w:rsidR="00111081">
        <w:t xml:space="preserve"> and piloting </w:t>
      </w:r>
      <w:r w:rsidR="00C4702D">
        <w:t xml:space="preserve">a program </w:t>
      </w:r>
      <w:r w:rsidR="00B943DA">
        <w:t>with 4 CHSP coordinators</w:t>
      </w:r>
      <w:r w:rsidR="00AB1911">
        <w:t xml:space="preserve">, and </w:t>
      </w:r>
      <w:r w:rsidR="00AB1911" w:rsidRPr="00AB1911">
        <w:t>increased care worker</w:t>
      </w:r>
      <w:r w:rsidR="00AB1911">
        <w:t xml:space="preserve"> numbers </w:t>
      </w:r>
      <w:r w:rsidR="002626B0">
        <w:t xml:space="preserve">between </w:t>
      </w:r>
      <w:r w:rsidR="00AB1911" w:rsidRPr="00AB1911">
        <w:t>March</w:t>
      </w:r>
      <w:r w:rsidR="002626B0">
        <w:t xml:space="preserve"> and October 2024</w:t>
      </w:r>
      <w:r w:rsidR="00984793">
        <w:t xml:space="preserve">; and </w:t>
      </w:r>
    </w:p>
    <w:p w14:paraId="59B19A17" w14:textId="77777777" w:rsidR="00984793" w:rsidRDefault="00984793" w:rsidP="00984793">
      <w:pPr>
        <w:pStyle w:val="NormalArial"/>
        <w:numPr>
          <w:ilvl w:val="0"/>
          <w:numId w:val="23"/>
        </w:numPr>
      </w:pPr>
      <w:r>
        <w:t>clarifying that services can be provided on public holidays if requested or required</w:t>
      </w:r>
    </w:p>
    <w:p w14:paraId="7E45E1B6" w14:textId="687C857F" w:rsidR="008E78DC" w:rsidRDefault="00984793" w:rsidP="00B943DA">
      <w:pPr>
        <w:pStyle w:val="NormalArial"/>
      </w:pPr>
      <w:r>
        <w:t xml:space="preserve">An </w:t>
      </w:r>
      <w:r w:rsidR="00B943DA">
        <w:t>unfilled shift report demonstrated a</w:t>
      </w:r>
      <w:r>
        <w:t xml:space="preserve">n appreciable, </w:t>
      </w:r>
      <w:r w:rsidR="00B943DA">
        <w:t xml:space="preserve">downward trend in unfilled shifts </w:t>
      </w:r>
      <w:r>
        <w:t xml:space="preserve">between April and September 2024. </w:t>
      </w:r>
    </w:p>
    <w:p w14:paraId="100A61FA" w14:textId="543335E5" w:rsidR="00ED5D16" w:rsidRDefault="002320FB" w:rsidP="00B943DA">
      <w:pPr>
        <w:pStyle w:val="NormalArial"/>
      </w:pPr>
      <w:r>
        <w:t xml:space="preserve">The provider was </w:t>
      </w:r>
      <w:r w:rsidR="00D81B1F">
        <w:t>asked</w:t>
      </w:r>
      <w:r>
        <w:t xml:space="preserve"> to submit information on the sustainability of these improvements and its processes for</w:t>
      </w:r>
      <w:r w:rsidRPr="002320FB">
        <w:t xml:space="preserve"> monitoring the effectiveness of these enhancements</w:t>
      </w:r>
      <w:r>
        <w:t>. I have reviewed that response and find</w:t>
      </w:r>
      <w:r w:rsidR="00ED5D16">
        <w:t>, on balance,</w:t>
      </w:r>
      <w:r>
        <w:t xml:space="preserve"> </w:t>
      </w:r>
      <w:r w:rsidR="00D331F5">
        <w:t>that sufficient processes are in place</w:t>
      </w:r>
      <w:r w:rsidR="00ED5D16">
        <w:t xml:space="preserve">, but that </w:t>
      </w:r>
      <w:r w:rsidR="007C190E">
        <w:t>some improvements</w:t>
      </w:r>
      <w:r w:rsidR="00ED5D16">
        <w:t xml:space="preserve"> are ongoing. </w:t>
      </w:r>
    </w:p>
    <w:p w14:paraId="39306563" w14:textId="77777777" w:rsidR="00454130" w:rsidRPr="006B4042" w:rsidRDefault="00ED5D16" w:rsidP="00454130">
      <w:pPr>
        <w:pStyle w:val="NormalArial"/>
      </w:pPr>
      <w:r>
        <w:t>The provider is encouraged to ensure these planned improvements are fully implemented</w:t>
      </w:r>
      <w:r w:rsidR="00454130">
        <w:t>, and their effectiveness regularly reviewed.</w:t>
      </w:r>
    </w:p>
    <w:p w14:paraId="1ECEDE14" w14:textId="37A69888" w:rsidR="00B943DA" w:rsidRDefault="00B943DA" w:rsidP="00B943DA">
      <w:pPr>
        <w:pStyle w:val="NormalArial"/>
        <w:rPr>
          <w:u w:val="single"/>
        </w:rPr>
      </w:pPr>
      <w:r w:rsidRPr="00ED5D16">
        <w:rPr>
          <w:u w:val="single"/>
        </w:rPr>
        <w:t>Requirement 7(3)(c)</w:t>
      </w:r>
    </w:p>
    <w:p w14:paraId="6779C258" w14:textId="2DE49CFD" w:rsidR="00ED5D16" w:rsidRPr="00ED5D16" w:rsidRDefault="00ED5D16" w:rsidP="00ED5D16">
      <w:pPr>
        <w:pStyle w:val="NormalArial"/>
      </w:pPr>
      <w:r w:rsidRPr="00ED5D16">
        <w:t xml:space="preserve">The provider has demonstrated that they have competent, qualified staff who have the knowledge and experience to perform their roles. Ten consumers and representatives indicated that the care workers are competent and good at their jobs. Staff described their induction and the mandatory training set out by the organisation. Management explained the mandatory training </w:t>
      </w:r>
      <w:r w:rsidR="008257B2">
        <w:t>provided</w:t>
      </w:r>
      <w:r w:rsidR="00562800">
        <w:t>,</w:t>
      </w:r>
      <w:r w:rsidR="008257B2">
        <w:t xml:space="preserve"> </w:t>
      </w:r>
      <w:r w:rsidRPr="00ED5D16">
        <w:t>and the increase in providing resources to staff to be able to undertake their roles. Documentation reviewed laid out the induction process, performance development, and supervision of staff.</w:t>
      </w:r>
    </w:p>
    <w:p w14:paraId="322F0959" w14:textId="734BCAE8" w:rsidR="00ED5D16" w:rsidRPr="00ED5D16" w:rsidRDefault="00EE53C6" w:rsidP="00ED5D16">
      <w:pPr>
        <w:pStyle w:val="NormalArial"/>
      </w:pPr>
      <w:r>
        <w:t>Consumer and representative feedback included</w:t>
      </w:r>
      <w:r w:rsidR="008257B2">
        <w:t>, for example,</w:t>
      </w:r>
      <w:r>
        <w:t xml:space="preserve"> that that while one consumer did not like having strangers in their house, they stayed with the organisation as the staff member was </w:t>
      </w:r>
      <w:r w:rsidR="00ED5D16" w:rsidRPr="00ED5D16">
        <w:t>very reliable and kn</w:t>
      </w:r>
      <w:r>
        <w:t xml:space="preserve">ew their job, and that </w:t>
      </w:r>
      <w:r w:rsidR="00ED5D16" w:rsidRPr="00ED5D16">
        <w:t>the staff are competent</w:t>
      </w:r>
      <w:r>
        <w:t xml:space="preserve">. </w:t>
      </w:r>
    </w:p>
    <w:p w14:paraId="29DA7DBE" w14:textId="166182AF" w:rsidR="00ED5D16" w:rsidRPr="00ED5D16" w:rsidRDefault="00ED5D16" w:rsidP="00ED5D16">
      <w:pPr>
        <w:pStyle w:val="NormalArial"/>
      </w:pPr>
      <w:r w:rsidRPr="00ED5D16">
        <w:t xml:space="preserve">Four of the 5 staff interviewed had </w:t>
      </w:r>
      <w:r w:rsidR="006609ED">
        <w:t xml:space="preserve">recently </w:t>
      </w:r>
      <w:r w:rsidR="008257B2">
        <w:t xml:space="preserve">commenced </w:t>
      </w:r>
      <w:r w:rsidRPr="00ED5D16">
        <w:t>employment with</w:t>
      </w:r>
      <w:r w:rsidR="006609ED">
        <w:t xml:space="preserve"> the organisation. </w:t>
      </w:r>
      <w:r w:rsidRPr="00ED5D16">
        <w:t>They described their induction as a combination of theory and hands on work. Once completed, they were then assigned buddy shifts to put the training into practice. They would then complete their induction booklet and meet with their team leader.</w:t>
      </w:r>
      <w:r w:rsidR="006609ED">
        <w:t xml:space="preserve"> </w:t>
      </w:r>
      <w:r w:rsidR="00562800">
        <w:t>All f</w:t>
      </w:r>
      <w:r w:rsidRPr="00ED5D16">
        <w:t xml:space="preserve">ive staff interviewed </w:t>
      </w:r>
      <w:r w:rsidR="00562800">
        <w:t>stated</w:t>
      </w:r>
      <w:r w:rsidRPr="00ED5D16">
        <w:t xml:space="preserve"> that they have 1 to 1 meeting</w:t>
      </w:r>
      <w:r w:rsidR="008257B2">
        <w:t>s</w:t>
      </w:r>
      <w:r w:rsidRPr="00ED5D16">
        <w:t xml:space="preserve"> with their team leaders</w:t>
      </w:r>
      <w:r w:rsidR="008257B2">
        <w:t>,</w:t>
      </w:r>
      <w:r w:rsidRPr="00ED5D16">
        <w:t xml:space="preserve"> and can discuss issues about their work and investigate extra training if required.</w:t>
      </w:r>
    </w:p>
    <w:p w14:paraId="3E16A59C" w14:textId="17DEE8FF" w:rsidR="00ED5D16" w:rsidRPr="00ED5D16" w:rsidRDefault="00ED5D16" w:rsidP="00ED5D16">
      <w:pPr>
        <w:pStyle w:val="NormalArial"/>
      </w:pPr>
      <w:r w:rsidRPr="00ED5D16">
        <w:t xml:space="preserve">Management </w:t>
      </w:r>
      <w:r w:rsidR="006609ED">
        <w:t xml:space="preserve">stated </w:t>
      </w:r>
      <w:r w:rsidRPr="00ED5D16">
        <w:t>that all new staff have been started with their personal support services manual</w:t>
      </w:r>
      <w:r w:rsidR="006609ED">
        <w:t xml:space="preserve"> and that since </w:t>
      </w:r>
      <w:r w:rsidRPr="00ED5D16">
        <w:t>July</w:t>
      </w:r>
      <w:r w:rsidR="006609ED">
        <w:t xml:space="preserve"> 2024 </w:t>
      </w:r>
      <w:r w:rsidRPr="00ED5D16">
        <w:t>they ha</w:t>
      </w:r>
      <w:r w:rsidR="006609ED">
        <w:t>d</w:t>
      </w:r>
      <w:r w:rsidRPr="00ED5D16">
        <w:t xml:space="preserve"> rolled out the manual to their existing staff</w:t>
      </w:r>
      <w:r w:rsidR="006609ED">
        <w:t>.</w:t>
      </w:r>
    </w:p>
    <w:p w14:paraId="05DC255F" w14:textId="29950A76" w:rsidR="00ED5D16" w:rsidRPr="00ED5D16" w:rsidRDefault="00ED5D16" w:rsidP="00ED5D16">
      <w:pPr>
        <w:pStyle w:val="NormalArial"/>
      </w:pPr>
      <w:r w:rsidRPr="00ED5D16">
        <w:lastRenderedPageBreak/>
        <w:t>Management introduced an induction booklet</w:t>
      </w:r>
      <w:r w:rsidR="008257B2">
        <w:t xml:space="preserve"> in 2024</w:t>
      </w:r>
      <w:r w:rsidRPr="00ED5D16">
        <w:t>. Staff will use this book to track their induction training and buddy shifts. This will standardise the care and services delivered to consumers.</w:t>
      </w:r>
    </w:p>
    <w:p w14:paraId="2F0182B2" w14:textId="11E7C5FB" w:rsidR="00ED5D16" w:rsidRPr="00ED5D16" w:rsidRDefault="00ED5D16" w:rsidP="00ED5D16">
      <w:pPr>
        <w:pStyle w:val="NormalArial"/>
      </w:pPr>
      <w:r w:rsidRPr="00ED5D16">
        <w:t xml:space="preserve">Management </w:t>
      </w:r>
      <w:r w:rsidR="006609ED">
        <w:t xml:space="preserve">also stated </w:t>
      </w:r>
      <w:r w:rsidRPr="00ED5D16">
        <w:t>that</w:t>
      </w:r>
      <w:r w:rsidR="006609ED">
        <w:t xml:space="preserve"> had </w:t>
      </w:r>
      <w:r w:rsidRPr="00ED5D16">
        <w:t>provided extensive dignity of risk and restrictive practice training. The training has been updated and rolled out to all staff. Management report</w:t>
      </w:r>
      <w:r w:rsidR="006609ED">
        <w:t>ed</w:t>
      </w:r>
      <w:r w:rsidRPr="00ED5D16">
        <w:t xml:space="preserve"> that as </w:t>
      </w:r>
      <w:r w:rsidR="006609ED">
        <w:t xml:space="preserve">of </w:t>
      </w:r>
      <w:r w:rsidRPr="00ED5D16">
        <w:t xml:space="preserve">October 2024, 86% of all staff have completed the training and </w:t>
      </w:r>
      <w:r w:rsidR="006609ED">
        <w:t>were</w:t>
      </w:r>
      <w:r w:rsidRPr="00ED5D16">
        <w:t xml:space="preserve"> on track for their target of 95% in January 2025.</w:t>
      </w:r>
      <w:r w:rsidR="006609ED">
        <w:t xml:space="preserve"> </w:t>
      </w:r>
      <w:r w:rsidRPr="00ED5D16">
        <w:t xml:space="preserve">The staff manual has been updated to reflect this and that all staff are aware of when and how to escalate. Team leaders and coordinators have been upskilled with how to respond. </w:t>
      </w:r>
    </w:p>
    <w:p w14:paraId="67FFBC88" w14:textId="3B7F2D3F" w:rsidR="00ED5D16" w:rsidRPr="00ED5D16" w:rsidRDefault="008257B2" w:rsidP="00ED5D16">
      <w:pPr>
        <w:pStyle w:val="NormalArial"/>
      </w:pPr>
      <w:r>
        <w:t>Although no improvements in wound care were identified</w:t>
      </w:r>
      <w:r w:rsidR="00562800">
        <w:t xml:space="preserve"> as being required</w:t>
      </w:r>
      <w:r>
        <w:t>, i</w:t>
      </w:r>
      <w:r w:rsidR="00ED5D16" w:rsidRPr="00ED5D16">
        <w:t>mproved training has been provided to staff for wound care assessment and management. As of June 2024, 99.1% of 348 all staff had completed the wound assessment and management training. Of 158 clinical staff 98% had completed the wound care modules.</w:t>
      </w:r>
    </w:p>
    <w:p w14:paraId="58F08D63" w14:textId="50EC178E" w:rsidR="00ED5D16" w:rsidRPr="00ED5D16" w:rsidRDefault="00ED5D16" w:rsidP="00ED5D16">
      <w:pPr>
        <w:pStyle w:val="NormalArial"/>
      </w:pPr>
      <w:r w:rsidRPr="00ED5D16">
        <w:t>Management has recently completed their staff consultation and supervision meetings with them. Management plan</w:t>
      </w:r>
      <w:r w:rsidR="006609ED">
        <w:t>ned</w:t>
      </w:r>
      <w:r w:rsidRPr="00ED5D16">
        <w:t xml:space="preserve"> to enter these details into their system and have the annual appraisals set</w:t>
      </w:r>
      <w:r w:rsidR="00562800">
        <w:t xml:space="preserve"> </w:t>
      </w:r>
      <w:r w:rsidRPr="00ED5D16">
        <w:t>up at the end of November 2024.</w:t>
      </w:r>
    </w:p>
    <w:p w14:paraId="4E085975" w14:textId="6D34A033" w:rsidR="00ED5D16" w:rsidRDefault="00ED5D16" w:rsidP="00ED5D16">
      <w:pPr>
        <w:pStyle w:val="NormalArial"/>
      </w:pPr>
      <w:r w:rsidRPr="00ED5D16">
        <w:t xml:space="preserve">Documentation of the induction pathway outlines the responsibilities of staff concerning </w:t>
      </w:r>
      <w:r w:rsidR="006609ED">
        <w:t xml:space="preserve">such matters as </w:t>
      </w:r>
      <w:r w:rsidRPr="00ED5D16">
        <w:t xml:space="preserve">risk management, serious incident reporting scheme, dignity of risk, restrictive practices, </w:t>
      </w:r>
      <w:r w:rsidR="006609ED">
        <w:t xml:space="preserve">and </w:t>
      </w:r>
      <w:r w:rsidRPr="00ED5D16">
        <w:t>documentation</w:t>
      </w:r>
      <w:r w:rsidR="006609ED">
        <w:t xml:space="preserve">. </w:t>
      </w:r>
      <w:r w:rsidRPr="00ED5D16">
        <w:t>The staff manual provided to staff reinforces that training.</w:t>
      </w:r>
    </w:p>
    <w:p w14:paraId="54C556BD" w14:textId="4F85C131" w:rsidR="00B943DA" w:rsidRDefault="008573CD" w:rsidP="00B943DA">
      <w:pPr>
        <w:pStyle w:val="NormalArial"/>
      </w:pPr>
      <w:r>
        <w:t>While some improvements are still ongoing, I am satisfied that the provider has sufficient processes are in place to ensure the sustainability of these improvements and to monitor their effectiveness. However, the provider is encouraged to ensure these planned improvements are fully implemented</w:t>
      </w:r>
      <w:r w:rsidR="00C819CB">
        <w:t xml:space="preserve">, and </w:t>
      </w:r>
      <w:r w:rsidR="00541608">
        <w:t xml:space="preserve">their effectiveness </w:t>
      </w:r>
      <w:r w:rsidR="00C819CB">
        <w:t>regularly reviewed.</w:t>
      </w:r>
    </w:p>
    <w:p w14:paraId="59E2861B" w14:textId="77777777" w:rsidR="00B943DA" w:rsidRDefault="00B943DA" w:rsidP="00F87E39">
      <w:pPr>
        <w:pStyle w:val="NormalArial"/>
      </w:pPr>
    </w:p>
    <w:p w14:paraId="289FECEA" w14:textId="2FDACC5E" w:rsidR="000324B0" w:rsidRPr="00A36AA9" w:rsidRDefault="000324B0" w:rsidP="00F87E39">
      <w:pPr>
        <w:pStyle w:val="NormalArial"/>
      </w:pPr>
      <w:r w:rsidRPr="00A36AA9">
        <w:br w:type="page"/>
      </w:r>
    </w:p>
    <w:p w14:paraId="1A508A4D" w14:textId="77777777" w:rsidR="000324B0" w:rsidRPr="00A36AA9" w:rsidRDefault="000324B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33EC5" w14:paraId="518D4D45" w14:textId="77777777" w:rsidTr="00533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ED675C8" w14:textId="77777777" w:rsidR="000324B0" w:rsidRPr="003217D3" w:rsidRDefault="000324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47129E9" w14:textId="77777777" w:rsidR="000324B0" w:rsidRPr="003217D3" w:rsidRDefault="000324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461A896" w14:textId="77777777" w:rsidR="000324B0" w:rsidRPr="003217D3" w:rsidRDefault="000324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33EC5" w14:paraId="214A49C3" w14:textId="77777777" w:rsidTr="00533E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38A3D" w14:textId="77777777" w:rsidR="000324B0" w:rsidRPr="00244176" w:rsidRDefault="000324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62B113E" w14:textId="77777777" w:rsidR="000324B0" w:rsidRPr="00244176" w:rsidRDefault="000324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412B26" w14:textId="77777777" w:rsidR="000324B0" w:rsidRPr="00244176" w:rsidRDefault="000324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821306B" w14:textId="77777777" w:rsidR="000324B0" w:rsidRPr="00244176" w:rsidRDefault="000324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C4B23A7" w14:textId="77777777" w:rsidR="000324B0" w:rsidRPr="00244176" w:rsidRDefault="000324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9A3B301" w14:textId="77777777" w:rsidR="000324B0" w:rsidRPr="00244176" w:rsidRDefault="000324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8171896" w14:textId="77777777" w:rsidR="000324B0" w:rsidRPr="00244176" w:rsidRDefault="000324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917098F" w14:textId="77777777" w:rsidR="000324B0" w:rsidRPr="00244176" w:rsidRDefault="000324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3D68F56" w14:textId="77777777" w:rsidR="000324B0" w:rsidRPr="00CC646C" w:rsidRDefault="00575F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62472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324B0" w:rsidRPr="00501C01">
                  <w:rPr>
                    <w:rFonts w:ascii="Arial" w:hAnsi="Arial" w:cs="Arial"/>
                  </w:rPr>
                  <w:t>Compliant</w:t>
                </w:r>
              </w:sdtContent>
            </w:sdt>
            <w:r w:rsidR="000324B0" w:rsidRPr="00501C01">
              <w:rPr>
                <w:rFonts w:ascii="Arial" w:hAnsi="Arial" w:cs="Arial"/>
              </w:rPr>
              <w:t xml:space="preserve"> </w:t>
            </w:r>
          </w:p>
        </w:tc>
        <w:tc>
          <w:tcPr>
            <w:tcW w:w="1944" w:type="dxa"/>
            <w:shd w:val="clear" w:color="auto" w:fill="auto"/>
          </w:tcPr>
          <w:p w14:paraId="1945AEA9" w14:textId="77777777" w:rsidR="000324B0" w:rsidRPr="00CC646C" w:rsidRDefault="00575F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50212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324B0" w:rsidRPr="00501C01">
                  <w:rPr>
                    <w:rFonts w:ascii="Arial" w:hAnsi="Arial" w:cs="Arial"/>
                  </w:rPr>
                  <w:t>Compliant</w:t>
                </w:r>
              </w:sdtContent>
            </w:sdt>
            <w:r w:rsidR="000324B0" w:rsidRPr="00501C01">
              <w:rPr>
                <w:rFonts w:ascii="Arial" w:hAnsi="Arial" w:cs="Arial"/>
              </w:rPr>
              <w:t xml:space="preserve"> </w:t>
            </w:r>
          </w:p>
        </w:tc>
      </w:tr>
    </w:tbl>
    <w:p w14:paraId="0BD24070" w14:textId="77777777" w:rsidR="000324B0" w:rsidRDefault="000324B0" w:rsidP="003217D3">
      <w:pPr>
        <w:pStyle w:val="Heading20"/>
      </w:pPr>
      <w:r w:rsidRPr="00A36AA9">
        <w:t>Findings</w:t>
      </w:r>
    </w:p>
    <w:p w14:paraId="5ED7ECDE" w14:textId="6019C269" w:rsidR="00C06934" w:rsidRDefault="008573CD" w:rsidP="008573CD">
      <w:pPr>
        <w:pStyle w:val="NormalArial"/>
      </w:pPr>
      <w:r>
        <w:t xml:space="preserve">Arising out of a Quality Audit from 6 to 7 March 2024, on 5 May 2024 a Delegate found that the provider was not compliant with this requirement in relation to </w:t>
      </w:r>
      <w:r w:rsidRPr="008573CD">
        <w:t>governance</w:t>
      </w:r>
      <w:r>
        <w:t xml:space="preserve"> </w:t>
      </w:r>
      <w:r w:rsidRPr="008573CD">
        <w:t xml:space="preserve">systems </w:t>
      </w:r>
      <w:r w:rsidR="007C190E" w:rsidRPr="008573CD">
        <w:t>regarding workforce</w:t>
      </w:r>
      <w:r w:rsidRPr="008573CD">
        <w:t xml:space="preserve"> governance</w:t>
      </w:r>
      <w:r w:rsidR="00C819CB">
        <w:t>.</w:t>
      </w:r>
      <w:r w:rsidR="00C06934">
        <w:t xml:space="preserve"> No concerns were identified in relation to all other sub-requirements </w:t>
      </w:r>
      <w:r w:rsidR="007C190E">
        <w:t>of this</w:t>
      </w:r>
      <w:r w:rsidR="00C06934">
        <w:t xml:space="preserve"> requirement. </w:t>
      </w:r>
    </w:p>
    <w:p w14:paraId="72CDCBB9" w14:textId="13CDF25F" w:rsidR="00C819CB" w:rsidRDefault="00C819CB" w:rsidP="008573CD">
      <w:pPr>
        <w:pStyle w:val="NormalArial"/>
      </w:pPr>
      <w:r w:rsidRPr="00C819CB">
        <w:t>The Delegate indicated that the provider needed to implement and embed effective and sustainable improvement actions to ensure an effective workforce governance system that enables sufficient staffing levels to deliver safe, quality and consistent care and services; and consistent staff understanding and knowledge in all aspect of care and services, including dignity of risk and restrictive practices.</w:t>
      </w:r>
    </w:p>
    <w:p w14:paraId="1BFEC708" w14:textId="207894CB" w:rsidR="000324B0" w:rsidRDefault="00B6146C" w:rsidP="00F87E39">
      <w:pPr>
        <w:pStyle w:val="NormalArial"/>
      </w:pPr>
      <w:r w:rsidRPr="00B6146C">
        <w:t xml:space="preserve">Based on the information reviewed, summarised below, I find the provider </w:t>
      </w:r>
      <w:r w:rsidR="00C819CB">
        <w:t xml:space="preserve">is </w:t>
      </w:r>
      <w:r w:rsidRPr="00B6146C">
        <w:t>compliant with requirement</w:t>
      </w:r>
      <w:r>
        <w:t xml:space="preserve"> 8</w:t>
      </w:r>
      <w:r w:rsidRPr="00B6146C">
        <w:t>(3)(c). As not all requirements of this Standard were assessed a finding at the Standard level has not been made.</w:t>
      </w:r>
    </w:p>
    <w:p w14:paraId="62DE604C" w14:textId="23B0A739" w:rsidR="00C819CB" w:rsidRDefault="00C819CB" w:rsidP="00C819CB">
      <w:pPr>
        <w:pStyle w:val="NormalArial"/>
      </w:pPr>
      <w:r>
        <w:t xml:space="preserve">Most consumers and representatives reported satisfaction with the direct care and services provided by care and domestic workers. Consumers and representatives reported staff turned up within the service window timeframe provided. They confirmed experiencing infrequent rescheduling of services; </w:t>
      </w:r>
      <w:r w:rsidR="00F74FFC">
        <w:t>however,</w:t>
      </w:r>
      <w:r>
        <w:t xml:space="preserve"> some consumers and representatives shared that improvements could be made to narrow the service window timeframe and the consistency of care coordinators. </w:t>
      </w:r>
    </w:p>
    <w:p w14:paraId="08213401" w14:textId="45BDED25" w:rsidR="00C819CB" w:rsidRDefault="00C819CB" w:rsidP="00C819CB">
      <w:pPr>
        <w:pStyle w:val="NormalArial"/>
      </w:pPr>
      <w:r>
        <w:t xml:space="preserve">Staff interviewed reported receiving </w:t>
      </w:r>
      <w:r w:rsidR="00E96BFB">
        <w:t xml:space="preserve">a </w:t>
      </w:r>
      <w:r>
        <w:t>2</w:t>
      </w:r>
      <w:r w:rsidR="00E96BFB">
        <w:t xml:space="preserve"> </w:t>
      </w:r>
      <w:r>
        <w:t>day induction, orientation and training. They stated they felt adequately equipped and supported to perform effectively in their roles. The training included practical aspects relating to hand hygiene and personal protective equipment. Staff explained supervisors were supportive and any additional training identified was provided as required.</w:t>
      </w:r>
    </w:p>
    <w:p w14:paraId="7CD4CF85" w14:textId="77777777" w:rsidR="00C819CB" w:rsidRDefault="00C819CB" w:rsidP="00C819CB">
      <w:pPr>
        <w:pStyle w:val="NormalArial"/>
      </w:pPr>
      <w:r>
        <w:t>The provider had engaged a preferred allied health subcontractor which reduced consumer wait times. The subcontractor interviewed discussed the triage process used to ensure urgent referrals were prioritised.</w:t>
      </w:r>
    </w:p>
    <w:p w14:paraId="0B2A1443" w14:textId="33064D18" w:rsidR="00C819CB" w:rsidRDefault="00C819CB" w:rsidP="00C819CB">
      <w:pPr>
        <w:pStyle w:val="NormalArial"/>
      </w:pPr>
      <w:r>
        <w:t xml:space="preserve">The workforce committee was established in July 2024 as a result of the Quality Audit conducted in March 2024. This committee reported to the </w:t>
      </w:r>
      <w:r w:rsidR="00E96BFB">
        <w:t>B</w:t>
      </w:r>
      <w:r>
        <w:t xml:space="preserve">est </w:t>
      </w:r>
      <w:r w:rsidR="00E96BFB">
        <w:t>C</w:t>
      </w:r>
      <w:r>
        <w:t>are committee, a Board subcommittee.</w:t>
      </w:r>
    </w:p>
    <w:p w14:paraId="6857F407" w14:textId="7561E6D8" w:rsidR="00C819CB" w:rsidRDefault="00C819CB" w:rsidP="00C819CB">
      <w:pPr>
        <w:pStyle w:val="NormalArial"/>
      </w:pPr>
      <w:r>
        <w:lastRenderedPageBreak/>
        <w:t xml:space="preserve">Additional improvements included increased staffing levels, training on dignity of risk and restrictive practices, and </w:t>
      </w:r>
      <w:r w:rsidR="00E96BFB">
        <w:t>a</w:t>
      </w:r>
      <w:r w:rsidR="005241D9">
        <w:t>n</w:t>
      </w:r>
      <w:r w:rsidR="00E96BFB">
        <w:t xml:space="preserve"> </w:t>
      </w:r>
      <w:r>
        <w:t>updated staff manual, which I have detailed in relation to Standard 7 requirements 7(3)(a) and 7(3)(c).</w:t>
      </w:r>
    </w:p>
    <w:p w14:paraId="3207EB96" w14:textId="40BA4BB6" w:rsidR="00C819CB" w:rsidRDefault="00C819CB" w:rsidP="00C819CB">
      <w:pPr>
        <w:pStyle w:val="NormalArial"/>
      </w:pPr>
      <w:r>
        <w:t xml:space="preserve">It was identified there was sizeable drop in unfilled shifts from April 2024 to September 2024, and a downward trend in unfilled shifts between April and September 2024. </w:t>
      </w:r>
    </w:p>
    <w:p w14:paraId="452F8BCD" w14:textId="69EF3F2A" w:rsidR="00C819CB" w:rsidRDefault="00C819CB" w:rsidP="00C819CB">
      <w:pPr>
        <w:pStyle w:val="NormalArial"/>
      </w:pPr>
      <w:r>
        <w:t xml:space="preserve">The provider was </w:t>
      </w:r>
      <w:r w:rsidR="00484164">
        <w:t>asked</w:t>
      </w:r>
      <w:r>
        <w:t xml:space="preserve"> to submit information on the sustainability of these improvements and its processes for monitoring the effectiveness of these enhancements. I have reviewed that response and find, on balance, that sufficient processes are in place, but that </w:t>
      </w:r>
      <w:r w:rsidR="007C190E">
        <w:t>some improvements</w:t>
      </w:r>
      <w:r>
        <w:t xml:space="preserve"> are ongoing. </w:t>
      </w:r>
    </w:p>
    <w:p w14:paraId="1DF515D1" w14:textId="5C54739E" w:rsidR="00C819CB" w:rsidRPr="006B4042" w:rsidRDefault="009B4AD5" w:rsidP="009B4AD5">
      <w:pPr>
        <w:pStyle w:val="NormalArial"/>
      </w:pPr>
      <w:r w:rsidRPr="009B4AD5">
        <w:t>The provider is encouraged to ensure these planned improvements are fully implemented, and their effectiveness regularly reviewed.</w:t>
      </w:r>
    </w:p>
    <w:sectPr w:rsidR="00C819C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407344" w14:textId="77777777" w:rsidR="000324B0" w:rsidRDefault="000324B0">
      <w:pPr>
        <w:spacing w:after="0"/>
      </w:pPr>
      <w:r>
        <w:separator/>
      </w:r>
    </w:p>
  </w:endnote>
  <w:endnote w:type="continuationSeparator" w:id="0">
    <w:p w14:paraId="1E58605D" w14:textId="77777777" w:rsidR="000324B0" w:rsidRDefault="00032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55E3B" w14:textId="77777777" w:rsidR="000324B0" w:rsidRPr="00DF37F2" w:rsidRDefault="000324B0"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Royal District Nursing Service of SA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F5CDF11" w14:textId="77777777" w:rsidR="000324B0" w:rsidRPr="00DF37F2" w:rsidRDefault="000324B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600038</w:t>
    </w:r>
    <w:bookmarkEnd w:id="4"/>
    <w:r w:rsidRPr="00DF37F2">
      <w:rPr>
        <w:rStyle w:val="FooterBold"/>
        <w:rFonts w:ascii="Arial" w:hAnsi="Arial"/>
        <w:b w:val="0"/>
      </w:rPr>
      <w:tab/>
      <w:t xml:space="preserve">OFFICIAL: Sensitive </w:t>
    </w:r>
  </w:p>
  <w:p w14:paraId="38E65CA7" w14:textId="77777777" w:rsidR="000324B0" w:rsidRPr="00DF37F2" w:rsidRDefault="000324B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ACF7E" w14:textId="77777777" w:rsidR="000324B0" w:rsidRDefault="000324B0" w:rsidP="00D71F88">
      <w:pPr>
        <w:spacing w:after="0"/>
      </w:pPr>
      <w:r>
        <w:separator/>
      </w:r>
    </w:p>
  </w:footnote>
  <w:footnote w:type="continuationSeparator" w:id="0">
    <w:p w14:paraId="51285EBE" w14:textId="77777777" w:rsidR="000324B0" w:rsidRDefault="000324B0" w:rsidP="00D71F88">
      <w:pPr>
        <w:spacing w:after="0"/>
      </w:pPr>
      <w:r>
        <w:continuationSeparator/>
      </w:r>
    </w:p>
  </w:footnote>
  <w:footnote w:id="1">
    <w:p w14:paraId="0927DDFD" w14:textId="6D4905E4" w:rsidR="000324B0" w:rsidRDefault="000324B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E7D7F">
        <w:rPr>
          <w:rFonts w:ascii="Arial" w:hAnsi="Arial" w:cs="Arial"/>
          <w:color w:val="auto"/>
          <w:sz w:val="20"/>
          <w:szCs w:val="20"/>
        </w:rPr>
        <w:t>68A</w:t>
      </w:r>
      <w:r w:rsidRPr="00AE7D7F">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597BDBE5" w14:textId="77777777" w:rsidR="000324B0" w:rsidRDefault="000324B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F6A3" w14:textId="77777777" w:rsidR="000324B0" w:rsidRDefault="000324B0">
    <w:pPr>
      <w:pStyle w:val="Header"/>
    </w:pPr>
    <w:r>
      <w:rPr>
        <w:noProof/>
        <w:color w:val="2B579A"/>
        <w:shd w:val="clear" w:color="auto" w:fill="E6E6E6"/>
        <w:lang w:val="en-US"/>
      </w:rPr>
      <w:drawing>
        <wp:anchor distT="0" distB="0" distL="114300" distR="114300" simplePos="0" relativeHeight="251663360" behindDoc="1" locked="0" layoutInCell="1" allowOverlap="1" wp14:anchorId="7A9BDE03" wp14:editId="48A11A0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EB50D" w14:textId="77777777" w:rsidR="000324B0" w:rsidRDefault="000324B0">
    <w:pPr>
      <w:pStyle w:val="Header"/>
    </w:pPr>
    <w:r>
      <w:rPr>
        <w:noProof/>
      </w:rPr>
      <w:drawing>
        <wp:anchor distT="0" distB="0" distL="114300" distR="114300" simplePos="0" relativeHeight="251661312" behindDoc="0" locked="0" layoutInCell="1" allowOverlap="1" wp14:anchorId="6770E2B3" wp14:editId="70B5CA8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82EA4A">
      <w:start w:val="1"/>
      <w:numFmt w:val="lowerRoman"/>
      <w:lvlText w:val="(%1)"/>
      <w:lvlJc w:val="left"/>
      <w:pPr>
        <w:ind w:left="1080" w:hanging="720"/>
      </w:pPr>
      <w:rPr>
        <w:rFonts w:hint="default"/>
      </w:rPr>
    </w:lvl>
    <w:lvl w:ilvl="1" w:tplc="9938898A" w:tentative="1">
      <w:start w:val="1"/>
      <w:numFmt w:val="lowerLetter"/>
      <w:lvlText w:val="%2."/>
      <w:lvlJc w:val="left"/>
      <w:pPr>
        <w:ind w:left="1440" w:hanging="360"/>
      </w:pPr>
    </w:lvl>
    <w:lvl w:ilvl="2" w:tplc="F07E9ADE" w:tentative="1">
      <w:start w:val="1"/>
      <w:numFmt w:val="lowerRoman"/>
      <w:lvlText w:val="%3."/>
      <w:lvlJc w:val="right"/>
      <w:pPr>
        <w:ind w:left="2160" w:hanging="180"/>
      </w:pPr>
    </w:lvl>
    <w:lvl w:ilvl="3" w:tplc="AB7899E0" w:tentative="1">
      <w:start w:val="1"/>
      <w:numFmt w:val="decimal"/>
      <w:lvlText w:val="%4."/>
      <w:lvlJc w:val="left"/>
      <w:pPr>
        <w:ind w:left="2880" w:hanging="360"/>
      </w:pPr>
    </w:lvl>
    <w:lvl w:ilvl="4" w:tplc="B6B4B1FC" w:tentative="1">
      <w:start w:val="1"/>
      <w:numFmt w:val="lowerLetter"/>
      <w:lvlText w:val="%5."/>
      <w:lvlJc w:val="left"/>
      <w:pPr>
        <w:ind w:left="3600" w:hanging="360"/>
      </w:pPr>
    </w:lvl>
    <w:lvl w:ilvl="5" w:tplc="99ACE938" w:tentative="1">
      <w:start w:val="1"/>
      <w:numFmt w:val="lowerRoman"/>
      <w:lvlText w:val="%6."/>
      <w:lvlJc w:val="right"/>
      <w:pPr>
        <w:ind w:left="4320" w:hanging="180"/>
      </w:pPr>
    </w:lvl>
    <w:lvl w:ilvl="6" w:tplc="B1B03D70" w:tentative="1">
      <w:start w:val="1"/>
      <w:numFmt w:val="decimal"/>
      <w:lvlText w:val="%7."/>
      <w:lvlJc w:val="left"/>
      <w:pPr>
        <w:ind w:left="5040" w:hanging="360"/>
      </w:pPr>
    </w:lvl>
    <w:lvl w:ilvl="7" w:tplc="7C2C4B12" w:tentative="1">
      <w:start w:val="1"/>
      <w:numFmt w:val="lowerLetter"/>
      <w:lvlText w:val="%8."/>
      <w:lvlJc w:val="left"/>
      <w:pPr>
        <w:ind w:left="5760" w:hanging="360"/>
      </w:pPr>
    </w:lvl>
    <w:lvl w:ilvl="8" w:tplc="4BC2AA90" w:tentative="1">
      <w:start w:val="1"/>
      <w:numFmt w:val="lowerRoman"/>
      <w:lvlText w:val="%9."/>
      <w:lvlJc w:val="right"/>
      <w:pPr>
        <w:ind w:left="6480" w:hanging="180"/>
      </w:pPr>
    </w:lvl>
  </w:abstractNum>
  <w:abstractNum w:abstractNumId="2" w15:restartNumberingAfterBreak="0">
    <w:nsid w:val="06563F68"/>
    <w:multiLevelType w:val="hybridMultilevel"/>
    <w:tmpl w:val="07C8F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E9A4678">
      <w:start w:val="1"/>
      <w:numFmt w:val="lowerRoman"/>
      <w:lvlText w:val="(%1)"/>
      <w:lvlJc w:val="left"/>
      <w:pPr>
        <w:ind w:left="1080" w:hanging="720"/>
      </w:pPr>
      <w:rPr>
        <w:rFonts w:hint="default"/>
      </w:rPr>
    </w:lvl>
    <w:lvl w:ilvl="1" w:tplc="C478E6F8" w:tentative="1">
      <w:start w:val="1"/>
      <w:numFmt w:val="lowerLetter"/>
      <w:lvlText w:val="%2."/>
      <w:lvlJc w:val="left"/>
      <w:pPr>
        <w:ind w:left="1440" w:hanging="360"/>
      </w:pPr>
    </w:lvl>
    <w:lvl w:ilvl="2" w:tplc="36ACEC20" w:tentative="1">
      <w:start w:val="1"/>
      <w:numFmt w:val="lowerRoman"/>
      <w:lvlText w:val="%3."/>
      <w:lvlJc w:val="right"/>
      <w:pPr>
        <w:ind w:left="2160" w:hanging="180"/>
      </w:pPr>
    </w:lvl>
    <w:lvl w:ilvl="3" w:tplc="082A8DD0" w:tentative="1">
      <w:start w:val="1"/>
      <w:numFmt w:val="decimal"/>
      <w:lvlText w:val="%4."/>
      <w:lvlJc w:val="left"/>
      <w:pPr>
        <w:ind w:left="2880" w:hanging="360"/>
      </w:pPr>
    </w:lvl>
    <w:lvl w:ilvl="4" w:tplc="DE82AB22" w:tentative="1">
      <w:start w:val="1"/>
      <w:numFmt w:val="lowerLetter"/>
      <w:lvlText w:val="%5."/>
      <w:lvlJc w:val="left"/>
      <w:pPr>
        <w:ind w:left="3600" w:hanging="360"/>
      </w:pPr>
    </w:lvl>
    <w:lvl w:ilvl="5" w:tplc="D1E48F48" w:tentative="1">
      <w:start w:val="1"/>
      <w:numFmt w:val="lowerRoman"/>
      <w:lvlText w:val="%6."/>
      <w:lvlJc w:val="right"/>
      <w:pPr>
        <w:ind w:left="4320" w:hanging="180"/>
      </w:pPr>
    </w:lvl>
    <w:lvl w:ilvl="6" w:tplc="6618FF9E" w:tentative="1">
      <w:start w:val="1"/>
      <w:numFmt w:val="decimal"/>
      <w:lvlText w:val="%7."/>
      <w:lvlJc w:val="left"/>
      <w:pPr>
        <w:ind w:left="5040" w:hanging="360"/>
      </w:pPr>
    </w:lvl>
    <w:lvl w:ilvl="7" w:tplc="1A2A3342" w:tentative="1">
      <w:start w:val="1"/>
      <w:numFmt w:val="lowerLetter"/>
      <w:lvlText w:val="%8."/>
      <w:lvlJc w:val="left"/>
      <w:pPr>
        <w:ind w:left="5760" w:hanging="360"/>
      </w:pPr>
    </w:lvl>
    <w:lvl w:ilvl="8" w:tplc="BEDC6FA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EFE60384">
      <w:start w:val="1"/>
      <w:numFmt w:val="lowerRoman"/>
      <w:lvlText w:val="(%1)"/>
      <w:lvlJc w:val="left"/>
      <w:pPr>
        <w:ind w:left="1080" w:hanging="720"/>
      </w:pPr>
      <w:rPr>
        <w:rFonts w:hint="default"/>
      </w:rPr>
    </w:lvl>
    <w:lvl w:ilvl="1" w:tplc="256022DE" w:tentative="1">
      <w:start w:val="1"/>
      <w:numFmt w:val="lowerLetter"/>
      <w:lvlText w:val="%2."/>
      <w:lvlJc w:val="left"/>
      <w:pPr>
        <w:ind w:left="1440" w:hanging="360"/>
      </w:pPr>
    </w:lvl>
    <w:lvl w:ilvl="2" w:tplc="F72AB1EA" w:tentative="1">
      <w:start w:val="1"/>
      <w:numFmt w:val="lowerRoman"/>
      <w:lvlText w:val="%3."/>
      <w:lvlJc w:val="right"/>
      <w:pPr>
        <w:ind w:left="2160" w:hanging="180"/>
      </w:pPr>
    </w:lvl>
    <w:lvl w:ilvl="3" w:tplc="FA7057C8" w:tentative="1">
      <w:start w:val="1"/>
      <w:numFmt w:val="decimal"/>
      <w:lvlText w:val="%4."/>
      <w:lvlJc w:val="left"/>
      <w:pPr>
        <w:ind w:left="2880" w:hanging="360"/>
      </w:pPr>
    </w:lvl>
    <w:lvl w:ilvl="4" w:tplc="EF4C0012" w:tentative="1">
      <w:start w:val="1"/>
      <w:numFmt w:val="lowerLetter"/>
      <w:lvlText w:val="%5."/>
      <w:lvlJc w:val="left"/>
      <w:pPr>
        <w:ind w:left="3600" w:hanging="360"/>
      </w:pPr>
    </w:lvl>
    <w:lvl w:ilvl="5" w:tplc="0698457A" w:tentative="1">
      <w:start w:val="1"/>
      <w:numFmt w:val="lowerRoman"/>
      <w:lvlText w:val="%6."/>
      <w:lvlJc w:val="right"/>
      <w:pPr>
        <w:ind w:left="4320" w:hanging="180"/>
      </w:pPr>
    </w:lvl>
    <w:lvl w:ilvl="6" w:tplc="BA40E168" w:tentative="1">
      <w:start w:val="1"/>
      <w:numFmt w:val="decimal"/>
      <w:lvlText w:val="%7."/>
      <w:lvlJc w:val="left"/>
      <w:pPr>
        <w:ind w:left="5040" w:hanging="360"/>
      </w:pPr>
    </w:lvl>
    <w:lvl w:ilvl="7" w:tplc="FBEACCE0" w:tentative="1">
      <w:start w:val="1"/>
      <w:numFmt w:val="lowerLetter"/>
      <w:lvlText w:val="%8."/>
      <w:lvlJc w:val="left"/>
      <w:pPr>
        <w:ind w:left="5760" w:hanging="360"/>
      </w:pPr>
    </w:lvl>
    <w:lvl w:ilvl="8" w:tplc="55169538"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DB945D42">
      <w:start w:val="1"/>
      <w:numFmt w:val="lowerRoman"/>
      <w:lvlText w:val="(%1)"/>
      <w:lvlJc w:val="left"/>
      <w:pPr>
        <w:ind w:left="1080" w:hanging="720"/>
      </w:pPr>
      <w:rPr>
        <w:rFonts w:hint="default"/>
      </w:rPr>
    </w:lvl>
    <w:lvl w:ilvl="1" w:tplc="368C1290" w:tentative="1">
      <w:start w:val="1"/>
      <w:numFmt w:val="lowerLetter"/>
      <w:lvlText w:val="%2."/>
      <w:lvlJc w:val="left"/>
      <w:pPr>
        <w:ind w:left="1440" w:hanging="360"/>
      </w:pPr>
    </w:lvl>
    <w:lvl w:ilvl="2" w:tplc="926826E0" w:tentative="1">
      <w:start w:val="1"/>
      <w:numFmt w:val="lowerRoman"/>
      <w:lvlText w:val="%3."/>
      <w:lvlJc w:val="right"/>
      <w:pPr>
        <w:ind w:left="2160" w:hanging="180"/>
      </w:pPr>
    </w:lvl>
    <w:lvl w:ilvl="3" w:tplc="E392E192" w:tentative="1">
      <w:start w:val="1"/>
      <w:numFmt w:val="decimal"/>
      <w:lvlText w:val="%4."/>
      <w:lvlJc w:val="left"/>
      <w:pPr>
        <w:ind w:left="2880" w:hanging="360"/>
      </w:pPr>
    </w:lvl>
    <w:lvl w:ilvl="4" w:tplc="425E749A" w:tentative="1">
      <w:start w:val="1"/>
      <w:numFmt w:val="lowerLetter"/>
      <w:lvlText w:val="%5."/>
      <w:lvlJc w:val="left"/>
      <w:pPr>
        <w:ind w:left="3600" w:hanging="360"/>
      </w:pPr>
    </w:lvl>
    <w:lvl w:ilvl="5" w:tplc="BAF28322" w:tentative="1">
      <w:start w:val="1"/>
      <w:numFmt w:val="lowerRoman"/>
      <w:lvlText w:val="%6."/>
      <w:lvlJc w:val="right"/>
      <w:pPr>
        <w:ind w:left="4320" w:hanging="180"/>
      </w:pPr>
    </w:lvl>
    <w:lvl w:ilvl="6" w:tplc="1270907A" w:tentative="1">
      <w:start w:val="1"/>
      <w:numFmt w:val="decimal"/>
      <w:lvlText w:val="%7."/>
      <w:lvlJc w:val="left"/>
      <w:pPr>
        <w:ind w:left="5040" w:hanging="360"/>
      </w:pPr>
    </w:lvl>
    <w:lvl w:ilvl="7" w:tplc="44168972" w:tentative="1">
      <w:start w:val="1"/>
      <w:numFmt w:val="lowerLetter"/>
      <w:lvlText w:val="%8."/>
      <w:lvlJc w:val="left"/>
      <w:pPr>
        <w:ind w:left="5760" w:hanging="360"/>
      </w:pPr>
    </w:lvl>
    <w:lvl w:ilvl="8" w:tplc="422C1C9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B9E2C1F0">
      <w:start w:val="1"/>
      <w:numFmt w:val="lowerRoman"/>
      <w:lvlText w:val="(%1)"/>
      <w:lvlJc w:val="left"/>
      <w:pPr>
        <w:ind w:left="1080" w:hanging="720"/>
      </w:pPr>
      <w:rPr>
        <w:rFonts w:hint="default"/>
      </w:rPr>
    </w:lvl>
    <w:lvl w:ilvl="1" w:tplc="8FE0F538" w:tentative="1">
      <w:start w:val="1"/>
      <w:numFmt w:val="lowerLetter"/>
      <w:lvlText w:val="%2."/>
      <w:lvlJc w:val="left"/>
      <w:pPr>
        <w:ind w:left="1440" w:hanging="360"/>
      </w:pPr>
    </w:lvl>
    <w:lvl w:ilvl="2" w:tplc="1FDCB42C" w:tentative="1">
      <w:start w:val="1"/>
      <w:numFmt w:val="lowerRoman"/>
      <w:lvlText w:val="%3."/>
      <w:lvlJc w:val="right"/>
      <w:pPr>
        <w:ind w:left="2160" w:hanging="180"/>
      </w:pPr>
    </w:lvl>
    <w:lvl w:ilvl="3" w:tplc="720225FE" w:tentative="1">
      <w:start w:val="1"/>
      <w:numFmt w:val="decimal"/>
      <w:lvlText w:val="%4."/>
      <w:lvlJc w:val="left"/>
      <w:pPr>
        <w:ind w:left="2880" w:hanging="360"/>
      </w:pPr>
    </w:lvl>
    <w:lvl w:ilvl="4" w:tplc="D2DA8284" w:tentative="1">
      <w:start w:val="1"/>
      <w:numFmt w:val="lowerLetter"/>
      <w:lvlText w:val="%5."/>
      <w:lvlJc w:val="left"/>
      <w:pPr>
        <w:ind w:left="3600" w:hanging="360"/>
      </w:pPr>
    </w:lvl>
    <w:lvl w:ilvl="5" w:tplc="94203B18" w:tentative="1">
      <w:start w:val="1"/>
      <w:numFmt w:val="lowerRoman"/>
      <w:lvlText w:val="%6."/>
      <w:lvlJc w:val="right"/>
      <w:pPr>
        <w:ind w:left="4320" w:hanging="180"/>
      </w:pPr>
    </w:lvl>
    <w:lvl w:ilvl="6" w:tplc="76CC15B6" w:tentative="1">
      <w:start w:val="1"/>
      <w:numFmt w:val="decimal"/>
      <w:lvlText w:val="%7."/>
      <w:lvlJc w:val="left"/>
      <w:pPr>
        <w:ind w:left="5040" w:hanging="360"/>
      </w:pPr>
    </w:lvl>
    <w:lvl w:ilvl="7" w:tplc="5A423276" w:tentative="1">
      <w:start w:val="1"/>
      <w:numFmt w:val="lowerLetter"/>
      <w:lvlText w:val="%8."/>
      <w:lvlJc w:val="left"/>
      <w:pPr>
        <w:ind w:left="5760" w:hanging="360"/>
      </w:pPr>
    </w:lvl>
    <w:lvl w:ilvl="8" w:tplc="20DE311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F4340A04">
      <w:start w:val="1"/>
      <w:numFmt w:val="bullet"/>
      <w:lvlText w:val=""/>
      <w:lvlJc w:val="left"/>
      <w:pPr>
        <w:ind w:left="720" w:hanging="360"/>
      </w:pPr>
      <w:rPr>
        <w:rFonts w:ascii="Symbol" w:hAnsi="Symbol" w:hint="default"/>
        <w:color w:val="auto"/>
        <w:sz w:val="24"/>
        <w:szCs w:val="24"/>
      </w:rPr>
    </w:lvl>
    <w:lvl w:ilvl="1" w:tplc="9EC44812" w:tentative="1">
      <w:start w:val="1"/>
      <w:numFmt w:val="bullet"/>
      <w:lvlText w:val="o"/>
      <w:lvlJc w:val="left"/>
      <w:pPr>
        <w:ind w:left="1440" w:hanging="360"/>
      </w:pPr>
      <w:rPr>
        <w:rFonts w:ascii="Courier New" w:hAnsi="Courier New" w:cs="Courier New" w:hint="default"/>
      </w:rPr>
    </w:lvl>
    <w:lvl w:ilvl="2" w:tplc="27BCCDB4" w:tentative="1">
      <w:start w:val="1"/>
      <w:numFmt w:val="bullet"/>
      <w:lvlText w:val=""/>
      <w:lvlJc w:val="left"/>
      <w:pPr>
        <w:ind w:left="2160" w:hanging="360"/>
      </w:pPr>
      <w:rPr>
        <w:rFonts w:ascii="Wingdings" w:hAnsi="Wingdings" w:hint="default"/>
      </w:rPr>
    </w:lvl>
    <w:lvl w:ilvl="3" w:tplc="251607A0" w:tentative="1">
      <w:start w:val="1"/>
      <w:numFmt w:val="bullet"/>
      <w:lvlText w:val=""/>
      <w:lvlJc w:val="left"/>
      <w:pPr>
        <w:ind w:left="2880" w:hanging="360"/>
      </w:pPr>
      <w:rPr>
        <w:rFonts w:ascii="Symbol" w:hAnsi="Symbol" w:hint="default"/>
      </w:rPr>
    </w:lvl>
    <w:lvl w:ilvl="4" w:tplc="CCB00C82" w:tentative="1">
      <w:start w:val="1"/>
      <w:numFmt w:val="bullet"/>
      <w:lvlText w:val="o"/>
      <w:lvlJc w:val="left"/>
      <w:pPr>
        <w:ind w:left="3600" w:hanging="360"/>
      </w:pPr>
      <w:rPr>
        <w:rFonts w:ascii="Courier New" w:hAnsi="Courier New" w:cs="Courier New" w:hint="default"/>
      </w:rPr>
    </w:lvl>
    <w:lvl w:ilvl="5" w:tplc="585E6C72" w:tentative="1">
      <w:start w:val="1"/>
      <w:numFmt w:val="bullet"/>
      <w:lvlText w:val=""/>
      <w:lvlJc w:val="left"/>
      <w:pPr>
        <w:ind w:left="4320" w:hanging="360"/>
      </w:pPr>
      <w:rPr>
        <w:rFonts w:ascii="Wingdings" w:hAnsi="Wingdings" w:hint="default"/>
      </w:rPr>
    </w:lvl>
    <w:lvl w:ilvl="6" w:tplc="E936692E" w:tentative="1">
      <w:start w:val="1"/>
      <w:numFmt w:val="bullet"/>
      <w:lvlText w:val=""/>
      <w:lvlJc w:val="left"/>
      <w:pPr>
        <w:ind w:left="5040" w:hanging="360"/>
      </w:pPr>
      <w:rPr>
        <w:rFonts w:ascii="Symbol" w:hAnsi="Symbol" w:hint="default"/>
      </w:rPr>
    </w:lvl>
    <w:lvl w:ilvl="7" w:tplc="830E2FBE" w:tentative="1">
      <w:start w:val="1"/>
      <w:numFmt w:val="bullet"/>
      <w:lvlText w:val="o"/>
      <w:lvlJc w:val="left"/>
      <w:pPr>
        <w:ind w:left="5760" w:hanging="360"/>
      </w:pPr>
      <w:rPr>
        <w:rFonts w:ascii="Courier New" w:hAnsi="Courier New" w:cs="Courier New" w:hint="default"/>
      </w:rPr>
    </w:lvl>
    <w:lvl w:ilvl="8" w:tplc="DA66201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EC607E0">
      <w:start w:val="1"/>
      <w:numFmt w:val="lowerRoman"/>
      <w:lvlText w:val="(%1)"/>
      <w:lvlJc w:val="left"/>
      <w:pPr>
        <w:ind w:left="1080" w:hanging="720"/>
      </w:pPr>
      <w:rPr>
        <w:rFonts w:hint="default"/>
      </w:rPr>
    </w:lvl>
    <w:lvl w:ilvl="1" w:tplc="656A10AC" w:tentative="1">
      <w:start w:val="1"/>
      <w:numFmt w:val="lowerLetter"/>
      <w:lvlText w:val="%2."/>
      <w:lvlJc w:val="left"/>
      <w:pPr>
        <w:ind w:left="1440" w:hanging="360"/>
      </w:pPr>
    </w:lvl>
    <w:lvl w:ilvl="2" w:tplc="D2766E6E" w:tentative="1">
      <w:start w:val="1"/>
      <w:numFmt w:val="lowerRoman"/>
      <w:lvlText w:val="%3."/>
      <w:lvlJc w:val="right"/>
      <w:pPr>
        <w:ind w:left="2160" w:hanging="180"/>
      </w:pPr>
    </w:lvl>
    <w:lvl w:ilvl="3" w:tplc="EA2AFF50" w:tentative="1">
      <w:start w:val="1"/>
      <w:numFmt w:val="decimal"/>
      <w:lvlText w:val="%4."/>
      <w:lvlJc w:val="left"/>
      <w:pPr>
        <w:ind w:left="2880" w:hanging="360"/>
      </w:pPr>
    </w:lvl>
    <w:lvl w:ilvl="4" w:tplc="4D4E1C24" w:tentative="1">
      <w:start w:val="1"/>
      <w:numFmt w:val="lowerLetter"/>
      <w:lvlText w:val="%5."/>
      <w:lvlJc w:val="left"/>
      <w:pPr>
        <w:ind w:left="3600" w:hanging="360"/>
      </w:pPr>
    </w:lvl>
    <w:lvl w:ilvl="5" w:tplc="0602E7BE" w:tentative="1">
      <w:start w:val="1"/>
      <w:numFmt w:val="lowerRoman"/>
      <w:lvlText w:val="%6."/>
      <w:lvlJc w:val="right"/>
      <w:pPr>
        <w:ind w:left="4320" w:hanging="180"/>
      </w:pPr>
    </w:lvl>
    <w:lvl w:ilvl="6" w:tplc="EA88E8BE" w:tentative="1">
      <w:start w:val="1"/>
      <w:numFmt w:val="decimal"/>
      <w:lvlText w:val="%7."/>
      <w:lvlJc w:val="left"/>
      <w:pPr>
        <w:ind w:left="5040" w:hanging="360"/>
      </w:pPr>
    </w:lvl>
    <w:lvl w:ilvl="7" w:tplc="852EAEC8" w:tentative="1">
      <w:start w:val="1"/>
      <w:numFmt w:val="lowerLetter"/>
      <w:lvlText w:val="%8."/>
      <w:lvlJc w:val="left"/>
      <w:pPr>
        <w:ind w:left="5760" w:hanging="360"/>
      </w:pPr>
    </w:lvl>
    <w:lvl w:ilvl="8" w:tplc="CB1220C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6944CFE8">
      <w:start w:val="1"/>
      <w:numFmt w:val="lowerRoman"/>
      <w:lvlText w:val="(%1)"/>
      <w:lvlJc w:val="left"/>
      <w:pPr>
        <w:ind w:left="1080" w:hanging="720"/>
      </w:pPr>
      <w:rPr>
        <w:rFonts w:hint="default"/>
      </w:rPr>
    </w:lvl>
    <w:lvl w:ilvl="1" w:tplc="6C0467D0" w:tentative="1">
      <w:start w:val="1"/>
      <w:numFmt w:val="lowerLetter"/>
      <w:lvlText w:val="%2."/>
      <w:lvlJc w:val="left"/>
      <w:pPr>
        <w:ind w:left="1440" w:hanging="360"/>
      </w:pPr>
    </w:lvl>
    <w:lvl w:ilvl="2" w:tplc="34D88B06" w:tentative="1">
      <w:start w:val="1"/>
      <w:numFmt w:val="lowerRoman"/>
      <w:lvlText w:val="%3."/>
      <w:lvlJc w:val="right"/>
      <w:pPr>
        <w:ind w:left="2160" w:hanging="180"/>
      </w:pPr>
    </w:lvl>
    <w:lvl w:ilvl="3" w:tplc="E2404496" w:tentative="1">
      <w:start w:val="1"/>
      <w:numFmt w:val="decimal"/>
      <w:lvlText w:val="%4."/>
      <w:lvlJc w:val="left"/>
      <w:pPr>
        <w:ind w:left="2880" w:hanging="360"/>
      </w:pPr>
    </w:lvl>
    <w:lvl w:ilvl="4" w:tplc="C0923842" w:tentative="1">
      <w:start w:val="1"/>
      <w:numFmt w:val="lowerLetter"/>
      <w:lvlText w:val="%5."/>
      <w:lvlJc w:val="left"/>
      <w:pPr>
        <w:ind w:left="3600" w:hanging="360"/>
      </w:pPr>
    </w:lvl>
    <w:lvl w:ilvl="5" w:tplc="9B242122" w:tentative="1">
      <w:start w:val="1"/>
      <w:numFmt w:val="lowerRoman"/>
      <w:lvlText w:val="%6."/>
      <w:lvlJc w:val="right"/>
      <w:pPr>
        <w:ind w:left="4320" w:hanging="180"/>
      </w:pPr>
    </w:lvl>
    <w:lvl w:ilvl="6" w:tplc="7548B2CC" w:tentative="1">
      <w:start w:val="1"/>
      <w:numFmt w:val="decimal"/>
      <w:lvlText w:val="%7."/>
      <w:lvlJc w:val="left"/>
      <w:pPr>
        <w:ind w:left="5040" w:hanging="360"/>
      </w:pPr>
    </w:lvl>
    <w:lvl w:ilvl="7" w:tplc="D398050C" w:tentative="1">
      <w:start w:val="1"/>
      <w:numFmt w:val="lowerLetter"/>
      <w:lvlText w:val="%8."/>
      <w:lvlJc w:val="left"/>
      <w:pPr>
        <w:ind w:left="5760" w:hanging="360"/>
      </w:pPr>
    </w:lvl>
    <w:lvl w:ilvl="8" w:tplc="F28C8D4E"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1562CFE">
      <w:start w:val="1"/>
      <w:numFmt w:val="lowerRoman"/>
      <w:lvlText w:val="(%1)"/>
      <w:lvlJc w:val="left"/>
      <w:pPr>
        <w:ind w:left="1080" w:hanging="720"/>
      </w:pPr>
      <w:rPr>
        <w:rFonts w:hint="default"/>
      </w:rPr>
    </w:lvl>
    <w:lvl w:ilvl="1" w:tplc="5B8C8D86" w:tentative="1">
      <w:start w:val="1"/>
      <w:numFmt w:val="lowerLetter"/>
      <w:lvlText w:val="%2."/>
      <w:lvlJc w:val="left"/>
      <w:pPr>
        <w:ind w:left="1440" w:hanging="360"/>
      </w:pPr>
    </w:lvl>
    <w:lvl w:ilvl="2" w:tplc="F3DCFDF4" w:tentative="1">
      <w:start w:val="1"/>
      <w:numFmt w:val="lowerRoman"/>
      <w:lvlText w:val="%3."/>
      <w:lvlJc w:val="right"/>
      <w:pPr>
        <w:ind w:left="2160" w:hanging="180"/>
      </w:pPr>
    </w:lvl>
    <w:lvl w:ilvl="3" w:tplc="41C8135A" w:tentative="1">
      <w:start w:val="1"/>
      <w:numFmt w:val="decimal"/>
      <w:lvlText w:val="%4."/>
      <w:lvlJc w:val="left"/>
      <w:pPr>
        <w:ind w:left="2880" w:hanging="360"/>
      </w:pPr>
    </w:lvl>
    <w:lvl w:ilvl="4" w:tplc="E45E8CBE" w:tentative="1">
      <w:start w:val="1"/>
      <w:numFmt w:val="lowerLetter"/>
      <w:lvlText w:val="%5."/>
      <w:lvlJc w:val="left"/>
      <w:pPr>
        <w:ind w:left="3600" w:hanging="360"/>
      </w:pPr>
    </w:lvl>
    <w:lvl w:ilvl="5" w:tplc="BEAC4076" w:tentative="1">
      <w:start w:val="1"/>
      <w:numFmt w:val="lowerRoman"/>
      <w:lvlText w:val="%6."/>
      <w:lvlJc w:val="right"/>
      <w:pPr>
        <w:ind w:left="4320" w:hanging="180"/>
      </w:pPr>
    </w:lvl>
    <w:lvl w:ilvl="6" w:tplc="66787022" w:tentative="1">
      <w:start w:val="1"/>
      <w:numFmt w:val="decimal"/>
      <w:lvlText w:val="%7."/>
      <w:lvlJc w:val="left"/>
      <w:pPr>
        <w:ind w:left="5040" w:hanging="360"/>
      </w:pPr>
    </w:lvl>
    <w:lvl w:ilvl="7" w:tplc="6086932A" w:tentative="1">
      <w:start w:val="1"/>
      <w:numFmt w:val="lowerLetter"/>
      <w:lvlText w:val="%8."/>
      <w:lvlJc w:val="left"/>
      <w:pPr>
        <w:ind w:left="5760" w:hanging="360"/>
      </w:pPr>
    </w:lvl>
    <w:lvl w:ilvl="8" w:tplc="3C66772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96463A2">
      <w:start w:val="1"/>
      <w:numFmt w:val="lowerRoman"/>
      <w:lvlText w:val="(%1)"/>
      <w:lvlJc w:val="left"/>
      <w:pPr>
        <w:ind w:left="1080" w:hanging="720"/>
      </w:pPr>
      <w:rPr>
        <w:rFonts w:hint="default"/>
      </w:rPr>
    </w:lvl>
    <w:lvl w:ilvl="1" w:tplc="CFB875AE" w:tentative="1">
      <w:start w:val="1"/>
      <w:numFmt w:val="lowerLetter"/>
      <w:lvlText w:val="%2."/>
      <w:lvlJc w:val="left"/>
      <w:pPr>
        <w:ind w:left="1440" w:hanging="360"/>
      </w:pPr>
    </w:lvl>
    <w:lvl w:ilvl="2" w:tplc="F710A552" w:tentative="1">
      <w:start w:val="1"/>
      <w:numFmt w:val="lowerRoman"/>
      <w:lvlText w:val="%3."/>
      <w:lvlJc w:val="right"/>
      <w:pPr>
        <w:ind w:left="2160" w:hanging="180"/>
      </w:pPr>
    </w:lvl>
    <w:lvl w:ilvl="3" w:tplc="D8480428" w:tentative="1">
      <w:start w:val="1"/>
      <w:numFmt w:val="decimal"/>
      <w:lvlText w:val="%4."/>
      <w:lvlJc w:val="left"/>
      <w:pPr>
        <w:ind w:left="2880" w:hanging="360"/>
      </w:pPr>
    </w:lvl>
    <w:lvl w:ilvl="4" w:tplc="B3A8BDEC" w:tentative="1">
      <w:start w:val="1"/>
      <w:numFmt w:val="lowerLetter"/>
      <w:lvlText w:val="%5."/>
      <w:lvlJc w:val="left"/>
      <w:pPr>
        <w:ind w:left="3600" w:hanging="360"/>
      </w:pPr>
    </w:lvl>
    <w:lvl w:ilvl="5" w:tplc="A44A16BE" w:tentative="1">
      <w:start w:val="1"/>
      <w:numFmt w:val="lowerRoman"/>
      <w:lvlText w:val="%6."/>
      <w:lvlJc w:val="right"/>
      <w:pPr>
        <w:ind w:left="4320" w:hanging="180"/>
      </w:pPr>
    </w:lvl>
    <w:lvl w:ilvl="6" w:tplc="B8843876" w:tentative="1">
      <w:start w:val="1"/>
      <w:numFmt w:val="decimal"/>
      <w:lvlText w:val="%7."/>
      <w:lvlJc w:val="left"/>
      <w:pPr>
        <w:ind w:left="5040" w:hanging="360"/>
      </w:pPr>
    </w:lvl>
    <w:lvl w:ilvl="7" w:tplc="8B70EDD6" w:tentative="1">
      <w:start w:val="1"/>
      <w:numFmt w:val="lowerLetter"/>
      <w:lvlText w:val="%8."/>
      <w:lvlJc w:val="left"/>
      <w:pPr>
        <w:ind w:left="5760" w:hanging="360"/>
      </w:pPr>
    </w:lvl>
    <w:lvl w:ilvl="8" w:tplc="B2F29A3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56B0F9C8">
      <w:start w:val="1"/>
      <w:numFmt w:val="lowerRoman"/>
      <w:lvlText w:val="(%1)"/>
      <w:lvlJc w:val="left"/>
      <w:pPr>
        <w:ind w:left="1080" w:hanging="720"/>
      </w:pPr>
      <w:rPr>
        <w:rFonts w:hint="default"/>
      </w:rPr>
    </w:lvl>
    <w:lvl w:ilvl="1" w:tplc="22100830" w:tentative="1">
      <w:start w:val="1"/>
      <w:numFmt w:val="lowerLetter"/>
      <w:lvlText w:val="%2."/>
      <w:lvlJc w:val="left"/>
      <w:pPr>
        <w:ind w:left="1440" w:hanging="360"/>
      </w:pPr>
    </w:lvl>
    <w:lvl w:ilvl="2" w:tplc="6F06D31E" w:tentative="1">
      <w:start w:val="1"/>
      <w:numFmt w:val="lowerRoman"/>
      <w:lvlText w:val="%3."/>
      <w:lvlJc w:val="right"/>
      <w:pPr>
        <w:ind w:left="2160" w:hanging="180"/>
      </w:pPr>
    </w:lvl>
    <w:lvl w:ilvl="3" w:tplc="E0C6AC0A" w:tentative="1">
      <w:start w:val="1"/>
      <w:numFmt w:val="decimal"/>
      <w:lvlText w:val="%4."/>
      <w:lvlJc w:val="left"/>
      <w:pPr>
        <w:ind w:left="2880" w:hanging="360"/>
      </w:pPr>
    </w:lvl>
    <w:lvl w:ilvl="4" w:tplc="70143FE8" w:tentative="1">
      <w:start w:val="1"/>
      <w:numFmt w:val="lowerLetter"/>
      <w:lvlText w:val="%5."/>
      <w:lvlJc w:val="left"/>
      <w:pPr>
        <w:ind w:left="3600" w:hanging="360"/>
      </w:pPr>
    </w:lvl>
    <w:lvl w:ilvl="5" w:tplc="0DFCB926" w:tentative="1">
      <w:start w:val="1"/>
      <w:numFmt w:val="lowerRoman"/>
      <w:lvlText w:val="%6."/>
      <w:lvlJc w:val="right"/>
      <w:pPr>
        <w:ind w:left="4320" w:hanging="180"/>
      </w:pPr>
    </w:lvl>
    <w:lvl w:ilvl="6" w:tplc="809C741E" w:tentative="1">
      <w:start w:val="1"/>
      <w:numFmt w:val="decimal"/>
      <w:lvlText w:val="%7."/>
      <w:lvlJc w:val="left"/>
      <w:pPr>
        <w:ind w:left="5040" w:hanging="360"/>
      </w:pPr>
    </w:lvl>
    <w:lvl w:ilvl="7" w:tplc="416404F0" w:tentative="1">
      <w:start w:val="1"/>
      <w:numFmt w:val="lowerLetter"/>
      <w:lvlText w:val="%8."/>
      <w:lvlJc w:val="left"/>
      <w:pPr>
        <w:ind w:left="5760" w:hanging="360"/>
      </w:pPr>
    </w:lvl>
    <w:lvl w:ilvl="8" w:tplc="C0B8D0F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C2F601FA">
      <w:start w:val="1"/>
      <w:numFmt w:val="lowerRoman"/>
      <w:lvlText w:val="(%1)"/>
      <w:lvlJc w:val="left"/>
      <w:pPr>
        <w:ind w:left="1080" w:hanging="720"/>
      </w:pPr>
      <w:rPr>
        <w:rFonts w:hint="default"/>
      </w:rPr>
    </w:lvl>
    <w:lvl w:ilvl="1" w:tplc="3050C810" w:tentative="1">
      <w:start w:val="1"/>
      <w:numFmt w:val="lowerLetter"/>
      <w:lvlText w:val="%2."/>
      <w:lvlJc w:val="left"/>
      <w:pPr>
        <w:ind w:left="1440" w:hanging="360"/>
      </w:pPr>
    </w:lvl>
    <w:lvl w:ilvl="2" w:tplc="ACC244F2" w:tentative="1">
      <w:start w:val="1"/>
      <w:numFmt w:val="lowerRoman"/>
      <w:lvlText w:val="%3."/>
      <w:lvlJc w:val="right"/>
      <w:pPr>
        <w:ind w:left="2160" w:hanging="180"/>
      </w:pPr>
    </w:lvl>
    <w:lvl w:ilvl="3" w:tplc="7EFA9FFE" w:tentative="1">
      <w:start w:val="1"/>
      <w:numFmt w:val="decimal"/>
      <w:lvlText w:val="%4."/>
      <w:lvlJc w:val="left"/>
      <w:pPr>
        <w:ind w:left="2880" w:hanging="360"/>
      </w:pPr>
    </w:lvl>
    <w:lvl w:ilvl="4" w:tplc="4B4E8462" w:tentative="1">
      <w:start w:val="1"/>
      <w:numFmt w:val="lowerLetter"/>
      <w:lvlText w:val="%5."/>
      <w:lvlJc w:val="left"/>
      <w:pPr>
        <w:ind w:left="3600" w:hanging="360"/>
      </w:pPr>
    </w:lvl>
    <w:lvl w:ilvl="5" w:tplc="3DA07D34" w:tentative="1">
      <w:start w:val="1"/>
      <w:numFmt w:val="lowerRoman"/>
      <w:lvlText w:val="%6."/>
      <w:lvlJc w:val="right"/>
      <w:pPr>
        <w:ind w:left="4320" w:hanging="180"/>
      </w:pPr>
    </w:lvl>
    <w:lvl w:ilvl="6" w:tplc="95FA30E0" w:tentative="1">
      <w:start w:val="1"/>
      <w:numFmt w:val="decimal"/>
      <w:lvlText w:val="%7."/>
      <w:lvlJc w:val="left"/>
      <w:pPr>
        <w:ind w:left="5040" w:hanging="360"/>
      </w:pPr>
    </w:lvl>
    <w:lvl w:ilvl="7" w:tplc="86BC5CFA" w:tentative="1">
      <w:start w:val="1"/>
      <w:numFmt w:val="lowerLetter"/>
      <w:lvlText w:val="%8."/>
      <w:lvlJc w:val="left"/>
      <w:pPr>
        <w:ind w:left="5760" w:hanging="360"/>
      </w:pPr>
    </w:lvl>
    <w:lvl w:ilvl="8" w:tplc="38F6BCD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F2369A4A">
      <w:start w:val="1"/>
      <w:numFmt w:val="lowerRoman"/>
      <w:lvlText w:val="(%1)"/>
      <w:lvlJc w:val="left"/>
      <w:pPr>
        <w:ind w:left="1080" w:hanging="720"/>
      </w:pPr>
      <w:rPr>
        <w:rFonts w:hint="default"/>
      </w:rPr>
    </w:lvl>
    <w:lvl w:ilvl="1" w:tplc="9C3E79E0" w:tentative="1">
      <w:start w:val="1"/>
      <w:numFmt w:val="lowerLetter"/>
      <w:lvlText w:val="%2."/>
      <w:lvlJc w:val="left"/>
      <w:pPr>
        <w:ind w:left="1440" w:hanging="360"/>
      </w:pPr>
    </w:lvl>
    <w:lvl w:ilvl="2" w:tplc="162638AC" w:tentative="1">
      <w:start w:val="1"/>
      <w:numFmt w:val="lowerRoman"/>
      <w:lvlText w:val="%3."/>
      <w:lvlJc w:val="right"/>
      <w:pPr>
        <w:ind w:left="2160" w:hanging="180"/>
      </w:pPr>
    </w:lvl>
    <w:lvl w:ilvl="3" w:tplc="A35811D0" w:tentative="1">
      <w:start w:val="1"/>
      <w:numFmt w:val="decimal"/>
      <w:lvlText w:val="%4."/>
      <w:lvlJc w:val="left"/>
      <w:pPr>
        <w:ind w:left="2880" w:hanging="360"/>
      </w:pPr>
    </w:lvl>
    <w:lvl w:ilvl="4" w:tplc="A0241EA6" w:tentative="1">
      <w:start w:val="1"/>
      <w:numFmt w:val="lowerLetter"/>
      <w:lvlText w:val="%5."/>
      <w:lvlJc w:val="left"/>
      <w:pPr>
        <w:ind w:left="3600" w:hanging="360"/>
      </w:pPr>
    </w:lvl>
    <w:lvl w:ilvl="5" w:tplc="4EC67288" w:tentative="1">
      <w:start w:val="1"/>
      <w:numFmt w:val="lowerRoman"/>
      <w:lvlText w:val="%6."/>
      <w:lvlJc w:val="right"/>
      <w:pPr>
        <w:ind w:left="4320" w:hanging="180"/>
      </w:pPr>
    </w:lvl>
    <w:lvl w:ilvl="6" w:tplc="31B41B3C" w:tentative="1">
      <w:start w:val="1"/>
      <w:numFmt w:val="decimal"/>
      <w:lvlText w:val="%7."/>
      <w:lvlJc w:val="left"/>
      <w:pPr>
        <w:ind w:left="5040" w:hanging="360"/>
      </w:pPr>
    </w:lvl>
    <w:lvl w:ilvl="7" w:tplc="29BA39CA" w:tentative="1">
      <w:start w:val="1"/>
      <w:numFmt w:val="lowerLetter"/>
      <w:lvlText w:val="%8."/>
      <w:lvlJc w:val="left"/>
      <w:pPr>
        <w:ind w:left="5760" w:hanging="360"/>
      </w:pPr>
    </w:lvl>
    <w:lvl w:ilvl="8" w:tplc="7CE862A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C9070A4">
      <w:start w:val="1"/>
      <w:numFmt w:val="lowerRoman"/>
      <w:lvlText w:val="(%1)"/>
      <w:lvlJc w:val="left"/>
      <w:pPr>
        <w:ind w:left="1080" w:hanging="720"/>
      </w:pPr>
      <w:rPr>
        <w:rFonts w:hint="default"/>
      </w:rPr>
    </w:lvl>
    <w:lvl w:ilvl="1" w:tplc="AFAA93D0" w:tentative="1">
      <w:start w:val="1"/>
      <w:numFmt w:val="lowerLetter"/>
      <w:lvlText w:val="%2."/>
      <w:lvlJc w:val="left"/>
      <w:pPr>
        <w:ind w:left="1440" w:hanging="360"/>
      </w:pPr>
    </w:lvl>
    <w:lvl w:ilvl="2" w:tplc="2B8E5FCA" w:tentative="1">
      <w:start w:val="1"/>
      <w:numFmt w:val="lowerRoman"/>
      <w:lvlText w:val="%3."/>
      <w:lvlJc w:val="right"/>
      <w:pPr>
        <w:ind w:left="2160" w:hanging="180"/>
      </w:pPr>
    </w:lvl>
    <w:lvl w:ilvl="3" w:tplc="647C5844" w:tentative="1">
      <w:start w:val="1"/>
      <w:numFmt w:val="decimal"/>
      <w:lvlText w:val="%4."/>
      <w:lvlJc w:val="left"/>
      <w:pPr>
        <w:ind w:left="2880" w:hanging="360"/>
      </w:pPr>
    </w:lvl>
    <w:lvl w:ilvl="4" w:tplc="7A4651B8" w:tentative="1">
      <w:start w:val="1"/>
      <w:numFmt w:val="lowerLetter"/>
      <w:lvlText w:val="%5."/>
      <w:lvlJc w:val="left"/>
      <w:pPr>
        <w:ind w:left="3600" w:hanging="360"/>
      </w:pPr>
    </w:lvl>
    <w:lvl w:ilvl="5" w:tplc="69AEBE4C" w:tentative="1">
      <w:start w:val="1"/>
      <w:numFmt w:val="lowerRoman"/>
      <w:lvlText w:val="%6."/>
      <w:lvlJc w:val="right"/>
      <w:pPr>
        <w:ind w:left="4320" w:hanging="180"/>
      </w:pPr>
    </w:lvl>
    <w:lvl w:ilvl="6" w:tplc="0AEC6C62" w:tentative="1">
      <w:start w:val="1"/>
      <w:numFmt w:val="decimal"/>
      <w:lvlText w:val="%7."/>
      <w:lvlJc w:val="left"/>
      <w:pPr>
        <w:ind w:left="5040" w:hanging="360"/>
      </w:pPr>
    </w:lvl>
    <w:lvl w:ilvl="7" w:tplc="427629E4" w:tentative="1">
      <w:start w:val="1"/>
      <w:numFmt w:val="lowerLetter"/>
      <w:lvlText w:val="%8."/>
      <w:lvlJc w:val="left"/>
      <w:pPr>
        <w:ind w:left="5760" w:hanging="360"/>
      </w:pPr>
    </w:lvl>
    <w:lvl w:ilvl="8" w:tplc="68C2731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C6C10DE">
      <w:start w:val="1"/>
      <w:numFmt w:val="lowerRoman"/>
      <w:lvlText w:val="(%1)"/>
      <w:lvlJc w:val="left"/>
      <w:pPr>
        <w:ind w:left="1080" w:hanging="720"/>
      </w:pPr>
      <w:rPr>
        <w:rFonts w:hint="default"/>
      </w:rPr>
    </w:lvl>
    <w:lvl w:ilvl="1" w:tplc="7842DBE6" w:tentative="1">
      <w:start w:val="1"/>
      <w:numFmt w:val="lowerLetter"/>
      <w:lvlText w:val="%2."/>
      <w:lvlJc w:val="left"/>
      <w:pPr>
        <w:ind w:left="1440" w:hanging="360"/>
      </w:pPr>
    </w:lvl>
    <w:lvl w:ilvl="2" w:tplc="92E84AEE" w:tentative="1">
      <w:start w:val="1"/>
      <w:numFmt w:val="lowerRoman"/>
      <w:lvlText w:val="%3."/>
      <w:lvlJc w:val="right"/>
      <w:pPr>
        <w:ind w:left="2160" w:hanging="180"/>
      </w:pPr>
    </w:lvl>
    <w:lvl w:ilvl="3" w:tplc="1BCA8D10" w:tentative="1">
      <w:start w:val="1"/>
      <w:numFmt w:val="decimal"/>
      <w:lvlText w:val="%4."/>
      <w:lvlJc w:val="left"/>
      <w:pPr>
        <w:ind w:left="2880" w:hanging="360"/>
      </w:pPr>
    </w:lvl>
    <w:lvl w:ilvl="4" w:tplc="2CF4E548" w:tentative="1">
      <w:start w:val="1"/>
      <w:numFmt w:val="lowerLetter"/>
      <w:lvlText w:val="%5."/>
      <w:lvlJc w:val="left"/>
      <w:pPr>
        <w:ind w:left="3600" w:hanging="360"/>
      </w:pPr>
    </w:lvl>
    <w:lvl w:ilvl="5" w:tplc="7BA4B724" w:tentative="1">
      <w:start w:val="1"/>
      <w:numFmt w:val="lowerRoman"/>
      <w:lvlText w:val="%6."/>
      <w:lvlJc w:val="right"/>
      <w:pPr>
        <w:ind w:left="4320" w:hanging="180"/>
      </w:pPr>
    </w:lvl>
    <w:lvl w:ilvl="6" w:tplc="6D0281A0" w:tentative="1">
      <w:start w:val="1"/>
      <w:numFmt w:val="decimal"/>
      <w:lvlText w:val="%7."/>
      <w:lvlJc w:val="left"/>
      <w:pPr>
        <w:ind w:left="5040" w:hanging="360"/>
      </w:pPr>
    </w:lvl>
    <w:lvl w:ilvl="7" w:tplc="6C0A18F0" w:tentative="1">
      <w:start w:val="1"/>
      <w:numFmt w:val="lowerLetter"/>
      <w:lvlText w:val="%8."/>
      <w:lvlJc w:val="left"/>
      <w:pPr>
        <w:ind w:left="5760" w:hanging="360"/>
      </w:pPr>
    </w:lvl>
    <w:lvl w:ilvl="8" w:tplc="0608B07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0CEED0E">
      <w:start w:val="1"/>
      <w:numFmt w:val="lowerRoman"/>
      <w:lvlText w:val="(%1)"/>
      <w:lvlJc w:val="left"/>
      <w:pPr>
        <w:ind w:left="1080" w:hanging="720"/>
      </w:pPr>
      <w:rPr>
        <w:rFonts w:hint="default"/>
      </w:rPr>
    </w:lvl>
    <w:lvl w:ilvl="1" w:tplc="F2FE8B76" w:tentative="1">
      <w:start w:val="1"/>
      <w:numFmt w:val="lowerLetter"/>
      <w:lvlText w:val="%2."/>
      <w:lvlJc w:val="left"/>
      <w:pPr>
        <w:ind w:left="1440" w:hanging="360"/>
      </w:pPr>
    </w:lvl>
    <w:lvl w:ilvl="2" w:tplc="A1BE933C" w:tentative="1">
      <w:start w:val="1"/>
      <w:numFmt w:val="lowerRoman"/>
      <w:lvlText w:val="%3."/>
      <w:lvlJc w:val="right"/>
      <w:pPr>
        <w:ind w:left="2160" w:hanging="180"/>
      </w:pPr>
    </w:lvl>
    <w:lvl w:ilvl="3" w:tplc="DBFA8F5C" w:tentative="1">
      <w:start w:val="1"/>
      <w:numFmt w:val="decimal"/>
      <w:lvlText w:val="%4."/>
      <w:lvlJc w:val="left"/>
      <w:pPr>
        <w:ind w:left="2880" w:hanging="360"/>
      </w:pPr>
    </w:lvl>
    <w:lvl w:ilvl="4" w:tplc="3B02299E" w:tentative="1">
      <w:start w:val="1"/>
      <w:numFmt w:val="lowerLetter"/>
      <w:lvlText w:val="%5."/>
      <w:lvlJc w:val="left"/>
      <w:pPr>
        <w:ind w:left="3600" w:hanging="360"/>
      </w:pPr>
    </w:lvl>
    <w:lvl w:ilvl="5" w:tplc="1AD6E444" w:tentative="1">
      <w:start w:val="1"/>
      <w:numFmt w:val="lowerRoman"/>
      <w:lvlText w:val="%6."/>
      <w:lvlJc w:val="right"/>
      <w:pPr>
        <w:ind w:left="4320" w:hanging="180"/>
      </w:pPr>
    </w:lvl>
    <w:lvl w:ilvl="6" w:tplc="B8E84530" w:tentative="1">
      <w:start w:val="1"/>
      <w:numFmt w:val="decimal"/>
      <w:lvlText w:val="%7."/>
      <w:lvlJc w:val="left"/>
      <w:pPr>
        <w:ind w:left="5040" w:hanging="360"/>
      </w:pPr>
    </w:lvl>
    <w:lvl w:ilvl="7" w:tplc="B150E688" w:tentative="1">
      <w:start w:val="1"/>
      <w:numFmt w:val="lowerLetter"/>
      <w:lvlText w:val="%8."/>
      <w:lvlJc w:val="left"/>
      <w:pPr>
        <w:ind w:left="5760" w:hanging="360"/>
      </w:pPr>
    </w:lvl>
    <w:lvl w:ilvl="8" w:tplc="A252C09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6447C12">
      <w:start w:val="1"/>
      <w:numFmt w:val="lowerRoman"/>
      <w:lvlText w:val="(%1)"/>
      <w:lvlJc w:val="left"/>
      <w:pPr>
        <w:ind w:left="1080" w:hanging="720"/>
      </w:pPr>
      <w:rPr>
        <w:rFonts w:hint="default"/>
      </w:rPr>
    </w:lvl>
    <w:lvl w:ilvl="1" w:tplc="278477E0" w:tentative="1">
      <w:start w:val="1"/>
      <w:numFmt w:val="lowerLetter"/>
      <w:lvlText w:val="%2."/>
      <w:lvlJc w:val="left"/>
      <w:pPr>
        <w:ind w:left="1440" w:hanging="360"/>
      </w:pPr>
    </w:lvl>
    <w:lvl w:ilvl="2" w:tplc="51BC304C" w:tentative="1">
      <w:start w:val="1"/>
      <w:numFmt w:val="lowerRoman"/>
      <w:lvlText w:val="%3."/>
      <w:lvlJc w:val="right"/>
      <w:pPr>
        <w:ind w:left="2160" w:hanging="180"/>
      </w:pPr>
    </w:lvl>
    <w:lvl w:ilvl="3" w:tplc="49D0056C" w:tentative="1">
      <w:start w:val="1"/>
      <w:numFmt w:val="decimal"/>
      <w:lvlText w:val="%4."/>
      <w:lvlJc w:val="left"/>
      <w:pPr>
        <w:ind w:left="2880" w:hanging="360"/>
      </w:pPr>
    </w:lvl>
    <w:lvl w:ilvl="4" w:tplc="5D0631EA" w:tentative="1">
      <w:start w:val="1"/>
      <w:numFmt w:val="lowerLetter"/>
      <w:lvlText w:val="%5."/>
      <w:lvlJc w:val="left"/>
      <w:pPr>
        <w:ind w:left="3600" w:hanging="360"/>
      </w:pPr>
    </w:lvl>
    <w:lvl w:ilvl="5" w:tplc="5802D210" w:tentative="1">
      <w:start w:val="1"/>
      <w:numFmt w:val="lowerRoman"/>
      <w:lvlText w:val="%6."/>
      <w:lvlJc w:val="right"/>
      <w:pPr>
        <w:ind w:left="4320" w:hanging="180"/>
      </w:pPr>
    </w:lvl>
    <w:lvl w:ilvl="6" w:tplc="5AEA2A60" w:tentative="1">
      <w:start w:val="1"/>
      <w:numFmt w:val="decimal"/>
      <w:lvlText w:val="%7."/>
      <w:lvlJc w:val="left"/>
      <w:pPr>
        <w:ind w:left="5040" w:hanging="360"/>
      </w:pPr>
    </w:lvl>
    <w:lvl w:ilvl="7" w:tplc="EE0E0CB4" w:tentative="1">
      <w:start w:val="1"/>
      <w:numFmt w:val="lowerLetter"/>
      <w:lvlText w:val="%8."/>
      <w:lvlJc w:val="left"/>
      <w:pPr>
        <w:ind w:left="5760" w:hanging="360"/>
      </w:pPr>
    </w:lvl>
    <w:lvl w:ilvl="8" w:tplc="94F6387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267EF4F0">
      <w:start w:val="1"/>
      <w:numFmt w:val="lowerRoman"/>
      <w:lvlText w:val="(%1)"/>
      <w:lvlJc w:val="left"/>
      <w:pPr>
        <w:ind w:left="1080" w:hanging="720"/>
      </w:pPr>
      <w:rPr>
        <w:rFonts w:hint="default"/>
      </w:rPr>
    </w:lvl>
    <w:lvl w:ilvl="1" w:tplc="33CEE31A" w:tentative="1">
      <w:start w:val="1"/>
      <w:numFmt w:val="lowerLetter"/>
      <w:lvlText w:val="%2."/>
      <w:lvlJc w:val="left"/>
      <w:pPr>
        <w:ind w:left="1440" w:hanging="360"/>
      </w:pPr>
    </w:lvl>
    <w:lvl w:ilvl="2" w:tplc="E5DA90AE" w:tentative="1">
      <w:start w:val="1"/>
      <w:numFmt w:val="lowerRoman"/>
      <w:lvlText w:val="%3."/>
      <w:lvlJc w:val="right"/>
      <w:pPr>
        <w:ind w:left="2160" w:hanging="180"/>
      </w:pPr>
    </w:lvl>
    <w:lvl w:ilvl="3" w:tplc="EE40CB9A" w:tentative="1">
      <w:start w:val="1"/>
      <w:numFmt w:val="decimal"/>
      <w:lvlText w:val="%4."/>
      <w:lvlJc w:val="left"/>
      <w:pPr>
        <w:ind w:left="2880" w:hanging="360"/>
      </w:pPr>
    </w:lvl>
    <w:lvl w:ilvl="4" w:tplc="7E2AA6E6" w:tentative="1">
      <w:start w:val="1"/>
      <w:numFmt w:val="lowerLetter"/>
      <w:lvlText w:val="%5."/>
      <w:lvlJc w:val="left"/>
      <w:pPr>
        <w:ind w:left="3600" w:hanging="360"/>
      </w:pPr>
    </w:lvl>
    <w:lvl w:ilvl="5" w:tplc="73EEE7A6" w:tentative="1">
      <w:start w:val="1"/>
      <w:numFmt w:val="lowerRoman"/>
      <w:lvlText w:val="%6."/>
      <w:lvlJc w:val="right"/>
      <w:pPr>
        <w:ind w:left="4320" w:hanging="180"/>
      </w:pPr>
    </w:lvl>
    <w:lvl w:ilvl="6" w:tplc="859AF524" w:tentative="1">
      <w:start w:val="1"/>
      <w:numFmt w:val="decimal"/>
      <w:lvlText w:val="%7."/>
      <w:lvlJc w:val="left"/>
      <w:pPr>
        <w:ind w:left="5040" w:hanging="360"/>
      </w:pPr>
    </w:lvl>
    <w:lvl w:ilvl="7" w:tplc="EA66DB50" w:tentative="1">
      <w:start w:val="1"/>
      <w:numFmt w:val="lowerLetter"/>
      <w:lvlText w:val="%8."/>
      <w:lvlJc w:val="left"/>
      <w:pPr>
        <w:ind w:left="5760" w:hanging="360"/>
      </w:pPr>
    </w:lvl>
    <w:lvl w:ilvl="8" w:tplc="12582F3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4142D598">
      <w:start w:val="1"/>
      <w:numFmt w:val="lowerRoman"/>
      <w:lvlText w:val="(%1)"/>
      <w:lvlJc w:val="left"/>
      <w:pPr>
        <w:ind w:left="1080" w:hanging="720"/>
      </w:pPr>
      <w:rPr>
        <w:rFonts w:hint="default"/>
      </w:rPr>
    </w:lvl>
    <w:lvl w:ilvl="1" w:tplc="C220DBFE" w:tentative="1">
      <w:start w:val="1"/>
      <w:numFmt w:val="lowerLetter"/>
      <w:lvlText w:val="%2."/>
      <w:lvlJc w:val="left"/>
      <w:pPr>
        <w:ind w:left="1440" w:hanging="360"/>
      </w:pPr>
    </w:lvl>
    <w:lvl w:ilvl="2" w:tplc="50B0C2C4" w:tentative="1">
      <w:start w:val="1"/>
      <w:numFmt w:val="lowerRoman"/>
      <w:lvlText w:val="%3."/>
      <w:lvlJc w:val="right"/>
      <w:pPr>
        <w:ind w:left="2160" w:hanging="180"/>
      </w:pPr>
    </w:lvl>
    <w:lvl w:ilvl="3" w:tplc="942269E8" w:tentative="1">
      <w:start w:val="1"/>
      <w:numFmt w:val="decimal"/>
      <w:lvlText w:val="%4."/>
      <w:lvlJc w:val="left"/>
      <w:pPr>
        <w:ind w:left="2880" w:hanging="360"/>
      </w:pPr>
    </w:lvl>
    <w:lvl w:ilvl="4" w:tplc="6448A29C" w:tentative="1">
      <w:start w:val="1"/>
      <w:numFmt w:val="lowerLetter"/>
      <w:lvlText w:val="%5."/>
      <w:lvlJc w:val="left"/>
      <w:pPr>
        <w:ind w:left="3600" w:hanging="360"/>
      </w:pPr>
    </w:lvl>
    <w:lvl w:ilvl="5" w:tplc="A45E28C2" w:tentative="1">
      <w:start w:val="1"/>
      <w:numFmt w:val="lowerRoman"/>
      <w:lvlText w:val="%6."/>
      <w:lvlJc w:val="right"/>
      <w:pPr>
        <w:ind w:left="4320" w:hanging="180"/>
      </w:pPr>
    </w:lvl>
    <w:lvl w:ilvl="6" w:tplc="0130026E" w:tentative="1">
      <w:start w:val="1"/>
      <w:numFmt w:val="decimal"/>
      <w:lvlText w:val="%7."/>
      <w:lvlJc w:val="left"/>
      <w:pPr>
        <w:ind w:left="5040" w:hanging="360"/>
      </w:pPr>
    </w:lvl>
    <w:lvl w:ilvl="7" w:tplc="B524D986" w:tentative="1">
      <w:start w:val="1"/>
      <w:numFmt w:val="lowerLetter"/>
      <w:lvlText w:val="%8."/>
      <w:lvlJc w:val="left"/>
      <w:pPr>
        <w:ind w:left="5760" w:hanging="360"/>
      </w:pPr>
    </w:lvl>
    <w:lvl w:ilvl="8" w:tplc="9312A5C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6855628">
    <w:abstractNumId w:val="21"/>
  </w:num>
  <w:num w:numId="2" w16cid:durableId="1036080822">
    <w:abstractNumId w:val="7"/>
  </w:num>
  <w:num w:numId="3" w16cid:durableId="716785729">
    <w:abstractNumId w:val="3"/>
  </w:num>
  <w:num w:numId="4" w16cid:durableId="261843985">
    <w:abstractNumId w:val="11"/>
  </w:num>
  <w:num w:numId="5" w16cid:durableId="946426065">
    <w:abstractNumId w:val="10"/>
  </w:num>
  <w:num w:numId="6" w16cid:durableId="982933265">
    <w:abstractNumId w:val="1"/>
  </w:num>
  <w:num w:numId="7" w16cid:durableId="1279601388">
    <w:abstractNumId w:val="16"/>
  </w:num>
  <w:num w:numId="8" w16cid:durableId="56826734">
    <w:abstractNumId w:val="8"/>
  </w:num>
  <w:num w:numId="9" w16cid:durableId="422188783">
    <w:abstractNumId w:val="14"/>
  </w:num>
  <w:num w:numId="10" w16cid:durableId="1821076904">
    <w:abstractNumId w:val="6"/>
  </w:num>
  <w:num w:numId="11" w16cid:durableId="1744525407">
    <w:abstractNumId w:val="20"/>
  </w:num>
  <w:num w:numId="12" w16cid:durableId="145825713">
    <w:abstractNumId w:val="12"/>
  </w:num>
  <w:num w:numId="13" w16cid:durableId="513544311">
    <w:abstractNumId w:val="5"/>
  </w:num>
  <w:num w:numId="14" w16cid:durableId="1187135639">
    <w:abstractNumId w:val="4"/>
  </w:num>
  <w:num w:numId="15" w16cid:durableId="576551956">
    <w:abstractNumId w:val="18"/>
  </w:num>
  <w:num w:numId="16" w16cid:durableId="2057585487">
    <w:abstractNumId w:val="17"/>
  </w:num>
  <w:num w:numId="17" w16cid:durableId="664283922">
    <w:abstractNumId w:val="9"/>
  </w:num>
  <w:num w:numId="18" w16cid:durableId="1738670678">
    <w:abstractNumId w:val="15"/>
  </w:num>
  <w:num w:numId="19" w16cid:durableId="306865266">
    <w:abstractNumId w:val="19"/>
  </w:num>
  <w:num w:numId="20" w16cid:durableId="5058372">
    <w:abstractNumId w:val="13"/>
  </w:num>
  <w:num w:numId="21" w16cid:durableId="956833598">
    <w:abstractNumId w:val="0"/>
  </w:num>
  <w:num w:numId="22" w16cid:durableId="1952931096">
    <w:abstractNumId w:val="21"/>
  </w:num>
  <w:num w:numId="23" w16cid:durableId="1975212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EC5"/>
    <w:rsid w:val="00021A04"/>
    <w:rsid w:val="000324B0"/>
    <w:rsid w:val="00092851"/>
    <w:rsid w:val="001102B6"/>
    <w:rsid w:val="00111081"/>
    <w:rsid w:val="001113DE"/>
    <w:rsid w:val="0011244E"/>
    <w:rsid w:val="001974E1"/>
    <w:rsid w:val="001B6A24"/>
    <w:rsid w:val="002320FB"/>
    <w:rsid w:val="00234AAA"/>
    <w:rsid w:val="002626B0"/>
    <w:rsid w:val="002F1EAD"/>
    <w:rsid w:val="00313FE3"/>
    <w:rsid w:val="003534B5"/>
    <w:rsid w:val="003640F7"/>
    <w:rsid w:val="00372E49"/>
    <w:rsid w:val="003961C7"/>
    <w:rsid w:val="003F1E09"/>
    <w:rsid w:val="00454130"/>
    <w:rsid w:val="00484164"/>
    <w:rsid w:val="004942DB"/>
    <w:rsid w:val="004A7893"/>
    <w:rsid w:val="00523246"/>
    <w:rsid w:val="005241D9"/>
    <w:rsid w:val="005249C8"/>
    <w:rsid w:val="005337F5"/>
    <w:rsid w:val="00533EC5"/>
    <w:rsid w:val="00540CFF"/>
    <w:rsid w:val="00541608"/>
    <w:rsid w:val="005443E1"/>
    <w:rsid w:val="00562800"/>
    <w:rsid w:val="00575FB6"/>
    <w:rsid w:val="005B1B67"/>
    <w:rsid w:val="005E2AD7"/>
    <w:rsid w:val="006609ED"/>
    <w:rsid w:val="006B3172"/>
    <w:rsid w:val="00703D86"/>
    <w:rsid w:val="0071634F"/>
    <w:rsid w:val="007C190E"/>
    <w:rsid w:val="008037F9"/>
    <w:rsid w:val="008257B2"/>
    <w:rsid w:val="008573CD"/>
    <w:rsid w:val="008E78DC"/>
    <w:rsid w:val="008F0578"/>
    <w:rsid w:val="00943032"/>
    <w:rsid w:val="00945FB2"/>
    <w:rsid w:val="00984793"/>
    <w:rsid w:val="009A1BF4"/>
    <w:rsid w:val="009B4AD5"/>
    <w:rsid w:val="009E2A84"/>
    <w:rsid w:val="009F094A"/>
    <w:rsid w:val="00A1569B"/>
    <w:rsid w:val="00A35A04"/>
    <w:rsid w:val="00A77088"/>
    <w:rsid w:val="00AB1911"/>
    <w:rsid w:val="00AE7D7F"/>
    <w:rsid w:val="00B6146C"/>
    <w:rsid w:val="00B91690"/>
    <w:rsid w:val="00B943DA"/>
    <w:rsid w:val="00BC36BC"/>
    <w:rsid w:val="00BE737C"/>
    <w:rsid w:val="00C06934"/>
    <w:rsid w:val="00C4702D"/>
    <w:rsid w:val="00C819CB"/>
    <w:rsid w:val="00D03E82"/>
    <w:rsid w:val="00D331F5"/>
    <w:rsid w:val="00D739AB"/>
    <w:rsid w:val="00D81B1F"/>
    <w:rsid w:val="00DB006B"/>
    <w:rsid w:val="00DE53A9"/>
    <w:rsid w:val="00E96BFB"/>
    <w:rsid w:val="00ED5D16"/>
    <w:rsid w:val="00EE53C6"/>
    <w:rsid w:val="00F019CB"/>
    <w:rsid w:val="00F70601"/>
    <w:rsid w:val="00F74FFC"/>
    <w:rsid w:val="00FC3E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33739"/>
  <w15:docId w15:val="{CE8DD318-88E0-45B2-AFD8-F80456F62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B6DF9" w:rsidRDefault="00EB6DF9" w:rsidP="009B242A">
          <w:pPr>
            <w:pStyle w:val="4D6CDB0F478A47378458119DA633E90A"/>
          </w:pPr>
          <w:r w:rsidRPr="00925A3E">
            <w:rPr>
              <w:rStyle w:val="PlaceholderText"/>
            </w:rPr>
            <w:t>Click or tap to enter a date.</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B6DF9" w:rsidRDefault="00EB6DF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B6DF9" w:rsidRDefault="00EB6DF9" w:rsidP="003F0F27">
          <w:pPr>
            <w:pStyle w:val="ECAEAEAA2C5644FD9E4A2310C4633645"/>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B6DF9" w:rsidRDefault="00EB6DF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B6DF9" w:rsidRDefault="00EB6DF9" w:rsidP="003F0F27">
          <w:pPr>
            <w:pStyle w:val="4CC85BD1B8954F4E86F93CBDBC412096"/>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B6DF9" w:rsidRDefault="00EB6DF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B6DF9" w:rsidRDefault="00EB6DF9"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6DF9"/>
    <w:rsid w:val="001113DE"/>
    <w:rsid w:val="001974E1"/>
    <w:rsid w:val="005249C8"/>
    <w:rsid w:val="00DB006B"/>
    <w:rsid w:val="00EB6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2140</Words>
  <Characters>12203</Characters>
  <Application>Microsoft Office Word</Application>
  <DocSecurity>12</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2024-12-12T21:37:00Z</dcterms:created>
  <dcterms:modified xsi:type="dcterms:W3CDTF">2024-12-12T21:37:00Z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