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3CA65B"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063CA79F" wp14:editId="063CA7A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063CA65C"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63CA65D"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63CA65E"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063CA661"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063CA65F"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63CA660" w14:textId="77777777" w:rsidR="00D2559D" w:rsidRPr="00996FAF" w:rsidRDefault="00D15C3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Rupanyup District Nursing Home</w:t>
            </w:r>
          </w:p>
        </w:tc>
      </w:tr>
      <w:tr w:rsidR="00CA37CB" w:rsidRPr="00996FAF" w14:paraId="063CA664"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3CA662"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63CA663" w14:textId="77777777" w:rsidR="00CA37CB" w:rsidRPr="00996FAF" w:rsidRDefault="00D15C3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 xml:space="preserve">89 </w:t>
            </w:r>
            <w:proofErr w:type="spellStart"/>
            <w:r>
              <w:rPr>
                <w:rFonts w:ascii="Arial" w:hAnsi="Arial" w:cs="Arial"/>
              </w:rPr>
              <w:t>Cromie</w:t>
            </w:r>
            <w:proofErr w:type="spellEnd"/>
            <w:r>
              <w:rPr>
                <w:rFonts w:ascii="Arial" w:hAnsi="Arial" w:cs="Arial"/>
              </w:rPr>
              <w:t xml:space="preserve"> Street</w:t>
            </w:r>
            <w:r w:rsidR="00F045F4" w:rsidRPr="00602258">
              <w:rPr>
                <w:rFonts w:ascii="Arial" w:hAnsi="Arial" w:cs="Arial"/>
                <w:color w:val="auto"/>
              </w:rPr>
              <w:t xml:space="preserve"> </w:t>
            </w:r>
            <w:r>
              <w:rPr>
                <w:rFonts w:ascii="Arial" w:hAnsi="Arial" w:cs="Arial"/>
                <w:color w:val="auto"/>
              </w:rPr>
              <w:t>RUPANYUP</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3388</w:t>
            </w:r>
          </w:p>
        </w:tc>
      </w:tr>
      <w:tr w:rsidR="00CA37CB" w:rsidRPr="00996FAF" w14:paraId="063CA667"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3CA665"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63CA666" w14:textId="77777777" w:rsidR="00CA37CB" w:rsidRPr="00996FAF" w:rsidRDefault="00D15C3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4379</w:t>
            </w:r>
          </w:p>
        </w:tc>
      </w:tr>
      <w:tr w:rsidR="00D2559D" w:rsidRPr="00996FAF" w14:paraId="063CA66A"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3CA66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63CA669" w14:textId="77777777" w:rsidR="00D2559D" w:rsidRPr="00996FAF" w:rsidRDefault="00D15C3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West Wimmera Health Service</w:t>
            </w:r>
          </w:p>
        </w:tc>
      </w:tr>
      <w:tr w:rsidR="00D2559D" w:rsidRPr="00996FAF" w14:paraId="063CA6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3CA66B"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63CA66C" w14:textId="77777777" w:rsidR="00D2559D" w:rsidRPr="00996FAF" w:rsidRDefault="00D15C3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063CA67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3CA66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63CA66F" w14:textId="77777777" w:rsidR="00D2559D" w:rsidRPr="00996FAF" w:rsidRDefault="00D15C3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11 October 2022 to 13 October 2022</w:t>
            </w:r>
          </w:p>
        </w:tc>
      </w:tr>
      <w:tr w:rsidR="00D2559D" w:rsidRPr="00996FAF" w14:paraId="063CA673"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63CA671"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63CA672" w14:textId="40B5F862" w:rsidR="00D2559D" w:rsidRPr="00996FAF" w:rsidRDefault="006B03A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B03A7">
              <w:rPr>
                <w:rFonts w:ascii="Arial" w:hAnsi="Arial" w:cs="Arial"/>
                <w:color w:val="auto"/>
              </w:rPr>
              <w:t>25 November 2022</w:t>
            </w:r>
          </w:p>
        </w:tc>
      </w:tr>
    </w:tbl>
    <w:bookmarkEnd w:id="0"/>
    <w:p w14:paraId="063CA674"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063CA67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63CA676" w14:textId="1B295AFD" w:rsidR="000078F8" w:rsidRPr="00A46118" w:rsidRDefault="000078F8" w:rsidP="0036130C">
      <w:pPr>
        <w:pStyle w:val="NormalArial"/>
        <w:rPr>
          <w:color w:val="auto"/>
        </w:rPr>
      </w:pPr>
      <w:r w:rsidRPr="00996FAF">
        <w:t xml:space="preserve">This performance report for </w:t>
      </w:r>
      <w:r w:rsidR="00D15C3E">
        <w:rPr>
          <w:color w:val="auto"/>
        </w:rPr>
        <w:t>Rupanyup District Nursing Home</w:t>
      </w:r>
      <w:r w:rsidRPr="00996FAF">
        <w:rPr>
          <w:color w:val="auto"/>
        </w:rPr>
        <w:t xml:space="preserve"> (</w:t>
      </w:r>
      <w:r w:rsidRPr="00996FAF">
        <w:rPr>
          <w:b/>
          <w:color w:val="auto"/>
        </w:rPr>
        <w:t>the service</w:t>
      </w:r>
      <w:r w:rsidRPr="00996FAF">
        <w:rPr>
          <w:color w:val="auto"/>
        </w:rPr>
        <w:t xml:space="preserve">) has been prepared </w:t>
      </w:r>
      <w:r w:rsidRPr="00A46118">
        <w:rPr>
          <w:color w:val="auto"/>
        </w:rPr>
        <w:t xml:space="preserve">by </w:t>
      </w:r>
      <w:r w:rsidR="00A46118" w:rsidRPr="00A46118">
        <w:rPr>
          <w:color w:val="auto"/>
        </w:rPr>
        <w:t>James Howard</w:t>
      </w:r>
      <w:r w:rsidRPr="00A46118">
        <w:rPr>
          <w:color w:val="auto"/>
        </w:rPr>
        <w:t>, delegate of the Aged Care Quality and Safety Commissioner (Commissioner)</w:t>
      </w:r>
      <w:r w:rsidRPr="00A46118">
        <w:rPr>
          <w:rStyle w:val="FootnoteReference"/>
          <w:color w:val="auto"/>
        </w:rPr>
        <w:footnoteReference w:id="1"/>
      </w:r>
      <w:r w:rsidRPr="00A46118">
        <w:rPr>
          <w:color w:val="auto"/>
        </w:rPr>
        <w:t xml:space="preserve">. </w:t>
      </w:r>
    </w:p>
    <w:p w14:paraId="063CA677" w14:textId="77777777" w:rsidR="000078F8" w:rsidRPr="00A46118" w:rsidRDefault="000078F8" w:rsidP="0036130C">
      <w:pPr>
        <w:pStyle w:val="NormalArial"/>
        <w:rPr>
          <w:color w:val="auto"/>
        </w:rPr>
      </w:pPr>
      <w:r w:rsidRPr="00A46118">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63CA678" w14:textId="77777777" w:rsidR="000078F8" w:rsidRPr="00A46118" w:rsidRDefault="000078F8" w:rsidP="0036130C">
      <w:pPr>
        <w:pStyle w:val="NormalArial"/>
        <w:rPr>
          <w:color w:val="auto"/>
        </w:rPr>
      </w:pPr>
      <w:r w:rsidRPr="00A46118">
        <w:rPr>
          <w:color w:val="auto"/>
        </w:rPr>
        <w:t>The report also specifies any areas in which improvements must be made to ensure the Quality Standards are complied with.</w:t>
      </w:r>
    </w:p>
    <w:p w14:paraId="063CA679" w14:textId="77777777" w:rsidR="00DF37F2" w:rsidRPr="00A46118" w:rsidRDefault="00DF37F2" w:rsidP="00712752">
      <w:pPr>
        <w:pStyle w:val="Heading1"/>
        <w:spacing w:before="240" w:after="240" w:line="22" w:lineRule="atLeast"/>
        <w:rPr>
          <w:rFonts w:ascii="Arial" w:hAnsi="Arial" w:cs="Arial"/>
          <w:color w:val="auto"/>
        </w:rPr>
      </w:pPr>
      <w:r w:rsidRPr="00A46118">
        <w:rPr>
          <w:rFonts w:ascii="Arial" w:hAnsi="Arial" w:cs="Arial"/>
          <w:color w:val="auto"/>
        </w:rPr>
        <w:t>Material relied on</w:t>
      </w:r>
    </w:p>
    <w:p w14:paraId="063CA67A" w14:textId="77777777" w:rsidR="00DF37F2" w:rsidRPr="00A46118" w:rsidRDefault="00DF37F2" w:rsidP="0036130C">
      <w:pPr>
        <w:pStyle w:val="NormalArial"/>
        <w:rPr>
          <w:color w:val="auto"/>
        </w:rPr>
      </w:pPr>
      <w:r w:rsidRPr="00A46118">
        <w:rPr>
          <w:color w:val="auto"/>
        </w:rPr>
        <w:t>The following information has been considered in preparing the performance report:</w:t>
      </w:r>
    </w:p>
    <w:p w14:paraId="063CA67B" w14:textId="6C0EAE77" w:rsidR="00DF37F2" w:rsidRPr="00A46118" w:rsidRDefault="00DF37F2" w:rsidP="00712752">
      <w:pPr>
        <w:pStyle w:val="ListParagraph"/>
        <w:numPr>
          <w:ilvl w:val="0"/>
          <w:numId w:val="2"/>
        </w:numPr>
        <w:spacing w:line="240" w:lineRule="atLeast"/>
        <w:ind w:left="714" w:hanging="357"/>
        <w:contextualSpacing w:val="0"/>
        <w:rPr>
          <w:rFonts w:ascii="Arial" w:hAnsi="Arial" w:cs="Arial"/>
          <w:color w:val="auto"/>
        </w:rPr>
      </w:pPr>
      <w:r w:rsidRPr="00A46118">
        <w:rPr>
          <w:rFonts w:ascii="Arial" w:hAnsi="Arial" w:cs="Arial"/>
          <w:color w:val="auto"/>
        </w:rPr>
        <w:t xml:space="preserve">the </w:t>
      </w:r>
      <w:r w:rsidR="00A46118" w:rsidRPr="00A46118">
        <w:rPr>
          <w:rFonts w:ascii="Arial" w:hAnsi="Arial" w:cs="Arial"/>
          <w:color w:val="auto"/>
        </w:rPr>
        <w:t>A</w:t>
      </w:r>
      <w:r w:rsidRPr="00A46118">
        <w:rPr>
          <w:rFonts w:ascii="Arial" w:hAnsi="Arial" w:cs="Arial"/>
          <w:color w:val="auto"/>
        </w:rPr>
        <w:t xml:space="preserve">ssessment </w:t>
      </w:r>
      <w:r w:rsidR="00A46118" w:rsidRPr="00A46118">
        <w:rPr>
          <w:rFonts w:ascii="Arial" w:hAnsi="Arial" w:cs="Arial"/>
          <w:color w:val="auto"/>
        </w:rPr>
        <w:t>T</w:t>
      </w:r>
      <w:r w:rsidRPr="00A46118">
        <w:rPr>
          <w:rFonts w:ascii="Arial" w:hAnsi="Arial" w:cs="Arial"/>
          <w:color w:val="auto"/>
        </w:rPr>
        <w:t xml:space="preserve">eam’s report for the </w:t>
      </w:r>
      <w:r w:rsidR="00A46118" w:rsidRPr="00A46118">
        <w:rPr>
          <w:rFonts w:ascii="Arial" w:hAnsi="Arial" w:cs="Arial"/>
          <w:color w:val="auto"/>
        </w:rPr>
        <w:t>s</w:t>
      </w:r>
      <w:r w:rsidR="00D15C3E" w:rsidRPr="00A46118">
        <w:rPr>
          <w:rFonts w:ascii="Arial" w:hAnsi="Arial" w:cs="Arial"/>
          <w:color w:val="auto"/>
        </w:rPr>
        <w:t xml:space="preserve">ite </w:t>
      </w:r>
      <w:r w:rsidR="00A46118" w:rsidRPr="00A46118">
        <w:rPr>
          <w:rFonts w:ascii="Arial" w:hAnsi="Arial" w:cs="Arial"/>
          <w:color w:val="auto"/>
        </w:rPr>
        <w:t>a</w:t>
      </w:r>
      <w:r w:rsidR="00D15C3E" w:rsidRPr="00A46118">
        <w:rPr>
          <w:rFonts w:ascii="Arial" w:hAnsi="Arial" w:cs="Arial"/>
          <w:color w:val="auto"/>
        </w:rPr>
        <w:t>udit</w:t>
      </w:r>
      <w:r w:rsidR="00A46118" w:rsidRPr="00A46118">
        <w:rPr>
          <w:rFonts w:ascii="Arial" w:hAnsi="Arial" w:cs="Arial"/>
          <w:color w:val="auto"/>
        </w:rPr>
        <w:t xml:space="preserve"> conducted from 11 October 2022 to 13 October 2022</w:t>
      </w:r>
      <w:r w:rsidRPr="00A46118">
        <w:rPr>
          <w:rFonts w:ascii="Arial" w:hAnsi="Arial" w:cs="Arial"/>
          <w:color w:val="auto"/>
        </w:rPr>
        <w:t xml:space="preserve">; the </w:t>
      </w:r>
      <w:r w:rsidR="00A46118" w:rsidRPr="00A46118">
        <w:rPr>
          <w:rFonts w:ascii="Arial" w:hAnsi="Arial" w:cs="Arial"/>
          <w:color w:val="auto"/>
        </w:rPr>
        <w:t>s</w:t>
      </w:r>
      <w:r w:rsidR="00D15C3E" w:rsidRPr="00A46118">
        <w:rPr>
          <w:rFonts w:ascii="Arial" w:hAnsi="Arial" w:cs="Arial"/>
          <w:color w:val="auto"/>
        </w:rPr>
        <w:t xml:space="preserve">ite </w:t>
      </w:r>
      <w:r w:rsidR="00A46118" w:rsidRPr="00A46118">
        <w:rPr>
          <w:rFonts w:ascii="Arial" w:hAnsi="Arial" w:cs="Arial"/>
          <w:color w:val="auto"/>
        </w:rPr>
        <w:t>a</w:t>
      </w:r>
      <w:r w:rsidR="00D15C3E" w:rsidRPr="00A46118">
        <w:rPr>
          <w:rFonts w:ascii="Arial" w:hAnsi="Arial" w:cs="Arial"/>
          <w:color w:val="auto"/>
        </w:rPr>
        <w:t>udit</w:t>
      </w:r>
      <w:r w:rsidRPr="00A46118">
        <w:rPr>
          <w:rFonts w:ascii="Arial" w:hAnsi="Arial" w:cs="Arial"/>
          <w:color w:val="auto"/>
        </w:rPr>
        <w:t xml:space="preserve"> report was informed by</w:t>
      </w:r>
      <w:r w:rsidR="00A46118" w:rsidRPr="00A46118">
        <w:rPr>
          <w:rFonts w:ascii="Arial" w:hAnsi="Arial" w:cs="Arial"/>
          <w:color w:val="auto"/>
        </w:rPr>
        <w:t xml:space="preserve"> </w:t>
      </w:r>
      <w:r w:rsidRPr="00A46118">
        <w:rPr>
          <w:rFonts w:ascii="Arial" w:hAnsi="Arial" w:cs="Arial"/>
          <w:color w:val="auto"/>
        </w:rPr>
        <w:t>a site assessment, observations at the service, review of documents and interviews with staff, consumers/representatives and others</w:t>
      </w:r>
    </w:p>
    <w:p w14:paraId="063CA67C" w14:textId="6F818487" w:rsidR="00DF37F2" w:rsidRPr="00A46118" w:rsidRDefault="00DF37F2" w:rsidP="00712752">
      <w:pPr>
        <w:pStyle w:val="ListParagraph"/>
        <w:numPr>
          <w:ilvl w:val="0"/>
          <w:numId w:val="2"/>
        </w:numPr>
        <w:spacing w:line="240" w:lineRule="atLeast"/>
        <w:ind w:left="714" w:hanging="357"/>
        <w:contextualSpacing w:val="0"/>
        <w:rPr>
          <w:rFonts w:ascii="Arial" w:hAnsi="Arial" w:cs="Arial"/>
          <w:color w:val="auto"/>
        </w:rPr>
      </w:pPr>
      <w:r w:rsidRPr="00A46118">
        <w:rPr>
          <w:rFonts w:ascii="Arial" w:hAnsi="Arial" w:cs="Arial"/>
          <w:color w:val="auto"/>
        </w:rPr>
        <w:t xml:space="preserve">the </w:t>
      </w:r>
      <w:r w:rsidR="00A46118" w:rsidRPr="00A46118">
        <w:rPr>
          <w:rFonts w:ascii="Arial" w:hAnsi="Arial" w:cs="Arial"/>
          <w:color w:val="auto"/>
        </w:rPr>
        <w:t>Approved P</w:t>
      </w:r>
      <w:r w:rsidRPr="00A46118">
        <w:rPr>
          <w:rFonts w:ascii="Arial" w:hAnsi="Arial" w:cs="Arial"/>
          <w:color w:val="auto"/>
        </w:rPr>
        <w:t>rovider’s response to the assessment team’s report</w:t>
      </w:r>
      <w:r w:rsidR="00A46118" w:rsidRPr="00A46118">
        <w:rPr>
          <w:rFonts w:ascii="Arial" w:hAnsi="Arial" w:cs="Arial"/>
          <w:color w:val="auto"/>
        </w:rPr>
        <w:t>, dated 4 November 2022</w:t>
      </w:r>
    </w:p>
    <w:p w14:paraId="063CA67F" w14:textId="6DE13246" w:rsidR="003B1763" w:rsidRPr="00712752" w:rsidRDefault="00A46118" w:rsidP="008E1713">
      <w:pPr>
        <w:pStyle w:val="ListParagraph"/>
        <w:numPr>
          <w:ilvl w:val="0"/>
          <w:numId w:val="2"/>
        </w:numPr>
        <w:spacing w:line="22" w:lineRule="atLeast"/>
        <w:ind w:left="714" w:hanging="357"/>
        <w:contextualSpacing w:val="0"/>
        <w:rPr>
          <w:rFonts w:ascii="Arial" w:hAnsi="Arial" w:cs="Arial"/>
        </w:rPr>
      </w:pPr>
      <w:r w:rsidRPr="00A46118">
        <w:rPr>
          <w:rFonts w:ascii="Arial" w:hAnsi="Arial" w:cs="Arial"/>
          <w:color w:val="auto"/>
        </w:rPr>
        <w:t xml:space="preserve">Relevant information held in the Commission’s records. </w:t>
      </w:r>
      <w:r w:rsidR="003B1763" w:rsidRPr="00712752">
        <w:rPr>
          <w:rFonts w:ascii="Arial" w:hAnsi="Arial" w:cs="Arial"/>
        </w:rPr>
        <w:br w:type="page"/>
      </w:r>
    </w:p>
    <w:p w14:paraId="063CA680"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063CA683"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63CA681"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63CA682" w14:textId="31AD8365" w:rsidR="00FC045E" w:rsidRPr="00996FAF" w:rsidRDefault="00C97B5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46118">
                  <w:rPr>
                    <w:rFonts w:ascii="Arial" w:hAnsi="Arial" w:cs="Arial"/>
                  </w:rPr>
                  <w:t>Compliant</w:t>
                </w:r>
              </w:sdtContent>
            </w:sdt>
          </w:p>
        </w:tc>
      </w:tr>
      <w:tr w:rsidR="00996FAF" w:rsidRPr="00996FAF" w14:paraId="063CA686"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3CA684"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63CA685" w14:textId="725EE8D2" w:rsidR="00FC045E" w:rsidRPr="00996FAF" w:rsidRDefault="00C97B5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46118">
                  <w:rPr>
                    <w:rFonts w:ascii="Arial" w:hAnsi="Arial" w:cs="Arial"/>
                    <w:b/>
                  </w:rPr>
                  <w:t>Compliant</w:t>
                </w:r>
              </w:sdtContent>
            </w:sdt>
            <w:r w:rsidR="00FC045E" w:rsidRPr="00996FAF" w:rsidDel="00BA10E1">
              <w:rPr>
                <w:rFonts w:ascii="Arial" w:hAnsi="Arial" w:cs="Arial"/>
                <w:b/>
              </w:rPr>
              <w:t xml:space="preserve"> </w:t>
            </w:r>
          </w:p>
        </w:tc>
      </w:tr>
      <w:tr w:rsidR="00996FAF" w:rsidRPr="00996FAF" w14:paraId="063CA68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3CA687"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63CA688" w14:textId="057CA638" w:rsidR="00FC045E" w:rsidRPr="00996FAF" w:rsidRDefault="00C97B5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46118">
                  <w:rPr>
                    <w:rFonts w:ascii="Arial" w:hAnsi="Arial" w:cs="Arial"/>
                    <w:b/>
                  </w:rPr>
                  <w:t>Compliant</w:t>
                </w:r>
              </w:sdtContent>
            </w:sdt>
            <w:r w:rsidR="00FC045E" w:rsidRPr="00996FAF" w:rsidDel="00D03094">
              <w:rPr>
                <w:rFonts w:ascii="Arial" w:hAnsi="Arial" w:cs="Arial"/>
                <w:b/>
              </w:rPr>
              <w:t xml:space="preserve"> </w:t>
            </w:r>
          </w:p>
        </w:tc>
      </w:tr>
      <w:tr w:rsidR="00996FAF" w:rsidRPr="00996FAF" w14:paraId="063CA68C"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3CA68A"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63CA68B" w14:textId="75C34841" w:rsidR="00FC045E" w:rsidRPr="00763AAE" w:rsidRDefault="00C97B5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highlight w:val="yellow"/>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A216B" w:rsidRPr="002C6691">
                  <w:rPr>
                    <w:rFonts w:ascii="Arial" w:hAnsi="Arial" w:cs="Arial"/>
                    <w:b/>
                  </w:rPr>
                  <w:t>Compliant</w:t>
                </w:r>
              </w:sdtContent>
            </w:sdt>
            <w:r w:rsidR="00FC045E" w:rsidRPr="002C6691" w:rsidDel="00D03094">
              <w:rPr>
                <w:rFonts w:ascii="Arial" w:hAnsi="Arial" w:cs="Arial"/>
                <w:b/>
              </w:rPr>
              <w:t xml:space="preserve"> </w:t>
            </w:r>
          </w:p>
        </w:tc>
      </w:tr>
      <w:tr w:rsidR="00996FAF" w:rsidRPr="00996FAF" w14:paraId="063CA68F"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3CA68D"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63CA68E" w14:textId="44470878" w:rsidR="00FC045E" w:rsidRPr="00996FAF" w:rsidRDefault="00C97B5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46118">
                  <w:rPr>
                    <w:rFonts w:ascii="Arial" w:hAnsi="Arial" w:cs="Arial"/>
                    <w:b/>
                  </w:rPr>
                  <w:t>Compliant</w:t>
                </w:r>
              </w:sdtContent>
            </w:sdt>
            <w:r w:rsidR="00FC045E" w:rsidRPr="00996FAF" w:rsidDel="00D03094">
              <w:rPr>
                <w:rFonts w:ascii="Arial" w:hAnsi="Arial" w:cs="Arial"/>
                <w:b/>
              </w:rPr>
              <w:t xml:space="preserve"> </w:t>
            </w:r>
          </w:p>
        </w:tc>
      </w:tr>
      <w:tr w:rsidR="00996FAF" w:rsidRPr="00996FAF" w14:paraId="063CA692"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3CA69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63CA691" w14:textId="0B7715B3" w:rsidR="00FC045E" w:rsidRPr="00996FAF" w:rsidRDefault="00C97B5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46118">
                  <w:rPr>
                    <w:rFonts w:ascii="Arial" w:hAnsi="Arial" w:cs="Arial"/>
                    <w:b/>
                  </w:rPr>
                  <w:t>Compliant</w:t>
                </w:r>
              </w:sdtContent>
            </w:sdt>
            <w:r w:rsidR="00FC045E" w:rsidRPr="00996FAF" w:rsidDel="00D03094">
              <w:rPr>
                <w:rFonts w:ascii="Arial" w:hAnsi="Arial" w:cs="Arial"/>
                <w:b/>
              </w:rPr>
              <w:t xml:space="preserve"> </w:t>
            </w:r>
          </w:p>
        </w:tc>
      </w:tr>
      <w:tr w:rsidR="00996FAF" w:rsidRPr="00996FAF" w14:paraId="063CA695"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3CA69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63CA694" w14:textId="6F4BAFE8" w:rsidR="00FC045E" w:rsidRPr="00996FAF" w:rsidRDefault="00C97B5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46118">
                  <w:rPr>
                    <w:rFonts w:ascii="Arial" w:hAnsi="Arial" w:cs="Arial"/>
                    <w:b/>
                  </w:rPr>
                  <w:t>Compliant</w:t>
                </w:r>
              </w:sdtContent>
            </w:sdt>
            <w:r w:rsidR="00FC045E" w:rsidRPr="00996FAF" w:rsidDel="00D03094">
              <w:rPr>
                <w:rFonts w:ascii="Arial" w:hAnsi="Arial" w:cs="Arial"/>
                <w:b/>
              </w:rPr>
              <w:t xml:space="preserve"> </w:t>
            </w:r>
          </w:p>
        </w:tc>
      </w:tr>
      <w:tr w:rsidR="00996FAF" w:rsidRPr="00996FAF" w14:paraId="063CA698"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3CA696"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63CA697" w14:textId="668CFDA7" w:rsidR="00FC045E" w:rsidRPr="00996FAF" w:rsidRDefault="00C97B5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46118">
                  <w:rPr>
                    <w:rFonts w:ascii="Arial" w:hAnsi="Arial" w:cs="Arial"/>
                    <w:b/>
                  </w:rPr>
                  <w:t>Compliant</w:t>
                </w:r>
              </w:sdtContent>
            </w:sdt>
            <w:r w:rsidR="00FC045E" w:rsidRPr="00996FAF" w:rsidDel="00D03094">
              <w:rPr>
                <w:rFonts w:ascii="Arial" w:hAnsi="Arial" w:cs="Arial"/>
                <w:b/>
              </w:rPr>
              <w:t xml:space="preserve"> </w:t>
            </w:r>
          </w:p>
        </w:tc>
      </w:tr>
    </w:tbl>
    <w:p w14:paraId="063CA699"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63CA69A"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63CA69C"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63CA6A1" w14:textId="01C24FBD" w:rsidR="00FC045E" w:rsidRPr="00996FAF" w:rsidRDefault="00FC045E" w:rsidP="0036130C">
      <w:pPr>
        <w:pStyle w:val="NormalArial"/>
      </w:pPr>
      <w:r w:rsidRPr="00996FAF">
        <w:br w:type="page"/>
      </w:r>
    </w:p>
    <w:p w14:paraId="063CA6A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063CA6A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063CA6A3"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63CA6A4" w14:textId="65352B95"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63CA6A9"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3CA6A6"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063CA6A7"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63CA6A8" w14:textId="447EE103" w:rsidR="00FC045E" w:rsidRPr="00996FAF" w:rsidRDefault="00C97B5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763AAE">
                  <w:rPr>
                    <w:rFonts w:ascii="Arial" w:hAnsi="Arial" w:cs="Arial"/>
                    <w:color w:val="auto"/>
                  </w:rPr>
                  <w:t>Compliant</w:t>
                </w:r>
              </w:sdtContent>
            </w:sdt>
          </w:p>
        </w:tc>
      </w:tr>
      <w:tr w:rsidR="00FC045E" w:rsidRPr="00996FAF" w14:paraId="063CA6AD"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3CA6A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063CA6AB"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063CA6AC" w14:textId="39903213" w:rsidR="00FC045E" w:rsidRPr="00996FAF" w:rsidRDefault="00C97B5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763AA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63CA6B5"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3CA6AE"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063CA6AF"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63CA6B0"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63CA6B1"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63CA6B2"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63CA6B3"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063CA6B4" w14:textId="39C352B0" w:rsidR="00FC045E" w:rsidRPr="00996FAF" w:rsidRDefault="00C97B5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763AA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63CA6B9"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3CA6B6"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063CA6B7"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63CA6B8" w14:textId="04D19179" w:rsidR="00FC045E" w:rsidRPr="00996FAF" w:rsidRDefault="00C97B54"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763AA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63CA6BD"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3CA6B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63CA6BB"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063CA6BC" w14:textId="36AF4335" w:rsidR="00FC045E" w:rsidRPr="00996FAF" w:rsidRDefault="00C97B5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763AA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63CA6C1"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3CA6BE"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63CA6BF"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063CA6C0" w14:textId="5693DE41" w:rsidR="00FC045E" w:rsidRPr="00996FAF" w:rsidRDefault="00C97B5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763AAE">
                  <w:rPr>
                    <w:rFonts w:ascii="Arial" w:hAnsi="Arial" w:cs="Arial"/>
                    <w:color w:val="auto"/>
                  </w:rPr>
                  <w:t>Compliant</w:t>
                </w:r>
              </w:sdtContent>
            </w:sdt>
            <w:r w:rsidR="00FC045E" w:rsidRPr="00996FAF" w:rsidDel="00201C79">
              <w:rPr>
                <w:rFonts w:ascii="Arial" w:hAnsi="Arial" w:cs="Arial"/>
                <w:color w:val="0000FF"/>
              </w:rPr>
              <w:t xml:space="preserve"> </w:t>
            </w:r>
          </w:p>
        </w:tc>
      </w:tr>
    </w:tbl>
    <w:p w14:paraId="063CA6C2" w14:textId="77777777" w:rsidR="001A5684" w:rsidRDefault="001A5684" w:rsidP="001A5684">
      <w:pPr>
        <w:pStyle w:val="Heading20"/>
      </w:pPr>
      <w:r w:rsidRPr="00996FAF">
        <w:t>Findings</w:t>
      </w:r>
    </w:p>
    <w:p w14:paraId="77FC762A" w14:textId="77777777" w:rsidR="002A216B" w:rsidRPr="009109BD" w:rsidRDefault="002A216B" w:rsidP="009109BD">
      <w:pPr>
        <w:pStyle w:val="NormalArial"/>
      </w:pPr>
      <w:bookmarkStart w:id="1" w:name="_Hlk120266420"/>
      <w:r w:rsidRPr="009109BD">
        <w:t>This Quality Standard is assessed as Compliant as six of the six specific requirements were assessed as Compliant.</w:t>
      </w:r>
    </w:p>
    <w:bookmarkEnd w:id="1"/>
    <w:p w14:paraId="16165000" w14:textId="77777777" w:rsidR="002C6691" w:rsidRDefault="002C6691" w:rsidP="002C6691">
      <w:pPr>
        <w:pStyle w:val="NormalArial"/>
      </w:pPr>
      <w:r w:rsidRPr="00A53DD3">
        <w:t xml:space="preserve">Consumers and representatives confirmed staff treated </w:t>
      </w:r>
      <w:r>
        <w:t>consumers</w:t>
      </w:r>
      <w:r w:rsidRPr="00A53DD3">
        <w:t xml:space="preserve"> with dignity and respect and</w:t>
      </w:r>
      <w:r>
        <w:t xml:space="preserve"> valued</w:t>
      </w:r>
      <w:r w:rsidRPr="00A53DD3">
        <w:t xml:space="preserve"> </w:t>
      </w:r>
      <w:r>
        <w:t>consumers’</w:t>
      </w:r>
      <w:r w:rsidRPr="00A53DD3">
        <w:t xml:space="preserve"> identit</w:t>
      </w:r>
      <w:r>
        <w:t>ies</w:t>
      </w:r>
      <w:r w:rsidRPr="00A53DD3">
        <w:t>, culture</w:t>
      </w:r>
      <w:r>
        <w:t>s</w:t>
      </w:r>
      <w:r w:rsidRPr="00A53DD3">
        <w:t xml:space="preserve"> and diversity.</w:t>
      </w:r>
      <w:r>
        <w:t xml:space="preserve"> Staff treated consumers with care and demonstrated an understanding of consumers’ individual choices and preferences. </w:t>
      </w:r>
    </w:p>
    <w:p w14:paraId="7107CFC3" w14:textId="77777777" w:rsidR="002C6691" w:rsidRDefault="002C6691" w:rsidP="002C6691">
      <w:pPr>
        <w:pStyle w:val="NormalArial"/>
      </w:pPr>
      <w:r>
        <w:t xml:space="preserve">Management and staff were aware of consumers’ cultural needs and preferences. Consumers and representatives indicated the service provided care and services that were culturally safe. </w:t>
      </w:r>
    </w:p>
    <w:p w14:paraId="53BA5BC8" w14:textId="77777777" w:rsidR="002C6691" w:rsidRDefault="002C6691" w:rsidP="002C6691">
      <w:pPr>
        <w:pStyle w:val="NormalArial"/>
      </w:pPr>
      <w:bookmarkStart w:id="2" w:name="_Hlk113020221"/>
      <w:r w:rsidRPr="00A53DD3">
        <w:t>Consumers and representatives</w:t>
      </w:r>
      <w:r>
        <w:t xml:space="preserve"> advised</w:t>
      </w:r>
      <w:r w:rsidRPr="00A53DD3">
        <w:t xml:space="preserve"> they were supported to exercise choice and independence, had the ability to make their own decisions and maintain personal relationships.</w:t>
      </w:r>
      <w:bookmarkEnd w:id="2"/>
      <w:r>
        <w:t xml:space="preserve"> The service had policies and procedures in place which guided staff in supporting consumer choice.</w:t>
      </w:r>
    </w:p>
    <w:p w14:paraId="2F5FEFE2" w14:textId="72BD29B0" w:rsidR="002C6691" w:rsidRDefault="002C6691" w:rsidP="002C6691">
      <w:pPr>
        <w:pStyle w:val="NormalArial"/>
      </w:pPr>
      <w:r>
        <w:t>Management and s</w:t>
      </w:r>
      <w:r w:rsidRPr="00EF7F26">
        <w:t xml:space="preserve">taff described the </w:t>
      </w:r>
      <w:r>
        <w:t>ways in which</w:t>
      </w:r>
      <w:r w:rsidRPr="00EF7F26">
        <w:t xml:space="preserve"> they supported consumers to take risks and live the</w:t>
      </w:r>
      <w:r>
        <w:t>ir</w:t>
      </w:r>
      <w:r w:rsidRPr="00EF7F26">
        <w:t xml:space="preserve"> best li</w:t>
      </w:r>
      <w:r>
        <w:t xml:space="preserve">ves </w:t>
      </w:r>
      <w:r w:rsidRPr="00EF7F26">
        <w:t>and d</w:t>
      </w:r>
      <w:r>
        <w:t>iscussed</w:t>
      </w:r>
      <w:r w:rsidRPr="00EF7F26">
        <w:t xml:space="preserve"> consumers </w:t>
      </w:r>
      <w:r>
        <w:t xml:space="preserve">who </w:t>
      </w:r>
      <w:r w:rsidRPr="00EF7F26">
        <w:t>participated in activities which included an element of risk.</w:t>
      </w:r>
      <w:r>
        <w:t xml:space="preserve"> Consumers and representatives described how the service supported consumers to take risks to continue to engage in activities of importance to them. </w:t>
      </w:r>
    </w:p>
    <w:p w14:paraId="0E827DFB" w14:textId="0A2B2B66" w:rsidR="002C6691" w:rsidRDefault="002C6691" w:rsidP="002C6691">
      <w:pPr>
        <w:pStyle w:val="NormalArial"/>
      </w:pPr>
      <w:r>
        <w:lastRenderedPageBreak/>
        <w:t xml:space="preserve">Consumers and representatives indicated they received up-to-date information regarding the care and services provided to consumers. The Assessment Team observed information regarding the service and activities displayed within the service. </w:t>
      </w:r>
    </w:p>
    <w:p w14:paraId="063CA6C3" w14:textId="2802A882" w:rsidR="00117022" w:rsidRPr="004F55DE" w:rsidRDefault="002C6691" w:rsidP="004F55DE">
      <w:pPr>
        <w:pStyle w:val="NormalArial"/>
      </w:pPr>
      <w:r w:rsidRPr="00EF7F26">
        <w:t xml:space="preserve">The Assessment Team observed staff knocking </w:t>
      </w:r>
      <w:r>
        <w:t xml:space="preserve">on doors </w:t>
      </w:r>
      <w:r w:rsidRPr="00EF7F26">
        <w:t>prior</w:t>
      </w:r>
      <w:r>
        <w:t xml:space="preserve"> and waiting for consumers to answer, prior</w:t>
      </w:r>
      <w:r w:rsidRPr="00EF7F26">
        <w:t xml:space="preserve"> to entering consumers</w:t>
      </w:r>
      <w:r>
        <w:t>’</w:t>
      </w:r>
      <w:r w:rsidRPr="00EF7F26">
        <w:t xml:space="preserve"> room</w:t>
      </w:r>
      <w:r>
        <w:t>s. Care planning documentation outlined consumers’ privacy expectations when staff provided daily care and services.</w:t>
      </w:r>
    </w:p>
    <w:p w14:paraId="063CA6C4" w14:textId="77777777" w:rsidR="001A5684" w:rsidRPr="00712752" w:rsidRDefault="001A5684" w:rsidP="0036130C">
      <w:pPr>
        <w:pStyle w:val="NormalArial"/>
      </w:pPr>
      <w:r w:rsidRPr="00996FAF">
        <w:br w:type="page"/>
      </w:r>
    </w:p>
    <w:p w14:paraId="063CA6C5"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063CA6C8"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63CA6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63CA6C7" w14:textId="09073881"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63CA6CC"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63CA6C9"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63CA6CA"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63CA6CB" w14:textId="6FEA3D7F" w:rsidR="00FC045E" w:rsidRPr="00996FAF" w:rsidRDefault="00C97B5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763AA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63CA6D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63CA6CD"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63CA6CE"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63CA6CF" w14:textId="081645F9" w:rsidR="00FC045E" w:rsidRPr="00996FAF" w:rsidRDefault="00C97B54"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763AA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63CA6D6"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63CA6D1"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063CA6D2"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63CA6D3"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63CA6D4"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063CA6D5" w14:textId="3003F1EF" w:rsidR="00FC045E" w:rsidRPr="00996FAF" w:rsidRDefault="00C97B5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763AA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63CA6DA"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63CA6D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63CA6D8"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063CA6D9" w14:textId="1F8E2C83" w:rsidR="00FC045E" w:rsidRPr="00996FAF" w:rsidRDefault="00C97B54"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763AA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63CA6DE"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63CA6DB"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063CA6DC"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063CA6DD" w14:textId="53BF6864" w:rsidR="00FC045E" w:rsidRPr="00996FAF" w:rsidRDefault="00C97B5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763AAE">
                  <w:rPr>
                    <w:rFonts w:ascii="Arial" w:hAnsi="Arial" w:cs="Arial"/>
                    <w:color w:val="auto"/>
                  </w:rPr>
                  <w:t>Compliant</w:t>
                </w:r>
              </w:sdtContent>
            </w:sdt>
            <w:r w:rsidR="00FC045E" w:rsidRPr="00996FAF" w:rsidDel="00201C79">
              <w:rPr>
                <w:rFonts w:ascii="Arial" w:hAnsi="Arial" w:cs="Arial"/>
                <w:color w:val="0000FF"/>
              </w:rPr>
              <w:t xml:space="preserve"> </w:t>
            </w:r>
          </w:p>
        </w:tc>
      </w:tr>
    </w:tbl>
    <w:p w14:paraId="063CA6DF" w14:textId="77777777" w:rsidR="00D87E7C" w:rsidRDefault="00D87E7C" w:rsidP="00D87E7C">
      <w:pPr>
        <w:pStyle w:val="Heading20"/>
      </w:pPr>
      <w:r w:rsidRPr="00996FAF">
        <w:t>Findings</w:t>
      </w:r>
    </w:p>
    <w:p w14:paraId="78CF09A8" w14:textId="6CCFF8C9" w:rsidR="002C6691" w:rsidRPr="009109BD" w:rsidRDefault="002C6691" w:rsidP="009109BD">
      <w:pPr>
        <w:rPr>
          <w:rFonts w:ascii="Arial" w:hAnsi="Arial" w:cs="Arial"/>
          <w:szCs w:val="22"/>
        </w:rPr>
      </w:pPr>
      <w:r w:rsidRPr="009109BD">
        <w:rPr>
          <w:rFonts w:ascii="Arial" w:hAnsi="Arial" w:cs="Arial"/>
          <w:szCs w:val="22"/>
        </w:rPr>
        <w:t>This Quality Standard is assessed as Compliant as five of the five specific requirements were assessed as Compliant.</w:t>
      </w:r>
    </w:p>
    <w:p w14:paraId="01F6322A" w14:textId="77777777" w:rsidR="002C6691" w:rsidRDefault="002C6691" w:rsidP="002C6691">
      <w:pPr>
        <w:pStyle w:val="NormalArial"/>
        <w:rPr>
          <w:color w:val="auto"/>
        </w:rPr>
      </w:pPr>
      <w:r>
        <w:t xml:space="preserve">The service demonstrated it considered </w:t>
      </w:r>
      <w:r w:rsidRPr="005F55F5">
        <w:rPr>
          <w:szCs w:val="22"/>
        </w:rPr>
        <w:t>individual risks to consumers’ health and wellbeing</w:t>
      </w:r>
      <w:r>
        <w:rPr>
          <w:szCs w:val="22"/>
        </w:rPr>
        <w:t xml:space="preserve"> </w:t>
      </w:r>
      <w:r w:rsidRPr="005F55F5">
        <w:rPr>
          <w:szCs w:val="22"/>
        </w:rPr>
        <w:t>when undertaking care planning on admission</w:t>
      </w:r>
      <w:r>
        <w:rPr>
          <w:szCs w:val="22"/>
        </w:rPr>
        <w:t xml:space="preserve"> to the service and when required. </w:t>
      </w:r>
      <w:r w:rsidRPr="00EF7F26">
        <w:rPr>
          <w:color w:val="auto"/>
        </w:rPr>
        <w:t>Staff demonstrated an understanding of the relevant risks to the health and well-being of each consumer</w:t>
      </w:r>
      <w:r>
        <w:rPr>
          <w:color w:val="auto"/>
        </w:rPr>
        <w:t xml:space="preserve"> and indicated they could access the electronic care management system for further information.</w:t>
      </w:r>
    </w:p>
    <w:p w14:paraId="5CEF3565" w14:textId="77777777" w:rsidR="002C6691" w:rsidRDefault="002C6691" w:rsidP="002C6691">
      <w:pPr>
        <w:pStyle w:val="NormalArial"/>
        <w:rPr>
          <w:szCs w:val="22"/>
        </w:rPr>
      </w:pPr>
      <w:r>
        <w:t xml:space="preserve">Consumers and representatives confirmed they had input into the </w:t>
      </w:r>
      <w:r w:rsidRPr="005F55F5">
        <w:rPr>
          <w:szCs w:val="22"/>
        </w:rPr>
        <w:t>planning of their care</w:t>
      </w:r>
      <w:r>
        <w:rPr>
          <w:szCs w:val="22"/>
        </w:rPr>
        <w:t>,</w:t>
      </w:r>
      <w:r w:rsidRPr="005F55F5">
        <w:rPr>
          <w:szCs w:val="22"/>
        </w:rPr>
        <w:t xml:space="preserve"> including end</w:t>
      </w:r>
      <w:r>
        <w:rPr>
          <w:szCs w:val="22"/>
        </w:rPr>
        <w:t>-</w:t>
      </w:r>
      <w:r w:rsidRPr="005F55F5">
        <w:rPr>
          <w:szCs w:val="22"/>
        </w:rPr>
        <w:t>of</w:t>
      </w:r>
      <w:r>
        <w:rPr>
          <w:szCs w:val="22"/>
        </w:rPr>
        <w:t>-</w:t>
      </w:r>
      <w:r w:rsidRPr="005F55F5">
        <w:rPr>
          <w:szCs w:val="22"/>
        </w:rPr>
        <w:t>life care wishes and felt the service addresse</w:t>
      </w:r>
      <w:r>
        <w:rPr>
          <w:szCs w:val="22"/>
        </w:rPr>
        <w:t>d</w:t>
      </w:r>
      <w:r w:rsidRPr="005F55F5">
        <w:rPr>
          <w:szCs w:val="22"/>
        </w:rPr>
        <w:t xml:space="preserve"> their current needs, goals, and preferences</w:t>
      </w:r>
      <w:r>
        <w:rPr>
          <w:szCs w:val="22"/>
        </w:rPr>
        <w:t>. Staff understood consumers’ current needs and preferences, and this information was aligned with care planning documentation.</w:t>
      </w:r>
    </w:p>
    <w:p w14:paraId="5FE0501D" w14:textId="77777777" w:rsidR="002C6691" w:rsidRDefault="002C6691" w:rsidP="002C6691">
      <w:pPr>
        <w:pStyle w:val="NormalArial"/>
      </w:pPr>
      <w:bookmarkStart w:id="3" w:name="_Hlk113023680"/>
      <w:r w:rsidRPr="000609A6">
        <w:t xml:space="preserve">Care planning documentation </w:t>
      </w:r>
      <w:r>
        <w:t>demonstrated</w:t>
      </w:r>
      <w:r w:rsidRPr="000609A6">
        <w:t xml:space="preserve"> consumers and representatives </w:t>
      </w:r>
      <w:r>
        <w:t>we</w:t>
      </w:r>
      <w:r w:rsidRPr="000609A6">
        <w:t>re consulted throughout</w:t>
      </w:r>
      <w:r>
        <w:t xml:space="preserve"> the</w:t>
      </w:r>
      <w:r w:rsidRPr="000609A6">
        <w:t xml:space="preserve"> assessment and care planning</w:t>
      </w:r>
      <w:r>
        <w:t xml:space="preserve"> process</w:t>
      </w:r>
      <w:r w:rsidRPr="000609A6">
        <w:t xml:space="preserve"> and</w:t>
      </w:r>
      <w:r>
        <w:t>,</w:t>
      </w:r>
      <w:r w:rsidRPr="000609A6">
        <w:t xml:space="preserve"> when required, input </w:t>
      </w:r>
      <w:r>
        <w:t>wa</w:t>
      </w:r>
      <w:r w:rsidRPr="000609A6">
        <w:t>s sought from health professionals</w:t>
      </w:r>
      <w:bookmarkEnd w:id="3"/>
      <w:r>
        <w:t>. Representatives confirmed they were involved in consumers’ care planning.</w:t>
      </w:r>
    </w:p>
    <w:p w14:paraId="3B6E5302" w14:textId="77777777" w:rsidR="002C6691" w:rsidRDefault="002C6691" w:rsidP="002C6691">
      <w:pPr>
        <w:pStyle w:val="NormalArial"/>
        <w:rPr>
          <w:rFonts w:eastAsia="Calibri"/>
        </w:rPr>
      </w:pPr>
      <w:r w:rsidRPr="00A53DD3">
        <w:rPr>
          <w:rFonts w:eastAsia="Calibri"/>
        </w:rPr>
        <w:t xml:space="preserve">Consumers and representatives confirmed the outcomes of assessment and planning </w:t>
      </w:r>
      <w:r>
        <w:rPr>
          <w:rFonts w:eastAsia="Calibri"/>
        </w:rPr>
        <w:t xml:space="preserve">were </w:t>
      </w:r>
      <w:r w:rsidRPr="00A53DD3">
        <w:rPr>
          <w:rFonts w:eastAsia="Calibri"/>
        </w:rPr>
        <w:t xml:space="preserve">communicated to them and they </w:t>
      </w:r>
      <w:r>
        <w:rPr>
          <w:rFonts w:eastAsia="Calibri"/>
        </w:rPr>
        <w:t>could</w:t>
      </w:r>
      <w:r w:rsidRPr="00A53DD3">
        <w:rPr>
          <w:rFonts w:eastAsia="Calibri"/>
        </w:rPr>
        <w:t xml:space="preserve"> access </w:t>
      </w:r>
      <w:r>
        <w:rPr>
          <w:rFonts w:eastAsia="Calibri"/>
        </w:rPr>
        <w:t xml:space="preserve">their </w:t>
      </w:r>
      <w:r w:rsidRPr="00A53DD3">
        <w:rPr>
          <w:rFonts w:eastAsia="Calibri"/>
        </w:rPr>
        <w:t>consumer care plans upon request.</w:t>
      </w:r>
      <w:r>
        <w:rPr>
          <w:rFonts w:eastAsia="Calibri"/>
        </w:rPr>
        <w:t xml:space="preserve"> A </w:t>
      </w:r>
      <w:r w:rsidRPr="00EF7F26">
        <w:rPr>
          <w:rFonts w:eastAsia="Calibri"/>
        </w:rPr>
        <w:lastRenderedPageBreak/>
        <w:t xml:space="preserve">review of care planning documentation </w:t>
      </w:r>
      <w:r>
        <w:rPr>
          <w:rFonts w:eastAsia="Calibri"/>
        </w:rPr>
        <w:t>showed staff communicated</w:t>
      </w:r>
      <w:r w:rsidRPr="00EF7F26">
        <w:rPr>
          <w:rFonts w:eastAsia="Calibri"/>
        </w:rPr>
        <w:t xml:space="preserve"> regular</w:t>
      </w:r>
      <w:r>
        <w:rPr>
          <w:rFonts w:eastAsia="Calibri"/>
        </w:rPr>
        <w:t>ly</w:t>
      </w:r>
      <w:r w:rsidRPr="00EF7F26">
        <w:rPr>
          <w:rFonts w:eastAsia="Calibri"/>
        </w:rPr>
        <w:t xml:space="preserve"> with consumers and representatives.</w:t>
      </w:r>
    </w:p>
    <w:p w14:paraId="063CA6E0" w14:textId="750F65F5" w:rsidR="00117022" w:rsidRDefault="002C6691" w:rsidP="0036130C">
      <w:pPr>
        <w:pStyle w:val="NormalArial"/>
      </w:pPr>
      <w:bookmarkStart w:id="4" w:name="_Hlk111721431"/>
      <w:r w:rsidRPr="00F20A23">
        <w:t xml:space="preserve">Care planning documentation confirmed care plans </w:t>
      </w:r>
      <w:r>
        <w:t>we</w:t>
      </w:r>
      <w:r w:rsidRPr="00F20A23">
        <w:t>re reviewed on a regular basis and when consumers</w:t>
      </w:r>
      <w:r>
        <w:t>’</w:t>
      </w:r>
      <w:r w:rsidRPr="00F20A23">
        <w:t xml:space="preserve"> circumstances changed, or incidents occurred.</w:t>
      </w:r>
      <w:bookmarkEnd w:id="4"/>
      <w:r>
        <w:t xml:space="preserve"> Staff demonstrated a shared understanding of the care plan review process and advised care plans were reviewed regularly or as needed, when changes and incidents occurred.</w:t>
      </w:r>
    </w:p>
    <w:p w14:paraId="063CA6E1" w14:textId="77777777" w:rsidR="0087700C" w:rsidRPr="00334B7D" w:rsidRDefault="00D87E7C" w:rsidP="0036130C">
      <w:pPr>
        <w:pStyle w:val="NormalArial"/>
      </w:pPr>
      <w:r w:rsidRPr="00996FAF">
        <w:br w:type="page"/>
      </w:r>
    </w:p>
    <w:p w14:paraId="063CA6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063CA6E5"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063CA6E3"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63CA6E4" w14:textId="6AC75193"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63CA6EC"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3CA6E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63CA6E7"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63CA6E8"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63CA6E9"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63CA6EA"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63CA6EB" w14:textId="03EFCF95" w:rsidR="00FC045E" w:rsidRPr="00996FAF" w:rsidRDefault="00C97B5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763AA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63CA6F0"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3CA6E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63CA6E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63CA6EF" w14:textId="3B831AD2" w:rsidR="00FC045E" w:rsidRPr="00996FAF" w:rsidRDefault="00C97B5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763AA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63CA6F4"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3CA6F1"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063CA6F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063CA6F3" w14:textId="7140C25D" w:rsidR="00FC045E" w:rsidRPr="00996FAF" w:rsidRDefault="00C97B5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763AA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63CA6F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3CA6F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63CA6F6"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63CA6F7" w14:textId="687A2F6B" w:rsidR="00FC045E" w:rsidRPr="00996FAF" w:rsidRDefault="00C97B54"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763AA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63CA6FC"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3CA6F9"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063CA6FA"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63CA6FB" w14:textId="0C94B021" w:rsidR="00FC045E" w:rsidRPr="00996FAF" w:rsidRDefault="00C97B5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763AA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63CA700"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3CA6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063CA6F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63CA6FF" w14:textId="048035BE" w:rsidR="00FC045E" w:rsidRPr="00996FAF" w:rsidRDefault="00C97B5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763AA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63CA706"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3CA70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63CA702"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63CA703"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63CA704"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63CA705" w14:textId="532D993A" w:rsidR="00FC045E" w:rsidRPr="00996FAF" w:rsidRDefault="00C97B5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763AAE">
                  <w:rPr>
                    <w:rFonts w:ascii="Arial" w:hAnsi="Arial" w:cs="Arial"/>
                    <w:color w:val="auto"/>
                  </w:rPr>
                  <w:t>Compliant</w:t>
                </w:r>
              </w:sdtContent>
            </w:sdt>
            <w:r w:rsidR="00FC045E" w:rsidRPr="00996FAF" w:rsidDel="00640D2A">
              <w:rPr>
                <w:rFonts w:ascii="Arial" w:hAnsi="Arial" w:cs="Arial"/>
                <w:color w:val="0000FF"/>
              </w:rPr>
              <w:t xml:space="preserve"> </w:t>
            </w:r>
          </w:p>
        </w:tc>
      </w:tr>
    </w:tbl>
    <w:p w14:paraId="063CA707" w14:textId="77777777" w:rsidR="00D87E7C" w:rsidRDefault="00D87E7C" w:rsidP="00D87E7C">
      <w:pPr>
        <w:pStyle w:val="Heading20"/>
      </w:pPr>
      <w:r w:rsidRPr="00996FAF">
        <w:t>Findings</w:t>
      </w:r>
    </w:p>
    <w:p w14:paraId="4FC79990" w14:textId="11981180" w:rsidR="002C6691" w:rsidRPr="009109BD" w:rsidRDefault="002C6691" w:rsidP="009109BD">
      <w:pPr>
        <w:pStyle w:val="NormalArial"/>
      </w:pPr>
      <w:r w:rsidRPr="009109BD">
        <w:t>This Quality Standard is assessed as Compliant as seven of the seven specific requirements were assessed as Compliant.</w:t>
      </w:r>
    </w:p>
    <w:p w14:paraId="4FF842E8" w14:textId="3060B281" w:rsidR="003417D1" w:rsidRDefault="003417D1" w:rsidP="003417D1">
      <w:pPr>
        <w:pStyle w:val="NormalArial"/>
      </w:pPr>
      <w:r>
        <w:t>Consumers said the care they received was safe, effective, tailored to their needs and optimised their health and well-being, which was confirmed by a review of their care plans. The service effectively managed consumers’ risks such as falls, choking hazards, pain, nutrition and hydration, cognitive decline and skin integrity through conducting clinical needs assessments and implementing mitigation strategies agreed upon with consumers and/or representatives.</w:t>
      </w:r>
    </w:p>
    <w:p w14:paraId="022B98E0" w14:textId="595D3F23" w:rsidR="003417D1" w:rsidRDefault="003417D1" w:rsidP="003417D1">
      <w:pPr>
        <w:pStyle w:val="NormalArial"/>
      </w:pPr>
      <w:r>
        <w:t xml:space="preserve">Consumers nearing the end of life had their dignity preserved and care was delivered in line with their wishes, which were recorded in care plans. The service recognised the deterioration of consumers’ conditions and responded to their needs in a timely manner. Consumers’ conditions were monitored in clinical management meetings, through reviewing clinical </w:t>
      </w:r>
      <w:r>
        <w:lastRenderedPageBreak/>
        <w:t>indicators and discussions with the care team during shift handover meetings. Consumers were happy with the management of changes to their conditions.</w:t>
      </w:r>
    </w:p>
    <w:p w14:paraId="063CA708" w14:textId="7B91720E" w:rsidR="00117022" w:rsidRDefault="003417D1" w:rsidP="0036130C">
      <w:pPr>
        <w:pStyle w:val="NormalArial"/>
      </w:pPr>
      <w:r>
        <w:t>Consumers’ care plans and progress notes included information which supported effective sharing about their conditions, preferences and care needs where the responsibility for care was shared. The service followed procedures when making referrals to health professionals externals to the service, which included electronic messaging and phone communication. A review of consumers’ care plans confirmed they were referred to health care professionals as needed. The service had processes in place to minimise infection-related risks and support the appropriate prescribing of antibiotics.</w:t>
      </w:r>
    </w:p>
    <w:p w14:paraId="063CA709" w14:textId="77777777" w:rsidR="002B0C90" w:rsidRPr="00262C0B" w:rsidRDefault="002B0C90" w:rsidP="0036130C">
      <w:pPr>
        <w:pStyle w:val="NormalArial"/>
      </w:pPr>
      <w:r>
        <w:br w:type="page"/>
      </w:r>
    </w:p>
    <w:p w14:paraId="063CA70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63CA70D"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063CA70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63CA70C" w14:textId="4BC0AA4C"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63CA711"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3CA70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063CA70F"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63CA710" w14:textId="143E1FCD" w:rsidR="00FC045E" w:rsidRPr="00996FAF" w:rsidRDefault="00C97B5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F90DA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63CA715"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3CA71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063CA713"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63CA714" w14:textId="529BA2BF" w:rsidR="00FC045E" w:rsidRPr="00996FAF" w:rsidRDefault="00C97B5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F90DA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63CA71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3CA71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063CA71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63CA718"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63CA719"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63CA71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063CA71B" w14:textId="40A3D85B" w:rsidR="00FC045E" w:rsidRPr="00996FAF" w:rsidRDefault="00C97B5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F90DA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63CA720"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3CA71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063CA71E"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63CA71F" w14:textId="420DC4D2" w:rsidR="00FC045E" w:rsidRPr="00996FAF" w:rsidRDefault="00C97B54"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F90DA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63CA724"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3CA7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063CA72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063CA723" w14:textId="50E31145" w:rsidR="00FC045E" w:rsidRPr="00996FAF" w:rsidRDefault="00C97B54"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F90DA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63CA72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3CA72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63CA726"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63CA727" w14:textId="3C6592DA" w:rsidR="00FC045E" w:rsidRPr="00996FAF" w:rsidRDefault="00C97B5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F90DA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63CA72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3CA72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063CA72A"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063CA72B" w14:textId="14ED2647" w:rsidR="00FC045E" w:rsidRPr="00996FAF" w:rsidRDefault="00C97B5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F90DAB">
                  <w:rPr>
                    <w:rFonts w:ascii="Arial" w:hAnsi="Arial" w:cs="Arial"/>
                    <w:color w:val="auto"/>
                  </w:rPr>
                  <w:t>Compliant</w:t>
                </w:r>
              </w:sdtContent>
            </w:sdt>
            <w:r w:rsidR="00FC045E" w:rsidRPr="00996FAF" w:rsidDel="00640D2A">
              <w:rPr>
                <w:rFonts w:ascii="Arial" w:hAnsi="Arial" w:cs="Arial"/>
                <w:color w:val="0000FF"/>
              </w:rPr>
              <w:t xml:space="preserve"> </w:t>
            </w:r>
          </w:p>
        </w:tc>
      </w:tr>
    </w:tbl>
    <w:p w14:paraId="063CA72D" w14:textId="77777777" w:rsidR="00D87E7C" w:rsidRDefault="00D87E7C" w:rsidP="00D87E7C">
      <w:pPr>
        <w:pStyle w:val="Heading20"/>
      </w:pPr>
      <w:r w:rsidRPr="00996FAF">
        <w:t>Findings</w:t>
      </w:r>
    </w:p>
    <w:p w14:paraId="063CA72E" w14:textId="7FAFB109" w:rsidR="00117022" w:rsidRPr="00763AAE" w:rsidRDefault="00763AAE" w:rsidP="0036130C">
      <w:pPr>
        <w:pStyle w:val="NormalArial"/>
        <w:rPr>
          <w:i/>
          <w:iCs/>
        </w:rPr>
      </w:pPr>
      <w:r w:rsidRPr="00763AAE">
        <w:rPr>
          <w:i/>
          <w:iCs/>
        </w:rPr>
        <w:t xml:space="preserve">Requirement 4(3)(a): </w:t>
      </w:r>
    </w:p>
    <w:p w14:paraId="1227AF04" w14:textId="5EA193D3" w:rsidR="00763AAE" w:rsidRDefault="00763AAE" w:rsidP="0036130C">
      <w:pPr>
        <w:pStyle w:val="NormalArial"/>
      </w:pPr>
      <w:r>
        <w:t>The Assessment Team considered Requirement 4(3)(a) was Not Met</w:t>
      </w:r>
      <w:r w:rsidR="00194859">
        <w:t>, as</w:t>
      </w:r>
      <w:r w:rsidR="006B03A7">
        <w:t xml:space="preserve"> sampled c</w:t>
      </w:r>
      <w:r w:rsidR="006B03A7" w:rsidRPr="00E34F83">
        <w:t xml:space="preserve">onsumers </w:t>
      </w:r>
      <w:r w:rsidR="006B03A7">
        <w:t>advised they w</w:t>
      </w:r>
      <w:r w:rsidR="006B03A7" w:rsidRPr="00E34F83">
        <w:t xml:space="preserve">ere not satisfied they </w:t>
      </w:r>
      <w:r w:rsidR="006B03A7">
        <w:t>received</w:t>
      </w:r>
      <w:r w:rsidR="006B03A7" w:rsidRPr="00E34F83">
        <w:t xml:space="preserve"> services and support</w:t>
      </w:r>
      <w:r w:rsidR="006B03A7">
        <w:t>s</w:t>
      </w:r>
      <w:r w:rsidR="006B03A7" w:rsidRPr="00E34F83">
        <w:t xml:space="preserve"> for daily living that met their needs, goals, and preferences</w:t>
      </w:r>
      <w:r w:rsidR="006B03A7">
        <w:t xml:space="preserve">. </w:t>
      </w:r>
    </w:p>
    <w:p w14:paraId="77B10195" w14:textId="6B446C2F" w:rsidR="00194859" w:rsidRDefault="00194859" w:rsidP="0036130C">
      <w:pPr>
        <w:pStyle w:val="NormalArial"/>
      </w:pPr>
      <w:r>
        <w:t>The site audit report noted:</w:t>
      </w:r>
    </w:p>
    <w:p w14:paraId="3AF74302" w14:textId="3C1E86B2" w:rsidR="00194859" w:rsidRDefault="00194859" w:rsidP="00194859">
      <w:pPr>
        <w:pStyle w:val="NormalArial"/>
        <w:numPr>
          <w:ilvl w:val="0"/>
          <w:numId w:val="12"/>
        </w:numPr>
      </w:pPr>
      <w:r>
        <w:t>One consumer stated, “activities could be better, not much is happening” and their representative stated, “it is very quiet and boring every time I come [to the service]”.</w:t>
      </w:r>
    </w:p>
    <w:p w14:paraId="7A22371F" w14:textId="06B75DAA" w:rsidR="00194859" w:rsidRDefault="00194859" w:rsidP="00194859">
      <w:pPr>
        <w:pStyle w:val="NormalArial"/>
        <w:numPr>
          <w:ilvl w:val="0"/>
          <w:numId w:val="12"/>
        </w:numPr>
      </w:pPr>
      <w:r>
        <w:t xml:space="preserve">A second consumer stated they wanted more exercise or to go on some bus trips, but they are not offered those activities. </w:t>
      </w:r>
    </w:p>
    <w:p w14:paraId="4390EB85" w14:textId="7F87FE99" w:rsidR="00194859" w:rsidRDefault="00194859" w:rsidP="00194859">
      <w:pPr>
        <w:pStyle w:val="NormalArial"/>
        <w:numPr>
          <w:ilvl w:val="0"/>
          <w:numId w:val="12"/>
        </w:numPr>
      </w:pPr>
      <w:r>
        <w:t xml:space="preserve">Another consumer stated they felt very constrained and they get “bored to tears”. </w:t>
      </w:r>
    </w:p>
    <w:p w14:paraId="1F3F4326" w14:textId="08C7A7F0" w:rsidR="00194859" w:rsidRDefault="00194859" w:rsidP="00194859">
      <w:pPr>
        <w:pStyle w:val="NormalArial"/>
        <w:numPr>
          <w:ilvl w:val="0"/>
          <w:numId w:val="12"/>
        </w:numPr>
      </w:pPr>
      <w:r>
        <w:t xml:space="preserve">Staff demonstrated a clear understanding of what was important to consumers and what they wanted to do. However, staff stated they were unable to run some activities due to low attendance and the low attendance “demoralised” staff. </w:t>
      </w:r>
    </w:p>
    <w:p w14:paraId="58BA894F" w14:textId="5BA4C960" w:rsidR="00194859" w:rsidRDefault="00194859" w:rsidP="0036130C">
      <w:pPr>
        <w:pStyle w:val="NormalArial"/>
      </w:pPr>
      <w:r>
        <w:t xml:space="preserve">The Assessment Team discussed the consumer and staff comments with management during the site audit. In response, management advised </w:t>
      </w:r>
      <w:r w:rsidRPr="00E34F83">
        <w:t>lifestyle staff were sent to a full-day training</w:t>
      </w:r>
      <w:r>
        <w:t xml:space="preserve"> </w:t>
      </w:r>
      <w:r>
        <w:lastRenderedPageBreak/>
        <w:t xml:space="preserve">session </w:t>
      </w:r>
      <w:r w:rsidRPr="00E34F83">
        <w:t xml:space="preserve">in 2021 to </w:t>
      </w:r>
      <w:r>
        <w:t>meet</w:t>
      </w:r>
      <w:r w:rsidRPr="00E34F83">
        <w:t xml:space="preserve"> other lifestyle staff and to get ideas on how activities can be planned and delivered</w:t>
      </w:r>
      <w:r>
        <w:t>, and that various activities were running prior to the emergence of COVID-19</w:t>
      </w:r>
      <w:r w:rsidRPr="00E34F83">
        <w:t xml:space="preserve">. Management stated </w:t>
      </w:r>
      <w:r>
        <w:t>it</w:t>
      </w:r>
      <w:r w:rsidRPr="00E34F83">
        <w:t xml:space="preserve"> will organise training for the lifestyle team</w:t>
      </w:r>
      <w:r w:rsidR="00195274">
        <w:t xml:space="preserve"> on how to run group activities with small consumer numbers, and on how to promote engagement between consumers.</w:t>
      </w:r>
      <w:r w:rsidR="007529DB">
        <w:t xml:space="preserve"> </w:t>
      </w:r>
    </w:p>
    <w:p w14:paraId="746D8C97" w14:textId="77777777" w:rsidR="001524EC" w:rsidRDefault="00195274" w:rsidP="0036130C">
      <w:pPr>
        <w:pStyle w:val="NormalArial"/>
      </w:pPr>
      <w:r>
        <w:t xml:space="preserve">In its response, the Approved Provider </w:t>
      </w:r>
      <w:r w:rsidR="001524EC">
        <w:t xml:space="preserve">included background information for consumers cited in the site audit report, including information about medical conditions which made it difficult for them to participate in some activities. The response also included evidence that consumers were included in various activities, which included music, quizzes, movies, and other gentle, low-effort activities. The response contained copies of activity questionnaires completed by consumers, or on behalf of consumers, which showed the majority of consumers were satisfied with the activities on offer. The service’s Plan for Continuous Improvement showed the service was taking action to offer a wider variety of activities and to assist lifestyle staff in planning such activities. </w:t>
      </w:r>
    </w:p>
    <w:p w14:paraId="7365B049" w14:textId="77777777" w:rsidR="001524EC" w:rsidRDefault="001524EC" w:rsidP="0036130C">
      <w:pPr>
        <w:pStyle w:val="NormalArial"/>
      </w:pPr>
      <w:r>
        <w:t xml:space="preserve">Having considered all available evidence, including the site audit report and the Approved Provider’s response, I consider the service offered services and supports for daily living that met the needs, goals and preferences of the majority of consumers. Consumer records showed consumers participated in a variety of activities, and those activities matched those in their care plans. The activity questionnaires showed consumers were included in activities and largely satisfied with the activities on offer, with the service actively working to include other options for activities. </w:t>
      </w:r>
    </w:p>
    <w:p w14:paraId="70F0FD84" w14:textId="77777777" w:rsidR="001524EC" w:rsidRDefault="001524EC" w:rsidP="0036130C">
      <w:pPr>
        <w:pStyle w:val="NormalArial"/>
      </w:pPr>
      <w:r>
        <w:t xml:space="preserve">As a consequence, I consider the service is Compliant with Requirement 4(3)(a). </w:t>
      </w:r>
    </w:p>
    <w:p w14:paraId="15927B70" w14:textId="77777777" w:rsidR="001524EC" w:rsidRPr="00A41214" w:rsidRDefault="001524EC" w:rsidP="0036130C">
      <w:pPr>
        <w:pStyle w:val="NormalArial"/>
        <w:rPr>
          <w:i/>
          <w:iCs/>
        </w:rPr>
      </w:pPr>
      <w:r w:rsidRPr="00A41214">
        <w:rPr>
          <w:i/>
          <w:iCs/>
        </w:rPr>
        <w:t>The other Requirements:</w:t>
      </w:r>
    </w:p>
    <w:p w14:paraId="4A24FD97" w14:textId="4D9FE707" w:rsidR="002C6691" w:rsidRDefault="002C6691" w:rsidP="002C6691">
      <w:pPr>
        <w:pStyle w:val="NormalArial"/>
      </w:pPr>
      <w:r>
        <w:t>Consumers and representatives described how they were supported with their daily living needs and their preferences were respected</w:t>
      </w:r>
      <w:r w:rsidR="003417D1">
        <w:t>, with the exception of the above issues concerning participation in activities</w:t>
      </w:r>
      <w:r>
        <w:t>. Care planning documentation identified consumers’ needs and preferences and outlined the supports required to assist them to participate in activities of their choice.</w:t>
      </w:r>
    </w:p>
    <w:p w14:paraId="02AD0457" w14:textId="77777777" w:rsidR="002C6691" w:rsidRDefault="002C6691" w:rsidP="002C6691">
      <w:pPr>
        <w:pStyle w:val="NormalArial"/>
        <w:rPr>
          <w:szCs w:val="22"/>
        </w:rPr>
      </w:pPr>
      <w:r w:rsidRPr="00A53DD3">
        <w:t xml:space="preserve">Consumers felt the service assisted them </w:t>
      </w:r>
      <w:r w:rsidRPr="00A53DD3">
        <w:rPr>
          <w:rFonts w:eastAsia="Calibri"/>
          <w:color w:val="auto"/>
        </w:rPr>
        <w:t>to participate in their community, within and outside of the organisation's service environment, have social and personal relationships and do the things of interest to them.</w:t>
      </w:r>
      <w:r>
        <w:rPr>
          <w:rFonts w:eastAsia="Calibri"/>
          <w:color w:val="auto"/>
        </w:rPr>
        <w:t xml:space="preserve"> </w:t>
      </w:r>
      <w:r w:rsidRPr="005F55F5">
        <w:rPr>
          <w:szCs w:val="22"/>
        </w:rPr>
        <w:t xml:space="preserve">Care planning documentation contained information on individual consumers’ interests, preferences and identified </w:t>
      </w:r>
      <w:r>
        <w:rPr>
          <w:szCs w:val="22"/>
        </w:rPr>
        <w:t xml:space="preserve">individuals of importance to their lives. </w:t>
      </w:r>
    </w:p>
    <w:p w14:paraId="428C4251" w14:textId="77777777" w:rsidR="002C6691" w:rsidRDefault="002C6691" w:rsidP="002C6691">
      <w:pPr>
        <w:pStyle w:val="NormalArial"/>
        <w:rPr>
          <w:rFonts w:eastAsia="Calibri"/>
        </w:rPr>
      </w:pPr>
      <w:r>
        <w:t xml:space="preserve">Consumers and representatives indicated staff understood their condition, needs and preferences. </w:t>
      </w:r>
      <w:r w:rsidRPr="00EF7F26">
        <w:rPr>
          <w:rFonts w:eastAsia="Calibri"/>
        </w:rPr>
        <w:t>Staff de</w:t>
      </w:r>
      <w:r>
        <w:rPr>
          <w:rFonts w:eastAsia="Calibri"/>
        </w:rPr>
        <w:t>scribed</w:t>
      </w:r>
      <w:r w:rsidRPr="00EF7F26">
        <w:rPr>
          <w:rFonts w:eastAsia="Calibri"/>
        </w:rPr>
        <w:t xml:space="preserve"> how information was shared with those who </w:t>
      </w:r>
      <w:r>
        <w:rPr>
          <w:rFonts w:eastAsia="Calibri"/>
        </w:rPr>
        <w:t>we</w:t>
      </w:r>
      <w:r w:rsidRPr="00EF7F26">
        <w:rPr>
          <w:rFonts w:eastAsia="Calibri"/>
        </w:rPr>
        <w:t>re responsible for providing care to consumers.</w:t>
      </w:r>
    </w:p>
    <w:p w14:paraId="19D8E690" w14:textId="77777777" w:rsidR="002C6691" w:rsidRDefault="002C6691" w:rsidP="002C6691">
      <w:pPr>
        <w:pStyle w:val="NormalArial"/>
      </w:pPr>
      <w:r>
        <w:t xml:space="preserve">Care planning documentation showed the service collaborated with other organisations and providers of other care and services. The service had a documented referral process which supported the safe sharing of consumer information between organisations. </w:t>
      </w:r>
    </w:p>
    <w:p w14:paraId="3111D138" w14:textId="77777777" w:rsidR="002C6691" w:rsidRDefault="002C6691" w:rsidP="002C6691">
      <w:pPr>
        <w:pStyle w:val="NormalArial"/>
        <w:rPr>
          <w:rFonts w:eastAsia="Calibri"/>
        </w:rPr>
      </w:pPr>
      <w:r w:rsidRPr="00EF7F26">
        <w:t xml:space="preserve">Consumers and representatives </w:t>
      </w:r>
      <w:r w:rsidRPr="00EF7F26">
        <w:rPr>
          <w:rFonts w:eastAsia="Calibri"/>
        </w:rPr>
        <w:t>indicated the</w:t>
      </w:r>
      <w:r>
        <w:rPr>
          <w:rFonts w:eastAsia="Calibri"/>
        </w:rPr>
        <w:t xml:space="preserve"> meals</w:t>
      </w:r>
      <w:r w:rsidRPr="00EF7F26">
        <w:rPr>
          <w:rFonts w:eastAsia="Calibri"/>
        </w:rPr>
        <w:t xml:space="preserve"> provided were varied and of suitable quality and quantity.</w:t>
      </w:r>
      <w:r>
        <w:rPr>
          <w:rFonts w:eastAsia="Calibri"/>
        </w:rPr>
        <w:t xml:space="preserve"> Staff were knowledgeable of consumers’ dietary preferences and requirements of consumers; this information was consistent with care planning documentation. </w:t>
      </w:r>
    </w:p>
    <w:p w14:paraId="767D8D08" w14:textId="3952060B" w:rsidR="00A41214" w:rsidRDefault="002C6691" w:rsidP="0036130C">
      <w:pPr>
        <w:pStyle w:val="NormalArial"/>
      </w:pPr>
      <w:r>
        <w:t xml:space="preserve">Staff advised equipment for consumers was readily available, clean and maintained regularly, and described the process used to manage hazards. Cleaning and maintenance schedules were outlined within the service’s policies and procedures and were observed to be followed. </w:t>
      </w:r>
    </w:p>
    <w:p w14:paraId="063CA72F" w14:textId="165DA2B1" w:rsidR="002B0C90" w:rsidRPr="00262C0B" w:rsidRDefault="002B0C90" w:rsidP="0036130C">
      <w:pPr>
        <w:pStyle w:val="NormalArial"/>
      </w:pPr>
      <w:r>
        <w:br w:type="page"/>
      </w:r>
    </w:p>
    <w:p w14:paraId="063CA73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063CA733"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063CA731"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63CA732" w14:textId="2137290F"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63CA73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3CA73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63CA735"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063CA736" w14:textId="5DFACFC6" w:rsidR="00FC045E" w:rsidRPr="00996FAF" w:rsidRDefault="00C97B5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763AA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63CA73D"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3CA73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63CA739"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63CA73A"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63CA73B"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63CA73C" w14:textId="31FFCDE0" w:rsidR="00FC045E" w:rsidRPr="00996FAF" w:rsidRDefault="00C97B5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763AA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63CA741"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3CA73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63CA73F"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063CA740" w14:textId="69D793C2" w:rsidR="00FC045E" w:rsidRPr="00996FAF" w:rsidRDefault="00C97B54"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763AAE">
                  <w:rPr>
                    <w:rFonts w:ascii="Arial" w:hAnsi="Arial" w:cs="Arial"/>
                    <w:color w:val="auto"/>
                  </w:rPr>
                  <w:t>Compliant</w:t>
                </w:r>
              </w:sdtContent>
            </w:sdt>
            <w:r w:rsidR="00FC045E" w:rsidRPr="00996FAF" w:rsidDel="00640D2A">
              <w:rPr>
                <w:rFonts w:ascii="Arial" w:hAnsi="Arial" w:cs="Arial"/>
                <w:color w:val="0000FF"/>
              </w:rPr>
              <w:t xml:space="preserve"> </w:t>
            </w:r>
          </w:p>
        </w:tc>
      </w:tr>
    </w:tbl>
    <w:p w14:paraId="063CA742" w14:textId="77777777" w:rsidR="002B0C90" w:rsidRDefault="002B0C90" w:rsidP="002B0C90">
      <w:pPr>
        <w:pStyle w:val="Heading20"/>
      </w:pPr>
      <w:r>
        <w:t>Findings</w:t>
      </w:r>
    </w:p>
    <w:p w14:paraId="11E40371" w14:textId="2995B898" w:rsidR="002C6691" w:rsidRPr="009109BD" w:rsidRDefault="002C6691" w:rsidP="009109BD">
      <w:pPr>
        <w:pStyle w:val="NormalArial"/>
      </w:pPr>
      <w:r w:rsidRPr="009109BD">
        <w:t>This Quality Standard is assessed as Compliant as three of the three specific requirements were assessed as Compliant.</w:t>
      </w:r>
    </w:p>
    <w:p w14:paraId="6D591CD6" w14:textId="770FDC3E" w:rsidR="003417D1" w:rsidRDefault="003417D1" w:rsidP="003417D1">
      <w:pPr>
        <w:pStyle w:val="NormalArial"/>
      </w:pPr>
      <w:r>
        <w:t>The Assessment Team observed the service environment was welcoming, with a variety of areas for consumers to use. Management and staff described how they made consumers and their visitors feel welcome in the service.</w:t>
      </w:r>
    </w:p>
    <w:p w14:paraId="0EB41F61" w14:textId="50E8DB23" w:rsidR="003417D1" w:rsidRDefault="003417D1" w:rsidP="003417D1">
      <w:pPr>
        <w:pStyle w:val="NormalArial"/>
      </w:pPr>
      <w:r>
        <w:t xml:space="preserve">Consumers and representatives indicated the service environment was safe, clean, well-maintained and comfortable, and they were supported to move throughout the service. </w:t>
      </w:r>
    </w:p>
    <w:p w14:paraId="063CA743" w14:textId="5C2EE63C" w:rsidR="00117022" w:rsidRDefault="003417D1" w:rsidP="0036130C">
      <w:pPr>
        <w:pStyle w:val="NormalArial"/>
      </w:pPr>
      <w:r>
        <w:t>The Assessment Team observed furniture and fittings were safe, clean and well maintained. The service demonstrated it had an ongoing and routine maintenance schedule in place, in addition to an annual audit of all specialised equipment.</w:t>
      </w:r>
    </w:p>
    <w:p w14:paraId="063CA744" w14:textId="77777777" w:rsidR="002B0C90" w:rsidRPr="00262C0B" w:rsidRDefault="002B0C90" w:rsidP="0036130C">
      <w:pPr>
        <w:pStyle w:val="NormalArial"/>
      </w:pPr>
      <w:r>
        <w:br w:type="page"/>
      </w:r>
    </w:p>
    <w:p w14:paraId="063CA745"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063CA748"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063CA746"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63CA747" w14:textId="0E437812"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63CA74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3CA74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063CA74A"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063CA74B" w14:textId="363455BA" w:rsidR="00FC045E" w:rsidRPr="00996FAF" w:rsidRDefault="00C97B5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763AA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63CA750"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3CA74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63CA74E"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63CA74F" w14:textId="1E3EA1F6" w:rsidR="00FC045E" w:rsidRPr="00996FAF" w:rsidRDefault="00C97B5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763AA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63CA754"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3CA75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063CA752"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63CA753" w14:textId="7497921E" w:rsidR="00FC045E" w:rsidRPr="00996FAF" w:rsidRDefault="00C97B5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763AA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63CA758"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3CA75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63CA756"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63CA757" w14:textId="684E04FC" w:rsidR="00FC045E" w:rsidRPr="00996FAF" w:rsidRDefault="00C97B54"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763AAE">
                  <w:rPr>
                    <w:rFonts w:ascii="Arial" w:hAnsi="Arial" w:cs="Arial"/>
                    <w:color w:val="auto"/>
                  </w:rPr>
                  <w:t>Compliant</w:t>
                </w:r>
              </w:sdtContent>
            </w:sdt>
            <w:r w:rsidR="00FC045E" w:rsidRPr="00996FAF" w:rsidDel="00640D2A">
              <w:rPr>
                <w:rFonts w:ascii="Arial" w:hAnsi="Arial" w:cs="Arial"/>
                <w:color w:val="0000FF"/>
              </w:rPr>
              <w:t xml:space="preserve"> </w:t>
            </w:r>
          </w:p>
        </w:tc>
      </w:tr>
    </w:tbl>
    <w:p w14:paraId="063CA759" w14:textId="77777777" w:rsidR="00D87E7C" w:rsidRDefault="00D87E7C" w:rsidP="00D87E7C">
      <w:pPr>
        <w:pStyle w:val="Heading20"/>
      </w:pPr>
      <w:r w:rsidRPr="00996FAF">
        <w:t>Findings</w:t>
      </w:r>
    </w:p>
    <w:p w14:paraId="7364B268" w14:textId="078A5638" w:rsidR="002C6691" w:rsidRPr="009109BD" w:rsidRDefault="002C6691" w:rsidP="009109BD">
      <w:pPr>
        <w:pStyle w:val="NormalArial"/>
        <w:rPr>
          <w:color w:val="auto"/>
        </w:rPr>
      </w:pPr>
      <w:r w:rsidRPr="009109BD">
        <w:rPr>
          <w:color w:val="auto"/>
        </w:rPr>
        <w:t>This Quality Standard is assessed as Compliant as four of the four specific requirements were assessed as Compliant.</w:t>
      </w:r>
    </w:p>
    <w:p w14:paraId="58142834" w14:textId="77777777" w:rsidR="003417D1" w:rsidRDefault="003417D1" w:rsidP="003417D1">
      <w:pPr>
        <w:pStyle w:val="NormalArial"/>
        <w:rPr>
          <w:color w:val="auto"/>
        </w:rPr>
      </w:pPr>
      <w:bookmarkStart w:id="5" w:name="_Hlk112148180"/>
      <w:r w:rsidRPr="00EF7F26">
        <w:rPr>
          <w:color w:val="auto"/>
        </w:rPr>
        <w:t>Consumers and representatives stated they were encouraged and supported to provide feedback and make complaints.</w:t>
      </w:r>
      <w:bookmarkEnd w:id="5"/>
      <w:r>
        <w:rPr>
          <w:color w:val="auto"/>
        </w:rPr>
        <w:t xml:space="preserve"> S</w:t>
      </w:r>
      <w:r w:rsidRPr="00EF7F26">
        <w:rPr>
          <w:color w:val="auto"/>
        </w:rPr>
        <w:t>taff described the processes in place to support and encourage consumers and their representatives to provide feedback.</w:t>
      </w:r>
    </w:p>
    <w:p w14:paraId="18574502" w14:textId="77777777" w:rsidR="003417D1" w:rsidRDefault="003417D1" w:rsidP="003417D1">
      <w:pPr>
        <w:pStyle w:val="NormalArial"/>
        <w:rPr>
          <w:color w:val="auto"/>
        </w:rPr>
      </w:pPr>
      <w:r>
        <w:rPr>
          <w:color w:val="auto"/>
        </w:rPr>
        <w:t xml:space="preserve">Staff demonstrated an understanding of the internal and external mechanisms for providing feedback and making complaints. Consumers and representatives were aware of alternative avenues to raise complaints, such as through the Commission, by using advocacy services or with assistance from family and friends. </w:t>
      </w:r>
    </w:p>
    <w:p w14:paraId="66FF29B4" w14:textId="77777777" w:rsidR="003417D1" w:rsidRDefault="003417D1" w:rsidP="003417D1">
      <w:pPr>
        <w:pStyle w:val="NormalArial"/>
        <w:rPr>
          <w:color w:val="auto"/>
        </w:rPr>
      </w:pPr>
      <w:bookmarkStart w:id="6" w:name="_Hlk106367230"/>
      <w:r w:rsidRPr="00EF7F26">
        <w:t xml:space="preserve">Consumers and representatives indicated the </w:t>
      </w:r>
      <w:r w:rsidRPr="00EF7F26">
        <w:rPr>
          <w:color w:val="auto"/>
        </w:rPr>
        <w:t>service t</w:t>
      </w:r>
      <w:r>
        <w:rPr>
          <w:color w:val="auto"/>
        </w:rPr>
        <w:t>ook</w:t>
      </w:r>
      <w:r w:rsidRPr="00EF7F26">
        <w:rPr>
          <w:color w:val="auto"/>
        </w:rPr>
        <w:t xml:space="preserve"> appropriate action in response to complaints </w:t>
      </w:r>
      <w:bookmarkEnd w:id="6"/>
      <w:r w:rsidRPr="00EF7F26">
        <w:rPr>
          <w:color w:val="auto"/>
        </w:rPr>
        <w:t xml:space="preserve">and </w:t>
      </w:r>
      <w:r>
        <w:rPr>
          <w:color w:val="auto"/>
        </w:rPr>
        <w:t xml:space="preserve">staff used an </w:t>
      </w:r>
      <w:r w:rsidRPr="00EF7F26">
        <w:rPr>
          <w:color w:val="auto"/>
        </w:rPr>
        <w:t xml:space="preserve">open disclosure </w:t>
      </w:r>
      <w:r>
        <w:rPr>
          <w:color w:val="auto"/>
        </w:rPr>
        <w:t>process</w:t>
      </w:r>
      <w:r w:rsidRPr="00EF7F26">
        <w:rPr>
          <w:color w:val="auto"/>
        </w:rPr>
        <w:t>.</w:t>
      </w:r>
      <w:r>
        <w:rPr>
          <w:color w:val="auto"/>
        </w:rPr>
        <w:t xml:space="preserve"> A review of the complaints register demonstrated the use of open disclosure and the timely management of complaints, in alignment with the service’s policies. </w:t>
      </w:r>
    </w:p>
    <w:p w14:paraId="063CA75A" w14:textId="6E705FCF" w:rsidR="00117022" w:rsidRDefault="003417D1" w:rsidP="003417D1">
      <w:pPr>
        <w:pStyle w:val="NormalArial"/>
      </w:pPr>
      <w:r w:rsidRPr="00A53DD3">
        <w:t xml:space="preserve">Staff described improvements that were driven </w:t>
      </w:r>
      <w:r>
        <w:t>by the</w:t>
      </w:r>
      <w:r w:rsidRPr="00A53DD3">
        <w:t xml:space="preserve"> provision of feedback and complaints.</w:t>
      </w:r>
      <w:r>
        <w:t xml:space="preserve"> </w:t>
      </w:r>
      <w:r w:rsidRPr="005F55F5">
        <w:rPr>
          <w:szCs w:val="22"/>
        </w:rPr>
        <w:t>The service demonstrate</w:t>
      </w:r>
      <w:r>
        <w:rPr>
          <w:szCs w:val="22"/>
        </w:rPr>
        <w:t>d</w:t>
      </w:r>
      <w:r w:rsidRPr="005F55F5">
        <w:rPr>
          <w:szCs w:val="22"/>
        </w:rPr>
        <w:t xml:space="preserve"> feedback and complaints </w:t>
      </w:r>
      <w:r>
        <w:rPr>
          <w:szCs w:val="22"/>
        </w:rPr>
        <w:t>we</w:t>
      </w:r>
      <w:r w:rsidRPr="005F55F5">
        <w:rPr>
          <w:szCs w:val="22"/>
        </w:rPr>
        <w:t>re trended, analysed, and used to improve the quality of care and services</w:t>
      </w:r>
      <w:r>
        <w:rPr>
          <w:szCs w:val="22"/>
        </w:rPr>
        <w:t>.</w:t>
      </w:r>
    </w:p>
    <w:p w14:paraId="063CA75B" w14:textId="77777777" w:rsidR="002B0C90" w:rsidRPr="00712752" w:rsidRDefault="002B0C90" w:rsidP="0036130C">
      <w:pPr>
        <w:pStyle w:val="NormalArial"/>
      </w:pPr>
      <w:r w:rsidRPr="00712752">
        <w:br w:type="page"/>
      </w:r>
    </w:p>
    <w:p w14:paraId="063CA75C"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063CA75F"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063CA75D"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63CA75E" w14:textId="5F64FBDC"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63CA76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3CA76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63CA76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63CA762" w14:textId="0B1EFEA0" w:rsidR="00FC045E" w:rsidRPr="00996FAF" w:rsidRDefault="00C97B5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763AA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063CA76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3CA76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063CA765"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063CA766" w14:textId="0B330BC7" w:rsidR="00FC045E" w:rsidRPr="00996FAF" w:rsidRDefault="00C97B5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763AA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063CA76B"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3CA76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63CA76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63CA76A" w14:textId="7B7E695A" w:rsidR="00FC045E" w:rsidRPr="00996FAF" w:rsidRDefault="00C97B5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763AA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063CA76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3CA76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063CA76D"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063CA76E" w14:textId="0215D0A7" w:rsidR="00FC045E" w:rsidRPr="00996FAF" w:rsidRDefault="00C97B54"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763AA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063CA77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3CA77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063CA77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63CA772" w14:textId="7DB76EC3" w:rsidR="00FC045E" w:rsidRPr="00996FAF" w:rsidRDefault="00C97B54"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763AAE">
                  <w:rPr>
                    <w:rFonts w:ascii="Arial" w:hAnsi="Arial" w:cs="Arial"/>
                    <w:color w:val="auto"/>
                  </w:rPr>
                  <w:t>Compliant</w:t>
                </w:r>
              </w:sdtContent>
            </w:sdt>
            <w:r w:rsidR="00FC045E" w:rsidRPr="00996FAF" w:rsidDel="007F3947">
              <w:rPr>
                <w:rFonts w:ascii="Arial" w:hAnsi="Arial" w:cs="Arial"/>
                <w:color w:val="0000FF"/>
              </w:rPr>
              <w:t xml:space="preserve"> </w:t>
            </w:r>
          </w:p>
        </w:tc>
      </w:tr>
    </w:tbl>
    <w:p w14:paraId="063CA774" w14:textId="77777777" w:rsidR="002B0C90" w:rsidRDefault="002B0C90" w:rsidP="002B0C90">
      <w:pPr>
        <w:pStyle w:val="Heading20"/>
      </w:pPr>
      <w:r>
        <w:t>Findings</w:t>
      </w:r>
    </w:p>
    <w:p w14:paraId="6FD758FC" w14:textId="77777777" w:rsidR="002C6691" w:rsidRPr="009109BD" w:rsidRDefault="002C6691" w:rsidP="009109BD">
      <w:pPr>
        <w:pStyle w:val="NormalArial"/>
      </w:pPr>
      <w:r w:rsidRPr="009109BD">
        <w:t>This Quality Standard is assessed as Compliant as five of the five specific requirements were assessed as Compliant.</w:t>
      </w:r>
    </w:p>
    <w:p w14:paraId="4FDEA62A" w14:textId="272375C9" w:rsidR="003417D1" w:rsidRDefault="003417D1" w:rsidP="003417D1">
      <w:pPr>
        <w:pStyle w:val="NormalArial"/>
      </w:pPr>
      <w:r>
        <w:t>Staff advised the service was suitably staffed to support the delivery of care and services for consumers. Consumers and representatives advised staff engaged with consumers in a respectful, kind and caring manner and were gentle when providing care. Staff demonstrated an in-depth understanding of consumers, including their needs and preferences.</w:t>
      </w:r>
    </w:p>
    <w:p w14:paraId="2B9985AE" w14:textId="77777777" w:rsidR="003417D1" w:rsidRDefault="003417D1" w:rsidP="003417D1">
      <w:pPr>
        <w:pStyle w:val="NormalArial"/>
      </w:pPr>
      <w:r>
        <w:t xml:space="preserve">Consumers and representatives reported they felt staff were skilled in their roles and competent to meet consumers’ care needs. Staff felt supported by management to undertake training provided to them upon commencement at the service and ongoing thereafter. </w:t>
      </w:r>
    </w:p>
    <w:p w14:paraId="3BAA37AF" w14:textId="77777777" w:rsidR="003417D1" w:rsidRDefault="003417D1" w:rsidP="003417D1">
      <w:pPr>
        <w:pStyle w:val="NormalArial"/>
        <w:rPr>
          <w:szCs w:val="22"/>
        </w:rPr>
      </w:pPr>
      <w:r w:rsidRPr="00EF7F26">
        <w:rPr>
          <w:rFonts w:eastAsia="Arial"/>
        </w:rPr>
        <w:t>Management described how they ensured staff met the minimum qualification and registration requirements for their respective roles and ensured they had current criminal history checks</w:t>
      </w:r>
      <w:r>
        <w:rPr>
          <w:rFonts w:eastAsia="Arial"/>
        </w:rPr>
        <w:t xml:space="preserve">. </w:t>
      </w:r>
      <w:r w:rsidRPr="005F55F5">
        <w:rPr>
          <w:szCs w:val="22"/>
        </w:rPr>
        <w:t xml:space="preserve">The service demonstrated how </w:t>
      </w:r>
      <w:r>
        <w:rPr>
          <w:szCs w:val="22"/>
        </w:rPr>
        <w:t xml:space="preserve">it delivered </w:t>
      </w:r>
      <w:r w:rsidRPr="005F55F5">
        <w:rPr>
          <w:szCs w:val="22"/>
        </w:rPr>
        <w:t xml:space="preserve">the outcomes required by the Quality Standards by </w:t>
      </w:r>
      <w:r>
        <w:rPr>
          <w:szCs w:val="22"/>
        </w:rPr>
        <w:t xml:space="preserve">having </w:t>
      </w:r>
      <w:r w:rsidRPr="005F55F5">
        <w:rPr>
          <w:szCs w:val="22"/>
        </w:rPr>
        <w:t xml:space="preserve">a workforce that </w:t>
      </w:r>
      <w:r>
        <w:rPr>
          <w:szCs w:val="22"/>
        </w:rPr>
        <w:t>wa</w:t>
      </w:r>
      <w:r w:rsidRPr="005F55F5">
        <w:rPr>
          <w:szCs w:val="22"/>
        </w:rPr>
        <w:t>s adequately recruited, trained, and supported.</w:t>
      </w:r>
    </w:p>
    <w:p w14:paraId="063CA775" w14:textId="401F0A34" w:rsidR="00117022" w:rsidRDefault="003417D1" w:rsidP="0036130C">
      <w:pPr>
        <w:pStyle w:val="NormalArial"/>
      </w:pPr>
      <w:r>
        <w:t xml:space="preserve">Staff confirmed their performance was monitored through observations, competencies and mandatory training across a range of subjects. Management advised staff competencies were assessed regularly and the service reviewed and analysed internal audit results and clinical data to monitor staff practice and competencies. </w:t>
      </w:r>
    </w:p>
    <w:p w14:paraId="063CA776" w14:textId="77777777" w:rsidR="002B0C90" w:rsidRPr="00262C0B" w:rsidRDefault="002B0C90" w:rsidP="0036130C">
      <w:pPr>
        <w:pStyle w:val="NormalArial"/>
      </w:pPr>
      <w:r>
        <w:br w:type="page"/>
      </w:r>
    </w:p>
    <w:p w14:paraId="063CA777"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063CA77A"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63CA778"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63CA779" w14:textId="01D73A39"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63CA77E"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63CA77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063CA77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63CA77D" w14:textId="0B75A9D0" w:rsidR="00FC045E" w:rsidRPr="00996FAF" w:rsidRDefault="00C97B5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763AAE">
                  <w:rPr>
                    <w:rFonts w:ascii="Arial" w:hAnsi="Arial" w:cs="Arial"/>
                    <w:color w:val="auto"/>
                  </w:rPr>
                  <w:t>Compliant</w:t>
                </w:r>
              </w:sdtContent>
            </w:sdt>
          </w:p>
        </w:tc>
      </w:tr>
      <w:tr w:rsidR="00FC045E" w:rsidRPr="00996FAF" w14:paraId="063CA782"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63CA77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63CA780"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063CA781" w14:textId="705BEF85" w:rsidR="00FC045E" w:rsidRPr="00996FAF" w:rsidRDefault="00C97B5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763AAE">
                  <w:rPr>
                    <w:rFonts w:ascii="Arial" w:hAnsi="Arial" w:cs="Arial"/>
                    <w:color w:val="auto"/>
                  </w:rPr>
                  <w:t>Compliant</w:t>
                </w:r>
              </w:sdtContent>
            </w:sdt>
          </w:p>
        </w:tc>
      </w:tr>
      <w:tr w:rsidR="00FC045E" w:rsidRPr="00996FAF" w14:paraId="063CA78C"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63CA7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063CA784"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63CA78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63CA786"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63CA787"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63CA78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63CA789"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63CA78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63CA78B" w14:textId="3F079FED" w:rsidR="00FC045E" w:rsidRPr="00996FAF" w:rsidRDefault="00C97B5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763AAE">
                  <w:rPr>
                    <w:rFonts w:ascii="Arial" w:hAnsi="Arial" w:cs="Arial"/>
                    <w:color w:val="auto"/>
                  </w:rPr>
                  <w:t>Compliant</w:t>
                </w:r>
              </w:sdtContent>
            </w:sdt>
          </w:p>
        </w:tc>
      </w:tr>
      <w:tr w:rsidR="00FC045E" w:rsidRPr="00996FAF" w14:paraId="063CA794"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63CA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63CA78E"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63CA78F"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63CA790"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63CA791"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63CA792"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63CA793" w14:textId="695C786F" w:rsidR="00FC045E" w:rsidRPr="00996FAF" w:rsidRDefault="00C97B54"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763AAE">
                  <w:rPr>
                    <w:rFonts w:ascii="Arial" w:hAnsi="Arial" w:cs="Arial"/>
                    <w:color w:val="auto"/>
                  </w:rPr>
                  <w:t>Compliant</w:t>
                </w:r>
              </w:sdtContent>
            </w:sdt>
          </w:p>
        </w:tc>
      </w:tr>
      <w:tr w:rsidR="00FC045E" w:rsidRPr="00996FAF" w14:paraId="063CA79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63CA79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63CA79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63CA797"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63CA798"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63CA799"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63CA79A" w14:textId="5D602A0A" w:rsidR="00FC045E" w:rsidRPr="00996FAF" w:rsidRDefault="00C97B54"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763AAE">
                  <w:rPr>
                    <w:rFonts w:ascii="Arial" w:hAnsi="Arial" w:cs="Arial"/>
                    <w:color w:val="auto"/>
                  </w:rPr>
                  <w:t>Compliant</w:t>
                </w:r>
              </w:sdtContent>
            </w:sdt>
          </w:p>
        </w:tc>
      </w:tr>
    </w:tbl>
    <w:p w14:paraId="063CA79C" w14:textId="77777777" w:rsidR="00D87E7C" w:rsidRDefault="00D87E7C" w:rsidP="00D87E7C">
      <w:pPr>
        <w:pStyle w:val="Heading20"/>
      </w:pPr>
      <w:r w:rsidRPr="00996FAF">
        <w:t>Findings</w:t>
      </w:r>
    </w:p>
    <w:p w14:paraId="337DBD79" w14:textId="77777777" w:rsidR="002C6691" w:rsidRPr="009109BD" w:rsidRDefault="002C6691" w:rsidP="009109BD">
      <w:pPr>
        <w:pStyle w:val="NormalArial"/>
        <w:rPr>
          <w:szCs w:val="22"/>
        </w:rPr>
      </w:pPr>
      <w:r w:rsidRPr="009109BD">
        <w:rPr>
          <w:szCs w:val="22"/>
        </w:rPr>
        <w:t>This Quality Standard is assessed as Compliant as five of the five specific requirements were assessed as Compliant.</w:t>
      </w:r>
    </w:p>
    <w:p w14:paraId="17500B13" w14:textId="77777777" w:rsidR="003417D1" w:rsidRPr="009109BD" w:rsidRDefault="003417D1" w:rsidP="003417D1">
      <w:pPr>
        <w:pStyle w:val="NormalArial"/>
        <w:rPr>
          <w:szCs w:val="22"/>
        </w:rPr>
      </w:pPr>
      <w:r w:rsidRPr="009109BD">
        <w:rPr>
          <w:szCs w:val="22"/>
        </w:rPr>
        <w:t xml:space="preserve">Consumers and representatives felt the service was well run and they had ongoing input into how consumers’ care and services were delivered. </w:t>
      </w:r>
      <w:r w:rsidRPr="006233E8">
        <w:rPr>
          <w:szCs w:val="22"/>
        </w:rPr>
        <w:t>The organisation ha</w:t>
      </w:r>
      <w:r>
        <w:rPr>
          <w:szCs w:val="22"/>
        </w:rPr>
        <w:t>d</w:t>
      </w:r>
      <w:r w:rsidRPr="006233E8">
        <w:rPr>
          <w:szCs w:val="22"/>
        </w:rPr>
        <w:t xml:space="preserve"> effective systems to engage and support consumers in the development, delivery and evaluation of care and services.</w:t>
      </w:r>
    </w:p>
    <w:p w14:paraId="74C59FC1" w14:textId="77777777" w:rsidR="003417D1" w:rsidRDefault="003417D1" w:rsidP="003417D1">
      <w:pPr>
        <w:pStyle w:val="NormalArial"/>
      </w:pPr>
      <w:r>
        <w:t xml:space="preserve">Management outlined a range of strategies used by the governing body to promote a culture of safe, inclusive and quality care and services. Staff described how clinical indicators, quality initiatives and incidents were discussed at relevant meetings. </w:t>
      </w:r>
    </w:p>
    <w:p w14:paraId="5C8EB6BB" w14:textId="77777777" w:rsidR="003417D1" w:rsidRPr="00EF7F26" w:rsidRDefault="003417D1" w:rsidP="003417D1">
      <w:pPr>
        <w:rPr>
          <w:rFonts w:ascii="Arial" w:eastAsia="Calibri" w:hAnsi="Arial" w:cs="Arial"/>
        </w:rPr>
      </w:pPr>
      <w:bookmarkStart w:id="7" w:name="_Hlk112158596"/>
      <w:r w:rsidRPr="00EF7F26">
        <w:rPr>
          <w:rFonts w:ascii="Arial" w:eastAsia="Calibri" w:hAnsi="Arial" w:cs="Arial"/>
        </w:rPr>
        <w:lastRenderedPageBreak/>
        <w:t>There were organisation</w:t>
      </w:r>
      <w:r>
        <w:rPr>
          <w:rFonts w:ascii="Arial" w:eastAsia="Calibri" w:hAnsi="Arial" w:cs="Arial"/>
        </w:rPr>
        <w:t>-</w:t>
      </w:r>
      <w:r w:rsidRPr="00EF7F26">
        <w:rPr>
          <w:rFonts w:ascii="Arial" w:eastAsia="Calibri" w:hAnsi="Arial" w:cs="Arial"/>
        </w:rPr>
        <w:t xml:space="preserve">wide governance systems </w:t>
      </w:r>
      <w:r>
        <w:rPr>
          <w:rFonts w:ascii="Arial" w:eastAsia="Calibri" w:hAnsi="Arial" w:cs="Arial"/>
        </w:rPr>
        <w:t>in place which</w:t>
      </w:r>
      <w:r w:rsidRPr="00EF7F26">
        <w:rPr>
          <w:rFonts w:ascii="Arial" w:eastAsia="Calibri" w:hAnsi="Arial" w:cs="Arial"/>
        </w:rPr>
        <w:t xml:space="preserve"> support</w:t>
      </w:r>
      <w:r>
        <w:rPr>
          <w:rFonts w:ascii="Arial" w:eastAsia="Calibri" w:hAnsi="Arial" w:cs="Arial"/>
        </w:rPr>
        <w:t>ed</w:t>
      </w:r>
      <w:r w:rsidRPr="00EF7F26">
        <w:rPr>
          <w:rFonts w:ascii="Arial" w:eastAsia="Calibri" w:hAnsi="Arial" w:cs="Arial"/>
        </w:rPr>
        <w:t xml:space="preserve"> effective information management, continuous improvement, financial governance, workforce governance, regulatory compliance and feedback and complaint management.</w:t>
      </w:r>
    </w:p>
    <w:bookmarkEnd w:id="7"/>
    <w:p w14:paraId="6A051B71" w14:textId="77777777" w:rsidR="003417D1" w:rsidRDefault="003417D1" w:rsidP="003417D1">
      <w:pPr>
        <w:pStyle w:val="NormalArial"/>
        <w:rPr>
          <w:rFonts w:eastAsia="Fira Sans Light"/>
          <w:szCs w:val="22"/>
        </w:rPr>
      </w:pPr>
      <w:r w:rsidRPr="00EF7F26">
        <w:rPr>
          <w:rFonts w:eastAsia="Arial"/>
          <w:color w:val="auto"/>
        </w:rPr>
        <w:t xml:space="preserve">The service had risk management systems, policies and procedures in place </w:t>
      </w:r>
      <w:r>
        <w:rPr>
          <w:rFonts w:eastAsia="Arial"/>
          <w:color w:val="auto"/>
        </w:rPr>
        <w:t>which</w:t>
      </w:r>
      <w:r w:rsidRPr="00EF7F26">
        <w:rPr>
          <w:rFonts w:eastAsia="Arial"/>
          <w:color w:val="auto"/>
        </w:rPr>
        <w:t xml:space="preserve"> monitor</w:t>
      </w:r>
      <w:r>
        <w:rPr>
          <w:rFonts w:eastAsia="Arial"/>
          <w:color w:val="auto"/>
        </w:rPr>
        <w:t>ed</w:t>
      </w:r>
      <w:r w:rsidRPr="00EF7F26">
        <w:rPr>
          <w:rFonts w:eastAsia="Arial"/>
          <w:color w:val="auto"/>
        </w:rPr>
        <w:t>, assess</w:t>
      </w:r>
      <w:r>
        <w:rPr>
          <w:rFonts w:eastAsia="Arial"/>
          <w:color w:val="auto"/>
        </w:rPr>
        <w:t>ed</w:t>
      </w:r>
      <w:r w:rsidRPr="00EF7F26">
        <w:rPr>
          <w:rFonts w:eastAsia="Arial"/>
          <w:color w:val="auto"/>
        </w:rPr>
        <w:t xml:space="preserve"> an</w:t>
      </w:r>
      <w:r>
        <w:rPr>
          <w:rFonts w:eastAsia="Arial"/>
          <w:color w:val="auto"/>
        </w:rPr>
        <w:t>d</w:t>
      </w:r>
      <w:r w:rsidRPr="00EF7F26">
        <w:rPr>
          <w:rFonts w:eastAsia="Arial"/>
          <w:color w:val="auto"/>
        </w:rPr>
        <w:t xml:space="preserve"> manage</w:t>
      </w:r>
      <w:r>
        <w:rPr>
          <w:rFonts w:eastAsia="Arial"/>
          <w:color w:val="auto"/>
        </w:rPr>
        <w:t>d</w:t>
      </w:r>
      <w:r w:rsidRPr="00EF7F26">
        <w:rPr>
          <w:rFonts w:eastAsia="Arial"/>
          <w:color w:val="auto"/>
        </w:rPr>
        <w:t xml:space="preserve"> </w:t>
      </w:r>
      <w:r w:rsidRPr="00EF7F26">
        <w:rPr>
          <w:rFonts w:eastAsia="Fira Sans Light"/>
          <w:szCs w:val="22"/>
        </w:rPr>
        <w:t>high impact or high prevalence risks, identif</w:t>
      </w:r>
      <w:r>
        <w:rPr>
          <w:rFonts w:eastAsia="Fira Sans Light"/>
          <w:szCs w:val="22"/>
        </w:rPr>
        <w:t>ied</w:t>
      </w:r>
      <w:r w:rsidRPr="00EF7F26">
        <w:rPr>
          <w:rFonts w:eastAsia="Fira Sans Light"/>
          <w:szCs w:val="22"/>
        </w:rPr>
        <w:t xml:space="preserve"> and respond</w:t>
      </w:r>
      <w:r>
        <w:rPr>
          <w:rFonts w:eastAsia="Fira Sans Light"/>
          <w:szCs w:val="22"/>
        </w:rPr>
        <w:t>ed</w:t>
      </w:r>
      <w:r w:rsidRPr="00EF7F26">
        <w:rPr>
          <w:rFonts w:eastAsia="Fira Sans Light"/>
          <w:szCs w:val="22"/>
        </w:rPr>
        <w:t xml:space="preserve"> to consumer abuse and neglect, support</w:t>
      </w:r>
      <w:r>
        <w:rPr>
          <w:rFonts w:eastAsia="Fira Sans Light"/>
          <w:szCs w:val="22"/>
        </w:rPr>
        <w:t>ed</w:t>
      </w:r>
      <w:r w:rsidRPr="00EF7F26">
        <w:rPr>
          <w:rFonts w:eastAsia="Fira Sans Light"/>
          <w:szCs w:val="22"/>
        </w:rPr>
        <w:t xml:space="preserve"> consumers to live the</w:t>
      </w:r>
      <w:r>
        <w:rPr>
          <w:rFonts w:eastAsia="Fira Sans Light"/>
          <w:szCs w:val="22"/>
        </w:rPr>
        <w:t>ir</w:t>
      </w:r>
      <w:r w:rsidRPr="00EF7F26">
        <w:rPr>
          <w:rFonts w:eastAsia="Fira Sans Light"/>
          <w:szCs w:val="22"/>
        </w:rPr>
        <w:t xml:space="preserve"> best li</w:t>
      </w:r>
      <w:r>
        <w:rPr>
          <w:rFonts w:eastAsia="Fira Sans Light"/>
          <w:szCs w:val="22"/>
        </w:rPr>
        <w:t>ves</w:t>
      </w:r>
      <w:r w:rsidRPr="00EF7F26">
        <w:rPr>
          <w:rFonts w:eastAsia="Fira Sans Light"/>
          <w:szCs w:val="22"/>
        </w:rPr>
        <w:t xml:space="preserve"> and </w:t>
      </w:r>
      <w:r>
        <w:rPr>
          <w:rFonts w:eastAsia="Fira Sans Light"/>
          <w:szCs w:val="22"/>
        </w:rPr>
        <w:t xml:space="preserve">directed </w:t>
      </w:r>
      <w:r w:rsidRPr="00EF7F26">
        <w:rPr>
          <w:rFonts w:eastAsia="Fira Sans Light"/>
          <w:szCs w:val="22"/>
        </w:rPr>
        <w:t>how to manage and prevent incidents.</w:t>
      </w:r>
      <w:r>
        <w:rPr>
          <w:rFonts w:eastAsia="Fira Sans Light"/>
          <w:szCs w:val="22"/>
        </w:rPr>
        <w:t xml:space="preserve"> Staff described their responsibilities in recording and reporting incidents and changes in consumers’ conditions, including making timely and appropriate referrals. </w:t>
      </w:r>
    </w:p>
    <w:p w14:paraId="063CA79E" w14:textId="38E13B34" w:rsidR="00117022" w:rsidRPr="00724A9B" w:rsidRDefault="003417D1" w:rsidP="0036130C">
      <w:pPr>
        <w:pStyle w:val="NormalArial"/>
        <w:rPr>
          <w:rFonts w:eastAsia="Fira Sans Light"/>
          <w:szCs w:val="22"/>
        </w:rPr>
      </w:pPr>
      <w:r>
        <w:rPr>
          <w:rFonts w:eastAsia="Fira Sans Light"/>
          <w:szCs w:val="22"/>
        </w:rPr>
        <w:t>Management outlined how clinical care practice was governed by policies concerning anti</w:t>
      </w:r>
      <w:r w:rsidRPr="00EF7F26">
        <w:rPr>
          <w:rFonts w:eastAsia="Arial"/>
        </w:rPr>
        <w:t>microbial stewardship, restrictive practices and open disclosure principles</w:t>
      </w:r>
      <w:r>
        <w:rPr>
          <w:rFonts w:eastAsia="Arial"/>
        </w:rPr>
        <w:t xml:space="preserve">. Staff confirmed they received education about these policies and provided practical examples of their relevance to their work. </w:t>
      </w:r>
    </w:p>
    <w:sectPr w:rsidR="00117022" w:rsidRPr="00724A9B"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3CA7A3" w14:textId="77777777" w:rsidR="00D3157C" w:rsidRDefault="00D3157C" w:rsidP="00D71F88">
      <w:pPr>
        <w:spacing w:after="0"/>
      </w:pPr>
      <w:r>
        <w:separator/>
      </w:r>
    </w:p>
  </w:endnote>
  <w:endnote w:type="continuationSeparator" w:id="0">
    <w:p w14:paraId="063CA7A4"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CA7A7" w14:textId="77777777" w:rsidR="00D15C3E" w:rsidRDefault="00D15C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CA7A8"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D15C3E">
      <w:rPr>
        <w:rStyle w:val="FooterBold"/>
        <w:rFonts w:ascii="Arial" w:hAnsi="Arial"/>
        <w:b w:val="0"/>
      </w:rPr>
      <w:t>Rupanyup District Nursing Home</w:t>
    </w:r>
    <w:r w:rsidRPr="00DF37F2">
      <w:rPr>
        <w:rStyle w:val="FooterBold"/>
        <w:rFonts w:ascii="Arial" w:hAnsi="Arial"/>
        <w:b w:val="0"/>
      </w:rPr>
      <w:tab/>
      <w:t xml:space="preserve">RPT-ACC-0122 v3.0 </w:t>
    </w:r>
  </w:p>
  <w:p w14:paraId="063CA7A9"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D15C3E">
      <w:rPr>
        <w:rStyle w:val="FooterBold"/>
        <w:rFonts w:ascii="Arial" w:hAnsi="Arial"/>
        <w:b w:val="0"/>
      </w:rPr>
      <w:t>4379</w:t>
    </w:r>
    <w:r w:rsidRPr="00DF37F2">
      <w:rPr>
        <w:rStyle w:val="FooterBold"/>
        <w:rFonts w:ascii="Arial" w:hAnsi="Arial"/>
        <w:b w:val="0"/>
      </w:rPr>
      <w:tab/>
      <w:t xml:space="preserve">OFFICIAL: Sensitive </w:t>
    </w:r>
  </w:p>
  <w:p w14:paraId="063CA7AA"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CA7AC"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3CA7A1" w14:textId="77777777" w:rsidR="00D3157C" w:rsidRDefault="00D3157C" w:rsidP="00D71F88">
      <w:pPr>
        <w:spacing w:after="0"/>
      </w:pPr>
      <w:r>
        <w:separator/>
      </w:r>
    </w:p>
  </w:footnote>
  <w:footnote w:type="continuationSeparator" w:id="0">
    <w:p w14:paraId="063CA7A2" w14:textId="77777777" w:rsidR="00D3157C" w:rsidRDefault="00D3157C" w:rsidP="00D71F88">
      <w:pPr>
        <w:spacing w:after="0"/>
      </w:pPr>
      <w:r>
        <w:continuationSeparator/>
      </w:r>
    </w:p>
  </w:footnote>
  <w:footnote w:id="1">
    <w:p w14:paraId="063CA7B1" w14:textId="1A78C546"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A46118">
        <w:rPr>
          <w:rFonts w:ascii="Arial" w:hAnsi="Arial" w:cs="Arial"/>
          <w:color w:val="auto"/>
          <w:sz w:val="20"/>
          <w:szCs w:val="20"/>
        </w:rPr>
        <w:t>with section 40A</w:t>
      </w:r>
      <w:r w:rsidRPr="00A46118">
        <w:rPr>
          <w:rFonts w:ascii="Arial" w:hAnsi="Arial" w:cs="Arial"/>
          <w:b/>
          <w:color w:val="auto"/>
          <w:sz w:val="20"/>
          <w:szCs w:val="20"/>
        </w:rPr>
        <w:t xml:space="preserve"> </w:t>
      </w:r>
      <w:r w:rsidRPr="00A46118">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063CA7B2"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CA7A5" w14:textId="77777777" w:rsidR="00D15C3E" w:rsidRDefault="00D15C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CA7A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063CA7AD" wp14:editId="063CA7A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CA7AB" w14:textId="77777777" w:rsidR="00FA0A5B" w:rsidRDefault="00FA0A5B">
    <w:pPr>
      <w:pStyle w:val="Header"/>
    </w:pPr>
    <w:r>
      <w:rPr>
        <w:noProof/>
      </w:rPr>
      <w:drawing>
        <wp:anchor distT="0" distB="0" distL="114300" distR="114300" simplePos="0" relativeHeight="251661312" behindDoc="0" locked="0" layoutInCell="1" allowOverlap="1" wp14:anchorId="063CA7AF" wp14:editId="063CA7B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E811939"/>
    <w:multiLevelType w:val="hybridMultilevel"/>
    <w:tmpl w:val="BBFA0B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7C68"/>
    <w:rsid w:val="001524EC"/>
    <w:rsid w:val="00187B0B"/>
    <w:rsid w:val="00194859"/>
    <w:rsid w:val="00195274"/>
    <w:rsid w:val="001A5684"/>
    <w:rsid w:val="00262C0B"/>
    <w:rsid w:val="002A216B"/>
    <w:rsid w:val="002B0884"/>
    <w:rsid w:val="002B0C90"/>
    <w:rsid w:val="002C6691"/>
    <w:rsid w:val="002F2C7C"/>
    <w:rsid w:val="002F49A8"/>
    <w:rsid w:val="00310BB7"/>
    <w:rsid w:val="00334B7D"/>
    <w:rsid w:val="003417D1"/>
    <w:rsid w:val="003574D0"/>
    <w:rsid w:val="0036130C"/>
    <w:rsid w:val="003B1763"/>
    <w:rsid w:val="004A13BF"/>
    <w:rsid w:val="004A6594"/>
    <w:rsid w:val="004F55DE"/>
    <w:rsid w:val="00511423"/>
    <w:rsid w:val="00550022"/>
    <w:rsid w:val="00587A90"/>
    <w:rsid w:val="005D23EC"/>
    <w:rsid w:val="00602258"/>
    <w:rsid w:val="0061226B"/>
    <w:rsid w:val="00641383"/>
    <w:rsid w:val="006B03A7"/>
    <w:rsid w:val="007027C7"/>
    <w:rsid w:val="00712752"/>
    <w:rsid w:val="00724A9B"/>
    <w:rsid w:val="0075021E"/>
    <w:rsid w:val="007529DB"/>
    <w:rsid w:val="00763AAE"/>
    <w:rsid w:val="008174C2"/>
    <w:rsid w:val="0087700C"/>
    <w:rsid w:val="008E777B"/>
    <w:rsid w:val="008F61E9"/>
    <w:rsid w:val="009109BD"/>
    <w:rsid w:val="00996FAF"/>
    <w:rsid w:val="00A21758"/>
    <w:rsid w:val="00A41214"/>
    <w:rsid w:val="00A46118"/>
    <w:rsid w:val="00B31E03"/>
    <w:rsid w:val="00B53F7A"/>
    <w:rsid w:val="00BB4780"/>
    <w:rsid w:val="00BF2C51"/>
    <w:rsid w:val="00C12FE6"/>
    <w:rsid w:val="00C272D4"/>
    <w:rsid w:val="00C94172"/>
    <w:rsid w:val="00CA37CB"/>
    <w:rsid w:val="00D15C3E"/>
    <w:rsid w:val="00D2559D"/>
    <w:rsid w:val="00D3157C"/>
    <w:rsid w:val="00D71F88"/>
    <w:rsid w:val="00D87E7C"/>
    <w:rsid w:val="00DE2726"/>
    <w:rsid w:val="00DF37F2"/>
    <w:rsid w:val="00E2364A"/>
    <w:rsid w:val="00EB63F6"/>
    <w:rsid w:val="00F01EF5"/>
    <w:rsid w:val="00F045F4"/>
    <w:rsid w:val="00F90DAB"/>
    <w:rsid w:val="00FA0A5B"/>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063CA65B"/>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Rupanyup District Nursing Home</Home>
    <Signed xmlns="a8338b6e-77a6-4851-82b6-98166143ffdd" xsi:nil="true"/>
    <Uploaded xmlns="a8338b6e-77a6-4851-82b6-98166143ffdd">true</Uploaded>
    <Management_x0020_Company xmlns="a8338b6e-77a6-4851-82b6-98166143ffdd" xsi:nil="true"/>
    <Doc_x0020_Date xmlns="a8338b6e-77a6-4851-82b6-98166143ffdd">2022-10-19T03:45:24+00:00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289F338C-7CF4-DC11-AD41-005056922186</Home_x0020_ID>
    <State xmlns="a8338b6e-77a6-4851-82b6-98166143ffdd" xsi:nil="true"/>
    <Doc_x0020_Sent_Received_x0020_Date xmlns="a8338b6e-77a6-4851-82b6-98166143ffdd">2022-10-19T00:00:00+00:00</Doc_x0020_Sent_Received_x0020_Date>
    <Activity_x0020_ID xmlns="a8338b6e-77a6-4851-82b6-98166143ffdd">D4ED8793-4F7A-EB11-8AC9-005056922186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57B3505E-FEEE-4B1C-B393-A9266116FB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www.w3.org/XML/1998/namespace"/>
    <ds:schemaRef ds:uri="http://purl.org/dc/terms/"/>
    <ds:schemaRef ds:uri="http://schemas.openxmlformats.org/package/2006/metadata/core-properties"/>
    <ds:schemaRef ds:uri="http://schemas.microsoft.com/office/2006/documentManagement/types"/>
    <ds:schemaRef ds:uri="a8338b6e-77a6-4851-82b6-98166143ffdd"/>
    <ds:schemaRef ds:uri="http://schemas.microsoft.com/office/2006/metadata/properties"/>
    <ds:schemaRef ds:uri="http://purl.org/dc/dcmityp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3852</Words>
  <Characters>21962</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2022-11-29T21:31:00Z</dcterms:created>
  <dcterms:modified xsi:type="dcterms:W3CDTF">2022-11-29T21:31:00Z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