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D30EC" w14:textId="77777777" w:rsidR="007A31F2" w:rsidRPr="0098777F" w:rsidRDefault="007A31F2" w:rsidP="007A31F2">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4C4D3737" wp14:editId="4C4D37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089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4C4D3739" wp14:editId="4C4D37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09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Sandgate Meals on Wheels</w:t>
      </w:r>
    </w:p>
    <w:p w14:paraId="4C4D30ED" w14:textId="77777777" w:rsidR="007A31F2" w:rsidRPr="0098777F" w:rsidRDefault="007A31F2" w:rsidP="007A31F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082876" w14:paraId="4C4D30F0" w14:textId="77777777" w:rsidTr="007A31F2">
        <w:tc>
          <w:tcPr>
            <w:tcW w:w="2127" w:type="dxa"/>
          </w:tcPr>
          <w:p w14:paraId="4C4D30EE" w14:textId="77777777" w:rsidR="007A31F2" w:rsidRPr="0098777F" w:rsidRDefault="007A31F2" w:rsidP="007A31F2">
            <w:pPr>
              <w:tabs>
                <w:tab w:val="left" w:pos="2127"/>
              </w:tabs>
              <w:spacing w:before="120"/>
              <w:rPr>
                <w:b/>
                <w:color w:val="FFFFFF" w:themeColor="background1"/>
              </w:rPr>
            </w:pPr>
            <w:r w:rsidRPr="0098777F">
              <w:rPr>
                <w:b/>
                <w:color w:val="FFFFFF" w:themeColor="background1"/>
              </w:rPr>
              <w:t>Address:</w:t>
            </w:r>
          </w:p>
        </w:tc>
        <w:tc>
          <w:tcPr>
            <w:tcW w:w="6090" w:type="dxa"/>
          </w:tcPr>
          <w:p w14:paraId="4C4D30EF" w14:textId="77777777" w:rsidR="007A31F2" w:rsidRPr="0098777F" w:rsidRDefault="007A31F2" w:rsidP="007A31F2">
            <w:pPr>
              <w:tabs>
                <w:tab w:val="left" w:pos="2127"/>
              </w:tabs>
              <w:spacing w:before="120"/>
              <w:rPr>
                <w:color w:val="FFFFFF" w:themeColor="background1"/>
              </w:rPr>
            </w:pPr>
            <w:r>
              <w:rPr>
                <w:rFonts w:eastAsia="Arial"/>
                <w:color w:val="FFFFFF" w:themeColor="background1"/>
              </w:rPr>
              <w:t>149 Rainbow Street</w:t>
            </w:r>
            <w:r w:rsidRPr="0098777F">
              <w:rPr>
                <w:color w:val="FFFFFF" w:themeColor="background1"/>
              </w:rPr>
              <w:br/>
            </w:r>
            <w:r>
              <w:rPr>
                <w:rFonts w:eastAsia="Arial"/>
                <w:color w:val="FFFFFF" w:themeColor="background1"/>
              </w:rPr>
              <w:t>SANDGATE QLD 4017</w:t>
            </w:r>
          </w:p>
        </w:tc>
      </w:tr>
      <w:tr w:rsidR="00082876" w14:paraId="4C4D30F3" w14:textId="77777777" w:rsidTr="007A31F2">
        <w:tc>
          <w:tcPr>
            <w:tcW w:w="2127" w:type="dxa"/>
          </w:tcPr>
          <w:p w14:paraId="4C4D30F1" w14:textId="77777777" w:rsidR="007A31F2" w:rsidRPr="0098777F" w:rsidRDefault="007A31F2" w:rsidP="007A31F2">
            <w:pPr>
              <w:tabs>
                <w:tab w:val="left" w:pos="2127"/>
              </w:tabs>
              <w:spacing w:before="120"/>
              <w:rPr>
                <w:b/>
                <w:color w:val="FFFFFF" w:themeColor="background1"/>
              </w:rPr>
            </w:pPr>
            <w:r w:rsidRPr="0098777F">
              <w:rPr>
                <w:b/>
                <w:color w:val="FFFFFF" w:themeColor="background1"/>
              </w:rPr>
              <w:t>Phone:</w:t>
            </w:r>
          </w:p>
        </w:tc>
        <w:tc>
          <w:tcPr>
            <w:tcW w:w="6090" w:type="dxa"/>
          </w:tcPr>
          <w:p w14:paraId="4C4D30F2" w14:textId="77777777" w:rsidR="007A31F2" w:rsidRPr="0098777F" w:rsidRDefault="007A31F2" w:rsidP="007A31F2">
            <w:pPr>
              <w:tabs>
                <w:tab w:val="left" w:pos="2127"/>
              </w:tabs>
              <w:spacing w:before="120"/>
              <w:rPr>
                <w:color w:val="FFFFFF" w:themeColor="background1"/>
              </w:rPr>
            </w:pPr>
            <w:r w:rsidRPr="007632B4">
              <w:rPr>
                <w:rFonts w:eastAsia="Arial"/>
                <w:color w:val="FFFFFF" w:themeColor="background1"/>
              </w:rPr>
              <w:t>07 3269 2073</w:t>
            </w:r>
          </w:p>
        </w:tc>
      </w:tr>
      <w:tr w:rsidR="00082876" w14:paraId="4C4D30F6" w14:textId="77777777" w:rsidTr="007A31F2">
        <w:tc>
          <w:tcPr>
            <w:tcW w:w="2127" w:type="dxa"/>
          </w:tcPr>
          <w:p w14:paraId="4C4D30F4" w14:textId="77777777" w:rsidR="007A31F2" w:rsidRPr="0098777F" w:rsidRDefault="007A31F2" w:rsidP="007A31F2">
            <w:pPr>
              <w:tabs>
                <w:tab w:val="left" w:pos="2127"/>
              </w:tabs>
              <w:spacing w:before="120"/>
              <w:rPr>
                <w:b/>
                <w:color w:val="FFFFFF" w:themeColor="background1"/>
              </w:rPr>
            </w:pPr>
            <w:r w:rsidRPr="0098777F">
              <w:rPr>
                <w:b/>
                <w:color w:val="FFFFFF" w:themeColor="background1"/>
              </w:rPr>
              <w:t>Commission ID:</w:t>
            </w:r>
          </w:p>
        </w:tc>
        <w:tc>
          <w:tcPr>
            <w:tcW w:w="6090" w:type="dxa"/>
          </w:tcPr>
          <w:p w14:paraId="4C4D30F5" w14:textId="77777777" w:rsidR="007A31F2" w:rsidRPr="00C0489C" w:rsidRDefault="007A31F2" w:rsidP="007A31F2">
            <w:pPr>
              <w:tabs>
                <w:tab w:val="left" w:pos="2127"/>
              </w:tabs>
              <w:spacing w:before="120"/>
              <w:rPr>
                <w:rFonts w:eastAsia="Arial"/>
                <w:color w:val="FFFFFF" w:themeColor="background1"/>
              </w:rPr>
            </w:pPr>
            <w:r>
              <w:rPr>
                <w:rFonts w:eastAsia="Arial"/>
                <w:color w:val="FFFFFF" w:themeColor="background1"/>
              </w:rPr>
              <w:t>700656</w:t>
            </w:r>
          </w:p>
        </w:tc>
      </w:tr>
      <w:tr w:rsidR="00082876" w14:paraId="4C4D30F9" w14:textId="77777777" w:rsidTr="007A31F2">
        <w:tc>
          <w:tcPr>
            <w:tcW w:w="2127" w:type="dxa"/>
          </w:tcPr>
          <w:p w14:paraId="4C4D30F7" w14:textId="77777777" w:rsidR="007A31F2" w:rsidRPr="0098777F" w:rsidRDefault="007A31F2" w:rsidP="007A31F2">
            <w:pPr>
              <w:tabs>
                <w:tab w:val="left" w:pos="2127"/>
              </w:tabs>
              <w:spacing w:before="120"/>
              <w:rPr>
                <w:b/>
                <w:color w:val="FFFFFF" w:themeColor="background1"/>
              </w:rPr>
            </w:pPr>
            <w:r>
              <w:rPr>
                <w:b/>
                <w:color w:val="FFFFFF" w:themeColor="background1"/>
              </w:rPr>
              <w:t>Provider name:</w:t>
            </w:r>
          </w:p>
        </w:tc>
        <w:tc>
          <w:tcPr>
            <w:tcW w:w="6090" w:type="dxa"/>
          </w:tcPr>
          <w:p w14:paraId="4C4D30F8" w14:textId="77777777" w:rsidR="007A31F2" w:rsidRDefault="007A31F2" w:rsidP="007A31F2">
            <w:pPr>
              <w:tabs>
                <w:tab w:val="left" w:pos="2127"/>
              </w:tabs>
              <w:spacing w:before="120"/>
              <w:rPr>
                <w:rFonts w:eastAsia="Arial"/>
                <w:color w:val="FFFFFF" w:themeColor="background1"/>
              </w:rPr>
            </w:pPr>
            <w:r>
              <w:rPr>
                <w:rFonts w:eastAsia="Arial"/>
                <w:color w:val="FFFFFF" w:themeColor="background1"/>
              </w:rPr>
              <w:t>Sandgate and District Meals on Wheels Incorporated</w:t>
            </w:r>
          </w:p>
        </w:tc>
      </w:tr>
      <w:tr w:rsidR="00082876" w14:paraId="4C4D30FC" w14:textId="77777777" w:rsidTr="007A31F2">
        <w:tc>
          <w:tcPr>
            <w:tcW w:w="2127" w:type="dxa"/>
          </w:tcPr>
          <w:p w14:paraId="4C4D30FA" w14:textId="77777777" w:rsidR="007A31F2" w:rsidRPr="0098777F" w:rsidRDefault="007A31F2" w:rsidP="007A31F2">
            <w:pPr>
              <w:tabs>
                <w:tab w:val="left" w:pos="2127"/>
              </w:tabs>
              <w:spacing w:before="120"/>
              <w:rPr>
                <w:b/>
                <w:color w:val="FFFFFF" w:themeColor="background1"/>
              </w:rPr>
            </w:pPr>
            <w:r w:rsidRPr="0098777F">
              <w:rPr>
                <w:b/>
                <w:color w:val="FFFFFF" w:themeColor="background1"/>
              </w:rPr>
              <w:t>Activity type:</w:t>
            </w:r>
          </w:p>
        </w:tc>
        <w:tc>
          <w:tcPr>
            <w:tcW w:w="6090" w:type="dxa"/>
          </w:tcPr>
          <w:p w14:paraId="4C4D30FB" w14:textId="77777777" w:rsidR="007A31F2" w:rsidRPr="0098777F" w:rsidRDefault="007A31F2" w:rsidP="007A31F2">
            <w:pPr>
              <w:tabs>
                <w:tab w:val="left" w:pos="2127"/>
              </w:tabs>
              <w:spacing w:before="120"/>
              <w:rPr>
                <w:color w:val="FFFFFF" w:themeColor="background1"/>
              </w:rPr>
            </w:pPr>
            <w:r>
              <w:rPr>
                <w:rFonts w:eastAsia="Arial"/>
                <w:color w:val="FFFFFF" w:themeColor="background1"/>
              </w:rPr>
              <w:t>Quality Audit</w:t>
            </w:r>
          </w:p>
        </w:tc>
      </w:tr>
      <w:tr w:rsidR="00082876" w14:paraId="4C4D30FF" w14:textId="77777777" w:rsidTr="007A31F2">
        <w:tc>
          <w:tcPr>
            <w:tcW w:w="2127" w:type="dxa"/>
          </w:tcPr>
          <w:p w14:paraId="4C4D30FD" w14:textId="77777777" w:rsidR="007A31F2" w:rsidRPr="0098777F" w:rsidRDefault="007A31F2" w:rsidP="007A31F2">
            <w:pPr>
              <w:tabs>
                <w:tab w:val="left" w:pos="2127"/>
              </w:tabs>
              <w:spacing w:before="120"/>
              <w:rPr>
                <w:b/>
                <w:color w:val="FFFFFF" w:themeColor="background1"/>
              </w:rPr>
            </w:pPr>
            <w:r w:rsidRPr="0098777F">
              <w:rPr>
                <w:b/>
                <w:color w:val="FFFFFF" w:themeColor="background1"/>
              </w:rPr>
              <w:t>Activity date:</w:t>
            </w:r>
          </w:p>
        </w:tc>
        <w:tc>
          <w:tcPr>
            <w:tcW w:w="6090" w:type="dxa"/>
          </w:tcPr>
          <w:p w14:paraId="4C4D30FE" w14:textId="77777777" w:rsidR="007A31F2" w:rsidRPr="005D3493" w:rsidRDefault="007A31F2" w:rsidP="007A31F2">
            <w:pPr>
              <w:tabs>
                <w:tab w:val="left" w:pos="2127"/>
              </w:tabs>
              <w:spacing w:before="120"/>
              <w:rPr>
                <w:color w:val="FFFFFF" w:themeColor="background1"/>
              </w:rPr>
            </w:pPr>
            <w:r>
              <w:rPr>
                <w:rFonts w:eastAsia="Arial"/>
                <w:color w:val="FFFFFF" w:themeColor="background1"/>
              </w:rPr>
              <w:t>27 July 2022 to 29 July 2022</w:t>
            </w:r>
          </w:p>
        </w:tc>
      </w:tr>
      <w:tr w:rsidR="00082876" w14:paraId="4C4D3102" w14:textId="77777777" w:rsidTr="007A31F2">
        <w:tc>
          <w:tcPr>
            <w:tcW w:w="2127" w:type="dxa"/>
          </w:tcPr>
          <w:p w14:paraId="4C4D3100" w14:textId="77777777" w:rsidR="007A31F2" w:rsidRPr="00917EEE" w:rsidRDefault="007A31F2" w:rsidP="007A31F2">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4C4D3101" w14:textId="0B63C0C5" w:rsidR="007A31F2" w:rsidRDefault="00435753" w:rsidP="007A31F2">
            <w:pPr>
              <w:tabs>
                <w:tab w:val="left" w:pos="2127"/>
              </w:tabs>
              <w:spacing w:before="120"/>
              <w:rPr>
                <w:color w:val="FFFFFF" w:themeColor="background1"/>
              </w:rPr>
            </w:pPr>
            <w:r w:rsidRPr="00435753">
              <w:rPr>
                <w:color w:val="FFFFFF" w:themeColor="background1"/>
              </w:rPr>
              <w:t>24 August 2022</w:t>
            </w:r>
          </w:p>
        </w:tc>
      </w:tr>
    </w:tbl>
    <w:p w14:paraId="4C4D3103" w14:textId="77777777" w:rsidR="007A31F2" w:rsidRDefault="007A31F2" w:rsidP="007A31F2">
      <w:pPr>
        <w:tabs>
          <w:tab w:val="left" w:pos="2127"/>
        </w:tabs>
        <w:spacing w:before="120"/>
        <w:rPr>
          <w:rFonts w:eastAsia="Arial"/>
          <w:color w:val="FFFFFF" w:themeColor="background1"/>
          <w:sz w:val="28"/>
          <w:szCs w:val="28"/>
          <w:highlight w:val="yellow"/>
        </w:rPr>
      </w:pPr>
    </w:p>
    <w:p w14:paraId="4C4D3104" w14:textId="77777777" w:rsidR="007A31F2" w:rsidRDefault="007A31F2" w:rsidP="007A31F2">
      <w:pPr>
        <w:pStyle w:val="Heading1"/>
        <w:sectPr w:rsidR="007A31F2" w:rsidSect="007A31F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4D3105" w14:textId="77777777" w:rsidR="007A31F2" w:rsidRDefault="007A31F2" w:rsidP="007A31F2">
      <w:pPr>
        <w:pStyle w:val="Heading1"/>
      </w:pPr>
      <w:bookmarkStart w:id="0" w:name="_Hlk32477662"/>
      <w:r>
        <w:lastRenderedPageBreak/>
        <w:t>Performance report prepared by</w:t>
      </w:r>
    </w:p>
    <w:p w14:paraId="4C4D3106" w14:textId="4D276F38" w:rsidR="007A31F2" w:rsidRPr="009B0F30" w:rsidRDefault="00B26108" w:rsidP="007A31F2">
      <w:r>
        <w:t>A. Grant</w:t>
      </w:r>
      <w:r w:rsidR="007A31F2" w:rsidRPr="007E1990">
        <w:t>, delegate</w:t>
      </w:r>
      <w:r w:rsidR="007A31F2">
        <w:t xml:space="preserve"> of the Aged Care Quality and Safety Commissioner.</w:t>
      </w:r>
    </w:p>
    <w:p w14:paraId="4C4D3107" w14:textId="77777777" w:rsidR="007A31F2" w:rsidRDefault="007A31F2" w:rsidP="007A31F2">
      <w:pPr>
        <w:pStyle w:val="Heading1"/>
      </w:pPr>
      <w:r>
        <w:t>Publication of report</w:t>
      </w:r>
    </w:p>
    <w:p w14:paraId="4C4D3108" w14:textId="77777777" w:rsidR="007A31F2" w:rsidRDefault="007A31F2" w:rsidP="007A31F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4C4D3109" w14:textId="77777777" w:rsidR="007A31F2" w:rsidRDefault="007A31F2" w:rsidP="007A31F2">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C4D310A" w14:textId="77777777" w:rsidR="007A31F2" w:rsidRDefault="007A31F2" w:rsidP="007A31F2">
      <w:pPr>
        <w:tabs>
          <w:tab w:val="left" w:pos="4111"/>
        </w:tabs>
      </w:pPr>
      <w:bookmarkStart w:id="1" w:name="HcsServicesFullListWithAddress"/>
      <w:r>
        <w:rPr>
          <w:b/>
          <w:bCs/>
        </w:rPr>
        <w:t>CHSP:</w:t>
      </w:r>
    </w:p>
    <w:p w14:paraId="4C4D310B" w14:textId="77777777" w:rsidR="007A31F2" w:rsidRDefault="007A31F2" w:rsidP="007A31F2">
      <w:pPr>
        <w:numPr>
          <w:ilvl w:val="0"/>
          <w:numId w:val="38"/>
        </w:numPr>
        <w:tabs>
          <w:tab w:val="left" w:pos="4111"/>
        </w:tabs>
        <w:spacing w:before="0" w:after="0"/>
      </w:pPr>
      <w:r>
        <w:t>CHSP - Meals, 4-7ZMF623, 149 Rainbow Street, SANDGATE QLD 4017</w:t>
      </w:r>
    </w:p>
    <w:bookmarkEnd w:id="1"/>
    <w:bookmarkEnd w:id="0"/>
    <w:p w14:paraId="4C4D310E" w14:textId="77777777" w:rsidR="007A31F2" w:rsidRPr="007E1990" w:rsidRDefault="007A31F2">
      <w:pPr>
        <w:spacing w:before="0" w:after="160" w:line="259" w:lineRule="auto"/>
      </w:pPr>
      <w:r>
        <w:br w:type="page"/>
      </w:r>
    </w:p>
    <w:p w14:paraId="4C4D32C4" w14:textId="23C9F0E0" w:rsidR="007A31F2" w:rsidRPr="007A31F2" w:rsidRDefault="007A31F2" w:rsidP="007A31F2">
      <w:pPr>
        <w:pStyle w:val="Heading1"/>
        <w:rPr>
          <w:rFonts w:ascii="Arial" w:hAnsi="Arial"/>
          <w:b w:val="0"/>
          <w:color w:val="FF0000"/>
          <w:sz w:val="18"/>
          <w:szCs w:val="18"/>
        </w:rPr>
      </w:pPr>
      <w:r w:rsidRPr="001E6954">
        <w:lastRenderedPageBreak/>
        <w:t>Overall assessment of Service</w:t>
      </w:r>
      <w:r>
        <w:rPr>
          <w:color w:val="FF0000"/>
        </w:rPr>
        <w:t xml:space="preserve"> </w:t>
      </w:r>
      <w:bookmarkStart w:id="2" w:name="_Hlk27119087"/>
    </w:p>
    <w:tbl>
      <w:tblPr>
        <w:tblStyle w:val="TableGrid"/>
        <w:tblW w:w="851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2207"/>
      </w:tblGrid>
      <w:tr w:rsidR="00082876" w14:paraId="4C4D32C8" w14:textId="77777777" w:rsidTr="006F46C5">
        <w:tc>
          <w:tcPr>
            <w:tcW w:w="5385" w:type="dxa"/>
          </w:tcPr>
          <w:bookmarkEnd w:id="2"/>
          <w:p w14:paraId="4C4D32C5" w14:textId="77777777" w:rsidR="007A31F2" w:rsidRPr="00A65009" w:rsidRDefault="007A31F2" w:rsidP="007A31F2">
            <w:pPr>
              <w:pStyle w:val="Heading4"/>
              <w:tabs>
                <w:tab w:val="clear" w:pos="9072"/>
              </w:tabs>
              <w:spacing w:before="120" w:after="0" w:line="240" w:lineRule="auto"/>
              <w:outlineLvl w:val="3"/>
              <w:rPr>
                <w:b w:val="0"/>
              </w:rPr>
            </w:pPr>
            <w:r w:rsidRPr="00A65009">
              <w:t>Standard 1 Consumer dignity and choice</w:t>
            </w:r>
          </w:p>
        </w:tc>
        <w:tc>
          <w:tcPr>
            <w:tcW w:w="919" w:type="dxa"/>
          </w:tcPr>
          <w:p w14:paraId="4C4D32C6" w14:textId="77777777" w:rsidR="007A31F2" w:rsidRPr="00A65009" w:rsidRDefault="007A31F2" w:rsidP="007A31F2">
            <w:pPr>
              <w:pStyle w:val="Heading4"/>
              <w:tabs>
                <w:tab w:val="clear" w:pos="9072"/>
              </w:tabs>
              <w:spacing w:before="120" w:after="0" w:line="240" w:lineRule="auto"/>
              <w:outlineLvl w:val="3"/>
              <w:rPr>
                <w:rFonts w:eastAsia="Times New Roman"/>
                <w:iCs w:val="0"/>
              </w:rPr>
            </w:pPr>
            <w:r w:rsidRPr="00A65009">
              <w:t>CHSP</w:t>
            </w:r>
          </w:p>
        </w:tc>
        <w:tc>
          <w:tcPr>
            <w:tcW w:w="2207" w:type="dxa"/>
          </w:tcPr>
          <w:p w14:paraId="4C4D32C7" w14:textId="299F7ED4" w:rsidR="007A31F2" w:rsidRPr="00A65009" w:rsidRDefault="007A31F2" w:rsidP="006F46C5">
            <w:pPr>
              <w:pStyle w:val="Heading4"/>
              <w:tabs>
                <w:tab w:val="clear" w:pos="9072"/>
              </w:tabs>
              <w:spacing w:before="120" w:after="0" w:line="240" w:lineRule="auto"/>
              <w:jc w:val="right"/>
              <w:outlineLvl w:val="3"/>
            </w:pPr>
            <w:r w:rsidRPr="00A65009">
              <w:rPr>
                <w:rFonts w:eastAsia="Times New Roman"/>
                <w:iCs w:val="0"/>
              </w:rPr>
              <w:t>Compliant</w:t>
            </w:r>
          </w:p>
        </w:tc>
      </w:tr>
      <w:tr w:rsidR="00082876" w14:paraId="4C4D32CC" w14:textId="77777777" w:rsidTr="006F46C5">
        <w:tc>
          <w:tcPr>
            <w:tcW w:w="5385" w:type="dxa"/>
          </w:tcPr>
          <w:p w14:paraId="4C4D32C9" w14:textId="77777777" w:rsidR="007A31F2" w:rsidRPr="00A65009" w:rsidRDefault="007A31F2" w:rsidP="007A31F2">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4C4D32CA" w14:textId="77777777" w:rsidR="007A31F2" w:rsidRPr="00A65009" w:rsidRDefault="007A31F2" w:rsidP="007A31F2">
            <w:pPr>
              <w:pStyle w:val="Heading4"/>
              <w:tabs>
                <w:tab w:val="clear" w:pos="9072"/>
              </w:tabs>
              <w:spacing w:before="120" w:after="0" w:line="240" w:lineRule="auto"/>
              <w:outlineLvl w:val="3"/>
              <w:rPr>
                <w:rFonts w:eastAsia="Times New Roman"/>
                <w:b w:val="0"/>
                <w:iCs w:val="0"/>
              </w:rPr>
            </w:pPr>
            <w:r w:rsidRPr="00A65009">
              <w:rPr>
                <w:b w:val="0"/>
              </w:rPr>
              <w:t>CHSP</w:t>
            </w:r>
          </w:p>
        </w:tc>
        <w:tc>
          <w:tcPr>
            <w:tcW w:w="2207" w:type="dxa"/>
          </w:tcPr>
          <w:p w14:paraId="4C4D32CB" w14:textId="069FE011" w:rsidR="007A31F2" w:rsidRPr="00A65009" w:rsidRDefault="007A31F2" w:rsidP="006F46C5">
            <w:pPr>
              <w:pStyle w:val="Heading4"/>
              <w:tabs>
                <w:tab w:val="clear" w:pos="9072"/>
              </w:tabs>
              <w:spacing w:before="120" w:after="0" w:line="240" w:lineRule="auto"/>
              <w:jc w:val="right"/>
              <w:outlineLvl w:val="3"/>
              <w:rPr>
                <w:b w:val="0"/>
              </w:rPr>
            </w:pPr>
            <w:r w:rsidRPr="00A65009">
              <w:rPr>
                <w:rFonts w:eastAsia="Times New Roman"/>
                <w:b w:val="0"/>
                <w:iCs w:val="0"/>
              </w:rPr>
              <w:t>Compliant</w:t>
            </w:r>
          </w:p>
        </w:tc>
      </w:tr>
      <w:tr w:rsidR="00082876" w14:paraId="4C4D32D0" w14:textId="77777777" w:rsidTr="006F46C5">
        <w:tc>
          <w:tcPr>
            <w:tcW w:w="5385" w:type="dxa"/>
          </w:tcPr>
          <w:p w14:paraId="4C4D32CD" w14:textId="77777777" w:rsidR="007A31F2" w:rsidRPr="00A65009" w:rsidRDefault="007A31F2" w:rsidP="007A31F2">
            <w:pPr>
              <w:pStyle w:val="Heading4"/>
              <w:tabs>
                <w:tab w:val="clear" w:pos="9072"/>
              </w:tabs>
              <w:spacing w:before="120" w:after="0" w:line="240" w:lineRule="auto"/>
              <w:outlineLvl w:val="3"/>
              <w:rPr>
                <w:b w:val="0"/>
              </w:rPr>
            </w:pPr>
            <w:r w:rsidRPr="00A65009">
              <w:rPr>
                <w:b w:val="0"/>
              </w:rPr>
              <w:t>Requirement 1(3)(b)</w:t>
            </w:r>
          </w:p>
        </w:tc>
        <w:tc>
          <w:tcPr>
            <w:tcW w:w="919" w:type="dxa"/>
          </w:tcPr>
          <w:p w14:paraId="4C4D32CE" w14:textId="77777777" w:rsidR="007A31F2" w:rsidRPr="00A65009" w:rsidRDefault="007A31F2" w:rsidP="007A31F2">
            <w:pPr>
              <w:pStyle w:val="Heading4"/>
              <w:tabs>
                <w:tab w:val="clear" w:pos="9072"/>
              </w:tabs>
              <w:spacing w:before="120" w:after="0" w:line="240" w:lineRule="auto"/>
              <w:outlineLvl w:val="3"/>
              <w:rPr>
                <w:b w:val="0"/>
              </w:rPr>
            </w:pPr>
            <w:r w:rsidRPr="00A65009">
              <w:rPr>
                <w:b w:val="0"/>
              </w:rPr>
              <w:t>CHSP</w:t>
            </w:r>
          </w:p>
        </w:tc>
        <w:tc>
          <w:tcPr>
            <w:tcW w:w="2207" w:type="dxa"/>
          </w:tcPr>
          <w:p w14:paraId="4C4D32CF" w14:textId="68ACC40E" w:rsidR="007A31F2" w:rsidRPr="00A65009" w:rsidRDefault="007A31F2" w:rsidP="006F46C5">
            <w:pPr>
              <w:pStyle w:val="Heading4"/>
              <w:tabs>
                <w:tab w:val="clear" w:pos="9072"/>
              </w:tabs>
              <w:spacing w:before="120" w:after="0" w:line="240" w:lineRule="auto"/>
              <w:jc w:val="right"/>
              <w:outlineLvl w:val="3"/>
              <w:rPr>
                <w:b w:val="0"/>
              </w:rPr>
            </w:pPr>
            <w:r w:rsidRPr="00A65009">
              <w:rPr>
                <w:rFonts w:eastAsia="Times New Roman"/>
                <w:b w:val="0"/>
                <w:iCs w:val="0"/>
              </w:rPr>
              <w:t>Compliant</w:t>
            </w:r>
          </w:p>
        </w:tc>
      </w:tr>
      <w:tr w:rsidR="00082876" w14:paraId="4C4D32D4" w14:textId="77777777" w:rsidTr="006F46C5">
        <w:tc>
          <w:tcPr>
            <w:tcW w:w="5385" w:type="dxa"/>
          </w:tcPr>
          <w:p w14:paraId="4C4D32D1" w14:textId="77777777" w:rsidR="007A31F2" w:rsidRPr="00A65009" w:rsidRDefault="007A31F2" w:rsidP="007A31F2">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4C4D32D2" w14:textId="77777777" w:rsidR="007A31F2" w:rsidRPr="00A65009" w:rsidRDefault="007A31F2" w:rsidP="007A31F2">
            <w:pPr>
              <w:pStyle w:val="Heading4"/>
              <w:tabs>
                <w:tab w:val="clear" w:pos="9072"/>
              </w:tabs>
              <w:spacing w:before="120" w:after="0" w:line="240" w:lineRule="auto"/>
              <w:ind w:left="31"/>
              <w:outlineLvl w:val="3"/>
              <w:rPr>
                <w:b w:val="0"/>
              </w:rPr>
            </w:pPr>
            <w:r w:rsidRPr="00A65009">
              <w:rPr>
                <w:b w:val="0"/>
              </w:rPr>
              <w:t>CHSP</w:t>
            </w:r>
          </w:p>
        </w:tc>
        <w:tc>
          <w:tcPr>
            <w:tcW w:w="2207" w:type="dxa"/>
          </w:tcPr>
          <w:p w14:paraId="4C4D32D3" w14:textId="322CD39D" w:rsidR="007A31F2" w:rsidRPr="00A65009" w:rsidRDefault="007A31F2" w:rsidP="006F46C5">
            <w:pPr>
              <w:pStyle w:val="Heading4"/>
              <w:tabs>
                <w:tab w:val="clear" w:pos="9072"/>
              </w:tabs>
              <w:spacing w:before="120" w:after="0" w:line="240" w:lineRule="auto"/>
              <w:jc w:val="right"/>
              <w:outlineLvl w:val="3"/>
              <w:rPr>
                <w:b w:val="0"/>
              </w:rPr>
            </w:pPr>
            <w:r w:rsidRPr="00A65009">
              <w:rPr>
                <w:rFonts w:eastAsia="Times New Roman"/>
                <w:b w:val="0"/>
                <w:iCs w:val="0"/>
              </w:rPr>
              <w:t>Compliant</w:t>
            </w:r>
          </w:p>
        </w:tc>
      </w:tr>
      <w:tr w:rsidR="00082876" w14:paraId="4C4D32D8" w14:textId="77777777" w:rsidTr="006F46C5">
        <w:tc>
          <w:tcPr>
            <w:tcW w:w="5385" w:type="dxa"/>
          </w:tcPr>
          <w:p w14:paraId="4C4D32D5" w14:textId="77777777" w:rsidR="007A31F2" w:rsidRPr="00A65009" w:rsidRDefault="007A31F2" w:rsidP="007A31F2">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4C4D32D6" w14:textId="77777777" w:rsidR="007A31F2" w:rsidRPr="00A65009" w:rsidRDefault="007A31F2" w:rsidP="007A31F2">
            <w:pPr>
              <w:pStyle w:val="Heading4"/>
              <w:keepNext w:val="0"/>
              <w:tabs>
                <w:tab w:val="clear" w:pos="9072"/>
              </w:tabs>
              <w:spacing w:before="120" w:after="0" w:line="240" w:lineRule="auto"/>
              <w:outlineLvl w:val="3"/>
              <w:rPr>
                <w:b w:val="0"/>
              </w:rPr>
            </w:pPr>
            <w:r w:rsidRPr="00A65009">
              <w:rPr>
                <w:b w:val="0"/>
              </w:rPr>
              <w:t>CHSP</w:t>
            </w:r>
          </w:p>
        </w:tc>
        <w:tc>
          <w:tcPr>
            <w:tcW w:w="2207" w:type="dxa"/>
          </w:tcPr>
          <w:p w14:paraId="4C4D32D7" w14:textId="395176EB" w:rsidR="007A31F2" w:rsidRPr="00A65009" w:rsidRDefault="007A31F2" w:rsidP="006F46C5">
            <w:pPr>
              <w:pStyle w:val="Heading4"/>
              <w:keepNext w:val="0"/>
              <w:tabs>
                <w:tab w:val="clear" w:pos="9072"/>
              </w:tabs>
              <w:spacing w:before="120" w:after="0" w:line="240" w:lineRule="auto"/>
              <w:jc w:val="right"/>
              <w:outlineLvl w:val="3"/>
              <w:rPr>
                <w:b w:val="0"/>
                <w:highlight w:val="yellow"/>
              </w:rPr>
            </w:pPr>
            <w:r w:rsidRPr="00A65009">
              <w:rPr>
                <w:rFonts w:eastAsia="Times New Roman"/>
                <w:b w:val="0"/>
                <w:iCs w:val="0"/>
              </w:rPr>
              <w:t>Compliant</w:t>
            </w:r>
          </w:p>
        </w:tc>
      </w:tr>
      <w:tr w:rsidR="00082876" w14:paraId="4C4D32DC" w14:textId="77777777" w:rsidTr="006F46C5">
        <w:tc>
          <w:tcPr>
            <w:tcW w:w="5385" w:type="dxa"/>
          </w:tcPr>
          <w:p w14:paraId="4C4D32D9" w14:textId="77777777" w:rsidR="007A31F2" w:rsidRPr="00A65009" w:rsidRDefault="007A31F2" w:rsidP="007A31F2">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4C4D32DA" w14:textId="77777777" w:rsidR="007A31F2" w:rsidRPr="00A65009" w:rsidRDefault="007A31F2" w:rsidP="007A31F2">
            <w:pPr>
              <w:pStyle w:val="Heading4"/>
              <w:keepNext w:val="0"/>
              <w:tabs>
                <w:tab w:val="clear" w:pos="9072"/>
              </w:tabs>
              <w:spacing w:before="120" w:after="0" w:line="240" w:lineRule="auto"/>
              <w:outlineLvl w:val="3"/>
              <w:rPr>
                <w:b w:val="0"/>
              </w:rPr>
            </w:pPr>
            <w:r w:rsidRPr="00A65009">
              <w:rPr>
                <w:b w:val="0"/>
              </w:rPr>
              <w:t>CHSP</w:t>
            </w:r>
          </w:p>
        </w:tc>
        <w:tc>
          <w:tcPr>
            <w:tcW w:w="2207" w:type="dxa"/>
          </w:tcPr>
          <w:p w14:paraId="4C4D32DB" w14:textId="149C9135" w:rsidR="007A31F2" w:rsidRPr="00A65009" w:rsidRDefault="007A31F2" w:rsidP="006F46C5">
            <w:pPr>
              <w:pStyle w:val="Heading4"/>
              <w:keepNext w:val="0"/>
              <w:tabs>
                <w:tab w:val="clear" w:pos="9072"/>
              </w:tabs>
              <w:spacing w:before="120" w:after="0" w:line="240" w:lineRule="auto"/>
              <w:jc w:val="right"/>
              <w:outlineLvl w:val="3"/>
              <w:rPr>
                <w:b w:val="0"/>
                <w:highlight w:val="yellow"/>
              </w:rPr>
            </w:pPr>
            <w:r w:rsidRPr="00A65009">
              <w:rPr>
                <w:rFonts w:eastAsia="Times New Roman"/>
                <w:b w:val="0"/>
                <w:iCs w:val="0"/>
              </w:rPr>
              <w:t>Compliant</w:t>
            </w:r>
          </w:p>
        </w:tc>
      </w:tr>
      <w:tr w:rsidR="00082876" w14:paraId="4C4D32E0" w14:textId="77777777" w:rsidTr="006F46C5">
        <w:tc>
          <w:tcPr>
            <w:tcW w:w="5385" w:type="dxa"/>
          </w:tcPr>
          <w:p w14:paraId="4C4D32DD" w14:textId="77777777" w:rsidR="007A31F2" w:rsidRPr="00A65009" w:rsidRDefault="007A31F2" w:rsidP="007A31F2">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4C4D32DE" w14:textId="77777777" w:rsidR="007A31F2" w:rsidRPr="00A65009" w:rsidRDefault="007A31F2" w:rsidP="007A31F2">
            <w:pPr>
              <w:pStyle w:val="Heading4"/>
              <w:keepNext w:val="0"/>
              <w:tabs>
                <w:tab w:val="clear" w:pos="9072"/>
              </w:tabs>
              <w:spacing w:before="120" w:after="0" w:line="240" w:lineRule="auto"/>
              <w:outlineLvl w:val="3"/>
              <w:rPr>
                <w:b w:val="0"/>
              </w:rPr>
            </w:pPr>
            <w:r w:rsidRPr="00A65009">
              <w:rPr>
                <w:b w:val="0"/>
              </w:rPr>
              <w:t>CHSP</w:t>
            </w:r>
          </w:p>
        </w:tc>
        <w:tc>
          <w:tcPr>
            <w:tcW w:w="2207" w:type="dxa"/>
          </w:tcPr>
          <w:p w14:paraId="4C4D32DF" w14:textId="6AB39338" w:rsidR="007A31F2" w:rsidRPr="00A65009" w:rsidRDefault="007A31F2" w:rsidP="006F46C5">
            <w:pPr>
              <w:pStyle w:val="Heading4"/>
              <w:keepNext w:val="0"/>
              <w:tabs>
                <w:tab w:val="clear" w:pos="9072"/>
              </w:tabs>
              <w:spacing w:before="120" w:after="0" w:line="240" w:lineRule="auto"/>
              <w:jc w:val="right"/>
              <w:outlineLvl w:val="3"/>
              <w:rPr>
                <w:b w:val="0"/>
                <w:highlight w:val="yellow"/>
              </w:rPr>
            </w:pPr>
            <w:r w:rsidRPr="00A65009">
              <w:rPr>
                <w:rFonts w:eastAsia="Times New Roman"/>
                <w:b w:val="0"/>
                <w:iCs w:val="0"/>
              </w:rPr>
              <w:t>Compliant</w:t>
            </w:r>
          </w:p>
        </w:tc>
      </w:tr>
      <w:tr w:rsidR="00082876" w14:paraId="4C4D32E4" w14:textId="77777777" w:rsidTr="006F46C5">
        <w:tc>
          <w:tcPr>
            <w:tcW w:w="5385" w:type="dxa"/>
          </w:tcPr>
          <w:p w14:paraId="4C4D32E1" w14:textId="77777777" w:rsidR="007A31F2" w:rsidRPr="00A65009" w:rsidRDefault="007A31F2" w:rsidP="007A31F2">
            <w:pPr>
              <w:pStyle w:val="Heading4"/>
              <w:keepNext w:val="0"/>
              <w:tabs>
                <w:tab w:val="clear" w:pos="9072"/>
              </w:tabs>
              <w:spacing w:before="120" w:after="0" w:line="240" w:lineRule="auto"/>
              <w:outlineLvl w:val="3"/>
              <w:rPr>
                <w:b w:val="0"/>
              </w:rPr>
            </w:pPr>
          </w:p>
        </w:tc>
        <w:tc>
          <w:tcPr>
            <w:tcW w:w="919" w:type="dxa"/>
          </w:tcPr>
          <w:p w14:paraId="4C4D32E2" w14:textId="77777777" w:rsidR="007A31F2" w:rsidRPr="00A65009" w:rsidRDefault="007A31F2" w:rsidP="007A31F2">
            <w:pPr>
              <w:pStyle w:val="Heading4"/>
              <w:keepNext w:val="0"/>
              <w:tabs>
                <w:tab w:val="clear" w:pos="9072"/>
              </w:tabs>
              <w:spacing w:before="120" w:after="0" w:line="240" w:lineRule="auto"/>
              <w:outlineLvl w:val="3"/>
              <w:rPr>
                <w:b w:val="0"/>
              </w:rPr>
            </w:pPr>
          </w:p>
        </w:tc>
        <w:tc>
          <w:tcPr>
            <w:tcW w:w="2207" w:type="dxa"/>
          </w:tcPr>
          <w:p w14:paraId="4C4D32E3" w14:textId="77777777" w:rsidR="007A31F2" w:rsidRPr="00A65009" w:rsidRDefault="007A31F2" w:rsidP="006F46C5">
            <w:pPr>
              <w:pStyle w:val="Heading4"/>
              <w:keepNext w:val="0"/>
              <w:tabs>
                <w:tab w:val="clear" w:pos="9072"/>
              </w:tabs>
              <w:spacing w:before="120" w:after="0" w:line="240" w:lineRule="auto"/>
              <w:jc w:val="right"/>
              <w:outlineLvl w:val="3"/>
              <w:rPr>
                <w:rFonts w:eastAsia="Times New Roman"/>
                <w:b w:val="0"/>
                <w:iCs w:val="0"/>
              </w:rPr>
            </w:pPr>
          </w:p>
        </w:tc>
      </w:tr>
      <w:tr w:rsidR="00082876" w14:paraId="4C4D32E8" w14:textId="77777777" w:rsidTr="006F46C5">
        <w:tc>
          <w:tcPr>
            <w:tcW w:w="5385" w:type="dxa"/>
          </w:tcPr>
          <w:p w14:paraId="4C4D32E5" w14:textId="77777777" w:rsidR="007A31F2" w:rsidRPr="00A65009" w:rsidRDefault="007A31F2" w:rsidP="007A31F2">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4C4D32E6" w14:textId="77777777" w:rsidR="007A31F2" w:rsidRPr="00A65009" w:rsidRDefault="007A31F2" w:rsidP="007A31F2">
            <w:pPr>
              <w:pStyle w:val="Heading4"/>
              <w:keepNext w:val="0"/>
              <w:tabs>
                <w:tab w:val="clear" w:pos="9072"/>
              </w:tabs>
              <w:spacing w:before="120" w:after="0" w:line="240" w:lineRule="auto"/>
              <w:ind w:left="31"/>
              <w:outlineLvl w:val="3"/>
              <w:rPr>
                <w:b w:val="0"/>
              </w:rPr>
            </w:pPr>
            <w:r w:rsidRPr="00A65009">
              <w:t xml:space="preserve">CHSP </w:t>
            </w:r>
          </w:p>
        </w:tc>
        <w:tc>
          <w:tcPr>
            <w:tcW w:w="2207" w:type="dxa"/>
          </w:tcPr>
          <w:p w14:paraId="4C4D32E7" w14:textId="3A7C6580" w:rsidR="007A31F2" w:rsidRPr="00A65009" w:rsidRDefault="007A31F2" w:rsidP="006F46C5">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iCs w:val="0"/>
              </w:rPr>
              <w:t>Compliant</w:t>
            </w:r>
          </w:p>
        </w:tc>
      </w:tr>
      <w:tr w:rsidR="00082876" w14:paraId="4C4D32EC" w14:textId="77777777" w:rsidTr="006F46C5">
        <w:tc>
          <w:tcPr>
            <w:tcW w:w="5385" w:type="dxa"/>
          </w:tcPr>
          <w:p w14:paraId="4C4D32E9" w14:textId="77777777" w:rsidR="007A31F2" w:rsidRPr="00A65009" w:rsidRDefault="007A31F2" w:rsidP="007A31F2">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4C4D32EA" w14:textId="77777777" w:rsidR="007A31F2" w:rsidRPr="00A65009" w:rsidRDefault="007A31F2" w:rsidP="007A31F2">
            <w:pPr>
              <w:pStyle w:val="Heading4"/>
              <w:keepNext w:val="0"/>
              <w:tabs>
                <w:tab w:val="clear" w:pos="9072"/>
              </w:tabs>
              <w:spacing w:before="120" w:after="0" w:line="240" w:lineRule="auto"/>
              <w:ind w:left="31"/>
              <w:outlineLvl w:val="3"/>
              <w:rPr>
                <w:b w:val="0"/>
              </w:rPr>
            </w:pPr>
            <w:r w:rsidRPr="00A65009">
              <w:rPr>
                <w:b w:val="0"/>
              </w:rPr>
              <w:t>CHSP</w:t>
            </w:r>
          </w:p>
        </w:tc>
        <w:tc>
          <w:tcPr>
            <w:tcW w:w="2207" w:type="dxa"/>
          </w:tcPr>
          <w:p w14:paraId="4C4D32EB" w14:textId="101306F7" w:rsidR="007A31F2" w:rsidRPr="00A65009" w:rsidRDefault="007A31F2" w:rsidP="006F46C5">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b w:val="0"/>
                <w:iCs w:val="0"/>
              </w:rPr>
              <w:t>Compliant</w:t>
            </w:r>
          </w:p>
        </w:tc>
      </w:tr>
      <w:tr w:rsidR="00082876" w14:paraId="4C4D32F0" w14:textId="77777777" w:rsidTr="006F46C5">
        <w:tc>
          <w:tcPr>
            <w:tcW w:w="5385" w:type="dxa"/>
          </w:tcPr>
          <w:p w14:paraId="4C4D32ED" w14:textId="77777777" w:rsidR="007A31F2" w:rsidRPr="00A65009" w:rsidRDefault="007A31F2" w:rsidP="007A31F2">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4C4D32EE" w14:textId="77777777" w:rsidR="007A31F2" w:rsidRPr="00A65009" w:rsidRDefault="007A31F2" w:rsidP="007A31F2">
            <w:pPr>
              <w:pStyle w:val="Heading4"/>
              <w:keepNext w:val="0"/>
              <w:tabs>
                <w:tab w:val="clear" w:pos="9072"/>
              </w:tabs>
              <w:spacing w:before="120" w:after="0" w:line="240" w:lineRule="auto"/>
              <w:ind w:left="31"/>
              <w:outlineLvl w:val="3"/>
              <w:rPr>
                <w:b w:val="0"/>
              </w:rPr>
            </w:pPr>
            <w:r w:rsidRPr="00A65009">
              <w:rPr>
                <w:b w:val="0"/>
              </w:rPr>
              <w:t>CHSP</w:t>
            </w:r>
          </w:p>
        </w:tc>
        <w:tc>
          <w:tcPr>
            <w:tcW w:w="2207" w:type="dxa"/>
          </w:tcPr>
          <w:p w14:paraId="4C4D32EF" w14:textId="297FC3C7" w:rsidR="007A31F2" w:rsidRPr="00A65009" w:rsidRDefault="007A31F2" w:rsidP="006F46C5">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b w:val="0"/>
                <w:iCs w:val="0"/>
              </w:rPr>
              <w:t>Compliant</w:t>
            </w:r>
          </w:p>
        </w:tc>
      </w:tr>
      <w:tr w:rsidR="00082876" w14:paraId="4C4D32F4" w14:textId="77777777" w:rsidTr="006F46C5">
        <w:tc>
          <w:tcPr>
            <w:tcW w:w="5385" w:type="dxa"/>
          </w:tcPr>
          <w:p w14:paraId="4C4D32F1" w14:textId="77777777" w:rsidR="007A31F2" w:rsidRPr="00A65009" w:rsidRDefault="007A31F2" w:rsidP="007A31F2">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4C4D32F2" w14:textId="77777777" w:rsidR="007A31F2" w:rsidRPr="00A65009" w:rsidRDefault="007A31F2" w:rsidP="007A31F2">
            <w:pPr>
              <w:pStyle w:val="Heading4"/>
              <w:keepNext w:val="0"/>
              <w:tabs>
                <w:tab w:val="clear" w:pos="9072"/>
              </w:tabs>
              <w:spacing w:before="120" w:after="0" w:line="240" w:lineRule="auto"/>
              <w:ind w:left="31"/>
              <w:outlineLvl w:val="3"/>
              <w:rPr>
                <w:b w:val="0"/>
              </w:rPr>
            </w:pPr>
            <w:r w:rsidRPr="00A65009">
              <w:rPr>
                <w:b w:val="0"/>
              </w:rPr>
              <w:t>CHSP</w:t>
            </w:r>
          </w:p>
        </w:tc>
        <w:tc>
          <w:tcPr>
            <w:tcW w:w="2207" w:type="dxa"/>
          </w:tcPr>
          <w:p w14:paraId="4C4D32F3" w14:textId="0C6DB03A" w:rsidR="007A31F2" w:rsidRPr="00A65009" w:rsidRDefault="007A31F2" w:rsidP="006F46C5">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b w:val="0"/>
                <w:iCs w:val="0"/>
              </w:rPr>
              <w:t>Compliant</w:t>
            </w:r>
          </w:p>
        </w:tc>
      </w:tr>
      <w:tr w:rsidR="00082876" w14:paraId="4C4D32F8" w14:textId="77777777" w:rsidTr="006F46C5">
        <w:tc>
          <w:tcPr>
            <w:tcW w:w="5385" w:type="dxa"/>
          </w:tcPr>
          <w:p w14:paraId="4C4D32F5" w14:textId="77777777" w:rsidR="007A31F2" w:rsidRPr="00A65009" w:rsidRDefault="007A31F2" w:rsidP="007A31F2">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4C4D32F6" w14:textId="77777777" w:rsidR="007A31F2" w:rsidRPr="00A65009" w:rsidRDefault="007A31F2" w:rsidP="007A31F2">
            <w:pPr>
              <w:pStyle w:val="Heading4"/>
              <w:keepNext w:val="0"/>
              <w:tabs>
                <w:tab w:val="clear" w:pos="9072"/>
              </w:tabs>
              <w:spacing w:before="120" w:after="0" w:line="240" w:lineRule="auto"/>
              <w:ind w:left="31"/>
              <w:outlineLvl w:val="3"/>
              <w:rPr>
                <w:b w:val="0"/>
              </w:rPr>
            </w:pPr>
            <w:r w:rsidRPr="00A65009">
              <w:rPr>
                <w:b w:val="0"/>
              </w:rPr>
              <w:t>CHSP</w:t>
            </w:r>
          </w:p>
        </w:tc>
        <w:tc>
          <w:tcPr>
            <w:tcW w:w="2207" w:type="dxa"/>
          </w:tcPr>
          <w:p w14:paraId="4C4D32F7" w14:textId="4CF222B9" w:rsidR="007A31F2" w:rsidRPr="00A65009" w:rsidRDefault="007A31F2" w:rsidP="006F46C5">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b w:val="0"/>
                <w:iCs w:val="0"/>
              </w:rPr>
              <w:t>Compliant</w:t>
            </w:r>
          </w:p>
        </w:tc>
      </w:tr>
      <w:tr w:rsidR="00082876" w14:paraId="4C4D32FC" w14:textId="77777777" w:rsidTr="006F46C5">
        <w:tc>
          <w:tcPr>
            <w:tcW w:w="5385" w:type="dxa"/>
          </w:tcPr>
          <w:p w14:paraId="4C4D32F9" w14:textId="77777777" w:rsidR="007A31F2" w:rsidRPr="00A65009" w:rsidRDefault="007A31F2" w:rsidP="007A31F2">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4C4D32FA" w14:textId="77777777" w:rsidR="007A31F2" w:rsidRPr="00A65009" w:rsidRDefault="007A31F2" w:rsidP="007A31F2">
            <w:pPr>
              <w:pStyle w:val="Heading4"/>
              <w:keepNext w:val="0"/>
              <w:tabs>
                <w:tab w:val="clear" w:pos="9072"/>
              </w:tabs>
              <w:spacing w:before="120" w:after="0" w:line="240" w:lineRule="auto"/>
              <w:ind w:left="31"/>
              <w:outlineLvl w:val="3"/>
              <w:rPr>
                <w:b w:val="0"/>
              </w:rPr>
            </w:pPr>
            <w:r w:rsidRPr="00A65009">
              <w:rPr>
                <w:b w:val="0"/>
              </w:rPr>
              <w:t>CHSP</w:t>
            </w:r>
          </w:p>
        </w:tc>
        <w:tc>
          <w:tcPr>
            <w:tcW w:w="2207" w:type="dxa"/>
          </w:tcPr>
          <w:p w14:paraId="4C4D32FB" w14:textId="5BC9AC64" w:rsidR="007A31F2" w:rsidRPr="00A65009" w:rsidRDefault="007A31F2" w:rsidP="006F46C5">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b w:val="0"/>
                <w:iCs w:val="0"/>
              </w:rPr>
              <w:t>Compliant</w:t>
            </w:r>
          </w:p>
        </w:tc>
      </w:tr>
      <w:tr w:rsidR="00082876" w14:paraId="4C4D3300" w14:textId="77777777" w:rsidTr="006F46C5">
        <w:tc>
          <w:tcPr>
            <w:tcW w:w="5385" w:type="dxa"/>
          </w:tcPr>
          <w:p w14:paraId="4C4D32FD" w14:textId="77777777" w:rsidR="007A31F2" w:rsidRPr="00A65009" w:rsidRDefault="007A31F2" w:rsidP="007A31F2">
            <w:pPr>
              <w:pStyle w:val="Heading4"/>
              <w:keepNext w:val="0"/>
              <w:tabs>
                <w:tab w:val="clear" w:pos="9072"/>
              </w:tabs>
              <w:spacing w:before="120" w:after="0" w:line="240" w:lineRule="auto"/>
              <w:outlineLvl w:val="3"/>
              <w:rPr>
                <w:b w:val="0"/>
              </w:rPr>
            </w:pPr>
          </w:p>
        </w:tc>
        <w:tc>
          <w:tcPr>
            <w:tcW w:w="919" w:type="dxa"/>
          </w:tcPr>
          <w:p w14:paraId="4C4D32FE" w14:textId="77777777" w:rsidR="007A31F2" w:rsidRPr="00A65009" w:rsidRDefault="007A31F2" w:rsidP="007A31F2">
            <w:pPr>
              <w:pStyle w:val="Heading4"/>
              <w:keepNext w:val="0"/>
              <w:tabs>
                <w:tab w:val="clear" w:pos="9072"/>
              </w:tabs>
              <w:spacing w:before="120" w:after="0" w:line="240" w:lineRule="auto"/>
              <w:ind w:hanging="101"/>
              <w:outlineLvl w:val="3"/>
              <w:rPr>
                <w:b w:val="0"/>
              </w:rPr>
            </w:pPr>
          </w:p>
        </w:tc>
        <w:tc>
          <w:tcPr>
            <w:tcW w:w="2207" w:type="dxa"/>
          </w:tcPr>
          <w:p w14:paraId="4C4D32FF" w14:textId="77777777" w:rsidR="007A31F2" w:rsidRPr="00A65009" w:rsidRDefault="007A31F2" w:rsidP="006F46C5">
            <w:pPr>
              <w:pStyle w:val="Heading4"/>
              <w:keepNext w:val="0"/>
              <w:tabs>
                <w:tab w:val="clear" w:pos="9072"/>
              </w:tabs>
              <w:spacing w:before="120" w:after="0" w:line="240" w:lineRule="auto"/>
              <w:jc w:val="right"/>
              <w:outlineLvl w:val="3"/>
              <w:rPr>
                <w:rFonts w:eastAsia="Times New Roman"/>
                <w:b w:val="0"/>
                <w:iCs w:val="0"/>
              </w:rPr>
            </w:pPr>
          </w:p>
        </w:tc>
      </w:tr>
      <w:tr w:rsidR="00082876" w14:paraId="4C4D3304" w14:textId="77777777" w:rsidTr="006F46C5">
        <w:tc>
          <w:tcPr>
            <w:tcW w:w="5385" w:type="dxa"/>
          </w:tcPr>
          <w:p w14:paraId="4C4D3301" w14:textId="77777777" w:rsidR="007A31F2" w:rsidRPr="00A65009" w:rsidRDefault="007A31F2" w:rsidP="007A31F2">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4C4D3302" w14:textId="77777777" w:rsidR="007A31F2" w:rsidRPr="00A65009" w:rsidRDefault="007A31F2" w:rsidP="007A31F2">
            <w:pPr>
              <w:pStyle w:val="Heading4"/>
              <w:tabs>
                <w:tab w:val="clear" w:pos="9072"/>
              </w:tabs>
              <w:spacing w:before="120" w:after="0" w:line="240" w:lineRule="auto"/>
              <w:outlineLvl w:val="3"/>
              <w:rPr>
                <w:rFonts w:eastAsia="Times New Roman"/>
                <w:iCs w:val="0"/>
              </w:rPr>
            </w:pPr>
            <w:r w:rsidRPr="00A65009">
              <w:t>CHSP</w:t>
            </w:r>
          </w:p>
        </w:tc>
        <w:tc>
          <w:tcPr>
            <w:tcW w:w="2207" w:type="dxa"/>
          </w:tcPr>
          <w:p w14:paraId="4C4D3303" w14:textId="5CA226F9" w:rsidR="007A31F2" w:rsidRPr="00A65009" w:rsidRDefault="007A31F2" w:rsidP="006F46C5">
            <w:pPr>
              <w:pStyle w:val="Heading4"/>
              <w:tabs>
                <w:tab w:val="clear" w:pos="9072"/>
              </w:tabs>
              <w:spacing w:before="120" w:after="0" w:line="240" w:lineRule="auto"/>
              <w:jc w:val="right"/>
              <w:outlineLvl w:val="3"/>
            </w:pPr>
            <w:r w:rsidRPr="00A65009">
              <w:rPr>
                <w:rFonts w:eastAsia="Times New Roman"/>
                <w:iCs w:val="0"/>
              </w:rPr>
              <w:t xml:space="preserve">Not </w:t>
            </w:r>
            <w:r>
              <w:rPr>
                <w:rFonts w:eastAsia="Times New Roman"/>
                <w:iCs w:val="0"/>
              </w:rPr>
              <w:t>Applicable</w:t>
            </w:r>
          </w:p>
        </w:tc>
      </w:tr>
      <w:tr w:rsidR="00082876" w14:paraId="4C4D3324" w14:textId="77777777" w:rsidTr="006F46C5">
        <w:tc>
          <w:tcPr>
            <w:tcW w:w="5385" w:type="dxa"/>
          </w:tcPr>
          <w:p w14:paraId="4C4D3321" w14:textId="77777777" w:rsidR="007A31F2" w:rsidRPr="00A65009" w:rsidRDefault="007A31F2" w:rsidP="007A31F2">
            <w:pPr>
              <w:pStyle w:val="Heading4"/>
              <w:keepNext w:val="0"/>
              <w:tabs>
                <w:tab w:val="clear" w:pos="9072"/>
              </w:tabs>
              <w:spacing w:before="120" w:after="0" w:line="240" w:lineRule="auto"/>
              <w:ind w:left="21"/>
              <w:outlineLvl w:val="3"/>
              <w:rPr>
                <w:b w:val="0"/>
              </w:rPr>
            </w:pPr>
          </w:p>
        </w:tc>
        <w:tc>
          <w:tcPr>
            <w:tcW w:w="919" w:type="dxa"/>
          </w:tcPr>
          <w:p w14:paraId="4C4D3322" w14:textId="77777777" w:rsidR="007A31F2" w:rsidRPr="00A65009" w:rsidRDefault="007A31F2" w:rsidP="007A31F2">
            <w:pPr>
              <w:pStyle w:val="Heading4"/>
              <w:keepNext w:val="0"/>
              <w:tabs>
                <w:tab w:val="clear" w:pos="9072"/>
              </w:tabs>
              <w:spacing w:before="120" w:after="0" w:line="240" w:lineRule="auto"/>
              <w:ind w:left="21"/>
              <w:outlineLvl w:val="3"/>
              <w:rPr>
                <w:b w:val="0"/>
              </w:rPr>
            </w:pPr>
          </w:p>
        </w:tc>
        <w:tc>
          <w:tcPr>
            <w:tcW w:w="2207" w:type="dxa"/>
          </w:tcPr>
          <w:p w14:paraId="4C4D3323" w14:textId="77777777"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p>
        </w:tc>
      </w:tr>
      <w:tr w:rsidR="00082876" w14:paraId="4C4D3328" w14:textId="77777777" w:rsidTr="006F46C5">
        <w:tc>
          <w:tcPr>
            <w:tcW w:w="5385" w:type="dxa"/>
          </w:tcPr>
          <w:p w14:paraId="4C4D3325"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4C4D3326"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2207" w:type="dxa"/>
          </w:tcPr>
          <w:p w14:paraId="4C4D3327" w14:textId="3E3EE68F" w:rsidR="007A31F2" w:rsidRPr="00A65009" w:rsidRDefault="007A31F2" w:rsidP="006F46C5">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iCs w:val="0"/>
              </w:rPr>
              <w:t>Compliant</w:t>
            </w:r>
          </w:p>
        </w:tc>
      </w:tr>
      <w:tr w:rsidR="00082876" w14:paraId="4C4D332C" w14:textId="77777777" w:rsidTr="006F46C5">
        <w:tc>
          <w:tcPr>
            <w:tcW w:w="5385" w:type="dxa"/>
          </w:tcPr>
          <w:p w14:paraId="4C4D3329"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4C4D332A"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CHSP</w:t>
            </w:r>
          </w:p>
        </w:tc>
        <w:tc>
          <w:tcPr>
            <w:tcW w:w="2207" w:type="dxa"/>
          </w:tcPr>
          <w:p w14:paraId="4C4D332B" w14:textId="3515D0F4"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082876" w14:paraId="4C4D3330" w14:textId="77777777" w:rsidTr="006F46C5">
        <w:tc>
          <w:tcPr>
            <w:tcW w:w="5385" w:type="dxa"/>
          </w:tcPr>
          <w:p w14:paraId="4C4D332D"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4C4D332E"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CHSP</w:t>
            </w:r>
          </w:p>
        </w:tc>
        <w:tc>
          <w:tcPr>
            <w:tcW w:w="2207" w:type="dxa"/>
          </w:tcPr>
          <w:p w14:paraId="4C4D332F" w14:textId="4A7FF31E"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082876" w14:paraId="4C4D3334" w14:textId="77777777" w:rsidTr="006F46C5">
        <w:tc>
          <w:tcPr>
            <w:tcW w:w="5385" w:type="dxa"/>
          </w:tcPr>
          <w:p w14:paraId="4C4D3331"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4C4D3332"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CHSP</w:t>
            </w:r>
          </w:p>
        </w:tc>
        <w:tc>
          <w:tcPr>
            <w:tcW w:w="2207" w:type="dxa"/>
          </w:tcPr>
          <w:p w14:paraId="4C4D3333" w14:textId="2C431B6B"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082876" w14:paraId="4C4D3338" w14:textId="77777777" w:rsidTr="006F46C5">
        <w:tc>
          <w:tcPr>
            <w:tcW w:w="5385" w:type="dxa"/>
          </w:tcPr>
          <w:p w14:paraId="4C4D3335"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4C4D3336"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CHSP</w:t>
            </w:r>
          </w:p>
        </w:tc>
        <w:tc>
          <w:tcPr>
            <w:tcW w:w="2207" w:type="dxa"/>
          </w:tcPr>
          <w:p w14:paraId="4C4D3337" w14:textId="0C800074"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082876" w14:paraId="4C4D333C" w14:textId="77777777" w:rsidTr="006F46C5">
        <w:tc>
          <w:tcPr>
            <w:tcW w:w="5385" w:type="dxa"/>
          </w:tcPr>
          <w:p w14:paraId="4C4D3339"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4C4D333A"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CHSP</w:t>
            </w:r>
          </w:p>
        </w:tc>
        <w:tc>
          <w:tcPr>
            <w:tcW w:w="2207" w:type="dxa"/>
          </w:tcPr>
          <w:p w14:paraId="4C4D333B" w14:textId="11A3ABF3"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082876" w14:paraId="4C4D3340" w14:textId="77777777" w:rsidTr="006F46C5">
        <w:tc>
          <w:tcPr>
            <w:tcW w:w="5385" w:type="dxa"/>
          </w:tcPr>
          <w:p w14:paraId="4C4D333D"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4C4D333E"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CHSP</w:t>
            </w:r>
          </w:p>
        </w:tc>
        <w:tc>
          <w:tcPr>
            <w:tcW w:w="2207" w:type="dxa"/>
          </w:tcPr>
          <w:p w14:paraId="4C4D333F" w14:textId="7DDCE4C0"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082876" w14:paraId="4C4D3344" w14:textId="77777777" w:rsidTr="006F46C5">
        <w:tc>
          <w:tcPr>
            <w:tcW w:w="5385" w:type="dxa"/>
          </w:tcPr>
          <w:p w14:paraId="4C4D3341"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4C4D3342"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CHSP</w:t>
            </w:r>
          </w:p>
        </w:tc>
        <w:tc>
          <w:tcPr>
            <w:tcW w:w="2207" w:type="dxa"/>
          </w:tcPr>
          <w:p w14:paraId="4C4D3343" w14:textId="1D77A0DF"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r>
              <w:rPr>
                <w:rFonts w:eastAsia="Times New Roman"/>
                <w:b w:val="0"/>
                <w:iCs w:val="0"/>
              </w:rPr>
              <w:t>Not Applicable</w:t>
            </w:r>
          </w:p>
        </w:tc>
      </w:tr>
      <w:tr w:rsidR="00082876" w14:paraId="4C4D3348" w14:textId="77777777" w:rsidTr="006F46C5">
        <w:tc>
          <w:tcPr>
            <w:tcW w:w="5385" w:type="dxa"/>
          </w:tcPr>
          <w:p w14:paraId="4C4D3345" w14:textId="77777777" w:rsidR="007A31F2" w:rsidRPr="00A65009" w:rsidRDefault="007A31F2" w:rsidP="007A31F2">
            <w:pPr>
              <w:pStyle w:val="Heading4"/>
              <w:keepNext w:val="0"/>
              <w:tabs>
                <w:tab w:val="clear" w:pos="9072"/>
              </w:tabs>
              <w:spacing w:before="120" w:after="0" w:line="240" w:lineRule="auto"/>
              <w:ind w:left="21"/>
              <w:outlineLvl w:val="3"/>
              <w:rPr>
                <w:b w:val="0"/>
              </w:rPr>
            </w:pPr>
          </w:p>
        </w:tc>
        <w:tc>
          <w:tcPr>
            <w:tcW w:w="919" w:type="dxa"/>
          </w:tcPr>
          <w:p w14:paraId="4C4D3346" w14:textId="77777777" w:rsidR="007A31F2" w:rsidRPr="00A65009" w:rsidRDefault="007A31F2" w:rsidP="007A31F2">
            <w:pPr>
              <w:pStyle w:val="Heading4"/>
              <w:keepNext w:val="0"/>
              <w:tabs>
                <w:tab w:val="clear" w:pos="9072"/>
              </w:tabs>
              <w:spacing w:before="120" w:after="0" w:line="240" w:lineRule="auto"/>
              <w:ind w:left="21"/>
              <w:outlineLvl w:val="3"/>
              <w:rPr>
                <w:b w:val="0"/>
              </w:rPr>
            </w:pPr>
          </w:p>
        </w:tc>
        <w:tc>
          <w:tcPr>
            <w:tcW w:w="2207" w:type="dxa"/>
          </w:tcPr>
          <w:p w14:paraId="4C4D3347" w14:textId="77777777"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p>
        </w:tc>
      </w:tr>
      <w:tr w:rsidR="00082876" w14:paraId="4C4D334C" w14:textId="77777777" w:rsidTr="006F46C5">
        <w:tc>
          <w:tcPr>
            <w:tcW w:w="5385" w:type="dxa"/>
          </w:tcPr>
          <w:p w14:paraId="4C4D3349"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4C4D334A"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2207" w:type="dxa"/>
          </w:tcPr>
          <w:p w14:paraId="4C4D334B" w14:textId="47122CCD" w:rsidR="007A31F2" w:rsidRPr="007A31F2" w:rsidRDefault="007A31F2" w:rsidP="006F46C5">
            <w:pPr>
              <w:pStyle w:val="Heading4"/>
              <w:keepNext w:val="0"/>
              <w:tabs>
                <w:tab w:val="clear" w:pos="9072"/>
              </w:tabs>
              <w:spacing w:before="120" w:after="0" w:line="240" w:lineRule="auto"/>
              <w:ind w:left="21"/>
              <w:jc w:val="right"/>
              <w:outlineLvl w:val="3"/>
            </w:pPr>
            <w:r w:rsidRPr="00A65009">
              <w:rPr>
                <w:rFonts w:eastAsia="Times New Roman"/>
                <w:iCs w:val="0"/>
              </w:rPr>
              <w:t xml:space="preserve">Not </w:t>
            </w:r>
            <w:r>
              <w:rPr>
                <w:rFonts w:eastAsia="Times New Roman"/>
                <w:iCs w:val="0"/>
              </w:rPr>
              <w:t>Applicable</w:t>
            </w:r>
          </w:p>
        </w:tc>
      </w:tr>
      <w:tr w:rsidR="00082876" w14:paraId="4C4D335C" w14:textId="77777777" w:rsidTr="006F46C5">
        <w:tc>
          <w:tcPr>
            <w:tcW w:w="5385" w:type="dxa"/>
          </w:tcPr>
          <w:p w14:paraId="4C4D3359" w14:textId="77777777" w:rsidR="007A31F2" w:rsidRPr="00A65009" w:rsidRDefault="007A31F2" w:rsidP="007A31F2">
            <w:pPr>
              <w:pStyle w:val="Heading4"/>
              <w:keepNext w:val="0"/>
              <w:tabs>
                <w:tab w:val="clear" w:pos="9072"/>
              </w:tabs>
              <w:spacing w:before="120" w:after="0" w:line="240" w:lineRule="auto"/>
              <w:ind w:left="21"/>
              <w:outlineLvl w:val="3"/>
              <w:rPr>
                <w:b w:val="0"/>
              </w:rPr>
            </w:pPr>
          </w:p>
        </w:tc>
        <w:tc>
          <w:tcPr>
            <w:tcW w:w="919" w:type="dxa"/>
          </w:tcPr>
          <w:p w14:paraId="4C4D335A" w14:textId="77777777" w:rsidR="007A31F2" w:rsidRPr="00A65009" w:rsidRDefault="007A31F2" w:rsidP="007A31F2">
            <w:pPr>
              <w:pStyle w:val="Heading4"/>
              <w:keepNext w:val="0"/>
              <w:tabs>
                <w:tab w:val="clear" w:pos="9072"/>
              </w:tabs>
              <w:spacing w:before="120" w:after="0" w:line="240" w:lineRule="auto"/>
              <w:ind w:left="21"/>
              <w:outlineLvl w:val="3"/>
              <w:rPr>
                <w:b w:val="0"/>
              </w:rPr>
            </w:pPr>
          </w:p>
        </w:tc>
        <w:tc>
          <w:tcPr>
            <w:tcW w:w="2207" w:type="dxa"/>
          </w:tcPr>
          <w:p w14:paraId="4C4D335B" w14:textId="77777777"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p>
        </w:tc>
      </w:tr>
      <w:tr w:rsidR="00082876" w14:paraId="4C4D3360" w14:textId="77777777" w:rsidTr="006F46C5">
        <w:tc>
          <w:tcPr>
            <w:tcW w:w="5385" w:type="dxa"/>
          </w:tcPr>
          <w:p w14:paraId="4C4D335D"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4C4D335E"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2207" w:type="dxa"/>
          </w:tcPr>
          <w:p w14:paraId="4C4D335F" w14:textId="69B12402"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iCs w:val="0"/>
              </w:rPr>
              <w:t>Compliant</w:t>
            </w:r>
          </w:p>
        </w:tc>
      </w:tr>
      <w:tr w:rsidR="00082876" w14:paraId="4C4D3364" w14:textId="77777777" w:rsidTr="006F46C5">
        <w:tc>
          <w:tcPr>
            <w:tcW w:w="5385" w:type="dxa"/>
          </w:tcPr>
          <w:p w14:paraId="4C4D3361"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4C4D3362"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2207" w:type="dxa"/>
          </w:tcPr>
          <w:p w14:paraId="4C4D3363" w14:textId="0DB530BE" w:rsidR="007A31F2" w:rsidRPr="00A65009" w:rsidRDefault="007A31F2" w:rsidP="006F46C5">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w:t>
            </w:r>
            <w:r w:rsidRPr="00A65009">
              <w:rPr>
                <w:rFonts w:eastAsia="Times New Roman"/>
                <w:b w:val="0"/>
                <w:iCs w:val="0"/>
              </w:rPr>
              <w:t>ompliant</w:t>
            </w:r>
          </w:p>
        </w:tc>
      </w:tr>
      <w:tr w:rsidR="00082876" w14:paraId="4C4D3368" w14:textId="77777777" w:rsidTr="006F46C5">
        <w:tc>
          <w:tcPr>
            <w:tcW w:w="5385" w:type="dxa"/>
          </w:tcPr>
          <w:p w14:paraId="4C4D3365"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4C4D3366"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CHSP</w:t>
            </w:r>
          </w:p>
        </w:tc>
        <w:tc>
          <w:tcPr>
            <w:tcW w:w="2207" w:type="dxa"/>
          </w:tcPr>
          <w:p w14:paraId="4C4D3367" w14:textId="11804E7E" w:rsidR="007A31F2" w:rsidRPr="00A65009" w:rsidRDefault="007A31F2" w:rsidP="006F46C5">
            <w:pPr>
              <w:pStyle w:val="Heading4"/>
              <w:keepNext w:val="0"/>
              <w:tabs>
                <w:tab w:val="clear" w:pos="9072"/>
              </w:tabs>
              <w:spacing w:before="120" w:after="0" w:line="240" w:lineRule="auto"/>
              <w:jc w:val="right"/>
              <w:outlineLvl w:val="3"/>
              <w:rPr>
                <w:rFonts w:eastAsia="Times New Roman"/>
                <w:b w:val="0"/>
                <w:iCs w:val="0"/>
              </w:rPr>
            </w:pPr>
            <w:r w:rsidRPr="00A65009">
              <w:rPr>
                <w:rFonts w:eastAsia="Times New Roman"/>
                <w:b w:val="0"/>
                <w:iCs w:val="0"/>
              </w:rPr>
              <w:t>Compliant</w:t>
            </w:r>
          </w:p>
        </w:tc>
      </w:tr>
      <w:tr w:rsidR="00082876" w14:paraId="4C4D336C" w14:textId="77777777" w:rsidTr="006F46C5">
        <w:tc>
          <w:tcPr>
            <w:tcW w:w="5385" w:type="dxa"/>
          </w:tcPr>
          <w:p w14:paraId="4C4D3369"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4C4D336A"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CHSP</w:t>
            </w:r>
          </w:p>
        </w:tc>
        <w:tc>
          <w:tcPr>
            <w:tcW w:w="2207" w:type="dxa"/>
          </w:tcPr>
          <w:p w14:paraId="4C4D336B" w14:textId="51093491"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082876" w14:paraId="4C4D3370" w14:textId="77777777" w:rsidTr="006F46C5">
        <w:tc>
          <w:tcPr>
            <w:tcW w:w="5385" w:type="dxa"/>
          </w:tcPr>
          <w:p w14:paraId="4C4D336D"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4C4D336E" w14:textId="77777777" w:rsidR="007A31F2" w:rsidRPr="00A65009" w:rsidRDefault="007A31F2" w:rsidP="007A31F2">
            <w:pPr>
              <w:pStyle w:val="Heading4"/>
              <w:keepNext w:val="0"/>
              <w:tabs>
                <w:tab w:val="clear" w:pos="9072"/>
              </w:tabs>
              <w:spacing w:before="120" w:after="0" w:line="240" w:lineRule="auto"/>
              <w:ind w:left="21"/>
              <w:outlineLvl w:val="3"/>
              <w:rPr>
                <w:b w:val="0"/>
              </w:rPr>
            </w:pPr>
            <w:r w:rsidRPr="00A65009">
              <w:rPr>
                <w:b w:val="0"/>
              </w:rPr>
              <w:t>CHSP</w:t>
            </w:r>
          </w:p>
        </w:tc>
        <w:tc>
          <w:tcPr>
            <w:tcW w:w="2207" w:type="dxa"/>
          </w:tcPr>
          <w:p w14:paraId="4C4D336F" w14:textId="70138F52"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r w:rsidRPr="00A65009">
              <w:rPr>
                <w:rFonts w:eastAsia="Times New Roman"/>
                <w:b w:val="0"/>
                <w:iCs w:val="0"/>
              </w:rPr>
              <w:t>Compliant</w:t>
            </w:r>
          </w:p>
        </w:tc>
      </w:tr>
      <w:tr w:rsidR="00082876" w14:paraId="4C4D3374" w14:textId="77777777" w:rsidTr="006F46C5">
        <w:tc>
          <w:tcPr>
            <w:tcW w:w="5385" w:type="dxa"/>
          </w:tcPr>
          <w:p w14:paraId="4C4D3371" w14:textId="77777777" w:rsidR="007A31F2" w:rsidRPr="00A65009" w:rsidRDefault="007A31F2" w:rsidP="007A31F2">
            <w:pPr>
              <w:pStyle w:val="Heading4"/>
              <w:tabs>
                <w:tab w:val="clear" w:pos="9072"/>
              </w:tabs>
              <w:spacing w:before="120" w:after="0" w:line="240" w:lineRule="auto"/>
              <w:ind w:left="21"/>
              <w:outlineLvl w:val="3"/>
              <w:rPr>
                <w:b w:val="0"/>
              </w:rPr>
            </w:pPr>
          </w:p>
        </w:tc>
        <w:tc>
          <w:tcPr>
            <w:tcW w:w="919" w:type="dxa"/>
          </w:tcPr>
          <w:p w14:paraId="4C4D3372" w14:textId="77777777" w:rsidR="007A31F2" w:rsidRPr="00A65009" w:rsidRDefault="007A31F2" w:rsidP="007A31F2">
            <w:pPr>
              <w:pStyle w:val="Heading4"/>
              <w:tabs>
                <w:tab w:val="clear" w:pos="9072"/>
              </w:tabs>
              <w:spacing w:before="120" w:after="0" w:line="240" w:lineRule="auto"/>
              <w:ind w:left="21"/>
              <w:outlineLvl w:val="3"/>
              <w:rPr>
                <w:b w:val="0"/>
              </w:rPr>
            </w:pPr>
          </w:p>
        </w:tc>
        <w:tc>
          <w:tcPr>
            <w:tcW w:w="2207" w:type="dxa"/>
          </w:tcPr>
          <w:p w14:paraId="4C4D3373" w14:textId="77777777" w:rsidR="007A31F2" w:rsidRPr="00A65009" w:rsidRDefault="007A31F2" w:rsidP="006F46C5">
            <w:pPr>
              <w:pStyle w:val="Heading4"/>
              <w:keepNext w:val="0"/>
              <w:tabs>
                <w:tab w:val="clear" w:pos="9072"/>
              </w:tabs>
              <w:spacing w:before="120" w:after="0" w:line="240" w:lineRule="auto"/>
              <w:ind w:left="21"/>
              <w:jc w:val="right"/>
              <w:outlineLvl w:val="3"/>
              <w:rPr>
                <w:rFonts w:eastAsia="Times New Roman"/>
                <w:b w:val="0"/>
                <w:iCs w:val="0"/>
              </w:rPr>
            </w:pPr>
          </w:p>
        </w:tc>
      </w:tr>
      <w:tr w:rsidR="00082876" w14:paraId="4C4D3378" w14:textId="77777777" w:rsidTr="006F46C5">
        <w:tc>
          <w:tcPr>
            <w:tcW w:w="5385" w:type="dxa"/>
          </w:tcPr>
          <w:p w14:paraId="4C4D3375"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4C4D3376"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2207" w:type="dxa"/>
          </w:tcPr>
          <w:p w14:paraId="4C4D3377" w14:textId="3E22F897"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Compliant</w:t>
            </w:r>
          </w:p>
        </w:tc>
      </w:tr>
      <w:tr w:rsidR="00082876" w14:paraId="4C4D337C" w14:textId="77777777" w:rsidTr="006F46C5">
        <w:tc>
          <w:tcPr>
            <w:tcW w:w="5385" w:type="dxa"/>
          </w:tcPr>
          <w:p w14:paraId="4C4D3379"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4C4D337A"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2207" w:type="dxa"/>
          </w:tcPr>
          <w:p w14:paraId="4C4D337B" w14:textId="3D381FC3"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082876" w14:paraId="4C4D3380" w14:textId="77777777" w:rsidTr="006F46C5">
        <w:tc>
          <w:tcPr>
            <w:tcW w:w="5385" w:type="dxa"/>
          </w:tcPr>
          <w:p w14:paraId="4C4D337D"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4C4D337E"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CHSP</w:t>
            </w:r>
          </w:p>
        </w:tc>
        <w:tc>
          <w:tcPr>
            <w:tcW w:w="2207" w:type="dxa"/>
          </w:tcPr>
          <w:p w14:paraId="4C4D337F" w14:textId="11E34E3B"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082876" w14:paraId="4C4D3384" w14:textId="77777777" w:rsidTr="006F46C5">
        <w:tc>
          <w:tcPr>
            <w:tcW w:w="5385" w:type="dxa"/>
          </w:tcPr>
          <w:p w14:paraId="4C4D3381"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4C4D3382"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CHSP</w:t>
            </w:r>
          </w:p>
        </w:tc>
        <w:tc>
          <w:tcPr>
            <w:tcW w:w="2207" w:type="dxa"/>
          </w:tcPr>
          <w:p w14:paraId="4C4D3383" w14:textId="7FFDC084"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082876" w14:paraId="4C4D3388" w14:textId="77777777" w:rsidTr="006F46C5">
        <w:tc>
          <w:tcPr>
            <w:tcW w:w="5385" w:type="dxa"/>
          </w:tcPr>
          <w:p w14:paraId="4C4D3385"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4C4D3386"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CHSP</w:t>
            </w:r>
          </w:p>
        </w:tc>
        <w:tc>
          <w:tcPr>
            <w:tcW w:w="2207" w:type="dxa"/>
          </w:tcPr>
          <w:p w14:paraId="4C4D3387" w14:textId="1722BA09"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082876" w14:paraId="4C4D338C" w14:textId="77777777" w:rsidTr="006F46C5">
        <w:tc>
          <w:tcPr>
            <w:tcW w:w="5385" w:type="dxa"/>
          </w:tcPr>
          <w:p w14:paraId="4C4D3389"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4C4D338A"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CHSP</w:t>
            </w:r>
          </w:p>
        </w:tc>
        <w:tc>
          <w:tcPr>
            <w:tcW w:w="2207" w:type="dxa"/>
          </w:tcPr>
          <w:p w14:paraId="4C4D338B" w14:textId="05E8EE97"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082876" w14:paraId="4C4D3390" w14:textId="77777777" w:rsidTr="006F46C5">
        <w:tc>
          <w:tcPr>
            <w:tcW w:w="5385" w:type="dxa"/>
          </w:tcPr>
          <w:p w14:paraId="4C4D338D" w14:textId="77777777" w:rsidR="007A31F2" w:rsidRPr="00A65009" w:rsidRDefault="007A31F2" w:rsidP="007A31F2">
            <w:pPr>
              <w:pStyle w:val="Heading4"/>
              <w:keepNext w:val="0"/>
              <w:tabs>
                <w:tab w:val="clear" w:pos="9072"/>
              </w:tabs>
              <w:spacing w:before="120" w:after="0" w:line="240" w:lineRule="auto"/>
              <w:ind w:left="36"/>
              <w:outlineLvl w:val="3"/>
              <w:rPr>
                <w:b w:val="0"/>
              </w:rPr>
            </w:pPr>
          </w:p>
        </w:tc>
        <w:tc>
          <w:tcPr>
            <w:tcW w:w="919" w:type="dxa"/>
          </w:tcPr>
          <w:p w14:paraId="4C4D338E" w14:textId="77777777" w:rsidR="007A31F2" w:rsidRPr="00A65009" w:rsidRDefault="007A31F2" w:rsidP="007A31F2">
            <w:pPr>
              <w:pStyle w:val="Heading4"/>
              <w:keepNext w:val="0"/>
              <w:tabs>
                <w:tab w:val="clear" w:pos="9072"/>
              </w:tabs>
              <w:spacing w:before="120" w:after="0" w:line="240" w:lineRule="auto"/>
              <w:ind w:left="36"/>
              <w:outlineLvl w:val="3"/>
              <w:rPr>
                <w:b w:val="0"/>
              </w:rPr>
            </w:pPr>
          </w:p>
        </w:tc>
        <w:tc>
          <w:tcPr>
            <w:tcW w:w="2207" w:type="dxa"/>
          </w:tcPr>
          <w:p w14:paraId="4C4D338F" w14:textId="77777777"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p>
        </w:tc>
      </w:tr>
      <w:tr w:rsidR="00082876" w14:paraId="4C4D3394" w14:textId="77777777" w:rsidTr="006F46C5">
        <w:tc>
          <w:tcPr>
            <w:tcW w:w="5385" w:type="dxa"/>
          </w:tcPr>
          <w:p w14:paraId="4C4D3391"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4C4D3392"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2207" w:type="dxa"/>
          </w:tcPr>
          <w:p w14:paraId="4C4D3393" w14:textId="7857EB76"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Compliant</w:t>
            </w:r>
          </w:p>
        </w:tc>
      </w:tr>
      <w:tr w:rsidR="00082876" w14:paraId="4C4D3398" w14:textId="77777777" w:rsidTr="006F46C5">
        <w:tc>
          <w:tcPr>
            <w:tcW w:w="5385" w:type="dxa"/>
          </w:tcPr>
          <w:p w14:paraId="4C4D3395"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4C4D3396"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2207" w:type="dxa"/>
          </w:tcPr>
          <w:p w14:paraId="4C4D3397" w14:textId="59B683E1"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082876" w14:paraId="4C4D339C" w14:textId="77777777" w:rsidTr="006F46C5">
        <w:tc>
          <w:tcPr>
            <w:tcW w:w="5385" w:type="dxa"/>
          </w:tcPr>
          <w:p w14:paraId="4C4D3399"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4C4D339A"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CHSP</w:t>
            </w:r>
          </w:p>
        </w:tc>
        <w:tc>
          <w:tcPr>
            <w:tcW w:w="2207" w:type="dxa"/>
          </w:tcPr>
          <w:p w14:paraId="4C4D339B" w14:textId="153C3443"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082876" w14:paraId="4C4D33A0" w14:textId="77777777" w:rsidTr="006F46C5">
        <w:tc>
          <w:tcPr>
            <w:tcW w:w="5385" w:type="dxa"/>
          </w:tcPr>
          <w:p w14:paraId="4C4D339D"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4C4D339E"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CHSP</w:t>
            </w:r>
          </w:p>
        </w:tc>
        <w:tc>
          <w:tcPr>
            <w:tcW w:w="2207" w:type="dxa"/>
          </w:tcPr>
          <w:p w14:paraId="4C4D339F" w14:textId="2D52BF65"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082876" w14:paraId="4C4D33A4" w14:textId="77777777" w:rsidTr="006F46C5">
        <w:tc>
          <w:tcPr>
            <w:tcW w:w="5385" w:type="dxa"/>
          </w:tcPr>
          <w:p w14:paraId="4C4D33A1"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4C4D33A2"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CHSP</w:t>
            </w:r>
          </w:p>
        </w:tc>
        <w:tc>
          <w:tcPr>
            <w:tcW w:w="2207" w:type="dxa"/>
          </w:tcPr>
          <w:p w14:paraId="4C4D33A3" w14:textId="2AC32E41" w:rsidR="007A31F2" w:rsidRPr="00A65009" w:rsidRDefault="007A31F2" w:rsidP="006F46C5">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Compliant</w:t>
            </w:r>
          </w:p>
        </w:tc>
      </w:tr>
      <w:tr w:rsidR="00082876" w14:paraId="4C4D33A8" w14:textId="77777777" w:rsidTr="006F46C5">
        <w:tc>
          <w:tcPr>
            <w:tcW w:w="5385" w:type="dxa"/>
          </w:tcPr>
          <w:p w14:paraId="4C4D33A5"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4C4D33A6" w14:textId="77777777" w:rsidR="007A31F2" w:rsidRPr="00A65009" w:rsidRDefault="007A31F2" w:rsidP="007A31F2">
            <w:pPr>
              <w:pStyle w:val="Heading4"/>
              <w:keepNext w:val="0"/>
              <w:tabs>
                <w:tab w:val="clear" w:pos="9072"/>
              </w:tabs>
              <w:spacing w:before="120" w:after="0" w:line="240" w:lineRule="auto"/>
              <w:ind w:left="36"/>
              <w:outlineLvl w:val="3"/>
              <w:rPr>
                <w:b w:val="0"/>
              </w:rPr>
            </w:pPr>
            <w:r w:rsidRPr="00A65009">
              <w:rPr>
                <w:b w:val="0"/>
              </w:rPr>
              <w:t>CHSP</w:t>
            </w:r>
          </w:p>
        </w:tc>
        <w:tc>
          <w:tcPr>
            <w:tcW w:w="2207" w:type="dxa"/>
          </w:tcPr>
          <w:p w14:paraId="4C4D33A7" w14:textId="7D7F1291" w:rsidR="007A31F2" w:rsidRPr="007A31F2" w:rsidRDefault="007A31F2" w:rsidP="006F46C5">
            <w:pPr>
              <w:pStyle w:val="Heading4"/>
              <w:keepNext w:val="0"/>
              <w:tabs>
                <w:tab w:val="clear" w:pos="9072"/>
              </w:tabs>
              <w:spacing w:before="120" w:after="0" w:line="240" w:lineRule="auto"/>
              <w:ind w:left="36"/>
              <w:jc w:val="right"/>
              <w:outlineLvl w:val="3"/>
            </w:pPr>
            <w:r w:rsidRPr="00A65009">
              <w:rPr>
                <w:rFonts w:eastAsia="Times New Roman"/>
                <w:b w:val="0"/>
                <w:iCs w:val="0"/>
              </w:rPr>
              <w:t xml:space="preserve">Not </w:t>
            </w:r>
            <w:r>
              <w:rPr>
                <w:rFonts w:eastAsia="Times New Roman"/>
                <w:b w:val="0"/>
                <w:iCs w:val="0"/>
              </w:rPr>
              <w:t>Applicable</w:t>
            </w:r>
          </w:p>
        </w:tc>
      </w:tr>
    </w:tbl>
    <w:p w14:paraId="6F239B53" w14:textId="77777777" w:rsidR="006F46C5" w:rsidRDefault="006F46C5" w:rsidP="007A31F2">
      <w:pPr>
        <w:pStyle w:val="Heading1"/>
      </w:pPr>
      <w:r>
        <w:br w:type="page"/>
      </w:r>
    </w:p>
    <w:p w14:paraId="4C4D348F" w14:textId="6734C983" w:rsidR="007A31F2" w:rsidRPr="00D21DCD" w:rsidRDefault="007A31F2" w:rsidP="007A31F2">
      <w:pPr>
        <w:pStyle w:val="Heading1"/>
      </w:pPr>
      <w:r>
        <w:lastRenderedPageBreak/>
        <w:t>Detailed assessment</w:t>
      </w:r>
    </w:p>
    <w:p w14:paraId="4C4D3490" w14:textId="77777777" w:rsidR="007A31F2" w:rsidRPr="00D63989" w:rsidRDefault="007A31F2" w:rsidP="007A31F2">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4C4D3491" w14:textId="77777777" w:rsidR="007A31F2" w:rsidRPr="001E6954" w:rsidRDefault="007A31F2" w:rsidP="007A31F2">
      <w:pPr>
        <w:rPr>
          <w:color w:val="auto"/>
        </w:rPr>
      </w:pPr>
      <w:r w:rsidRPr="00D63989">
        <w:t>The report also specifies areas in which improvements must be made to ensure the Quality Standards are complied with.</w:t>
      </w:r>
    </w:p>
    <w:p w14:paraId="4C4D3492" w14:textId="77777777" w:rsidR="007A31F2" w:rsidRDefault="007A31F2" w:rsidP="007A31F2">
      <w:r w:rsidRPr="00D63989">
        <w:t>The following information has been taken into account in developing this performance report:</w:t>
      </w:r>
    </w:p>
    <w:p w14:paraId="4C4D3496" w14:textId="30C63C75" w:rsidR="007A31F2" w:rsidRPr="00435753" w:rsidRDefault="007A31F2" w:rsidP="00435753">
      <w:pPr>
        <w:pStyle w:val="ListBullet"/>
      </w:pPr>
      <w:r w:rsidRPr="007E1990">
        <w:t xml:space="preserve">the Assessment Team’s report for the </w:t>
      </w:r>
      <w:r>
        <w:t>Quality Audit</w:t>
      </w:r>
      <w:r w:rsidRPr="007E1990">
        <w:t xml:space="preserve">; the </w:t>
      </w:r>
      <w:r>
        <w:t>Quality Audit</w:t>
      </w:r>
      <w:r w:rsidRPr="007E1990">
        <w:t xml:space="preserve"> report was informed </w:t>
      </w:r>
      <w:r w:rsidRPr="007A31F2">
        <w:t xml:space="preserve">by a site assessment, observations at the service, review of documents and interviews with staff, </w:t>
      </w:r>
      <w:r w:rsidR="007611A4">
        <w:t xml:space="preserve">Consumers and representatives </w:t>
      </w:r>
      <w:r w:rsidRPr="007A31F2">
        <w:t>and others</w:t>
      </w:r>
      <w:r w:rsidR="00435753">
        <w:t>.</w:t>
      </w:r>
      <w:r w:rsidRPr="00435753">
        <w:rPr>
          <w:color w:val="0000FF"/>
        </w:rPr>
        <w:br w:type="page"/>
      </w:r>
    </w:p>
    <w:p w14:paraId="4C4D3497" w14:textId="77777777" w:rsidR="007A31F2" w:rsidRPr="00F911DD" w:rsidRDefault="007A31F2" w:rsidP="007A31F2">
      <w:pPr>
        <w:pStyle w:val="ListBullet"/>
        <w:sectPr w:rsidR="007A31F2" w:rsidRPr="00F911DD" w:rsidSect="007A31F2">
          <w:headerReference w:type="first" r:id="rId16"/>
          <w:pgSz w:w="11906" w:h="16838"/>
          <w:pgMar w:top="1701" w:right="1418" w:bottom="1418" w:left="1418" w:header="567" w:footer="397" w:gutter="0"/>
          <w:cols w:space="708"/>
          <w:docGrid w:linePitch="360"/>
        </w:sectPr>
      </w:pPr>
    </w:p>
    <w:p w14:paraId="4C4D3499" w14:textId="7CAEB794" w:rsidR="007A31F2" w:rsidRDefault="007A31F2" w:rsidP="008829DF">
      <w:pPr>
        <w:pStyle w:val="Heading1"/>
        <w:tabs>
          <w:tab w:val="right" w:pos="9070"/>
        </w:tabs>
        <w:spacing w:before="240" w:after="0" w:line="240" w:lineRule="auto"/>
        <w:rPr>
          <w:rFonts w:ascii="Arial" w:hAnsi="Arial" w:cs="Times New Roman"/>
          <w:bCs w:val="0"/>
          <w:iCs w:val="0"/>
          <w:color w:val="0000FF"/>
          <w:sz w:val="36"/>
          <w:szCs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4C4D373B" wp14:editId="4C4D373C">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290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8829DF">
        <w:rPr>
          <w:rFonts w:cs="Times New Roman"/>
          <w:bCs w:val="0"/>
          <w:iCs w:val="0"/>
          <w:color w:val="FFFFFF" w:themeColor="background1"/>
          <w:sz w:val="36"/>
          <w:szCs w:val="36"/>
        </w:rPr>
        <w:t>Compliant</w:t>
      </w:r>
    </w:p>
    <w:p w14:paraId="55C5ADFD" w14:textId="77777777" w:rsidR="008829DF" w:rsidRPr="008829DF" w:rsidRDefault="008829DF" w:rsidP="008829DF"/>
    <w:p w14:paraId="4C4D349A" w14:textId="77777777" w:rsidR="007A31F2" w:rsidRDefault="007A31F2" w:rsidP="007A31F2"/>
    <w:p w14:paraId="4C4D349B" w14:textId="77777777" w:rsidR="007A31F2" w:rsidRPr="00F37C4C" w:rsidRDefault="007A31F2" w:rsidP="007A31F2">
      <w:pPr>
        <w:sectPr w:rsidR="007A31F2" w:rsidRPr="00F37C4C" w:rsidSect="007A31F2">
          <w:pgSz w:w="11906" w:h="16838"/>
          <w:pgMar w:top="1701" w:right="1418" w:bottom="1418" w:left="1418" w:header="568" w:footer="397" w:gutter="0"/>
          <w:cols w:space="708"/>
          <w:docGrid w:linePitch="360"/>
        </w:sectPr>
      </w:pPr>
    </w:p>
    <w:p w14:paraId="4C4D349C" w14:textId="77777777" w:rsidR="007A31F2" w:rsidRPr="00D63989" w:rsidRDefault="007A31F2" w:rsidP="007A31F2">
      <w:pPr>
        <w:pStyle w:val="Heading3"/>
        <w:shd w:val="clear" w:color="auto" w:fill="F2F2F2" w:themeFill="background1" w:themeFillShade="F2"/>
      </w:pPr>
      <w:r w:rsidRPr="00D63989">
        <w:t>Consumer outcome:</w:t>
      </w:r>
    </w:p>
    <w:p w14:paraId="4C4D349D" w14:textId="77777777" w:rsidR="007A31F2" w:rsidRPr="00D63989" w:rsidRDefault="007A31F2" w:rsidP="007A31F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C4D349E" w14:textId="77777777" w:rsidR="007A31F2" w:rsidRPr="00D63989" w:rsidRDefault="007A31F2" w:rsidP="007A31F2">
      <w:pPr>
        <w:pStyle w:val="Heading3"/>
        <w:shd w:val="clear" w:color="auto" w:fill="F2F2F2" w:themeFill="background1" w:themeFillShade="F2"/>
      </w:pPr>
      <w:r w:rsidRPr="00D63989">
        <w:t>Organisation statement:</w:t>
      </w:r>
    </w:p>
    <w:p w14:paraId="4C4D349F" w14:textId="77777777" w:rsidR="007A31F2" w:rsidRPr="00D63989" w:rsidRDefault="007A31F2" w:rsidP="007A31F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C4D34A0" w14:textId="77777777" w:rsidR="007A31F2" w:rsidRDefault="007A31F2" w:rsidP="007A31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4D34A1" w14:textId="77777777" w:rsidR="007A31F2" w:rsidRPr="00D63989" w:rsidRDefault="007A31F2" w:rsidP="007A31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4D34A2" w14:textId="77777777" w:rsidR="007A31F2" w:rsidRPr="00D63989" w:rsidRDefault="007A31F2" w:rsidP="007A31F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4D34A3" w14:textId="77777777" w:rsidR="007A31F2" w:rsidRDefault="007A31F2" w:rsidP="007A31F2">
      <w:pPr>
        <w:pStyle w:val="Heading2"/>
      </w:pPr>
      <w:r>
        <w:t xml:space="preserve">Assessment </w:t>
      </w:r>
      <w:r w:rsidRPr="002B2C0F">
        <w:t>of Standard</w:t>
      </w:r>
      <w:r>
        <w:t xml:space="preserve"> 1</w:t>
      </w:r>
    </w:p>
    <w:p w14:paraId="444D35BC" w14:textId="33E61CE9" w:rsidR="007611A4" w:rsidRPr="007611A4" w:rsidRDefault="007611A4" w:rsidP="007A31F2">
      <w:pPr>
        <w:rPr>
          <w:rFonts w:eastAsia="Fira Sans Light"/>
          <w:color w:val="auto"/>
          <w:szCs w:val="22"/>
          <w:lang w:eastAsia="en-US"/>
        </w:rPr>
      </w:pPr>
      <w:r w:rsidRPr="007611A4">
        <w:rPr>
          <w:rFonts w:eastAsia="Fira Sans Light"/>
          <w:color w:val="auto"/>
          <w:szCs w:val="22"/>
          <w:lang w:eastAsia="en-US"/>
        </w:rPr>
        <w:t xml:space="preserve">Consumers and representatives interviewed by the Assessment Team stated consumers are treated respectfully and with dignity at all times. </w:t>
      </w:r>
      <w:r w:rsidRPr="007611A4">
        <w:rPr>
          <w:rFonts w:eastAsia="Calibri"/>
          <w:color w:val="auto"/>
          <w:lang w:eastAsia="en-US"/>
        </w:rPr>
        <w:t xml:space="preserve">Staff and volunteers interviewed by the Assessment Team spoke respectfully about consumers and were able to outline for individual consumers how they treated them with dignity, respect and showed an awareness of the consumer’s individual identity. </w:t>
      </w:r>
      <w:r w:rsidRPr="007611A4">
        <w:rPr>
          <w:rFonts w:eastAsia="Fira Sans Light"/>
          <w:color w:val="auto"/>
          <w:szCs w:val="22"/>
          <w:lang w:eastAsia="en-US"/>
        </w:rPr>
        <w:t>Documentation analysed by the Assessment Team evidenced the organisation has a consumer-centred approach to service delivery. The Assessment Team noted they observed office staff interacting with consumers in a polite and respectful manner.</w:t>
      </w:r>
    </w:p>
    <w:p w14:paraId="1DDB8E6D" w14:textId="216F1505" w:rsidR="007611A4" w:rsidRPr="000858C5" w:rsidRDefault="007611A4" w:rsidP="007A31F2">
      <w:pPr>
        <w:rPr>
          <w:rFonts w:eastAsiaTheme="minorHAnsi"/>
          <w:color w:val="auto"/>
        </w:rPr>
      </w:pPr>
      <w:r w:rsidRPr="000858C5">
        <w:rPr>
          <w:rFonts w:eastAsia="Calibri"/>
          <w:color w:val="auto"/>
          <w:lang w:eastAsia="en-US"/>
        </w:rPr>
        <w:t xml:space="preserve">Consumers and representatives </w:t>
      </w:r>
      <w:r w:rsidR="000858C5" w:rsidRPr="000858C5">
        <w:rPr>
          <w:rFonts w:eastAsia="Calibri"/>
          <w:color w:val="auto"/>
          <w:lang w:eastAsia="en-US"/>
        </w:rPr>
        <w:t xml:space="preserve">interviewed by the Assessment Team </w:t>
      </w:r>
      <w:r w:rsidRPr="000858C5">
        <w:rPr>
          <w:rFonts w:eastAsia="Calibri"/>
          <w:color w:val="auto"/>
          <w:lang w:eastAsia="en-US"/>
        </w:rPr>
        <w:t xml:space="preserve">confirmed staff understand </w:t>
      </w:r>
      <w:r w:rsidR="00B26108" w:rsidRPr="000858C5">
        <w:rPr>
          <w:rFonts w:eastAsia="Calibri"/>
          <w:color w:val="auto"/>
          <w:lang w:eastAsia="en-US"/>
        </w:rPr>
        <w:t>consumers’</w:t>
      </w:r>
      <w:r w:rsidRPr="000858C5">
        <w:rPr>
          <w:rFonts w:eastAsia="Calibri"/>
          <w:color w:val="auto"/>
          <w:lang w:eastAsia="en-US"/>
        </w:rPr>
        <w:t xml:space="preserve"> needs and preferences and that their service is delivered in a way </w:t>
      </w:r>
      <w:r w:rsidR="000858C5" w:rsidRPr="000858C5">
        <w:rPr>
          <w:rFonts w:eastAsia="Calibri"/>
          <w:color w:val="auto"/>
          <w:lang w:eastAsia="en-US"/>
        </w:rPr>
        <w:t xml:space="preserve">that </w:t>
      </w:r>
      <w:r w:rsidRPr="000858C5">
        <w:rPr>
          <w:rFonts w:eastAsia="Calibri"/>
          <w:color w:val="auto"/>
          <w:lang w:eastAsia="en-US"/>
        </w:rPr>
        <w:t xml:space="preserve">makes them feel safe and respected. </w:t>
      </w:r>
      <w:r w:rsidRPr="000858C5">
        <w:rPr>
          <w:rFonts w:eastAsia="Arial"/>
          <w:color w:val="auto"/>
        </w:rPr>
        <w:t xml:space="preserve">While staff and volunteers interviewed </w:t>
      </w:r>
      <w:r w:rsidR="000858C5" w:rsidRPr="000858C5">
        <w:rPr>
          <w:rFonts w:eastAsia="Arial"/>
          <w:color w:val="auto"/>
        </w:rPr>
        <w:t xml:space="preserve">by the Assessment Team </w:t>
      </w:r>
      <w:r w:rsidRPr="000858C5">
        <w:rPr>
          <w:rFonts w:eastAsia="Arial"/>
          <w:color w:val="auto"/>
        </w:rPr>
        <w:t xml:space="preserve">were not familiar with the term ‘cultural safety’ and had not received training in the delivery of culturally safe services, they demonstrated they knew what the delivery of culturally safe services means in practice. </w:t>
      </w:r>
      <w:r w:rsidR="000858C5" w:rsidRPr="000858C5">
        <w:rPr>
          <w:rFonts w:eastAsia="Arial"/>
          <w:color w:val="auto"/>
        </w:rPr>
        <w:t>Staff and volunteers</w:t>
      </w:r>
      <w:r w:rsidRPr="000858C5">
        <w:rPr>
          <w:rFonts w:eastAsia="Arial"/>
          <w:color w:val="auto"/>
        </w:rPr>
        <w:t xml:space="preserve"> described how they adapt the way services are offered to meet the individual needs and preferences for each consumer.</w:t>
      </w:r>
    </w:p>
    <w:p w14:paraId="3B2FA04D" w14:textId="4E2CAB0A" w:rsidR="007611A4" w:rsidRPr="00B12514" w:rsidRDefault="007611A4" w:rsidP="007A31F2">
      <w:pPr>
        <w:rPr>
          <w:rFonts w:eastAsiaTheme="minorHAnsi"/>
          <w:color w:val="auto"/>
        </w:rPr>
      </w:pPr>
      <w:r w:rsidRPr="00B12514">
        <w:rPr>
          <w:rFonts w:eastAsia="Calibri"/>
          <w:color w:val="auto"/>
          <w:lang w:eastAsia="en-US"/>
        </w:rPr>
        <w:t xml:space="preserve">Consumers and representatives </w:t>
      </w:r>
      <w:r w:rsidR="00B12514" w:rsidRPr="00B12514">
        <w:rPr>
          <w:rFonts w:eastAsia="Calibri"/>
          <w:color w:val="auto"/>
          <w:lang w:eastAsia="en-US"/>
        </w:rPr>
        <w:t>interviewed by the Assessment Team stated</w:t>
      </w:r>
      <w:r w:rsidRPr="00B12514">
        <w:rPr>
          <w:rFonts w:eastAsia="Calibri"/>
          <w:color w:val="auto"/>
          <w:lang w:eastAsia="en-US"/>
        </w:rPr>
        <w:t xml:space="preserve"> consumers are supported to make their own decisions about the services the consumer receives. Consumers s</w:t>
      </w:r>
      <w:r w:rsidR="00B12514" w:rsidRPr="00B12514">
        <w:rPr>
          <w:rFonts w:eastAsia="Calibri"/>
          <w:color w:val="auto"/>
          <w:lang w:eastAsia="en-US"/>
        </w:rPr>
        <w:t>tated during interviews with the Assessment Team that</w:t>
      </w:r>
      <w:r w:rsidRPr="00B12514">
        <w:rPr>
          <w:rFonts w:eastAsia="Calibri"/>
          <w:color w:val="auto"/>
          <w:lang w:eastAsia="en-US"/>
        </w:rPr>
        <w:t xml:space="preserve"> the service makes it easy for them to be involved and</w:t>
      </w:r>
      <w:r w:rsidRPr="00B12514">
        <w:rPr>
          <w:color w:val="auto"/>
        </w:rPr>
        <w:t xml:space="preserve"> </w:t>
      </w:r>
      <w:r w:rsidRPr="00B12514">
        <w:rPr>
          <w:rFonts w:eastAsia="Calibri"/>
          <w:color w:val="auto"/>
          <w:lang w:eastAsia="en-US"/>
        </w:rPr>
        <w:t xml:space="preserve">described how they are </w:t>
      </w:r>
      <w:r w:rsidRPr="00B12514">
        <w:rPr>
          <w:rFonts w:eastAsia="Calibri"/>
          <w:color w:val="auto"/>
          <w:lang w:eastAsia="en-US"/>
        </w:rPr>
        <w:lastRenderedPageBreak/>
        <w:t xml:space="preserve">supported to make changes to their services if and when required. </w:t>
      </w:r>
      <w:r w:rsidR="00B12514" w:rsidRPr="00B12514">
        <w:rPr>
          <w:rFonts w:eastAsia="Calibri"/>
          <w:color w:val="auto"/>
          <w:lang w:eastAsia="en-US"/>
        </w:rPr>
        <w:t>During interviews with the Assessment Team s</w:t>
      </w:r>
      <w:r w:rsidRPr="00B12514">
        <w:rPr>
          <w:rFonts w:eastAsia="Calibri"/>
          <w:color w:val="auto"/>
          <w:lang w:eastAsia="en-US"/>
        </w:rPr>
        <w:t>taff</w:t>
      </w:r>
      <w:r w:rsidR="00B12514" w:rsidRPr="00B12514">
        <w:rPr>
          <w:rFonts w:eastAsia="Calibri"/>
          <w:color w:val="auto"/>
          <w:lang w:eastAsia="en-US"/>
        </w:rPr>
        <w:t xml:space="preserve"> </w:t>
      </w:r>
      <w:r w:rsidRPr="00B12514">
        <w:rPr>
          <w:rFonts w:eastAsia="Calibri"/>
          <w:color w:val="auto"/>
          <w:lang w:eastAsia="en-US"/>
        </w:rPr>
        <w:t xml:space="preserve">demonstrated knowledge and understanding of the preferences and choices of sampled consumers and could describe how they adapt the service to meet the needs of individual consumers. </w:t>
      </w:r>
      <w:r w:rsidR="00B12514" w:rsidRPr="00B12514">
        <w:rPr>
          <w:rFonts w:eastAsia="Calibri"/>
          <w:color w:val="auto"/>
          <w:lang w:eastAsia="en-US"/>
        </w:rPr>
        <w:t xml:space="preserve">The Assessment Team reviewed </w:t>
      </w:r>
      <w:r w:rsidR="00B12514" w:rsidRPr="00B12514">
        <w:rPr>
          <w:color w:val="auto"/>
        </w:rPr>
        <w:t>d</w:t>
      </w:r>
      <w:r w:rsidRPr="00B12514">
        <w:rPr>
          <w:color w:val="auto"/>
        </w:rPr>
        <w:t>ocumentation including file notes and delivery run sheets</w:t>
      </w:r>
      <w:r w:rsidR="00B12514" w:rsidRPr="00B12514">
        <w:rPr>
          <w:color w:val="auto"/>
        </w:rPr>
        <w:t xml:space="preserve"> which</w:t>
      </w:r>
      <w:r w:rsidRPr="00B12514">
        <w:rPr>
          <w:color w:val="auto"/>
        </w:rPr>
        <w:t xml:space="preserve"> evidence</w:t>
      </w:r>
      <w:r w:rsidR="00B12514" w:rsidRPr="00B12514">
        <w:rPr>
          <w:color w:val="auto"/>
        </w:rPr>
        <w:t>d</w:t>
      </w:r>
      <w:r w:rsidRPr="00B12514">
        <w:rPr>
          <w:color w:val="auto"/>
        </w:rPr>
        <w:t xml:space="preserve"> consumer involvement in decisions about the service provided.</w:t>
      </w:r>
    </w:p>
    <w:p w14:paraId="13A60F95" w14:textId="288FAD24" w:rsidR="007611A4" w:rsidRPr="00B12514" w:rsidRDefault="007611A4" w:rsidP="007A31F2">
      <w:pPr>
        <w:rPr>
          <w:rFonts w:eastAsiaTheme="minorHAnsi"/>
          <w:color w:val="auto"/>
        </w:rPr>
      </w:pPr>
      <w:r w:rsidRPr="00B12514">
        <w:rPr>
          <w:color w:val="auto"/>
        </w:rPr>
        <w:t xml:space="preserve">Consumers and representatives </w:t>
      </w:r>
      <w:r w:rsidR="00B12514" w:rsidRPr="00B12514">
        <w:rPr>
          <w:color w:val="auto"/>
        </w:rPr>
        <w:t>interviewed by the Assessment Team</w:t>
      </w:r>
      <w:r w:rsidRPr="00B12514">
        <w:rPr>
          <w:color w:val="auto"/>
        </w:rPr>
        <w:t xml:space="preserve"> s</w:t>
      </w:r>
      <w:r w:rsidR="00B12514" w:rsidRPr="00B12514">
        <w:rPr>
          <w:color w:val="auto"/>
        </w:rPr>
        <w:t>tated</w:t>
      </w:r>
      <w:r w:rsidRPr="00B12514">
        <w:rPr>
          <w:color w:val="auto"/>
        </w:rPr>
        <w:t xml:space="preserve"> their care and services help them to live the best life they can by being supported to take certain risks. Staff and volunteers</w:t>
      </w:r>
      <w:r w:rsidR="00B12514" w:rsidRPr="00B12514">
        <w:rPr>
          <w:color w:val="auto"/>
        </w:rPr>
        <w:t xml:space="preserve"> interviewed by the Assessment Team</w:t>
      </w:r>
      <w:r w:rsidRPr="00B12514">
        <w:rPr>
          <w:color w:val="auto"/>
        </w:rPr>
        <w:t xml:space="preserve"> s</w:t>
      </w:r>
      <w:r w:rsidR="00B12514" w:rsidRPr="00B12514">
        <w:rPr>
          <w:color w:val="auto"/>
        </w:rPr>
        <w:t>tated</w:t>
      </w:r>
      <w:r w:rsidRPr="00B12514">
        <w:rPr>
          <w:color w:val="auto"/>
        </w:rPr>
        <w:t xml:space="preserve"> they report to management, any risks observed in consumers’ homes, including uneaten meals. </w:t>
      </w:r>
      <w:r w:rsidR="00B12514" w:rsidRPr="00B12514">
        <w:rPr>
          <w:color w:val="auto"/>
        </w:rPr>
        <w:t xml:space="preserve">During interviews with the Assessment Team </w:t>
      </w:r>
      <w:r w:rsidRPr="00B12514">
        <w:rPr>
          <w:color w:val="auto"/>
        </w:rPr>
        <w:t xml:space="preserve">Management were able to describe some instances where they offer alternatives to minimise risk and help the consumers live the life they choose. </w:t>
      </w:r>
      <w:r w:rsidR="00B12514" w:rsidRPr="00B12514">
        <w:rPr>
          <w:color w:val="auto"/>
        </w:rPr>
        <w:t>The Assessment Team noted d</w:t>
      </w:r>
      <w:r w:rsidRPr="00B12514">
        <w:rPr>
          <w:color w:val="auto"/>
        </w:rPr>
        <w:t>ocumentation reviewed including consumer files and run sheets contain</w:t>
      </w:r>
      <w:r w:rsidR="00B12514" w:rsidRPr="00B12514">
        <w:rPr>
          <w:color w:val="auto"/>
        </w:rPr>
        <w:t>ed</w:t>
      </w:r>
      <w:r w:rsidRPr="00B12514">
        <w:rPr>
          <w:color w:val="auto"/>
        </w:rPr>
        <w:t xml:space="preserve"> information on </w:t>
      </w:r>
      <w:r w:rsidR="00B12514" w:rsidRPr="00B12514">
        <w:rPr>
          <w:color w:val="auto"/>
        </w:rPr>
        <w:t>consumers</w:t>
      </w:r>
      <w:r w:rsidRPr="00B12514">
        <w:rPr>
          <w:color w:val="auto"/>
        </w:rPr>
        <w:t xml:space="preserve"> likes and dislikes, along with dietary requirements and allergies.</w:t>
      </w:r>
    </w:p>
    <w:p w14:paraId="620E95F6" w14:textId="1FEA0E73" w:rsidR="007611A4" w:rsidRPr="00454CFA" w:rsidRDefault="007611A4" w:rsidP="007A31F2">
      <w:pPr>
        <w:rPr>
          <w:color w:val="auto"/>
        </w:rPr>
      </w:pPr>
      <w:r w:rsidRPr="00434C30">
        <w:rPr>
          <w:rFonts w:eastAsia="Calibri"/>
          <w:color w:val="auto"/>
          <w:lang w:eastAsia="en-US"/>
        </w:rPr>
        <w:t xml:space="preserve">Consumers and representatives </w:t>
      </w:r>
      <w:r w:rsidR="00434C30" w:rsidRPr="00434C30">
        <w:rPr>
          <w:rFonts w:eastAsia="Calibri"/>
          <w:color w:val="auto"/>
          <w:lang w:eastAsia="en-US"/>
        </w:rPr>
        <w:t>interviewed by the Assessment Team stated</w:t>
      </w:r>
      <w:r w:rsidRPr="00434C30">
        <w:rPr>
          <w:rFonts w:eastAsia="Calibri"/>
          <w:color w:val="auto"/>
          <w:lang w:eastAsia="en-US"/>
        </w:rPr>
        <w:t xml:space="preserve"> they receive written information in a way they can understand, that enables them to make informed choices.</w:t>
      </w:r>
      <w:r w:rsidR="00434C30" w:rsidRPr="00434C30">
        <w:rPr>
          <w:rFonts w:eastAsia="Calibri"/>
          <w:color w:val="auto"/>
          <w:lang w:eastAsia="en-US"/>
        </w:rPr>
        <w:t xml:space="preserve"> The Assessment Team noted</w:t>
      </w:r>
      <w:r w:rsidRPr="00434C30">
        <w:rPr>
          <w:rFonts w:eastAsia="Calibri"/>
          <w:color w:val="auto"/>
          <w:lang w:eastAsia="en-US"/>
        </w:rPr>
        <w:t xml:space="preserve"> </w:t>
      </w:r>
      <w:r w:rsidR="00434C30" w:rsidRPr="00434C30">
        <w:rPr>
          <w:rFonts w:eastAsia="Calibri"/>
          <w:color w:val="auto"/>
          <w:lang w:eastAsia="en-US"/>
        </w:rPr>
        <w:t>t</w:t>
      </w:r>
      <w:r w:rsidRPr="00434C30">
        <w:rPr>
          <w:rFonts w:eastAsia="Calibri"/>
          <w:color w:val="auto"/>
          <w:lang w:eastAsia="en-US"/>
        </w:rPr>
        <w:t>his includes invoices, menu changes and delivery days and times. Consumers s</w:t>
      </w:r>
      <w:r w:rsidR="00434C30" w:rsidRPr="00434C30">
        <w:rPr>
          <w:rFonts w:eastAsia="Calibri"/>
          <w:color w:val="auto"/>
          <w:lang w:eastAsia="en-US"/>
        </w:rPr>
        <w:t>tated during interviews</w:t>
      </w:r>
      <w:r w:rsidRPr="00434C30">
        <w:rPr>
          <w:rFonts w:eastAsia="Calibri"/>
          <w:color w:val="auto"/>
          <w:lang w:eastAsia="en-US"/>
        </w:rPr>
        <w:t xml:space="preserve"> they contact the service by telephone or will provide information to volunteers if they need to amend their plan. Management, staff and volunteers interviewed</w:t>
      </w:r>
      <w:r w:rsidR="00434C30" w:rsidRPr="00434C30">
        <w:rPr>
          <w:rFonts w:eastAsia="Calibri"/>
          <w:color w:val="auto"/>
          <w:lang w:eastAsia="en-US"/>
        </w:rPr>
        <w:t xml:space="preserve"> by the Assessment Team</w:t>
      </w:r>
      <w:r w:rsidRPr="00434C30">
        <w:rPr>
          <w:rFonts w:eastAsia="Calibri"/>
          <w:color w:val="auto"/>
          <w:lang w:eastAsia="en-US"/>
        </w:rPr>
        <w:t xml:space="preserve"> were able to describe the various ways that they provide information to consumers regarding their care and services which enables them to </w:t>
      </w:r>
      <w:r w:rsidRPr="00454CFA">
        <w:rPr>
          <w:rFonts w:eastAsia="Calibri"/>
          <w:color w:val="auto"/>
          <w:lang w:eastAsia="en-US"/>
        </w:rPr>
        <w:t>exercise choice.</w:t>
      </w:r>
      <w:r w:rsidR="00434C30" w:rsidRPr="00454CFA">
        <w:rPr>
          <w:rFonts w:eastAsia="Calibri"/>
          <w:color w:val="auto"/>
          <w:lang w:eastAsia="en-US"/>
        </w:rPr>
        <w:t xml:space="preserve"> The Assessment Team noted</w:t>
      </w:r>
      <w:r w:rsidRPr="00454CFA">
        <w:rPr>
          <w:rFonts w:eastAsia="Calibri"/>
          <w:color w:val="auto"/>
          <w:lang w:eastAsia="en-US"/>
        </w:rPr>
        <w:t xml:space="preserve"> </w:t>
      </w:r>
      <w:r w:rsidR="00434C30" w:rsidRPr="00454CFA">
        <w:rPr>
          <w:color w:val="auto"/>
        </w:rPr>
        <w:t>c</w:t>
      </w:r>
      <w:r w:rsidRPr="00454CFA">
        <w:rPr>
          <w:color w:val="auto"/>
        </w:rPr>
        <w:t>onsumer file notes evidence</w:t>
      </w:r>
      <w:r w:rsidR="00434C30" w:rsidRPr="00454CFA">
        <w:rPr>
          <w:color w:val="auto"/>
        </w:rPr>
        <w:t>d</w:t>
      </w:r>
      <w:r w:rsidRPr="00454CFA">
        <w:rPr>
          <w:color w:val="auto"/>
        </w:rPr>
        <w:t xml:space="preserve"> communication with consumers is recorded.</w:t>
      </w:r>
    </w:p>
    <w:p w14:paraId="4BA52533" w14:textId="514297D2" w:rsidR="007611A4" w:rsidRPr="00454CFA" w:rsidRDefault="007611A4" w:rsidP="007A31F2">
      <w:pPr>
        <w:rPr>
          <w:rFonts w:eastAsiaTheme="minorHAnsi"/>
          <w:color w:val="auto"/>
        </w:rPr>
      </w:pPr>
      <w:r w:rsidRPr="00454CFA">
        <w:rPr>
          <w:color w:val="auto"/>
          <w:szCs w:val="22"/>
        </w:rPr>
        <w:t xml:space="preserve">Consumers and representatives </w:t>
      </w:r>
      <w:r w:rsidR="00434C30" w:rsidRPr="00454CFA">
        <w:rPr>
          <w:color w:val="auto"/>
          <w:szCs w:val="22"/>
        </w:rPr>
        <w:t>interviewed by the Assessment Team stated</w:t>
      </w:r>
      <w:r w:rsidRPr="00454CFA">
        <w:rPr>
          <w:color w:val="auto"/>
          <w:szCs w:val="22"/>
        </w:rPr>
        <w:t xml:space="preserve"> staff respect their personal privacy. </w:t>
      </w:r>
      <w:r w:rsidR="00434C30" w:rsidRPr="00454CFA">
        <w:rPr>
          <w:color w:val="auto"/>
          <w:szCs w:val="22"/>
        </w:rPr>
        <w:t>During interviews with the Assessment Team v</w:t>
      </w:r>
      <w:r w:rsidRPr="00454CFA">
        <w:rPr>
          <w:color w:val="auto"/>
          <w:szCs w:val="22"/>
        </w:rPr>
        <w:t>olunteers described how they respect the personal privacy of consumers by knocking on</w:t>
      </w:r>
      <w:r w:rsidRPr="00454CFA">
        <w:rPr>
          <w:color w:val="auto"/>
        </w:rPr>
        <w:t xml:space="preserve"> doors or calling out before entering homes.</w:t>
      </w:r>
      <w:r w:rsidR="00434C30" w:rsidRPr="00454CFA">
        <w:rPr>
          <w:color w:val="auto"/>
        </w:rPr>
        <w:t xml:space="preserve"> During interviews with the Assessment Team</w:t>
      </w:r>
      <w:r w:rsidRPr="00454CFA">
        <w:rPr>
          <w:color w:val="auto"/>
        </w:rPr>
        <w:t xml:space="preserve"> Management confirmed that consumer information is stored on an electronic database and access to this information requires user login details including password. </w:t>
      </w:r>
      <w:r w:rsidR="00454CFA" w:rsidRPr="00454CFA">
        <w:rPr>
          <w:color w:val="auto"/>
        </w:rPr>
        <w:t>The Assessment Team analysed evidence which showed c</w:t>
      </w:r>
      <w:r w:rsidRPr="00454CFA">
        <w:rPr>
          <w:color w:val="auto"/>
        </w:rPr>
        <w:t xml:space="preserve">onsumers are provided with information about the collection, usage and disclosure of their personal information. </w:t>
      </w:r>
      <w:r w:rsidR="00454CFA" w:rsidRPr="00454CFA">
        <w:rPr>
          <w:color w:val="auto"/>
        </w:rPr>
        <w:t>Evidence analysed by the Assessment Team showed t</w:t>
      </w:r>
      <w:r w:rsidRPr="00454CFA">
        <w:rPr>
          <w:color w:val="auto"/>
        </w:rPr>
        <w:t>he service has policies and procedures outlining privacy and confidentiality requirements.</w:t>
      </w:r>
    </w:p>
    <w:p w14:paraId="4C4D34A6" w14:textId="649BE4CB" w:rsidR="007A31F2" w:rsidRPr="007611A4" w:rsidRDefault="007A31F2" w:rsidP="007A31F2">
      <w:pPr>
        <w:rPr>
          <w:rFonts w:eastAsia="Calibri"/>
          <w:i/>
          <w:color w:val="auto"/>
          <w:lang w:eastAsia="en-US"/>
        </w:rPr>
      </w:pPr>
      <w:r w:rsidRPr="007611A4">
        <w:rPr>
          <w:rFonts w:eastAsiaTheme="minorHAnsi"/>
          <w:color w:val="auto"/>
        </w:rPr>
        <w:t xml:space="preserve">The Quality Standard for the Commonwealth home support programme service </w:t>
      </w:r>
      <w:r w:rsidR="007611A4" w:rsidRPr="007611A4">
        <w:rPr>
          <w:rFonts w:eastAsiaTheme="minorHAnsi"/>
          <w:color w:val="auto"/>
        </w:rPr>
        <w:t>is</w:t>
      </w:r>
      <w:r w:rsidRPr="007611A4">
        <w:rPr>
          <w:rFonts w:eastAsiaTheme="minorHAnsi"/>
          <w:color w:val="auto"/>
        </w:rPr>
        <w:t xml:space="preserve"> assessed as </w:t>
      </w:r>
      <w:r w:rsidR="007611A4" w:rsidRPr="007611A4">
        <w:rPr>
          <w:rFonts w:eastAsiaTheme="minorHAnsi"/>
          <w:color w:val="auto"/>
        </w:rPr>
        <w:t xml:space="preserve">Compliant </w:t>
      </w:r>
      <w:r w:rsidRPr="007611A4">
        <w:rPr>
          <w:rFonts w:eastAsiaTheme="minorHAnsi"/>
          <w:color w:val="auto"/>
        </w:rPr>
        <w:t xml:space="preserve">as </w:t>
      </w:r>
      <w:r w:rsidR="007611A4" w:rsidRPr="007611A4">
        <w:rPr>
          <w:color w:val="auto"/>
        </w:rPr>
        <w:t>six</w:t>
      </w:r>
      <w:r w:rsidRPr="007611A4">
        <w:rPr>
          <w:rFonts w:eastAsiaTheme="minorHAnsi"/>
          <w:color w:val="auto"/>
        </w:rPr>
        <w:t xml:space="preserve"> of the six specific requirements have been assessed as Compliant</w:t>
      </w:r>
      <w:r w:rsidR="007611A4" w:rsidRPr="007611A4">
        <w:rPr>
          <w:rFonts w:eastAsiaTheme="minorHAnsi"/>
          <w:color w:val="auto"/>
        </w:rPr>
        <w:t>.</w:t>
      </w:r>
    </w:p>
    <w:p w14:paraId="4C4D34A7" w14:textId="7B192F3A" w:rsidR="007A31F2" w:rsidRPr="00507CBC" w:rsidRDefault="007A31F2" w:rsidP="007A31F2">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4CFA" w14:paraId="4C4D34AB" w14:textId="77777777" w:rsidTr="007A31F2">
        <w:tc>
          <w:tcPr>
            <w:tcW w:w="4531" w:type="dxa"/>
            <w:shd w:val="clear" w:color="auto" w:fill="E7E6E6" w:themeFill="background2"/>
          </w:tcPr>
          <w:p w14:paraId="4C4D34A8" w14:textId="77777777" w:rsidR="00454CFA" w:rsidRPr="002B61BB" w:rsidRDefault="00454CFA" w:rsidP="007A31F2">
            <w:pPr>
              <w:pStyle w:val="Heading3"/>
              <w:spacing w:before="120" w:after="0"/>
              <w:ind w:hanging="106"/>
              <w:outlineLvl w:val="2"/>
            </w:pPr>
            <w:r w:rsidRPr="00163FEE">
              <w:t>Requirement 1(3)(a)</w:t>
            </w:r>
          </w:p>
        </w:tc>
        <w:tc>
          <w:tcPr>
            <w:tcW w:w="993" w:type="dxa"/>
            <w:shd w:val="clear" w:color="auto" w:fill="E7E6E6" w:themeFill="background2"/>
          </w:tcPr>
          <w:p w14:paraId="4C4D34A9" w14:textId="55DA0E72" w:rsidR="00454CFA" w:rsidRPr="002B61BB" w:rsidRDefault="00454CFA" w:rsidP="007A31F2">
            <w:pPr>
              <w:pStyle w:val="Heading3"/>
              <w:spacing w:before="120" w:after="0"/>
              <w:outlineLvl w:val="2"/>
            </w:pPr>
            <w:r w:rsidRPr="002B61BB">
              <w:t xml:space="preserve">CHSP </w:t>
            </w:r>
          </w:p>
        </w:tc>
        <w:tc>
          <w:tcPr>
            <w:tcW w:w="3548" w:type="dxa"/>
            <w:shd w:val="clear" w:color="auto" w:fill="E7E6E6" w:themeFill="background2"/>
          </w:tcPr>
          <w:p w14:paraId="4C4D34AA" w14:textId="7935666F" w:rsidR="00454CFA" w:rsidRPr="00454CFA" w:rsidRDefault="00454CFA" w:rsidP="007A31F2">
            <w:pPr>
              <w:pStyle w:val="Heading3"/>
              <w:spacing w:before="120" w:after="0"/>
              <w:jc w:val="right"/>
              <w:outlineLvl w:val="2"/>
            </w:pPr>
            <w:r w:rsidRPr="00454CFA">
              <w:rPr>
                <w:szCs w:val="26"/>
              </w:rPr>
              <w:t>Compliant</w:t>
            </w:r>
          </w:p>
        </w:tc>
      </w:tr>
    </w:tbl>
    <w:p w14:paraId="4C4D34B3" w14:textId="7C411E7F" w:rsidR="007A31F2" w:rsidRPr="00454CFA" w:rsidRDefault="007A31F2" w:rsidP="00454CFA">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4CFA" w14:paraId="4C4D34B7" w14:textId="77777777" w:rsidTr="007A31F2">
        <w:tc>
          <w:tcPr>
            <w:tcW w:w="4531" w:type="dxa"/>
            <w:shd w:val="clear" w:color="auto" w:fill="E7E6E6" w:themeFill="background2"/>
          </w:tcPr>
          <w:p w14:paraId="4C4D34B4" w14:textId="77777777" w:rsidR="00454CFA" w:rsidRPr="002B61BB" w:rsidRDefault="00454CFA" w:rsidP="007A31F2">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C4D34B5" w14:textId="5E9DF329" w:rsidR="00454CFA" w:rsidRPr="002B61BB" w:rsidRDefault="00454CFA" w:rsidP="007A31F2">
            <w:pPr>
              <w:pStyle w:val="Heading3"/>
              <w:spacing w:before="120" w:after="0"/>
              <w:outlineLvl w:val="2"/>
            </w:pPr>
            <w:r w:rsidRPr="002B61BB">
              <w:t xml:space="preserve">CHSP </w:t>
            </w:r>
          </w:p>
        </w:tc>
        <w:tc>
          <w:tcPr>
            <w:tcW w:w="3548" w:type="dxa"/>
            <w:shd w:val="clear" w:color="auto" w:fill="E7E6E6" w:themeFill="background2"/>
          </w:tcPr>
          <w:p w14:paraId="4C4D34B6" w14:textId="20865F8A" w:rsidR="00454CFA" w:rsidRPr="006107BF" w:rsidRDefault="00454CFA" w:rsidP="007A31F2">
            <w:pPr>
              <w:pStyle w:val="Heading3"/>
              <w:spacing w:before="120" w:after="0"/>
              <w:jc w:val="right"/>
              <w:outlineLvl w:val="2"/>
            </w:pPr>
            <w:r w:rsidRPr="00454CFA">
              <w:rPr>
                <w:szCs w:val="26"/>
              </w:rPr>
              <w:t>Compliant</w:t>
            </w:r>
          </w:p>
        </w:tc>
      </w:tr>
    </w:tbl>
    <w:p w14:paraId="4C4D34BF" w14:textId="0A2B5C64" w:rsidR="007A31F2" w:rsidRPr="00454CFA" w:rsidRDefault="007A31F2" w:rsidP="00454CFA">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4CFA" w14:paraId="4C4D34C3" w14:textId="77777777" w:rsidTr="007A31F2">
        <w:tc>
          <w:tcPr>
            <w:tcW w:w="4531" w:type="dxa"/>
            <w:shd w:val="clear" w:color="auto" w:fill="E7E6E6" w:themeFill="background2"/>
          </w:tcPr>
          <w:p w14:paraId="4C4D34C0" w14:textId="77777777" w:rsidR="00454CFA" w:rsidRPr="002B61BB" w:rsidRDefault="00454CFA" w:rsidP="007A31F2">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4C4D34C1" w14:textId="10CC736F" w:rsidR="00454CFA" w:rsidRPr="002B61BB" w:rsidRDefault="00454CFA" w:rsidP="007A31F2">
            <w:pPr>
              <w:pStyle w:val="Heading3"/>
              <w:spacing w:before="120" w:after="0"/>
              <w:outlineLvl w:val="2"/>
            </w:pPr>
            <w:r w:rsidRPr="002B61BB">
              <w:t xml:space="preserve">CHSP </w:t>
            </w:r>
          </w:p>
        </w:tc>
        <w:tc>
          <w:tcPr>
            <w:tcW w:w="3548" w:type="dxa"/>
            <w:shd w:val="clear" w:color="auto" w:fill="E7E6E6" w:themeFill="background2"/>
          </w:tcPr>
          <w:p w14:paraId="4C4D34C2" w14:textId="7E927465" w:rsidR="00454CFA" w:rsidRPr="006107BF" w:rsidRDefault="00454CFA" w:rsidP="007A31F2">
            <w:pPr>
              <w:pStyle w:val="Heading3"/>
              <w:spacing w:before="120" w:after="0"/>
              <w:jc w:val="right"/>
              <w:outlineLvl w:val="2"/>
            </w:pPr>
            <w:r w:rsidRPr="00454CFA">
              <w:rPr>
                <w:szCs w:val="26"/>
              </w:rPr>
              <w:t>Compliant</w:t>
            </w:r>
          </w:p>
        </w:tc>
      </w:tr>
    </w:tbl>
    <w:p w14:paraId="4C4D34C8" w14:textId="77777777" w:rsidR="007A31F2" w:rsidRPr="008D114F" w:rsidRDefault="007A31F2" w:rsidP="007A31F2">
      <w:pPr>
        <w:tabs>
          <w:tab w:val="right" w:pos="9026"/>
        </w:tabs>
        <w:spacing w:after="0"/>
        <w:outlineLvl w:val="4"/>
        <w:rPr>
          <w:i/>
        </w:rPr>
      </w:pPr>
      <w:r w:rsidRPr="008D114F">
        <w:rPr>
          <w:i/>
        </w:rPr>
        <w:t xml:space="preserve">Each consumer is supported to exercise choice and independence, including to: </w:t>
      </w:r>
    </w:p>
    <w:p w14:paraId="4C4D34C9" w14:textId="77777777" w:rsidR="007A31F2" w:rsidRPr="008D114F" w:rsidRDefault="007A31F2" w:rsidP="007A31F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C4D34CA" w14:textId="77777777" w:rsidR="007A31F2" w:rsidRPr="008D114F" w:rsidRDefault="007A31F2" w:rsidP="007A31F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C4D34CB" w14:textId="77777777" w:rsidR="007A31F2" w:rsidRPr="008D114F" w:rsidRDefault="007A31F2" w:rsidP="007A31F2">
      <w:pPr>
        <w:numPr>
          <w:ilvl w:val="0"/>
          <w:numId w:val="12"/>
        </w:numPr>
        <w:tabs>
          <w:tab w:val="right" w:pos="9026"/>
        </w:tabs>
        <w:spacing w:before="0" w:after="0"/>
        <w:ind w:left="567" w:hanging="425"/>
        <w:outlineLvl w:val="4"/>
        <w:rPr>
          <w:i/>
        </w:rPr>
      </w:pPr>
      <w:r w:rsidRPr="008D114F">
        <w:rPr>
          <w:i/>
        </w:rPr>
        <w:t xml:space="preserve">communicate their decisions; and </w:t>
      </w:r>
    </w:p>
    <w:p w14:paraId="4C4D34CF" w14:textId="1FC086AA" w:rsidR="007A31F2" w:rsidRPr="00454CFA" w:rsidRDefault="007A31F2" w:rsidP="006F46C5">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4CFA" w14:paraId="4C4D34D3" w14:textId="77777777" w:rsidTr="007A31F2">
        <w:tc>
          <w:tcPr>
            <w:tcW w:w="4531" w:type="dxa"/>
            <w:shd w:val="clear" w:color="auto" w:fill="E7E6E6" w:themeFill="background2"/>
          </w:tcPr>
          <w:p w14:paraId="4C4D34D0" w14:textId="77777777" w:rsidR="00454CFA" w:rsidRPr="002B61BB" w:rsidRDefault="00454CFA" w:rsidP="007A31F2">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4C4D34D1" w14:textId="301AF08F" w:rsidR="00454CFA" w:rsidRPr="002B61BB" w:rsidRDefault="00454CFA" w:rsidP="007A31F2">
            <w:pPr>
              <w:pStyle w:val="Heading3"/>
              <w:spacing w:before="120" w:after="0"/>
              <w:outlineLvl w:val="2"/>
            </w:pPr>
            <w:r w:rsidRPr="002B61BB">
              <w:t xml:space="preserve">CHSP </w:t>
            </w:r>
          </w:p>
        </w:tc>
        <w:tc>
          <w:tcPr>
            <w:tcW w:w="3548" w:type="dxa"/>
            <w:shd w:val="clear" w:color="auto" w:fill="E7E6E6" w:themeFill="background2"/>
          </w:tcPr>
          <w:p w14:paraId="4C4D34D2" w14:textId="256FC6F9" w:rsidR="00454CFA" w:rsidRPr="006107BF" w:rsidRDefault="00454CFA" w:rsidP="007A31F2">
            <w:pPr>
              <w:pStyle w:val="Heading3"/>
              <w:spacing w:before="120" w:after="0"/>
              <w:jc w:val="right"/>
              <w:outlineLvl w:val="2"/>
            </w:pPr>
            <w:r w:rsidRPr="00454CFA">
              <w:rPr>
                <w:szCs w:val="26"/>
              </w:rPr>
              <w:t>Compliant</w:t>
            </w:r>
          </w:p>
        </w:tc>
      </w:tr>
    </w:tbl>
    <w:p w14:paraId="4C4D34DB" w14:textId="0D6AA7BD" w:rsidR="007A31F2" w:rsidRPr="00454CFA" w:rsidRDefault="007A31F2" w:rsidP="00454CF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4CFA" w14:paraId="4C4D34DF" w14:textId="77777777" w:rsidTr="007A31F2">
        <w:tc>
          <w:tcPr>
            <w:tcW w:w="4531" w:type="dxa"/>
            <w:shd w:val="clear" w:color="auto" w:fill="E7E6E6" w:themeFill="background2"/>
          </w:tcPr>
          <w:p w14:paraId="4C4D34DC" w14:textId="77777777" w:rsidR="00454CFA" w:rsidRPr="002B61BB" w:rsidRDefault="00454CFA" w:rsidP="007A31F2">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C4D34DD" w14:textId="2D4309A9" w:rsidR="00454CFA" w:rsidRPr="002B61BB" w:rsidRDefault="00454CFA" w:rsidP="007A31F2">
            <w:pPr>
              <w:pStyle w:val="Heading3"/>
              <w:spacing w:before="120" w:after="0"/>
              <w:outlineLvl w:val="2"/>
            </w:pPr>
            <w:r w:rsidRPr="002B61BB">
              <w:t xml:space="preserve">CHSP </w:t>
            </w:r>
          </w:p>
        </w:tc>
        <w:tc>
          <w:tcPr>
            <w:tcW w:w="3548" w:type="dxa"/>
            <w:shd w:val="clear" w:color="auto" w:fill="E7E6E6" w:themeFill="background2"/>
          </w:tcPr>
          <w:p w14:paraId="4C4D34DE" w14:textId="25940CB5" w:rsidR="00454CFA" w:rsidRPr="006107BF" w:rsidRDefault="00454CFA" w:rsidP="007A31F2">
            <w:pPr>
              <w:pStyle w:val="Heading3"/>
              <w:spacing w:before="120" w:after="0"/>
              <w:jc w:val="right"/>
              <w:outlineLvl w:val="2"/>
            </w:pPr>
            <w:r w:rsidRPr="00454CFA">
              <w:rPr>
                <w:szCs w:val="26"/>
              </w:rPr>
              <w:t>Compliant</w:t>
            </w:r>
          </w:p>
        </w:tc>
      </w:tr>
    </w:tbl>
    <w:p w14:paraId="4C4D34E7" w14:textId="28C14504" w:rsidR="007A31F2" w:rsidRPr="00454CFA" w:rsidRDefault="007A31F2" w:rsidP="00454CFA">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4CFA" w14:paraId="4C4D34EB" w14:textId="77777777" w:rsidTr="007A31F2">
        <w:tc>
          <w:tcPr>
            <w:tcW w:w="4531" w:type="dxa"/>
            <w:shd w:val="clear" w:color="auto" w:fill="E7E6E6" w:themeFill="background2"/>
          </w:tcPr>
          <w:p w14:paraId="4C4D34E8" w14:textId="77777777" w:rsidR="00454CFA" w:rsidRPr="002B61BB" w:rsidRDefault="00454CFA" w:rsidP="007A31F2">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4C4D34E9" w14:textId="698A19E8" w:rsidR="00454CFA" w:rsidRPr="002B61BB" w:rsidRDefault="00454CFA" w:rsidP="007A31F2">
            <w:pPr>
              <w:pStyle w:val="Heading3"/>
              <w:spacing w:before="120" w:after="0"/>
              <w:outlineLvl w:val="2"/>
            </w:pPr>
            <w:r w:rsidRPr="002B61BB">
              <w:t xml:space="preserve">CHSP </w:t>
            </w:r>
          </w:p>
        </w:tc>
        <w:tc>
          <w:tcPr>
            <w:tcW w:w="3548" w:type="dxa"/>
            <w:shd w:val="clear" w:color="auto" w:fill="E7E6E6" w:themeFill="background2"/>
          </w:tcPr>
          <w:p w14:paraId="4C4D34EA" w14:textId="579993C7" w:rsidR="00454CFA" w:rsidRPr="006107BF" w:rsidRDefault="00454CFA" w:rsidP="007A31F2">
            <w:pPr>
              <w:pStyle w:val="Heading3"/>
              <w:spacing w:before="120" w:after="0"/>
              <w:jc w:val="right"/>
              <w:outlineLvl w:val="2"/>
            </w:pPr>
            <w:r w:rsidRPr="00454CFA">
              <w:rPr>
                <w:szCs w:val="26"/>
              </w:rPr>
              <w:t>Compliant</w:t>
            </w:r>
          </w:p>
        </w:tc>
      </w:tr>
    </w:tbl>
    <w:p w14:paraId="4C4D34F4" w14:textId="70BB28A9" w:rsidR="007A31F2" w:rsidRPr="00454CFA" w:rsidRDefault="007A31F2" w:rsidP="007A31F2">
      <w:pPr>
        <w:rPr>
          <w:i/>
        </w:rPr>
      </w:pPr>
      <w:r w:rsidRPr="008D114F">
        <w:rPr>
          <w:i/>
        </w:rPr>
        <w:t xml:space="preserve">Each consumer’s privacy is </w:t>
      </w:r>
      <w:r w:rsidR="00B26108" w:rsidRPr="008D114F">
        <w:rPr>
          <w:i/>
        </w:rPr>
        <w:t>respected,</w:t>
      </w:r>
      <w:r w:rsidRPr="008D114F">
        <w:rPr>
          <w:i/>
        </w:rPr>
        <w:t xml:space="preserve"> and personal information is kept confidential.</w:t>
      </w:r>
    </w:p>
    <w:p w14:paraId="4C4D34F5" w14:textId="77777777" w:rsidR="007A31F2" w:rsidRDefault="007A31F2" w:rsidP="007A31F2">
      <w:pPr>
        <w:sectPr w:rsidR="007A31F2" w:rsidSect="007A31F2">
          <w:type w:val="continuous"/>
          <w:pgSz w:w="11906" w:h="16838"/>
          <w:pgMar w:top="1701" w:right="1418" w:bottom="1418" w:left="1418" w:header="568" w:footer="397" w:gutter="0"/>
          <w:cols w:space="708"/>
          <w:titlePg/>
          <w:docGrid w:linePitch="360"/>
        </w:sectPr>
      </w:pPr>
    </w:p>
    <w:p w14:paraId="4C4D34F6" w14:textId="77777777" w:rsidR="007A31F2" w:rsidRDefault="007A31F2">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C4D34F8" w14:textId="66F43A58" w:rsidR="007A31F2" w:rsidRDefault="007A31F2" w:rsidP="00454CFA">
      <w:pPr>
        <w:pStyle w:val="Heading1"/>
        <w:tabs>
          <w:tab w:val="right" w:pos="9070"/>
        </w:tabs>
        <w:spacing w:before="240" w:after="0" w:line="240" w:lineRule="auto"/>
        <w:rPr>
          <w:bCs w:val="0"/>
          <w:iCs w:val="0"/>
          <w:color w:val="FFFFFF" w:themeColor="background1"/>
          <w:sz w:val="36"/>
          <w:szCs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C4D373D" wp14:editId="4C4D373E">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087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454CFA">
        <w:rPr>
          <w:bCs w:val="0"/>
          <w:iCs w:val="0"/>
          <w:color w:val="FFFFFF" w:themeColor="background1"/>
          <w:sz w:val="36"/>
          <w:szCs w:val="36"/>
        </w:rPr>
        <w:t>Compliant</w:t>
      </w:r>
    </w:p>
    <w:p w14:paraId="426F3330" w14:textId="77777777" w:rsidR="00454CFA" w:rsidRPr="00454CFA" w:rsidRDefault="00454CFA" w:rsidP="00454CFA"/>
    <w:p w14:paraId="4C4D34F9" w14:textId="77777777" w:rsidR="007A31F2" w:rsidRDefault="007A31F2" w:rsidP="007A31F2"/>
    <w:p w14:paraId="4C4D34FA" w14:textId="77777777" w:rsidR="007A31F2" w:rsidRPr="00ED6B57" w:rsidRDefault="007A31F2" w:rsidP="007A31F2">
      <w:pPr>
        <w:pStyle w:val="Heading3"/>
        <w:shd w:val="clear" w:color="auto" w:fill="F2F2F2" w:themeFill="background1" w:themeFillShade="F2"/>
      </w:pPr>
      <w:r w:rsidRPr="00ED6B57">
        <w:t>Consumer outcome:</w:t>
      </w:r>
    </w:p>
    <w:p w14:paraId="4C4D34FB" w14:textId="77777777" w:rsidR="007A31F2" w:rsidRPr="00ED6B57" w:rsidRDefault="007A31F2" w:rsidP="007A31F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4D34FC" w14:textId="77777777" w:rsidR="007A31F2" w:rsidRPr="00ED6B57" w:rsidRDefault="007A31F2" w:rsidP="007A31F2">
      <w:pPr>
        <w:pStyle w:val="Heading3"/>
        <w:shd w:val="clear" w:color="auto" w:fill="F2F2F2" w:themeFill="background1" w:themeFillShade="F2"/>
      </w:pPr>
      <w:r w:rsidRPr="00ED6B57">
        <w:t>Organisation statement:</w:t>
      </w:r>
    </w:p>
    <w:p w14:paraId="4C4D34FD" w14:textId="77777777" w:rsidR="007A31F2" w:rsidRPr="00ED6B57" w:rsidRDefault="007A31F2" w:rsidP="007A31F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4D34FE" w14:textId="77777777" w:rsidR="007A31F2" w:rsidRDefault="007A31F2" w:rsidP="007A31F2">
      <w:pPr>
        <w:pStyle w:val="Heading2"/>
      </w:pPr>
      <w:r>
        <w:t xml:space="preserve">Assessment </w:t>
      </w:r>
      <w:r w:rsidRPr="002B2C0F">
        <w:t>of Standard</w:t>
      </w:r>
      <w:r>
        <w:t xml:space="preserve"> 2</w:t>
      </w:r>
    </w:p>
    <w:p w14:paraId="571A1FCD" w14:textId="4E1002C3" w:rsidR="00454CFA" w:rsidRPr="001C54C8" w:rsidRDefault="001C54C8" w:rsidP="007A31F2">
      <w:pPr>
        <w:rPr>
          <w:rFonts w:eastAsiaTheme="minorHAnsi"/>
          <w:color w:val="auto"/>
        </w:rPr>
      </w:pPr>
      <w:r w:rsidRPr="001C54C8">
        <w:rPr>
          <w:rFonts w:eastAsia="Calibri"/>
          <w:color w:val="auto"/>
          <w:lang w:eastAsia="en-US"/>
        </w:rPr>
        <w:t xml:space="preserve">Evidence analysed by the Assessment Team showed the service completes the initial assessment of the consumer needs, goals, and preferences relevant to the types of meals the consumer requires. The Assessment Team noted the initial information also identifies special dietary needs and preferences, </w:t>
      </w:r>
      <w:r w:rsidRPr="001C54C8">
        <w:rPr>
          <w:color w:val="auto"/>
        </w:rPr>
        <w:t xml:space="preserve">frequency of </w:t>
      </w:r>
      <w:r w:rsidRPr="001C54C8">
        <w:rPr>
          <w:rFonts w:eastAsia="Calibri"/>
          <w:color w:val="auto"/>
          <w:lang w:eastAsia="en-US"/>
        </w:rPr>
        <w:t>meal delivery and preferred payment method which in turn informs the consumer’s meal delivery service.</w:t>
      </w:r>
      <w:r w:rsidRPr="001C54C8">
        <w:rPr>
          <w:color w:val="auto"/>
        </w:rPr>
        <w:t xml:space="preserve"> Consumer files reviewed by the Assessment Team included sufficient detail about assessed needs and risks to the consumer to guide staff and volunteers in managing the risks for consumers.</w:t>
      </w:r>
    </w:p>
    <w:p w14:paraId="3F1DCE50" w14:textId="6F6B820E" w:rsidR="00454CFA" w:rsidRPr="00442328" w:rsidRDefault="001C54C8" w:rsidP="007A31F2">
      <w:pPr>
        <w:rPr>
          <w:rFonts w:eastAsiaTheme="minorHAnsi"/>
          <w:color w:val="auto"/>
        </w:rPr>
      </w:pPr>
      <w:r w:rsidRPr="001C54C8">
        <w:rPr>
          <w:rFonts w:eastAsia="Calibri"/>
          <w:color w:val="auto"/>
          <w:lang w:eastAsia="en-US"/>
        </w:rPr>
        <w:t xml:space="preserve">Consumers and representatives interviewed by the Assessment Team advised their current meal service delivery meets their needs and preferences. Consumers advised the Assessment Team during interviews changes to the service can be easily amended and consumers feel comfortable communicating with Management and volunteers. During interviews with the Assessment Team Management described how the meal delivery service is tailored to consumer’s needs and preferences which is recorded on delivery run sheets and are available to volunteer </w:t>
      </w:r>
      <w:r w:rsidRPr="00442328">
        <w:rPr>
          <w:rFonts w:eastAsia="Calibri"/>
          <w:color w:val="auto"/>
          <w:lang w:eastAsia="en-US"/>
        </w:rPr>
        <w:t>staff when delivering meals.</w:t>
      </w:r>
    </w:p>
    <w:p w14:paraId="503355AD" w14:textId="2B242904" w:rsidR="00454CFA" w:rsidRPr="00442328" w:rsidRDefault="001C54C8" w:rsidP="007A31F2">
      <w:pPr>
        <w:rPr>
          <w:color w:val="auto"/>
        </w:rPr>
      </w:pPr>
      <w:r w:rsidRPr="00442328">
        <w:rPr>
          <w:color w:val="auto"/>
        </w:rPr>
        <w:t>Consumers and representatives interviewed by the Assessment Team reported that they were involved in the planning of the consumer’s meal services. This included what meals they preferred, when they were able to be delivered or collected and payment method.</w:t>
      </w:r>
      <w:r w:rsidR="00442328" w:rsidRPr="00442328">
        <w:rPr>
          <w:color w:val="auto"/>
        </w:rPr>
        <w:t xml:space="preserve"> During interviews with the Assessment Team</w:t>
      </w:r>
      <w:r w:rsidRPr="00442328">
        <w:rPr>
          <w:color w:val="auto"/>
        </w:rPr>
        <w:t xml:space="preserve"> </w:t>
      </w:r>
      <w:r w:rsidR="00442328" w:rsidRPr="00442328">
        <w:rPr>
          <w:color w:val="auto"/>
        </w:rPr>
        <w:t>c</w:t>
      </w:r>
      <w:r w:rsidRPr="00442328">
        <w:rPr>
          <w:color w:val="auto"/>
        </w:rPr>
        <w:t xml:space="preserve">onsumers advised </w:t>
      </w:r>
      <w:r w:rsidRPr="00442328">
        <w:rPr>
          <w:color w:val="auto"/>
        </w:rPr>
        <w:lastRenderedPageBreak/>
        <w:t xml:space="preserve">they were able to organise changes to their preferences for meals through communication with the service. </w:t>
      </w:r>
      <w:r w:rsidR="00442328" w:rsidRPr="00442328">
        <w:rPr>
          <w:color w:val="auto"/>
        </w:rPr>
        <w:t xml:space="preserve">During interviews with the Assessment Team </w:t>
      </w:r>
      <w:r w:rsidRPr="00442328">
        <w:rPr>
          <w:color w:val="auto"/>
        </w:rPr>
        <w:t xml:space="preserve">Management demonstrated the process they use to work with </w:t>
      </w:r>
      <w:r w:rsidR="00442328" w:rsidRPr="00442328">
        <w:rPr>
          <w:color w:val="auto"/>
        </w:rPr>
        <w:t>c</w:t>
      </w:r>
      <w:r w:rsidRPr="00442328">
        <w:rPr>
          <w:color w:val="auto"/>
        </w:rPr>
        <w:t>onsumers and representatives to meet consumer’s needs. Documentation reviewed</w:t>
      </w:r>
      <w:r w:rsidR="00442328" w:rsidRPr="00442328">
        <w:rPr>
          <w:color w:val="auto"/>
        </w:rPr>
        <w:t xml:space="preserve"> by the Assessment Team</w:t>
      </w:r>
      <w:r w:rsidRPr="00442328">
        <w:rPr>
          <w:color w:val="auto"/>
        </w:rPr>
        <w:t xml:space="preserve"> demonstrate</w:t>
      </w:r>
      <w:r w:rsidR="00442328" w:rsidRPr="00442328">
        <w:rPr>
          <w:color w:val="auto"/>
        </w:rPr>
        <w:t>d</w:t>
      </w:r>
      <w:r w:rsidRPr="00442328">
        <w:rPr>
          <w:color w:val="auto"/>
        </w:rPr>
        <w:t xml:space="preserve"> evidence of consumer</w:t>
      </w:r>
      <w:r w:rsidR="00442328" w:rsidRPr="00442328">
        <w:rPr>
          <w:color w:val="auto"/>
        </w:rPr>
        <w:t xml:space="preserve"> and </w:t>
      </w:r>
      <w:r w:rsidRPr="00442328">
        <w:rPr>
          <w:color w:val="auto"/>
        </w:rPr>
        <w:t>representative involvement in the planning of meal services.</w:t>
      </w:r>
    </w:p>
    <w:p w14:paraId="6F531DEB" w14:textId="1C3DD036" w:rsidR="001C54C8" w:rsidRPr="00F83929" w:rsidRDefault="00F83929" w:rsidP="007A31F2">
      <w:pPr>
        <w:rPr>
          <w:color w:val="auto"/>
        </w:rPr>
      </w:pPr>
      <w:r w:rsidRPr="00F83929">
        <w:rPr>
          <w:rFonts w:eastAsia="Calibri"/>
          <w:color w:val="auto"/>
          <w:lang w:eastAsia="en-US"/>
        </w:rPr>
        <w:t>Evidence analysed by the Assessment Team showed t</w:t>
      </w:r>
      <w:r w:rsidR="001C54C8" w:rsidRPr="00F83929">
        <w:rPr>
          <w:rFonts w:eastAsia="Calibri"/>
          <w:color w:val="auto"/>
          <w:lang w:eastAsia="en-US"/>
        </w:rPr>
        <w:t>he service plan for each consumer is the assessment form which identifies the consumer, the delivery address and any special instructions in relation to the meal or delivery.</w:t>
      </w:r>
      <w:r w:rsidRPr="00F83929">
        <w:rPr>
          <w:rFonts w:eastAsia="Calibri"/>
          <w:color w:val="auto"/>
          <w:lang w:eastAsia="en-US"/>
        </w:rPr>
        <w:t xml:space="preserve"> The Assessment Team noted</w:t>
      </w:r>
      <w:r w:rsidR="001C54C8" w:rsidRPr="00F83929">
        <w:rPr>
          <w:rFonts w:eastAsia="Calibri"/>
          <w:color w:val="auto"/>
          <w:lang w:eastAsia="en-US"/>
        </w:rPr>
        <w:t xml:space="preserve"> </w:t>
      </w:r>
      <w:r w:rsidRPr="00F83929">
        <w:rPr>
          <w:rFonts w:eastAsia="Calibri"/>
          <w:color w:val="auto"/>
          <w:lang w:eastAsia="en-US"/>
        </w:rPr>
        <w:t>a</w:t>
      </w:r>
      <w:r w:rsidR="001C54C8" w:rsidRPr="00F83929">
        <w:rPr>
          <w:rFonts w:eastAsia="Calibri"/>
          <w:color w:val="auto"/>
          <w:lang w:eastAsia="en-US"/>
        </w:rPr>
        <w:t xml:space="preserve">ll forms are updated as changes are made. </w:t>
      </w:r>
      <w:r w:rsidRPr="00F83929">
        <w:rPr>
          <w:rFonts w:eastAsia="Calibri"/>
          <w:color w:val="auto"/>
          <w:lang w:eastAsia="en-US"/>
        </w:rPr>
        <w:t xml:space="preserve">Evidence analysed by the Assessment Team showed </w:t>
      </w:r>
      <w:r w:rsidRPr="00F83929">
        <w:rPr>
          <w:color w:val="auto"/>
        </w:rPr>
        <w:t>t</w:t>
      </w:r>
      <w:r w:rsidR="001C54C8" w:rsidRPr="00F83929">
        <w:rPr>
          <w:color w:val="auto"/>
        </w:rPr>
        <w:t>he daily run sheets provide all information required for consumers including special requirements for the meal and its delivery, special dietary concerns, delivery address, delivery instructions including access to premises and hazards at the consumer’s environment which the volunteers use for the delivery of meals.</w:t>
      </w:r>
    </w:p>
    <w:p w14:paraId="045F0937" w14:textId="6B7A4527" w:rsidR="00454CFA" w:rsidRPr="00280796" w:rsidRDefault="00280796" w:rsidP="007A31F2">
      <w:pPr>
        <w:rPr>
          <w:rFonts w:eastAsiaTheme="minorHAnsi"/>
          <w:color w:val="auto"/>
        </w:rPr>
      </w:pPr>
      <w:r w:rsidRPr="00280796">
        <w:rPr>
          <w:rFonts w:eastAsia="Calibri"/>
          <w:color w:val="auto"/>
          <w:lang w:eastAsia="en-US"/>
        </w:rPr>
        <w:t xml:space="preserve">During interviews with the Assessment Team </w:t>
      </w:r>
      <w:r w:rsidR="001C54C8" w:rsidRPr="00280796">
        <w:rPr>
          <w:rFonts w:eastAsia="Calibri"/>
          <w:color w:val="auto"/>
          <w:lang w:eastAsia="en-US"/>
        </w:rPr>
        <w:t xml:space="preserve">Management reported reviews are undertaken on an ongoing basis as and when </w:t>
      </w:r>
      <w:r w:rsidRPr="00280796">
        <w:rPr>
          <w:rFonts w:eastAsia="Calibri"/>
          <w:color w:val="auto"/>
          <w:lang w:eastAsia="en-US"/>
        </w:rPr>
        <w:t>c</w:t>
      </w:r>
      <w:r w:rsidR="001C54C8" w:rsidRPr="00280796">
        <w:rPr>
          <w:rFonts w:eastAsia="Calibri"/>
          <w:color w:val="auto"/>
          <w:lang w:eastAsia="en-US"/>
        </w:rPr>
        <w:t xml:space="preserve">onsumers and representatives contact the service in relation to circumstantial changes or when incidents impact on the needs, goals or preferences of the </w:t>
      </w:r>
      <w:r w:rsidR="00B26108" w:rsidRPr="00280796">
        <w:rPr>
          <w:rFonts w:eastAsia="Calibri"/>
          <w:color w:val="auto"/>
          <w:lang w:eastAsia="en-US"/>
        </w:rPr>
        <w:t>consumer. Evidence</w:t>
      </w:r>
      <w:r w:rsidRPr="00280796">
        <w:rPr>
          <w:rFonts w:eastAsia="Calibri"/>
          <w:color w:val="auto"/>
          <w:lang w:eastAsia="en-US"/>
        </w:rPr>
        <w:t xml:space="preserve"> analysed by the Assessment Team showed d</w:t>
      </w:r>
      <w:r w:rsidR="001C54C8" w:rsidRPr="00280796">
        <w:rPr>
          <w:rFonts w:eastAsia="Calibri"/>
          <w:color w:val="auto"/>
          <w:lang w:eastAsia="en-US"/>
        </w:rPr>
        <w:t xml:space="preserve">elivery run sheets are updated on an ongoing basis, when volunteer staff are informed of any necessary changes, including the cancellation of service, changes to dietary requirements or changes to delivery instructions. </w:t>
      </w:r>
      <w:r w:rsidRPr="00280796">
        <w:rPr>
          <w:rFonts w:eastAsia="Calibri"/>
          <w:color w:val="auto"/>
          <w:lang w:eastAsia="en-US"/>
        </w:rPr>
        <w:t>The Assessment Team noted c</w:t>
      </w:r>
      <w:r w:rsidR="001C54C8" w:rsidRPr="00280796">
        <w:rPr>
          <w:rFonts w:eastAsia="Calibri"/>
          <w:color w:val="auto"/>
          <w:lang w:eastAsia="en-US"/>
        </w:rPr>
        <w:t>onsumer files record details of the feedback provided to the service.</w:t>
      </w:r>
    </w:p>
    <w:p w14:paraId="4C4D3501" w14:textId="5C6AB2ED" w:rsidR="007A31F2" w:rsidRPr="00D7393E" w:rsidRDefault="007A31F2" w:rsidP="007A31F2">
      <w:pPr>
        <w:rPr>
          <w:rFonts w:eastAsia="Calibri"/>
          <w:i/>
          <w:color w:val="auto"/>
          <w:lang w:eastAsia="en-US"/>
        </w:rPr>
      </w:pPr>
      <w:r w:rsidRPr="00D7393E">
        <w:rPr>
          <w:rFonts w:eastAsiaTheme="minorHAnsi"/>
          <w:color w:val="auto"/>
        </w:rPr>
        <w:t xml:space="preserve">The </w:t>
      </w:r>
      <w:r w:rsidRPr="00454CFA">
        <w:rPr>
          <w:rFonts w:eastAsiaTheme="minorHAnsi"/>
          <w:color w:val="auto"/>
        </w:rPr>
        <w:t xml:space="preserve">Quality Standard for the Commonwealth home support programme service </w:t>
      </w:r>
      <w:r w:rsidR="00454CFA" w:rsidRPr="00454CFA">
        <w:rPr>
          <w:rFonts w:eastAsiaTheme="minorHAnsi"/>
          <w:color w:val="auto"/>
        </w:rPr>
        <w:t>is</w:t>
      </w:r>
      <w:r w:rsidRPr="00454CFA">
        <w:rPr>
          <w:rFonts w:eastAsiaTheme="minorHAnsi"/>
          <w:color w:val="auto"/>
        </w:rPr>
        <w:t xml:space="preserve"> assessed as </w:t>
      </w:r>
      <w:r w:rsidRPr="00454CFA">
        <w:rPr>
          <w:color w:val="auto"/>
        </w:rPr>
        <w:t>Compliant</w:t>
      </w:r>
      <w:r w:rsidR="00454CFA" w:rsidRPr="00454CFA">
        <w:rPr>
          <w:color w:val="auto"/>
        </w:rPr>
        <w:t xml:space="preserve"> </w:t>
      </w:r>
      <w:r w:rsidRPr="00454CFA">
        <w:rPr>
          <w:rFonts w:eastAsiaTheme="minorHAnsi"/>
          <w:color w:val="auto"/>
        </w:rPr>
        <w:t xml:space="preserve">as </w:t>
      </w:r>
      <w:r w:rsidR="00454CFA" w:rsidRPr="00454CFA">
        <w:rPr>
          <w:color w:val="auto"/>
        </w:rPr>
        <w:t>five</w:t>
      </w:r>
      <w:r w:rsidRPr="00454CFA">
        <w:rPr>
          <w:rFonts w:eastAsiaTheme="minorHAnsi"/>
          <w:color w:val="auto"/>
        </w:rPr>
        <w:t xml:space="preserve"> of the five specific requirements have been assessed as </w:t>
      </w:r>
      <w:r w:rsidRPr="00454CFA">
        <w:rPr>
          <w:color w:val="auto"/>
        </w:rPr>
        <w:t>Compliant</w:t>
      </w:r>
      <w:r w:rsidR="00454CFA" w:rsidRPr="00454CFA">
        <w:rPr>
          <w:color w:val="auto"/>
        </w:rPr>
        <w:t>.</w:t>
      </w:r>
    </w:p>
    <w:p w14:paraId="4C4D3502" w14:textId="63595864" w:rsidR="007A31F2" w:rsidRPr="00806FAB" w:rsidRDefault="007A31F2" w:rsidP="007A31F2">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0796" w14:paraId="4C4D3506" w14:textId="77777777" w:rsidTr="007A31F2">
        <w:tc>
          <w:tcPr>
            <w:tcW w:w="4531" w:type="dxa"/>
            <w:shd w:val="clear" w:color="auto" w:fill="E7E6E6" w:themeFill="background2"/>
          </w:tcPr>
          <w:p w14:paraId="4C4D3503" w14:textId="77777777" w:rsidR="00280796" w:rsidRPr="002B61BB" w:rsidRDefault="00280796" w:rsidP="007A31F2">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4C4D3504" w14:textId="29DA1E27" w:rsidR="00280796" w:rsidRPr="002B61BB" w:rsidRDefault="00280796" w:rsidP="007A31F2">
            <w:pPr>
              <w:pStyle w:val="Heading3"/>
              <w:spacing w:before="120" w:after="0"/>
              <w:outlineLvl w:val="2"/>
            </w:pPr>
            <w:r w:rsidRPr="002B61BB">
              <w:t xml:space="preserve">CHSP </w:t>
            </w:r>
          </w:p>
        </w:tc>
        <w:tc>
          <w:tcPr>
            <w:tcW w:w="3548" w:type="dxa"/>
            <w:shd w:val="clear" w:color="auto" w:fill="E7E6E6" w:themeFill="background2"/>
          </w:tcPr>
          <w:p w14:paraId="4C4D3505" w14:textId="1D9D0361" w:rsidR="00280796" w:rsidRPr="006107BF" w:rsidRDefault="00280796" w:rsidP="007A31F2">
            <w:pPr>
              <w:pStyle w:val="Heading3"/>
              <w:spacing w:before="120" w:after="0"/>
              <w:jc w:val="right"/>
              <w:outlineLvl w:val="2"/>
            </w:pPr>
            <w:r w:rsidRPr="00280796">
              <w:rPr>
                <w:szCs w:val="26"/>
              </w:rPr>
              <w:t>Compliant</w:t>
            </w:r>
          </w:p>
        </w:tc>
      </w:tr>
    </w:tbl>
    <w:p w14:paraId="4C4D350E" w14:textId="4DF84956" w:rsidR="007A31F2" w:rsidRPr="00280796" w:rsidRDefault="007A31F2" w:rsidP="00280796">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0796" w14:paraId="4C4D3512" w14:textId="77777777" w:rsidTr="007A31F2">
        <w:tc>
          <w:tcPr>
            <w:tcW w:w="4531" w:type="dxa"/>
            <w:shd w:val="clear" w:color="auto" w:fill="E7E6E6" w:themeFill="background2"/>
          </w:tcPr>
          <w:p w14:paraId="4C4D350F" w14:textId="77777777" w:rsidR="00280796" w:rsidRPr="002B61BB" w:rsidRDefault="00280796" w:rsidP="007A31F2">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4C4D3510" w14:textId="094B6C04" w:rsidR="00280796" w:rsidRPr="002B61BB" w:rsidRDefault="00280796" w:rsidP="007A31F2">
            <w:pPr>
              <w:pStyle w:val="Heading3"/>
              <w:spacing w:before="120" w:after="0"/>
              <w:outlineLvl w:val="2"/>
            </w:pPr>
            <w:r w:rsidRPr="002B61BB">
              <w:t xml:space="preserve">CHSP </w:t>
            </w:r>
          </w:p>
        </w:tc>
        <w:tc>
          <w:tcPr>
            <w:tcW w:w="3548" w:type="dxa"/>
            <w:shd w:val="clear" w:color="auto" w:fill="E7E6E6" w:themeFill="background2"/>
          </w:tcPr>
          <w:p w14:paraId="4C4D3511" w14:textId="6D2F056F" w:rsidR="00280796" w:rsidRPr="006107BF" w:rsidRDefault="00280796" w:rsidP="007A31F2">
            <w:pPr>
              <w:pStyle w:val="Heading3"/>
              <w:spacing w:before="120" w:after="0"/>
              <w:jc w:val="right"/>
              <w:outlineLvl w:val="2"/>
            </w:pPr>
            <w:r w:rsidRPr="00280796">
              <w:rPr>
                <w:szCs w:val="26"/>
              </w:rPr>
              <w:t>Compliant</w:t>
            </w:r>
          </w:p>
        </w:tc>
      </w:tr>
    </w:tbl>
    <w:p w14:paraId="4C4D3517" w14:textId="77777777" w:rsidR="007A31F2" w:rsidRDefault="007A31F2" w:rsidP="007A31F2">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0796" w14:paraId="4C4D351E" w14:textId="77777777" w:rsidTr="007A31F2">
        <w:tc>
          <w:tcPr>
            <w:tcW w:w="4531" w:type="dxa"/>
            <w:shd w:val="clear" w:color="auto" w:fill="E7E6E6" w:themeFill="background2"/>
          </w:tcPr>
          <w:p w14:paraId="4C4D351B" w14:textId="77777777" w:rsidR="00280796" w:rsidRPr="002B61BB" w:rsidRDefault="00280796" w:rsidP="007A31F2">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4C4D351C" w14:textId="45161DA6" w:rsidR="00280796" w:rsidRPr="002B61BB" w:rsidRDefault="00280796" w:rsidP="007A31F2">
            <w:pPr>
              <w:pStyle w:val="Heading3"/>
              <w:spacing w:before="120" w:after="0"/>
              <w:outlineLvl w:val="2"/>
            </w:pPr>
            <w:r w:rsidRPr="002B61BB">
              <w:t xml:space="preserve">CHSP </w:t>
            </w:r>
          </w:p>
        </w:tc>
        <w:tc>
          <w:tcPr>
            <w:tcW w:w="3548" w:type="dxa"/>
            <w:shd w:val="clear" w:color="auto" w:fill="E7E6E6" w:themeFill="background2"/>
          </w:tcPr>
          <w:p w14:paraId="4C4D351D" w14:textId="1A955D3E" w:rsidR="00280796" w:rsidRPr="006107BF" w:rsidRDefault="00280796" w:rsidP="007A31F2">
            <w:pPr>
              <w:pStyle w:val="Heading3"/>
              <w:spacing w:before="120" w:after="0"/>
              <w:jc w:val="right"/>
              <w:outlineLvl w:val="2"/>
            </w:pPr>
            <w:r w:rsidRPr="00280796">
              <w:rPr>
                <w:szCs w:val="26"/>
              </w:rPr>
              <w:t>Compliant</w:t>
            </w:r>
          </w:p>
        </w:tc>
      </w:tr>
    </w:tbl>
    <w:p w14:paraId="4C4D3523" w14:textId="77777777" w:rsidR="007A31F2" w:rsidRPr="008D114F" w:rsidRDefault="007A31F2" w:rsidP="007A31F2">
      <w:pPr>
        <w:rPr>
          <w:i/>
        </w:rPr>
      </w:pPr>
      <w:r w:rsidRPr="008D114F">
        <w:rPr>
          <w:i/>
        </w:rPr>
        <w:t>The organisation demonstrates that assessment and planning:</w:t>
      </w:r>
    </w:p>
    <w:p w14:paraId="4C4D3524" w14:textId="77777777" w:rsidR="007A31F2" w:rsidRPr="008D114F" w:rsidRDefault="007A31F2" w:rsidP="007A31F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C4D3528" w14:textId="3AC3F0C2" w:rsidR="007A31F2" w:rsidRPr="00280796" w:rsidRDefault="007A31F2" w:rsidP="0028079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0796" w14:paraId="4C4D352C" w14:textId="77777777" w:rsidTr="007A31F2">
        <w:tc>
          <w:tcPr>
            <w:tcW w:w="4531" w:type="dxa"/>
            <w:shd w:val="clear" w:color="auto" w:fill="E7E6E6" w:themeFill="background2"/>
          </w:tcPr>
          <w:p w14:paraId="4C4D3529" w14:textId="77777777" w:rsidR="00280796" w:rsidRPr="002B61BB" w:rsidRDefault="00280796" w:rsidP="007A31F2">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4C4D352A" w14:textId="0D1EB711" w:rsidR="00280796" w:rsidRPr="002B61BB" w:rsidRDefault="00280796" w:rsidP="007A31F2">
            <w:pPr>
              <w:pStyle w:val="Heading3"/>
              <w:spacing w:before="120" w:after="0"/>
              <w:outlineLvl w:val="2"/>
            </w:pPr>
            <w:r w:rsidRPr="002B61BB">
              <w:t xml:space="preserve">CHSP </w:t>
            </w:r>
          </w:p>
        </w:tc>
        <w:tc>
          <w:tcPr>
            <w:tcW w:w="3548" w:type="dxa"/>
            <w:shd w:val="clear" w:color="auto" w:fill="E7E6E6" w:themeFill="background2"/>
          </w:tcPr>
          <w:p w14:paraId="4C4D352B" w14:textId="6D8F3E77" w:rsidR="00280796" w:rsidRPr="006107BF" w:rsidRDefault="00280796" w:rsidP="007A31F2">
            <w:pPr>
              <w:pStyle w:val="Heading3"/>
              <w:spacing w:before="120" w:after="0"/>
              <w:jc w:val="right"/>
              <w:outlineLvl w:val="2"/>
            </w:pPr>
            <w:r w:rsidRPr="00280796">
              <w:rPr>
                <w:szCs w:val="26"/>
              </w:rPr>
              <w:t>Compliant</w:t>
            </w:r>
          </w:p>
        </w:tc>
      </w:tr>
    </w:tbl>
    <w:p w14:paraId="4C4D3534" w14:textId="0C91F819" w:rsidR="007A31F2" w:rsidRPr="00280796" w:rsidRDefault="007A31F2" w:rsidP="0028079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80796" w14:paraId="4C4D3538" w14:textId="77777777" w:rsidTr="007A31F2">
        <w:tc>
          <w:tcPr>
            <w:tcW w:w="4531" w:type="dxa"/>
            <w:shd w:val="clear" w:color="auto" w:fill="E7E6E6" w:themeFill="background2"/>
          </w:tcPr>
          <w:p w14:paraId="4C4D3535" w14:textId="77777777" w:rsidR="00280796" w:rsidRPr="002B61BB" w:rsidRDefault="00280796" w:rsidP="007A31F2">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C4D3536" w14:textId="2156669A" w:rsidR="00280796" w:rsidRPr="002B61BB" w:rsidRDefault="00280796" w:rsidP="007A31F2">
            <w:pPr>
              <w:pStyle w:val="Heading3"/>
              <w:spacing w:before="120" w:after="0"/>
              <w:outlineLvl w:val="2"/>
            </w:pPr>
            <w:r w:rsidRPr="002B61BB">
              <w:t xml:space="preserve">CHSP </w:t>
            </w:r>
          </w:p>
        </w:tc>
        <w:tc>
          <w:tcPr>
            <w:tcW w:w="3548" w:type="dxa"/>
            <w:shd w:val="clear" w:color="auto" w:fill="E7E6E6" w:themeFill="background2"/>
          </w:tcPr>
          <w:p w14:paraId="4C4D3537" w14:textId="77413D16" w:rsidR="00280796" w:rsidRPr="006107BF" w:rsidRDefault="00280796" w:rsidP="007A31F2">
            <w:pPr>
              <w:pStyle w:val="Heading3"/>
              <w:spacing w:before="120" w:after="0"/>
              <w:jc w:val="right"/>
              <w:outlineLvl w:val="2"/>
            </w:pPr>
            <w:r w:rsidRPr="00280796">
              <w:rPr>
                <w:szCs w:val="26"/>
              </w:rPr>
              <w:t>Compliant</w:t>
            </w:r>
          </w:p>
        </w:tc>
      </w:tr>
    </w:tbl>
    <w:p w14:paraId="4C4D3541" w14:textId="1CD16310" w:rsidR="007A31F2" w:rsidRPr="00280796" w:rsidRDefault="007A31F2" w:rsidP="007A31F2">
      <w:pPr>
        <w:rPr>
          <w:i/>
        </w:rPr>
        <w:sectPr w:rsidR="007A31F2" w:rsidRPr="00280796" w:rsidSect="007A31F2">
          <w:headerReference w:type="first" r:id="rId17"/>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4C4D3543" w14:textId="23751CF2" w:rsidR="007A31F2" w:rsidRDefault="007A31F2" w:rsidP="002B1BFC">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C4D373F" wp14:editId="4C4D3740">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20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002B1BFC" w:rsidRPr="00162F6A">
        <w:rPr>
          <w:color w:val="FFFFFF" w:themeColor="background1"/>
          <w:highlight w:val="yellow"/>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2B1BFC" w:rsidRPr="002B1BFC">
        <w:rPr>
          <w:bCs w:val="0"/>
          <w:iCs w:val="0"/>
          <w:color w:val="FFFFFF" w:themeColor="background1"/>
          <w:sz w:val="36"/>
          <w:szCs w:val="36"/>
        </w:rPr>
        <w:t>Not Applicable</w:t>
      </w:r>
    </w:p>
    <w:p w14:paraId="5EE430F3" w14:textId="77777777" w:rsidR="002B1BFC" w:rsidRPr="002B1BFC" w:rsidRDefault="002B1BFC" w:rsidP="002B1BFC"/>
    <w:p w14:paraId="4C4D3544" w14:textId="77777777" w:rsidR="007A31F2" w:rsidRPr="00443B18" w:rsidRDefault="007A31F2" w:rsidP="007A31F2"/>
    <w:p w14:paraId="4C4D3545" w14:textId="77777777" w:rsidR="007A31F2" w:rsidRPr="00443B18" w:rsidRDefault="007A31F2" w:rsidP="007A31F2">
      <w:pPr>
        <w:sectPr w:rsidR="007A31F2" w:rsidRPr="00443B18" w:rsidSect="007A31F2">
          <w:headerReference w:type="first" r:id="rId18"/>
          <w:pgSz w:w="11906" w:h="16838"/>
          <w:pgMar w:top="1701" w:right="1418" w:bottom="1418" w:left="1418" w:header="709" w:footer="397" w:gutter="0"/>
          <w:cols w:space="708"/>
          <w:docGrid w:linePitch="360"/>
        </w:sectPr>
      </w:pPr>
    </w:p>
    <w:p w14:paraId="4C4D3546" w14:textId="77777777" w:rsidR="007A31F2" w:rsidRPr="00FD1B02" w:rsidRDefault="007A31F2" w:rsidP="007A31F2">
      <w:pPr>
        <w:pStyle w:val="Heading3"/>
        <w:shd w:val="clear" w:color="auto" w:fill="F2F2F2" w:themeFill="background1" w:themeFillShade="F2"/>
      </w:pPr>
      <w:r w:rsidRPr="00FD1B02">
        <w:t>Consumer outcome:</w:t>
      </w:r>
    </w:p>
    <w:p w14:paraId="4C4D3547" w14:textId="77777777" w:rsidR="007A31F2" w:rsidRDefault="007A31F2" w:rsidP="007A31F2">
      <w:pPr>
        <w:numPr>
          <w:ilvl w:val="0"/>
          <w:numId w:val="3"/>
        </w:numPr>
        <w:shd w:val="clear" w:color="auto" w:fill="F2F2F2" w:themeFill="background1" w:themeFillShade="F2"/>
      </w:pPr>
      <w:r>
        <w:t>I get personal care, clinical care, or both personal care and clinical care, that is safe and right for me.</w:t>
      </w:r>
    </w:p>
    <w:p w14:paraId="4C4D3548" w14:textId="77777777" w:rsidR="007A31F2" w:rsidRDefault="007A31F2" w:rsidP="007A31F2">
      <w:pPr>
        <w:pStyle w:val="Heading3"/>
        <w:shd w:val="clear" w:color="auto" w:fill="F2F2F2" w:themeFill="background1" w:themeFillShade="F2"/>
      </w:pPr>
      <w:r>
        <w:t>Organisation statement:</w:t>
      </w:r>
    </w:p>
    <w:p w14:paraId="4C4D3549" w14:textId="77777777" w:rsidR="007A31F2" w:rsidRDefault="007A31F2" w:rsidP="007A31F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4D354A" w14:textId="77777777" w:rsidR="007A31F2" w:rsidRDefault="007A31F2" w:rsidP="007A31F2">
      <w:pPr>
        <w:pStyle w:val="Heading2"/>
      </w:pPr>
      <w:r>
        <w:t>Assessment of Standard 3</w:t>
      </w:r>
    </w:p>
    <w:p w14:paraId="4C4D35A8" w14:textId="409B5728" w:rsidR="007A31F2" w:rsidRPr="002B1BFC" w:rsidRDefault="007A31F2" w:rsidP="007A31F2">
      <w:pPr>
        <w:rPr>
          <w:rFonts w:eastAsia="Calibri"/>
          <w:i/>
          <w:color w:val="auto"/>
          <w:lang w:eastAsia="en-US"/>
        </w:rPr>
      </w:pPr>
      <w:bookmarkStart w:id="5" w:name="_Hlk75950982"/>
      <w:r w:rsidRPr="00D7393E">
        <w:rPr>
          <w:rFonts w:eastAsiaTheme="minorHAnsi"/>
          <w:color w:val="auto"/>
        </w:rPr>
        <w:t>The Q</w:t>
      </w:r>
      <w:r w:rsidRPr="002B1BFC">
        <w:rPr>
          <w:rFonts w:eastAsiaTheme="minorHAnsi"/>
          <w:color w:val="auto"/>
        </w:rPr>
        <w:t xml:space="preserve">uality Standard for the Commonwealth home support programme service </w:t>
      </w:r>
      <w:r w:rsidR="002B1BFC" w:rsidRPr="002B1BFC">
        <w:rPr>
          <w:rFonts w:eastAsiaTheme="minorHAnsi"/>
          <w:color w:val="auto"/>
        </w:rPr>
        <w:t>is</w:t>
      </w:r>
      <w:r w:rsidRPr="002B1BFC">
        <w:rPr>
          <w:rFonts w:eastAsiaTheme="minorHAnsi"/>
          <w:color w:val="auto"/>
        </w:rPr>
        <w:t xml:space="preserve"> assessed as </w:t>
      </w:r>
      <w:r w:rsidR="002B1BFC" w:rsidRPr="002B1BFC">
        <w:rPr>
          <w:color w:val="auto"/>
        </w:rPr>
        <w:t xml:space="preserve">Not Applicable </w:t>
      </w:r>
      <w:r w:rsidRPr="002B1BFC">
        <w:rPr>
          <w:rFonts w:eastAsiaTheme="minorHAnsi"/>
          <w:color w:val="auto"/>
        </w:rPr>
        <w:t xml:space="preserve">as </w:t>
      </w:r>
      <w:r w:rsidR="002B1BFC" w:rsidRPr="002B1BFC">
        <w:rPr>
          <w:color w:val="auto"/>
        </w:rPr>
        <w:t>seven</w:t>
      </w:r>
      <w:r w:rsidRPr="002B1BFC">
        <w:rPr>
          <w:rFonts w:eastAsiaTheme="minorHAnsi"/>
          <w:color w:val="auto"/>
        </w:rPr>
        <w:t xml:space="preserve"> of the seven specific requirements have been assessed as </w:t>
      </w:r>
      <w:bookmarkEnd w:id="5"/>
      <w:r w:rsidR="002B1BFC" w:rsidRPr="002B1BFC">
        <w:rPr>
          <w:color w:val="auto"/>
        </w:rPr>
        <w:t xml:space="preserve">Not Applicable. </w:t>
      </w:r>
    </w:p>
    <w:p w14:paraId="4C4D35A9" w14:textId="77777777" w:rsidR="007A31F2" w:rsidRDefault="007A31F2" w:rsidP="007A31F2"/>
    <w:p w14:paraId="4C4D35AA" w14:textId="77777777" w:rsidR="007A31F2" w:rsidRDefault="007A31F2" w:rsidP="007A31F2">
      <w:pPr>
        <w:sectPr w:rsidR="007A31F2" w:rsidSect="007A31F2">
          <w:type w:val="continuous"/>
          <w:pgSz w:w="11906" w:h="16838"/>
          <w:pgMar w:top="1701" w:right="1418" w:bottom="1418" w:left="1418" w:header="709" w:footer="397" w:gutter="0"/>
          <w:cols w:space="708"/>
          <w:titlePg/>
          <w:docGrid w:linePitch="360"/>
        </w:sectPr>
      </w:pPr>
    </w:p>
    <w:p w14:paraId="4C4D35AC" w14:textId="743E8F99" w:rsidR="007A31F2" w:rsidRDefault="007A31F2" w:rsidP="002B1BFC">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C4D3741" wp14:editId="4C4D374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757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2B1BFC">
        <w:rPr>
          <w:bCs w:val="0"/>
          <w:iCs w:val="0"/>
          <w:color w:val="FFFFFF" w:themeColor="background1"/>
          <w:sz w:val="36"/>
          <w:szCs w:val="36"/>
        </w:rPr>
        <w:t>Compliant</w:t>
      </w:r>
    </w:p>
    <w:p w14:paraId="1F17E26F" w14:textId="77777777" w:rsidR="002B1BFC" w:rsidRPr="002B1BFC" w:rsidRDefault="002B1BFC" w:rsidP="002B1BFC"/>
    <w:p w14:paraId="4C4D35AD" w14:textId="77777777" w:rsidR="007A31F2" w:rsidRPr="006716D8" w:rsidRDefault="007A31F2" w:rsidP="007A31F2"/>
    <w:p w14:paraId="4C4D35AE" w14:textId="77777777" w:rsidR="007A31F2" w:rsidRPr="006716D8" w:rsidRDefault="007A31F2" w:rsidP="007A31F2">
      <w:pPr>
        <w:sectPr w:rsidR="007A31F2" w:rsidRPr="006716D8" w:rsidSect="007A31F2">
          <w:headerReference w:type="first" r:id="rId19"/>
          <w:pgSz w:w="11906" w:h="16838"/>
          <w:pgMar w:top="1701" w:right="1418" w:bottom="1418" w:left="1418" w:header="709" w:footer="397" w:gutter="0"/>
          <w:cols w:space="708"/>
          <w:docGrid w:linePitch="360"/>
        </w:sectPr>
      </w:pPr>
    </w:p>
    <w:p w14:paraId="4C4D35AF" w14:textId="77777777" w:rsidR="007A31F2" w:rsidRPr="00FD1B02" w:rsidRDefault="007A31F2" w:rsidP="007A31F2">
      <w:pPr>
        <w:pStyle w:val="Heading3"/>
        <w:shd w:val="clear" w:color="auto" w:fill="F2F2F2" w:themeFill="background1" w:themeFillShade="F2"/>
      </w:pPr>
      <w:r w:rsidRPr="00FD1B02">
        <w:t>Consumer outcome:</w:t>
      </w:r>
    </w:p>
    <w:p w14:paraId="4C4D35B0" w14:textId="77777777" w:rsidR="007A31F2" w:rsidRDefault="007A31F2" w:rsidP="007A31F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4D35B1" w14:textId="77777777" w:rsidR="007A31F2" w:rsidRDefault="007A31F2" w:rsidP="007A31F2">
      <w:pPr>
        <w:pStyle w:val="Heading3"/>
        <w:shd w:val="clear" w:color="auto" w:fill="F2F2F2" w:themeFill="background1" w:themeFillShade="F2"/>
      </w:pPr>
      <w:r>
        <w:t>Organisation statement:</w:t>
      </w:r>
    </w:p>
    <w:p w14:paraId="4C4D35B2" w14:textId="77777777" w:rsidR="007A31F2" w:rsidRDefault="007A31F2" w:rsidP="007A31F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4D35B3" w14:textId="77777777" w:rsidR="007A31F2" w:rsidRDefault="007A31F2" w:rsidP="007A31F2">
      <w:pPr>
        <w:pStyle w:val="Heading2"/>
      </w:pPr>
      <w:r>
        <w:t>Assessment of Standard 4</w:t>
      </w:r>
    </w:p>
    <w:p w14:paraId="48EFA0DC" w14:textId="67029A05" w:rsidR="002B1BFC" w:rsidRPr="00606D31" w:rsidRDefault="00606D31" w:rsidP="007A31F2">
      <w:pPr>
        <w:rPr>
          <w:color w:val="auto"/>
        </w:rPr>
      </w:pPr>
      <w:bookmarkStart w:id="6" w:name="_Hlk75951207"/>
      <w:r w:rsidRPr="00606D31">
        <w:rPr>
          <w:color w:val="auto"/>
        </w:rPr>
        <w:t>Consumers and representatives interviewed by the Assessment Team reported the services they receive support for their lifestyle needs and staff assist them to be as independent as possible, to do the things that are important to them. During interviews with the Assessment Team Management and staff described how the service supports consumers in this matter and follows-up when there are concerns about the consumers well-being. Documentation viewed by the Assessment Team evidenced the choice of meals each consumer prefers and the delivery information which is made available to the volunteer staff.</w:t>
      </w:r>
    </w:p>
    <w:p w14:paraId="1567737A" w14:textId="64C14636" w:rsidR="00606D31" w:rsidRPr="00606D31" w:rsidRDefault="00606D31" w:rsidP="007A31F2">
      <w:pPr>
        <w:rPr>
          <w:rFonts w:eastAsiaTheme="minorHAnsi"/>
          <w:color w:val="auto"/>
        </w:rPr>
      </w:pPr>
      <w:r w:rsidRPr="00606D31">
        <w:rPr>
          <w:rFonts w:eastAsia="Calibri"/>
          <w:color w:val="auto"/>
          <w:lang w:eastAsia="en-US"/>
        </w:rPr>
        <w:t>Consumers and representatives interviewed by the Assessment Team stated volunteers were kind, caring and respectful towards them, acknowledging that they provide emotional support to them and would recognise if they were feeling low. During interviews with the Assessment Team volunteers advised that on occasion they take the time to talk to consumers when they are feeling low, they would inform Management for further follow-up support.</w:t>
      </w:r>
    </w:p>
    <w:p w14:paraId="57B75961" w14:textId="1CD48127" w:rsidR="002B1BFC" w:rsidRPr="00606D31" w:rsidRDefault="00606D31" w:rsidP="007A31F2">
      <w:pPr>
        <w:rPr>
          <w:rFonts w:eastAsiaTheme="minorHAnsi"/>
          <w:color w:val="auto"/>
        </w:rPr>
      </w:pPr>
      <w:r w:rsidRPr="00606D31">
        <w:rPr>
          <w:color w:val="auto"/>
          <w:lang w:eastAsia="en-US"/>
        </w:rPr>
        <w:t xml:space="preserve">Consumers and representatives interviewed by the Assessment Team stated that they are supported by the service to maintain contact with the people who are important to them and engage in activities that are of interest to them. Evidence analysed by the Assessment Team showed </w:t>
      </w:r>
      <w:r w:rsidRPr="00606D31">
        <w:rPr>
          <w:rFonts w:eastAsia="Arial"/>
          <w:color w:val="auto"/>
        </w:rPr>
        <w:t>consumer files provide information on each consumer’s background and their social activity preferences, where they have provided this information.</w:t>
      </w:r>
    </w:p>
    <w:p w14:paraId="27224BA8" w14:textId="74AD990F" w:rsidR="002B1BFC" w:rsidRPr="00606D31" w:rsidRDefault="00606D31" w:rsidP="007A31F2">
      <w:pPr>
        <w:rPr>
          <w:rFonts w:eastAsia="Arial"/>
          <w:color w:val="auto"/>
        </w:rPr>
      </w:pPr>
      <w:r w:rsidRPr="00606D31">
        <w:rPr>
          <w:rFonts w:eastAsia="Arial"/>
          <w:color w:val="auto"/>
        </w:rPr>
        <w:lastRenderedPageBreak/>
        <w:t>Consumers and representatives interviewed by the Assessment Team reported they are satisfied that the information about their meal plan, delivery instructions and preferences are shared within the service and with others involved in their care. Most consumers interviewed by the Assessment Team reported they are attended by regular volunteer staff and confirmed they have a good knowledge of the care and services they need. During interviews with the Assessment Team staff and volunteers reported information about consumers is available on the daily run sheets and personal documents which they have access to and described how they are informed of any changes to the consumer’s condition prior to a scheduled visit.</w:t>
      </w:r>
    </w:p>
    <w:p w14:paraId="4E8C5954" w14:textId="5F735927" w:rsidR="00606D31" w:rsidRPr="00606D31" w:rsidRDefault="00606D31" w:rsidP="007A31F2">
      <w:pPr>
        <w:rPr>
          <w:rFonts w:eastAsia="Calibri"/>
          <w:color w:val="auto"/>
        </w:rPr>
      </w:pPr>
      <w:r w:rsidRPr="00606D31">
        <w:rPr>
          <w:rFonts w:eastAsia="Calibri"/>
          <w:color w:val="auto"/>
          <w:lang w:eastAsia="en-US"/>
        </w:rPr>
        <w:t xml:space="preserve">The Assessment Team noted while consumers and representatives sampled have not been referred to other organisations, consumers and representatives are aware they can access additional home supports from other organisations. Evidence analysed by the Assessment Team showed Management maintained contact details for organisations that may be useful for consumers. The Assessment Team noted details of these services are in the consumer handbook which is provided to consumers and representatives on entry to the service. The Assessment Team noted while referrals are not generally undertaken by the service, Management advised during </w:t>
      </w:r>
      <w:r w:rsidR="00B26108" w:rsidRPr="00606D31">
        <w:rPr>
          <w:rFonts w:eastAsia="Calibri"/>
          <w:color w:val="auto"/>
          <w:lang w:eastAsia="en-US"/>
        </w:rPr>
        <w:t>interviews</w:t>
      </w:r>
      <w:r w:rsidRPr="00606D31">
        <w:rPr>
          <w:rFonts w:eastAsia="Calibri"/>
          <w:color w:val="auto"/>
          <w:lang w:eastAsia="en-US"/>
        </w:rPr>
        <w:t xml:space="preserve"> with the Assessment Team they make referrals to My Aged Care (MAC) for consumers that require a reassessment or higher level of care</w:t>
      </w:r>
      <w:r w:rsidRPr="00606D31">
        <w:rPr>
          <w:rFonts w:eastAsia="Calibri"/>
          <w:color w:val="auto"/>
        </w:rPr>
        <w:t>.</w:t>
      </w:r>
    </w:p>
    <w:p w14:paraId="15A7A062" w14:textId="70FCE3ED" w:rsidR="00606D31" w:rsidRPr="00606D31" w:rsidRDefault="00606D31" w:rsidP="007A31F2">
      <w:pPr>
        <w:rPr>
          <w:rFonts w:eastAsiaTheme="minorHAnsi"/>
          <w:color w:val="auto"/>
        </w:rPr>
      </w:pPr>
      <w:r w:rsidRPr="00606D31">
        <w:rPr>
          <w:color w:val="auto"/>
        </w:rPr>
        <w:t>Consumers and representatives interviewed by the Assessment Team provided positive feedback about the meals, saying there is enough variety to meet their needs and preferences. The Assessment Team analysed evidence which shows meals can be provided either fresh or frozen, or a combination of both, to meet consumer’s needs and preferences and delivered in the quantity the consumer wishes. The Assessment Team noted Management and volunteer staff are aware of individual consumer’s dietary needs and delivery preferences. Evidence analysed by the Assessment Team showed there are systems in place for ordering, storing, and delivering meals to consumers. The Assessment Team noted documentation evidenced the service provides an individual and flexible approach to meal delivery.</w:t>
      </w:r>
    </w:p>
    <w:p w14:paraId="4C4D35B6" w14:textId="30C0E56C" w:rsidR="007A31F2" w:rsidRDefault="007A31F2" w:rsidP="007A31F2">
      <w:pPr>
        <w:rPr>
          <w:color w:val="auto"/>
        </w:rPr>
      </w:pPr>
      <w:r w:rsidRPr="00D7393E">
        <w:rPr>
          <w:rFonts w:eastAsiaTheme="minorHAnsi"/>
          <w:color w:val="auto"/>
        </w:rPr>
        <w:t xml:space="preserve">The </w:t>
      </w:r>
      <w:r w:rsidRPr="00606D31">
        <w:rPr>
          <w:rFonts w:eastAsiaTheme="minorHAnsi"/>
          <w:color w:val="auto"/>
        </w:rPr>
        <w:t xml:space="preserve">Quality Standard for the Commonwealth home support programme service </w:t>
      </w:r>
      <w:r w:rsidR="002B1BFC" w:rsidRPr="00606D31">
        <w:rPr>
          <w:rFonts w:eastAsiaTheme="minorHAnsi"/>
          <w:color w:val="auto"/>
        </w:rPr>
        <w:t xml:space="preserve">is </w:t>
      </w:r>
      <w:r w:rsidRPr="00606D31">
        <w:rPr>
          <w:rFonts w:eastAsiaTheme="minorHAnsi"/>
          <w:color w:val="auto"/>
        </w:rPr>
        <w:t xml:space="preserve">assessed as </w:t>
      </w:r>
      <w:r w:rsidR="002B1BFC" w:rsidRPr="00606D31">
        <w:rPr>
          <w:color w:val="auto"/>
        </w:rPr>
        <w:t xml:space="preserve">Compliant </w:t>
      </w:r>
      <w:r w:rsidRPr="00606D31">
        <w:rPr>
          <w:rFonts w:eastAsiaTheme="minorHAnsi"/>
          <w:color w:val="auto"/>
        </w:rPr>
        <w:t xml:space="preserve">as </w:t>
      </w:r>
      <w:r w:rsidR="00606D31" w:rsidRPr="00606D31">
        <w:rPr>
          <w:color w:val="auto"/>
        </w:rPr>
        <w:t>six</w:t>
      </w:r>
      <w:r w:rsidRPr="00606D31">
        <w:rPr>
          <w:rFonts w:eastAsiaTheme="minorHAnsi"/>
          <w:color w:val="auto"/>
        </w:rPr>
        <w:t xml:space="preserve"> of the </w:t>
      </w:r>
      <w:r w:rsidR="00606D31" w:rsidRPr="00606D31">
        <w:rPr>
          <w:rFonts w:eastAsiaTheme="minorHAnsi"/>
          <w:color w:val="auto"/>
        </w:rPr>
        <w:t>six</w:t>
      </w:r>
      <w:r w:rsidRPr="00606D31">
        <w:rPr>
          <w:rFonts w:eastAsiaTheme="minorHAnsi"/>
          <w:color w:val="auto"/>
        </w:rPr>
        <w:t xml:space="preserve"> </w:t>
      </w:r>
      <w:r w:rsidR="00606D31" w:rsidRPr="00606D31">
        <w:rPr>
          <w:rFonts w:eastAsiaTheme="minorHAnsi"/>
          <w:color w:val="auto"/>
        </w:rPr>
        <w:t>applicable</w:t>
      </w:r>
      <w:r w:rsidRPr="00606D31">
        <w:rPr>
          <w:rFonts w:eastAsiaTheme="minorHAnsi"/>
          <w:color w:val="auto"/>
        </w:rPr>
        <w:t xml:space="preserve"> requirements have been assessed as </w:t>
      </w:r>
      <w:r w:rsidRPr="00606D31">
        <w:rPr>
          <w:color w:val="auto"/>
        </w:rPr>
        <w:t>Compliant</w:t>
      </w:r>
      <w:r w:rsidR="002B1BFC" w:rsidRPr="00606D31">
        <w:rPr>
          <w:color w:val="auto"/>
        </w:rPr>
        <w:t>.</w:t>
      </w:r>
      <w:r w:rsidR="00606D31" w:rsidRPr="00606D31">
        <w:rPr>
          <w:color w:val="auto"/>
        </w:rPr>
        <w:t xml:space="preserve"> Requirement 4(3)(g) is Not Applicable and therefore was not assessed.</w:t>
      </w:r>
    </w:p>
    <w:p w14:paraId="4C4D35B7" w14:textId="18D5DFBC" w:rsidR="007A31F2" w:rsidRPr="00507CBC" w:rsidRDefault="007A31F2" w:rsidP="007A31F2">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D31" w14:paraId="4C4D35BB" w14:textId="77777777" w:rsidTr="007A31F2">
        <w:tc>
          <w:tcPr>
            <w:tcW w:w="4531" w:type="dxa"/>
            <w:shd w:val="clear" w:color="auto" w:fill="E7E6E6" w:themeFill="background2"/>
          </w:tcPr>
          <w:p w14:paraId="4C4D35B8" w14:textId="77777777" w:rsidR="00606D31" w:rsidRPr="002B61BB" w:rsidRDefault="00606D31" w:rsidP="007A31F2">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4C4D35B9" w14:textId="5B418423" w:rsidR="00606D31" w:rsidRPr="002B61BB" w:rsidRDefault="00606D31" w:rsidP="007A31F2">
            <w:pPr>
              <w:pStyle w:val="Heading3"/>
              <w:spacing w:before="120" w:after="0"/>
              <w:outlineLvl w:val="2"/>
            </w:pPr>
            <w:r w:rsidRPr="002B61BB">
              <w:t xml:space="preserve">CHSP </w:t>
            </w:r>
          </w:p>
        </w:tc>
        <w:tc>
          <w:tcPr>
            <w:tcW w:w="3548" w:type="dxa"/>
            <w:shd w:val="clear" w:color="auto" w:fill="E7E6E6" w:themeFill="background2"/>
          </w:tcPr>
          <w:p w14:paraId="4C4D35BA" w14:textId="53DB9350" w:rsidR="00606D31" w:rsidRPr="006107BF" w:rsidRDefault="00606D31" w:rsidP="007A31F2">
            <w:pPr>
              <w:pStyle w:val="Heading3"/>
              <w:spacing w:before="120" w:after="0"/>
              <w:jc w:val="right"/>
              <w:outlineLvl w:val="2"/>
            </w:pPr>
            <w:r w:rsidRPr="00606D31">
              <w:rPr>
                <w:szCs w:val="26"/>
              </w:rPr>
              <w:t>Compliant</w:t>
            </w:r>
          </w:p>
        </w:tc>
      </w:tr>
    </w:tbl>
    <w:p w14:paraId="4C4D35C3" w14:textId="66E836A0" w:rsidR="007A31F2" w:rsidRPr="00606D31" w:rsidRDefault="007A31F2" w:rsidP="00606D31">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D31" w14:paraId="4C4D35C7" w14:textId="77777777" w:rsidTr="007A31F2">
        <w:tc>
          <w:tcPr>
            <w:tcW w:w="4531" w:type="dxa"/>
            <w:shd w:val="clear" w:color="auto" w:fill="E7E6E6" w:themeFill="background2"/>
          </w:tcPr>
          <w:p w14:paraId="4C4D35C4" w14:textId="77777777" w:rsidR="00606D31" w:rsidRPr="002B61BB" w:rsidRDefault="00606D31" w:rsidP="007A31F2">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4C4D35C5" w14:textId="482A9A51" w:rsidR="00606D31" w:rsidRPr="002B61BB" w:rsidRDefault="00606D31" w:rsidP="007A31F2">
            <w:pPr>
              <w:pStyle w:val="Heading3"/>
              <w:spacing w:before="120" w:after="0"/>
              <w:outlineLvl w:val="2"/>
            </w:pPr>
            <w:r w:rsidRPr="002B61BB">
              <w:t xml:space="preserve">CHSP </w:t>
            </w:r>
          </w:p>
        </w:tc>
        <w:tc>
          <w:tcPr>
            <w:tcW w:w="3548" w:type="dxa"/>
            <w:shd w:val="clear" w:color="auto" w:fill="E7E6E6" w:themeFill="background2"/>
          </w:tcPr>
          <w:p w14:paraId="4C4D35C6" w14:textId="00CAE526" w:rsidR="00606D31" w:rsidRPr="006107BF" w:rsidRDefault="00606D31" w:rsidP="007A31F2">
            <w:pPr>
              <w:pStyle w:val="Heading3"/>
              <w:spacing w:before="120" w:after="0"/>
              <w:jc w:val="right"/>
              <w:outlineLvl w:val="2"/>
            </w:pPr>
            <w:r w:rsidRPr="00606D31">
              <w:rPr>
                <w:szCs w:val="26"/>
              </w:rPr>
              <w:t>Compliant</w:t>
            </w:r>
          </w:p>
        </w:tc>
      </w:tr>
    </w:tbl>
    <w:p w14:paraId="4C4D35CF" w14:textId="7211AF18" w:rsidR="007A31F2" w:rsidRPr="00606D31" w:rsidRDefault="007A31F2" w:rsidP="00606D31">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D31" w14:paraId="4C4D35D3" w14:textId="77777777" w:rsidTr="007A31F2">
        <w:tc>
          <w:tcPr>
            <w:tcW w:w="4531" w:type="dxa"/>
            <w:shd w:val="clear" w:color="auto" w:fill="E7E6E6" w:themeFill="background2"/>
          </w:tcPr>
          <w:p w14:paraId="4C4D35D0" w14:textId="77777777" w:rsidR="00606D31" w:rsidRPr="002B61BB" w:rsidRDefault="00606D31" w:rsidP="007A31F2">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C4D35D1" w14:textId="17473996" w:rsidR="00606D31" w:rsidRPr="002B61BB" w:rsidRDefault="00606D31" w:rsidP="007A31F2">
            <w:pPr>
              <w:pStyle w:val="Heading3"/>
              <w:spacing w:before="120" w:after="0"/>
              <w:outlineLvl w:val="2"/>
            </w:pPr>
            <w:r w:rsidRPr="002B61BB">
              <w:t xml:space="preserve">CHSP </w:t>
            </w:r>
          </w:p>
        </w:tc>
        <w:tc>
          <w:tcPr>
            <w:tcW w:w="3548" w:type="dxa"/>
            <w:shd w:val="clear" w:color="auto" w:fill="E7E6E6" w:themeFill="background2"/>
          </w:tcPr>
          <w:p w14:paraId="4C4D35D2" w14:textId="15C5D96F" w:rsidR="00606D31" w:rsidRPr="006107BF" w:rsidRDefault="00606D31" w:rsidP="007A31F2">
            <w:pPr>
              <w:pStyle w:val="Heading3"/>
              <w:spacing w:before="120" w:after="0"/>
              <w:jc w:val="right"/>
              <w:outlineLvl w:val="2"/>
            </w:pPr>
            <w:r w:rsidRPr="00606D31">
              <w:rPr>
                <w:szCs w:val="26"/>
              </w:rPr>
              <w:t>Compliant</w:t>
            </w:r>
          </w:p>
        </w:tc>
      </w:tr>
    </w:tbl>
    <w:p w14:paraId="4C4D35D8" w14:textId="77777777" w:rsidR="007A31F2" w:rsidRPr="008D114F" w:rsidRDefault="007A31F2" w:rsidP="007A31F2">
      <w:pPr>
        <w:rPr>
          <w:i/>
        </w:rPr>
      </w:pPr>
      <w:r w:rsidRPr="008D114F">
        <w:rPr>
          <w:i/>
        </w:rPr>
        <w:t>Services and supports for daily living assist each consumer to:</w:t>
      </w:r>
    </w:p>
    <w:p w14:paraId="4C4D35D9" w14:textId="77777777" w:rsidR="007A31F2" w:rsidRPr="008D114F" w:rsidRDefault="007A31F2" w:rsidP="007A31F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4D35DA" w14:textId="77777777" w:rsidR="007A31F2" w:rsidRPr="008D114F" w:rsidRDefault="007A31F2" w:rsidP="007A31F2">
      <w:pPr>
        <w:numPr>
          <w:ilvl w:val="0"/>
          <w:numId w:val="26"/>
        </w:numPr>
        <w:tabs>
          <w:tab w:val="right" w:pos="9026"/>
        </w:tabs>
        <w:spacing w:before="0" w:after="0"/>
        <w:ind w:left="567" w:hanging="425"/>
        <w:outlineLvl w:val="4"/>
        <w:rPr>
          <w:i/>
        </w:rPr>
      </w:pPr>
      <w:r w:rsidRPr="008D114F">
        <w:rPr>
          <w:i/>
        </w:rPr>
        <w:t>have social and personal relationships; and</w:t>
      </w:r>
    </w:p>
    <w:p w14:paraId="4C4D35DE" w14:textId="06E90D87" w:rsidR="007A31F2" w:rsidRPr="00606D31" w:rsidRDefault="007A31F2" w:rsidP="006F46C5">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D31" w14:paraId="4C4D35E2" w14:textId="77777777" w:rsidTr="007A31F2">
        <w:tc>
          <w:tcPr>
            <w:tcW w:w="4531" w:type="dxa"/>
            <w:shd w:val="clear" w:color="auto" w:fill="E7E6E6" w:themeFill="background2"/>
          </w:tcPr>
          <w:p w14:paraId="4C4D35DF" w14:textId="77777777" w:rsidR="00606D31" w:rsidRPr="002B61BB" w:rsidRDefault="00606D31" w:rsidP="007A31F2">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C4D35E0" w14:textId="15B95B46" w:rsidR="00606D31" w:rsidRPr="002B61BB" w:rsidRDefault="00606D31" w:rsidP="007A31F2">
            <w:pPr>
              <w:pStyle w:val="Heading3"/>
              <w:spacing w:before="120" w:after="0"/>
              <w:outlineLvl w:val="2"/>
            </w:pPr>
            <w:r w:rsidRPr="002B61BB">
              <w:t xml:space="preserve">CHSP </w:t>
            </w:r>
          </w:p>
        </w:tc>
        <w:tc>
          <w:tcPr>
            <w:tcW w:w="3548" w:type="dxa"/>
            <w:shd w:val="clear" w:color="auto" w:fill="E7E6E6" w:themeFill="background2"/>
          </w:tcPr>
          <w:p w14:paraId="4C4D35E1" w14:textId="52FA8940" w:rsidR="00606D31" w:rsidRPr="006107BF" w:rsidRDefault="00606D31" w:rsidP="007A31F2">
            <w:pPr>
              <w:pStyle w:val="Heading3"/>
              <w:spacing w:before="120" w:after="0"/>
              <w:jc w:val="right"/>
              <w:outlineLvl w:val="2"/>
            </w:pPr>
            <w:r w:rsidRPr="00606D31">
              <w:rPr>
                <w:szCs w:val="26"/>
              </w:rPr>
              <w:t>Compliant</w:t>
            </w:r>
          </w:p>
        </w:tc>
      </w:tr>
    </w:tbl>
    <w:p w14:paraId="4C4D35EA" w14:textId="1B73468E" w:rsidR="007A31F2" w:rsidRPr="00606D31" w:rsidRDefault="007A31F2" w:rsidP="00606D31">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D31" w14:paraId="4C4D35EE" w14:textId="77777777" w:rsidTr="007A31F2">
        <w:tc>
          <w:tcPr>
            <w:tcW w:w="4531" w:type="dxa"/>
            <w:shd w:val="clear" w:color="auto" w:fill="E7E6E6" w:themeFill="background2"/>
          </w:tcPr>
          <w:p w14:paraId="4C4D35EB" w14:textId="77777777" w:rsidR="00606D31" w:rsidRPr="002B61BB" w:rsidRDefault="00606D31" w:rsidP="007A31F2">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4C4D35EC" w14:textId="026A89AE" w:rsidR="00606D31" w:rsidRPr="002B61BB" w:rsidRDefault="00606D31" w:rsidP="007A31F2">
            <w:pPr>
              <w:pStyle w:val="Heading3"/>
              <w:spacing w:before="120" w:after="0"/>
              <w:outlineLvl w:val="2"/>
            </w:pPr>
            <w:r w:rsidRPr="002B61BB">
              <w:t xml:space="preserve">CHSP </w:t>
            </w:r>
          </w:p>
        </w:tc>
        <w:tc>
          <w:tcPr>
            <w:tcW w:w="3548" w:type="dxa"/>
            <w:shd w:val="clear" w:color="auto" w:fill="E7E6E6" w:themeFill="background2"/>
          </w:tcPr>
          <w:p w14:paraId="4C4D35ED" w14:textId="33956721" w:rsidR="00606D31" w:rsidRPr="006107BF" w:rsidRDefault="00606D31" w:rsidP="007A31F2">
            <w:pPr>
              <w:pStyle w:val="Heading3"/>
              <w:spacing w:before="120" w:after="0"/>
              <w:jc w:val="right"/>
              <w:outlineLvl w:val="2"/>
            </w:pPr>
            <w:r w:rsidRPr="00606D31">
              <w:rPr>
                <w:szCs w:val="26"/>
              </w:rPr>
              <w:t>Compliant</w:t>
            </w:r>
          </w:p>
        </w:tc>
      </w:tr>
    </w:tbl>
    <w:p w14:paraId="4C4D35F6" w14:textId="3A7A5C0F" w:rsidR="007A31F2" w:rsidRPr="00606D31" w:rsidRDefault="007A31F2" w:rsidP="00606D31">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D31" w14:paraId="4C4D35FA" w14:textId="77777777" w:rsidTr="007A31F2">
        <w:tc>
          <w:tcPr>
            <w:tcW w:w="4531" w:type="dxa"/>
            <w:shd w:val="clear" w:color="auto" w:fill="E7E6E6" w:themeFill="background2"/>
          </w:tcPr>
          <w:p w14:paraId="4C4D35F7" w14:textId="77777777" w:rsidR="00606D31" w:rsidRPr="002B61BB" w:rsidRDefault="00606D31" w:rsidP="007A31F2">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4C4D35F8" w14:textId="0260E411" w:rsidR="00606D31" w:rsidRPr="002B61BB" w:rsidRDefault="00606D31" w:rsidP="007A31F2">
            <w:pPr>
              <w:pStyle w:val="Heading3"/>
              <w:spacing w:before="120" w:after="0"/>
              <w:outlineLvl w:val="2"/>
            </w:pPr>
            <w:r w:rsidRPr="002B61BB">
              <w:t xml:space="preserve">CHSP </w:t>
            </w:r>
          </w:p>
        </w:tc>
        <w:tc>
          <w:tcPr>
            <w:tcW w:w="3548" w:type="dxa"/>
            <w:shd w:val="clear" w:color="auto" w:fill="E7E6E6" w:themeFill="background2"/>
          </w:tcPr>
          <w:p w14:paraId="4C4D35F9" w14:textId="04A26DCB" w:rsidR="00606D31" w:rsidRPr="006107BF" w:rsidRDefault="00606D31" w:rsidP="007A31F2">
            <w:pPr>
              <w:pStyle w:val="Heading3"/>
              <w:spacing w:before="120" w:after="0"/>
              <w:jc w:val="right"/>
              <w:outlineLvl w:val="2"/>
            </w:pPr>
            <w:r w:rsidRPr="00606D31">
              <w:rPr>
                <w:szCs w:val="26"/>
              </w:rPr>
              <w:t>Compliant</w:t>
            </w:r>
          </w:p>
        </w:tc>
      </w:tr>
    </w:tbl>
    <w:p w14:paraId="4C4D3602" w14:textId="43489E23" w:rsidR="007A31F2" w:rsidRPr="00606D31" w:rsidRDefault="007A31F2" w:rsidP="00606D31">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D31" w14:paraId="4C4D3606" w14:textId="77777777" w:rsidTr="007A31F2">
        <w:tc>
          <w:tcPr>
            <w:tcW w:w="4531" w:type="dxa"/>
            <w:shd w:val="clear" w:color="auto" w:fill="E7E6E6" w:themeFill="background2"/>
          </w:tcPr>
          <w:p w14:paraId="4C4D3603" w14:textId="77777777" w:rsidR="00606D31" w:rsidRPr="002B61BB" w:rsidRDefault="00606D31" w:rsidP="007A31F2">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4C4D3604" w14:textId="1655755B" w:rsidR="00606D31" w:rsidRPr="002B61BB" w:rsidRDefault="00606D31" w:rsidP="007A31F2">
            <w:pPr>
              <w:pStyle w:val="Heading3"/>
              <w:spacing w:before="120" w:after="0"/>
              <w:outlineLvl w:val="2"/>
            </w:pPr>
            <w:r w:rsidRPr="002B61BB">
              <w:t xml:space="preserve">CHSP </w:t>
            </w:r>
          </w:p>
        </w:tc>
        <w:tc>
          <w:tcPr>
            <w:tcW w:w="3548" w:type="dxa"/>
            <w:shd w:val="clear" w:color="auto" w:fill="E7E6E6" w:themeFill="background2"/>
          </w:tcPr>
          <w:p w14:paraId="4C4D3605" w14:textId="5964A334" w:rsidR="00606D31" w:rsidRPr="006107BF" w:rsidRDefault="00606D31" w:rsidP="007A31F2">
            <w:pPr>
              <w:pStyle w:val="Heading3"/>
              <w:spacing w:before="120" w:after="0"/>
              <w:jc w:val="right"/>
              <w:outlineLvl w:val="2"/>
            </w:pPr>
            <w:r w:rsidRPr="00606D31">
              <w:rPr>
                <w:szCs w:val="26"/>
              </w:rPr>
              <w:t>Not Applicable</w:t>
            </w:r>
          </w:p>
        </w:tc>
      </w:tr>
    </w:tbl>
    <w:p w14:paraId="4C4D360F" w14:textId="04BE31FE" w:rsidR="007A31F2" w:rsidRPr="00606D31" w:rsidRDefault="007A31F2" w:rsidP="007A31F2">
      <w:pPr>
        <w:rPr>
          <w:i/>
        </w:rPr>
      </w:pPr>
      <w:r w:rsidRPr="008D114F">
        <w:rPr>
          <w:i/>
        </w:rPr>
        <w:t>Where equipment is provided, it is safe, suitable, clean and well maintained.</w:t>
      </w:r>
    </w:p>
    <w:p w14:paraId="4C4D3610" w14:textId="77777777" w:rsidR="007A31F2" w:rsidRDefault="007A31F2" w:rsidP="007A31F2"/>
    <w:p w14:paraId="4C4D3611" w14:textId="77777777" w:rsidR="007A31F2" w:rsidRDefault="007A31F2" w:rsidP="007A31F2">
      <w:pPr>
        <w:sectPr w:rsidR="007A31F2" w:rsidSect="007A31F2">
          <w:headerReference w:type="first" r:id="rId20"/>
          <w:type w:val="continuous"/>
          <w:pgSz w:w="11906" w:h="16838"/>
          <w:pgMar w:top="1701" w:right="1418" w:bottom="1418" w:left="1418" w:header="709" w:footer="397" w:gutter="0"/>
          <w:cols w:space="708"/>
          <w:docGrid w:linePitch="360"/>
        </w:sectPr>
      </w:pPr>
    </w:p>
    <w:p w14:paraId="4C4D3613" w14:textId="19A8971E" w:rsidR="007A31F2" w:rsidRDefault="007A31F2" w:rsidP="00341315">
      <w:pPr>
        <w:pStyle w:val="Heading1"/>
        <w:tabs>
          <w:tab w:val="right" w:pos="9070"/>
        </w:tabs>
        <w:spacing w:before="240" w:after="0" w:line="240" w:lineRule="auto"/>
        <w:rPr>
          <w:rFonts w:ascii="Arial" w:hAnsi="Arial"/>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C4D3743" wp14:editId="4C4D3744">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137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00341315" w:rsidRPr="00162F6A">
        <w:rPr>
          <w:color w:val="FFFFFF" w:themeColor="background1"/>
          <w:highlight w:val="yellow"/>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341315" w:rsidRPr="00341315">
        <w:rPr>
          <w:bCs w:val="0"/>
          <w:iCs w:val="0"/>
          <w:color w:val="FFFFFF" w:themeColor="background1"/>
          <w:sz w:val="36"/>
          <w:szCs w:val="36"/>
        </w:rPr>
        <w:t>Not Applicable</w:t>
      </w:r>
    </w:p>
    <w:p w14:paraId="73BA1BE8" w14:textId="77777777" w:rsidR="00341315" w:rsidRPr="00341315" w:rsidRDefault="00341315" w:rsidP="00341315"/>
    <w:p w14:paraId="4C4D3614" w14:textId="77777777" w:rsidR="007A31F2" w:rsidRPr="006716D8" w:rsidRDefault="007A31F2" w:rsidP="007A31F2"/>
    <w:p w14:paraId="4C4D3615" w14:textId="77777777" w:rsidR="007A31F2" w:rsidRPr="006716D8" w:rsidRDefault="007A31F2" w:rsidP="007A31F2">
      <w:pPr>
        <w:sectPr w:rsidR="007A31F2" w:rsidRPr="006716D8" w:rsidSect="007A31F2">
          <w:pgSz w:w="11906" w:h="16838"/>
          <w:pgMar w:top="1701" w:right="1418" w:bottom="1418" w:left="1418" w:header="709" w:footer="397" w:gutter="0"/>
          <w:cols w:space="708"/>
          <w:docGrid w:linePitch="360"/>
        </w:sectPr>
      </w:pPr>
    </w:p>
    <w:p w14:paraId="4C4D3616" w14:textId="77777777" w:rsidR="007A31F2" w:rsidRPr="00FD1B02" w:rsidRDefault="007A31F2" w:rsidP="007A31F2">
      <w:pPr>
        <w:pStyle w:val="Heading3"/>
        <w:shd w:val="clear" w:color="auto" w:fill="F2F2F2" w:themeFill="background1" w:themeFillShade="F2"/>
      </w:pPr>
      <w:r w:rsidRPr="00FD1B02">
        <w:t>Consumer outcome:</w:t>
      </w:r>
    </w:p>
    <w:p w14:paraId="4C4D3617" w14:textId="77777777" w:rsidR="007A31F2" w:rsidRDefault="007A31F2" w:rsidP="007A31F2">
      <w:pPr>
        <w:numPr>
          <w:ilvl w:val="0"/>
          <w:numId w:val="5"/>
        </w:numPr>
        <w:shd w:val="clear" w:color="auto" w:fill="F2F2F2" w:themeFill="background1" w:themeFillShade="F2"/>
      </w:pPr>
      <w:r>
        <w:t>I feel I belong and I am safe and comfortable in the organisation’s service environment.</w:t>
      </w:r>
    </w:p>
    <w:p w14:paraId="4C4D3618" w14:textId="77777777" w:rsidR="007A31F2" w:rsidRDefault="007A31F2" w:rsidP="007A31F2">
      <w:pPr>
        <w:pStyle w:val="Heading3"/>
        <w:shd w:val="clear" w:color="auto" w:fill="F2F2F2" w:themeFill="background1" w:themeFillShade="F2"/>
      </w:pPr>
      <w:r>
        <w:t>Organisation statement:</w:t>
      </w:r>
    </w:p>
    <w:p w14:paraId="4C4D3619" w14:textId="77777777" w:rsidR="007A31F2" w:rsidRDefault="007A31F2" w:rsidP="007A31F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4D361A" w14:textId="77777777" w:rsidR="007A31F2" w:rsidRDefault="007A31F2" w:rsidP="007A31F2">
      <w:pPr>
        <w:pStyle w:val="Heading2"/>
      </w:pPr>
      <w:r>
        <w:t>Assessment of Standard 5</w:t>
      </w:r>
    </w:p>
    <w:p w14:paraId="4C4D361D" w14:textId="0055D310" w:rsidR="007A31F2" w:rsidRPr="00D7393E" w:rsidRDefault="007A31F2" w:rsidP="007A31F2">
      <w:pPr>
        <w:rPr>
          <w:rFonts w:eastAsia="Calibri"/>
          <w:i/>
          <w:color w:val="auto"/>
          <w:lang w:eastAsia="en-US"/>
        </w:rPr>
      </w:pPr>
      <w:r w:rsidRPr="00D7393E">
        <w:rPr>
          <w:rFonts w:eastAsiaTheme="minorHAnsi"/>
          <w:color w:val="auto"/>
        </w:rPr>
        <w:t xml:space="preserve">The </w:t>
      </w:r>
      <w:r w:rsidRPr="00341315">
        <w:rPr>
          <w:rFonts w:eastAsiaTheme="minorHAnsi"/>
          <w:color w:val="auto"/>
        </w:rPr>
        <w:t xml:space="preserve">Quality Standard for the Commonwealth home support programme service </w:t>
      </w:r>
      <w:r w:rsidR="00B26108" w:rsidRPr="00341315">
        <w:rPr>
          <w:rFonts w:eastAsiaTheme="minorHAnsi"/>
          <w:color w:val="auto"/>
        </w:rPr>
        <w:t>is assessed</w:t>
      </w:r>
      <w:r w:rsidRPr="00341315">
        <w:rPr>
          <w:rFonts w:eastAsiaTheme="minorHAnsi"/>
          <w:color w:val="auto"/>
        </w:rPr>
        <w:t xml:space="preserve"> as </w:t>
      </w:r>
      <w:r w:rsidR="00341315" w:rsidRPr="00341315">
        <w:rPr>
          <w:color w:val="auto"/>
        </w:rPr>
        <w:t xml:space="preserve">Not Applicable </w:t>
      </w:r>
      <w:r w:rsidRPr="00341315">
        <w:rPr>
          <w:rFonts w:eastAsiaTheme="minorHAnsi"/>
          <w:color w:val="auto"/>
        </w:rPr>
        <w:t xml:space="preserve">as </w:t>
      </w:r>
      <w:r w:rsidR="00341315" w:rsidRPr="00341315">
        <w:rPr>
          <w:color w:val="auto"/>
        </w:rPr>
        <w:t>three</w:t>
      </w:r>
      <w:r w:rsidRPr="00341315">
        <w:rPr>
          <w:rFonts w:eastAsiaTheme="minorHAnsi"/>
          <w:color w:val="auto"/>
        </w:rPr>
        <w:t xml:space="preserve"> of the three specific requirements have been assessed as </w:t>
      </w:r>
      <w:r w:rsidR="00341315" w:rsidRPr="00341315">
        <w:rPr>
          <w:color w:val="auto"/>
        </w:rPr>
        <w:t>Not Applicable.</w:t>
      </w:r>
    </w:p>
    <w:p w14:paraId="194382CA" w14:textId="77777777" w:rsidR="006F46C5" w:rsidRDefault="006F46C5" w:rsidP="00E03A7A">
      <w:pPr>
        <w:pStyle w:val="Heading1"/>
        <w:tabs>
          <w:tab w:val="right" w:pos="9070"/>
        </w:tabs>
        <w:spacing w:before="240" w:after="0" w:line="240" w:lineRule="auto"/>
        <w:rPr>
          <w:color w:val="FFFFFF" w:themeColor="background1"/>
          <w:sz w:val="36"/>
        </w:rPr>
      </w:pPr>
      <w:r>
        <w:rPr>
          <w:color w:val="FFFFFF" w:themeColor="background1"/>
          <w:sz w:val="36"/>
        </w:rPr>
        <w:br w:type="page"/>
      </w:r>
    </w:p>
    <w:p w14:paraId="4C4D3649" w14:textId="001AA549" w:rsidR="007A31F2" w:rsidRDefault="007A31F2" w:rsidP="00E03A7A">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C4D3745" wp14:editId="4C4D3746">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298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E03A7A">
        <w:rPr>
          <w:bCs w:val="0"/>
          <w:iCs w:val="0"/>
          <w:color w:val="FFFFFF" w:themeColor="background1"/>
          <w:sz w:val="36"/>
          <w:szCs w:val="36"/>
        </w:rPr>
        <w:t>Compliant</w:t>
      </w:r>
    </w:p>
    <w:p w14:paraId="0D50AEE6" w14:textId="77777777" w:rsidR="00E03A7A" w:rsidRPr="00E03A7A" w:rsidRDefault="00E03A7A" w:rsidP="00E03A7A"/>
    <w:p w14:paraId="4C4D364A" w14:textId="77777777" w:rsidR="007A31F2" w:rsidRPr="006716D8" w:rsidRDefault="007A31F2" w:rsidP="007A31F2"/>
    <w:p w14:paraId="4C4D364B" w14:textId="77777777" w:rsidR="007A31F2" w:rsidRDefault="007A31F2" w:rsidP="007A31F2"/>
    <w:p w14:paraId="4C4D364C" w14:textId="77777777" w:rsidR="007A31F2" w:rsidRPr="006716D8" w:rsidRDefault="007A31F2" w:rsidP="007A31F2">
      <w:pPr>
        <w:spacing w:before="0" w:line="240" w:lineRule="auto"/>
        <w:sectPr w:rsidR="007A31F2" w:rsidRPr="006716D8" w:rsidSect="007A31F2">
          <w:headerReference w:type="first" r:id="rId21"/>
          <w:type w:val="continuous"/>
          <w:pgSz w:w="11906" w:h="16838" w:code="9"/>
          <w:pgMar w:top="1701" w:right="1418" w:bottom="1418" w:left="1418" w:header="709" w:footer="397" w:gutter="0"/>
          <w:cols w:space="708"/>
          <w:docGrid w:linePitch="360"/>
        </w:sectPr>
      </w:pPr>
    </w:p>
    <w:p w14:paraId="4C4D364D" w14:textId="77777777" w:rsidR="007A31F2" w:rsidRPr="00FD1B02" w:rsidRDefault="007A31F2" w:rsidP="007A31F2">
      <w:pPr>
        <w:pStyle w:val="Heading3"/>
        <w:shd w:val="clear" w:color="auto" w:fill="F2F2F2" w:themeFill="background1" w:themeFillShade="F2"/>
        <w:spacing w:before="0" w:line="240" w:lineRule="auto"/>
      </w:pPr>
      <w:r w:rsidRPr="00FD1B02">
        <w:t>Consumer outcome:</w:t>
      </w:r>
    </w:p>
    <w:p w14:paraId="4C4D364E" w14:textId="77777777" w:rsidR="007A31F2" w:rsidRDefault="007A31F2" w:rsidP="007A31F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4D364F" w14:textId="77777777" w:rsidR="007A31F2" w:rsidRDefault="007A31F2" w:rsidP="007A31F2">
      <w:pPr>
        <w:pStyle w:val="Heading3"/>
        <w:shd w:val="clear" w:color="auto" w:fill="F2F2F2" w:themeFill="background1" w:themeFillShade="F2"/>
      </w:pPr>
      <w:r>
        <w:t>Organisation statement:</w:t>
      </w:r>
    </w:p>
    <w:p w14:paraId="4C4D3650" w14:textId="77777777" w:rsidR="007A31F2" w:rsidRDefault="007A31F2" w:rsidP="007A31F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4D3651" w14:textId="77777777" w:rsidR="007A31F2" w:rsidRDefault="007A31F2" w:rsidP="007A31F2">
      <w:pPr>
        <w:pStyle w:val="Heading2"/>
      </w:pPr>
      <w:r>
        <w:t>Assessment of Standard 6</w:t>
      </w:r>
    </w:p>
    <w:p w14:paraId="3B5551A6" w14:textId="6DB99DF1" w:rsidR="00E03A7A" w:rsidRPr="00D33D04" w:rsidRDefault="004B695B" w:rsidP="007A31F2">
      <w:pPr>
        <w:rPr>
          <w:rFonts w:eastAsiaTheme="minorHAnsi"/>
          <w:color w:val="auto"/>
        </w:rPr>
      </w:pPr>
      <w:r w:rsidRPr="00D33D04">
        <w:rPr>
          <w:rFonts w:eastAsia="Arial"/>
          <w:color w:val="auto"/>
        </w:rPr>
        <w:t>Consumers and representatives</w:t>
      </w:r>
      <w:r w:rsidR="00D33D04" w:rsidRPr="00D33D04">
        <w:rPr>
          <w:rFonts w:eastAsia="Arial"/>
          <w:color w:val="auto"/>
        </w:rPr>
        <w:t xml:space="preserve"> interviewed by the Assessment Team</w:t>
      </w:r>
      <w:r w:rsidRPr="00D33D04">
        <w:rPr>
          <w:rFonts w:eastAsia="Arial"/>
          <w:color w:val="auto"/>
        </w:rPr>
        <w:t xml:space="preserve"> stated they are aware of how to provide feedback or make a complaint and felt supported to do so. </w:t>
      </w:r>
      <w:r w:rsidR="00D33D04" w:rsidRPr="00D33D04">
        <w:rPr>
          <w:rFonts w:eastAsia="Arial"/>
          <w:color w:val="auto"/>
        </w:rPr>
        <w:t>During interviews with the Assessment Team consumers and representatives</w:t>
      </w:r>
      <w:r w:rsidRPr="00D33D04">
        <w:rPr>
          <w:rFonts w:eastAsia="Arial"/>
          <w:color w:val="auto"/>
        </w:rPr>
        <w:t xml:space="preserve"> advised they would generally provide feedback by speaking directly to volunteer delivery staff or contact the office directly.</w:t>
      </w:r>
      <w:r w:rsidR="00D33D04" w:rsidRPr="00D33D04">
        <w:rPr>
          <w:rFonts w:eastAsia="Arial"/>
          <w:color w:val="auto"/>
        </w:rPr>
        <w:t xml:space="preserve"> During interviews with the Assessment Team </w:t>
      </w:r>
      <w:r w:rsidRPr="00D33D04">
        <w:rPr>
          <w:rFonts w:eastAsia="Arial"/>
          <w:color w:val="auto"/>
        </w:rPr>
        <w:t xml:space="preserve">Management and staff described ways they support </w:t>
      </w:r>
      <w:r w:rsidR="00D33D04" w:rsidRPr="00D33D04">
        <w:rPr>
          <w:rFonts w:eastAsia="Arial"/>
          <w:color w:val="auto"/>
        </w:rPr>
        <w:t>c</w:t>
      </w:r>
      <w:r w:rsidRPr="00D33D04">
        <w:rPr>
          <w:rFonts w:eastAsia="Arial"/>
          <w:color w:val="auto"/>
        </w:rPr>
        <w:t xml:space="preserve">onsumers and representatives to provide feedback, including through participation in client engagement surveys. </w:t>
      </w:r>
      <w:r w:rsidR="00D33D04" w:rsidRPr="00D33D04">
        <w:rPr>
          <w:rFonts w:eastAsia="Arial"/>
          <w:color w:val="auto"/>
        </w:rPr>
        <w:t>The Assessment Team analysed evidence which showed o</w:t>
      </w:r>
      <w:r w:rsidRPr="00D33D04">
        <w:rPr>
          <w:rFonts w:eastAsia="Arial"/>
          <w:color w:val="auto"/>
        </w:rPr>
        <w:t xml:space="preserve">n entry to the service, </w:t>
      </w:r>
      <w:r w:rsidR="00D33D04" w:rsidRPr="00D33D04">
        <w:rPr>
          <w:rFonts w:eastAsia="Arial"/>
          <w:color w:val="auto"/>
        </w:rPr>
        <w:t>c</w:t>
      </w:r>
      <w:r w:rsidRPr="00D33D04">
        <w:rPr>
          <w:rFonts w:eastAsia="Arial"/>
          <w:color w:val="auto"/>
        </w:rPr>
        <w:t xml:space="preserve">onsumers and representatives are provided with an information pack and handbook which provide details on ways to make a complaint or provide feedback. </w:t>
      </w:r>
      <w:r w:rsidR="00D33D04" w:rsidRPr="00D33D04">
        <w:rPr>
          <w:rFonts w:eastAsia="Arial"/>
          <w:color w:val="auto"/>
        </w:rPr>
        <w:t>The Assessment Team noted a</w:t>
      </w:r>
      <w:r w:rsidRPr="00D33D04">
        <w:rPr>
          <w:rFonts w:eastAsia="Arial"/>
          <w:color w:val="auto"/>
        </w:rPr>
        <w:t xml:space="preserve"> review of the services feedback and complaints register demonstrates complaints are documented and outcomes are recorded.</w:t>
      </w:r>
    </w:p>
    <w:p w14:paraId="104F8918" w14:textId="4D46CC5B" w:rsidR="00E03A7A" w:rsidRPr="00D33D04" w:rsidRDefault="004B695B" w:rsidP="007A31F2">
      <w:pPr>
        <w:rPr>
          <w:rFonts w:eastAsiaTheme="minorHAnsi"/>
          <w:color w:val="auto"/>
        </w:rPr>
      </w:pPr>
      <w:r w:rsidRPr="00D33D04">
        <w:rPr>
          <w:rFonts w:eastAsia="Arial"/>
          <w:color w:val="auto"/>
        </w:rPr>
        <w:t xml:space="preserve">Consumers and representatives </w:t>
      </w:r>
      <w:r w:rsidR="00D33D04" w:rsidRPr="00D33D04">
        <w:rPr>
          <w:rFonts w:eastAsia="Arial"/>
          <w:color w:val="auto"/>
        </w:rPr>
        <w:t xml:space="preserve">interviewed by the </w:t>
      </w:r>
      <w:r w:rsidR="00B26108" w:rsidRPr="00D33D04">
        <w:rPr>
          <w:rFonts w:eastAsia="Arial"/>
          <w:color w:val="auto"/>
        </w:rPr>
        <w:t>Assessment</w:t>
      </w:r>
      <w:r w:rsidR="00D33D04" w:rsidRPr="00D33D04">
        <w:rPr>
          <w:rFonts w:eastAsia="Arial"/>
          <w:color w:val="auto"/>
        </w:rPr>
        <w:t xml:space="preserve"> Team </w:t>
      </w:r>
      <w:r w:rsidRPr="00D33D04">
        <w:rPr>
          <w:rFonts w:eastAsia="Arial"/>
          <w:color w:val="auto"/>
        </w:rPr>
        <w:t xml:space="preserve">demonstrated their awareness of external avenues of complaints, however they advised they prefer to directly communicate with the service. </w:t>
      </w:r>
      <w:r w:rsidR="00D33D04" w:rsidRPr="00D33D04">
        <w:rPr>
          <w:rFonts w:eastAsia="Arial"/>
          <w:color w:val="auto"/>
        </w:rPr>
        <w:t>Evidence analysed by the Assessment Team showed t</w:t>
      </w:r>
      <w:r w:rsidRPr="00D33D04">
        <w:rPr>
          <w:rFonts w:eastAsia="Arial"/>
          <w:color w:val="auto"/>
        </w:rPr>
        <w:t xml:space="preserve">he service provides information to </w:t>
      </w:r>
      <w:r w:rsidR="00D33D04" w:rsidRPr="00D33D04">
        <w:rPr>
          <w:rFonts w:eastAsia="Arial"/>
          <w:color w:val="auto"/>
        </w:rPr>
        <w:t>c</w:t>
      </w:r>
      <w:r w:rsidRPr="00D33D04">
        <w:rPr>
          <w:rFonts w:eastAsia="Arial"/>
          <w:color w:val="auto"/>
        </w:rPr>
        <w:t xml:space="preserve">onsumers and representatives on internal and external complaints mechanisms and advocacy services. Management </w:t>
      </w:r>
      <w:r w:rsidR="00D33D04" w:rsidRPr="00D33D04">
        <w:rPr>
          <w:rFonts w:eastAsia="Arial"/>
          <w:color w:val="auto"/>
        </w:rPr>
        <w:t xml:space="preserve">interviewed by the Assessment Team </w:t>
      </w:r>
      <w:r w:rsidRPr="00D33D04">
        <w:rPr>
          <w:rFonts w:eastAsia="Arial"/>
          <w:color w:val="auto"/>
        </w:rPr>
        <w:t xml:space="preserve">reported the current consumer cohort </w:t>
      </w:r>
      <w:r w:rsidRPr="00D33D04">
        <w:rPr>
          <w:rFonts w:eastAsia="Arial"/>
          <w:color w:val="auto"/>
        </w:rPr>
        <w:lastRenderedPageBreak/>
        <w:t>accessing this service speak English, however management were aware of how to access translation services if required.</w:t>
      </w:r>
    </w:p>
    <w:p w14:paraId="1CEA239D" w14:textId="35F14455" w:rsidR="004B695B" w:rsidRPr="00D33D04" w:rsidRDefault="004B695B" w:rsidP="004B695B">
      <w:pPr>
        <w:spacing w:before="60" w:after="60" w:line="240" w:lineRule="auto"/>
        <w:rPr>
          <w:rFonts w:eastAsia="Calibri"/>
          <w:color w:val="auto"/>
          <w:lang w:eastAsia="en-US"/>
        </w:rPr>
      </w:pPr>
      <w:r w:rsidRPr="00D33D04">
        <w:rPr>
          <w:rFonts w:eastAsia="Calibri"/>
          <w:color w:val="auto"/>
          <w:lang w:eastAsia="en-US"/>
        </w:rPr>
        <w:t xml:space="preserve">Consumers and representatives </w:t>
      </w:r>
      <w:r w:rsidR="00D33D04" w:rsidRPr="00D33D04">
        <w:rPr>
          <w:rFonts w:eastAsia="Calibri"/>
          <w:color w:val="auto"/>
          <w:lang w:eastAsia="en-US"/>
        </w:rPr>
        <w:t xml:space="preserve">interviewed by the Assessment Team </w:t>
      </w:r>
      <w:r w:rsidRPr="00D33D04">
        <w:rPr>
          <w:rFonts w:eastAsia="Calibri"/>
          <w:color w:val="auto"/>
          <w:lang w:eastAsia="en-US"/>
        </w:rPr>
        <w:t>confirmed the service responds promptly to any issues raised, provides an honest explanation and action is promptly taken. Consumers and representatives</w:t>
      </w:r>
      <w:r w:rsidR="00D33D04" w:rsidRPr="00D33D04">
        <w:rPr>
          <w:rFonts w:eastAsia="Calibri"/>
          <w:color w:val="auto"/>
          <w:lang w:eastAsia="en-US"/>
        </w:rPr>
        <w:t xml:space="preserve"> interviewed by the Assessment Team stated they</w:t>
      </w:r>
      <w:r w:rsidRPr="00D33D04">
        <w:rPr>
          <w:rFonts w:eastAsia="Calibri"/>
          <w:color w:val="auto"/>
          <w:lang w:eastAsia="en-US"/>
        </w:rPr>
        <w:t xml:space="preserve"> are confident that they will continue to be treated with respect and dignity regardless of any issues they may raise.</w:t>
      </w:r>
    </w:p>
    <w:p w14:paraId="1B10039F" w14:textId="5450EBB7" w:rsidR="00E03A7A" w:rsidRPr="00C01339" w:rsidRDefault="00C75F65" w:rsidP="007A31F2">
      <w:pPr>
        <w:rPr>
          <w:rFonts w:eastAsiaTheme="minorHAnsi"/>
          <w:color w:val="auto"/>
        </w:rPr>
      </w:pPr>
      <w:r w:rsidRPr="004A4C80">
        <w:rPr>
          <w:rFonts w:eastAsia="Calibri"/>
          <w:color w:val="auto"/>
          <w:lang w:eastAsia="en-US"/>
        </w:rPr>
        <w:t>The Assessment Team noted based on evidence analysed that t</w:t>
      </w:r>
      <w:r w:rsidR="004B695B" w:rsidRPr="004A4C80">
        <w:rPr>
          <w:rFonts w:eastAsia="Calibri"/>
          <w:color w:val="auto"/>
          <w:lang w:eastAsia="en-US"/>
        </w:rPr>
        <w:t xml:space="preserve">he organisation demonstrated appropriate action is taken in response to complaints and an open disclosure process is used when things go wrong. </w:t>
      </w:r>
      <w:r w:rsidR="004A4C80" w:rsidRPr="004A4C80">
        <w:rPr>
          <w:rFonts w:eastAsia="Calibri"/>
          <w:color w:val="auto"/>
          <w:lang w:eastAsia="en-US"/>
        </w:rPr>
        <w:t>Evidence analysed showed a</w:t>
      </w:r>
      <w:r w:rsidR="004B695B" w:rsidRPr="004A4C80">
        <w:rPr>
          <w:rFonts w:eastAsia="Calibri"/>
          <w:color w:val="auto"/>
          <w:lang w:eastAsia="en-US"/>
        </w:rPr>
        <w:t xml:space="preserve">n established feedback and complaints handling process supports staff and management in capturing and responding to feedback and complaints. </w:t>
      </w:r>
      <w:r w:rsidR="004A4C80" w:rsidRPr="004A4C80">
        <w:rPr>
          <w:rFonts w:eastAsia="Calibri"/>
          <w:color w:val="auto"/>
          <w:lang w:eastAsia="en-US"/>
        </w:rPr>
        <w:t>Evidence analysed by the Assessment Team showed s</w:t>
      </w:r>
      <w:r w:rsidR="004B695B" w:rsidRPr="004A4C80">
        <w:rPr>
          <w:rFonts w:eastAsia="Calibri"/>
          <w:color w:val="auto"/>
          <w:lang w:eastAsia="en-US"/>
        </w:rPr>
        <w:t xml:space="preserve">taff and management consult with consumers where the service has not met their expectations, offer an apology and </w:t>
      </w:r>
      <w:r w:rsidR="004B695B" w:rsidRPr="00C01339">
        <w:rPr>
          <w:rFonts w:eastAsia="Calibri"/>
          <w:color w:val="auto"/>
          <w:lang w:eastAsia="en-US"/>
        </w:rPr>
        <w:t>work to resolve issues promptly.</w:t>
      </w:r>
    </w:p>
    <w:p w14:paraId="7CF58B0A" w14:textId="0B71B56B" w:rsidR="004B695B" w:rsidRPr="00C01339" w:rsidRDefault="00C01339" w:rsidP="007A31F2">
      <w:pPr>
        <w:rPr>
          <w:rFonts w:eastAsiaTheme="minorHAnsi"/>
          <w:color w:val="auto"/>
        </w:rPr>
      </w:pPr>
      <w:r w:rsidRPr="00C01339">
        <w:rPr>
          <w:rFonts w:eastAsia="Arial"/>
          <w:color w:val="auto"/>
        </w:rPr>
        <w:t>The Assessment Team analysed evidence which showed a</w:t>
      </w:r>
      <w:r w:rsidR="004B695B" w:rsidRPr="00C01339">
        <w:rPr>
          <w:rFonts w:eastAsia="Arial"/>
          <w:color w:val="auto"/>
        </w:rPr>
        <w:t xml:space="preserve"> review of the complaints data demonstrates how the service monitors, reports and uses feedback to improve their services. The complaints’ register confirms feedback is recorded in the complaints’ register and actions taken by the service to resolve the complaint are documented, including communication with the consumer</w:t>
      </w:r>
      <w:r w:rsidRPr="00C01339">
        <w:rPr>
          <w:rFonts w:eastAsia="Arial"/>
          <w:color w:val="auto"/>
        </w:rPr>
        <w:t xml:space="preserve">s and/or </w:t>
      </w:r>
      <w:r w:rsidR="004B695B" w:rsidRPr="00C01339">
        <w:rPr>
          <w:rFonts w:eastAsia="Arial"/>
          <w:color w:val="auto"/>
        </w:rPr>
        <w:t>representative</w:t>
      </w:r>
      <w:r w:rsidRPr="00C01339">
        <w:rPr>
          <w:rFonts w:eastAsia="Arial"/>
          <w:color w:val="auto"/>
        </w:rPr>
        <w:t>s</w:t>
      </w:r>
      <w:r w:rsidR="004B695B" w:rsidRPr="00C01339">
        <w:rPr>
          <w:rFonts w:eastAsia="Arial"/>
          <w:color w:val="auto"/>
        </w:rPr>
        <w:t>.</w:t>
      </w:r>
    </w:p>
    <w:p w14:paraId="4C4D3654" w14:textId="7CA910C7" w:rsidR="007A31F2" w:rsidRPr="00D7393E" w:rsidRDefault="007A31F2" w:rsidP="007A31F2">
      <w:pPr>
        <w:rPr>
          <w:rFonts w:eastAsia="Calibri"/>
          <w:i/>
          <w:color w:val="auto"/>
          <w:lang w:eastAsia="en-US"/>
        </w:rPr>
      </w:pPr>
      <w:r w:rsidRPr="00D7393E">
        <w:rPr>
          <w:rFonts w:eastAsiaTheme="minorHAnsi"/>
          <w:color w:val="auto"/>
        </w:rPr>
        <w:t>The Qu</w:t>
      </w:r>
      <w:r w:rsidRPr="004B695B">
        <w:rPr>
          <w:rFonts w:eastAsiaTheme="minorHAnsi"/>
          <w:color w:val="auto"/>
        </w:rPr>
        <w:t xml:space="preserve">ality Standard for the Commonwealth home support programme service </w:t>
      </w:r>
      <w:r w:rsidR="004B695B" w:rsidRPr="004B695B">
        <w:rPr>
          <w:rFonts w:eastAsiaTheme="minorHAnsi"/>
          <w:color w:val="auto"/>
        </w:rPr>
        <w:t xml:space="preserve">is </w:t>
      </w:r>
      <w:r w:rsidRPr="004B695B">
        <w:rPr>
          <w:rFonts w:eastAsiaTheme="minorHAnsi"/>
          <w:color w:val="auto"/>
        </w:rPr>
        <w:t xml:space="preserve">assessed as </w:t>
      </w:r>
      <w:r w:rsidR="004B695B" w:rsidRPr="004B695B">
        <w:rPr>
          <w:color w:val="auto"/>
        </w:rPr>
        <w:t xml:space="preserve">Compliant </w:t>
      </w:r>
      <w:r w:rsidRPr="004B695B">
        <w:rPr>
          <w:rFonts w:eastAsiaTheme="minorHAnsi"/>
          <w:color w:val="auto"/>
        </w:rPr>
        <w:t xml:space="preserve">as </w:t>
      </w:r>
      <w:r w:rsidR="004B695B" w:rsidRPr="004B695B">
        <w:rPr>
          <w:color w:val="auto"/>
        </w:rPr>
        <w:t>four</w:t>
      </w:r>
      <w:r w:rsidRPr="004B695B">
        <w:rPr>
          <w:rFonts w:eastAsiaTheme="minorHAnsi"/>
          <w:color w:val="auto"/>
        </w:rPr>
        <w:t xml:space="preserve"> of the four specific requirements have been assessed as </w:t>
      </w:r>
      <w:r w:rsidRPr="004B695B">
        <w:rPr>
          <w:color w:val="auto"/>
        </w:rPr>
        <w:t>Compliant</w:t>
      </w:r>
      <w:r w:rsidR="004B695B" w:rsidRPr="004B695B">
        <w:rPr>
          <w:color w:val="auto"/>
        </w:rPr>
        <w:t>.</w:t>
      </w:r>
    </w:p>
    <w:p w14:paraId="4C4D3655" w14:textId="6B525677" w:rsidR="007A31F2" w:rsidRPr="0028516B" w:rsidRDefault="007A31F2" w:rsidP="007A31F2">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1339" w14:paraId="4C4D3659" w14:textId="77777777" w:rsidTr="007A31F2">
        <w:tc>
          <w:tcPr>
            <w:tcW w:w="4531" w:type="dxa"/>
            <w:shd w:val="clear" w:color="auto" w:fill="E7E6E6" w:themeFill="background2"/>
          </w:tcPr>
          <w:p w14:paraId="4C4D3656" w14:textId="77777777" w:rsidR="00C01339" w:rsidRPr="002B61BB" w:rsidRDefault="00C01339" w:rsidP="007A31F2">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4C4D3657" w14:textId="144B517C" w:rsidR="00C01339" w:rsidRPr="002B61BB" w:rsidRDefault="00C01339" w:rsidP="007A31F2">
            <w:pPr>
              <w:pStyle w:val="Heading3"/>
              <w:spacing w:before="120" w:after="0"/>
              <w:outlineLvl w:val="2"/>
            </w:pPr>
            <w:r w:rsidRPr="002B61BB">
              <w:t xml:space="preserve">CHSP </w:t>
            </w:r>
          </w:p>
        </w:tc>
        <w:tc>
          <w:tcPr>
            <w:tcW w:w="3548" w:type="dxa"/>
            <w:shd w:val="clear" w:color="auto" w:fill="E7E6E6" w:themeFill="background2"/>
          </w:tcPr>
          <w:p w14:paraId="4C4D3658" w14:textId="2C665154" w:rsidR="00C01339" w:rsidRPr="006107BF" w:rsidRDefault="00C01339" w:rsidP="007A31F2">
            <w:pPr>
              <w:pStyle w:val="Heading3"/>
              <w:spacing w:before="120" w:after="0"/>
              <w:jc w:val="right"/>
              <w:outlineLvl w:val="2"/>
            </w:pPr>
            <w:r w:rsidRPr="00C01339">
              <w:rPr>
                <w:szCs w:val="26"/>
              </w:rPr>
              <w:t>Compliant</w:t>
            </w:r>
          </w:p>
        </w:tc>
      </w:tr>
    </w:tbl>
    <w:p w14:paraId="4C4D3661" w14:textId="1C67D47C" w:rsidR="007A31F2" w:rsidRPr="00C01339" w:rsidRDefault="007A31F2" w:rsidP="00C01339">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1339" w14:paraId="4C4D3665" w14:textId="77777777" w:rsidTr="007A31F2">
        <w:tc>
          <w:tcPr>
            <w:tcW w:w="4531" w:type="dxa"/>
            <w:shd w:val="clear" w:color="auto" w:fill="E7E6E6" w:themeFill="background2"/>
          </w:tcPr>
          <w:p w14:paraId="4C4D3662" w14:textId="77777777" w:rsidR="00C01339" w:rsidRPr="002B61BB" w:rsidRDefault="00C01339" w:rsidP="007A31F2">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4C4D3663" w14:textId="2300FE9C" w:rsidR="00C01339" w:rsidRPr="002B61BB" w:rsidRDefault="00C01339" w:rsidP="007A31F2">
            <w:pPr>
              <w:pStyle w:val="Heading3"/>
              <w:spacing w:before="120" w:after="0"/>
              <w:outlineLvl w:val="2"/>
            </w:pPr>
            <w:r w:rsidRPr="002B61BB">
              <w:t xml:space="preserve">CHSP </w:t>
            </w:r>
          </w:p>
        </w:tc>
        <w:tc>
          <w:tcPr>
            <w:tcW w:w="3548" w:type="dxa"/>
            <w:shd w:val="clear" w:color="auto" w:fill="E7E6E6" w:themeFill="background2"/>
          </w:tcPr>
          <w:p w14:paraId="4C4D3664" w14:textId="4D33FFED" w:rsidR="00C01339" w:rsidRPr="006107BF" w:rsidRDefault="00C01339" w:rsidP="007A31F2">
            <w:pPr>
              <w:pStyle w:val="Heading3"/>
              <w:spacing w:before="120" w:after="0"/>
              <w:jc w:val="right"/>
              <w:outlineLvl w:val="2"/>
            </w:pPr>
            <w:r w:rsidRPr="00C01339">
              <w:rPr>
                <w:szCs w:val="26"/>
              </w:rPr>
              <w:t>Compliant</w:t>
            </w:r>
          </w:p>
        </w:tc>
      </w:tr>
    </w:tbl>
    <w:p w14:paraId="4C4D366D" w14:textId="3F4DD6AD" w:rsidR="007A31F2" w:rsidRPr="00C01339" w:rsidRDefault="007A31F2" w:rsidP="00C01339">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1339" w14:paraId="4C4D3671" w14:textId="77777777" w:rsidTr="007A31F2">
        <w:tc>
          <w:tcPr>
            <w:tcW w:w="4531" w:type="dxa"/>
            <w:shd w:val="clear" w:color="auto" w:fill="E7E6E6" w:themeFill="background2"/>
          </w:tcPr>
          <w:p w14:paraId="4C4D366E" w14:textId="77777777" w:rsidR="00C01339" w:rsidRPr="002B61BB" w:rsidRDefault="00C01339" w:rsidP="007A31F2">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4C4D366F" w14:textId="5E14B987" w:rsidR="00C01339" w:rsidRPr="002B61BB" w:rsidRDefault="00C01339" w:rsidP="007A31F2">
            <w:pPr>
              <w:pStyle w:val="Heading3"/>
              <w:spacing w:before="120" w:after="0"/>
              <w:outlineLvl w:val="2"/>
            </w:pPr>
            <w:r w:rsidRPr="002B61BB">
              <w:t xml:space="preserve">CHSP </w:t>
            </w:r>
          </w:p>
        </w:tc>
        <w:tc>
          <w:tcPr>
            <w:tcW w:w="3548" w:type="dxa"/>
            <w:shd w:val="clear" w:color="auto" w:fill="E7E6E6" w:themeFill="background2"/>
          </w:tcPr>
          <w:p w14:paraId="4C4D3670" w14:textId="2F60BB65" w:rsidR="00C01339" w:rsidRPr="00C01339" w:rsidRDefault="00C01339" w:rsidP="007A31F2">
            <w:pPr>
              <w:pStyle w:val="Heading3"/>
              <w:spacing w:before="120" w:after="0"/>
              <w:jc w:val="right"/>
              <w:outlineLvl w:val="2"/>
              <w:rPr>
                <w:b w:val="0"/>
              </w:rPr>
            </w:pPr>
            <w:r w:rsidRPr="00C01339">
              <w:rPr>
                <w:szCs w:val="26"/>
              </w:rPr>
              <w:t>Compliant</w:t>
            </w:r>
          </w:p>
        </w:tc>
      </w:tr>
    </w:tbl>
    <w:p w14:paraId="4C4D3679" w14:textId="3A123BFB" w:rsidR="007A31F2" w:rsidRPr="00C01339" w:rsidRDefault="007A31F2" w:rsidP="00C01339">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1339" w14:paraId="4C4D367D" w14:textId="77777777" w:rsidTr="007A31F2">
        <w:tc>
          <w:tcPr>
            <w:tcW w:w="4531" w:type="dxa"/>
            <w:shd w:val="clear" w:color="auto" w:fill="E7E6E6" w:themeFill="background2"/>
          </w:tcPr>
          <w:p w14:paraId="4C4D367A" w14:textId="77777777" w:rsidR="00C01339" w:rsidRPr="002B61BB" w:rsidRDefault="00C01339" w:rsidP="007A31F2">
            <w:pPr>
              <w:pStyle w:val="Heading3"/>
              <w:spacing w:before="120" w:after="0"/>
              <w:ind w:hanging="106"/>
              <w:outlineLvl w:val="2"/>
            </w:pPr>
            <w:r w:rsidRPr="00163FEE">
              <w:lastRenderedPageBreak/>
              <w:t xml:space="preserve">Requirement </w:t>
            </w:r>
            <w:r>
              <w:t>6</w:t>
            </w:r>
            <w:r w:rsidRPr="00163FEE">
              <w:t>(3)(</w:t>
            </w:r>
            <w:r>
              <w:t>d</w:t>
            </w:r>
            <w:r w:rsidRPr="00163FEE">
              <w:t>)</w:t>
            </w:r>
          </w:p>
        </w:tc>
        <w:tc>
          <w:tcPr>
            <w:tcW w:w="993" w:type="dxa"/>
            <w:shd w:val="clear" w:color="auto" w:fill="E7E6E6" w:themeFill="background2"/>
          </w:tcPr>
          <w:p w14:paraId="4C4D367B" w14:textId="340FB8BE" w:rsidR="00C01339" w:rsidRPr="002B61BB" w:rsidRDefault="00C01339" w:rsidP="007A31F2">
            <w:pPr>
              <w:pStyle w:val="Heading3"/>
              <w:spacing w:before="120" w:after="0"/>
              <w:outlineLvl w:val="2"/>
            </w:pPr>
            <w:r w:rsidRPr="002B61BB">
              <w:t xml:space="preserve">CHSP </w:t>
            </w:r>
          </w:p>
        </w:tc>
        <w:tc>
          <w:tcPr>
            <w:tcW w:w="3548" w:type="dxa"/>
            <w:shd w:val="clear" w:color="auto" w:fill="E7E6E6" w:themeFill="background2"/>
          </w:tcPr>
          <w:p w14:paraId="4C4D367C" w14:textId="1B83E19B" w:rsidR="00C01339" w:rsidRPr="006107BF" w:rsidRDefault="00C01339" w:rsidP="007A31F2">
            <w:pPr>
              <w:pStyle w:val="Heading3"/>
              <w:spacing w:before="120" w:after="0"/>
              <w:jc w:val="right"/>
              <w:outlineLvl w:val="2"/>
            </w:pPr>
            <w:r w:rsidRPr="00C01339">
              <w:rPr>
                <w:szCs w:val="26"/>
              </w:rPr>
              <w:t>Compliant</w:t>
            </w:r>
          </w:p>
        </w:tc>
      </w:tr>
    </w:tbl>
    <w:p w14:paraId="4C4D3686" w14:textId="2D72B9FF" w:rsidR="007A31F2" w:rsidRPr="00C01339" w:rsidRDefault="007A31F2" w:rsidP="007A31F2">
      <w:pPr>
        <w:rPr>
          <w:i/>
        </w:rPr>
      </w:pPr>
      <w:r w:rsidRPr="008D114F">
        <w:rPr>
          <w:i/>
        </w:rPr>
        <w:t>Feedback and complaints are reviewed and used to improve the quality of care and services.</w:t>
      </w:r>
    </w:p>
    <w:p w14:paraId="4C4D3687" w14:textId="77777777" w:rsidR="007A31F2" w:rsidRPr="001B3DE8" w:rsidRDefault="007A31F2" w:rsidP="007A31F2"/>
    <w:p w14:paraId="4C4D3688" w14:textId="77777777" w:rsidR="007A31F2" w:rsidRDefault="007A31F2" w:rsidP="007A31F2">
      <w:pPr>
        <w:sectPr w:rsidR="007A31F2" w:rsidSect="007A31F2">
          <w:headerReference w:type="first" r:id="rId22"/>
          <w:type w:val="continuous"/>
          <w:pgSz w:w="11906" w:h="16838"/>
          <w:pgMar w:top="1701" w:right="1418" w:bottom="1418" w:left="1418" w:header="709" w:footer="397" w:gutter="0"/>
          <w:cols w:space="708"/>
          <w:titlePg/>
          <w:docGrid w:linePitch="360"/>
        </w:sectPr>
      </w:pPr>
    </w:p>
    <w:p w14:paraId="4C4D368A" w14:textId="5EB5E2EE" w:rsidR="007A31F2" w:rsidRDefault="007A31F2" w:rsidP="00C01339">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C4D3747" wp14:editId="526DD52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84084"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C01339">
        <w:rPr>
          <w:bCs w:val="0"/>
          <w:iCs w:val="0"/>
          <w:color w:val="FFFFFF" w:themeColor="background1"/>
          <w:sz w:val="36"/>
          <w:szCs w:val="36"/>
        </w:rPr>
        <w:t>Compliant</w:t>
      </w:r>
    </w:p>
    <w:p w14:paraId="02CFB3F5" w14:textId="77777777" w:rsidR="00C01339" w:rsidRPr="00C01339" w:rsidRDefault="00C01339" w:rsidP="00C01339"/>
    <w:p w14:paraId="4C4D368B" w14:textId="77777777" w:rsidR="007A31F2" w:rsidRDefault="007A31F2" w:rsidP="007A31F2">
      <w:pPr>
        <w:tabs>
          <w:tab w:val="left" w:pos="7620"/>
        </w:tabs>
      </w:pPr>
    </w:p>
    <w:p w14:paraId="4C4D368C" w14:textId="77777777" w:rsidR="007A31F2" w:rsidRPr="00F34225" w:rsidRDefault="007A31F2" w:rsidP="007A31F2">
      <w:pPr>
        <w:tabs>
          <w:tab w:val="left" w:pos="7620"/>
        </w:tabs>
        <w:sectPr w:rsidR="007A31F2" w:rsidRPr="00F34225" w:rsidSect="007A31F2">
          <w:headerReference w:type="first" r:id="rId24"/>
          <w:pgSz w:w="11906" w:h="16838"/>
          <w:pgMar w:top="1701" w:right="1418" w:bottom="1418" w:left="1418" w:header="709" w:footer="397" w:gutter="0"/>
          <w:cols w:space="708"/>
          <w:docGrid w:linePitch="360"/>
        </w:sectPr>
      </w:pPr>
    </w:p>
    <w:p w14:paraId="4C4D368D" w14:textId="77777777" w:rsidR="007A31F2" w:rsidRPr="000E654D" w:rsidRDefault="007A31F2" w:rsidP="007A31F2">
      <w:pPr>
        <w:pStyle w:val="Heading3"/>
        <w:shd w:val="clear" w:color="auto" w:fill="F2F2F2" w:themeFill="background1" w:themeFillShade="F2"/>
      </w:pPr>
      <w:r w:rsidRPr="000E654D">
        <w:t>Consumer outcome:</w:t>
      </w:r>
    </w:p>
    <w:p w14:paraId="4C4D368E" w14:textId="77777777" w:rsidR="007A31F2" w:rsidRDefault="007A31F2" w:rsidP="007A31F2">
      <w:pPr>
        <w:numPr>
          <w:ilvl w:val="0"/>
          <w:numId w:val="7"/>
        </w:numPr>
        <w:shd w:val="clear" w:color="auto" w:fill="F2F2F2" w:themeFill="background1" w:themeFillShade="F2"/>
      </w:pPr>
      <w:r>
        <w:t>I get quality care and services when I need them from people who are knowledgeable, capable and caring.</w:t>
      </w:r>
    </w:p>
    <w:p w14:paraId="4C4D368F" w14:textId="77777777" w:rsidR="007A31F2" w:rsidRDefault="007A31F2" w:rsidP="007A31F2">
      <w:pPr>
        <w:pStyle w:val="Heading3"/>
        <w:shd w:val="clear" w:color="auto" w:fill="F2F2F2" w:themeFill="background1" w:themeFillShade="F2"/>
      </w:pPr>
      <w:r>
        <w:t>Organisation statement:</w:t>
      </w:r>
    </w:p>
    <w:p w14:paraId="4C4D3690" w14:textId="77777777" w:rsidR="007A31F2" w:rsidRDefault="007A31F2" w:rsidP="007A31F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4D3691" w14:textId="77777777" w:rsidR="007A31F2" w:rsidRDefault="007A31F2" w:rsidP="007A31F2">
      <w:pPr>
        <w:pStyle w:val="Heading2"/>
      </w:pPr>
      <w:r>
        <w:t>Assessment of Standard 7</w:t>
      </w:r>
    </w:p>
    <w:p w14:paraId="299C82D5" w14:textId="5A17E443" w:rsidR="00C01339" w:rsidRPr="00DE4E20" w:rsidRDefault="00DE4E20" w:rsidP="007A31F2">
      <w:pPr>
        <w:rPr>
          <w:rFonts w:eastAsiaTheme="minorHAnsi"/>
          <w:color w:val="auto"/>
        </w:rPr>
      </w:pPr>
      <w:r w:rsidRPr="00DE4E20">
        <w:rPr>
          <w:rFonts w:eastAsia="Arial"/>
          <w:color w:val="auto"/>
        </w:rPr>
        <w:t>Evidence analysed by the Assessment Team showed t</w:t>
      </w:r>
      <w:r w:rsidR="001E24B1" w:rsidRPr="00DE4E20">
        <w:rPr>
          <w:rFonts w:eastAsia="Arial"/>
          <w:color w:val="auto"/>
        </w:rPr>
        <w:t xml:space="preserve">he service demonstrated that the number and mix of members of the workforce are enabled to deliver safe and quality care and services. </w:t>
      </w:r>
      <w:r w:rsidRPr="00DE4E20">
        <w:rPr>
          <w:rFonts w:eastAsia="Arial"/>
          <w:color w:val="auto"/>
        </w:rPr>
        <w:t>Consumers and representatives interviewed by the Assessment Team</w:t>
      </w:r>
      <w:r w:rsidR="001E24B1" w:rsidRPr="00DE4E20">
        <w:rPr>
          <w:rFonts w:eastAsia="Arial"/>
          <w:color w:val="auto"/>
        </w:rPr>
        <w:t xml:space="preserve"> expressed high satisfaction levels with the workforce, reporting that the number of staff is sufficient to ensure they receive their meal delivery in accordance with their individual needs and preferences.</w:t>
      </w:r>
      <w:r w:rsidR="001E24B1" w:rsidRPr="00DE4E20">
        <w:rPr>
          <w:rFonts w:eastAsiaTheme="minorEastAsia"/>
          <w:color w:val="auto"/>
        </w:rPr>
        <w:t xml:space="preserve"> Kitchen staff and volunteers interviewed</w:t>
      </w:r>
      <w:r w:rsidRPr="00DE4E20">
        <w:rPr>
          <w:rFonts w:eastAsiaTheme="minorEastAsia"/>
          <w:color w:val="auto"/>
        </w:rPr>
        <w:t xml:space="preserve"> by the Assessment Team</w:t>
      </w:r>
      <w:r w:rsidR="001E24B1" w:rsidRPr="00DE4E20">
        <w:rPr>
          <w:rFonts w:eastAsiaTheme="minorEastAsia"/>
          <w:color w:val="auto"/>
        </w:rPr>
        <w:t xml:space="preserve"> s</w:t>
      </w:r>
      <w:r w:rsidRPr="00DE4E20">
        <w:rPr>
          <w:rFonts w:eastAsiaTheme="minorEastAsia"/>
          <w:color w:val="auto"/>
        </w:rPr>
        <w:t>tated</w:t>
      </w:r>
      <w:r w:rsidR="001E24B1" w:rsidRPr="00DE4E20">
        <w:rPr>
          <w:rFonts w:eastAsiaTheme="minorEastAsia"/>
          <w:color w:val="auto"/>
        </w:rPr>
        <w:t xml:space="preserve"> they have sufficient time and information to undertake the meal delivery service in a safe and efficient manner. </w:t>
      </w:r>
      <w:r w:rsidRPr="00DE4E20">
        <w:rPr>
          <w:rFonts w:eastAsiaTheme="minorEastAsia"/>
          <w:color w:val="auto"/>
        </w:rPr>
        <w:t xml:space="preserve">During interviews with the Assessment Team </w:t>
      </w:r>
      <w:r w:rsidR="001E24B1" w:rsidRPr="00DE4E20">
        <w:rPr>
          <w:rFonts w:eastAsiaTheme="minorEastAsia"/>
          <w:color w:val="auto"/>
        </w:rPr>
        <w:t>Management confirmed t</w:t>
      </w:r>
      <w:r w:rsidR="001E24B1" w:rsidRPr="00DE4E20">
        <w:rPr>
          <w:rFonts w:eastAsia="Calibri"/>
          <w:color w:val="auto"/>
          <w:lang w:eastAsia="en-US"/>
        </w:rPr>
        <w:t>here have not been any unfilled shifts in the last month and when required, staff or volunteers who are not scheduled are available to fill unexpected shift vacancies.</w:t>
      </w:r>
      <w:r w:rsidR="001E24B1" w:rsidRPr="00DE4E20">
        <w:rPr>
          <w:rFonts w:eastAsiaTheme="minorEastAsia"/>
          <w:color w:val="auto"/>
        </w:rPr>
        <w:t xml:space="preserve"> </w:t>
      </w:r>
      <w:r w:rsidRPr="00DE4E20">
        <w:rPr>
          <w:rFonts w:eastAsiaTheme="minorEastAsia"/>
          <w:color w:val="auto"/>
        </w:rPr>
        <w:t xml:space="preserve">During interviews with the Assessment Team </w:t>
      </w:r>
      <w:r w:rsidR="001E24B1" w:rsidRPr="00DE4E20">
        <w:rPr>
          <w:color w:val="auto"/>
        </w:rPr>
        <w:t>Management explained they have identified a need to recruit an additional administration staff member to support the office staff to manage a high workload and confirmed the recruitment process is underway</w:t>
      </w:r>
      <w:r w:rsidRPr="00DE4E20">
        <w:rPr>
          <w:color w:val="auto"/>
        </w:rPr>
        <w:t>.</w:t>
      </w:r>
    </w:p>
    <w:p w14:paraId="5467850B" w14:textId="743BE2AF" w:rsidR="00C01339" w:rsidRPr="000D379E" w:rsidRDefault="00DE4E20" w:rsidP="007A31F2">
      <w:pPr>
        <w:rPr>
          <w:rFonts w:eastAsiaTheme="minorHAnsi"/>
          <w:color w:val="auto"/>
        </w:rPr>
      </w:pPr>
      <w:r w:rsidRPr="000D379E">
        <w:rPr>
          <w:rFonts w:eastAsia="Calibri"/>
          <w:color w:val="auto"/>
          <w:lang w:eastAsia="en-US"/>
        </w:rPr>
        <w:t xml:space="preserve">Consumers and representatives interviewed by the Assessment Team </w:t>
      </w:r>
      <w:r w:rsidR="001E24B1" w:rsidRPr="000D379E">
        <w:rPr>
          <w:rFonts w:eastAsia="Calibri"/>
          <w:color w:val="auto"/>
          <w:lang w:eastAsia="en-US"/>
        </w:rPr>
        <w:t xml:space="preserve">provided positive feedback in relation to their interactions with the workforce. </w:t>
      </w:r>
      <w:r w:rsidRPr="000D379E">
        <w:rPr>
          <w:rFonts w:eastAsia="Calibri"/>
          <w:color w:val="auto"/>
          <w:lang w:eastAsia="en-US"/>
        </w:rPr>
        <w:t>During interviews with the Assessment Team consumers and representatives</w:t>
      </w:r>
      <w:r w:rsidR="001E24B1" w:rsidRPr="000D379E">
        <w:rPr>
          <w:rFonts w:eastAsia="Calibri"/>
          <w:color w:val="auto"/>
          <w:lang w:eastAsia="en-US"/>
        </w:rPr>
        <w:t xml:space="preserve"> described in various ways how the staff and volunteers are kind, caring and respectful of them as an individual. Volunteer delivery staff s</w:t>
      </w:r>
      <w:r w:rsidRPr="000D379E">
        <w:rPr>
          <w:rFonts w:eastAsia="Calibri"/>
          <w:color w:val="auto"/>
          <w:lang w:eastAsia="en-US"/>
        </w:rPr>
        <w:t>tated during interviews</w:t>
      </w:r>
      <w:r w:rsidR="001E24B1" w:rsidRPr="000D379E">
        <w:rPr>
          <w:rFonts w:eastAsia="Calibri"/>
          <w:color w:val="auto"/>
          <w:lang w:eastAsia="en-US"/>
        </w:rPr>
        <w:t xml:space="preserve"> they are guided by information in the delivery run sheet and briefing from the service on the individual consumer and aware of their individual needs and preferences.</w:t>
      </w:r>
    </w:p>
    <w:p w14:paraId="03A6B4B6" w14:textId="3D778141" w:rsidR="00C01339" w:rsidRPr="00B533A8" w:rsidRDefault="00DE4E20" w:rsidP="007A31F2">
      <w:pPr>
        <w:rPr>
          <w:rFonts w:eastAsiaTheme="minorHAnsi"/>
          <w:color w:val="auto"/>
        </w:rPr>
      </w:pPr>
      <w:r w:rsidRPr="00B533A8">
        <w:rPr>
          <w:color w:val="auto"/>
          <w:szCs w:val="22"/>
        </w:rPr>
        <w:lastRenderedPageBreak/>
        <w:t>Consumers and representatives</w:t>
      </w:r>
      <w:r w:rsidR="00B533A8" w:rsidRPr="00B533A8">
        <w:rPr>
          <w:color w:val="auto"/>
          <w:szCs w:val="22"/>
        </w:rPr>
        <w:t xml:space="preserve"> interviewed by the Assessment Team</w:t>
      </w:r>
      <w:r w:rsidRPr="00B533A8">
        <w:rPr>
          <w:color w:val="auto"/>
          <w:szCs w:val="22"/>
        </w:rPr>
        <w:t xml:space="preserve"> </w:t>
      </w:r>
      <w:r w:rsidR="001E24B1" w:rsidRPr="00B533A8">
        <w:rPr>
          <w:color w:val="auto"/>
          <w:szCs w:val="22"/>
        </w:rPr>
        <w:t>expressed confidence in the competency of the workforce and felt staff have the knowledge and skills required to effectively</w:t>
      </w:r>
      <w:r w:rsidR="001E24B1" w:rsidRPr="00B533A8">
        <w:rPr>
          <w:rFonts w:eastAsia="Arial"/>
          <w:color w:val="auto"/>
        </w:rPr>
        <w:t xml:space="preserve"> undertake their roles, delivering tailored meal services meeting their needs and preferences.</w:t>
      </w:r>
      <w:r w:rsidR="001E24B1" w:rsidRPr="00B533A8">
        <w:rPr>
          <w:color w:val="auto"/>
        </w:rPr>
        <w:t xml:space="preserve"> </w:t>
      </w:r>
      <w:r w:rsidR="001E24B1" w:rsidRPr="00B533A8">
        <w:rPr>
          <w:rFonts w:eastAsia="Arial"/>
          <w:color w:val="auto"/>
        </w:rPr>
        <w:t>Volunteer delivery drivers</w:t>
      </w:r>
      <w:r w:rsidR="00B533A8" w:rsidRPr="00B533A8">
        <w:rPr>
          <w:rFonts w:eastAsia="Arial"/>
          <w:color w:val="auto"/>
        </w:rPr>
        <w:t xml:space="preserve"> interviewed by the Assessment Team</w:t>
      </w:r>
      <w:r w:rsidR="001E24B1" w:rsidRPr="00B533A8">
        <w:rPr>
          <w:rFonts w:eastAsia="Arial"/>
          <w:color w:val="auto"/>
        </w:rPr>
        <w:t xml:space="preserve"> explained the delivery run sheet contains all the information they need, including consumer’s preferred name, contact details, types of meals and any individualised or specific instructions. </w:t>
      </w:r>
      <w:r w:rsidR="00B533A8" w:rsidRPr="00B533A8">
        <w:rPr>
          <w:rFonts w:eastAsia="Arial"/>
          <w:color w:val="auto"/>
        </w:rPr>
        <w:t>Evidence analysed by the Assessment Team showed t</w:t>
      </w:r>
      <w:r w:rsidR="001E24B1" w:rsidRPr="00B533A8">
        <w:rPr>
          <w:rFonts w:eastAsia="Arial"/>
          <w:color w:val="auto"/>
        </w:rPr>
        <w:t>he office manager or chef conducts informal ‘toolbox’ meetings with volunteer staff at the start of most days to inform them of any changes to service or deliveries and volunteers will speak with office staff when they return from delivery runs to discuss any issues or concerns they might have experienced that day.</w:t>
      </w:r>
    </w:p>
    <w:p w14:paraId="2B7959DA" w14:textId="7E45D534" w:rsidR="001E24B1" w:rsidRPr="006F46C5" w:rsidRDefault="001E24B1" w:rsidP="006F46C5">
      <w:pPr>
        <w:rPr>
          <w:color w:val="auto"/>
          <w:szCs w:val="22"/>
        </w:rPr>
      </w:pPr>
      <w:r w:rsidRPr="006F46C5">
        <w:rPr>
          <w:color w:val="auto"/>
          <w:szCs w:val="22"/>
        </w:rPr>
        <w:t>Management and staff</w:t>
      </w:r>
      <w:r w:rsidR="00B533A8" w:rsidRPr="006F46C5">
        <w:rPr>
          <w:color w:val="auto"/>
          <w:szCs w:val="22"/>
        </w:rPr>
        <w:t xml:space="preserve"> interviewed by the Assessment Team</w:t>
      </w:r>
      <w:r w:rsidRPr="006F46C5">
        <w:rPr>
          <w:color w:val="auto"/>
          <w:szCs w:val="22"/>
        </w:rPr>
        <w:t xml:space="preserve"> described the recruitment and orientation process at the service when commencing in their role. </w:t>
      </w:r>
      <w:r w:rsidR="00B533A8" w:rsidRPr="006F46C5">
        <w:rPr>
          <w:color w:val="auto"/>
          <w:szCs w:val="22"/>
        </w:rPr>
        <w:t>The Assessment Team noted a</w:t>
      </w:r>
      <w:r w:rsidRPr="006F46C5">
        <w:rPr>
          <w:color w:val="auto"/>
          <w:szCs w:val="22"/>
        </w:rPr>
        <w:t>n experienced kitchen or delivery staff member always supports new volunteers as long as required. Office staff</w:t>
      </w:r>
      <w:r w:rsidR="00B533A8" w:rsidRPr="006F46C5">
        <w:rPr>
          <w:color w:val="auto"/>
          <w:szCs w:val="22"/>
        </w:rPr>
        <w:t xml:space="preserve"> interviewed by the Assessment Team</w:t>
      </w:r>
      <w:r w:rsidRPr="006F46C5">
        <w:rPr>
          <w:color w:val="auto"/>
          <w:szCs w:val="22"/>
        </w:rPr>
        <w:t xml:space="preserve"> s</w:t>
      </w:r>
      <w:r w:rsidR="00B533A8" w:rsidRPr="006F46C5">
        <w:rPr>
          <w:color w:val="auto"/>
          <w:szCs w:val="22"/>
        </w:rPr>
        <w:t>tated</w:t>
      </w:r>
      <w:r w:rsidRPr="006F46C5">
        <w:rPr>
          <w:color w:val="auto"/>
          <w:szCs w:val="22"/>
        </w:rPr>
        <w:t xml:space="preserve"> they received ‘on the job’ training and guidance and felt supported to undertake their duties safely and efficiently. Staff and volunteers</w:t>
      </w:r>
      <w:r w:rsidR="00B533A8" w:rsidRPr="006F46C5">
        <w:rPr>
          <w:color w:val="auto"/>
          <w:szCs w:val="22"/>
        </w:rPr>
        <w:t xml:space="preserve"> interviewed by the Assessment Team</w:t>
      </w:r>
      <w:r w:rsidRPr="006F46C5">
        <w:rPr>
          <w:color w:val="auto"/>
          <w:szCs w:val="22"/>
        </w:rPr>
        <w:t xml:space="preserve"> s</w:t>
      </w:r>
      <w:r w:rsidR="00B533A8" w:rsidRPr="006F46C5">
        <w:rPr>
          <w:color w:val="auto"/>
          <w:szCs w:val="22"/>
        </w:rPr>
        <w:t>tated</w:t>
      </w:r>
      <w:r w:rsidRPr="006F46C5">
        <w:rPr>
          <w:color w:val="auto"/>
          <w:szCs w:val="22"/>
        </w:rPr>
        <w:t xml:space="preserve"> they were required to complete an on-line food safety training programme prior to commencing in the role. </w:t>
      </w:r>
      <w:r w:rsidR="00B533A8" w:rsidRPr="006F46C5">
        <w:rPr>
          <w:color w:val="auto"/>
          <w:szCs w:val="22"/>
        </w:rPr>
        <w:t>During interviews with the Assessment Team m</w:t>
      </w:r>
      <w:r w:rsidRPr="006F46C5">
        <w:rPr>
          <w:color w:val="auto"/>
          <w:szCs w:val="22"/>
        </w:rPr>
        <w:t xml:space="preserve">anagement said they identify any training needs via various methods including consumer feedback, performance reviews and observations. </w:t>
      </w:r>
    </w:p>
    <w:p w14:paraId="77EA607C" w14:textId="08E8A9CB" w:rsidR="00C01339" w:rsidRPr="00EA76E9" w:rsidRDefault="00EA76E9" w:rsidP="007A31F2">
      <w:pPr>
        <w:rPr>
          <w:rFonts w:eastAsiaTheme="minorHAnsi"/>
          <w:color w:val="auto"/>
        </w:rPr>
      </w:pPr>
      <w:r w:rsidRPr="00EA76E9">
        <w:rPr>
          <w:color w:val="auto"/>
          <w:szCs w:val="22"/>
        </w:rPr>
        <w:t>Evidence analysed by the Assessment Team showed t</w:t>
      </w:r>
      <w:r w:rsidR="001E24B1" w:rsidRPr="00EA76E9">
        <w:rPr>
          <w:color w:val="auto"/>
          <w:szCs w:val="22"/>
        </w:rPr>
        <w:t>he service demonstrate</w:t>
      </w:r>
      <w:r w:rsidRPr="00EA76E9">
        <w:rPr>
          <w:color w:val="auto"/>
          <w:szCs w:val="22"/>
        </w:rPr>
        <w:t>d</w:t>
      </w:r>
      <w:r w:rsidR="001E24B1" w:rsidRPr="00EA76E9">
        <w:rPr>
          <w:color w:val="auto"/>
          <w:szCs w:val="22"/>
        </w:rPr>
        <w:t xml:space="preserve"> that regular assessment, monitoring and review of the performance of the permanent workforce is undertaken.</w:t>
      </w:r>
      <w:r w:rsidRPr="00EA76E9">
        <w:rPr>
          <w:color w:val="auto"/>
          <w:szCs w:val="22"/>
        </w:rPr>
        <w:t xml:space="preserve"> The Assessment Team noted</w:t>
      </w:r>
      <w:r w:rsidR="001E24B1" w:rsidRPr="00EA76E9">
        <w:rPr>
          <w:color w:val="auto"/>
          <w:szCs w:val="22"/>
        </w:rPr>
        <w:t xml:space="preserve"> </w:t>
      </w:r>
      <w:r w:rsidRPr="00EA76E9">
        <w:rPr>
          <w:color w:val="auto"/>
          <w:szCs w:val="22"/>
        </w:rPr>
        <w:t>w</w:t>
      </w:r>
      <w:r w:rsidR="001E24B1" w:rsidRPr="00EA76E9">
        <w:rPr>
          <w:color w:val="auto"/>
          <w:szCs w:val="22"/>
        </w:rPr>
        <w:t xml:space="preserve">hile the volunteer staff do not undertake a formal performance review, management described how feedback from </w:t>
      </w:r>
      <w:r w:rsidR="00DE4E20" w:rsidRPr="00EA76E9">
        <w:rPr>
          <w:color w:val="auto"/>
          <w:szCs w:val="22"/>
        </w:rPr>
        <w:t xml:space="preserve">consumers and representatives </w:t>
      </w:r>
      <w:r w:rsidR="001E24B1" w:rsidRPr="00EA76E9">
        <w:rPr>
          <w:color w:val="auto"/>
          <w:szCs w:val="22"/>
        </w:rPr>
        <w:t>is used to assess the performance of the delivery staff. Management</w:t>
      </w:r>
      <w:r w:rsidRPr="00EA76E9">
        <w:rPr>
          <w:color w:val="auto"/>
          <w:szCs w:val="22"/>
        </w:rPr>
        <w:t xml:space="preserve"> interviewed by the Assessment Team</w:t>
      </w:r>
      <w:r w:rsidR="001E24B1" w:rsidRPr="00EA76E9">
        <w:rPr>
          <w:color w:val="auto"/>
          <w:szCs w:val="22"/>
        </w:rPr>
        <w:t xml:space="preserve"> s</w:t>
      </w:r>
      <w:r w:rsidRPr="00EA76E9">
        <w:rPr>
          <w:color w:val="auto"/>
          <w:szCs w:val="22"/>
        </w:rPr>
        <w:t>tated</w:t>
      </w:r>
      <w:r w:rsidR="001E24B1" w:rsidRPr="00EA76E9">
        <w:rPr>
          <w:color w:val="auto"/>
          <w:szCs w:val="22"/>
        </w:rPr>
        <w:t xml:space="preserve"> they discuss any performance concerns with individuals when they are identified and confirmed that feedback and complaints from consumers is discussed at committee meetings. In the event a performance issue is identified, the office manager actions directly through discussion with the volunteer, and if appropriate, the volunteer is removed from the delivery run or partnered with a mentor or buddy to monitor, observe and provide additional training.</w:t>
      </w:r>
    </w:p>
    <w:p w14:paraId="4C4D3694" w14:textId="3A4EB108" w:rsidR="007A31F2" w:rsidRPr="00D7393E" w:rsidRDefault="007A31F2" w:rsidP="007A31F2">
      <w:pPr>
        <w:rPr>
          <w:rFonts w:eastAsia="Calibri"/>
          <w:i/>
          <w:color w:val="auto"/>
          <w:lang w:eastAsia="en-US"/>
        </w:rPr>
      </w:pPr>
      <w:r w:rsidRPr="00D7393E">
        <w:rPr>
          <w:rFonts w:eastAsiaTheme="minorHAnsi"/>
          <w:color w:val="auto"/>
        </w:rPr>
        <w:t xml:space="preserve">The </w:t>
      </w:r>
      <w:r w:rsidRPr="00C01339">
        <w:rPr>
          <w:rFonts w:eastAsiaTheme="minorHAnsi"/>
          <w:color w:val="auto"/>
        </w:rPr>
        <w:t xml:space="preserve">Quality Standard for the Commonwealth home support programme service </w:t>
      </w:r>
      <w:r w:rsidR="00C01339" w:rsidRPr="00C01339">
        <w:rPr>
          <w:rFonts w:eastAsiaTheme="minorHAnsi"/>
          <w:color w:val="auto"/>
        </w:rPr>
        <w:t>is</w:t>
      </w:r>
      <w:r w:rsidRPr="00C01339">
        <w:rPr>
          <w:rFonts w:eastAsiaTheme="minorHAnsi"/>
          <w:color w:val="auto"/>
        </w:rPr>
        <w:t xml:space="preserve"> assessed as </w:t>
      </w:r>
      <w:r w:rsidR="00C01339" w:rsidRPr="00C01339">
        <w:rPr>
          <w:color w:val="auto"/>
        </w:rPr>
        <w:t xml:space="preserve">Compliant </w:t>
      </w:r>
      <w:r w:rsidRPr="00C01339">
        <w:rPr>
          <w:rFonts w:eastAsiaTheme="minorHAnsi"/>
          <w:color w:val="auto"/>
        </w:rPr>
        <w:t xml:space="preserve">as </w:t>
      </w:r>
      <w:r w:rsidR="00C01339" w:rsidRPr="00C01339">
        <w:rPr>
          <w:color w:val="auto"/>
        </w:rPr>
        <w:t>five</w:t>
      </w:r>
      <w:r w:rsidRPr="00C01339">
        <w:rPr>
          <w:rFonts w:eastAsiaTheme="minorHAnsi"/>
          <w:color w:val="auto"/>
        </w:rPr>
        <w:t xml:space="preserve"> of the five specific requirements have been assessed as </w:t>
      </w:r>
      <w:r w:rsidRPr="00C01339">
        <w:rPr>
          <w:color w:val="auto"/>
        </w:rPr>
        <w:t>Compliant</w:t>
      </w:r>
      <w:r w:rsidR="00C01339" w:rsidRPr="00C01339">
        <w:rPr>
          <w:color w:val="auto"/>
        </w:rPr>
        <w:t>.</w:t>
      </w:r>
    </w:p>
    <w:p w14:paraId="4C4D3695" w14:textId="1EC7C0C1" w:rsidR="007A31F2" w:rsidRPr="0028516B" w:rsidRDefault="007A31F2" w:rsidP="007A31F2">
      <w:pPr>
        <w:pStyle w:val="Heading2"/>
        <w:rPr>
          <w:i/>
          <w:color w:val="0000FF"/>
          <w:sz w:val="24"/>
          <w:szCs w:val="24"/>
        </w:rPr>
      </w:pPr>
      <w:r>
        <w:lastRenderedPageBreak/>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A76E9" w14:paraId="4C4D3699" w14:textId="77777777" w:rsidTr="007A31F2">
        <w:tc>
          <w:tcPr>
            <w:tcW w:w="4531" w:type="dxa"/>
            <w:shd w:val="clear" w:color="auto" w:fill="E7E6E6" w:themeFill="background2"/>
          </w:tcPr>
          <w:p w14:paraId="4C4D3696" w14:textId="77777777" w:rsidR="00EA76E9" w:rsidRPr="002B61BB" w:rsidRDefault="00EA76E9" w:rsidP="007A31F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C4D3697" w14:textId="4E85D0DD" w:rsidR="00EA76E9" w:rsidRPr="002B61BB" w:rsidRDefault="00EA76E9" w:rsidP="007A31F2">
            <w:pPr>
              <w:pStyle w:val="Heading3"/>
              <w:spacing w:before="120" w:after="0"/>
              <w:outlineLvl w:val="2"/>
            </w:pPr>
            <w:r w:rsidRPr="002B61BB">
              <w:t xml:space="preserve">CHSP </w:t>
            </w:r>
          </w:p>
        </w:tc>
        <w:tc>
          <w:tcPr>
            <w:tcW w:w="3548" w:type="dxa"/>
            <w:shd w:val="clear" w:color="auto" w:fill="E7E6E6" w:themeFill="background2"/>
          </w:tcPr>
          <w:p w14:paraId="4C4D3698" w14:textId="273DA0A7" w:rsidR="00EA76E9" w:rsidRPr="006107BF" w:rsidRDefault="00EA76E9" w:rsidP="007A31F2">
            <w:pPr>
              <w:pStyle w:val="Heading3"/>
              <w:spacing w:before="120" w:after="0"/>
              <w:jc w:val="right"/>
              <w:outlineLvl w:val="2"/>
            </w:pPr>
            <w:r w:rsidRPr="00EA76E9">
              <w:rPr>
                <w:szCs w:val="26"/>
              </w:rPr>
              <w:t>Compliant</w:t>
            </w:r>
          </w:p>
        </w:tc>
      </w:tr>
    </w:tbl>
    <w:p w14:paraId="4C4D36A1" w14:textId="737C56FA" w:rsidR="007A31F2" w:rsidRPr="00EA76E9" w:rsidRDefault="007A31F2" w:rsidP="00EA76E9">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A76E9" w14:paraId="4C4D36A5" w14:textId="77777777" w:rsidTr="007A31F2">
        <w:tc>
          <w:tcPr>
            <w:tcW w:w="4531" w:type="dxa"/>
            <w:shd w:val="clear" w:color="auto" w:fill="E7E6E6" w:themeFill="background2"/>
          </w:tcPr>
          <w:p w14:paraId="4C4D36A2" w14:textId="77777777" w:rsidR="00EA76E9" w:rsidRPr="002B61BB" w:rsidRDefault="00EA76E9" w:rsidP="007A31F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4C4D36A3" w14:textId="0E292B13" w:rsidR="00EA76E9" w:rsidRPr="002B61BB" w:rsidRDefault="00EA76E9" w:rsidP="007A31F2">
            <w:pPr>
              <w:pStyle w:val="Heading3"/>
              <w:spacing w:before="120" w:after="0"/>
              <w:outlineLvl w:val="2"/>
            </w:pPr>
            <w:r w:rsidRPr="002B61BB">
              <w:t xml:space="preserve">CHSP </w:t>
            </w:r>
          </w:p>
        </w:tc>
        <w:tc>
          <w:tcPr>
            <w:tcW w:w="3548" w:type="dxa"/>
            <w:shd w:val="clear" w:color="auto" w:fill="E7E6E6" w:themeFill="background2"/>
          </w:tcPr>
          <w:p w14:paraId="4C4D36A4" w14:textId="6324CF32" w:rsidR="00EA76E9" w:rsidRPr="006107BF" w:rsidRDefault="00EA76E9" w:rsidP="007A31F2">
            <w:pPr>
              <w:pStyle w:val="Heading3"/>
              <w:spacing w:before="120" w:after="0"/>
              <w:jc w:val="right"/>
              <w:outlineLvl w:val="2"/>
            </w:pPr>
            <w:r w:rsidRPr="00EA76E9">
              <w:rPr>
                <w:szCs w:val="26"/>
              </w:rPr>
              <w:t>Compliant</w:t>
            </w:r>
          </w:p>
        </w:tc>
      </w:tr>
    </w:tbl>
    <w:p w14:paraId="4C4D36AD" w14:textId="05AAF547" w:rsidR="007A31F2" w:rsidRPr="00EA76E9" w:rsidRDefault="007A31F2" w:rsidP="00EA76E9">
      <w:pPr>
        <w:rPr>
          <w:i/>
        </w:rPr>
      </w:pPr>
      <w:r w:rsidRPr="008D114F">
        <w:rPr>
          <w:i/>
        </w:rPr>
        <w:t xml:space="preserve">Workforce interactions with consumers are kind, caring and respectful of each consumer’s identity, culture and </w:t>
      </w:r>
      <w:r w:rsidR="00B26108" w:rsidRPr="008D114F">
        <w:rPr>
          <w:i/>
        </w:rPr>
        <w:t>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A76E9" w14:paraId="4C4D36B1" w14:textId="77777777" w:rsidTr="007A31F2">
        <w:tc>
          <w:tcPr>
            <w:tcW w:w="4531" w:type="dxa"/>
            <w:shd w:val="clear" w:color="auto" w:fill="E7E6E6" w:themeFill="background2"/>
          </w:tcPr>
          <w:p w14:paraId="4C4D36AE" w14:textId="77777777" w:rsidR="00EA76E9" w:rsidRPr="002B61BB" w:rsidRDefault="00EA76E9" w:rsidP="007A31F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4C4D36AF" w14:textId="78A25876" w:rsidR="00EA76E9" w:rsidRPr="002B61BB" w:rsidRDefault="00EA76E9" w:rsidP="007A31F2">
            <w:pPr>
              <w:pStyle w:val="Heading3"/>
              <w:spacing w:before="120" w:after="0"/>
              <w:outlineLvl w:val="2"/>
            </w:pPr>
            <w:r w:rsidRPr="002B61BB">
              <w:t xml:space="preserve">CHSP </w:t>
            </w:r>
          </w:p>
        </w:tc>
        <w:tc>
          <w:tcPr>
            <w:tcW w:w="3548" w:type="dxa"/>
            <w:shd w:val="clear" w:color="auto" w:fill="E7E6E6" w:themeFill="background2"/>
          </w:tcPr>
          <w:p w14:paraId="4C4D36B0" w14:textId="33094CC8" w:rsidR="00EA76E9" w:rsidRPr="006107BF" w:rsidRDefault="00EA76E9" w:rsidP="007A31F2">
            <w:pPr>
              <w:pStyle w:val="Heading3"/>
              <w:spacing w:before="120" w:after="0"/>
              <w:jc w:val="right"/>
              <w:outlineLvl w:val="2"/>
            </w:pPr>
            <w:r w:rsidRPr="00EA76E9">
              <w:rPr>
                <w:szCs w:val="26"/>
              </w:rPr>
              <w:t>Compliant</w:t>
            </w:r>
          </w:p>
        </w:tc>
      </w:tr>
    </w:tbl>
    <w:p w14:paraId="4C4D36B9" w14:textId="35ED4647" w:rsidR="007A31F2" w:rsidRPr="00EA76E9" w:rsidRDefault="007A31F2" w:rsidP="00EA76E9">
      <w:pPr>
        <w:rPr>
          <w:i/>
        </w:rPr>
      </w:pPr>
      <w:r w:rsidRPr="008D114F">
        <w:rPr>
          <w:i/>
        </w:rPr>
        <w:t xml:space="preserve">The workforce is </w:t>
      </w:r>
      <w:r w:rsidR="00B26108"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A76E9" w14:paraId="4C4D36BD" w14:textId="77777777" w:rsidTr="007A31F2">
        <w:tc>
          <w:tcPr>
            <w:tcW w:w="4531" w:type="dxa"/>
            <w:shd w:val="clear" w:color="auto" w:fill="E7E6E6" w:themeFill="background2"/>
          </w:tcPr>
          <w:p w14:paraId="4C4D36BA" w14:textId="77777777" w:rsidR="00EA76E9" w:rsidRPr="002B61BB" w:rsidRDefault="00EA76E9" w:rsidP="007A31F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4C4D36BB" w14:textId="5CB9B2D3" w:rsidR="00EA76E9" w:rsidRPr="002B61BB" w:rsidRDefault="00EA76E9" w:rsidP="007A31F2">
            <w:pPr>
              <w:pStyle w:val="Heading3"/>
              <w:spacing w:before="120" w:after="0"/>
              <w:outlineLvl w:val="2"/>
            </w:pPr>
            <w:r w:rsidRPr="002B61BB">
              <w:t xml:space="preserve">CHSP </w:t>
            </w:r>
          </w:p>
        </w:tc>
        <w:tc>
          <w:tcPr>
            <w:tcW w:w="3548" w:type="dxa"/>
            <w:shd w:val="clear" w:color="auto" w:fill="E7E6E6" w:themeFill="background2"/>
          </w:tcPr>
          <w:p w14:paraId="4C4D36BC" w14:textId="4E7D1414" w:rsidR="00EA76E9" w:rsidRPr="006107BF" w:rsidRDefault="00EA76E9" w:rsidP="007A31F2">
            <w:pPr>
              <w:pStyle w:val="Heading3"/>
              <w:spacing w:before="120" w:after="0"/>
              <w:jc w:val="right"/>
              <w:outlineLvl w:val="2"/>
            </w:pPr>
            <w:r w:rsidRPr="00EA76E9">
              <w:rPr>
                <w:szCs w:val="26"/>
              </w:rPr>
              <w:t>Compliant</w:t>
            </w:r>
          </w:p>
        </w:tc>
      </w:tr>
    </w:tbl>
    <w:p w14:paraId="4C4D36C5" w14:textId="30A7C7F6" w:rsidR="007A31F2" w:rsidRPr="00EA76E9" w:rsidRDefault="007A31F2" w:rsidP="00EA76E9">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A76E9" w14:paraId="4C4D36C9" w14:textId="77777777" w:rsidTr="007A31F2">
        <w:tc>
          <w:tcPr>
            <w:tcW w:w="4531" w:type="dxa"/>
            <w:shd w:val="clear" w:color="auto" w:fill="E7E6E6" w:themeFill="background2"/>
          </w:tcPr>
          <w:p w14:paraId="4C4D36C6" w14:textId="77777777" w:rsidR="00EA76E9" w:rsidRPr="002B61BB" w:rsidRDefault="00EA76E9" w:rsidP="007A31F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4C4D36C7" w14:textId="1DE55641" w:rsidR="00EA76E9" w:rsidRPr="002B61BB" w:rsidRDefault="00EA76E9" w:rsidP="007A31F2">
            <w:pPr>
              <w:pStyle w:val="Heading3"/>
              <w:spacing w:before="120" w:after="0"/>
              <w:outlineLvl w:val="2"/>
            </w:pPr>
            <w:r w:rsidRPr="002B61BB">
              <w:t xml:space="preserve">CHSP </w:t>
            </w:r>
          </w:p>
        </w:tc>
        <w:tc>
          <w:tcPr>
            <w:tcW w:w="3548" w:type="dxa"/>
            <w:shd w:val="clear" w:color="auto" w:fill="E7E6E6" w:themeFill="background2"/>
          </w:tcPr>
          <w:p w14:paraId="4C4D36C8" w14:textId="58F4210A" w:rsidR="00EA76E9" w:rsidRPr="006107BF" w:rsidRDefault="00EA76E9" w:rsidP="007A31F2">
            <w:pPr>
              <w:pStyle w:val="Heading3"/>
              <w:spacing w:before="120" w:after="0"/>
              <w:jc w:val="right"/>
              <w:outlineLvl w:val="2"/>
            </w:pPr>
            <w:r w:rsidRPr="00EA76E9">
              <w:rPr>
                <w:szCs w:val="26"/>
              </w:rPr>
              <w:t>Compliant</w:t>
            </w:r>
          </w:p>
        </w:tc>
      </w:tr>
    </w:tbl>
    <w:p w14:paraId="4C4D36D3" w14:textId="15B5579B" w:rsidR="007A31F2" w:rsidRPr="000C144D" w:rsidRDefault="007A31F2" w:rsidP="007A31F2">
      <w:pPr>
        <w:rPr>
          <w:i/>
        </w:rPr>
        <w:sectPr w:rsidR="007A31F2" w:rsidRPr="000C144D" w:rsidSect="007A31F2">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4C4D36D6" w14:textId="3FC6D5EB" w:rsidR="007A31F2" w:rsidRDefault="007A31F2" w:rsidP="00227CCD">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C4D3749" wp14:editId="4C4D374A">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854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227CCD">
        <w:rPr>
          <w:bCs w:val="0"/>
          <w:iCs w:val="0"/>
          <w:color w:val="FFFFFF" w:themeColor="background1"/>
          <w:sz w:val="36"/>
          <w:szCs w:val="36"/>
        </w:rPr>
        <w:t>Compliant</w:t>
      </w:r>
    </w:p>
    <w:p w14:paraId="4A098054" w14:textId="77777777" w:rsidR="00227CCD" w:rsidRPr="00227CCD" w:rsidRDefault="00227CCD" w:rsidP="00227CCD"/>
    <w:p w14:paraId="4C4D36D7" w14:textId="77777777" w:rsidR="007A31F2" w:rsidRPr="003A5F62" w:rsidRDefault="007A31F2" w:rsidP="007A31F2">
      <w:pPr>
        <w:spacing w:after="0"/>
      </w:pPr>
    </w:p>
    <w:p w14:paraId="4C4D36D9" w14:textId="77777777" w:rsidR="007A31F2" w:rsidRPr="00FD1B02" w:rsidRDefault="007A31F2" w:rsidP="007A31F2">
      <w:pPr>
        <w:pStyle w:val="Heading3"/>
        <w:shd w:val="clear" w:color="auto" w:fill="F2F2F2" w:themeFill="background1" w:themeFillShade="F2"/>
      </w:pPr>
      <w:r w:rsidRPr="008312AC">
        <w:t>Consumer</w:t>
      </w:r>
      <w:r w:rsidRPr="00FD1B02">
        <w:t xml:space="preserve"> outcome:</w:t>
      </w:r>
    </w:p>
    <w:p w14:paraId="4C4D36DA" w14:textId="77777777" w:rsidR="007A31F2" w:rsidRDefault="007A31F2" w:rsidP="007A31F2">
      <w:pPr>
        <w:numPr>
          <w:ilvl w:val="0"/>
          <w:numId w:val="8"/>
        </w:numPr>
        <w:shd w:val="clear" w:color="auto" w:fill="F2F2F2" w:themeFill="background1" w:themeFillShade="F2"/>
      </w:pPr>
      <w:r>
        <w:t>I am confident the organisation is well run. I can partner in improving the delivery of care and services.</w:t>
      </w:r>
    </w:p>
    <w:p w14:paraId="4C4D36DB" w14:textId="77777777" w:rsidR="007A31F2" w:rsidRDefault="007A31F2" w:rsidP="007A31F2">
      <w:pPr>
        <w:pStyle w:val="Heading3"/>
        <w:shd w:val="clear" w:color="auto" w:fill="F2F2F2" w:themeFill="background1" w:themeFillShade="F2"/>
      </w:pPr>
      <w:r>
        <w:t>Organisation statement:</w:t>
      </w:r>
    </w:p>
    <w:p w14:paraId="4C4D36DC" w14:textId="77777777" w:rsidR="007A31F2" w:rsidRDefault="007A31F2" w:rsidP="007A31F2">
      <w:pPr>
        <w:numPr>
          <w:ilvl w:val="0"/>
          <w:numId w:val="8"/>
        </w:numPr>
        <w:shd w:val="clear" w:color="auto" w:fill="F2F2F2" w:themeFill="background1" w:themeFillShade="F2"/>
      </w:pPr>
      <w:r>
        <w:t>The organisation’s governing body is accountable for the delivery of safe and quality care and services.</w:t>
      </w:r>
    </w:p>
    <w:p w14:paraId="4C4D36DD" w14:textId="77777777" w:rsidR="007A31F2" w:rsidRDefault="007A31F2" w:rsidP="007A31F2">
      <w:pPr>
        <w:pStyle w:val="Heading2"/>
      </w:pPr>
      <w:r>
        <w:t>Assessment of Standard 8</w:t>
      </w:r>
    </w:p>
    <w:p w14:paraId="66EEFAFD" w14:textId="1D1B0D17" w:rsidR="00227CCD" w:rsidRPr="001E6CE2" w:rsidRDefault="002952E2" w:rsidP="00970159">
      <w:pPr>
        <w:rPr>
          <w:rFonts w:eastAsiaTheme="minorHAnsi"/>
          <w:color w:val="auto"/>
        </w:rPr>
      </w:pPr>
      <w:r w:rsidRPr="001E6CE2">
        <w:rPr>
          <w:rFonts w:eastAsia="Calibri"/>
          <w:color w:val="auto"/>
          <w:lang w:eastAsia="en-US"/>
        </w:rPr>
        <w:t xml:space="preserve">Consumers and representatives interviewed by the Assessment Team </w:t>
      </w:r>
      <w:r w:rsidR="00227CCD" w:rsidRPr="001E6CE2">
        <w:rPr>
          <w:rFonts w:eastAsia="Calibri"/>
          <w:color w:val="auto"/>
          <w:lang w:eastAsia="en-US"/>
        </w:rPr>
        <w:t xml:space="preserve">expressed satisfaction with the quality of the service and </w:t>
      </w:r>
      <w:r w:rsidR="00227CCD" w:rsidRPr="001E6CE2">
        <w:rPr>
          <w:color w:val="auto"/>
        </w:rPr>
        <w:t xml:space="preserve">gave examples of where they have provided feedback to the service or raised concerns which are always responded to. </w:t>
      </w:r>
      <w:r w:rsidR="001E6CE2" w:rsidRPr="001E6CE2">
        <w:rPr>
          <w:color w:val="auto"/>
        </w:rPr>
        <w:t xml:space="preserve">During interviews with the Assessment Team </w:t>
      </w:r>
      <w:r w:rsidR="00227CCD" w:rsidRPr="001E6CE2">
        <w:rPr>
          <w:color w:val="auto"/>
        </w:rPr>
        <w:t>Management advised consumer</w:t>
      </w:r>
      <w:r w:rsidR="001E6CE2" w:rsidRPr="001E6CE2">
        <w:rPr>
          <w:color w:val="auto"/>
        </w:rPr>
        <w:t xml:space="preserve"> and </w:t>
      </w:r>
      <w:r w:rsidR="00227CCD" w:rsidRPr="001E6CE2">
        <w:rPr>
          <w:color w:val="auto"/>
        </w:rPr>
        <w:t xml:space="preserve">representative feedback in relation to meals is provided directly to the kitchen staff as meals are prepared on site. </w:t>
      </w:r>
      <w:r w:rsidR="001E6CE2" w:rsidRPr="001E6CE2">
        <w:rPr>
          <w:color w:val="auto"/>
        </w:rPr>
        <w:t xml:space="preserve">During interviews </w:t>
      </w:r>
      <w:r w:rsidR="00227CCD" w:rsidRPr="001E6CE2">
        <w:rPr>
          <w:rFonts w:eastAsia="Calibri"/>
          <w:color w:val="auto"/>
          <w:lang w:eastAsia="en-US"/>
        </w:rPr>
        <w:t xml:space="preserve">Management described how they encourage </w:t>
      </w:r>
      <w:r w:rsidRPr="001E6CE2">
        <w:rPr>
          <w:rFonts w:eastAsia="Calibri"/>
          <w:color w:val="auto"/>
          <w:lang w:eastAsia="en-US"/>
        </w:rPr>
        <w:t xml:space="preserve">consumers and representatives </w:t>
      </w:r>
      <w:r w:rsidR="00227CCD" w:rsidRPr="001E6CE2">
        <w:rPr>
          <w:rFonts w:eastAsia="Calibri"/>
          <w:color w:val="auto"/>
          <w:lang w:eastAsia="en-US"/>
        </w:rPr>
        <w:t xml:space="preserve">to participate in consumer satisfaction surveys that seek feedback in relation to </w:t>
      </w:r>
      <w:r w:rsidR="00227CCD" w:rsidRPr="001E6CE2">
        <w:rPr>
          <w:color w:val="auto"/>
        </w:rPr>
        <w:t>the quality, quantity and variety of the meals delivered and gave examples of how feedback from consumers feeds into broader service improvements.</w:t>
      </w:r>
    </w:p>
    <w:p w14:paraId="4E501AEF" w14:textId="5D8AB04D" w:rsidR="00227CCD" w:rsidRPr="00970159" w:rsidRDefault="002952E2" w:rsidP="00970159">
      <w:pPr>
        <w:rPr>
          <w:rFonts w:eastAsiaTheme="minorHAnsi"/>
          <w:color w:val="auto"/>
        </w:rPr>
      </w:pPr>
      <w:r w:rsidRPr="001E6CE2">
        <w:rPr>
          <w:color w:val="auto"/>
          <w:szCs w:val="22"/>
        </w:rPr>
        <w:t xml:space="preserve">Consumers and representatives </w:t>
      </w:r>
      <w:r w:rsidR="001E6CE2" w:rsidRPr="001E6CE2">
        <w:rPr>
          <w:color w:val="auto"/>
          <w:szCs w:val="22"/>
        </w:rPr>
        <w:t>interviewed by the Assessment Team</w:t>
      </w:r>
      <w:r w:rsidR="00227CCD" w:rsidRPr="001E6CE2">
        <w:rPr>
          <w:color w:val="auto"/>
          <w:szCs w:val="22"/>
        </w:rPr>
        <w:t xml:space="preserve"> reported the service operates in a way that is inclusive and accountable for the provision and delivery of meals, meeting consumer needs and preferences. </w:t>
      </w:r>
      <w:r w:rsidR="001E6CE2" w:rsidRPr="001E6CE2">
        <w:rPr>
          <w:color w:val="auto"/>
          <w:szCs w:val="22"/>
        </w:rPr>
        <w:t>Observations noted by the Assessment Team showed t</w:t>
      </w:r>
      <w:r w:rsidR="00227CCD" w:rsidRPr="001E6CE2">
        <w:rPr>
          <w:color w:val="auto"/>
          <w:szCs w:val="22"/>
        </w:rPr>
        <w:t xml:space="preserve">he workforce demonstrates behaviours and values consistent with a culture of safe, inclusive, respectful meal service delivery. </w:t>
      </w:r>
      <w:r w:rsidR="001E6CE2" w:rsidRPr="001E6CE2">
        <w:rPr>
          <w:color w:val="auto"/>
          <w:szCs w:val="22"/>
        </w:rPr>
        <w:t>Evidence analysed by the Assessment Team showed t</w:t>
      </w:r>
      <w:r w:rsidR="00227CCD" w:rsidRPr="001E6CE2">
        <w:rPr>
          <w:color w:val="auto"/>
          <w:szCs w:val="22"/>
        </w:rPr>
        <w:t xml:space="preserve">he office manager and head chef provide a monthly report to the management committee that includes information on </w:t>
      </w:r>
      <w:r w:rsidR="00227CCD" w:rsidRPr="00970159">
        <w:rPr>
          <w:color w:val="auto"/>
          <w:szCs w:val="22"/>
        </w:rPr>
        <w:t>incidents, complaints and feedback</w:t>
      </w:r>
    </w:p>
    <w:p w14:paraId="2CFA794D" w14:textId="77777777" w:rsidR="00970159" w:rsidRPr="00970159" w:rsidRDefault="00970159" w:rsidP="00970159">
      <w:pPr>
        <w:rPr>
          <w:rFonts w:eastAsiaTheme="minorHAnsi"/>
          <w:color w:val="auto"/>
        </w:rPr>
      </w:pPr>
      <w:r w:rsidRPr="00970159">
        <w:rPr>
          <w:rFonts w:eastAsia="Arial"/>
          <w:color w:val="auto"/>
        </w:rPr>
        <w:t>Evidence analysed by the Assessment Team showed t</w:t>
      </w:r>
      <w:r w:rsidR="00D41BAC" w:rsidRPr="00970159">
        <w:rPr>
          <w:rFonts w:eastAsia="Arial"/>
          <w:color w:val="auto"/>
        </w:rPr>
        <w:t>he service has effective governance systems relating to information management, continuous improvement, financial governance, workforce governance, regulatory compliance, feedback and complaints.</w:t>
      </w:r>
      <w:r w:rsidRPr="00970159">
        <w:rPr>
          <w:rFonts w:eastAsia="Arial"/>
          <w:color w:val="auto"/>
        </w:rPr>
        <w:t xml:space="preserve"> For Example:</w:t>
      </w:r>
    </w:p>
    <w:p w14:paraId="1CAA3107" w14:textId="4BD55AA7" w:rsidR="00D41BAC" w:rsidRPr="00970159" w:rsidRDefault="00970159" w:rsidP="00970159">
      <w:pPr>
        <w:rPr>
          <w:rFonts w:eastAsiaTheme="minorHAnsi"/>
          <w:color w:val="auto"/>
        </w:rPr>
      </w:pPr>
      <w:r w:rsidRPr="00970159">
        <w:rPr>
          <w:color w:val="auto"/>
        </w:rPr>
        <w:lastRenderedPageBreak/>
        <w:t>Evidence analysed by the Assessment Team showed t</w:t>
      </w:r>
      <w:r w:rsidR="00D41BAC" w:rsidRPr="00970159">
        <w:rPr>
          <w:color w:val="auto"/>
        </w:rPr>
        <w:t>he service has financial governance systems and processes to manage the finances and resources required to deliver a safe and quality meal delivery service.</w:t>
      </w:r>
      <w:r w:rsidRPr="00970159">
        <w:rPr>
          <w:color w:val="auto"/>
        </w:rPr>
        <w:t xml:space="preserve"> Evidence analysed showed</w:t>
      </w:r>
      <w:r w:rsidR="00D41BAC" w:rsidRPr="00970159">
        <w:rPr>
          <w:color w:val="auto"/>
        </w:rPr>
        <w:t xml:space="preserve"> Management has oversight of the service’s income and expenditure and this is reviewed regularly and discussed at monthly management committee meetings. </w:t>
      </w:r>
    </w:p>
    <w:p w14:paraId="79F46996" w14:textId="57CFFF31" w:rsidR="00970159" w:rsidRPr="00970159" w:rsidRDefault="00970159" w:rsidP="00970159">
      <w:pPr>
        <w:rPr>
          <w:color w:val="auto"/>
        </w:rPr>
      </w:pPr>
      <w:r w:rsidRPr="00970159">
        <w:rPr>
          <w:color w:val="auto"/>
        </w:rPr>
        <w:t xml:space="preserve">Evidence analysed by the Assessment Team showed </w:t>
      </w:r>
      <w:r w:rsidR="00D41BAC" w:rsidRPr="00970159">
        <w:rPr>
          <w:color w:val="auto"/>
        </w:rPr>
        <w:t xml:space="preserve">Management, staff and volunteers are provided with a job description and have a clear understanding of their roles and responsibilities. </w:t>
      </w:r>
      <w:r w:rsidRPr="00970159">
        <w:rPr>
          <w:color w:val="auto"/>
        </w:rPr>
        <w:t xml:space="preserve">Evidence analysed </w:t>
      </w:r>
      <w:r w:rsidR="00B26108" w:rsidRPr="00970159">
        <w:rPr>
          <w:color w:val="auto"/>
        </w:rPr>
        <w:t>showed</w:t>
      </w:r>
      <w:r w:rsidRPr="00970159">
        <w:rPr>
          <w:color w:val="auto"/>
        </w:rPr>
        <w:t xml:space="preserve"> t</w:t>
      </w:r>
      <w:r w:rsidR="00D41BAC" w:rsidRPr="00970159">
        <w:rPr>
          <w:color w:val="auto"/>
        </w:rPr>
        <w:t>he service supports and develops its staff to deliver safe and quality care and services.</w:t>
      </w:r>
    </w:p>
    <w:p w14:paraId="56E30EC0" w14:textId="770E3E45" w:rsidR="00D41BAC" w:rsidRPr="00970159" w:rsidRDefault="00970159" w:rsidP="00970159">
      <w:pPr>
        <w:rPr>
          <w:color w:val="auto"/>
        </w:rPr>
      </w:pPr>
      <w:r w:rsidRPr="00970159">
        <w:rPr>
          <w:color w:val="auto"/>
        </w:rPr>
        <w:t>The Assessment Team noted w</w:t>
      </w:r>
      <w:r w:rsidR="00D41BAC" w:rsidRPr="00970159">
        <w:rPr>
          <w:color w:val="auto"/>
        </w:rPr>
        <w:t xml:space="preserve">hile most of the feedback received from </w:t>
      </w:r>
      <w:r w:rsidR="002952E2" w:rsidRPr="00970159">
        <w:rPr>
          <w:color w:val="auto"/>
        </w:rPr>
        <w:t xml:space="preserve">consumers and representatives </w:t>
      </w:r>
      <w:r w:rsidR="00D41BAC" w:rsidRPr="00970159">
        <w:rPr>
          <w:color w:val="auto"/>
        </w:rPr>
        <w:t>is verbal, the service has systems and processes to document this feedback and use it to improve outcomes for consumers.</w:t>
      </w:r>
    </w:p>
    <w:p w14:paraId="1C8A4C2B" w14:textId="14A28806" w:rsidR="00D41BAC" w:rsidRPr="00094F2A" w:rsidRDefault="00970159" w:rsidP="00970159">
      <w:pPr>
        <w:rPr>
          <w:color w:val="auto"/>
        </w:rPr>
      </w:pPr>
      <w:r w:rsidRPr="00970159">
        <w:rPr>
          <w:color w:val="auto"/>
        </w:rPr>
        <w:t xml:space="preserve">Evidence analysed by the Assessment Team showed </w:t>
      </w:r>
      <w:r w:rsidR="00D41BAC" w:rsidRPr="00970159">
        <w:rPr>
          <w:color w:val="auto"/>
        </w:rPr>
        <w:t xml:space="preserve">Management receives updates from relevant regulatory bodies through the Queensland Meals on Meals (QMOW), including COVID-19 updates. Information is distributed to staff, and </w:t>
      </w:r>
      <w:r w:rsidR="002952E2" w:rsidRPr="00970159">
        <w:rPr>
          <w:color w:val="auto"/>
        </w:rPr>
        <w:t xml:space="preserve">consumers and </w:t>
      </w:r>
      <w:r w:rsidR="002952E2" w:rsidRPr="00094F2A">
        <w:rPr>
          <w:color w:val="auto"/>
        </w:rPr>
        <w:t xml:space="preserve">representatives </w:t>
      </w:r>
      <w:r w:rsidR="00D41BAC" w:rsidRPr="00094F2A">
        <w:rPr>
          <w:color w:val="auto"/>
        </w:rPr>
        <w:t xml:space="preserve">as appropriate. </w:t>
      </w:r>
    </w:p>
    <w:p w14:paraId="4F1C6CD6" w14:textId="3D2E0BE6" w:rsidR="00D41BAC" w:rsidRPr="00094F2A" w:rsidRDefault="002D092F" w:rsidP="00970159">
      <w:pPr>
        <w:rPr>
          <w:color w:val="auto"/>
        </w:rPr>
      </w:pPr>
      <w:r w:rsidRPr="00094F2A">
        <w:rPr>
          <w:color w:val="auto"/>
          <w:szCs w:val="22"/>
        </w:rPr>
        <w:t>Evidence analysed by the Assessment Team showed t</w:t>
      </w:r>
      <w:r w:rsidR="00D41BAC" w:rsidRPr="00094F2A">
        <w:rPr>
          <w:color w:val="auto"/>
          <w:szCs w:val="22"/>
        </w:rPr>
        <w:t xml:space="preserve">he service has effective risk management systems and practices to identify, assess and manage risks to the health, safety and well-being of consumers receiving meal delivery services. </w:t>
      </w:r>
      <w:r w:rsidR="002952E2" w:rsidRPr="00094F2A">
        <w:rPr>
          <w:color w:val="auto"/>
          <w:szCs w:val="22"/>
        </w:rPr>
        <w:t xml:space="preserve">Consumers and representatives </w:t>
      </w:r>
      <w:r w:rsidR="00094F2A" w:rsidRPr="00094F2A">
        <w:rPr>
          <w:color w:val="auto"/>
          <w:szCs w:val="22"/>
        </w:rPr>
        <w:t xml:space="preserve">during interviews with the Assessment Team </w:t>
      </w:r>
      <w:r w:rsidR="00D41BAC" w:rsidRPr="00094F2A">
        <w:rPr>
          <w:color w:val="auto"/>
          <w:szCs w:val="22"/>
        </w:rPr>
        <w:t>s</w:t>
      </w:r>
      <w:r w:rsidR="00094F2A" w:rsidRPr="00094F2A">
        <w:rPr>
          <w:color w:val="auto"/>
          <w:szCs w:val="22"/>
        </w:rPr>
        <w:t>tated</w:t>
      </w:r>
      <w:r w:rsidR="00D41BAC" w:rsidRPr="00094F2A">
        <w:rPr>
          <w:color w:val="auto"/>
          <w:szCs w:val="22"/>
        </w:rPr>
        <w:t xml:space="preserve"> they feel the service supports them to live the best life they can and where potential risks to a consumer’s well-being has been identified,</w:t>
      </w:r>
      <w:r w:rsidR="00D41BAC" w:rsidRPr="00094F2A">
        <w:rPr>
          <w:color w:val="auto"/>
        </w:rPr>
        <w:t xml:space="preserve"> including</w:t>
      </w:r>
      <w:r w:rsidR="00D41BAC" w:rsidRPr="00094F2A">
        <w:rPr>
          <w:color w:val="auto"/>
          <w:szCs w:val="22"/>
        </w:rPr>
        <w:t xml:space="preserve"> where a consumer has food allergies</w:t>
      </w:r>
      <w:r w:rsidR="00094F2A" w:rsidRPr="00094F2A">
        <w:rPr>
          <w:color w:val="auto"/>
          <w:szCs w:val="22"/>
        </w:rPr>
        <w:t xml:space="preserve"> and/or i</w:t>
      </w:r>
      <w:r w:rsidR="00D41BAC" w:rsidRPr="00094F2A">
        <w:rPr>
          <w:color w:val="auto"/>
          <w:szCs w:val="22"/>
        </w:rPr>
        <w:t xml:space="preserve">ntolerances, this is discussed with the service and strategies are put in place to manage the risks. </w:t>
      </w:r>
      <w:r w:rsidR="00094F2A" w:rsidRPr="00094F2A">
        <w:rPr>
          <w:color w:val="auto"/>
          <w:szCs w:val="22"/>
        </w:rPr>
        <w:t>Evidence analysed by the Assessment Team showed c</w:t>
      </w:r>
      <w:r w:rsidR="00D41BAC" w:rsidRPr="00094F2A">
        <w:rPr>
          <w:color w:val="auto"/>
          <w:szCs w:val="22"/>
        </w:rPr>
        <w:t xml:space="preserve">onsumer specific information is available to kitchen staff and volunteers to ensure the right meal is provided to the right consumer, according to their needs. </w:t>
      </w:r>
      <w:r w:rsidR="00094F2A" w:rsidRPr="00094F2A">
        <w:rPr>
          <w:color w:val="auto"/>
          <w:szCs w:val="22"/>
        </w:rPr>
        <w:t>The Assessment Team noted t</w:t>
      </w:r>
      <w:r w:rsidR="00D41BAC" w:rsidRPr="00094F2A">
        <w:rPr>
          <w:color w:val="auto"/>
          <w:szCs w:val="22"/>
        </w:rPr>
        <w:t>here is a food safety plan in place to support safe food handling and the management of potential risks to consumers.</w:t>
      </w:r>
      <w:r w:rsidR="00D41BAC" w:rsidRPr="00094F2A">
        <w:rPr>
          <w:color w:val="auto"/>
        </w:rPr>
        <w:t xml:space="preserve"> </w:t>
      </w:r>
    </w:p>
    <w:p w14:paraId="4729CB20" w14:textId="6B86C4D3" w:rsidR="00227CCD" w:rsidRPr="00094F2A" w:rsidRDefault="00D41BAC" w:rsidP="00970159">
      <w:pPr>
        <w:rPr>
          <w:color w:val="auto"/>
          <w:szCs w:val="22"/>
        </w:rPr>
      </w:pPr>
      <w:r w:rsidRPr="00094F2A">
        <w:rPr>
          <w:color w:val="auto"/>
          <w:szCs w:val="22"/>
        </w:rPr>
        <w:t xml:space="preserve">Management </w:t>
      </w:r>
      <w:r w:rsidR="00094F2A" w:rsidRPr="00094F2A">
        <w:rPr>
          <w:color w:val="auto"/>
          <w:szCs w:val="22"/>
        </w:rPr>
        <w:t xml:space="preserve">interviewed by the Assessment Team </w:t>
      </w:r>
      <w:r w:rsidRPr="00094F2A">
        <w:rPr>
          <w:color w:val="auto"/>
          <w:szCs w:val="22"/>
        </w:rPr>
        <w:t xml:space="preserve">described the high impact </w:t>
      </w:r>
      <w:r w:rsidR="00094F2A" w:rsidRPr="00094F2A">
        <w:rPr>
          <w:color w:val="auto"/>
          <w:szCs w:val="22"/>
        </w:rPr>
        <w:t>and/</w:t>
      </w:r>
      <w:r w:rsidRPr="00094F2A">
        <w:rPr>
          <w:color w:val="auto"/>
          <w:szCs w:val="22"/>
        </w:rPr>
        <w:t xml:space="preserve">or high prevalence risks associated with the consumers receiving the meal service. </w:t>
      </w:r>
      <w:r w:rsidR="00094F2A" w:rsidRPr="00094F2A">
        <w:rPr>
          <w:color w:val="auto"/>
          <w:szCs w:val="22"/>
        </w:rPr>
        <w:t>Evidence analysed by the Assessment Team showed v</w:t>
      </w:r>
      <w:r w:rsidRPr="00094F2A">
        <w:rPr>
          <w:color w:val="auto"/>
          <w:szCs w:val="22"/>
        </w:rPr>
        <w:t xml:space="preserve">ulnerable consumers are identified including consumers who are socially isolated, have vision and hearing impairments, mobility limitations and cognitive impairment. </w:t>
      </w:r>
      <w:r w:rsidR="00094F2A" w:rsidRPr="00094F2A">
        <w:rPr>
          <w:color w:val="auto"/>
          <w:szCs w:val="22"/>
        </w:rPr>
        <w:t>Evidence analysed by the Assessment Team showed c</w:t>
      </w:r>
      <w:r w:rsidRPr="00094F2A">
        <w:rPr>
          <w:color w:val="auto"/>
          <w:szCs w:val="22"/>
        </w:rPr>
        <w:t>hanges in consumer wellbeing or identified deterioration is recorded with prompt communication with the consumer</w:t>
      </w:r>
      <w:r w:rsidR="00094F2A" w:rsidRPr="00094F2A">
        <w:rPr>
          <w:color w:val="auto"/>
          <w:szCs w:val="22"/>
        </w:rPr>
        <w:t>s</w:t>
      </w:r>
      <w:r w:rsidRPr="00094F2A">
        <w:rPr>
          <w:color w:val="auto"/>
          <w:szCs w:val="22"/>
        </w:rPr>
        <w:t xml:space="preserve"> representative. </w:t>
      </w:r>
      <w:r w:rsidR="00094F2A" w:rsidRPr="00094F2A">
        <w:rPr>
          <w:color w:val="auto"/>
          <w:szCs w:val="22"/>
        </w:rPr>
        <w:t>The Assessment noted based on interviews with v</w:t>
      </w:r>
      <w:r w:rsidRPr="00094F2A">
        <w:rPr>
          <w:color w:val="auto"/>
          <w:szCs w:val="22"/>
        </w:rPr>
        <w:t>olunteer delivery drivers</w:t>
      </w:r>
      <w:r w:rsidR="00094F2A" w:rsidRPr="00094F2A">
        <w:rPr>
          <w:color w:val="auto"/>
          <w:szCs w:val="22"/>
        </w:rPr>
        <w:t xml:space="preserve"> that</w:t>
      </w:r>
      <w:r w:rsidRPr="00094F2A">
        <w:rPr>
          <w:color w:val="auto"/>
          <w:szCs w:val="22"/>
        </w:rPr>
        <w:t xml:space="preserve"> understand the processes to follow if consumers do not respond to a scheduled visit.</w:t>
      </w:r>
      <w:r w:rsidRPr="00094F2A">
        <w:rPr>
          <w:color w:val="auto"/>
        </w:rPr>
        <w:t xml:space="preserve"> </w:t>
      </w:r>
    </w:p>
    <w:p w14:paraId="4C4D36E0" w14:textId="1A18DED8" w:rsidR="007A31F2" w:rsidRPr="00227CCD" w:rsidRDefault="007A31F2" w:rsidP="00970159">
      <w:pPr>
        <w:rPr>
          <w:rFonts w:eastAsia="Calibri"/>
          <w:i/>
          <w:color w:val="auto"/>
          <w:lang w:eastAsia="en-US"/>
        </w:rPr>
      </w:pPr>
      <w:r w:rsidRPr="00227CCD">
        <w:rPr>
          <w:rFonts w:eastAsiaTheme="minorHAnsi"/>
          <w:color w:val="auto"/>
        </w:rPr>
        <w:lastRenderedPageBreak/>
        <w:t>The Quality Standard for the Commonwealth home support programme service</w:t>
      </w:r>
      <w:r w:rsidR="00227CCD" w:rsidRPr="00227CCD">
        <w:rPr>
          <w:color w:val="auto"/>
        </w:rPr>
        <w:t xml:space="preserve"> </w:t>
      </w:r>
      <w:r w:rsidR="00227CCD" w:rsidRPr="00227CCD">
        <w:rPr>
          <w:rFonts w:eastAsiaTheme="minorHAnsi"/>
          <w:color w:val="auto"/>
        </w:rPr>
        <w:t>is</w:t>
      </w:r>
      <w:r w:rsidRPr="00227CCD">
        <w:rPr>
          <w:rFonts w:eastAsiaTheme="minorHAnsi"/>
          <w:color w:val="auto"/>
        </w:rPr>
        <w:t xml:space="preserve"> assessed as </w:t>
      </w:r>
      <w:r w:rsidR="00227CCD" w:rsidRPr="00227CCD">
        <w:rPr>
          <w:color w:val="auto"/>
        </w:rPr>
        <w:t xml:space="preserve">Compliant </w:t>
      </w:r>
      <w:r w:rsidRPr="00227CCD">
        <w:rPr>
          <w:rFonts w:eastAsiaTheme="minorHAnsi"/>
          <w:color w:val="auto"/>
        </w:rPr>
        <w:t xml:space="preserve">as </w:t>
      </w:r>
      <w:r w:rsidR="00227CCD" w:rsidRPr="00227CCD">
        <w:rPr>
          <w:color w:val="auto"/>
        </w:rPr>
        <w:t>four</w:t>
      </w:r>
      <w:r w:rsidRPr="00227CCD">
        <w:rPr>
          <w:rFonts w:eastAsiaTheme="minorHAnsi"/>
          <w:color w:val="auto"/>
        </w:rPr>
        <w:t xml:space="preserve"> of the f</w:t>
      </w:r>
      <w:r w:rsidR="00227CCD" w:rsidRPr="00227CCD">
        <w:rPr>
          <w:rFonts w:eastAsiaTheme="minorHAnsi"/>
          <w:color w:val="auto"/>
        </w:rPr>
        <w:t>our</w:t>
      </w:r>
      <w:r w:rsidRPr="00227CCD">
        <w:rPr>
          <w:rFonts w:eastAsiaTheme="minorHAnsi"/>
          <w:color w:val="auto"/>
        </w:rPr>
        <w:t xml:space="preserve"> </w:t>
      </w:r>
      <w:r w:rsidR="00227CCD" w:rsidRPr="00227CCD">
        <w:rPr>
          <w:rFonts w:eastAsiaTheme="minorHAnsi"/>
          <w:color w:val="auto"/>
        </w:rPr>
        <w:t>applicable</w:t>
      </w:r>
      <w:r w:rsidRPr="00227CCD">
        <w:rPr>
          <w:rFonts w:eastAsiaTheme="minorHAnsi"/>
          <w:color w:val="auto"/>
        </w:rPr>
        <w:t xml:space="preserve"> requirements have been assessed as </w:t>
      </w:r>
      <w:r w:rsidR="00227CCD" w:rsidRPr="00227CCD">
        <w:rPr>
          <w:color w:val="auto"/>
        </w:rPr>
        <w:t xml:space="preserve">Compliant. Requirement 8(3)(e) is Not Applicable and therefore not assessed. </w:t>
      </w:r>
    </w:p>
    <w:p w14:paraId="4C4D36E1" w14:textId="4C1483B1" w:rsidR="007A31F2" w:rsidRPr="0028516B" w:rsidRDefault="007A31F2" w:rsidP="007A31F2">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65BB6" w14:paraId="4C4D36E5" w14:textId="77777777" w:rsidTr="007A31F2">
        <w:tc>
          <w:tcPr>
            <w:tcW w:w="4531" w:type="dxa"/>
            <w:shd w:val="clear" w:color="auto" w:fill="E7E6E6" w:themeFill="background2"/>
          </w:tcPr>
          <w:p w14:paraId="4C4D36E2" w14:textId="77777777" w:rsidR="00A65BB6" w:rsidRPr="002B61BB" w:rsidRDefault="00A65BB6" w:rsidP="007A31F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4C4D36E3" w14:textId="5F406C91" w:rsidR="00A65BB6" w:rsidRPr="002B61BB" w:rsidRDefault="00A65BB6" w:rsidP="007A31F2">
            <w:pPr>
              <w:pStyle w:val="Heading3"/>
              <w:spacing w:before="120" w:after="0"/>
              <w:outlineLvl w:val="2"/>
            </w:pPr>
            <w:r w:rsidRPr="002B61BB">
              <w:t xml:space="preserve">CHSP </w:t>
            </w:r>
          </w:p>
        </w:tc>
        <w:tc>
          <w:tcPr>
            <w:tcW w:w="3548" w:type="dxa"/>
            <w:shd w:val="clear" w:color="auto" w:fill="E7E6E6" w:themeFill="background2"/>
          </w:tcPr>
          <w:p w14:paraId="4C4D36E4" w14:textId="44C4B9AF" w:rsidR="00A65BB6" w:rsidRPr="006107BF" w:rsidRDefault="00A65BB6" w:rsidP="007A31F2">
            <w:pPr>
              <w:pStyle w:val="Heading3"/>
              <w:spacing w:before="120" w:after="0"/>
              <w:jc w:val="right"/>
              <w:outlineLvl w:val="2"/>
            </w:pPr>
            <w:r w:rsidRPr="00A65BB6">
              <w:rPr>
                <w:szCs w:val="26"/>
              </w:rPr>
              <w:t>Compliant</w:t>
            </w:r>
          </w:p>
        </w:tc>
      </w:tr>
    </w:tbl>
    <w:p w14:paraId="4C4D36ED" w14:textId="05E03D1E" w:rsidR="007A31F2" w:rsidRPr="00A65BB6" w:rsidRDefault="007A31F2" w:rsidP="007A31F2">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65BB6" w14:paraId="4C4D36F1" w14:textId="77777777" w:rsidTr="007A31F2">
        <w:tc>
          <w:tcPr>
            <w:tcW w:w="4531" w:type="dxa"/>
            <w:shd w:val="clear" w:color="auto" w:fill="E7E6E6" w:themeFill="background2"/>
          </w:tcPr>
          <w:p w14:paraId="4C4D36EE" w14:textId="77777777" w:rsidR="00A65BB6" w:rsidRPr="002B61BB" w:rsidRDefault="00A65BB6" w:rsidP="007A31F2">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4C4D36EF" w14:textId="281A7B0C" w:rsidR="00A65BB6" w:rsidRPr="002B61BB" w:rsidRDefault="00A65BB6" w:rsidP="007A31F2">
            <w:pPr>
              <w:pStyle w:val="Heading3"/>
              <w:spacing w:before="120" w:after="0"/>
              <w:outlineLvl w:val="2"/>
            </w:pPr>
            <w:r w:rsidRPr="002B61BB">
              <w:t xml:space="preserve">CHSP </w:t>
            </w:r>
          </w:p>
        </w:tc>
        <w:tc>
          <w:tcPr>
            <w:tcW w:w="3548" w:type="dxa"/>
            <w:shd w:val="clear" w:color="auto" w:fill="E7E6E6" w:themeFill="background2"/>
          </w:tcPr>
          <w:p w14:paraId="4C4D36F0" w14:textId="2E1AF230" w:rsidR="00A65BB6" w:rsidRPr="006107BF" w:rsidRDefault="00A65BB6" w:rsidP="007A31F2">
            <w:pPr>
              <w:pStyle w:val="Heading3"/>
              <w:spacing w:before="120" w:after="0"/>
              <w:jc w:val="right"/>
              <w:outlineLvl w:val="2"/>
            </w:pPr>
            <w:r w:rsidRPr="00A65BB6">
              <w:rPr>
                <w:szCs w:val="26"/>
              </w:rPr>
              <w:t>Compliant</w:t>
            </w:r>
          </w:p>
        </w:tc>
      </w:tr>
    </w:tbl>
    <w:p w14:paraId="4C4D36F9" w14:textId="0E1EB5A3" w:rsidR="007A31F2" w:rsidRPr="00A65BB6" w:rsidRDefault="007A31F2" w:rsidP="007A31F2">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65BB6" w14:paraId="4C4D36FD" w14:textId="77777777" w:rsidTr="007A31F2">
        <w:tc>
          <w:tcPr>
            <w:tcW w:w="4531" w:type="dxa"/>
            <w:shd w:val="clear" w:color="auto" w:fill="E7E6E6" w:themeFill="background2"/>
          </w:tcPr>
          <w:p w14:paraId="4C4D36FA" w14:textId="77777777" w:rsidR="00A65BB6" w:rsidRPr="002B61BB" w:rsidRDefault="00A65BB6" w:rsidP="007A31F2">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4C4D36FB" w14:textId="5FAC4476" w:rsidR="00A65BB6" w:rsidRPr="002B61BB" w:rsidRDefault="00A65BB6" w:rsidP="007A31F2">
            <w:pPr>
              <w:pStyle w:val="Heading3"/>
              <w:spacing w:before="120" w:after="0"/>
              <w:outlineLvl w:val="2"/>
            </w:pPr>
            <w:r w:rsidRPr="002B61BB">
              <w:t xml:space="preserve">CHSP </w:t>
            </w:r>
          </w:p>
        </w:tc>
        <w:tc>
          <w:tcPr>
            <w:tcW w:w="3548" w:type="dxa"/>
            <w:shd w:val="clear" w:color="auto" w:fill="E7E6E6" w:themeFill="background2"/>
          </w:tcPr>
          <w:p w14:paraId="4C4D36FC" w14:textId="2C135790" w:rsidR="00A65BB6" w:rsidRPr="006107BF" w:rsidRDefault="00A65BB6" w:rsidP="007A31F2">
            <w:pPr>
              <w:pStyle w:val="Heading3"/>
              <w:spacing w:before="120" w:after="0"/>
              <w:jc w:val="right"/>
              <w:outlineLvl w:val="2"/>
            </w:pPr>
            <w:r w:rsidRPr="00A65BB6">
              <w:rPr>
                <w:szCs w:val="26"/>
              </w:rPr>
              <w:t>Compliant</w:t>
            </w:r>
          </w:p>
        </w:tc>
      </w:tr>
    </w:tbl>
    <w:p w14:paraId="4C4D3702" w14:textId="77777777" w:rsidR="007A31F2" w:rsidRPr="008D114F" w:rsidRDefault="007A31F2" w:rsidP="007A31F2">
      <w:pPr>
        <w:rPr>
          <w:i/>
        </w:rPr>
      </w:pPr>
      <w:r w:rsidRPr="008D114F">
        <w:rPr>
          <w:i/>
        </w:rPr>
        <w:t>Effective organisation wide governance systems relating to the following:</w:t>
      </w:r>
    </w:p>
    <w:p w14:paraId="4C4D3703" w14:textId="77777777" w:rsidR="007A31F2" w:rsidRPr="008D114F" w:rsidRDefault="007A31F2" w:rsidP="007A31F2">
      <w:pPr>
        <w:numPr>
          <w:ilvl w:val="0"/>
          <w:numId w:val="28"/>
        </w:numPr>
        <w:tabs>
          <w:tab w:val="right" w:pos="9026"/>
        </w:tabs>
        <w:spacing w:before="0" w:after="0"/>
        <w:ind w:left="567" w:hanging="425"/>
        <w:outlineLvl w:val="4"/>
        <w:rPr>
          <w:i/>
        </w:rPr>
      </w:pPr>
      <w:r w:rsidRPr="008D114F">
        <w:rPr>
          <w:i/>
        </w:rPr>
        <w:t>information management;</w:t>
      </w:r>
    </w:p>
    <w:p w14:paraId="4C4D3704" w14:textId="77777777" w:rsidR="007A31F2" w:rsidRPr="008D114F" w:rsidRDefault="007A31F2" w:rsidP="007A31F2">
      <w:pPr>
        <w:numPr>
          <w:ilvl w:val="0"/>
          <w:numId w:val="28"/>
        </w:numPr>
        <w:tabs>
          <w:tab w:val="right" w:pos="9026"/>
        </w:tabs>
        <w:spacing w:before="0" w:after="0"/>
        <w:ind w:left="567" w:hanging="425"/>
        <w:outlineLvl w:val="4"/>
        <w:rPr>
          <w:i/>
        </w:rPr>
      </w:pPr>
      <w:r w:rsidRPr="008D114F">
        <w:rPr>
          <w:i/>
        </w:rPr>
        <w:t>continuous improvement;</w:t>
      </w:r>
    </w:p>
    <w:p w14:paraId="4C4D3705" w14:textId="77777777" w:rsidR="007A31F2" w:rsidRPr="008D114F" w:rsidRDefault="007A31F2" w:rsidP="007A31F2">
      <w:pPr>
        <w:numPr>
          <w:ilvl w:val="0"/>
          <w:numId w:val="28"/>
        </w:numPr>
        <w:tabs>
          <w:tab w:val="right" w:pos="9026"/>
        </w:tabs>
        <w:spacing w:before="0" w:after="0"/>
        <w:ind w:left="567" w:hanging="425"/>
        <w:outlineLvl w:val="4"/>
        <w:rPr>
          <w:i/>
        </w:rPr>
      </w:pPr>
      <w:r w:rsidRPr="008D114F">
        <w:rPr>
          <w:i/>
        </w:rPr>
        <w:t>financial governance;</w:t>
      </w:r>
    </w:p>
    <w:p w14:paraId="4C4D3706" w14:textId="77777777" w:rsidR="007A31F2" w:rsidRPr="008D114F" w:rsidRDefault="007A31F2" w:rsidP="007A31F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C4D3707" w14:textId="77777777" w:rsidR="007A31F2" w:rsidRPr="008D114F" w:rsidRDefault="007A31F2" w:rsidP="007A31F2">
      <w:pPr>
        <w:numPr>
          <w:ilvl w:val="0"/>
          <w:numId w:val="28"/>
        </w:numPr>
        <w:tabs>
          <w:tab w:val="right" w:pos="9026"/>
        </w:tabs>
        <w:spacing w:before="0" w:after="0"/>
        <w:ind w:left="567" w:hanging="425"/>
        <w:outlineLvl w:val="4"/>
        <w:rPr>
          <w:i/>
        </w:rPr>
      </w:pPr>
      <w:r w:rsidRPr="008D114F">
        <w:rPr>
          <w:i/>
        </w:rPr>
        <w:t>regulatory compliance;</w:t>
      </w:r>
    </w:p>
    <w:p w14:paraId="4C4D370B" w14:textId="1A17E170" w:rsidR="007A31F2" w:rsidRPr="00A65BB6" w:rsidRDefault="007A31F2" w:rsidP="006F46C5">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65BB6" w14:paraId="4C4D370F" w14:textId="77777777" w:rsidTr="007A31F2">
        <w:tc>
          <w:tcPr>
            <w:tcW w:w="4531" w:type="dxa"/>
            <w:shd w:val="clear" w:color="auto" w:fill="E7E6E6" w:themeFill="background2"/>
          </w:tcPr>
          <w:p w14:paraId="4C4D370C" w14:textId="77777777" w:rsidR="00A65BB6" w:rsidRPr="002B61BB" w:rsidRDefault="00A65BB6" w:rsidP="007A31F2">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4C4D370D" w14:textId="0E728543" w:rsidR="00A65BB6" w:rsidRPr="002B61BB" w:rsidRDefault="00A65BB6" w:rsidP="007A31F2">
            <w:pPr>
              <w:pStyle w:val="Heading3"/>
              <w:spacing w:before="120" w:after="0"/>
              <w:outlineLvl w:val="2"/>
            </w:pPr>
            <w:r w:rsidRPr="002B61BB">
              <w:t xml:space="preserve">CHSP </w:t>
            </w:r>
          </w:p>
        </w:tc>
        <w:tc>
          <w:tcPr>
            <w:tcW w:w="3548" w:type="dxa"/>
            <w:shd w:val="clear" w:color="auto" w:fill="E7E6E6" w:themeFill="background2"/>
          </w:tcPr>
          <w:p w14:paraId="4C4D370E" w14:textId="79F1178B" w:rsidR="00A65BB6" w:rsidRPr="006107BF" w:rsidRDefault="00A65BB6" w:rsidP="007A31F2">
            <w:pPr>
              <w:pStyle w:val="Heading3"/>
              <w:spacing w:before="120" w:after="0"/>
              <w:jc w:val="right"/>
              <w:outlineLvl w:val="2"/>
            </w:pPr>
            <w:r w:rsidRPr="00A65BB6">
              <w:rPr>
                <w:szCs w:val="26"/>
              </w:rPr>
              <w:t>Compliant</w:t>
            </w:r>
          </w:p>
        </w:tc>
      </w:tr>
    </w:tbl>
    <w:p w14:paraId="4C4D3714" w14:textId="77777777" w:rsidR="007A31F2" w:rsidRPr="008D114F" w:rsidRDefault="007A31F2" w:rsidP="007A31F2">
      <w:pPr>
        <w:rPr>
          <w:i/>
        </w:rPr>
      </w:pPr>
      <w:r w:rsidRPr="008D114F">
        <w:rPr>
          <w:i/>
        </w:rPr>
        <w:t>Effective risk management systems and practices, including but not limited to the following:</w:t>
      </w:r>
    </w:p>
    <w:p w14:paraId="4C4D3715" w14:textId="77777777" w:rsidR="007A31F2" w:rsidRPr="008D114F" w:rsidRDefault="007A31F2" w:rsidP="007A31F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C4D3716" w14:textId="77777777" w:rsidR="007A31F2" w:rsidRPr="008D114F" w:rsidRDefault="007A31F2" w:rsidP="007A31F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4D3717" w14:textId="77777777" w:rsidR="007A31F2" w:rsidRDefault="007A31F2" w:rsidP="007A31F2">
      <w:pPr>
        <w:numPr>
          <w:ilvl w:val="0"/>
          <w:numId w:val="29"/>
        </w:numPr>
        <w:tabs>
          <w:tab w:val="right" w:pos="9026"/>
        </w:tabs>
        <w:spacing w:before="0" w:after="0"/>
        <w:ind w:left="567" w:hanging="425"/>
        <w:outlineLvl w:val="4"/>
        <w:rPr>
          <w:i/>
        </w:rPr>
      </w:pPr>
      <w:r w:rsidRPr="008D114F">
        <w:rPr>
          <w:i/>
        </w:rPr>
        <w:t>supporting consumers to live the best life they can</w:t>
      </w:r>
    </w:p>
    <w:p w14:paraId="4C4D371B" w14:textId="7A0CDA06" w:rsidR="007A31F2" w:rsidRPr="00A65BB6" w:rsidRDefault="007A31F2" w:rsidP="00526054">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27CCD" w14:paraId="4C4D371F" w14:textId="77777777" w:rsidTr="007A31F2">
        <w:tc>
          <w:tcPr>
            <w:tcW w:w="4531" w:type="dxa"/>
            <w:shd w:val="clear" w:color="auto" w:fill="E7E6E6" w:themeFill="background2"/>
          </w:tcPr>
          <w:p w14:paraId="4C4D371C" w14:textId="77777777" w:rsidR="00227CCD" w:rsidRPr="002B61BB" w:rsidRDefault="00227CCD" w:rsidP="007A31F2">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C4D371D" w14:textId="37E3C64B" w:rsidR="00227CCD" w:rsidRPr="002B61BB" w:rsidRDefault="00227CCD" w:rsidP="007A31F2">
            <w:pPr>
              <w:pStyle w:val="Heading3"/>
              <w:spacing w:before="120" w:after="0"/>
              <w:outlineLvl w:val="2"/>
            </w:pPr>
            <w:r w:rsidRPr="002B61BB">
              <w:t xml:space="preserve">CHSP </w:t>
            </w:r>
          </w:p>
        </w:tc>
        <w:tc>
          <w:tcPr>
            <w:tcW w:w="3548" w:type="dxa"/>
            <w:shd w:val="clear" w:color="auto" w:fill="E7E6E6" w:themeFill="background2"/>
          </w:tcPr>
          <w:p w14:paraId="4C4D371E" w14:textId="4B8F36DB" w:rsidR="00227CCD" w:rsidRPr="006107BF" w:rsidRDefault="00227CCD" w:rsidP="007A31F2">
            <w:pPr>
              <w:pStyle w:val="Heading3"/>
              <w:spacing w:before="120" w:after="0"/>
              <w:jc w:val="right"/>
              <w:outlineLvl w:val="2"/>
            </w:pPr>
            <w:r w:rsidRPr="00227CCD">
              <w:rPr>
                <w:szCs w:val="26"/>
              </w:rPr>
              <w:t>Not Applicable</w:t>
            </w:r>
          </w:p>
        </w:tc>
      </w:tr>
    </w:tbl>
    <w:p w14:paraId="4C4D3724" w14:textId="77777777" w:rsidR="007A31F2" w:rsidRPr="008D114F" w:rsidRDefault="007A31F2" w:rsidP="007A31F2">
      <w:pPr>
        <w:rPr>
          <w:i/>
        </w:rPr>
      </w:pPr>
      <w:r w:rsidRPr="008D114F">
        <w:rPr>
          <w:i/>
        </w:rPr>
        <w:t>Where clinical care is provided—a clinical governance framework, including but not limited to the following:</w:t>
      </w:r>
    </w:p>
    <w:p w14:paraId="4C4D3725" w14:textId="77777777" w:rsidR="007A31F2" w:rsidRPr="008D114F" w:rsidRDefault="007A31F2" w:rsidP="007A31F2">
      <w:pPr>
        <w:numPr>
          <w:ilvl w:val="0"/>
          <w:numId w:val="30"/>
        </w:numPr>
        <w:tabs>
          <w:tab w:val="right" w:pos="9026"/>
        </w:tabs>
        <w:spacing w:before="0" w:after="0"/>
        <w:ind w:left="567" w:hanging="425"/>
        <w:outlineLvl w:val="4"/>
        <w:rPr>
          <w:i/>
        </w:rPr>
      </w:pPr>
      <w:r w:rsidRPr="008D114F">
        <w:rPr>
          <w:i/>
        </w:rPr>
        <w:t>antimicrobial stewardship;</w:t>
      </w:r>
    </w:p>
    <w:p w14:paraId="4C4D3726" w14:textId="77777777" w:rsidR="007A31F2" w:rsidRPr="008D114F" w:rsidRDefault="007A31F2" w:rsidP="007A31F2">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4C4D372B" w14:textId="4EFAFAB3" w:rsidR="00526054" w:rsidRDefault="007A31F2" w:rsidP="007A31F2">
      <w:pPr>
        <w:numPr>
          <w:ilvl w:val="0"/>
          <w:numId w:val="30"/>
        </w:numPr>
        <w:tabs>
          <w:tab w:val="right" w:pos="9026"/>
        </w:tabs>
        <w:spacing w:before="0" w:after="0"/>
        <w:ind w:left="567" w:hanging="425"/>
        <w:outlineLvl w:val="4"/>
        <w:rPr>
          <w:i/>
        </w:rPr>
      </w:pPr>
      <w:r w:rsidRPr="008D114F">
        <w:rPr>
          <w:i/>
        </w:rPr>
        <w:t>open disclosure.</w:t>
      </w:r>
      <w:r w:rsidR="00526054">
        <w:rPr>
          <w:i/>
        </w:rPr>
        <w:br w:type="page"/>
      </w:r>
    </w:p>
    <w:p w14:paraId="4C4D372D" w14:textId="77777777" w:rsidR="007A31F2" w:rsidRPr="00872DF6" w:rsidRDefault="007A31F2" w:rsidP="007A31F2">
      <w:pPr>
        <w:pStyle w:val="Heading1"/>
      </w:pPr>
      <w:r w:rsidRPr="00872DF6">
        <w:lastRenderedPageBreak/>
        <w:t>Areas for improvement</w:t>
      </w:r>
    </w:p>
    <w:p w14:paraId="4C4D372F" w14:textId="77777777" w:rsidR="007A31F2" w:rsidRPr="00872DF6" w:rsidRDefault="007A31F2" w:rsidP="007A31F2">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7A31F2" w:rsidRPr="00872DF6" w:rsidSect="007A31F2">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D3760" w14:textId="77777777" w:rsidR="006F46C5" w:rsidRDefault="006F46C5">
      <w:pPr>
        <w:spacing w:before="0" w:after="0" w:line="240" w:lineRule="auto"/>
      </w:pPr>
      <w:r>
        <w:separator/>
      </w:r>
    </w:p>
  </w:endnote>
  <w:endnote w:type="continuationSeparator" w:id="0">
    <w:p w14:paraId="4C4D3762" w14:textId="77777777" w:rsidR="006F46C5" w:rsidRDefault="006F46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4C" w14:textId="77777777" w:rsidR="006F46C5" w:rsidRPr="009A1F1B" w:rsidRDefault="006F46C5" w:rsidP="007A31F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4D374D" w14:textId="77777777" w:rsidR="006F46C5" w:rsidRPr="007E1990" w:rsidRDefault="006F46C5" w:rsidP="007A31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Sandgate Meals on Wheels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4C4D374E" w14:textId="77777777" w:rsidR="006F46C5" w:rsidRPr="00C72FFB" w:rsidRDefault="006F46C5" w:rsidP="007A31F2">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700656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4F" w14:textId="77777777" w:rsidR="006F46C5" w:rsidRPr="009A1F1B" w:rsidRDefault="006F46C5" w:rsidP="007A31F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4D3750" w14:textId="77777777" w:rsidR="006F46C5" w:rsidRPr="00C72FFB" w:rsidRDefault="006F46C5" w:rsidP="007A31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Sandgate Meals on Wheels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4D3751" w14:textId="77777777" w:rsidR="006F46C5" w:rsidRPr="00A3716D" w:rsidRDefault="006F46C5" w:rsidP="007A31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700656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D375C" w14:textId="77777777" w:rsidR="006F46C5" w:rsidRDefault="006F46C5">
      <w:pPr>
        <w:spacing w:before="0" w:after="0" w:line="240" w:lineRule="auto"/>
      </w:pPr>
      <w:r>
        <w:separator/>
      </w:r>
    </w:p>
  </w:footnote>
  <w:footnote w:type="continuationSeparator" w:id="0">
    <w:p w14:paraId="4C4D375E" w14:textId="77777777" w:rsidR="006F46C5" w:rsidRDefault="006F46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4B" w14:textId="77777777" w:rsidR="006F46C5" w:rsidRDefault="006F46C5" w:rsidP="007A31F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C4D375C" wp14:editId="4C4D375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36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5B" w14:textId="77777777" w:rsidR="006F46C5" w:rsidRDefault="006F46C5" w:rsidP="007A31F2">
    <w:pPr>
      <w:tabs>
        <w:tab w:val="left" w:pos="3624"/>
      </w:tabs>
    </w:pPr>
    <w:r>
      <w:rPr>
        <w:noProof/>
        <w:color w:val="auto"/>
        <w:sz w:val="20"/>
        <w:lang w:val="en-US" w:eastAsia="en-US"/>
      </w:rPr>
      <w:drawing>
        <wp:anchor distT="0" distB="0" distL="114300" distR="114300" simplePos="0" relativeHeight="251666432" behindDoc="1" locked="0" layoutInCell="1" allowOverlap="1" wp14:anchorId="4C4D3770" wp14:editId="4C4D377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833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52" w14:textId="77777777" w:rsidR="006F46C5" w:rsidRDefault="006F46C5" w:rsidP="007A31F2">
    <w:r>
      <w:rPr>
        <w:noProof/>
        <w:color w:val="auto"/>
        <w:sz w:val="20"/>
        <w:lang w:val="en-US" w:eastAsia="en-US"/>
      </w:rPr>
      <w:drawing>
        <wp:anchor distT="0" distB="0" distL="114300" distR="114300" simplePos="0" relativeHeight="251659264" behindDoc="1" locked="0" layoutInCell="1" allowOverlap="1" wp14:anchorId="4C4D375E" wp14:editId="4C4D375F">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82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53" w14:textId="77777777" w:rsidR="006F46C5" w:rsidRDefault="006F46C5" w:rsidP="007A31F2">
    <w:r>
      <w:rPr>
        <w:noProof/>
        <w:color w:val="auto"/>
        <w:sz w:val="20"/>
        <w:lang w:val="en-US" w:eastAsia="en-US"/>
      </w:rPr>
      <w:drawing>
        <wp:anchor distT="0" distB="0" distL="114300" distR="114300" simplePos="0" relativeHeight="251660288" behindDoc="1" locked="0" layoutInCell="1" allowOverlap="1" wp14:anchorId="4C4D3760" wp14:editId="4C4D376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11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54" w14:textId="77777777" w:rsidR="006F46C5" w:rsidRDefault="006F46C5" w:rsidP="007A31F2">
    <w:r>
      <w:rPr>
        <w:noProof/>
        <w:color w:val="auto"/>
        <w:sz w:val="20"/>
        <w:lang w:val="en-US" w:eastAsia="en-US"/>
      </w:rPr>
      <w:drawing>
        <wp:anchor distT="0" distB="0" distL="114300" distR="114300" simplePos="0" relativeHeight="251661312" behindDoc="1" locked="0" layoutInCell="1" allowOverlap="1" wp14:anchorId="4C4D3762" wp14:editId="4C4D37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31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55" w14:textId="77777777" w:rsidR="006F46C5" w:rsidRDefault="006F46C5" w:rsidP="007A31F2">
    <w:r>
      <w:rPr>
        <w:noProof/>
        <w:color w:val="auto"/>
        <w:sz w:val="20"/>
        <w:lang w:val="en-US" w:eastAsia="en-US"/>
      </w:rPr>
      <w:drawing>
        <wp:anchor distT="0" distB="0" distL="114300" distR="114300" simplePos="0" relativeHeight="251662336" behindDoc="1" locked="0" layoutInCell="1" allowOverlap="1" wp14:anchorId="4C4D3764" wp14:editId="4C4D376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6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56" w14:textId="77777777" w:rsidR="006F46C5" w:rsidRDefault="006F46C5" w:rsidP="007A31F2">
    <w:r>
      <w:rPr>
        <w:noProof/>
        <w:color w:val="auto"/>
        <w:sz w:val="20"/>
        <w:lang w:val="en-US" w:eastAsia="en-US"/>
      </w:rPr>
      <w:drawing>
        <wp:anchor distT="0" distB="0" distL="114300" distR="114300" simplePos="0" relativeHeight="251667456" behindDoc="1" locked="0" layoutInCell="1" allowOverlap="1" wp14:anchorId="4C4D3766" wp14:editId="4C4D3767">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87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57" w14:textId="77777777" w:rsidR="006F46C5" w:rsidRDefault="006F46C5" w:rsidP="007A31F2">
    <w:r>
      <w:rPr>
        <w:noProof/>
        <w:color w:val="auto"/>
        <w:sz w:val="20"/>
        <w:lang w:val="en-US" w:eastAsia="en-US"/>
      </w:rPr>
      <w:drawing>
        <wp:anchor distT="0" distB="0" distL="114300" distR="114300" simplePos="0" relativeHeight="251668480" behindDoc="1" locked="0" layoutInCell="1" allowOverlap="1" wp14:anchorId="4C4D3768" wp14:editId="4C4D3769">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42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58" w14:textId="77777777" w:rsidR="006F46C5" w:rsidRDefault="006F46C5" w:rsidP="007A31F2">
    <w:pPr>
      <w:tabs>
        <w:tab w:val="left" w:pos="3624"/>
      </w:tabs>
    </w:pPr>
    <w:r>
      <w:rPr>
        <w:noProof/>
        <w:color w:val="auto"/>
        <w:sz w:val="20"/>
        <w:lang w:val="en-US" w:eastAsia="en-US"/>
      </w:rPr>
      <w:drawing>
        <wp:anchor distT="0" distB="0" distL="114300" distR="114300" simplePos="0" relativeHeight="251663360" behindDoc="1" locked="0" layoutInCell="1" allowOverlap="1" wp14:anchorId="4C4D376A" wp14:editId="4C4D376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4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3759" w14:textId="77777777" w:rsidR="006F46C5" w:rsidRDefault="006F46C5" w:rsidP="007A31F2">
    <w:pPr>
      <w:tabs>
        <w:tab w:val="left" w:pos="3624"/>
      </w:tabs>
    </w:pPr>
    <w:r>
      <w:rPr>
        <w:noProof/>
        <w:color w:val="auto"/>
        <w:sz w:val="20"/>
        <w:lang w:val="en-US" w:eastAsia="en-US"/>
      </w:rPr>
      <w:drawing>
        <wp:anchor distT="0" distB="0" distL="114300" distR="114300" simplePos="0" relativeHeight="251664384" behindDoc="1" locked="0" layoutInCell="1" allowOverlap="1" wp14:anchorId="4C4D376C" wp14:editId="4C4D376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45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074A652">
      <w:start w:val="1"/>
      <w:numFmt w:val="lowerRoman"/>
      <w:lvlText w:val="(%1)"/>
      <w:lvlJc w:val="left"/>
      <w:pPr>
        <w:ind w:left="1080" w:hanging="720"/>
      </w:pPr>
      <w:rPr>
        <w:rFonts w:hint="default"/>
        <w:b w:val="0"/>
      </w:rPr>
    </w:lvl>
    <w:lvl w:ilvl="1" w:tplc="0E3C5B86" w:tentative="1">
      <w:start w:val="1"/>
      <w:numFmt w:val="lowerLetter"/>
      <w:lvlText w:val="%2."/>
      <w:lvlJc w:val="left"/>
      <w:pPr>
        <w:ind w:left="1440" w:hanging="360"/>
      </w:pPr>
    </w:lvl>
    <w:lvl w:ilvl="2" w:tplc="A9DCF04C" w:tentative="1">
      <w:start w:val="1"/>
      <w:numFmt w:val="lowerRoman"/>
      <w:lvlText w:val="%3."/>
      <w:lvlJc w:val="right"/>
      <w:pPr>
        <w:ind w:left="2160" w:hanging="180"/>
      </w:pPr>
    </w:lvl>
    <w:lvl w:ilvl="3" w:tplc="5E5A07AC" w:tentative="1">
      <w:start w:val="1"/>
      <w:numFmt w:val="decimal"/>
      <w:lvlText w:val="%4."/>
      <w:lvlJc w:val="left"/>
      <w:pPr>
        <w:ind w:left="2880" w:hanging="360"/>
      </w:pPr>
    </w:lvl>
    <w:lvl w:ilvl="4" w:tplc="A60A736A" w:tentative="1">
      <w:start w:val="1"/>
      <w:numFmt w:val="lowerLetter"/>
      <w:lvlText w:val="%5."/>
      <w:lvlJc w:val="left"/>
      <w:pPr>
        <w:ind w:left="3600" w:hanging="360"/>
      </w:pPr>
    </w:lvl>
    <w:lvl w:ilvl="5" w:tplc="43044EB8" w:tentative="1">
      <w:start w:val="1"/>
      <w:numFmt w:val="lowerRoman"/>
      <w:lvlText w:val="%6."/>
      <w:lvlJc w:val="right"/>
      <w:pPr>
        <w:ind w:left="4320" w:hanging="180"/>
      </w:pPr>
    </w:lvl>
    <w:lvl w:ilvl="6" w:tplc="6D3027BA" w:tentative="1">
      <w:start w:val="1"/>
      <w:numFmt w:val="decimal"/>
      <w:lvlText w:val="%7."/>
      <w:lvlJc w:val="left"/>
      <w:pPr>
        <w:ind w:left="5040" w:hanging="360"/>
      </w:pPr>
    </w:lvl>
    <w:lvl w:ilvl="7" w:tplc="680AC19A" w:tentative="1">
      <w:start w:val="1"/>
      <w:numFmt w:val="lowerLetter"/>
      <w:lvlText w:val="%8."/>
      <w:lvlJc w:val="left"/>
      <w:pPr>
        <w:ind w:left="5760" w:hanging="360"/>
      </w:pPr>
    </w:lvl>
    <w:lvl w:ilvl="8" w:tplc="C0DA0A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AE8B09E">
      <w:start w:val="1"/>
      <w:numFmt w:val="bullet"/>
      <w:pStyle w:val="ListParagraph"/>
      <w:lvlText w:val=""/>
      <w:lvlJc w:val="left"/>
      <w:pPr>
        <w:ind w:left="1440" w:hanging="360"/>
      </w:pPr>
      <w:rPr>
        <w:rFonts w:ascii="Symbol" w:hAnsi="Symbol" w:hint="default"/>
        <w:color w:val="auto"/>
      </w:rPr>
    </w:lvl>
    <w:lvl w:ilvl="1" w:tplc="26E687D8" w:tentative="1">
      <w:start w:val="1"/>
      <w:numFmt w:val="bullet"/>
      <w:lvlText w:val="o"/>
      <w:lvlJc w:val="left"/>
      <w:pPr>
        <w:ind w:left="2160" w:hanging="360"/>
      </w:pPr>
      <w:rPr>
        <w:rFonts w:ascii="Courier New" w:hAnsi="Courier New" w:cs="Courier New" w:hint="default"/>
      </w:rPr>
    </w:lvl>
    <w:lvl w:ilvl="2" w:tplc="D6505718" w:tentative="1">
      <w:start w:val="1"/>
      <w:numFmt w:val="bullet"/>
      <w:lvlText w:val=""/>
      <w:lvlJc w:val="left"/>
      <w:pPr>
        <w:ind w:left="2880" w:hanging="360"/>
      </w:pPr>
      <w:rPr>
        <w:rFonts w:ascii="Wingdings" w:hAnsi="Wingdings" w:hint="default"/>
      </w:rPr>
    </w:lvl>
    <w:lvl w:ilvl="3" w:tplc="882C8BF6" w:tentative="1">
      <w:start w:val="1"/>
      <w:numFmt w:val="bullet"/>
      <w:lvlText w:val=""/>
      <w:lvlJc w:val="left"/>
      <w:pPr>
        <w:ind w:left="3600" w:hanging="360"/>
      </w:pPr>
      <w:rPr>
        <w:rFonts w:ascii="Symbol" w:hAnsi="Symbol" w:hint="default"/>
      </w:rPr>
    </w:lvl>
    <w:lvl w:ilvl="4" w:tplc="DA848E26" w:tentative="1">
      <w:start w:val="1"/>
      <w:numFmt w:val="bullet"/>
      <w:lvlText w:val="o"/>
      <w:lvlJc w:val="left"/>
      <w:pPr>
        <w:ind w:left="4320" w:hanging="360"/>
      </w:pPr>
      <w:rPr>
        <w:rFonts w:ascii="Courier New" w:hAnsi="Courier New" w:cs="Courier New" w:hint="default"/>
      </w:rPr>
    </w:lvl>
    <w:lvl w:ilvl="5" w:tplc="C07026AC" w:tentative="1">
      <w:start w:val="1"/>
      <w:numFmt w:val="bullet"/>
      <w:lvlText w:val=""/>
      <w:lvlJc w:val="left"/>
      <w:pPr>
        <w:ind w:left="5040" w:hanging="360"/>
      </w:pPr>
      <w:rPr>
        <w:rFonts w:ascii="Wingdings" w:hAnsi="Wingdings" w:hint="default"/>
      </w:rPr>
    </w:lvl>
    <w:lvl w:ilvl="6" w:tplc="0046D79C" w:tentative="1">
      <w:start w:val="1"/>
      <w:numFmt w:val="bullet"/>
      <w:lvlText w:val=""/>
      <w:lvlJc w:val="left"/>
      <w:pPr>
        <w:ind w:left="5760" w:hanging="360"/>
      </w:pPr>
      <w:rPr>
        <w:rFonts w:ascii="Symbol" w:hAnsi="Symbol" w:hint="default"/>
      </w:rPr>
    </w:lvl>
    <w:lvl w:ilvl="7" w:tplc="25B87230" w:tentative="1">
      <w:start w:val="1"/>
      <w:numFmt w:val="bullet"/>
      <w:lvlText w:val="o"/>
      <w:lvlJc w:val="left"/>
      <w:pPr>
        <w:ind w:left="6480" w:hanging="360"/>
      </w:pPr>
      <w:rPr>
        <w:rFonts w:ascii="Courier New" w:hAnsi="Courier New" w:cs="Courier New" w:hint="default"/>
      </w:rPr>
    </w:lvl>
    <w:lvl w:ilvl="8" w:tplc="3D86ACC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92E5116">
      <w:start w:val="1"/>
      <w:numFmt w:val="lowerRoman"/>
      <w:lvlText w:val="(%1)"/>
      <w:lvlJc w:val="left"/>
      <w:pPr>
        <w:ind w:left="1004" w:hanging="720"/>
      </w:pPr>
      <w:rPr>
        <w:rFonts w:hint="default"/>
        <w:b w:val="0"/>
      </w:rPr>
    </w:lvl>
    <w:lvl w:ilvl="1" w:tplc="4296F97E" w:tentative="1">
      <w:start w:val="1"/>
      <w:numFmt w:val="lowerLetter"/>
      <w:lvlText w:val="%2."/>
      <w:lvlJc w:val="left"/>
      <w:pPr>
        <w:ind w:left="1364" w:hanging="360"/>
      </w:pPr>
    </w:lvl>
    <w:lvl w:ilvl="2" w:tplc="ECD693DE" w:tentative="1">
      <w:start w:val="1"/>
      <w:numFmt w:val="lowerRoman"/>
      <w:lvlText w:val="%3."/>
      <w:lvlJc w:val="right"/>
      <w:pPr>
        <w:ind w:left="2084" w:hanging="180"/>
      </w:pPr>
    </w:lvl>
    <w:lvl w:ilvl="3" w:tplc="22C4100E" w:tentative="1">
      <w:start w:val="1"/>
      <w:numFmt w:val="decimal"/>
      <w:lvlText w:val="%4."/>
      <w:lvlJc w:val="left"/>
      <w:pPr>
        <w:ind w:left="2804" w:hanging="360"/>
      </w:pPr>
    </w:lvl>
    <w:lvl w:ilvl="4" w:tplc="50846E64" w:tentative="1">
      <w:start w:val="1"/>
      <w:numFmt w:val="lowerLetter"/>
      <w:lvlText w:val="%5."/>
      <w:lvlJc w:val="left"/>
      <w:pPr>
        <w:ind w:left="3524" w:hanging="360"/>
      </w:pPr>
    </w:lvl>
    <w:lvl w:ilvl="5" w:tplc="62D4DC24" w:tentative="1">
      <w:start w:val="1"/>
      <w:numFmt w:val="lowerRoman"/>
      <w:lvlText w:val="%6."/>
      <w:lvlJc w:val="right"/>
      <w:pPr>
        <w:ind w:left="4244" w:hanging="180"/>
      </w:pPr>
    </w:lvl>
    <w:lvl w:ilvl="6" w:tplc="E33E4F56" w:tentative="1">
      <w:start w:val="1"/>
      <w:numFmt w:val="decimal"/>
      <w:lvlText w:val="%7."/>
      <w:lvlJc w:val="left"/>
      <w:pPr>
        <w:ind w:left="4964" w:hanging="360"/>
      </w:pPr>
    </w:lvl>
    <w:lvl w:ilvl="7" w:tplc="2D186FB8" w:tentative="1">
      <w:start w:val="1"/>
      <w:numFmt w:val="lowerLetter"/>
      <w:lvlText w:val="%8."/>
      <w:lvlJc w:val="left"/>
      <w:pPr>
        <w:ind w:left="5684" w:hanging="360"/>
      </w:pPr>
    </w:lvl>
    <w:lvl w:ilvl="8" w:tplc="6A26AE7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B6C9894">
      <w:start w:val="1"/>
      <w:numFmt w:val="lowerRoman"/>
      <w:lvlText w:val="(%1)"/>
      <w:lvlJc w:val="left"/>
      <w:pPr>
        <w:ind w:left="1080" w:hanging="720"/>
      </w:pPr>
      <w:rPr>
        <w:rFonts w:hint="default"/>
      </w:rPr>
    </w:lvl>
    <w:lvl w:ilvl="1" w:tplc="F878CFBA" w:tentative="1">
      <w:start w:val="1"/>
      <w:numFmt w:val="lowerLetter"/>
      <w:lvlText w:val="%2."/>
      <w:lvlJc w:val="left"/>
      <w:pPr>
        <w:ind w:left="1440" w:hanging="360"/>
      </w:pPr>
    </w:lvl>
    <w:lvl w:ilvl="2" w:tplc="9EFEEF24" w:tentative="1">
      <w:start w:val="1"/>
      <w:numFmt w:val="lowerRoman"/>
      <w:lvlText w:val="%3."/>
      <w:lvlJc w:val="right"/>
      <w:pPr>
        <w:ind w:left="2160" w:hanging="180"/>
      </w:pPr>
    </w:lvl>
    <w:lvl w:ilvl="3" w:tplc="C1B0265C" w:tentative="1">
      <w:start w:val="1"/>
      <w:numFmt w:val="decimal"/>
      <w:lvlText w:val="%4."/>
      <w:lvlJc w:val="left"/>
      <w:pPr>
        <w:ind w:left="2880" w:hanging="360"/>
      </w:pPr>
    </w:lvl>
    <w:lvl w:ilvl="4" w:tplc="224AF6B2" w:tentative="1">
      <w:start w:val="1"/>
      <w:numFmt w:val="lowerLetter"/>
      <w:lvlText w:val="%5."/>
      <w:lvlJc w:val="left"/>
      <w:pPr>
        <w:ind w:left="3600" w:hanging="360"/>
      </w:pPr>
    </w:lvl>
    <w:lvl w:ilvl="5" w:tplc="98A43F80" w:tentative="1">
      <w:start w:val="1"/>
      <w:numFmt w:val="lowerRoman"/>
      <w:lvlText w:val="%6."/>
      <w:lvlJc w:val="right"/>
      <w:pPr>
        <w:ind w:left="4320" w:hanging="180"/>
      </w:pPr>
    </w:lvl>
    <w:lvl w:ilvl="6" w:tplc="62A2734C" w:tentative="1">
      <w:start w:val="1"/>
      <w:numFmt w:val="decimal"/>
      <w:lvlText w:val="%7."/>
      <w:lvlJc w:val="left"/>
      <w:pPr>
        <w:ind w:left="5040" w:hanging="360"/>
      </w:pPr>
    </w:lvl>
    <w:lvl w:ilvl="7" w:tplc="BE0C5510" w:tentative="1">
      <w:start w:val="1"/>
      <w:numFmt w:val="lowerLetter"/>
      <w:lvlText w:val="%8."/>
      <w:lvlJc w:val="left"/>
      <w:pPr>
        <w:ind w:left="5760" w:hanging="360"/>
      </w:pPr>
    </w:lvl>
    <w:lvl w:ilvl="8" w:tplc="BA2CC7B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F66C37C">
      <w:start w:val="1"/>
      <w:numFmt w:val="lowerRoman"/>
      <w:lvlText w:val="(%1)"/>
      <w:lvlJc w:val="left"/>
      <w:pPr>
        <w:ind w:left="1080" w:hanging="720"/>
      </w:pPr>
      <w:rPr>
        <w:rFonts w:hint="default"/>
      </w:rPr>
    </w:lvl>
    <w:lvl w:ilvl="1" w:tplc="EC1CABA4" w:tentative="1">
      <w:start w:val="1"/>
      <w:numFmt w:val="lowerLetter"/>
      <w:lvlText w:val="%2."/>
      <w:lvlJc w:val="left"/>
      <w:pPr>
        <w:ind w:left="1440" w:hanging="360"/>
      </w:pPr>
    </w:lvl>
    <w:lvl w:ilvl="2" w:tplc="312CF430" w:tentative="1">
      <w:start w:val="1"/>
      <w:numFmt w:val="lowerRoman"/>
      <w:lvlText w:val="%3."/>
      <w:lvlJc w:val="right"/>
      <w:pPr>
        <w:ind w:left="2160" w:hanging="180"/>
      </w:pPr>
    </w:lvl>
    <w:lvl w:ilvl="3" w:tplc="5FC2346C" w:tentative="1">
      <w:start w:val="1"/>
      <w:numFmt w:val="decimal"/>
      <w:lvlText w:val="%4."/>
      <w:lvlJc w:val="left"/>
      <w:pPr>
        <w:ind w:left="2880" w:hanging="360"/>
      </w:pPr>
    </w:lvl>
    <w:lvl w:ilvl="4" w:tplc="84CCEF74" w:tentative="1">
      <w:start w:val="1"/>
      <w:numFmt w:val="lowerLetter"/>
      <w:lvlText w:val="%5."/>
      <w:lvlJc w:val="left"/>
      <w:pPr>
        <w:ind w:left="3600" w:hanging="360"/>
      </w:pPr>
    </w:lvl>
    <w:lvl w:ilvl="5" w:tplc="F426109A" w:tentative="1">
      <w:start w:val="1"/>
      <w:numFmt w:val="lowerRoman"/>
      <w:lvlText w:val="%6."/>
      <w:lvlJc w:val="right"/>
      <w:pPr>
        <w:ind w:left="4320" w:hanging="180"/>
      </w:pPr>
    </w:lvl>
    <w:lvl w:ilvl="6" w:tplc="5FF80A4E" w:tentative="1">
      <w:start w:val="1"/>
      <w:numFmt w:val="decimal"/>
      <w:lvlText w:val="%7."/>
      <w:lvlJc w:val="left"/>
      <w:pPr>
        <w:ind w:left="5040" w:hanging="360"/>
      </w:pPr>
    </w:lvl>
    <w:lvl w:ilvl="7" w:tplc="8E303910" w:tentative="1">
      <w:start w:val="1"/>
      <w:numFmt w:val="lowerLetter"/>
      <w:lvlText w:val="%8."/>
      <w:lvlJc w:val="left"/>
      <w:pPr>
        <w:ind w:left="5760" w:hanging="360"/>
      </w:pPr>
    </w:lvl>
    <w:lvl w:ilvl="8" w:tplc="85F0EC8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140EDF0">
      <w:start w:val="1"/>
      <w:numFmt w:val="lowerRoman"/>
      <w:lvlText w:val="(%1)"/>
      <w:lvlJc w:val="left"/>
      <w:pPr>
        <w:ind w:left="1080" w:hanging="720"/>
      </w:pPr>
      <w:rPr>
        <w:rFonts w:hint="default"/>
        <w:b w:val="0"/>
      </w:rPr>
    </w:lvl>
    <w:lvl w:ilvl="1" w:tplc="C7D00FAA" w:tentative="1">
      <w:start w:val="1"/>
      <w:numFmt w:val="lowerLetter"/>
      <w:lvlText w:val="%2."/>
      <w:lvlJc w:val="left"/>
      <w:pPr>
        <w:ind w:left="1440" w:hanging="360"/>
      </w:pPr>
    </w:lvl>
    <w:lvl w:ilvl="2" w:tplc="34E46332" w:tentative="1">
      <w:start w:val="1"/>
      <w:numFmt w:val="lowerRoman"/>
      <w:lvlText w:val="%3."/>
      <w:lvlJc w:val="right"/>
      <w:pPr>
        <w:ind w:left="2160" w:hanging="180"/>
      </w:pPr>
    </w:lvl>
    <w:lvl w:ilvl="3" w:tplc="F4E4610A" w:tentative="1">
      <w:start w:val="1"/>
      <w:numFmt w:val="decimal"/>
      <w:lvlText w:val="%4."/>
      <w:lvlJc w:val="left"/>
      <w:pPr>
        <w:ind w:left="2880" w:hanging="360"/>
      </w:pPr>
    </w:lvl>
    <w:lvl w:ilvl="4" w:tplc="49E07FBA" w:tentative="1">
      <w:start w:val="1"/>
      <w:numFmt w:val="lowerLetter"/>
      <w:lvlText w:val="%5."/>
      <w:lvlJc w:val="left"/>
      <w:pPr>
        <w:ind w:left="3600" w:hanging="360"/>
      </w:pPr>
    </w:lvl>
    <w:lvl w:ilvl="5" w:tplc="6F00AE6A" w:tentative="1">
      <w:start w:val="1"/>
      <w:numFmt w:val="lowerRoman"/>
      <w:lvlText w:val="%6."/>
      <w:lvlJc w:val="right"/>
      <w:pPr>
        <w:ind w:left="4320" w:hanging="180"/>
      </w:pPr>
    </w:lvl>
    <w:lvl w:ilvl="6" w:tplc="97A4F0B8" w:tentative="1">
      <w:start w:val="1"/>
      <w:numFmt w:val="decimal"/>
      <w:lvlText w:val="%7."/>
      <w:lvlJc w:val="left"/>
      <w:pPr>
        <w:ind w:left="5040" w:hanging="360"/>
      </w:pPr>
    </w:lvl>
    <w:lvl w:ilvl="7" w:tplc="82E27648" w:tentative="1">
      <w:start w:val="1"/>
      <w:numFmt w:val="lowerLetter"/>
      <w:lvlText w:val="%8."/>
      <w:lvlJc w:val="left"/>
      <w:pPr>
        <w:ind w:left="5760" w:hanging="360"/>
      </w:pPr>
    </w:lvl>
    <w:lvl w:ilvl="8" w:tplc="1ABAB94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BE678BC">
      <w:start w:val="1"/>
      <w:numFmt w:val="lowerLetter"/>
      <w:lvlText w:val="(%1)"/>
      <w:lvlJc w:val="left"/>
      <w:pPr>
        <w:ind w:left="360" w:hanging="360"/>
      </w:pPr>
      <w:rPr>
        <w:rFonts w:hint="default"/>
      </w:rPr>
    </w:lvl>
    <w:lvl w:ilvl="1" w:tplc="65FCD994" w:tentative="1">
      <w:start w:val="1"/>
      <w:numFmt w:val="lowerLetter"/>
      <w:lvlText w:val="%2."/>
      <w:lvlJc w:val="left"/>
      <w:pPr>
        <w:ind w:left="1080" w:hanging="360"/>
      </w:pPr>
    </w:lvl>
    <w:lvl w:ilvl="2" w:tplc="ABFC4FD4" w:tentative="1">
      <w:start w:val="1"/>
      <w:numFmt w:val="lowerRoman"/>
      <w:lvlText w:val="%3."/>
      <w:lvlJc w:val="right"/>
      <w:pPr>
        <w:ind w:left="1800" w:hanging="180"/>
      </w:pPr>
    </w:lvl>
    <w:lvl w:ilvl="3" w:tplc="0A9A052A" w:tentative="1">
      <w:start w:val="1"/>
      <w:numFmt w:val="decimal"/>
      <w:lvlText w:val="%4."/>
      <w:lvlJc w:val="left"/>
      <w:pPr>
        <w:ind w:left="2520" w:hanging="360"/>
      </w:pPr>
    </w:lvl>
    <w:lvl w:ilvl="4" w:tplc="92D0D24C" w:tentative="1">
      <w:start w:val="1"/>
      <w:numFmt w:val="lowerLetter"/>
      <w:lvlText w:val="%5."/>
      <w:lvlJc w:val="left"/>
      <w:pPr>
        <w:ind w:left="3240" w:hanging="360"/>
      </w:pPr>
    </w:lvl>
    <w:lvl w:ilvl="5" w:tplc="677A5012" w:tentative="1">
      <w:start w:val="1"/>
      <w:numFmt w:val="lowerRoman"/>
      <w:lvlText w:val="%6."/>
      <w:lvlJc w:val="right"/>
      <w:pPr>
        <w:ind w:left="3960" w:hanging="180"/>
      </w:pPr>
    </w:lvl>
    <w:lvl w:ilvl="6" w:tplc="3EF6EA48" w:tentative="1">
      <w:start w:val="1"/>
      <w:numFmt w:val="decimal"/>
      <w:lvlText w:val="%7."/>
      <w:lvlJc w:val="left"/>
      <w:pPr>
        <w:ind w:left="4680" w:hanging="360"/>
      </w:pPr>
    </w:lvl>
    <w:lvl w:ilvl="7" w:tplc="577EE2CE" w:tentative="1">
      <w:start w:val="1"/>
      <w:numFmt w:val="lowerLetter"/>
      <w:lvlText w:val="%8."/>
      <w:lvlJc w:val="left"/>
      <w:pPr>
        <w:ind w:left="5400" w:hanging="360"/>
      </w:pPr>
    </w:lvl>
    <w:lvl w:ilvl="8" w:tplc="AF82903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15CA99E">
      <w:start w:val="1"/>
      <w:numFmt w:val="decimal"/>
      <w:lvlText w:val="%1."/>
      <w:lvlJc w:val="left"/>
      <w:pPr>
        <w:ind w:left="360" w:hanging="360"/>
      </w:pPr>
      <w:rPr>
        <w:rFonts w:hint="default"/>
      </w:rPr>
    </w:lvl>
    <w:lvl w:ilvl="1" w:tplc="9076AAA2" w:tentative="1">
      <w:start w:val="1"/>
      <w:numFmt w:val="lowerLetter"/>
      <w:lvlText w:val="%2."/>
      <w:lvlJc w:val="left"/>
      <w:pPr>
        <w:ind w:left="1080" w:hanging="360"/>
      </w:pPr>
    </w:lvl>
    <w:lvl w:ilvl="2" w:tplc="87AEA1E4" w:tentative="1">
      <w:start w:val="1"/>
      <w:numFmt w:val="lowerRoman"/>
      <w:lvlText w:val="%3."/>
      <w:lvlJc w:val="right"/>
      <w:pPr>
        <w:ind w:left="1800" w:hanging="180"/>
      </w:pPr>
    </w:lvl>
    <w:lvl w:ilvl="3" w:tplc="4D565D00" w:tentative="1">
      <w:start w:val="1"/>
      <w:numFmt w:val="decimal"/>
      <w:lvlText w:val="%4."/>
      <w:lvlJc w:val="left"/>
      <w:pPr>
        <w:ind w:left="2520" w:hanging="360"/>
      </w:pPr>
    </w:lvl>
    <w:lvl w:ilvl="4" w:tplc="417A2F40" w:tentative="1">
      <w:start w:val="1"/>
      <w:numFmt w:val="lowerLetter"/>
      <w:lvlText w:val="%5."/>
      <w:lvlJc w:val="left"/>
      <w:pPr>
        <w:ind w:left="3240" w:hanging="360"/>
      </w:pPr>
    </w:lvl>
    <w:lvl w:ilvl="5" w:tplc="059A50A6" w:tentative="1">
      <w:start w:val="1"/>
      <w:numFmt w:val="lowerRoman"/>
      <w:lvlText w:val="%6."/>
      <w:lvlJc w:val="right"/>
      <w:pPr>
        <w:ind w:left="3960" w:hanging="180"/>
      </w:pPr>
    </w:lvl>
    <w:lvl w:ilvl="6" w:tplc="7212A78C" w:tentative="1">
      <w:start w:val="1"/>
      <w:numFmt w:val="decimal"/>
      <w:lvlText w:val="%7."/>
      <w:lvlJc w:val="left"/>
      <w:pPr>
        <w:ind w:left="4680" w:hanging="360"/>
      </w:pPr>
    </w:lvl>
    <w:lvl w:ilvl="7" w:tplc="4798FDFA" w:tentative="1">
      <w:start w:val="1"/>
      <w:numFmt w:val="lowerLetter"/>
      <w:lvlText w:val="%8."/>
      <w:lvlJc w:val="left"/>
      <w:pPr>
        <w:ind w:left="5400" w:hanging="360"/>
      </w:pPr>
    </w:lvl>
    <w:lvl w:ilvl="8" w:tplc="EBB621F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2D6B41C">
      <w:start w:val="1"/>
      <w:numFmt w:val="decimal"/>
      <w:lvlText w:val="%1."/>
      <w:lvlJc w:val="left"/>
      <w:pPr>
        <w:ind w:left="360" w:hanging="360"/>
      </w:pPr>
      <w:rPr>
        <w:rFonts w:hint="default"/>
      </w:rPr>
    </w:lvl>
    <w:lvl w:ilvl="1" w:tplc="283E3108" w:tentative="1">
      <w:start w:val="1"/>
      <w:numFmt w:val="lowerLetter"/>
      <w:lvlText w:val="%2."/>
      <w:lvlJc w:val="left"/>
      <w:pPr>
        <w:ind w:left="1080" w:hanging="360"/>
      </w:pPr>
    </w:lvl>
    <w:lvl w:ilvl="2" w:tplc="4C06FCEA" w:tentative="1">
      <w:start w:val="1"/>
      <w:numFmt w:val="lowerRoman"/>
      <w:lvlText w:val="%3."/>
      <w:lvlJc w:val="right"/>
      <w:pPr>
        <w:ind w:left="1800" w:hanging="180"/>
      </w:pPr>
    </w:lvl>
    <w:lvl w:ilvl="3" w:tplc="69C88BB8" w:tentative="1">
      <w:start w:val="1"/>
      <w:numFmt w:val="decimal"/>
      <w:lvlText w:val="%4."/>
      <w:lvlJc w:val="left"/>
      <w:pPr>
        <w:ind w:left="2520" w:hanging="360"/>
      </w:pPr>
    </w:lvl>
    <w:lvl w:ilvl="4" w:tplc="AC54992E" w:tentative="1">
      <w:start w:val="1"/>
      <w:numFmt w:val="lowerLetter"/>
      <w:lvlText w:val="%5."/>
      <w:lvlJc w:val="left"/>
      <w:pPr>
        <w:ind w:left="3240" w:hanging="360"/>
      </w:pPr>
    </w:lvl>
    <w:lvl w:ilvl="5" w:tplc="0518EB0C" w:tentative="1">
      <w:start w:val="1"/>
      <w:numFmt w:val="lowerRoman"/>
      <w:lvlText w:val="%6."/>
      <w:lvlJc w:val="right"/>
      <w:pPr>
        <w:ind w:left="3960" w:hanging="180"/>
      </w:pPr>
    </w:lvl>
    <w:lvl w:ilvl="6" w:tplc="C78A8BE0" w:tentative="1">
      <w:start w:val="1"/>
      <w:numFmt w:val="decimal"/>
      <w:lvlText w:val="%7."/>
      <w:lvlJc w:val="left"/>
      <w:pPr>
        <w:ind w:left="4680" w:hanging="360"/>
      </w:pPr>
    </w:lvl>
    <w:lvl w:ilvl="7" w:tplc="8AB002E8" w:tentative="1">
      <w:start w:val="1"/>
      <w:numFmt w:val="lowerLetter"/>
      <w:lvlText w:val="%8."/>
      <w:lvlJc w:val="left"/>
      <w:pPr>
        <w:ind w:left="5400" w:hanging="360"/>
      </w:pPr>
    </w:lvl>
    <w:lvl w:ilvl="8" w:tplc="E55CBA7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13E2D92">
      <w:start w:val="1"/>
      <w:numFmt w:val="lowerRoman"/>
      <w:lvlText w:val="(%1)"/>
      <w:lvlJc w:val="left"/>
      <w:pPr>
        <w:ind w:left="1080" w:hanging="720"/>
      </w:pPr>
      <w:rPr>
        <w:rFonts w:hint="default"/>
        <w:b w:val="0"/>
      </w:rPr>
    </w:lvl>
    <w:lvl w:ilvl="1" w:tplc="9B66464E" w:tentative="1">
      <w:start w:val="1"/>
      <w:numFmt w:val="lowerLetter"/>
      <w:lvlText w:val="%2."/>
      <w:lvlJc w:val="left"/>
      <w:pPr>
        <w:ind w:left="1440" w:hanging="360"/>
      </w:pPr>
    </w:lvl>
    <w:lvl w:ilvl="2" w:tplc="A6D26052" w:tentative="1">
      <w:start w:val="1"/>
      <w:numFmt w:val="lowerRoman"/>
      <w:lvlText w:val="%3."/>
      <w:lvlJc w:val="right"/>
      <w:pPr>
        <w:ind w:left="2160" w:hanging="180"/>
      </w:pPr>
    </w:lvl>
    <w:lvl w:ilvl="3" w:tplc="85CEAD30" w:tentative="1">
      <w:start w:val="1"/>
      <w:numFmt w:val="decimal"/>
      <w:lvlText w:val="%4."/>
      <w:lvlJc w:val="left"/>
      <w:pPr>
        <w:ind w:left="2880" w:hanging="360"/>
      </w:pPr>
    </w:lvl>
    <w:lvl w:ilvl="4" w:tplc="A0CA0E32" w:tentative="1">
      <w:start w:val="1"/>
      <w:numFmt w:val="lowerLetter"/>
      <w:lvlText w:val="%5."/>
      <w:lvlJc w:val="left"/>
      <w:pPr>
        <w:ind w:left="3600" w:hanging="360"/>
      </w:pPr>
    </w:lvl>
    <w:lvl w:ilvl="5" w:tplc="1884FE08" w:tentative="1">
      <w:start w:val="1"/>
      <w:numFmt w:val="lowerRoman"/>
      <w:lvlText w:val="%6."/>
      <w:lvlJc w:val="right"/>
      <w:pPr>
        <w:ind w:left="4320" w:hanging="180"/>
      </w:pPr>
    </w:lvl>
    <w:lvl w:ilvl="6" w:tplc="1C4CD3DC" w:tentative="1">
      <w:start w:val="1"/>
      <w:numFmt w:val="decimal"/>
      <w:lvlText w:val="%7."/>
      <w:lvlJc w:val="left"/>
      <w:pPr>
        <w:ind w:left="5040" w:hanging="360"/>
      </w:pPr>
    </w:lvl>
    <w:lvl w:ilvl="7" w:tplc="29224246" w:tentative="1">
      <w:start w:val="1"/>
      <w:numFmt w:val="lowerLetter"/>
      <w:lvlText w:val="%8."/>
      <w:lvlJc w:val="left"/>
      <w:pPr>
        <w:ind w:left="5760" w:hanging="360"/>
      </w:pPr>
    </w:lvl>
    <w:lvl w:ilvl="8" w:tplc="011020D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58601F2">
      <w:start w:val="1"/>
      <w:numFmt w:val="lowerRoman"/>
      <w:lvlText w:val="(%1)"/>
      <w:lvlJc w:val="left"/>
      <w:pPr>
        <w:ind w:left="1080" w:hanging="720"/>
      </w:pPr>
      <w:rPr>
        <w:rFonts w:hint="default"/>
      </w:rPr>
    </w:lvl>
    <w:lvl w:ilvl="1" w:tplc="1FD45CC0" w:tentative="1">
      <w:start w:val="1"/>
      <w:numFmt w:val="lowerLetter"/>
      <w:lvlText w:val="%2."/>
      <w:lvlJc w:val="left"/>
      <w:pPr>
        <w:ind w:left="1440" w:hanging="360"/>
      </w:pPr>
    </w:lvl>
    <w:lvl w:ilvl="2" w:tplc="B6485902" w:tentative="1">
      <w:start w:val="1"/>
      <w:numFmt w:val="lowerRoman"/>
      <w:lvlText w:val="%3."/>
      <w:lvlJc w:val="right"/>
      <w:pPr>
        <w:ind w:left="2160" w:hanging="180"/>
      </w:pPr>
    </w:lvl>
    <w:lvl w:ilvl="3" w:tplc="FB3E2DBE" w:tentative="1">
      <w:start w:val="1"/>
      <w:numFmt w:val="decimal"/>
      <w:lvlText w:val="%4."/>
      <w:lvlJc w:val="left"/>
      <w:pPr>
        <w:ind w:left="2880" w:hanging="360"/>
      </w:pPr>
    </w:lvl>
    <w:lvl w:ilvl="4" w:tplc="52142270" w:tentative="1">
      <w:start w:val="1"/>
      <w:numFmt w:val="lowerLetter"/>
      <w:lvlText w:val="%5."/>
      <w:lvlJc w:val="left"/>
      <w:pPr>
        <w:ind w:left="3600" w:hanging="360"/>
      </w:pPr>
    </w:lvl>
    <w:lvl w:ilvl="5" w:tplc="6FFA243A" w:tentative="1">
      <w:start w:val="1"/>
      <w:numFmt w:val="lowerRoman"/>
      <w:lvlText w:val="%6."/>
      <w:lvlJc w:val="right"/>
      <w:pPr>
        <w:ind w:left="4320" w:hanging="180"/>
      </w:pPr>
    </w:lvl>
    <w:lvl w:ilvl="6" w:tplc="24C06468" w:tentative="1">
      <w:start w:val="1"/>
      <w:numFmt w:val="decimal"/>
      <w:lvlText w:val="%7."/>
      <w:lvlJc w:val="left"/>
      <w:pPr>
        <w:ind w:left="5040" w:hanging="360"/>
      </w:pPr>
    </w:lvl>
    <w:lvl w:ilvl="7" w:tplc="7CFC4E3A" w:tentative="1">
      <w:start w:val="1"/>
      <w:numFmt w:val="lowerLetter"/>
      <w:lvlText w:val="%8."/>
      <w:lvlJc w:val="left"/>
      <w:pPr>
        <w:ind w:left="5760" w:hanging="360"/>
      </w:pPr>
    </w:lvl>
    <w:lvl w:ilvl="8" w:tplc="A06E45C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74E99CA">
      <w:start w:val="1"/>
      <w:numFmt w:val="bullet"/>
      <w:pStyle w:val="ListBullet"/>
      <w:lvlText w:val=""/>
      <w:lvlJc w:val="left"/>
      <w:pPr>
        <w:ind w:left="720" w:hanging="360"/>
      </w:pPr>
      <w:rPr>
        <w:rFonts w:ascii="Symbol" w:hAnsi="Symbol" w:hint="default"/>
      </w:rPr>
    </w:lvl>
    <w:lvl w:ilvl="1" w:tplc="3FA2AB7A">
      <w:start w:val="1"/>
      <w:numFmt w:val="bullet"/>
      <w:pStyle w:val="ListBullet2"/>
      <w:lvlText w:val="o"/>
      <w:lvlJc w:val="left"/>
      <w:pPr>
        <w:ind w:left="1440" w:hanging="360"/>
      </w:pPr>
      <w:rPr>
        <w:rFonts w:ascii="Courier New" w:hAnsi="Courier New" w:cs="Courier New" w:hint="default"/>
      </w:rPr>
    </w:lvl>
    <w:lvl w:ilvl="2" w:tplc="12F6BBEC">
      <w:start w:val="1"/>
      <w:numFmt w:val="bullet"/>
      <w:lvlText w:val=""/>
      <w:lvlJc w:val="left"/>
      <w:pPr>
        <w:ind w:left="2160" w:hanging="360"/>
      </w:pPr>
      <w:rPr>
        <w:rFonts w:ascii="Wingdings" w:hAnsi="Wingdings" w:hint="default"/>
      </w:rPr>
    </w:lvl>
    <w:lvl w:ilvl="3" w:tplc="D58CEDD2">
      <w:start w:val="1"/>
      <w:numFmt w:val="bullet"/>
      <w:lvlText w:val=""/>
      <w:lvlJc w:val="left"/>
      <w:pPr>
        <w:ind w:left="2880" w:hanging="360"/>
      </w:pPr>
      <w:rPr>
        <w:rFonts w:ascii="Symbol" w:hAnsi="Symbol" w:hint="default"/>
      </w:rPr>
    </w:lvl>
    <w:lvl w:ilvl="4" w:tplc="0F0A6BC2">
      <w:start w:val="1"/>
      <w:numFmt w:val="bullet"/>
      <w:lvlText w:val="o"/>
      <w:lvlJc w:val="left"/>
      <w:pPr>
        <w:ind w:left="3600" w:hanging="360"/>
      </w:pPr>
      <w:rPr>
        <w:rFonts w:ascii="Courier New" w:hAnsi="Courier New" w:cs="Courier New" w:hint="default"/>
      </w:rPr>
    </w:lvl>
    <w:lvl w:ilvl="5" w:tplc="7478A7B8">
      <w:start w:val="1"/>
      <w:numFmt w:val="bullet"/>
      <w:pStyle w:val="ListBullet3"/>
      <w:lvlText w:val=""/>
      <w:lvlJc w:val="left"/>
      <w:pPr>
        <w:ind w:left="4320" w:hanging="360"/>
      </w:pPr>
      <w:rPr>
        <w:rFonts w:ascii="Wingdings" w:hAnsi="Wingdings" w:hint="default"/>
      </w:rPr>
    </w:lvl>
    <w:lvl w:ilvl="6" w:tplc="F244DA9A">
      <w:start w:val="1"/>
      <w:numFmt w:val="bullet"/>
      <w:lvlText w:val=""/>
      <w:lvlJc w:val="left"/>
      <w:pPr>
        <w:ind w:left="5040" w:hanging="360"/>
      </w:pPr>
      <w:rPr>
        <w:rFonts w:ascii="Symbol" w:hAnsi="Symbol" w:hint="default"/>
      </w:rPr>
    </w:lvl>
    <w:lvl w:ilvl="7" w:tplc="03D09B76">
      <w:start w:val="1"/>
      <w:numFmt w:val="bullet"/>
      <w:lvlText w:val="o"/>
      <w:lvlJc w:val="left"/>
      <w:pPr>
        <w:ind w:left="5760" w:hanging="360"/>
      </w:pPr>
      <w:rPr>
        <w:rFonts w:ascii="Courier New" w:hAnsi="Courier New" w:cs="Courier New" w:hint="default"/>
      </w:rPr>
    </w:lvl>
    <w:lvl w:ilvl="8" w:tplc="7F6E3B4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5FABE0E">
      <w:start w:val="1"/>
      <w:numFmt w:val="bullet"/>
      <w:lvlText w:val=""/>
      <w:lvlJc w:val="left"/>
      <w:pPr>
        <w:ind w:left="360" w:hanging="360"/>
      </w:pPr>
      <w:rPr>
        <w:rFonts w:ascii="Symbol" w:hAnsi="Symbol" w:hint="default"/>
      </w:rPr>
    </w:lvl>
    <w:lvl w:ilvl="1" w:tplc="A7948878" w:tentative="1">
      <w:start w:val="1"/>
      <w:numFmt w:val="bullet"/>
      <w:lvlText w:val="o"/>
      <w:lvlJc w:val="left"/>
      <w:pPr>
        <w:ind w:left="1080" w:hanging="360"/>
      </w:pPr>
      <w:rPr>
        <w:rFonts w:ascii="Courier New" w:hAnsi="Courier New" w:cs="Courier New" w:hint="default"/>
      </w:rPr>
    </w:lvl>
    <w:lvl w:ilvl="2" w:tplc="0F20997A" w:tentative="1">
      <w:start w:val="1"/>
      <w:numFmt w:val="bullet"/>
      <w:lvlText w:val=""/>
      <w:lvlJc w:val="left"/>
      <w:pPr>
        <w:ind w:left="1800" w:hanging="360"/>
      </w:pPr>
      <w:rPr>
        <w:rFonts w:ascii="Wingdings" w:hAnsi="Wingdings" w:hint="default"/>
      </w:rPr>
    </w:lvl>
    <w:lvl w:ilvl="3" w:tplc="67D84CCC" w:tentative="1">
      <w:start w:val="1"/>
      <w:numFmt w:val="bullet"/>
      <w:lvlText w:val=""/>
      <w:lvlJc w:val="left"/>
      <w:pPr>
        <w:ind w:left="2520" w:hanging="360"/>
      </w:pPr>
      <w:rPr>
        <w:rFonts w:ascii="Symbol" w:hAnsi="Symbol" w:hint="default"/>
      </w:rPr>
    </w:lvl>
    <w:lvl w:ilvl="4" w:tplc="C5A6FA6C" w:tentative="1">
      <w:start w:val="1"/>
      <w:numFmt w:val="bullet"/>
      <w:lvlText w:val="o"/>
      <w:lvlJc w:val="left"/>
      <w:pPr>
        <w:ind w:left="3240" w:hanging="360"/>
      </w:pPr>
      <w:rPr>
        <w:rFonts w:ascii="Courier New" w:hAnsi="Courier New" w:cs="Courier New" w:hint="default"/>
      </w:rPr>
    </w:lvl>
    <w:lvl w:ilvl="5" w:tplc="A156CA48" w:tentative="1">
      <w:start w:val="1"/>
      <w:numFmt w:val="bullet"/>
      <w:lvlText w:val=""/>
      <w:lvlJc w:val="left"/>
      <w:pPr>
        <w:ind w:left="3960" w:hanging="360"/>
      </w:pPr>
      <w:rPr>
        <w:rFonts w:ascii="Wingdings" w:hAnsi="Wingdings" w:hint="default"/>
      </w:rPr>
    </w:lvl>
    <w:lvl w:ilvl="6" w:tplc="B9BCCF40" w:tentative="1">
      <w:start w:val="1"/>
      <w:numFmt w:val="bullet"/>
      <w:lvlText w:val=""/>
      <w:lvlJc w:val="left"/>
      <w:pPr>
        <w:ind w:left="4680" w:hanging="360"/>
      </w:pPr>
      <w:rPr>
        <w:rFonts w:ascii="Symbol" w:hAnsi="Symbol" w:hint="default"/>
      </w:rPr>
    </w:lvl>
    <w:lvl w:ilvl="7" w:tplc="74544606" w:tentative="1">
      <w:start w:val="1"/>
      <w:numFmt w:val="bullet"/>
      <w:lvlText w:val="o"/>
      <w:lvlJc w:val="left"/>
      <w:pPr>
        <w:ind w:left="5400" w:hanging="360"/>
      </w:pPr>
      <w:rPr>
        <w:rFonts w:ascii="Courier New" w:hAnsi="Courier New" w:cs="Courier New" w:hint="default"/>
      </w:rPr>
    </w:lvl>
    <w:lvl w:ilvl="8" w:tplc="E3BC27A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00A9732">
      <w:start w:val="1"/>
      <w:numFmt w:val="lowerRoman"/>
      <w:lvlText w:val="(%1)"/>
      <w:lvlJc w:val="left"/>
      <w:pPr>
        <w:ind w:left="1080" w:hanging="720"/>
      </w:pPr>
      <w:rPr>
        <w:rFonts w:hint="default"/>
      </w:rPr>
    </w:lvl>
    <w:lvl w:ilvl="1" w:tplc="EDC66574" w:tentative="1">
      <w:start w:val="1"/>
      <w:numFmt w:val="lowerLetter"/>
      <w:lvlText w:val="%2."/>
      <w:lvlJc w:val="left"/>
      <w:pPr>
        <w:ind w:left="1440" w:hanging="360"/>
      </w:pPr>
    </w:lvl>
    <w:lvl w:ilvl="2" w:tplc="944EDD8C" w:tentative="1">
      <w:start w:val="1"/>
      <w:numFmt w:val="lowerRoman"/>
      <w:lvlText w:val="%3."/>
      <w:lvlJc w:val="right"/>
      <w:pPr>
        <w:ind w:left="2160" w:hanging="180"/>
      </w:pPr>
    </w:lvl>
    <w:lvl w:ilvl="3" w:tplc="07E40588" w:tentative="1">
      <w:start w:val="1"/>
      <w:numFmt w:val="decimal"/>
      <w:lvlText w:val="%4."/>
      <w:lvlJc w:val="left"/>
      <w:pPr>
        <w:ind w:left="2880" w:hanging="360"/>
      </w:pPr>
    </w:lvl>
    <w:lvl w:ilvl="4" w:tplc="85AEDD0C" w:tentative="1">
      <w:start w:val="1"/>
      <w:numFmt w:val="lowerLetter"/>
      <w:lvlText w:val="%5."/>
      <w:lvlJc w:val="left"/>
      <w:pPr>
        <w:ind w:left="3600" w:hanging="360"/>
      </w:pPr>
    </w:lvl>
    <w:lvl w:ilvl="5" w:tplc="8E340A02" w:tentative="1">
      <w:start w:val="1"/>
      <w:numFmt w:val="lowerRoman"/>
      <w:lvlText w:val="%6."/>
      <w:lvlJc w:val="right"/>
      <w:pPr>
        <w:ind w:left="4320" w:hanging="180"/>
      </w:pPr>
    </w:lvl>
    <w:lvl w:ilvl="6" w:tplc="65DE55B0" w:tentative="1">
      <w:start w:val="1"/>
      <w:numFmt w:val="decimal"/>
      <w:lvlText w:val="%7."/>
      <w:lvlJc w:val="left"/>
      <w:pPr>
        <w:ind w:left="5040" w:hanging="360"/>
      </w:pPr>
    </w:lvl>
    <w:lvl w:ilvl="7" w:tplc="BACE02A8" w:tentative="1">
      <w:start w:val="1"/>
      <w:numFmt w:val="lowerLetter"/>
      <w:lvlText w:val="%8."/>
      <w:lvlJc w:val="left"/>
      <w:pPr>
        <w:ind w:left="5760" w:hanging="360"/>
      </w:pPr>
    </w:lvl>
    <w:lvl w:ilvl="8" w:tplc="27F8995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2FC4B8E">
      <w:start w:val="1"/>
      <w:numFmt w:val="lowerRoman"/>
      <w:lvlText w:val="(%1)"/>
      <w:lvlJc w:val="left"/>
      <w:pPr>
        <w:ind w:left="1080" w:hanging="720"/>
      </w:pPr>
      <w:rPr>
        <w:rFonts w:hint="default"/>
      </w:rPr>
    </w:lvl>
    <w:lvl w:ilvl="1" w:tplc="D3B08F34" w:tentative="1">
      <w:start w:val="1"/>
      <w:numFmt w:val="lowerLetter"/>
      <w:lvlText w:val="%2."/>
      <w:lvlJc w:val="left"/>
      <w:pPr>
        <w:ind w:left="1440" w:hanging="360"/>
      </w:pPr>
    </w:lvl>
    <w:lvl w:ilvl="2" w:tplc="6206DA52" w:tentative="1">
      <w:start w:val="1"/>
      <w:numFmt w:val="lowerRoman"/>
      <w:lvlText w:val="%3."/>
      <w:lvlJc w:val="right"/>
      <w:pPr>
        <w:ind w:left="2160" w:hanging="180"/>
      </w:pPr>
    </w:lvl>
    <w:lvl w:ilvl="3" w:tplc="2F3EEBF6" w:tentative="1">
      <w:start w:val="1"/>
      <w:numFmt w:val="decimal"/>
      <w:lvlText w:val="%4."/>
      <w:lvlJc w:val="left"/>
      <w:pPr>
        <w:ind w:left="2880" w:hanging="360"/>
      </w:pPr>
    </w:lvl>
    <w:lvl w:ilvl="4" w:tplc="E7ECD668" w:tentative="1">
      <w:start w:val="1"/>
      <w:numFmt w:val="lowerLetter"/>
      <w:lvlText w:val="%5."/>
      <w:lvlJc w:val="left"/>
      <w:pPr>
        <w:ind w:left="3600" w:hanging="360"/>
      </w:pPr>
    </w:lvl>
    <w:lvl w:ilvl="5" w:tplc="08D65C02" w:tentative="1">
      <w:start w:val="1"/>
      <w:numFmt w:val="lowerRoman"/>
      <w:lvlText w:val="%6."/>
      <w:lvlJc w:val="right"/>
      <w:pPr>
        <w:ind w:left="4320" w:hanging="180"/>
      </w:pPr>
    </w:lvl>
    <w:lvl w:ilvl="6" w:tplc="4A8EAC3C" w:tentative="1">
      <w:start w:val="1"/>
      <w:numFmt w:val="decimal"/>
      <w:lvlText w:val="%7."/>
      <w:lvlJc w:val="left"/>
      <w:pPr>
        <w:ind w:left="5040" w:hanging="360"/>
      </w:pPr>
    </w:lvl>
    <w:lvl w:ilvl="7" w:tplc="04A8094E" w:tentative="1">
      <w:start w:val="1"/>
      <w:numFmt w:val="lowerLetter"/>
      <w:lvlText w:val="%8."/>
      <w:lvlJc w:val="left"/>
      <w:pPr>
        <w:ind w:left="5760" w:hanging="360"/>
      </w:pPr>
    </w:lvl>
    <w:lvl w:ilvl="8" w:tplc="7AEABE2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A9CC28E">
      <w:start w:val="1"/>
      <w:numFmt w:val="lowerRoman"/>
      <w:lvlText w:val="(%1)"/>
      <w:lvlJc w:val="left"/>
      <w:pPr>
        <w:ind w:left="1080" w:hanging="720"/>
      </w:pPr>
      <w:rPr>
        <w:rFonts w:hint="default"/>
        <w:b w:val="0"/>
      </w:rPr>
    </w:lvl>
    <w:lvl w:ilvl="1" w:tplc="5AD65D44" w:tentative="1">
      <w:start w:val="1"/>
      <w:numFmt w:val="lowerLetter"/>
      <w:lvlText w:val="%2."/>
      <w:lvlJc w:val="left"/>
      <w:pPr>
        <w:ind w:left="1440" w:hanging="360"/>
      </w:pPr>
    </w:lvl>
    <w:lvl w:ilvl="2" w:tplc="91342366" w:tentative="1">
      <w:start w:val="1"/>
      <w:numFmt w:val="lowerRoman"/>
      <w:lvlText w:val="%3."/>
      <w:lvlJc w:val="right"/>
      <w:pPr>
        <w:ind w:left="2160" w:hanging="180"/>
      </w:pPr>
    </w:lvl>
    <w:lvl w:ilvl="3" w:tplc="486CCC30" w:tentative="1">
      <w:start w:val="1"/>
      <w:numFmt w:val="decimal"/>
      <w:lvlText w:val="%4."/>
      <w:lvlJc w:val="left"/>
      <w:pPr>
        <w:ind w:left="2880" w:hanging="360"/>
      </w:pPr>
    </w:lvl>
    <w:lvl w:ilvl="4" w:tplc="C29685AC" w:tentative="1">
      <w:start w:val="1"/>
      <w:numFmt w:val="lowerLetter"/>
      <w:lvlText w:val="%5."/>
      <w:lvlJc w:val="left"/>
      <w:pPr>
        <w:ind w:left="3600" w:hanging="360"/>
      </w:pPr>
    </w:lvl>
    <w:lvl w:ilvl="5" w:tplc="7660E3AA" w:tentative="1">
      <w:start w:val="1"/>
      <w:numFmt w:val="lowerRoman"/>
      <w:lvlText w:val="%6."/>
      <w:lvlJc w:val="right"/>
      <w:pPr>
        <w:ind w:left="4320" w:hanging="180"/>
      </w:pPr>
    </w:lvl>
    <w:lvl w:ilvl="6" w:tplc="86780924" w:tentative="1">
      <w:start w:val="1"/>
      <w:numFmt w:val="decimal"/>
      <w:lvlText w:val="%7."/>
      <w:lvlJc w:val="left"/>
      <w:pPr>
        <w:ind w:left="5040" w:hanging="360"/>
      </w:pPr>
    </w:lvl>
    <w:lvl w:ilvl="7" w:tplc="EF86997A" w:tentative="1">
      <w:start w:val="1"/>
      <w:numFmt w:val="lowerLetter"/>
      <w:lvlText w:val="%8."/>
      <w:lvlJc w:val="left"/>
      <w:pPr>
        <w:ind w:left="5760" w:hanging="360"/>
      </w:pPr>
    </w:lvl>
    <w:lvl w:ilvl="8" w:tplc="7B04D2D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4CC19D2">
      <w:start w:val="1"/>
      <w:numFmt w:val="lowerRoman"/>
      <w:lvlText w:val="(%1)"/>
      <w:lvlJc w:val="left"/>
      <w:pPr>
        <w:ind w:left="1080" w:hanging="720"/>
      </w:pPr>
      <w:rPr>
        <w:rFonts w:hint="default"/>
        <w:b w:val="0"/>
      </w:rPr>
    </w:lvl>
    <w:lvl w:ilvl="1" w:tplc="E7EC028E" w:tentative="1">
      <w:start w:val="1"/>
      <w:numFmt w:val="lowerLetter"/>
      <w:lvlText w:val="%2."/>
      <w:lvlJc w:val="left"/>
      <w:pPr>
        <w:ind w:left="1440" w:hanging="360"/>
      </w:pPr>
    </w:lvl>
    <w:lvl w:ilvl="2" w:tplc="42DC7152" w:tentative="1">
      <w:start w:val="1"/>
      <w:numFmt w:val="lowerRoman"/>
      <w:lvlText w:val="%3."/>
      <w:lvlJc w:val="right"/>
      <w:pPr>
        <w:ind w:left="2160" w:hanging="180"/>
      </w:pPr>
    </w:lvl>
    <w:lvl w:ilvl="3" w:tplc="C98A664E" w:tentative="1">
      <w:start w:val="1"/>
      <w:numFmt w:val="decimal"/>
      <w:lvlText w:val="%4."/>
      <w:lvlJc w:val="left"/>
      <w:pPr>
        <w:ind w:left="2880" w:hanging="360"/>
      </w:pPr>
    </w:lvl>
    <w:lvl w:ilvl="4" w:tplc="3E1C0AC6" w:tentative="1">
      <w:start w:val="1"/>
      <w:numFmt w:val="lowerLetter"/>
      <w:lvlText w:val="%5."/>
      <w:lvlJc w:val="left"/>
      <w:pPr>
        <w:ind w:left="3600" w:hanging="360"/>
      </w:pPr>
    </w:lvl>
    <w:lvl w:ilvl="5" w:tplc="C4268496" w:tentative="1">
      <w:start w:val="1"/>
      <w:numFmt w:val="lowerRoman"/>
      <w:lvlText w:val="%6."/>
      <w:lvlJc w:val="right"/>
      <w:pPr>
        <w:ind w:left="4320" w:hanging="180"/>
      </w:pPr>
    </w:lvl>
    <w:lvl w:ilvl="6" w:tplc="DF3C8804" w:tentative="1">
      <w:start w:val="1"/>
      <w:numFmt w:val="decimal"/>
      <w:lvlText w:val="%7."/>
      <w:lvlJc w:val="left"/>
      <w:pPr>
        <w:ind w:left="5040" w:hanging="360"/>
      </w:pPr>
    </w:lvl>
    <w:lvl w:ilvl="7" w:tplc="81C02A2A" w:tentative="1">
      <w:start w:val="1"/>
      <w:numFmt w:val="lowerLetter"/>
      <w:lvlText w:val="%8."/>
      <w:lvlJc w:val="left"/>
      <w:pPr>
        <w:ind w:left="5760" w:hanging="360"/>
      </w:pPr>
    </w:lvl>
    <w:lvl w:ilvl="8" w:tplc="108C1B3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2D6CF40">
      <w:start w:val="1"/>
      <w:numFmt w:val="decimal"/>
      <w:lvlText w:val="%1."/>
      <w:lvlJc w:val="left"/>
      <w:pPr>
        <w:ind w:left="360" w:hanging="360"/>
      </w:pPr>
      <w:rPr>
        <w:rFonts w:hint="default"/>
      </w:rPr>
    </w:lvl>
    <w:lvl w:ilvl="1" w:tplc="80222508" w:tentative="1">
      <w:start w:val="1"/>
      <w:numFmt w:val="lowerLetter"/>
      <w:lvlText w:val="%2."/>
      <w:lvlJc w:val="left"/>
      <w:pPr>
        <w:ind w:left="1080" w:hanging="360"/>
      </w:pPr>
    </w:lvl>
    <w:lvl w:ilvl="2" w:tplc="EFEE1492" w:tentative="1">
      <w:start w:val="1"/>
      <w:numFmt w:val="lowerRoman"/>
      <w:lvlText w:val="%3."/>
      <w:lvlJc w:val="right"/>
      <w:pPr>
        <w:ind w:left="1800" w:hanging="180"/>
      </w:pPr>
    </w:lvl>
    <w:lvl w:ilvl="3" w:tplc="AABEE536" w:tentative="1">
      <w:start w:val="1"/>
      <w:numFmt w:val="decimal"/>
      <w:lvlText w:val="%4."/>
      <w:lvlJc w:val="left"/>
      <w:pPr>
        <w:ind w:left="2520" w:hanging="360"/>
      </w:pPr>
    </w:lvl>
    <w:lvl w:ilvl="4" w:tplc="E5220EE0" w:tentative="1">
      <w:start w:val="1"/>
      <w:numFmt w:val="lowerLetter"/>
      <w:lvlText w:val="%5."/>
      <w:lvlJc w:val="left"/>
      <w:pPr>
        <w:ind w:left="3240" w:hanging="360"/>
      </w:pPr>
    </w:lvl>
    <w:lvl w:ilvl="5" w:tplc="08C25C1C" w:tentative="1">
      <w:start w:val="1"/>
      <w:numFmt w:val="lowerRoman"/>
      <w:lvlText w:val="%6."/>
      <w:lvlJc w:val="right"/>
      <w:pPr>
        <w:ind w:left="3960" w:hanging="180"/>
      </w:pPr>
    </w:lvl>
    <w:lvl w:ilvl="6" w:tplc="16FAE3CA" w:tentative="1">
      <w:start w:val="1"/>
      <w:numFmt w:val="decimal"/>
      <w:lvlText w:val="%7."/>
      <w:lvlJc w:val="left"/>
      <w:pPr>
        <w:ind w:left="4680" w:hanging="360"/>
      </w:pPr>
    </w:lvl>
    <w:lvl w:ilvl="7" w:tplc="7B76C4CC" w:tentative="1">
      <w:start w:val="1"/>
      <w:numFmt w:val="lowerLetter"/>
      <w:lvlText w:val="%8."/>
      <w:lvlJc w:val="left"/>
      <w:pPr>
        <w:ind w:left="5400" w:hanging="360"/>
      </w:pPr>
    </w:lvl>
    <w:lvl w:ilvl="8" w:tplc="66C0563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274A608">
      <w:start w:val="1"/>
      <w:numFmt w:val="lowerRoman"/>
      <w:lvlText w:val="(%1)"/>
      <w:lvlJc w:val="left"/>
      <w:pPr>
        <w:ind w:left="1080" w:hanging="720"/>
      </w:pPr>
      <w:rPr>
        <w:rFonts w:hint="default"/>
      </w:rPr>
    </w:lvl>
    <w:lvl w:ilvl="1" w:tplc="1954201E" w:tentative="1">
      <w:start w:val="1"/>
      <w:numFmt w:val="lowerLetter"/>
      <w:lvlText w:val="%2."/>
      <w:lvlJc w:val="left"/>
      <w:pPr>
        <w:ind w:left="1440" w:hanging="360"/>
      </w:pPr>
    </w:lvl>
    <w:lvl w:ilvl="2" w:tplc="7FA204EE" w:tentative="1">
      <w:start w:val="1"/>
      <w:numFmt w:val="lowerRoman"/>
      <w:lvlText w:val="%3."/>
      <w:lvlJc w:val="right"/>
      <w:pPr>
        <w:ind w:left="2160" w:hanging="180"/>
      </w:pPr>
    </w:lvl>
    <w:lvl w:ilvl="3" w:tplc="6E4009F8" w:tentative="1">
      <w:start w:val="1"/>
      <w:numFmt w:val="decimal"/>
      <w:lvlText w:val="%4."/>
      <w:lvlJc w:val="left"/>
      <w:pPr>
        <w:ind w:left="2880" w:hanging="360"/>
      </w:pPr>
    </w:lvl>
    <w:lvl w:ilvl="4" w:tplc="C7D61B26" w:tentative="1">
      <w:start w:val="1"/>
      <w:numFmt w:val="lowerLetter"/>
      <w:lvlText w:val="%5."/>
      <w:lvlJc w:val="left"/>
      <w:pPr>
        <w:ind w:left="3600" w:hanging="360"/>
      </w:pPr>
    </w:lvl>
    <w:lvl w:ilvl="5" w:tplc="D264F3A8" w:tentative="1">
      <w:start w:val="1"/>
      <w:numFmt w:val="lowerRoman"/>
      <w:lvlText w:val="%6."/>
      <w:lvlJc w:val="right"/>
      <w:pPr>
        <w:ind w:left="4320" w:hanging="180"/>
      </w:pPr>
    </w:lvl>
    <w:lvl w:ilvl="6" w:tplc="1D883B8A" w:tentative="1">
      <w:start w:val="1"/>
      <w:numFmt w:val="decimal"/>
      <w:lvlText w:val="%7."/>
      <w:lvlJc w:val="left"/>
      <w:pPr>
        <w:ind w:left="5040" w:hanging="360"/>
      </w:pPr>
    </w:lvl>
    <w:lvl w:ilvl="7" w:tplc="892842FA" w:tentative="1">
      <w:start w:val="1"/>
      <w:numFmt w:val="lowerLetter"/>
      <w:lvlText w:val="%8."/>
      <w:lvlJc w:val="left"/>
      <w:pPr>
        <w:ind w:left="5760" w:hanging="360"/>
      </w:pPr>
    </w:lvl>
    <w:lvl w:ilvl="8" w:tplc="BB808D96" w:tentative="1">
      <w:start w:val="1"/>
      <w:numFmt w:val="lowerRoman"/>
      <w:lvlText w:val="%9."/>
      <w:lvlJc w:val="right"/>
      <w:pPr>
        <w:ind w:left="6480" w:hanging="180"/>
      </w:pPr>
    </w:lvl>
  </w:abstractNum>
  <w:abstractNum w:abstractNumId="26" w15:restartNumberingAfterBreak="0">
    <w:nsid w:val="585F918D"/>
    <w:multiLevelType w:val="hybridMultilevel"/>
    <w:tmpl w:val="334A0C30"/>
    <w:lvl w:ilvl="0" w:tplc="E17ACB90">
      <w:start w:val="1"/>
      <w:numFmt w:val="bullet"/>
      <w:lvlText w:val=""/>
      <w:lvlJc w:val="left"/>
      <w:pPr>
        <w:ind w:left="720" w:hanging="360"/>
      </w:pPr>
      <w:rPr>
        <w:rFonts w:ascii="Symbol" w:hAnsi="Symbol" w:hint="default"/>
      </w:rPr>
    </w:lvl>
    <w:lvl w:ilvl="1" w:tplc="0E3A2470">
      <w:start w:val="1"/>
      <w:numFmt w:val="bullet"/>
      <w:lvlText w:val="o"/>
      <w:lvlJc w:val="left"/>
      <w:pPr>
        <w:ind w:left="1440" w:hanging="360"/>
      </w:pPr>
      <w:rPr>
        <w:rFonts w:ascii="Courier New" w:hAnsi="Courier New" w:hint="default"/>
      </w:rPr>
    </w:lvl>
    <w:lvl w:ilvl="2" w:tplc="50DC89E6">
      <w:start w:val="1"/>
      <w:numFmt w:val="bullet"/>
      <w:lvlText w:val=""/>
      <w:lvlJc w:val="left"/>
      <w:pPr>
        <w:ind w:left="2160" w:hanging="360"/>
      </w:pPr>
      <w:rPr>
        <w:rFonts w:ascii="Wingdings" w:hAnsi="Wingdings" w:hint="default"/>
      </w:rPr>
    </w:lvl>
    <w:lvl w:ilvl="3" w:tplc="A2760F34">
      <w:start w:val="1"/>
      <w:numFmt w:val="bullet"/>
      <w:lvlText w:val=""/>
      <w:lvlJc w:val="left"/>
      <w:pPr>
        <w:ind w:left="2880" w:hanging="360"/>
      </w:pPr>
      <w:rPr>
        <w:rFonts w:ascii="Symbol" w:hAnsi="Symbol" w:hint="default"/>
      </w:rPr>
    </w:lvl>
    <w:lvl w:ilvl="4" w:tplc="BC4C3D1E">
      <w:start w:val="1"/>
      <w:numFmt w:val="bullet"/>
      <w:lvlText w:val="o"/>
      <w:lvlJc w:val="left"/>
      <w:pPr>
        <w:ind w:left="3600" w:hanging="360"/>
      </w:pPr>
      <w:rPr>
        <w:rFonts w:ascii="Courier New" w:hAnsi="Courier New" w:hint="default"/>
      </w:rPr>
    </w:lvl>
    <w:lvl w:ilvl="5" w:tplc="1C22ACA8">
      <w:start w:val="1"/>
      <w:numFmt w:val="bullet"/>
      <w:lvlText w:val=""/>
      <w:lvlJc w:val="left"/>
      <w:pPr>
        <w:ind w:left="4320" w:hanging="360"/>
      </w:pPr>
      <w:rPr>
        <w:rFonts w:ascii="Wingdings" w:hAnsi="Wingdings" w:hint="default"/>
      </w:rPr>
    </w:lvl>
    <w:lvl w:ilvl="6" w:tplc="5D2609AE">
      <w:start w:val="1"/>
      <w:numFmt w:val="bullet"/>
      <w:lvlText w:val=""/>
      <w:lvlJc w:val="left"/>
      <w:pPr>
        <w:ind w:left="5040" w:hanging="360"/>
      </w:pPr>
      <w:rPr>
        <w:rFonts w:ascii="Symbol" w:hAnsi="Symbol" w:hint="default"/>
      </w:rPr>
    </w:lvl>
    <w:lvl w:ilvl="7" w:tplc="9304A1BE">
      <w:start w:val="1"/>
      <w:numFmt w:val="bullet"/>
      <w:lvlText w:val="o"/>
      <w:lvlJc w:val="left"/>
      <w:pPr>
        <w:ind w:left="5760" w:hanging="360"/>
      </w:pPr>
      <w:rPr>
        <w:rFonts w:ascii="Courier New" w:hAnsi="Courier New" w:hint="default"/>
      </w:rPr>
    </w:lvl>
    <w:lvl w:ilvl="8" w:tplc="5E2C3D72">
      <w:start w:val="1"/>
      <w:numFmt w:val="bullet"/>
      <w:lvlText w:val=""/>
      <w:lvlJc w:val="left"/>
      <w:pPr>
        <w:ind w:left="6480" w:hanging="360"/>
      </w:pPr>
      <w:rPr>
        <w:rFonts w:ascii="Wingdings" w:hAnsi="Wingdings" w:hint="default"/>
      </w:rPr>
    </w:lvl>
  </w:abstractNum>
  <w:abstractNum w:abstractNumId="27" w15:restartNumberingAfterBreak="0">
    <w:nsid w:val="58766F22"/>
    <w:multiLevelType w:val="hybridMultilevel"/>
    <w:tmpl w:val="E500E596"/>
    <w:lvl w:ilvl="0" w:tplc="831EAF86">
      <w:start w:val="1"/>
      <w:numFmt w:val="decimal"/>
      <w:lvlText w:val="%1."/>
      <w:lvlJc w:val="left"/>
      <w:pPr>
        <w:ind w:left="360" w:hanging="360"/>
      </w:pPr>
    </w:lvl>
    <w:lvl w:ilvl="1" w:tplc="18AE1AE6" w:tentative="1">
      <w:start w:val="1"/>
      <w:numFmt w:val="lowerLetter"/>
      <w:lvlText w:val="%2."/>
      <w:lvlJc w:val="left"/>
      <w:pPr>
        <w:ind w:left="1080" w:hanging="360"/>
      </w:pPr>
    </w:lvl>
    <w:lvl w:ilvl="2" w:tplc="63702BC0" w:tentative="1">
      <w:start w:val="1"/>
      <w:numFmt w:val="lowerRoman"/>
      <w:lvlText w:val="%3."/>
      <w:lvlJc w:val="right"/>
      <w:pPr>
        <w:ind w:left="1800" w:hanging="180"/>
      </w:pPr>
    </w:lvl>
    <w:lvl w:ilvl="3" w:tplc="C42A1402" w:tentative="1">
      <w:start w:val="1"/>
      <w:numFmt w:val="decimal"/>
      <w:lvlText w:val="%4."/>
      <w:lvlJc w:val="left"/>
      <w:pPr>
        <w:ind w:left="2520" w:hanging="360"/>
      </w:pPr>
    </w:lvl>
    <w:lvl w:ilvl="4" w:tplc="1708CD9E" w:tentative="1">
      <w:start w:val="1"/>
      <w:numFmt w:val="lowerLetter"/>
      <w:lvlText w:val="%5."/>
      <w:lvlJc w:val="left"/>
      <w:pPr>
        <w:ind w:left="3240" w:hanging="360"/>
      </w:pPr>
    </w:lvl>
    <w:lvl w:ilvl="5" w:tplc="DF321336" w:tentative="1">
      <w:start w:val="1"/>
      <w:numFmt w:val="lowerRoman"/>
      <w:lvlText w:val="%6."/>
      <w:lvlJc w:val="right"/>
      <w:pPr>
        <w:ind w:left="3960" w:hanging="180"/>
      </w:pPr>
    </w:lvl>
    <w:lvl w:ilvl="6" w:tplc="5A9A3746" w:tentative="1">
      <w:start w:val="1"/>
      <w:numFmt w:val="decimal"/>
      <w:lvlText w:val="%7."/>
      <w:lvlJc w:val="left"/>
      <w:pPr>
        <w:ind w:left="4680" w:hanging="360"/>
      </w:pPr>
    </w:lvl>
    <w:lvl w:ilvl="7" w:tplc="E2A2E722" w:tentative="1">
      <w:start w:val="1"/>
      <w:numFmt w:val="lowerLetter"/>
      <w:lvlText w:val="%8."/>
      <w:lvlJc w:val="left"/>
      <w:pPr>
        <w:ind w:left="5400" w:hanging="360"/>
      </w:pPr>
    </w:lvl>
    <w:lvl w:ilvl="8" w:tplc="B7C0C42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042C0BC">
      <w:start w:val="1"/>
      <w:numFmt w:val="lowerRoman"/>
      <w:lvlText w:val="(%1)"/>
      <w:lvlJc w:val="left"/>
      <w:pPr>
        <w:ind w:left="1080" w:hanging="720"/>
      </w:pPr>
      <w:rPr>
        <w:rFonts w:hint="default"/>
        <w:b w:val="0"/>
      </w:rPr>
    </w:lvl>
    <w:lvl w:ilvl="1" w:tplc="915ABD0A" w:tentative="1">
      <w:start w:val="1"/>
      <w:numFmt w:val="lowerLetter"/>
      <w:lvlText w:val="%2."/>
      <w:lvlJc w:val="left"/>
      <w:pPr>
        <w:ind w:left="1440" w:hanging="360"/>
      </w:pPr>
    </w:lvl>
    <w:lvl w:ilvl="2" w:tplc="CC6AA8F0" w:tentative="1">
      <w:start w:val="1"/>
      <w:numFmt w:val="lowerRoman"/>
      <w:lvlText w:val="%3."/>
      <w:lvlJc w:val="right"/>
      <w:pPr>
        <w:ind w:left="2160" w:hanging="180"/>
      </w:pPr>
    </w:lvl>
    <w:lvl w:ilvl="3" w:tplc="81D40D7E" w:tentative="1">
      <w:start w:val="1"/>
      <w:numFmt w:val="decimal"/>
      <w:lvlText w:val="%4."/>
      <w:lvlJc w:val="left"/>
      <w:pPr>
        <w:ind w:left="2880" w:hanging="360"/>
      </w:pPr>
    </w:lvl>
    <w:lvl w:ilvl="4" w:tplc="1102ECD2" w:tentative="1">
      <w:start w:val="1"/>
      <w:numFmt w:val="lowerLetter"/>
      <w:lvlText w:val="%5."/>
      <w:lvlJc w:val="left"/>
      <w:pPr>
        <w:ind w:left="3600" w:hanging="360"/>
      </w:pPr>
    </w:lvl>
    <w:lvl w:ilvl="5" w:tplc="CDC0BA72" w:tentative="1">
      <w:start w:val="1"/>
      <w:numFmt w:val="lowerRoman"/>
      <w:lvlText w:val="%6."/>
      <w:lvlJc w:val="right"/>
      <w:pPr>
        <w:ind w:left="4320" w:hanging="180"/>
      </w:pPr>
    </w:lvl>
    <w:lvl w:ilvl="6" w:tplc="443E8BBE" w:tentative="1">
      <w:start w:val="1"/>
      <w:numFmt w:val="decimal"/>
      <w:lvlText w:val="%7."/>
      <w:lvlJc w:val="left"/>
      <w:pPr>
        <w:ind w:left="5040" w:hanging="360"/>
      </w:pPr>
    </w:lvl>
    <w:lvl w:ilvl="7" w:tplc="878C779A" w:tentative="1">
      <w:start w:val="1"/>
      <w:numFmt w:val="lowerLetter"/>
      <w:lvlText w:val="%8."/>
      <w:lvlJc w:val="left"/>
      <w:pPr>
        <w:ind w:left="5760" w:hanging="360"/>
      </w:pPr>
    </w:lvl>
    <w:lvl w:ilvl="8" w:tplc="CA605F1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EEA8DD2">
      <w:start w:val="1"/>
      <w:numFmt w:val="lowerRoman"/>
      <w:lvlText w:val="(%1)"/>
      <w:lvlJc w:val="left"/>
      <w:pPr>
        <w:ind w:left="1080" w:hanging="720"/>
      </w:pPr>
      <w:rPr>
        <w:rFonts w:hint="default"/>
      </w:rPr>
    </w:lvl>
    <w:lvl w:ilvl="1" w:tplc="2B2E0DDA" w:tentative="1">
      <w:start w:val="1"/>
      <w:numFmt w:val="lowerLetter"/>
      <w:lvlText w:val="%2."/>
      <w:lvlJc w:val="left"/>
      <w:pPr>
        <w:ind w:left="1440" w:hanging="360"/>
      </w:pPr>
    </w:lvl>
    <w:lvl w:ilvl="2" w:tplc="CB146632" w:tentative="1">
      <w:start w:val="1"/>
      <w:numFmt w:val="lowerRoman"/>
      <w:lvlText w:val="%3."/>
      <w:lvlJc w:val="right"/>
      <w:pPr>
        <w:ind w:left="2160" w:hanging="180"/>
      </w:pPr>
    </w:lvl>
    <w:lvl w:ilvl="3" w:tplc="13C6DE50" w:tentative="1">
      <w:start w:val="1"/>
      <w:numFmt w:val="decimal"/>
      <w:lvlText w:val="%4."/>
      <w:lvlJc w:val="left"/>
      <w:pPr>
        <w:ind w:left="2880" w:hanging="360"/>
      </w:pPr>
    </w:lvl>
    <w:lvl w:ilvl="4" w:tplc="5B927812" w:tentative="1">
      <w:start w:val="1"/>
      <w:numFmt w:val="lowerLetter"/>
      <w:lvlText w:val="%5."/>
      <w:lvlJc w:val="left"/>
      <w:pPr>
        <w:ind w:left="3600" w:hanging="360"/>
      </w:pPr>
    </w:lvl>
    <w:lvl w:ilvl="5" w:tplc="D39A760A" w:tentative="1">
      <w:start w:val="1"/>
      <w:numFmt w:val="lowerRoman"/>
      <w:lvlText w:val="%6."/>
      <w:lvlJc w:val="right"/>
      <w:pPr>
        <w:ind w:left="4320" w:hanging="180"/>
      </w:pPr>
    </w:lvl>
    <w:lvl w:ilvl="6" w:tplc="FF4495DA" w:tentative="1">
      <w:start w:val="1"/>
      <w:numFmt w:val="decimal"/>
      <w:lvlText w:val="%7."/>
      <w:lvlJc w:val="left"/>
      <w:pPr>
        <w:ind w:left="5040" w:hanging="360"/>
      </w:pPr>
    </w:lvl>
    <w:lvl w:ilvl="7" w:tplc="3AE617B6" w:tentative="1">
      <w:start w:val="1"/>
      <w:numFmt w:val="lowerLetter"/>
      <w:lvlText w:val="%8."/>
      <w:lvlJc w:val="left"/>
      <w:pPr>
        <w:ind w:left="5760" w:hanging="360"/>
      </w:pPr>
    </w:lvl>
    <w:lvl w:ilvl="8" w:tplc="EDEAD5C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06A323E">
      <w:start w:val="1"/>
      <w:numFmt w:val="lowerRoman"/>
      <w:lvlText w:val="(%1)"/>
      <w:lvlJc w:val="left"/>
      <w:pPr>
        <w:ind w:left="1080" w:hanging="720"/>
      </w:pPr>
      <w:rPr>
        <w:rFonts w:hint="default"/>
      </w:rPr>
    </w:lvl>
    <w:lvl w:ilvl="1" w:tplc="D8DC23D8" w:tentative="1">
      <w:start w:val="1"/>
      <w:numFmt w:val="lowerLetter"/>
      <w:lvlText w:val="%2."/>
      <w:lvlJc w:val="left"/>
      <w:pPr>
        <w:ind w:left="1440" w:hanging="360"/>
      </w:pPr>
    </w:lvl>
    <w:lvl w:ilvl="2" w:tplc="5C3AA650" w:tentative="1">
      <w:start w:val="1"/>
      <w:numFmt w:val="lowerRoman"/>
      <w:lvlText w:val="%3."/>
      <w:lvlJc w:val="right"/>
      <w:pPr>
        <w:ind w:left="2160" w:hanging="180"/>
      </w:pPr>
    </w:lvl>
    <w:lvl w:ilvl="3" w:tplc="EE2223EA" w:tentative="1">
      <w:start w:val="1"/>
      <w:numFmt w:val="decimal"/>
      <w:lvlText w:val="%4."/>
      <w:lvlJc w:val="left"/>
      <w:pPr>
        <w:ind w:left="2880" w:hanging="360"/>
      </w:pPr>
    </w:lvl>
    <w:lvl w:ilvl="4" w:tplc="26FAAB62" w:tentative="1">
      <w:start w:val="1"/>
      <w:numFmt w:val="lowerLetter"/>
      <w:lvlText w:val="%5."/>
      <w:lvlJc w:val="left"/>
      <w:pPr>
        <w:ind w:left="3600" w:hanging="360"/>
      </w:pPr>
    </w:lvl>
    <w:lvl w:ilvl="5" w:tplc="453C6670" w:tentative="1">
      <w:start w:val="1"/>
      <w:numFmt w:val="lowerRoman"/>
      <w:lvlText w:val="%6."/>
      <w:lvlJc w:val="right"/>
      <w:pPr>
        <w:ind w:left="4320" w:hanging="180"/>
      </w:pPr>
    </w:lvl>
    <w:lvl w:ilvl="6" w:tplc="50D69214" w:tentative="1">
      <w:start w:val="1"/>
      <w:numFmt w:val="decimal"/>
      <w:lvlText w:val="%7."/>
      <w:lvlJc w:val="left"/>
      <w:pPr>
        <w:ind w:left="5040" w:hanging="360"/>
      </w:pPr>
    </w:lvl>
    <w:lvl w:ilvl="7" w:tplc="A982523E" w:tentative="1">
      <w:start w:val="1"/>
      <w:numFmt w:val="lowerLetter"/>
      <w:lvlText w:val="%8."/>
      <w:lvlJc w:val="left"/>
      <w:pPr>
        <w:ind w:left="5760" w:hanging="360"/>
      </w:pPr>
    </w:lvl>
    <w:lvl w:ilvl="8" w:tplc="A2481C1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B1E7D0C">
      <w:start w:val="1"/>
      <w:numFmt w:val="lowerRoman"/>
      <w:lvlText w:val="(%1)"/>
      <w:lvlJc w:val="left"/>
      <w:pPr>
        <w:ind w:left="1004" w:hanging="720"/>
      </w:pPr>
      <w:rPr>
        <w:rFonts w:hint="default"/>
        <w:b w:val="0"/>
      </w:rPr>
    </w:lvl>
    <w:lvl w:ilvl="1" w:tplc="CD4676A4" w:tentative="1">
      <w:start w:val="1"/>
      <w:numFmt w:val="lowerLetter"/>
      <w:lvlText w:val="%2."/>
      <w:lvlJc w:val="left"/>
      <w:pPr>
        <w:ind w:left="1364" w:hanging="360"/>
      </w:pPr>
    </w:lvl>
    <w:lvl w:ilvl="2" w:tplc="E0025076" w:tentative="1">
      <w:start w:val="1"/>
      <w:numFmt w:val="lowerRoman"/>
      <w:lvlText w:val="%3."/>
      <w:lvlJc w:val="right"/>
      <w:pPr>
        <w:ind w:left="2084" w:hanging="180"/>
      </w:pPr>
    </w:lvl>
    <w:lvl w:ilvl="3" w:tplc="2C3A37CC" w:tentative="1">
      <w:start w:val="1"/>
      <w:numFmt w:val="decimal"/>
      <w:lvlText w:val="%4."/>
      <w:lvlJc w:val="left"/>
      <w:pPr>
        <w:ind w:left="2804" w:hanging="360"/>
      </w:pPr>
    </w:lvl>
    <w:lvl w:ilvl="4" w:tplc="D5F24170" w:tentative="1">
      <w:start w:val="1"/>
      <w:numFmt w:val="lowerLetter"/>
      <w:lvlText w:val="%5."/>
      <w:lvlJc w:val="left"/>
      <w:pPr>
        <w:ind w:left="3524" w:hanging="360"/>
      </w:pPr>
    </w:lvl>
    <w:lvl w:ilvl="5" w:tplc="CB809F90" w:tentative="1">
      <w:start w:val="1"/>
      <w:numFmt w:val="lowerRoman"/>
      <w:lvlText w:val="%6."/>
      <w:lvlJc w:val="right"/>
      <w:pPr>
        <w:ind w:left="4244" w:hanging="180"/>
      </w:pPr>
    </w:lvl>
    <w:lvl w:ilvl="6" w:tplc="E73A6012" w:tentative="1">
      <w:start w:val="1"/>
      <w:numFmt w:val="decimal"/>
      <w:lvlText w:val="%7."/>
      <w:lvlJc w:val="left"/>
      <w:pPr>
        <w:ind w:left="4964" w:hanging="360"/>
      </w:pPr>
    </w:lvl>
    <w:lvl w:ilvl="7" w:tplc="1F3819D8" w:tentative="1">
      <w:start w:val="1"/>
      <w:numFmt w:val="lowerLetter"/>
      <w:lvlText w:val="%8."/>
      <w:lvlJc w:val="left"/>
      <w:pPr>
        <w:ind w:left="5684" w:hanging="360"/>
      </w:pPr>
    </w:lvl>
    <w:lvl w:ilvl="8" w:tplc="BE9630F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942E672">
      <w:start w:val="1"/>
      <w:numFmt w:val="decimal"/>
      <w:lvlText w:val="%1."/>
      <w:lvlJc w:val="left"/>
      <w:pPr>
        <w:ind w:left="360" w:hanging="360"/>
      </w:pPr>
      <w:rPr>
        <w:rFonts w:hint="default"/>
      </w:rPr>
    </w:lvl>
    <w:lvl w:ilvl="1" w:tplc="62F4C0CA" w:tentative="1">
      <w:start w:val="1"/>
      <w:numFmt w:val="lowerLetter"/>
      <w:lvlText w:val="%2."/>
      <w:lvlJc w:val="left"/>
      <w:pPr>
        <w:ind w:left="1080" w:hanging="360"/>
      </w:pPr>
    </w:lvl>
    <w:lvl w:ilvl="2" w:tplc="9AD44018" w:tentative="1">
      <w:start w:val="1"/>
      <w:numFmt w:val="lowerRoman"/>
      <w:lvlText w:val="%3."/>
      <w:lvlJc w:val="right"/>
      <w:pPr>
        <w:ind w:left="1800" w:hanging="180"/>
      </w:pPr>
    </w:lvl>
    <w:lvl w:ilvl="3" w:tplc="27B4A7BA" w:tentative="1">
      <w:start w:val="1"/>
      <w:numFmt w:val="decimal"/>
      <w:lvlText w:val="%4."/>
      <w:lvlJc w:val="left"/>
      <w:pPr>
        <w:ind w:left="2520" w:hanging="360"/>
      </w:pPr>
    </w:lvl>
    <w:lvl w:ilvl="4" w:tplc="09F66D86" w:tentative="1">
      <w:start w:val="1"/>
      <w:numFmt w:val="lowerLetter"/>
      <w:lvlText w:val="%5."/>
      <w:lvlJc w:val="left"/>
      <w:pPr>
        <w:ind w:left="3240" w:hanging="360"/>
      </w:pPr>
    </w:lvl>
    <w:lvl w:ilvl="5" w:tplc="19A43298" w:tentative="1">
      <w:start w:val="1"/>
      <w:numFmt w:val="lowerRoman"/>
      <w:lvlText w:val="%6."/>
      <w:lvlJc w:val="right"/>
      <w:pPr>
        <w:ind w:left="3960" w:hanging="180"/>
      </w:pPr>
    </w:lvl>
    <w:lvl w:ilvl="6" w:tplc="54769D42" w:tentative="1">
      <w:start w:val="1"/>
      <w:numFmt w:val="decimal"/>
      <w:lvlText w:val="%7."/>
      <w:lvlJc w:val="left"/>
      <w:pPr>
        <w:ind w:left="4680" w:hanging="360"/>
      </w:pPr>
    </w:lvl>
    <w:lvl w:ilvl="7" w:tplc="83C81A34" w:tentative="1">
      <w:start w:val="1"/>
      <w:numFmt w:val="lowerLetter"/>
      <w:lvlText w:val="%8."/>
      <w:lvlJc w:val="left"/>
      <w:pPr>
        <w:ind w:left="5400" w:hanging="360"/>
      </w:pPr>
    </w:lvl>
    <w:lvl w:ilvl="8" w:tplc="AA14715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51001F0">
      <w:start w:val="1"/>
      <w:numFmt w:val="lowerRoman"/>
      <w:lvlText w:val="(%1)"/>
      <w:lvlJc w:val="left"/>
      <w:pPr>
        <w:ind w:left="1080" w:hanging="720"/>
      </w:pPr>
      <w:rPr>
        <w:rFonts w:hint="default"/>
      </w:rPr>
    </w:lvl>
    <w:lvl w:ilvl="1" w:tplc="AC466950" w:tentative="1">
      <w:start w:val="1"/>
      <w:numFmt w:val="lowerLetter"/>
      <w:lvlText w:val="%2."/>
      <w:lvlJc w:val="left"/>
      <w:pPr>
        <w:ind w:left="1440" w:hanging="360"/>
      </w:pPr>
    </w:lvl>
    <w:lvl w:ilvl="2" w:tplc="7D3E4888" w:tentative="1">
      <w:start w:val="1"/>
      <w:numFmt w:val="lowerRoman"/>
      <w:lvlText w:val="%3."/>
      <w:lvlJc w:val="right"/>
      <w:pPr>
        <w:ind w:left="2160" w:hanging="180"/>
      </w:pPr>
    </w:lvl>
    <w:lvl w:ilvl="3" w:tplc="FB4425D4" w:tentative="1">
      <w:start w:val="1"/>
      <w:numFmt w:val="decimal"/>
      <w:lvlText w:val="%4."/>
      <w:lvlJc w:val="left"/>
      <w:pPr>
        <w:ind w:left="2880" w:hanging="360"/>
      </w:pPr>
    </w:lvl>
    <w:lvl w:ilvl="4" w:tplc="AE12774E" w:tentative="1">
      <w:start w:val="1"/>
      <w:numFmt w:val="lowerLetter"/>
      <w:lvlText w:val="%5."/>
      <w:lvlJc w:val="left"/>
      <w:pPr>
        <w:ind w:left="3600" w:hanging="360"/>
      </w:pPr>
    </w:lvl>
    <w:lvl w:ilvl="5" w:tplc="6F5CBF00" w:tentative="1">
      <w:start w:val="1"/>
      <w:numFmt w:val="lowerRoman"/>
      <w:lvlText w:val="%6."/>
      <w:lvlJc w:val="right"/>
      <w:pPr>
        <w:ind w:left="4320" w:hanging="180"/>
      </w:pPr>
    </w:lvl>
    <w:lvl w:ilvl="6" w:tplc="ED1E5FFA" w:tentative="1">
      <w:start w:val="1"/>
      <w:numFmt w:val="decimal"/>
      <w:lvlText w:val="%7."/>
      <w:lvlJc w:val="left"/>
      <w:pPr>
        <w:ind w:left="5040" w:hanging="360"/>
      </w:pPr>
    </w:lvl>
    <w:lvl w:ilvl="7" w:tplc="6792A988" w:tentative="1">
      <w:start w:val="1"/>
      <w:numFmt w:val="lowerLetter"/>
      <w:lvlText w:val="%8."/>
      <w:lvlJc w:val="left"/>
      <w:pPr>
        <w:ind w:left="5760" w:hanging="360"/>
      </w:pPr>
    </w:lvl>
    <w:lvl w:ilvl="8" w:tplc="4650CFE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084E420">
      <w:start w:val="1"/>
      <w:numFmt w:val="decimal"/>
      <w:lvlText w:val="%1."/>
      <w:lvlJc w:val="left"/>
      <w:pPr>
        <w:ind w:left="360" w:hanging="360"/>
      </w:pPr>
      <w:rPr>
        <w:rFonts w:hint="default"/>
      </w:rPr>
    </w:lvl>
    <w:lvl w:ilvl="1" w:tplc="6428CF38" w:tentative="1">
      <w:start w:val="1"/>
      <w:numFmt w:val="lowerLetter"/>
      <w:lvlText w:val="%2."/>
      <w:lvlJc w:val="left"/>
      <w:pPr>
        <w:ind w:left="1080" w:hanging="360"/>
      </w:pPr>
    </w:lvl>
    <w:lvl w:ilvl="2" w:tplc="4C608C6A" w:tentative="1">
      <w:start w:val="1"/>
      <w:numFmt w:val="lowerRoman"/>
      <w:lvlText w:val="%3."/>
      <w:lvlJc w:val="right"/>
      <w:pPr>
        <w:ind w:left="1800" w:hanging="180"/>
      </w:pPr>
    </w:lvl>
    <w:lvl w:ilvl="3" w:tplc="30102D58" w:tentative="1">
      <w:start w:val="1"/>
      <w:numFmt w:val="decimal"/>
      <w:lvlText w:val="%4."/>
      <w:lvlJc w:val="left"/>
      <w:pPr>
        <w:ind w:left="2520" w:hanging="360"/>
      </w:pPr>
    </w:lvl>
    <w:lvl w:ilvl="4" w:tplc="182C9EFA" w:tentative="1">
      <w:start w:val="1"/>
      <w:numFmt w:val="lowerLetter"/>
      <w:lvlText w:val="%5."/>
      <w:lvlJc w:val="left"/>
      <w:pPr>
        <w:ind w:left="3240" w:hanging="360"/>
      </w:pPr>
    </w:lvl>
    <w:lvl w:ilvl="5" w:tplc="5BE6058C" w:tentative="1">
      <w:start w:val="1"/>
      <w:numFmt w:val="lowerRoman"/>
      <w:lvlText w:val="%6."/>
      <w:lvlJc w:val="right"/>
      <w:pPr>
        <w:ind w:left="3960" w:hanging="180"/>
      </w:pPr>
    </w:lvl>
    <w:lvl w:ilvl="6" w:tplc="07C8EF1C" w:tentative="1">
      <w:start w:val="1"/>
      <w:numFmt w:val="decimal"/>
      <w:lvlText w:val="%7."/>
      <w:lvlJc w:val="left"/>
      <w:pPr>
        <w:ind w:left="4680" w:hanging="360"/>
      </w:pPr>
    </w:lvl>
    <w:lvl w:ilvl="7" w:tplc="CEA63E22" w:tentative="1">
      <w:start w:val="1"/>
      <w:numFmt w:val="lowerLetter"/>
      <w:lvlText w:val="%8."/>
      <w:lvlJc w:val="left"/>
      <w:pPr>
        <w:ind w:left="5400" w:hanging="360"/>
      </w:pPr>
    </w:lvl>
    <w:lvl w:ilvl="8" w:tplc="205CEDA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3A83D9A">
      <w:start w:val="1"/>
      <w:numFmt w:val="lowerRoman"/>
      <w:lvlText w:val="(%1)"/>
      <w:lvlJc w:val="left"/>
      <w:pPr>
        <w:ind w:left="1080" w:hanging="720"/>
      </w:pPr>
      <w:rPr>
        <w:rFonts w:hint="default"/>
      </w:rPr>
    </w:lvl>
    <w:lvl w:ilvl="1" w:tplc="C3CCDC7E" w:tentative="1">
      <w:start w:val="1"/>
      <w:numFmt w:val="lowerLetter"/>
      <w:lvlText w:val="%2."/>
      <w:lvlJc w:val="left"/>
      <w:pPr>
        <w:ind w:left="1440" w:hanging="360"/>
      </w:pPr>
    </w:lvl>
    <w:lvl w:ilvl="2" w:tplc="918AD1F6" w:tentative="1">
      <w:start w:val="1"/>
      <w:numFmt w:val="lowerRoman"/>
      <w:lvlText w:val="%3."/>
      <w:lvlJc w:val="right"/>
      <w:pPr>
        <w:ind w:left="2160" w:hanging="180"/>
      </w:pPr>
    </w:lvl>
    <w:lvl w:ilvl="3" w:tplc="481E2080" w:tentative="1">
      <w:start w:val="1"/>
      <w:numFmt w:val="decimal"/>
      <w:lvlText w:val="%4."/>
      <w:lvlJc w:val="left"/>
      <w:pPr>
        <w:ind w:left="2880" w:hanging="360"/>
      </w:pPr>
    </w:lvl>
    <w:lvl w:ilvl="4" w:tplc="20B41316" w:tentative="1">
      <w:start w:val="1"/>
      <w:numFmt w:val="lowerLetter"/>
      <w:lvlText w:val="%5."/>
      <w:lvlJc w:val="left"/>
      <w:pPr>
        <w:ind w:left="3600" w:hanging="360"/>
      </w:pPr>
    </w:lvl>
    <w:lvl w:ilvl="5" w:tplc="A76435A6" w:tentative="1">
      <w:start w:val="1"/>
      <w:numFmt w:val="lowerRoman"/>
      <w:lvlText w:val="%6."/>
      <w:lvlJc w:val="right"/>
      <w:pPr>
        <w:ind w:left="4320" w:hanging="180"/>
      </w:pPr>
    </w:lvl>
    <w:lvl w:ilvl="6" w:tplc="775ED07C" w:tentative="1">
      <w:start w:val="1"/>
      <w:numFmt w:val="decimal"/>
      <w:lvlText w:val="%7."/>
      <w:lvlJc w:val="left"/>
      <w:pPr>
        <w:ind w:left="5040" w:hanging="360"/>
      </w:pPr>
    </w:lvl>
    <w:lvl w:ilvl="7" w:tplc="D18EC834" w:tentative="1">
      <w:start w:val="1"/>
      <w:numFmt w:val="lowerLetter"/>
      <w:lvlText w:val="%8."/>
      <w:lvlJc w:val="left"/>
      <w:pPr>
        <w:ind w:left="5760" w:hanging="360"/>
      </w:pPr>
    </w:lvl>
    <w:lvl w:ilvl="8" w:tplc="2B56065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45C80E4">
      <w:start w:val="1"/>
      <w:numFmt w:val="decimal"/>
      <w:lvlText w:val="%1."/>
      <w:lvlJc w:val="left"/>
      <w:pPr>
        <w:ind w:left="360" w:hanging="360"/>
      </w:pPr>
      <w:rPr>
        <w:rFonts w:hint="default"/>
      </w:rPr>
    </w:lvl>
    <w:lvl w:ilvl="1" w:tplc="3E746C06" w:tentative="1">
      <w:start w:val="1"/>
      <w:numFmt w:val="lowerLetter"/>
      <w:lvlText w:val="%2."/>
      <w:lvlJc w:val="left"/>
      <w:pPr>
        <w:ind w:left="1080" w:hanging="360"/>
      </w:pPr>
    </w:lvl>
    <w:lvl w:ilvl="2" w:tplc="A2EE3168" w:tentative="1">
      <w:start w:val="1"/>
      <w:numFmt w:val="lowerRoman"/>
      <w:lvlText w:val="%3."/>
      <w:lvlJc w:val="right"/>
      <w:pPr>
        <w:ind w:left="1800" w:hanging="180"/>
      </w:pPr>
    </w:lvl>
    <w:lvl w:ilvl="3" w:tplc="D6900F66" w:tentative="1">
      <w:start w:val="1"/>
      <w:numFmt w:val="decimal"/>
      <w:lvlText w:val="%4."/>
      <w:lvlJc w:val="left"/>
      <w:pPr>
        <w:ind w:left="2520" w:hanging="360"/>
      </w:pPr>
    </w:lvl>
    <w:lvl w:ilvl="4" w:tplc="0C7E927A" w:tentative="1">
      <w:start w:val="1"/>
      <w:numFmt w:val="lowerLetter"/>
      <w:lvlText w:val="%5."/>
      <w:lvlJc w:val="left"/>
      <w:pPr>
        <w:ind w:left="3240" w:hanging="360"/>
      </w:pPr>
    </w:lvl>
    <w:lvl w:ilvl="5" w:tplc="B600C650" w:tentative="1">
      <w:start w:val="1"/>
      <w:numFmt w:val="lowerRoman"/>
      <w:lvlText w:val="%6."/>
      <w:lvlJc w:val="right"/>
      <w:pPr>
        <w:ind w:left="3960" w:hanging="180"/>
      </w:pPr>
    </w:lvl>
    <w:lvl w:ilvl="6" w:tplc="87B83BEA" w:tentative="1">
      <w:start w:val="1"/>
      <w:numFmt w:val="decimal"/>
      <w:lvlText w:val="%7."/>
      <w:lvlJc w:val="left"/>
      <w:pPr>
        <w:ind w:left="4680" w:hanging="360"/>
      </w:pPr>
    </w:lvl>
    <w:lvl w:ilvl="7" w:tplc="E6B411CE" w:tentative="1">
      <w:start w:val="1"/>
      <w:numFmt w:val="lowerLetter"/>
      <w:lvlText w:val="%8."/>
      <w:lvlJc w:val="left"/>
      <w:pPr>
        <w:ind w:left="5400" w:hanging="360"/>
      </w:pPr>
    </w:lvl>
    <w:lvl w:ilvl="8" w:tplc="570E3C6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2AA241C">
      <w:start w:val="1"/>
      <w:numFmt w:val="decimal"/>
      <w:lvlText w:val="%1."/>
      <w:lvlJc w:val="left"/>
      <w:pPr>
        <w:ind w:left="360" w:hanging="360"/>
      </w:pPr>
      <w:rPr>
        <w:rFonts w:hint="default"/>
      </w:rPr>
    </w:lvl>
    <w:lvl w:ilvl="1" w:tplc="8E68D2AE" w:tentative="1">
      <w:start w:val="1"/>
      <w:numFmt w:val="lowerLetter"/>
      <w:lvlText w:val="%2."/>
      <w:lvlJc w:val="left"/>
      <w:pPr>
        <w:ind w:left="1080" w:hanging="360"/>
      </w:pPr>
    </w:lvl>
    <w:lvl w:ilvl="2" w:tplc="F64A11DA" w:tentative="1">
      <w:start w:val="1"/>
      <w:numFmt w:val="lowerRoman"/>
      <w:lvlText w:val="%3."/>
      <w:lvlJc w:val="right"/>
      <w:pPr>
        <w:ind w:left="1800" w:hanging="180"/>
      </w:pPr>
    </w:lvl>
    <w:lvl w:ilvl="3" w:tplc="413E6396" w:tentative="1">
      <w:start w:val="1"/>
      <w:numFmt w:val="decimal"/>
      <w:lvlText w:val="%4."/>
      <w:lvlJc w:val="left"/>
      <w:pPr>
        <w:ind w:left="2520" w:hanging="360"/>
      </w:pPr>
    </w:lvl>
    <w:lvl w:ilvl="4" w:tplc="0D221428" w:tentative="1">
      <w:start w:val="1"/>
      <w:numFmt w:val="lowerLetter"/>
      <w:lvlText w:val="%5."/>
      <w:lvlJc w:val="left"/>
      <w:pPr>
        <w:ind w:left="3240" w:hanging="360"/>
      </w:pPr>
    </w:lvl>
    <w:lvl w:ilvl="5" w:tplc="B7389112" w:tentative="1">
      <w:start w:val="1"/>
      <w:numFmt w:val="lowerRoman"/>
      <w:lvlText w:val="%6."/>
      <w:lvlJc w:val="right"/>
      <w:pPr>
        <w:ind w:left="3960" w:hanging="180"/>
      </w:pPr>
    </w:lvl>
    <w:lvl w:ilvl="6" w:tplc="D966CC1C" w:tentative="1">
      <w:start w:val="1"/>
      <w:numFmt w:val="decimal"/>
      <w:lvlText w:val="%7."/>
      <w:lvlJc w:val="left"/>
      <w:pPr>
        <w:ind w:left="4680" w:hanging="360"/>
      </w:pPr>
    </w:lvl>
    <w:lvl w:ilvl="7" w:tplc="D932E120" w:tentative="1">
      <w:start w:val="1"/>
      <w:numFmt w:val="lowerLetter"/>
      <w:lvlText w:val="%8."/>
      <w:lvlJc w:val="left"/>
      <w:pPr>
        <w:ind w:left="5400" w:hanging="360"/>
      </w:pPr>
    </w:lvl>
    <w:lvl w:ilvl="8" w:tplc="36F6D714"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C53036F8">
      <w:start w:val="1"/>
      <w:numFmt w:val="bullet"/>
      <w:lvlText w:val=""/>
      <w:lvlJc w:val="left"/>
      <w:pPr>
        <w:tabs>
          <w:tab w:val="num" w:pos="720"/>
        </w:tabs>
        <w:ind w:left="720" w:hanging="360"/>
      </w:pPr>
      <w:rPr>
        <w:rFonts w:ascii="Symbol" w:hAnsi="Symbol"/>
      </w:rPr>
    </w:lvl>
    <w:lvl w:ilvl="1" w:tplc="21ECE790">
      <w:start w:val="1"/>
      <w:numFmt w:val="bullet"/>
      <w:lvlText w:val="o"/>
      <w:lvlJc w:val="left"/>
      <w:pPr>
        <w:tabs>
          <w:tab w:val="num" w:pos="1440"/>
        </w:tabs>
        <w:ind w:left="1440" w:hanging="360"/>
      </w:pPr>
      <w:rPr>
        <w:rFonts w:ascii="Courier New" w:hAnsi="Courier New"/>
      </w:rPr>
    </w:lvl>
    <w:lvl w:ilvl="2" w:tplc="06C07744">
      <w:start w:val="1"/>
      <w:numFmt w:val="bullet"/>
      <w:lvlText w:val=""/>
      <w:lvlJc w:val="left"/>
      <w:pPr>
        <w:tabs>
          <w:tab w:val="num" w:pos="2160"/>
        </w:tabs>
        <w:ind w:left="2160" w:hanging="360"/>
      </w:pPr>
      <w:rPr>
        <w:rFonts w:ascii="Wingdings" w:hAnsi="Wingdings"/>
      </w:rPr>
    </w:lvl>
    <w:lvl w:ilvl="3" w:tplc="D468499E">
      <w:start w:val="1"/>
      <w:numFmt w:val="bullet"/>
      <w:lvlText w:val=""/>
      <w:lvlJc w:val="left"/>
      <w:pPr>
        <w:tabs>
          <w:tab w:val="num" w:pos="2880"/>
        </w:tabs>
        <w:ind w:left="2880" w:hanging="360"/>
      </w:pPr>
      <w:rPr>
        <w:rFonts w:ascii="Symbol" w:hAnsi="Symbol"/>
      </w:rPr>
    </w:lvl>
    <w:lvl w:ilvl="4" w:tplc="C6AE738C">
      <w:start w:val="1"/>
      <w:numFmt w:val="bullet"/>
      <w:lvlText w:val="o"/>
      <w:lvlJc w:val="left"/>
      <w:pPr>
        <w:tabs>
          <w:tab w:val="num" w:pos="3600"/>
        </w:tabs>
        <w:ind w:left="3600" w:hanging="360"/>
      </w:pPr>
      <w:rPr>
        <w:rFonts w:ascii="Courier New" w:hAnsi="Courier New"/>
      </w:rPr>
    </w:lvl>
    <w:lvl w:ilvl="5" w:tplc="323694C2">
      <w:start w:val="1"/>
      <w:numFmt w:val="bullet"/>
      <w:lvlText w:val=""/>
      <w:lvlJc w:val="left"/>
      <w:pPr>
        <w:tabs>
          <w:tab w:val="num" w:pos="4320"/>
        </w:tabs>
        <w:ind w:left="4320" w:hanging="360"/>
      </w:pPr>
      <w:rPr>
        <w:rFonts w:ascii="Wingdings" w:hAnsi="Wingdings"/>
      </w:rPr>
    </w:lvl>
    <w:lvl w:ilvl="6" w:tplc="5E2ACDF0">
      <w:start w:val="1"/>
      <w:numFmt w:val="bullet"/>
      <w:lvlText w:val=""/>
      <w:lvlJc w:val="left"/>
      <w:pPr>
        <w:tabs>
          <w:tab w:val="num" w:pos="5040"/>
        </w:tabs>
        <w:ind w:left="5040" w:hanging="360"/>
      </w:pPr>
      <w:rPr>
        <w:rFonts w:ascii="Symbol" w:hAnsi="Symbol"/>
      </w:rPr>
    </w:lvl>
    <w:lvl w:ilvl="7" w:tplc="F6E69864">
      <w:start w:val="1"/>
      <w:numFmt w:val="bullet"/>
      <w:lvlText w:val="o"/>
      <w:lvlJc w:val="left"/>
      <w:pPr>
        <w:tabs>
          <w:tab w:val="num" w:pos="5760"/>
        </w:tabs>
        <w:ind w:left="5760" w:hanging="360"/>
      </w:pPr>
      <w:rPr>
        <w:rFonts w:ascii="Courier New" w:hAnsi="Courier New"/>
      </w:rPr>
    </w:lvl>
    <w:lvl w:ilvl="8" w:tplc="CA7ECFF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76"/>
    <w:rsid w:val="00014F9E"/>
    <w:rsid w:val="00082876"/>
    <w:rsid w:val="000858C5"/>
    <w:rsid w:val="00094F2A"/>
    <w:rsid w:val="000C144D"/>
    <w:rsid w:val="000D379E"/>
    <w:rsid w:val="001C54C8"/>
    <w:rsid w:val="001E24B1"/>
    <w:rsid w:val="001E6CE2"/>
    <w:rsid w:val="00227CCD"/>
    <w:rsid w:val="00280796"/>
    <w:rsid w:val="002952E2"/>
    <w:rsid w:val="002B1BFC"/>
    <w:rsid w:val="002D092F"/>
    <w:rsid w:val="00341315"/>
    <w:rsid w:val="00434C30"/>
    <w:rsid w:val="00435753"/>
    <w:rsid w:val="00442328"/>
    <w:rsid w:val="00454CFA"/>
    <w:rsid w:val="004A4C80"/>
    <w:rsid w:val="004B695B"/>
    <w:rsid w:val="004C60D0"/>
    <w:rsid w:val="00526054"/>
    <w:rsid w:val="005D6982"/>
    <w:rsid w:val="00606D31"/>
    <w:rsid w:val="006F46C5"/>
    <w:rsid w:val="007611A4"/>
    <w:rsid w:val="007A31F2"/>
    <w:rsid w:val="008651FD"/>
    <w:rsid w:val="008829DF"/>
    <w:rsid w:val="00970159"/>
    <w:rsid w:val="00A65BB6"/>
    <w:rsid w:val="00B12514"/>
    <w:rsid w:val="00B26108"/>
    <w:rsid w:val="00B533A8"/>
    <w:rsid w:val="00C01339"/>
    <w:rsid w:val="00C75F65"/>
    <w:rsid w:val="00D33D04"/>
    <w:rsid w:val="00D41BAC"/>
    <w:rsid w:val="00DE4E20"/>
    <w:rsid w:val="00E03A7A"/>
    <w:rsid w:val="00E95575"/>
    <w:rsid w:val="00EA76E9"/>
    <w:rsid w:val="00F83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30EC"/>
  <w15:docId w15:val="{AE312FDD-1A68-48C0-91D8-ECD1A0B0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700656</RACS_x0020_ID>
    <Approved_x0020_Provider xmlns="a8338b6e-77a6-4851-82b6-98166143ffdd">Sandgate and District Meals on Wheels Incorporated</Approved_x0020_Provider>
    <Management_x0020_Company_x0020_ID xmlns="a8338b6e-77a6-4851-82b6-98166143ffdd" xsi:nil="true"/>
    <Home xmlns="a8338b6e-77a6-4851-82b6-98166143ffdd">Sandgate Meals on Wheels</Home>
    <Signed xmlns="a8338b6e-77a6-4851-82b6-98166143ffdd" xsi:nil="true"/>
    <Uploaded xmlns="a8338b6e-77a6-4851-82b6-98166143ffdd">False</Uploaded>
    <Management_x0020_Company xmlns="a8338b6e-77a6-4851-82b6-98166143ffdd" xsi:nil="true"/>
    <Doc_x0020_Date xmlns="a8338b6e-77a6-4851-82b6-98166143ffdd">2022-08-05T01:44:00+00:00</Doc_x0020_Date>
    <CSI_x0020_ID xmlns="a8338b6e-77a6-4851-82b6-98166143ffdd" xsi:nil="true"/>
    <Case_x0020_ID xmlns="a8338b6e-77a6-4851-82b6-98166143ffdd" xsi:nil="true"/>
    <Approved_x0020_Provider_x0020_ID xmlns="a8338b6e-77a6-4851-82b6-98166143ffdd">88BC2CED-8A82-E411-B1AD-005056922186</Approved_x0020_Provider_x0020_ID>
    <Location xmlns="a8338b6e-77a6-4851-82b6-98166143ffdd" xsi:nil="true"/>
    <Home_x0020_ID xmlns="a8338b6e-77a6-4851-82b6-98166143ffdd">0FC884B9-0385-E411-B1AD-005056922186</Home_x0020_ID>
    <State xmlns="a8338b6e-77a6-4851-82b6-98166143ffdd">QLD</State>
    <Doc_x0020_Sent_Received_x0020_Date xmlns="a8338b6e-77a6-4851-82b6-98166143ffdd">2022-08-05T00:00:00+00:00</Doc_x0020_Sent_Received_x0020_Date>
    <Activity_x0020_ID xmlns="a8338b6e-77a6-4851-82b6-98166143ffdd">C111CC54-E6C5-EC11-8CBF-005056922186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a8338b6e-77a6-4851-82b6-98166143ffdd"/>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01EDD6A-3EF5-4BAE-829A-962DA8011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4F1E7B-FE81-4F7D-99F5-D6F9B38A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5669</Words>
  <Characters>32318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2022-08-25T01:44:00Z</dcterms:created>
  <dcterms:modified xsi:type="dcterms:W3CDTF">2022-08-25T01:44:00Z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