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E5146" w14:textId="77777777" w:rsidR="003D64E5" w:rsidRPr="003217D3" w:rsidRDefault="003D64E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3D162E1" wp14:editId="42CB595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900B73B" w14:textId="77777777" w:rsidR="003D64E5" w:rsidRPr="003217D3" w:rsidRDefault="003D64E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B823EBE" w14:textId="77777777" w:rsidR="003D64E5" w:rsidRPr="00A36AA9" w:rsidRDefault="003D64E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EADDB43" w14:textId="77777777" w:rsidR="003D64E5" w:rsidRPr="00A36AA9" w:rsidRDefault="003D64E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A4CEE" w14:paraId="64B02667" w14:textId="77777777" w:rsidTr="00AA4CEE">
        <w:tc>
          <w:tcPr>
            <w:cnfStyle w:val="001000000000" w:firstRow="0" w:lastRow="0" w:firstColumn="1" w:lastColumn="0" w:oddVBand="0" w:evenVBand="0" w:oddHBand="0" w:evenHBand="0" w:firstRowFirstColumn="0" w:firstRowLastColumn="0" w:lastRowFirstColumn="0" w:lastRowLastColumn="0"/>
            <w:tcW w:w="3227" w:type="dxa"/>
          </w:tcPr>
          <w:p w14:paraId="2EC163D2" w14:textId="77777777" w:rsidR="003D64E5" w:rsidRPr="00A36AA9" w:rsidRDefault="003D64E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C1F37E5" w14:textId="77777777" w:rsidR="003D64E5" w:rsidRDefault="003D64E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Senior Helpers Northern Tasmania</w:t>
            </w:r>
          </w:p>
        </w:tc>
      </w:tr>
      <w:tr w:rsidR="00AA4CEE" w14:paraId="3469CAC5" w14:textId="77777777" w:rsidTr="00AA4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BE31EE" w14:textId="77777777" w:rsidR="003D64E5" w:rsidRPr="00A36AA9" w:rsidRDefault="003D64E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F8E629C" w14:textId="77777777" w:rsidR="003D64E5" w:rsidRPr="00C27BE3" w:rsidRDefault="003D64E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301022</w:t>
            </w:r>
          </w:p>
        </w:tc>
      </w:tr>
      <w:tr w:rsidR="00AA4CEE" w14:paraId="297CFFCD" w14:textId="77777777" w:rsidTr="00AA4C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94C813" w14:textId="77777777" w:rsidR="003D64E5" w:rsidRPr="00A36AA9" w:rsidRDefault="003D64E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BCC58F2" w14:textId="77777777" w:rsidR="003D64E5" w:rsidRPr="00540817" w:rsidRDefault="003D64E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63-65 Cameron</w:t>
            </w:r>
            <w:r>
              <w:rPr>
                <w:rFonts w:ascii="Arial" w:eastAsia="Times New Roman" w:hAnsi="Arial" w:cs="Arial"/>
                <w:lang w:eastAsia="en-AU"/>
              </w:rPr>
              <w:t xml:space="preserve"> Street, LAUNCESTON, Tasmania, 7250</w:t>
            </w:r>
          </w:p>
        </w:tc>
      </w:tr>
      <w:tr w:rsidR="00AA4CEE" w14:paraId="1258A4F6" w14:textId="77777777" w:rsidTr="00AA4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6E24AE" w14:textId="77777777" w:rsidR="003D64E5" w:rsidRPr="00A36AA9" w:rsidRDefault="003D64E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B81EC73" w14:textId="77777777" w:rsidR="003D64E5" w:rsidRPr="00A36AA9" w:rsidRDefault="003D64E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AA4CEE" w14:paraId="153C0AEA" w14:textId="77777777" w:rsidTr="00AA4C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BD3925" w14:textId="77777777" w:rsidR="003D64E5" w:rsidRPr="00A36AA9" w:rsidRDefault="003D64E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F464119" w14:textId="77777777" w:rsidR="003D64E5" w:rsidRPr="00A36AA9" w:rsidRDefault="003D64E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7 May 2024</w:t>
            </w:r>
          </w:p>
        </w:tc>
      </w:tr>
      <w:tr w:rsidR="00AA4CEE" w14:paraId="66E2D4D2" w14:textId="77777777" w:rsidTr="00AA4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7B7AA4" w14:textId="77777777" w:rsidR="003D64E5" w:rsidRPr="00A36AA9" w:rsidRDefault="003D64E5" w:rsidP="00126F43">
            <w:pPr>
              <w:pStyle w:val="CoverHeading"/>
              <w:spacing w:before="0" w:after="120" w:line="22" w:lineRule="atLeast"/>
              <w:rPr>
                <w:rFonts w:ascii="Arial" w:hAnsi="Arial" w:cs="Arial"/>
                <w:sz w:val="24"/>
              </w:rPr>
            </w:pPr>
            <w:r w:rsidRPr="00264A4C">
              <w:rPr>
                <w:rFonts w:ascii="Arial" w:hAnsi="Arial" w:cs="Arial"/>
                <w:sz w:val="24"/>
              </w:rPr>
              <w:t>Performance report date:</w:t>
            </w:r>
          </w:p>
        </w:tc>
        <w:sdt>
          <w:sdtPr>
            <w:rPr>
              <w:rFonts w:ascii="Arial" w:hAnsi="Arial" w:cs="Arial"/>
              <w:color w:val="auto"/>
            </w:rPr>
            <w:id w:val="-1232122468"/>
            <w:placeholder>
              <w:docPart w:val="A7F4949C78414813B67B25D37262F9D8"/>
            </w:placeholder>
            <w:date w:fullDate="2024-06-08T00:00:00Z">
              <w:dateFormat w:val="d MMMM yyyy"/>
              <w:lid w:val="en-AU"/>
              <w:storeMappedDataAs w:val="dateTime"/>
              <w:calendar w:val="gregorian"/>
            </w:date>
          </w:sdtPr>
          <w:sdtEndPr/>
          <w:sdtContent>
            <w:tc>
              <w:tcPr>
                <w:tcW w:w="7114" w:type="dxa"/>
                <w:shd w:val="clear" w:color="auto" w:fill="auto"/>
              </w:tcPr>
              <w:p w14:paraId="0B1CB1EF" w14:textId="374E56D4" w:rsidR="003D64E5" w:rsidRPr="00A36AA9" w:rsidRDefault="00264A4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June 2024</w:t>
                </w:r>
              </w:p>
            </w:tc>
          </w:sdtContent>
        </w:sdt>
      </w:tr>
    </w:tbl>
    <w:bookmarkEnd w:id="0"/>
    <w:p w14:paraId="270B6291" w14:textId="77777777" w:rsidR="003D64E5" w:rsidRPr="00A36AA9" w:rsidRDefault="003D64E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AD12C30" w14:textId="77777777" w:rsidR="003D64E5" w:rsidRDefault="003D64E5"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59933A2" w14:textId="77777777" w:rsidR="003D64E5" w:rsidRPr="00214549" w:rsidRDefault="003D64E5"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9149 Mosel Williams Care Pty Ltd</w:t>
      </w:r>
      <w:r>
        <w:rPr>
          <w:rFonts w:ascii="Arial" w:eastAsia="Arial" w:hAnsi="Arial" w:cs="Arial"/>
        </w:rPr>
        <w:br/>
        <w:t>Service: 26932 Seniors Helpers Northern Tasmania</w:t>
      </w:r>
      <w:r>
        <w:br/>
      </w:r>
      <w:bookmarkEnd w:id="1"/>
    </w:p>
    <w:p w14:paraId="215EB3FB" w14:textId="77777777" w:rsidR="003D64E5" w:rsidRPr="00A36AA9" w:rsidRDefault="003D64E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92B6DC3" w14:textId="34821627" w:rsidR="003D64E5" w:rsidRPr="00A36AA9" w:rsidRDefault="003D64E5" w:rsidP="00F87E39">
      <w:pPr>
        <w:pStyle w:val="NormalArial"/>
      </w:pPr>
      <w:r w:rsidRPr="00A36AA9">
        <w:t xml:space="preserve">This performance report for </w:t>
      </w:r>
      <w:r w:rsidRPr="00C27BE3">
        <w:rPr>
          <w:color w:val="auto"/>
        </w:rPr>
        <w:t>Senior Helpers Northern Tasmania</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w:t>
      </w:r>
      <w:r w:rsidR="00AF185E">
        <w:t>.</w:t>
      </w:r>
      <w:r>
        <w:t>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21EB9EB" w14:textId="77777777" w:rsidR="003D64E5" w:rsidRPr="00A36AA9" w:rsidRDefault="003D64E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CF2B50" w14:textId="77777777" w:rsidR="003D64E5" w:rsidRDefault="003D64E5" w:rsidP="00F87E39">
      <w:pPr>
        <w:pStyle w:val="NormalArial"/>
      </w:pPr>
      <w:r w:rsidRPr="00A36AA9">
        <w:t>The report also specifies any areas in which improvements must be made to ensure the Quality Standards are complied with.</w:t>
      </w:r>
    </w:p>
    <w:p w14:paraId="19BD65B8" w14:textId="77777777" w:rsidR="003D64E5" w:rsidRPr="00A36AA9" w:rsidRDefault="003D64E5" w:rsidP="00DF37F2">
      <w:pPr>
        <w:pStyle w:val="Heading1"/>
        <w:spacing w:before="0" w:after="240" w:line="22" w:lineRule="atLeast"/>
        <w:rPr>
          <w:rFonts w:ascii="Arial" w:hAnsi="Arial" w:cs="Arial"/>
        </w:rPr>
      </w:pPr>
      <w:r w:rsidRPr="00A36AA9">
        <w:rPr>
          <w:rFonts w:ascii="Arial" w:hAnsi="Arial" w:cs="Arial"/>
        </w:rPr>
        <w:t>Material relied on</w:t>
      </w:r>
    </w:p>
    <w:p w14:paraId="11F40C87" w14:textId="77777777" w:rsidR="003D64E5" w:rsidRPr="00A36AA9" w:rsidRDefault="003D64E5" w:rsidP="00F87E39">
      <w:pPr>
        <w:pStyle w:val="NormalArial"/>
      </w:pPr>
      <w:r w:rsidRPr="00A36AA9">
        <w:t>The following information has been considered in preparing the performance report:</w:t>
      </w:r>
    </w:p>
    <w:p w14:paraId="5A9151DC" w14:textId="3C8168DF" w:rsidR="003D64E5" w:rsidRPr="00A36AA9" w:rsidRDefault="003D64E5"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non-site</w:t>
      </w:r>
      <w:r w:rsidRPr="00A36AA9">
        <w:rPr>
          <w:rFonts w:ascii="Arial" w:hAnsi="Arial" w:cs="Arial"/>
          <w:color w:val="auto"/>
        </w:rPr>
        <w:t xml:space="preserve"> report was </w:t>
      </w:r>
      <w:r w:rsidRPr="006F4881">
        <w:rPr>
          <w:rFonts w:ascii="Arial" w:hAnsi="Arial" w:cs="Arial"/>
          <w:color w:val="auto"/>
        </w:rPr>
        <w:t>informed by review of documents and interviews with staff, consumers/representatives and others</w:t>
      </w:r>
      <w:r w:rsidR="006F4881" w:rsidRPr="006F4881">
        <w:rPr>
          <w:rFonts w:ascii="Arial" w:hAnsi="Arial" w:cs="Arial"/>
          <w:color w:val="auto"/>
        </w:rPr>
        <w:t>.</w:t>
      </w:r>
    </w:p>
    <w:p w14:paraId="1AA01A72" w14:textId="3E08AF48" w:rsidR="003D64E5" w:rsidRPr="00D76BC8" w:rsidRDefault="003D64E5" w:rsidP="006F4881">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the provide</w:t>
      </w:r>
      <w:r w:rsidR="006F4881">
        <w:rPr>
          <w:rFonts w:ascii="Arial" w:hAnsi="Arial" w:cs="Arial"/>
        </w:rPr>
        <w:t xml:space="preserve">r did not </w:t>
      </w:r>
      <w:r w:rsidR="007143C0">
        <w:rPr>
          <w:rFonts w:ascii="Arial" w:hAnsi="Arial" w:cs="Arial"/>
        </w:rPr>
        <w:t xml:space="preserve">provide a </w:t>
      </w:r>
      <w:r w:rsidRPr="00A36AA9">
        <w:rPr>
          <w:rFonts w:ascii="Arial" w:hAnsi="Arial" w:cs="Arial"/>
        </w:rPr>
        <w:t>response to the assessment team’s report</w:t>
      </w:r>
      <w:r w:rsidR="007143C0">
        <w:rPr>
          <w:rFonts w:ascii="Arial" w:hAnsi="Arial" w:cs="Arial"/>
        </w:rPr>
        <w:t>.</w:t>
      </w:r>
    </w:p>
    <w:p w14:paraId="0B233AF8" w14:textId="77777777" w:rsidR="003D64E5" w:rsidRPr="00D76BC8" w:rsidRDefault="003D64E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199EE5E" w14:textId="09A48735" w:rsidR="003D64E5" w:rsidRPr="00244176" w:rsidRDefault="003D64E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A4CEE" w14:paraId="64100B08" w14:textId="77777777" w:rsidTr="00AA4CE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972CFD" w14:textId="77777777" w:rsidR="003D64E5" w:rsidRPr="00A36AA9" w:rsidRDefault="003D64E5" w:rsidP="00A213EA">
            <w:pPr>
              <w:keepNext/>
              <w:spacing w:before="0" w:line="22" w:lineRule="atLeast"/>
              <w:ind w:right="-109"/>
              <w:rPr>
                <w:rFonts w:ascii="Arial" w:hAnsi="Arial" w:cs="Arial"/>
              </w:rPr>
            </w:pPr>
            <w:r w:rsidRPr="00A36AA9">
              <w:rPr>
                <w:rFonts w:ascii="Arial" w:hAnsi="Arial" w:cs="Arial"/>
              </w:rPr>
              <w:t xml:space="preserve">Standard 2 </w:t>
            </w:r>
            <w:r w:rsidRPr="004549E7">
              <w:rPr>
                <w:rFonts w:ascii="Arial" w:hAnsi="Arial" w:cs="Arial"/>
                <w:b w:val="0"/>
                <w:bCs/>
              </w:rPr>
              <w:t>Ongoing assessment and planning with consumers</w:t>
            </w:r>
          </w:p>
        </w:tc>
        <w:tc>
          <w:tcPr>
            <w:tcW w:w="1583" w:type="pct"/>
            <w:shd w:val="clear" w:color="auto" w:fill="auto"/>
          </w:tcPr>
          <w:p w14:paraId="25A5C8AB" w14:textId="0741F3B9" w:rsidR="003D64E5" w:rsidRPr="004F45B1" w:rsidRDefault="004F45B1"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4F45B1">
              <w:rPr>
                <w:rFonts w:ascii="Arial" w:hAnsi="Arial" w:cs="Arial"/>
                <w:b w:val="0"/>
              </w:rPr>
              <w:t>Not applicable as not all requirements have been assessed</w:t>
            </w:r>
          </w:p>
        </w:tc>
      </w:tr>
      <w:tr w:rsidR="00AA4CEE" w14:paraId="1D9E5444" w14:textId="77777777" w:rsidTr="00AA4CE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9097C6" w14:textId="77777777" w:rsidR="003D64E5" w:rsidRPr="00A36AA9" w:rsidRDefault="003D64E5"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81B627F" w14:textId="3C83AABE" w:rsidR="003D64E5" w:rsidRPr="004F45B1" w:rsidRDefault="004F45B1"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F45B1">
              <w:rPr>
                <w:rFonts w:ascii="Arial" w:hAnsi="Arial" w:cs="Arial"/>
              </w:rPr>
              <w:t>Not applicable as not all requirements have been assessed</w:t>
            </w:r>
          </w:p>
        </w:tc>
      </w:tr>
      <w:tr w:rsidR="00AA4CEE" w14:paraId="4E30EC04" w14:textId="77777777" w:rsidTr="00AA4C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137C09" w14:textId="77777777" w:rsidR="003D64E5" w:rsidRPr="00A36AA9" w:rsidRDefault="003D64E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C8A3C1D" w14:textId="1934AEBD" w:rsidR="003D64E5" w:rsidRPr="004F45B1" w:rsidRDefault="004F45B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F45B1">
              <w:rPr>
                <w:rFonts w:ascii="Arial" w:hAnsi="Arial" w:cs="Arial"/>
              </w:rPr>
              <w:t>Not applicable as not all requirements have been assessed</w:t>
            </w:r>
          </w:p>
        </w:tc>
      </w:tr>
    </w:tbl>
    <w:p w14:paraId="11DBA518" w14:textId="77777777" w:rsidR="003D64E5" w:rsidRPr="00A36AA9" w:rsidRDefault="003D64E5" w:rsidP="00F87E39">
      <w:pPr>
        <w:pStyle w:val="NormalArial"/>
        <w:spacing w:before="120"/>
      </w:pPr>
      <w:r w:rsidRPr="00A36AA9">
        <w:t>A detailed assessment is provided later in this report for each assessed Standard.</w:t>
      </w:r>
    </w:p>
    <w:p w14:paraId="32593614" w14:textId="77777777" w:rsidR="003D64E5" w:rsidRPr="00A36AA9" w:rsidRDefault="003D64E5" w:rsidP="00FC045E">
      <w:pPr>
        <w:pStyle w:val="Heading1"/>
        <w:spacing w:before="0" w:after="240" w:line="22" w:lineRule="atLeast"/>
        <w:rPr>
          <w:rFonts w:ascii="Arial" w:hAnsi="Arial" w:cs="Arial"/>
        </w:rPr>
      </w:pPr>
      <w:r w:rsidRPr="00A36AA9">
        <w:rPr>
          <w:rFonts w:ascii="Arial" w:hAnsi="Arial" w:cs="Arial"/>
        </w:rPr>
        <w:t>Areas for improvement</w:t>
      </w:r>
    </w:p>
    <w:p w14:paraId="76403784" w14:textId="77777777" w:rsidR="003D64E5" w:rsidRPr="00A36AA9" w:rsidRDefault="003D64E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89FC517" w14:textId="4826901A" w:rsidR="003D64E5" w:rsidRPr="00A36AA9" w:rsidRDefault="003D64E5" w:rsidP="00F87E39">
      <w:pPr>
        <w:pStyle w:val="NormalArial"/>
      </w:pPr>
      <w:r w:rsidRPr="00A36AA9">
        <w:br w:type="page"/>
      </w:r>
    </w:p>
    <w:p w14:paraId="08000409" w14:textId="77777777" w:rsidR="003D64E5" w:rsidRDefault="003D64E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9"/>
        <w:gridCol w:w="5407"/>
        <w:gridCol w:w="2835"/>
      </w:tblGrid>
      <w:tr w:rsidR="009508BA" w14:paraId="068201E6" w14:textId="77777777" w:rsidTr="00303E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tcBorders>
          </w:tcPr>
          <w:p w14:paraId="03A78A91" w14:textId="77777777" w:rsidR="009508BA" w:rsidRPr="003217D3" w:rsidRDefault="009508BA"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835" w:type="dxa"/>
            <w:tcBorders>
              <w:bottom w:val="single" w:sz="4" w:space="0" w:color="BFBFBF" w:themeColor="background1" w:themeShade="BF"/>
            </w:tcBorders>
          </w:tcPr>
          <w:p w14:paraId="4D7B801E" w14:textId="77777777" w:rsidR="009508BA" w:rsidRPr="003217D3" w:rsidRDefault="009508BA"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508BA" w14:paraId="5FBCF506" w14:textId="77777777" w:rsidTr="00303E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483C37" w14:textId="77777777" w:rsidR="009508BA" w:rsidRPr="00244176" w:rsidRDefault="009508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407" w:type="dxa"/>
            <w:shd w:val="clear" w:color="auto" w:fill="auto"/>
          </w:tcPr>
          <w:p w14:paraId="653AF1FB" w14:textId="77777777" w:rsidR="009508BA" w:rsidRPr="00244176" w:rsidRDefault="009508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835" w:type="dxa"/>
            <w:shd w:val="clear" w:color="auto" w:fill="auto"/>
          </w:tcPr>
          <w:p w14:paraId="21620885" w14:textId="77777777" w:rsidR="009508BA" w:rsidRPr="00CC646C" w:rsidRDefault="00395F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671633"/>
                <w:placeholder>
                  <w:docPart w:val="CB63A10D9FF6409A8644C6E02D7F07F0"/>
                </w:placeholder>
                <w:dropDownList>
                  <w:listItem w:displayText="choose a rating" w:value="choose a rating"/>
                  <w:listItem w:displayText="Compliant" w:value="Compliant"/>
                  <w:listItem w:displayText="Not Compliant" w:value="Not Compliant"/>
                </w:dropDownList>
              </w:sdtPr>
              <w:sdtEndPr/>
              <w:sdtContent>
                <w:r w:rsidR="009508BA" w:rsidRPr="00501C01">
                  <w:rPr>
                    <w:rFonts w:ascii="Arial" w:hAnsi="Arial" w:cs="Arial"/>
                  </w:rPr>
                  <w:t>Compliant</w:t>
                </w:r>
              </w:sdtContent>
            </w:sdt>
            <w:r w:rsidR="009508BA" w:rsidRPr="00501C01">
              <w:rPr>
                <w:rFonts w:ascii="Arial" w:hAnsi="Arial" w:cs="Arial"/>
              </w:rPr>
              <w:t xml:space="preserve"> </w:t>
            </w:r>
          </w:p>
        </w:tc>
      </w:tr>
    </w:tbl>
    <w:bookmarkEnd w:id="2"/>
    <w:p w14:paraId="1750377B" w14:textId="77777777" w:rsidR="003D64E5" w:rsidRDefault="003D64E5" w:rsidP="00A63FCF">
      <w:pPr>
        <w:pStyle w:val="Heading20"/>
        <w:tabs>
          <w:tab w:val="left" w:pos="1890"/>
        </w:tabs>
      </w:pPr>
      <w:r w:rsidRPr="00A36AA9">
        <w:t>Findings</w:t>
      </w:r>
    </w:p>
    <w:p w14:paraId="36076BA8" w14:textId="1493878C" w:rsidR="00E151FF" w:rsidRDefault="00E151FF" w:rsidP="00E151FF">
      <w:pPr>
        <w:pStyle w:val="NormalArial"/>
      </w:pPr>
      <w:r w:rsidRPr="007E5E34">
        <w:rPr>
          <w:u w:val="single"/>
        </w:rPr>
        <w:t>Requirement 2(3)(</w:t>
      </w:r>
      <w:r w:rsidR="007A5072" w:rsidRPr="007E5E34">
        <w:rPr>
          <w:u w:val="single"/>
        </w:rPr>
        <w:t>b</w:t>
      </w:r>
      <w:r w:rsidRPr="007E5E34">
        <w:rPr>
          <w:u w:val="single"/>
        </w:rPr>
        <w:t>)</w:t>
      </w:r>
      <w:r>
        <w:t xml:space="preserve"> was found </w:t>
      </w:r>
      <w:r w:rsidR="003D4A59">
        <w:t>non-compliant</w:t>
      </w:r>
      <w:r>
        <w:t xml:space="preserve"> following a Quality Audit undertaken from </w:t>
      </w:r>
      <w:r w:rsidR="004E37FF" w:rsidRPr="004E37FF">
        <w:t>16 June 2023 to 21 June 2023</w:t>
      </w:r>
      <w:r>
        <w:t xml:space="preserve">. </w:t>
      </w:r>
      <w:r w:rsidR="00D01860" w:rsidRPr="00D01860">
        <w:t>The service did not demonstrate:</w:t>
      </w:r>
    </w:p>
    <w:p w14:paraId="7534C2D5" w14:textId="77777777" w:rsidR="00781733" w:rsidRDefault="00275835" w:rsidP="003325E2">
      <w:pPr>
        <w:pStyle w:val="NormalArial"/>
        <w:numPr>
          <w:ilvl w:val="0"/>
          <w:numId w:val="23"/>
        </w:numPr>
        <w:ind w:left="700"/>
      </w:pPr>
      <w:r w:rsidRPr="00275835">
        <w:t>Assessment and planning identifies and addresses the consumer’s current needs, goals and preferences, including advance care planning and end of life planning if the consumer wishes.</w:t>
      </w:r>
    </w:p>
    <w:p w14:paraId="5481328A" w14:textId="4E97961F" w:rsidR="00E151FF" w:rsidRDefault="00E151FF" w:rsidP="00E151FF">
      <w:pPr>
        <w:pStyle w:val="NormalArial"/>
      </w:pPr>
      <w:r>
        <w:t xml:space="preserve">The Assessment Team’s report for the Assessment contact undertaken on </w:t>
      </w:r>
      <w:r w:rsidR="00ED6E31">
        <w:t>7 May</w:t>
      </w:r>
      <w:r>
        <w:t xml:space="preserve"> 2024 includes evidence of actions taken by the service in response. These actions include, but are not limited to, the introduction of</w:t>
      </w:r>
      <w:r w:rsidR="00123497">
        <w:t xml:space="preserve"> </w:t>
      </w:r>
      <w:r w:rsidR="003479F8" w:rsidRPr="00E15A52">
        <w:t>end-of-life planning</w:t>
      </w:r>
      <w:r w:rsidR="003479F8">
        <w:t xml:space="preserve"> included in consumers initial assessment</w:t>
      </w:r>
      <w:r>
        <w:t>. The Assessment Team was satisfied these improvements were effective and recommended Requirement 2(3)(</w:t>
      </w:r>
      <w:r w:rsidR="003479F8">
        <w:t>b</w:t>
      </w:r>
      <w:r>
        <w:t>) met.</w:t>
      </w:r>
    </w:p>
    <w:p w14:paraId="7B7CC91F" w14:textId="730FAC91" w:rsidR="00E151FF" w:rsidRDefault="00E151FF" w:rsidP="00E151FF">
      <w:pPr>
        <w:pStyle w:val="NormalArial"/>
      </w:pPr>
      <w:r>
        <w:t>Consumer</w:t>
      </w:r>
      <w:r w:rsidR="00C444FB">
        <w:t>s</w:t>
      </w:r>
      <w:r>
        <w:t xml:space="preserve"> </w:t>
      </w:r>
      <w:r w:rsidR="0098141E">
        <w:t xml:space="preserve">and </w:t>
      </w:r>
      <w:r>
        <w:t>representative</w:t>
      </w:r>
      <w:r w:rsidR="0098141E">
        <w:t>s</w:t>
      </w:r>
      <w:r>
        <w:t xml:space="preserve"> confirmed the service </w:t>
      </w:r>
      <w:r w:rsidR="00152790">
        <w:t xml:space="preserve">had discussed, and where applicable, included information regarding advanced </w:t>
      </w:r>
      <w:r w:rsidR="005F58DA">
        <w:t>care</w:t>
      </w:r>
      <w:r w:rsidR="00152790">
        <w:t xml:space="preserve"> directive</w:t>
      </w:r>
      <w:r w:rsidR="009F0306">
        <w:t>s.</w:t>
      </w:r>
      <w:r w:rsidR="00A16A92">
        <w:t xml:space="preserve"> </w:t>
      </w:r>
      <w:r w:rsidR="00A16A92" w:rsidRPr="00A16A92">
        <w:t xml:space="preserve">Staff </w:t>
      </w:r>
      <w:r w:rsidR="00A16A92">
        <w:t xml:space="preserve">interviewed advised </w:t>
      </w:r>
      <w:r w:rsidR="00A16A92" w:rsidRPr="00A16A92">
        <w:t>they are aware of each consumer’s needs, goals and personal preferences</w:t>
      </w:r>
      <w:r w:rsidR="003453FD">
        <w:t>, including relating to advanced care directives</w:t>
      </w:r>
      <w:r w:rsidR="00A16A92" w:rsidRPr="00A16A92">
        <w:t>.</w:t>
      </w:r>
      <w:r w:rsidR="005F58DA">
        <w:t xml:space="preserve"> </w:t>
      </w:r>
      <w:r>
        <w:t xml:space="preserve">Management interviewed and information viewed described how </w:t>
      </w:r>
      <w:r w:rsidR="00712E22" w:rsidRPr="00E15A52">
        <w:t>end-of-life planning</w:t>
      </w:r>
      <w:r w:rsidR="00712E22">
        <w:t xml:space="preserve"> i</w:t>
      </w:r>
      <w:r w:rsidR="00CC1761">
        <w:t>s</w:t>
      </w:r>
      <w:r w:rsidR="00712E22">
        <w:t xml:space="preserve"> recorded </w:t>
      </w:r>
      <w:r>
        <w:t xml:space="preserve">to guide staff, </w:t>
      </w:r>
      <w:r w:rsidR="00D13798">
        <w:t xml:space="preserve">in conjunction with specific aspects of </w:t>
      </w:r>
      <w:r w:rsidR="00D13798" w:rsidRPr="00D13798">
        <w:t xml:space="preserve">identified </w:t>
      </w:r>
      <w:r w:rsidR="00313885" w:rsidRPr="00313885">
        <w:t>current needs, goals and preferences</w:t>
      </w:r>
      <w:r w:rsidR="00313885">
        <w:t xml:space="preserve">. </w:t>
      </w:r>
      <w:r w:rsidR="002804B0">
        <w:t>Policies</w:t>
      </w:r>
      <w:r>
        <w:t xml:space="preserve"> viewed confirmed guidance material included information to assist staff when </w:t>
      </w:r>
      <w:r w:rsidR="00C40D15">
        <w:t xml:space="preserve">developing </w:t>
      </w:r>
      <w:r w:rsidR="002804B0">
        <w:t>a</w:t>
      </w:r>
      <w:r w:rsidR="00C40D15" w:rsidRPr="00053B17">
        <w:t xml:space="preserve">dvanced </w:t>
      </w:r>
      <w:r w:rsidR="002804B0">
        <w:t>c</w:t>
      </w:r>
      <w:r w:rsidR="00C40D15" w:rsidRPr="00053B17">
        <w:t xml:space="preserve">are </w:t>
      </w:r>
      <w:r w:rsidR="002804B0">
        <w:t>p</w:t>
      </w:r>
      <w:r w:rsidR="00C40D15" w:rsidRPr="00053B17">
        <w:t>lanning</w:t>
      </w:r>
      <w:r w:rsidR="00BF6DF1">
        <w:t>.</w:t>
      </w:r>
    </w:p>
    <w:p w14:paraId="7B6D1B48" w14:textId="2B0F8432" w:rsidR="003D64E5" w:rsidRPr="006B4042" w:rsidRDefault="00E151FF" w:rsidP="00E151FF">
      <w:pPr>
        <w:pStyle w:val="NormalArial"/>
      </w:pPr>
      <w:r>
        <w:t>Based on the information summarised above, I find the provider, in relation to the service, compliant with Requirement 2(3)(</w:t>
      </w:r>
      <w:r w:rsidR="00BF6DF1">
        <w:t>b</w:t>
      </w:r>
      <w:r>
        <w:t>) in Standard 2</w:t>
      </w:r>
      <w:r w:rsidR="00241A3C">
        <w:t>,</w:t>
      </w:r>
      <w:r>
        <w:t xml:space="preserve"> Ongoing assessment and planning with consumers.</w:t>
      </w:r>
      <w:r w:rsidR="003D64E5" w:rsidRPr="006B4042">
        <w:br w:type="page"/>
      </w:r>
    </w:p>
    <w:p w14:paraId="09B69366" w14:textId="77777777" w:rsidR="003D64E5" w:rsidRPr="003217D3" w:rsidRDefault="003D64E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3083"/>
      </w:tblGrid>
      <w:tr w:rsidR="009508BA" w14:paraId="7F021D0D" w14:textId="77777777" w:rsidTr="009508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3C416375" w14:textId="77777777" w:rsidR="009508BA" w:rsidRPr="003217D3" w:rsidRDefault="009508B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3083" w:type="dxa"/>
          </w:tcPr>
          <w:p w14:paraId="33914A35" w14:textId="77777777" w:rsidR="009508BA" w:rsidRPr="003217D3" w:rsidRDefault="009508B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508BA" w14:paraId="3BC22785" w14:textId="77777777" w:rsidTr="009508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977E0E" w14:textId="77777777" w:rsidR="009508BA" w:rsidRPr="00244176" w:rsidRDefault="009508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8CB9F60" w14:textId="77777777" w:rsidR="009508BA" w:rsidRPr="00244176" w:rsidRDefault="009508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3083" w:type="dxa"/>
            <w:shd w:val="clear" w:color="auto" w:fill="auto"/>
          </w:tcPr>
          <w:p w14:paraId="36AE10E0" w14:textId="77777777" w:rsidR="009508BA" w:rsidRPr="00CC646C" w:rsidRDefault="00395F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17024"/>
                <w:placeholder>
                  <w:docPart w:val="A86B3D0080B94A17A67F981724C7C2EC"/>
                </w:placeholder>
                <w:dropDownList>
                  <w:listItem w:displayText="choose a rating" w:value="choose a rating"/>
                  <w:listItem w:displayText="Compliant" w:value="Compliant"/>
                  <w:listItem w:displayText="Not Compliant" w:value="Not Compliant"/>
                </w:dropDownList>
              </w:sdtPr>
              <w:sdtEndPr/>
              <w:sdtContent>
                <w:r w:rsidR="009508BA" w:rsidRPr="00501C01">
                  <w:rPr>
                    <w:rFonts w:ascii="Arial" w:hAnsi="Arial" w:cs="Arial"/>
                  </w:rPr>
                  <w:t>Compliant</w:t>
                </w:r>
              </w:sdtContent>
            </w:sdt>
            <w:r w:rsidR="009508BA" w:rsidRPr="00501C01">
              <w:rPr>
                <w:rFonts w:ascii="Arial" w:hAnsi="Arial" w:cs="Arial"/>
              </w:rPr>
              <w:t xml:space="preserve"> </w:t>
            </w:r>
          </w:p>
        </w:tc>
      </w:tr>
    </w:tbl>
    <w:p w14:paraId="7BF38E37" w14:textId="77777777" w:rsidR="003D64E5" w:rsidRDefault="003D64E5" w:rsidP="007B3959">
      <w:pPr>
        <w:pStyle w:val="Heading20"/>
      </w:pPr>
      <w:r w:rsidRPr="00A36AA9">
        <w:t>Findings</w:t>
      </w:r>
    </w:p>
    <w:p w14:paraId="7AA929BC" w14:textId="48413B90" w:rsidR="003D4A59" w:rsidRDefault="000E1931" w:rsidP="00F87E39">
      <w:pPr>
        <w:pStyle w:val="NormalArial"/>
      </w:pPr>
      <w:r w:rsidRPr="000E1931">
        <w:rPr>
          <w:u w:val="single"/>
        </w:rPr>
        <w:t>Requirement 7(3)(d)</w:t>
      </w:r>
      <w:r w:rsidRPr="000E1931">
        <w:t xml:space="preserve"> was found </w:t>
      </w:r>
      <w:r w:rsidR="003D4A59">
        <w:t>non-</w:t>
      </w:r>
      <w:r w:rsidRPr="000E1931">
        <w:t xml:space="preserve">compliant following a Quality Audit undertaken from </w:t>
      </w:r>
      <w:r w:rsidR="00CF3C31" w:rsidRPr="00CF3C31">
        <w:t>16 June 2023 to 21 June 2023</w:t>
      </w:r>
      <w:r w:rsidR="003D4A59">
        <w:t xml:space="preserve">. </w:t>
      </w:r>
      <w:r w:rsidR="00D01860" w:rsidRPr="00D01860">
        <w:t>The service did not demonstrate:</w:t>
      </w:r>
    </w:p>
    <w:p w14:paraId="442DCCF2" w14:textId="77777777" w:rsidR="00D01860" w:rsidRDefault="00FC30E5" w:rsidP="003325E2">
      <w:pPr>
        <w:pStyle w:val="NormalArial"/>
        <w:numPr>
          <w:ilvl w:val="0"/>
          <w:numId w:val="23"/>
        </w:numPr>
        <w:ind w:left="700"/>
      </w:pPr>
      <w:r w:rsidRPr="00FC30E5">
        <w:t>The workforce is recruited, trained, equipped and supported to deliver the outcomes required by these standards.</w:t>
      </w:r>
    </w:p>
    <w:p w14:paraId="051F53B4" w14:textId="41C01770" w:rsidR="00083A90" w:rsidRDefault="00083A90" w:rsidP="00083A90">
      <w:pPr>
        <w:pStyle w:val="NormalArial"/>
      </w:pPr>
      <w:r>
        <w:t xml:space="preserve">The Assessment Team’s report for the Assessment contact undertaken on </w:t>
      </w:r>
      <w:r w:rsidR="001810D1">
        <w:t>7 May 2024</w:t>
      </w:r>
      <w:r>
        <w:t xml:space="preserve"> includes evidence of actions taken by the service in response to the non-compliance. These actions include, but are not limited to, </w:t>
      </w:r>
      <w:r w:rsidR="00534AB3">
        <w:t>ensuring that</w:t>
      </w:r>
      <w:r>
        <w:t xml:space="preserve"> staff members </w:t>
      </w:r>
      <w:r w:rsidR="00846751" w:rsidRPr="00846751">
        <w:t>have completed the organisations designated mandatory training</w:t>
      </w:r>
      <w:r w:rsidR="00925F2D">
        <w:t>.</w:t>
      </w:r>
      <w:r w:rsidR="009912E8">
        <w:t xml:space="preserve"> </w:t>
      </w:r>
      <w:r>
        <w:t xml:space="preserve">The Assessment Team was satisfied these improvements were effective and recommended Requirement </w:t>
      </w:r>
      <w:r w:rsidR="00925F2D">
        <w:t>7</w:t>
      </w:r>
      <w:r>
        <w:t>(3)(</w:t>
      </w:r>
      <w:r w:rsidR="00925F2D">
        <w:t>d</w:t>
      </w:r>
      <w:r>
        <w:t>) met.</w:t>
      </w:r>
    </w:p>
    <w:p w14:paraId="1DDAC40F" w14:textId="0E9FF638" w:rsidR="00083A90" w:rsidRDefault="00083A90" w:rsidP="00083A90">
      <w:pPr>
        <w:pStyle w:val="NormalArial"/>
      </w:pPr>
      <w:r>
        <w:t xml:space="preserve">Consumers and representatives </w:t>
      </w:r>
      <w:r w:rsidR="008F4584" w:rsidRPr="008F4584">
        <w:t>interviewed said staff were well trained to deliver the care and services they required</w:t>
      </w:r>
      <w:r w:rsidR="00313E6C">
        <w:t xml:space="preserve">. </w:t>
      </w:r>
      <w:r>
        <w:t xml:space="preserve">Staff described </w:t>
      </w:r>
      <w:r w:rsidR="00946209">
        <w:t xml:space="preserve">how they have completed the updated mandatory </w:t>
      </w:r>
      <w:r w:rsidR="00525BFE">
        <w:t>training</w:t>
      </w:r>
      <w:r w:rsidR="00946209">
        <w:t xml:space="preserve"> </w:t>
      </w:r>
      <w:r w:rsidR="0086673E">
        <w:t>including</w:t>
      </w:r>
      <w:r w:rsidR="00C270BC">
        <w:t xml:space="preserve"> </w:t>
      </w:r>
      <w:r w:rsidR="00C270BC" w:rsidRPr="00C270BC">
        <w:t>elder abuse training, consumer directed care, code of conduct, infection control training, SIRS, aged care quality standards, cultural diversity and first aid training</w:t>
      </w:r>
      <w:r w:rsidR="0086673E">
        <w:t>.</w:t>
      </w:r>
      <w:r>
        <w:t xml:space="preserve"> Management described the </w:t>
      </w:r>
      <w:r w:rsidR="00CB395D" w:rsidRPr="00CB395D">
        <w:t>recruitment processes, including interview</w:t>
      </w:r>
      <w:r w:rsidR="007B343A">
        <w:t xml:space="preserve"> processes</w:t>
      </w:r>
      <w:r w:rsidR="00CB395D" w:rsidRPr="00CB395D">
        <w:t>, checking qualifications, and matching support workers with consumers</w:t>
      </w:r>
      <w:r>
        <w:t xml:space="preserve">. Documentation demonstrated the service has </w:t>
      </w:r>
      <w:r w:rsidR="0062701B" w:rsidRPr="0062701B">
        <w:t>policies, procedures, and training available to staff</w:t>
      </w:r>
      <w:r w:rsidR="007B343A">
        <w:t>,</w:t>
      </w:r>
      <w:r w:rsidR="0062701B" w:rsidRPr="0062701B">
        <w:t xml:space="preserve"> </w:t>
      </w:r>
      <w:r w:rsidR="007B343A">
        <w:t xml:space="preserve">and </w:t>
      </w:r>
      <w:r w:rsidR="0062701B" w:rsidRPr="0062701B">
        <w:t>are regularly revised and reviewed to ensure that training covers all requirements and reflects current best practice.</w:t>
      </w:r>
    </w:p>
    <w:p w14:paraId="49A3C1E6" w14:textId="0D4F2A10" w:rsidR="003D64E5" w:rsidRDefault="00083A90" w:rsidP="00083A90">
      <w:pPr>
        <w:pStyle w:val="NormalArial"/>
      </w:pPr>
      <w:r>
        <w:t xml:space="preserve">Based on the information summarised above, I find the provider, in relation to the service, compliant with Requirement </w:t>
      </w:r>
      <w:r w:rsidR="0062701B">
        <w:t>7</w:t>
      </w:r>
      <w:r>
        <w:t>(3)(</w:t>
      </w:r>
      <w:r w:rsidR="0062701B">
        <w:t>d</w:t>
      </w:r>
      <w:r>
        <w:t xml:space="preserve">) in Standard </w:t>
      </w:r>
      <w:r w:rsidR="0062701B">
        <w:t>7</w:t>
      </w:r>
      <w:r w:rsidR="00241A3C">
        <w:t>,</w:t>
      </w:r>
      <w:r>
        <w:t xml:space="preserve"> </w:t>
      </w:r>
      <w:r w:rsidR="0062701B">
        <w:t>Human resources.</w:t>
      </w:r>
    </w:p>
    <w:p w14:paraId="24583F34" w14:textId="4229A46A" w:rsidR="0062701B" w:rsidRPr="003325E2" w:rsidRDefault="003325E2" w:rsidP="003325E2">
      <w:pPr>
        <w:spacing w:after="160" w:line="259" w:lineRule="auto"/>
      </w:pPr>
      <w:r>
        <w:br w:type="page"/>
      </w:r>
    </w:p>
    <w:p w14:paraId="2A528061" w14:textId="77777777" w:rsidR="003D64E5" w:rsidRPr="00A36AA9" w:rsidRDefault="003D64E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3048"/>
      </w:tblGrid>
      <w:tr w:rsidR="009508BA" w14:paraId="05F4FAB8" w14:textId="77777777" w:rsidTr="009508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3A13CB53" w14:textId="77777777" w:rsidR="009508BA" w:rsidRPr="003217D3" w:rsidRDefault="009508B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3048" w:type="dxa"/>
          </w:tcPr>
          <w:p w14:paraId="246C10F0" w14:textId="77777777" w:rsidR="009508BA" w:rsidRPr="003217D3" w:rsidRDefault="009508B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9508BA" w14:paraId="12239A6F" w14:textId="77777777" w:rsidTr="009508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1107E3" w14:textId="77777777" w:rsidR="009508BA" w:rsidRPr="00244176" w:rsidRDefault="009508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0689510" w14:textId="77777777" w:rsidR="009508BA" w:rsidRPr="00244176" w:rsidRDefault="009508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3048" w:type="dxa"/>
            <w:shd w:val="clear" w:color="auto" w:fill="auto"/>
          </w:tcPr>
          <w:p w14:paraId="072B5B8F" w14:textId="77777777" w:rsidR="009508BA" w:rsidRPr="00CC646C" w:rsidRDefault="00395F0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803701"/>
                <w:placeholder>
                  <w:docPart w:val="F37FC2FFEC80412CAB62C21F049C7CA8"/>
                </w:placeholder>
                <w:dropDownList>
                  <w:listItem w:displayText="choose a rating" w:value="choose a rating"/>
                  <w:listItem w:displayText="Compliant" w:value="Compliant"/>
                  <w:listItem w:displayText="Not Compliant" w:value="Not Compliant"/>
                </w:dropDownList>
              </w:sdtPr>
              <w:sdtEndPr/>
              <w:sdtContent>
                <w:r w:rsidR="009508BA" w:rsidRPr="00501C01">
                  <w:rPr>
                    <w:rFonts w:ascii="Arial" w:hAnsi="Arial" w:cs="Arial"/>
                  </w:rPr>
                  <w:t>Compliant</w:t>
                </w:r>
              </w:sdtContent>
            </w:sdt>
            <w:r w:rsidR="009508BA" w:rsidRPr="00501C01">
              <w:rPr>
                <w:rFonts w:ascii="Arial" w:hAnsi="Arial" w:cs="Arial"/>
              </w:rPr>
              <w:t xml:space="preserve"> </w:t>
            </w:r>
          </w:p>
        </w:tc>
      </w:tr>
      <w:tr w:rsidR="009508BA" w14:paraId="218E23D3" w14:textId="77777777" w:rsidTr="009508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E84912" w14:textId="77777777" w:rsidR="009508BA" w:rsidRPr="00244176" w:rsidRDefault="009508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C4832F2" w14:textId="77777777" w:rsidR="009508BA" w:rsidRPr="00244176" w:rsidRDefault="009508B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8D74E0C" w14:textId="77777777" w:rsidR="009508BA" w:rsidRPr="00244176" w:rsidRDefault="009508BA"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36D9FDEC" w14:textId="77777777" w:rsidR="009508BA" w:rsidRPr="00244176" w:rsidRDefault="009508BA"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63EF1F39" w14:textId="77777777" w:rsidR="009508BA" w:rsidRPr="00244176" w:rsidRDefault="009508BA"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678DBB66" w14:textId="77777777" w:rsidR="009508BA" w:rsidRPr="00244176" w:rsidRDefault="009508BA"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35B3543" w14:textId="77777777" w:rsidR="009508BA" w:rsidRPr="00244176" w:rsidRDefault="009508BA"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1D1712D3" w14:textId="77777777" w:rsidR="009508BA" w:rsidRPr="00244176" w:rsidRDefault="009508BA"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3048" w:type="dxa"/>
            <w:shd w:val="clear" w:color="auto" w:fill="auto"/>
          </w:tcPr>
          <w:p w14:paraId="1939E712" w14:textId="77777777" w:rsidR="009508BA" w:rsidRPr="00CC646C" w:rsidRDefault="00395F0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7982430"/>
                <w:placeholder>
                  <w:docPart w:val="740CEF81866045DDA9D3D1C66F849978"/>
                </w:placeholder>
                <w:dropDownList>
                  <w:listItem w:displayText="choose a rating" w:value="choose a rating"/>
                  <w:listItem w:displayText="Compliant" w:value="Compliant"/>
                  <w:listItem w:displayText="Not Compliant" w:value="Not Compliant"/>
                </w:dropDownList>
              </w:sdtPr>
              <w:sdtEndPr/>
              <w:sdtContent>
                <w:r w:rsidR="009508BA" w:rsidRPr="00501C01">
                  <w:rPr>
                    <w:rFonts w:ascii="Arial" w:hAnsi="Arial" w:cs="Arial"/>
                  </w:rPr>
                  <w:t>Compliant</w:t>
                </w:r>
              </w:sdtContent>
            </w:sdt>
            <w:r w:rsidR="009508BA" w:rsidRPr="00501C01">
              <w:rPr>
                <w:rFonts w:ascii="Arial" w:hAnsi="Arial" w:cs="Arial"/>
              </w:rPr>
              <w:t xml:space="preserve"> </w:t>
            </w:r>
          </w:p>
        </w:tc>
      </w:tr>
      <w:tr w:rsidR="009508BA" w14:paraId="392B29D2" w14:textId="77777777" w:rsidTr="009508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010DD9" w14:textId="77777777" w:rsidR="009508BA" w:rsidRPr="00244176" w:rsidRDefault="009508B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47D2082" w14:textId="77777777" w:rsidR="009508BA" w:rsidRPr="00244176" w:rsidRDefault="009508B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F5523E4" w14:textId="77777777" w:rsidR="009508BA" w:rsidRPr="00244176" w:rsidRDefault="009508BA"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04EEE06" w14:textId="77777777" w:rsidR="009508BA" w:rsidRPr="00244176" w:rsidRDefault="009508BA"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F0E09F5" w14:textId="77777777" w:rsidR="009508BA" w:rsidRPr="00244176" w:rsidRDefault="009508BA"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8A0FB89" w14:textId="77777777" w:rsidR="009508BA" w:rsidRPr="00244176" w:rsidRDefault="009508BA"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3048" w:type="dxa"/>
            <w:shd w:val="clear" w:color="auto" w:fill="auto"/>
          </w:tcPr>
          <w:p w14:paraId="22DE7E7A" w14:textId="77777777" w:rsidR="009508BA" w:rsidRPr="00CC646C" w:rsidRDefault="00395F03"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9755489"/>
                <w:placeholder>
                  <w:docPart w:val="3A51361DFC5D4E219F88C838F05476DF"/>
                </w:placeholder>
                <w:dropDownList>
                  <w:listItem w:displayText="choose a rating" w:value="choose a rating"/>
                  <w:listItem w:displayText="Compliant" w:value="Compliant"/>
                  <w:listItem w:displayText="Not Compliant" w:value="Not Compliant"/>
                </w:dropDownList>
              </w:sdtPr>
              <w:sdtEndPr/>
              <w:sdtContent>
                <w:r w:rsidR="009508BA" w:rsidRPr="00501C01">
                  <w:rPr>
                    <w:rFonts w:ascii="Arial" w:hAnsi="Arial" w:cs="Arial"/>
                  </w:rPr>
                  <w:t>Compliant</w:t>
                </w:r>
              </w:sdtContent>
            </w:sdt>
            <w:r w:rsidR="009508BA" w:rsidRPr="00501C01">
              <w:rPr>
                <w:rFonts w:ascii="Arial" w:hAnsi="Arial" w:cs="Arial"/>
              </w:rPr>
              <w:t xml:space="preserve"> </w:t>
            </w:r>
          </w:p>
        </w:tc>
      </w:tr>
    </w:tbl>
    <w:p w14:paraId="78717863" w14:textId="77777777" w:rsidR="003D64E5" w:rsidRDefault="003D64E5" w:rsidP="003217D3">
      <w:pPr>
        <w:pStyle w:val="Heading20"/>
      </w:pPr>
      <w:r w:rsidRPr="00A36AA9">
        <w:t>Findings</w:t>
      </w:r>
    </w:p>
    <w:p w14:paraId="4C0524C6" w14:textId="1F9B0EA5" w:rsidR="00E12045" w:rsidRDefault="00E12045" w:rsidP="00E12045">
      <w:pPr>
        <w:pStyle w:val="NormalArial"/>
      </w:pPr>
      <w:r w:rsidRPr="009A66D4">
        <w:rPr>
          <w:u w:val="single"/>
        </w:rPr>
        <w:t>Requirements 8(3)(b), 8(3)(</w:t>
      </w:r>
      <w:r w:rsidR="009A66D4" w:rsidRPr="009A66D4">
        <w:rPr>
          <w:u w:val="single"/>
        </w:rPr>
        <w:t>c</w:t>
      </w:r>
      <w:r w:rsidRPr="009A66D4">
        <w:rPr>
          <w:u w:val="single"/>
        </w:rPr>
        <w:t>)</w:t>
      </w:r>
      <w:r w:rsidR="009A66D4" w:rsidRPr="009A66D4">
        <w:rPr>
          <w:u w:val="single"/>
        </w:rPr>
        <w:t>, and 8(3)(d)</w:t>
      </w:r>
      <w:r w:rsidR="009A66D4">
        <w:t xml:space="preserve"> </w:t>
      </w:r>
      <w:r>
        <w:t>w</w:t>
      </w:r>
      <w:r w:rsidR="009A66D4">
        <w:t>ere</w:t>
      </w:r>
      <w:r>
        <w:t xml:space="preserve"> found non-compliant following a Quality Audit undertaken from 16 June 2023 to 21 June 2023. The service did not demonstrate:</w:t>
      </w:r>
    </w:p>
    <w:p w14:paraId="7C60956B" w14:textId="00D5291A" w:rsidR="00E12045" w:rsidRDefault="00682EEE" w:rsidP="003325E2">
      <w:pPr>
        <w:pStyle w:val="NormalArial"/>
        <w:numPr>
          <w:ilvl w:val="0"/>
          <w:numId w:val="23"/>
        </w:numPr>
        <w:ind w:left="700"/>
      </w:pPr>
      <w:r>
        <w:t>R</w:t>
      </w:r>
      <w:r w:rsidR="002954B9" w:rsidRPr="002954B9">
        <w:t>eporting process</w:t>
      </w:r>
      <w:r w:rsidR="002954B9">
        <w:t>es</w:t>
      </w:r>
      <w:r w:rsidR="002954B9" w:rsidRPr="002954B9">
        <w:t xml:space="preserve"> from franchise operators were sufficient to ensure the governing body is aware of</w:t>
      </w:r>
      <w:r w:rsidR="00C52232">
        <w:t>,</w:t>
      </w:r>
      <w:r w:rsidR="002954B9" w:rsidRPr="002954B9">
        <w:t xml:space="preserve"> and accountable for the delivery of care and services.</w:t>
      </w:r>
    </w:p>
    <w:p w14:paraId="36C98AF8" w14:textId="0B67CE51" w:rsidR="00C52232" w:rsidRDefault="00682EEE" w:rsidP="003325E2">
      <w:pPr>
        <w:pStyle w:val="NormalArial"/>
        <w:numPr>
          <w:ilvl w:val="0"/>
          <w:numId w:val="23"/>
        </w:numPr>
        <w:ind w:left="700"/>
      </w:pPr>
      <w:r>
        <w:t>Maintenance of a c</w:t>
      </w:r>
      <w:r w:rsidR="00967BCB" w:rsidRPr="00967BCB">
        <w:t xml:space="preserve">omprehensive plan for continuous improvement providing an opportunity for the identification of improvements across all areas of the organisation, </w:t>
      </w:r>
      <w:r w:rsidR="009B03D5">
        <w:t xml:space="preserve">including </w:t>
      </w:r>
      <w:r w:rsidR="00967BCB" w:rsidRPr="00967BCB">
        <w:t>ensuring the workforce has the skill and knowledge to deliver safe and quality care, and consistently logging, actioning and trending complaints.</w:t>
      </w:r>
    </w:p>
    <w:p w14:paraId="191158B7" w14:textId="727CDE99" w:rsidR="00967BCB" w:rsidRDefault="00682EEE" w:rsidP="003325E2">
      <w:pPr>
        <w:pStyle w:val="NormalArial"/>
        <w:numPr>
          <w:ilvl w:val="0"/>
          <w:numId w:val="23"/>
        </w:numPr>
        <w:ind w:left="700"/>
      </w:pPr>
      <w:r w:rsidRPr="00682EEE">
        <w:t>effective risk management systems and practices.</w:t>
      </w:r>
    </w:p>
    <w:p w14:paraId="0BC10578" w14:textId="45F8A348" w:rsidR="009B03D5" w:rsidRDefault="00E12045" w:rsidP="00E12045">
      <w:pPr>
        <w:pStyle w:val="NormalArial"/>
      </w:pPr>
      <w:r>
        <w:t>The Assessment Team’s report for the Assessment contact undertaken on 7 May 2024 includes evidence of actions taken by the service in response to the non-compliance. These actions include, but are not limited t</w:t>
      </w:r>
      <w:r w:rsidR="00D72883">
        <w:t>o.</w:t>
      </w:r>
    </w:p>
    <w:p w14:paraId="6C605933" w14:textId="66B76917" w:rsidR="002E652E" w:rsidRDefault="0028219B" w:rsidP="006A22C2">
      <w:pPr>
        <w:pStyle w:val="NormalArial"/>
        <w:numPr>
          <w:ilvl w:val="0"/>
          <w:numId w:val="24"/>
        </w:numPr>
        <w:ind w:left="700"/>
      </w:pPr>
      <w:r>
        <w:lastRenderedPageBreak/>
        <w:t xml:space="preserve">Documentation evidencing the </w:t>
      </w:r>
      <w:r w:rsidR="003B0939">
        <w:t>O</w:t>
      </w:r>
      <w:r w:rsidR="003B0939" w:rsidRPr="003B0939">
        <w:t>rganisation promotes</w:t>
      </w:r>
      <w:r>
        <w:t>,</w:t>
      </w:r>
      <w:r w:rsidR="003B0939" w:rsidRPr="003B0939">
        <w:t xml:space="preserve"> and is accountable for a culture of safe, inclusive, and quality care and services.</w:t>
      </w:r>
    </w:p>
    <w:p w14:paraId="6B3AA1E0" w14:textId="77777777" w:rsidR="00D766D5" w:rsidRPr="00D766D5" w:rsidRDefault="00904B89" w:rsidP="006A22C2">
      <w:pPr>
        <w:pStyle w:val="NormalArial"/>
        <w:numPr>
          <w:ilvl w:val="0"/>
          <w:numId w:val="24"/>
        </w:numPr>
        <w:ind w:left="700"/>
      </w:pPr>
      <w:r w:rsidRPr="00D766D5">
        <w:t xml:space="preserve">The introduction of a governing framework </w:t>
      </w:r>
      <w:r w:rsidR="007D462F" w:rsidRPr="00D766D5">
        <w:t xml:space="preserve">which </w:t>
      </w:r>
      <w:r w:rsidR="00D766D5" w:rsidRPr="00D766D5">
        <w:t xml:space="preserve">continuously promotes transparency and ensures all operations are completed in accordance with all rules, regulation, legislation, and organisational standards. </w:t>
      </w:r>
    </w:p>
    <w:p w14:paraId="2569CD8F" w14:textId="6B7DCDE0" w:rsidR="00D72883" w:rsidRDefault="00AC4F26" w:rsidP="006A22C2">
      <w:pPr>
        <w:pStyle w:val="NormalArial"/>
        <w:numPr>
          <w:ilvl w:val="0"/>
          <w:numId w:val="24"/>
        </w:numPr>
        <w:ind w:left="700"/>
      </w:pPr>
      <w:r>
        <w:t>R</w:t>
      </w:r>
      <w:r w:rsidRPr="00AC4F26">
        <w:t>evised polic</w:t>
      </w:r>
      <w:r>
        <w:t>ies</w:t>
      </w:r>
      <w:r w:rsidRPr="00AC4F26">
        <w:t xml:space="preserve"> and procedure</w:t>
      </w:r>
      <w:r>
        <w:t>s</w:t>
      </w:r>
      <w:r w:rsidRPr="00AC4F26">
        <w:t xml:space="preserve"> outlin</w:t>
      </w:r>
      <w:r>
        <w:t>ing</w:t>
      </w:r>
      <w:r w:rsidRPr="00AC4F26">
        <w:t xml:space="preserve"> </w:t>
      </w:r>
      <w:r w:rsidR="00E905C4">
        <w:t>the services</w:t>
      </w:r>
      <w:r w:rsidRPr="00AC4F26">
        <w:t xml:space="preserve"> commitment to the responsible identification and management of risks which may arise during the delivery of services and the general management of the organisation, including risks relating to compliance, finance, safety and health, environmental risk, and operational risk.</w:t>
      </w:r>
    </w:p>
    <w:p w14:paraId="205133BE" w14:textId="7E8DA0B2" w:rsidR="00E12045" w:rsidRDefault="00E12045" w:rsidP="00E12045">
      <w:pPr>
        <w:pStyle w:val="NormalArial"/>
      </w:pPr>
      <w:r>
        <w:t xml:space="preserve">The Assessment Team was satisfied these improvements were effective and recommended </w:t>
      </w:r>
      <w:r w:rsidR="007F1B00" w:rsidRPr="007F1B00">
        <w:t xml:space="preserve">Requirements 8(3)(b), 8(3)(c), and 8(3)(d) </w:t>
      </w:r>
      <w:r>
        <w:t>met.</w:t>
      </w:r>
    </w:p>
    <w:p w14:paraId="42135E6A" w14:textId="4B525986" w:rsidR="000A7FFC" w:rsidRDefault="000A7FFC" w:rsidP="006A22C2">
      <w:pPr>
        <w:pStyle w:val="NormalArial"/>
        <w:numPr>
          <w:ilvl w:val="0"/>
          <w:numId w:val="25"/>
        </w:numPr>
      </w:pPr>
      <w:r>
        <w:t>Management described</w:t>
      </w:r>
      <w:r w:rsidR="000E3001">
        <w:t xml:space="preserve">, and systems viewed, </w:t>
      </w:r>
      <w:r w:rsidR="00EB4694" w:rsidRPr="00EB4694">
        <w:t xml:space="preserve">that ensure that the governing body is accountable for promoting a culture of safe and inclusive care and </w:t>
      </w:r>
      <w:r w:rsidR="00AD3E29">
        <w:t xml:space="preserve">matters </w:t>
      </w:r>
      <w:r w:rsidR="00EB4694" w:rsidRPr="00EB4694">
        <w:t>arising from meetings, audits, high risk incidents or complaints are reported and escalated to the Board.</w:t>
      </w:r>
    </w:p>
    <w:p w14:paraId="30F5E969" w14:textId="47129426" w:rsidR="00AD3E29" w:rsidRDefault="00A41831" w:rsidP="006A22C2">
      <w:pPr>
        <w:pStyle w:val="NormalArial"/>
        <w:numPr>
          <w:ilvl w:val="0"/>
          <w:numId w:val="25"/>
        </w:numPr>
      </w:pPr>
      <w:r w:rsidRPr="00A41831">
        <w:t xml:space="preserve">Policies and procedures </w:t>
      </w:r>
      <w:r>
        <w:t xml:space="preserve">viewed </w:t>
      </w:r>
      <w:r w:rsidR="00D05E00">
        <w:t>demonstrated</w:t>
      </w:r>
      <w:r w:rsidRPr="00A41831">
        <w:t xml:space="preserve"> guid</w:t>
      </w:r>
      <w:r w:rsidR="00D05E00">
        <w:t>ance to</w:t>
      </w:r>
      <w:r w:rsidRPr="00A41831">
        <w:t xml:space="preserve"> staff to plan and deliver </w:t>
      </w:r>
      <w:r w:rsidR="00F11686">
        <w:t xml:space="preserve">care that </w:t>
      </w:r>
      <w:r w:rsidRPr="00A41831">
        <w:t xml:space="preserve">promotes the safety and individuality of each consumer. </w:t>
      </w:r>
    </w:p>
    <w:p w14:paraId="5E83AD33" w14:textId="35536B88" w:rsidR="00D2571E" w:rsidRPr="006A22C2" w:rsidRDefault="00D2571E" w:rsidP="00D2571E">
      <w:pPr>
        <w:pStyle w:val="NormalArial"/>
        <w:rPr>
          <w:u w:val="single"/>
        </w:rPr>
      </w:pPr>
      <w:r w:rsidRPr="006A22C2">
        <w:rPr>
          <w:u w:val="single"/>
        </w:rPr>
        <w:t>Information management</w:t>
      </w:r>
    </w:p>
    <w:p w14:paraId="7C9872B6" w14:textId="2FC764C8" w:rsidR="00D2571E" w:rsidRDefault="00D2571E" w:rsidP="004E4249">
      <w:pPr>
        <w:pStyle w:val="NormalArial"/>
        <w:numPr>
          <w:ilvl w:val="0"/>
          <w:numId w:val="26"/>
        </w:numPr>
      </w:pPr>
      <w:r>
        <w:t>The service has policies and procedures in place to guide information management.</w:t>
      </w:r>
    </w:p>
    <w:p w14:paraId="617885D8" w14:textId="3A4567EA" w:rsidR="00D2571E" w:rsidRDefault="00D2571E" w:rsidP="004E4249">
      <w:pPr>
        <w:pStyle w:val="NormalArial"/>
        <w:numPr>
          <w:ilvl w:val="0"/>
          <w:numId w:val="26"/>
        </w:numPr>
      </w:pPr>
      <w:r>
        <w:t>There are various communication methods and record management processes to manage and communicate information appropriately, with information stored securely.</w:t>
      </w:r>
    </w:p>
    <w:p w14:paraId="67B39A64" w14:textId="6FA92E31" w:rsidR="00D2571E" w:rsidRPr="006A22C2" w:rsidRDefault="00D2571E" w:rsidP="00D2571E">
      <w:pPr>
        <w:pStyle w:val="NormalArial"/>
        <w:rPr>
          <w:u w:val="single"/>
        </w:rPr>
      </w:pPr>
      <w:r w:rsidRPr="006A22C2">
        <w:rPr>
          <w:u w:val="single"/>
        </w:rPr>
        <w:t>Continuous improvement</w:t>
      </w:r>
    </w:p>
    <w:p w14:paraId="7036CFE2" w14:textId="5DADDF65" w:rsidR="00D2571E" w:rsidRDefault="00D2571E" w:rsidP="00B37A03">
      <w:pPr>
        <w:pStyle w:val="NormalArial"/>
        <w:numPr>
          <w:ilvl w:val="0"/>
          <w:numId w:val="27"/>
        </w:numPr>
      </w:pPr>
      <w:r>
        <w:t>Continuous improvement is embedded in daily service operations and practices across the organisation</w:t>
      </w:r>
      <w:r w:rsidR="00201DB9">
        <w:t xml:space="preserve">, with </w:t>
      </w:r>
      <w:r w:rsidR="00B37A03">
        <w:t>the evidenced</w:t>
      </w:r>
      <w:r w:rsidR="00201DB9">
        <w:t xml:space="preserve"> </w:t>
      </w:r>
      <w:r w:rsidR="00B37A03">
        <w:t>updated</w:t>
      </w:r>
      <w:r w:rsidR="00201DB9">
        <w:t xml:space="preserve"> continuous improvement plan </w:t>
      </w:r>
      <w:r w:rsidR="00B37A03" w:rsidRPr="00B37A03">
        <w:t>record</w:t>
      </w:r>
      <w:r w:rsidR="00B37A03">
        <w:t>ing</w:t>
      </w:r>
      <w:r w:rsidR="00B37A03" w:rsidRPr="00B37A03">
        <w:t xml:space="preserve"> planned projects</w:t>
      </w:r>
      <w:r w:rsidR="00B37A03">
        <w:t xml:space="preserve">, </w:t>
      </w:r>
      <w:r w:rsidR="00B37A03" w:rsidRPr="00B37A03">
        <w:t>includes actions, responsibilities, and time frames for completion.</w:t>
      </w:r>
    </w:p>
    <w:p w14:paraId="01D1FDFA" w14:textId="542E060D" w:rsidR="00D2571E" w:rsidRPr="006A22C2" w:rsidRDefault="00D2571E" w:rsidP="00D2571E">
      <w:pPr>
        <w:pStyle w:val="NormalArial"/>
        <w:rPr>
          <w:u w:val="single"/>
        </w:rPr>
      </w:pPr>
      <w:r w:rsidRPr="006A22C2">
        <w:rPr>
          <w:u w:val="single"/>
        </w:rPr>
        <w:t>Financial governance</w:t>
      </w:r>
    </w:p>
    <w:p w14:paraId="70091072" w14:textId="317D52CC" w:rsidR="00D2571E" w:rsidRDefault="00D2571E" w:rsidP="001A5AB0">
      <w:pPr>
        <w:pStyle w:val="NormalArial"/>
        <w:numPr>
          <w:ilvl w:val="0"/>
          <w:numId w:val="27"/>
        </w:numPr>
      </w:pPr>
      <w:r>
        <w:t>The service has financial governance systems and processes in place to manage the finances and resources that the organisation needs to deliver care and services</w:t>
      </w:r>
      <w:r w:rsidR="001A5AB0">
        <w:t xml:space="preserve">, and support consumers with accurate and </w:t>
      </w:r>
      <w:r w:rsidR="009B4FB5">
        <w:t>transparent consumer information.</w:t>
      </w:r>
      <w:r w:rsidR="001A5AB0">
        <w:t xml:space="preserve"> </w:t>
      </w:r>
    </w:p>
    <w:p w14:paraId="26C8E133" w14:textId="319B5674" w:rsidR="00D2571E" w:rsidRPr="006A22C2" w:rsidRDefault="00D2571E" w:rsidP="00D2571E">
      <w:pPr>
        <w:pStyle w:val="NormalArial"/>
        <w:rPr>
          <w:u w:val="single"/>
        </w:rPr>
      </w:pPr>
      <w:r w:rsidRPr="006A22C2">
        <w:rPr>
          <w:u w:val="single"/>
        </w:rPr>
        <w:t>Workforce governance</w:t>
      </w:r>
    </w:p>
    <w:p w14:paraId="03742EC8" w14:textId="396AD1A3" w:rsidR="00D2571E" w:rsidRDefault="00D2571E" w:rsidP="009B4FB5">
      <w:pPr>
        <w:pStyle w:val="NormalArial"/>
        <w:numPr>
          <w:ilvl w:val="0"/>
          <w:numId w:val="27"/>
        </w:numPr>
      </w:pPr>
      <w:r>
        <w:t>Management plans the workforce to ensure there are sufficient staff to provide services and to support operation and administrative functions.</w:t>
      </w:r>
    </w:p>
    <w:p w14:paraId="1ED8120D" w14:textId="4AA2B17F" w:rsidR="00D2571E" w:rsidRPr="006A22C2" w:rsidRDefault="00D2571E" w:rsidP="00D2571E">
      <w:pPr>
        <w:pStyle w:val="NormalArial"/>
        <w:rPr>
          <w:u w:val="single"/>
        </w:rPr>
      </w:pPr>
      <w:r w:rsidRPr="006A22C2">
        <w:rPr>
          <w:u w:val="single"/>
        </w:rPr>
        <w:t>Regulatory compliance</w:t>
      </w:r>
    </w:p>
    <w:p w14:paraId="5297B354" w14:textId="77777777" w:rsidR="00B36BB9" w:rsidRDefault="00B36BB9" w:rsidP="00B36BB9">
      <w:pPr>
        <w:pStyle w:val="NormalArial"/>
        <w:numPr>
          <w:ilvl w:val="0"/>
          <w:numId w:val="27"/>
        </w:numPr>
      </w:pPr>
      <w:r w:rsidRPr="00B36BB9">
        <w:t xml:space="preserve">Management said that the organisation accesses guidance through membership of the Aged and Community Care Providers Association (ACCPA). </w:t>
      </w:r>
    </w:p>
    <w:p w14:paraId="20580AC0" w14:textId="5BE746E5" w:rsidR="00D2571E" w:rsidRDefault="00D2571E" w:rsidP="00B36BB9">
      <w:pPr>
        <w:pStyle w:val="NormalArial"/>
        <w:numPr>
          <w:ilvl w:val="0"/>
          <w:numId w:val="27"/>
        </w:numPr>
      </w:pPr>
      <w:r>
        <w:t>Management maintains up to date information on legislative, funding and program guidelines.</w:t>
      </w:r>
    </w:p>
    <w:p w14:paraId="6CA11A79" w14:textId="7764E547" w:rsidR="00D2571E" w:rsidRPr="006A22C2" w:rsidRDefault="00D2571E" w:rsidP="00D2571E">
      <w:pPr>
        <w:pStyle w:val="NormalArial"/>
        <w:rPr>
          <w:u w:val="single"/>
        </w:rPr>
      </w:pPr>
      <w:r w:rsidRPr="006A22C2">
        <w:rPr>
          <w:u w:val="single"/>
        </w:rPr>
        <w:t>Feedback and complaints</w:t>
      </w:r>
    </w:p>
    <w:p w14:paraId="7B819308" w14:textId="0B46EC2F" w:rsidR="00D2571E" w:rsidRDefault="00D2571E" w:rsidP="0029082E">
      <w:pPr>
        <w:pStyle w:val="NormalArial"/>
        <w:numPr>
          <w:ilvl w:val="0"/>
          <w:numId w:val="28"/>
        </w:numPr>
      </w:pPr>
      <w:r>
        <w:t>The feedback and complaints are held in a central place to support trending and analysis by management.</w:t>
      </w:r>
    </w:p>
    <w:p w14:paraId="34F29C82" w14:textId="29C0CCA8" w:rsidR="00D2571E" w:rsidRDefault="00D2571E" w:rsidP="0029082E">
      <w:pPr>
        <w:pStyle w:val="NormalArial"/>
        <w:numPr>
          <w:ilvl w:val="0"/>
          <w:numId w:val="28"/>
        </w:numPr>
      </w:pPr>
      <w:r>
        <w:t>The Board considers feedback and complaints trends.</w:t>
      </w:r>
    </w:p>
    <w:p w14:paraId="5A6AF1C7" w14:textId="6C9CFC30" w:rsidR="00D2571E" w:rsidRPr="003325E2" w:rsidRDefault="00D2571E" w:rsidP="00D2571E">
      <w:pPr>
        <w:pStyle w:val="NormalArial"/>
        <w:rPr>
          <w:u w:val="single"/>
        </w:rPr>
      </w:pPr>
      <w:r w:rsidRPr="003325E2">
        <w:rPr>
          <w:u w:val="single"/>
        </w:rPr>
        <w:lastRenderedPageBreak/>
        <w:t>Effective risk management systems and practices</w:t>
      </w:r>
    </w:p>
    <w:p w14:paraId="53CA553B" w14:textId="5B0CC2FC" w:rsidR="00D2571E" w:rsidRDefault="00D2571E" w:rsidP="00F0790E">
      <w:pPr>
        <w:pStyle w:val="NormalArial"/>
        <w:numPr>
          <w:ilvl w:val="0"/>
          <w:numId w:val="29"/>
        </w:numPr>
      </w:pPr>
      <w:r>
        <w:t>The service has processes for monitoring and reviewing its risk management systems and processes</w:t>
      </w:r>
      <w:r w:rsidR="003D0028">
        <w:t xml:space="preserve">, with revised policies and procedures outlining </w:t>
      </w:r>
      <w:r w:rsidR="00F0790E">
        <w:t>their</w:t>
      </w:r>
      <w:r w:rsidR="003D0028">
        <w:t xml:space="preserve"> commitment to the responsible identification and management of risks which may arise during the delivery of services</w:t>
      </w:r>
    </w:p>
    <w:p w14:paraId="3F4C9F91" w14:textId="4FECCE5E" w:rsidR="00D2571E" w:rsidRDefault="00D2571E" w:rsidP="00F0790E">
      <w:pPr>
        <w:pStyle w:val="NormalArial"/>
        <w:numPr>
          <w:ilvl w:val="0"/>
          <w:numId w:val="29"/>
        </w:numPr>
      </w:pPr>
      <w:r>
        <w:t>Documentation showed incidents are reported, responded to and strategies developed to prevent recurrence.</w:t>
      </w:r>
    </w:p>
    <w:p w14:paraId="7992654C" w14:textId="3B6AC1B8" w:rsidR="00D2571E" w:rsidRDefault="00D2571E" w:rsidP="00E52F5F">
      <w:pPr>
        <w:pStyle w:val="NormalArial"/>
        <w:numPr>
          <w:ilvl w:val="0"/>
          <w:numId w:val="29"/>
        </w:numPr>
      </w:pPr>
      <w:r>
        <w:t>The service has policies and procedures in place regarding harm prevention and identifying elder abuse.</w:t>
      </w:r>
    </w:p>
    <w:p w14:paraId="342468B3" w14:textId="644A683E" w:rsidR="003D64E5" w:rsidRPr="006B4042" w:rsidRDefault="00E12045" w:rsidP="00D2571E">
      <w:pPr>
        <w:pStyle w:val="NormalArial"/>
      </w:pPr>
      <w:r>
        <w:t xml:space="preserve">Based on the information summarised above, I find the provider, in relation to the service, compliant with </w:t>
      </w:r>
      <w:r w:rsidR="006D1F91" w:rsidRPr="006D1F91">
        <w:t xml:space="preserve">Requirements 8(3)(b), 8(3)(c), and 8(3)(d) </w:t>
      </w:r>
      <w:r>
        <w:t xml:space="preserve">in Standard </w:t>
      </w:r>
      <w:r w:rsidR="006D1F91">
        <w:t>8</w:t>
      </w:r>
      <w:r>
        <w:t xml:space="preserve">, </w:t>
      </w:r>
      <w:r w:rsidR="006D1F91">
        <w:t xml:space="preserve">Organisational </w:t>
      </w:r>
      <w:r w:rsidR="00D54116">
        <w:t>governance</w:t>
      </w:r>
      <w:r>
        <w:t>.</w:t>
      </w:r>
    </w:p>
    <w:sectPr w:rsidR="003D64E5"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9ADE3" w14:textId="77777777" w:rsidR="003D64E5" w:rsidRDefault="003D64E5">
      <w:pPr>
        <w:spacing w:after="0"/>
      </w:pPr>
      <w:r>
        <w:separator/>
      </w:r>
    </w:p>
  </w:endnote>
  <w:endnote w:type="continuationSeparator" w:id="0">
    <w:p w14:paraId="2AE79C91" w14:textId="77777777" w:rsidR="003D64E5" w:rsidRDefault="003D64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F2B0B" w14:textId="77777777" w:rsidR="003D64E5" w:rsidRPr="00DF37F2" w:rsidRDefault="003D64E5"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Senior Helpers Northern Tasmania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D33292D" w14:textId="77777777" w:rsidR="003D64E5" w:rsidRPr="00DF37F2" w:rsidRDefault="003D64E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301022</w:t>
    </w:r>
    <w:bookmarkEnd w:id="3"/>
    <w:r w:rsidRPr="00DF37F2">
      <w:rPr>
        <w:rStyle w:val="FooterBold"/>
        <w:rFonts w:ascii="Arial" w:hAnsi="Arial"/>
        <w:b w:val="0"/>
      </w:rPr>
      <w:tab/>
      <w:t xml:space="preserve">OFFICIAL: Sensitive </w:t>
    </w:r>
  </w:p>
  <w:p w14:paraId="4EBF7791" w14:textId="77777777" w:rsidR="003D64E5" w:rsidRPr="00DF37F2" w:rsidRDefault="003D64E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68303" w14:textId="77777777" w:rsidR="003D64E5" w:rsidRDefault="003D64E5" w:rsidP="00D71F88">
      <w:pPr>
        <w:spacing w:after="0"/>
      </w:pPr>
      <w:r>
        <w:separator/>
      </w:r>
    </w:p>
  </w:footnote>
  <w:footnote w:type="continuationSeparator" w:id="0">
    <w:p w14:paraId="5BB61563" w14:textId="77777777" w:rsidR="003D64E5" w:rsidRDefault="003D64E5" w:rsidP="00D71F88">
      <w:pPr>
        <w:spacing w:after="0"/>
      </w:pPr>
      <w:r>
        <w:continuationSeparator/>
      </w:r>
    </w:p>
  </w:footnote>
  <w:footnote w:id="1">
    <w:p w14:paraId="242AE13E" w14:textId="7FE830C9" w:rsidR="003D64E5" w:rsidRDefault="003D64E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143C0">
        <w:rPr>
          <w:rFonts w:ascii="Arial" w:hAnsi="Arial" w:cs="Arial"/>
          <w:color w:val="auto"/>
          <w:sz w:val="20"/>
          <w:szCs w:val="20"/>
        </w:rPr>
        <w:t>section 68A</w:t>
      </w:r>
      <w:r w:rsidR="007143C0" w:rsidRPr="007143C0">
        <w:rPr>
          <w:rFonts w:ascii="Arial" w:hAnsi="Arial" w:cs="Arial"/>
          <w:color w:val="auto"/>
          <w:sz w:val="20"/>
          <w:szCs w:val="20"/>
        </w:rPr>
        <w:t xml:space="preserve"> </w:t>
      </w:r>
      <w:r w:rsidRPr="007143C0">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1C0FC079" w14:textId="77777777" w:rsidR="003D64E5" w:rsidRDefault="003D64E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34EA7" w14:textId="77777777" w:rsidR="003D64E5" w:rsidRDefault="003D64E5">
    <w:pPr>
      <w:pStyle w:val="Header"/>
    </w:pPr>
    <w:r>
      <w:rPr>
        <w:noProof/>
        <w:color w:val="2B579A"/>
        <w:shd w:val="clear" w:color="auto" w:fill="E6E6E6"/>
        <w:lang w:val="en-US"/>
      </w:rPr>
      <w:drawing>
        <wp:anchor distT="0" distB="0" distL="114300" distR="114300" simplePos="0" relativeHeight="251663360" behindDoc="1" locked="0" layoutInCell="1" allowOverlap="1" wp14:anchorId="753C8075" wp14:editId="2D18F65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941C4" w14:textId="77777777" w:rsidR="003D64E5" w:rsidRDefault="003D64E5">
    <w:pPr>
      <w:pStyle w:val="Header"/>
    </w:pPr>
    <w:r>
      <w:rPr>
        <w:noProof/>
      </w:rPr>
      <w:drawing>
        <wp:anchor distT="0" distB="0" distL="114300" distR="114300" simplePos="0" relativeHeight="251661312" behindDoc="0" locked="0" layoutInCell="1" allowOverlap="1" wp14:anchorId="31AF9943" wp14:editId="38976C8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D164906">
      <w:start w:val="1"/>
      <w:numFmt w:val="lowerRoman"/>
      <w:lvlText w:val="(%1)"/>
      <w:lvlJc w:val="left"/>
      <w:pPr>
        <w:ind w:left="1080" w:hanging="720"/>
      </w:pPr>
      <w:rPr>
        <w:rFonts w:hint="default"/>
      </w:rPr>
    </w:lvl>
    <w:lvl w:ilvl="1" w:tplc="F3DA7AEC" w:tentative="1">
      <w:start w:val="1"/>
      <w:numFmt w:val="lowerLetter"/>
      <w:lvlText w:val="%2."/>
      <w:lvlJc w:val="left"/>
      <w:pPr>
        <w:ind w:left="1440" w:hanging="360"/>
      </w:pPr>
    </w:lvl>
    <w:lvl w:ilvl="2" w:tplc="2F74E158" w:tentative="1">
      <w:start w:val="1"/>
      <w:numFmt w:val="lowerRoman"/>
      <w:lvlText w:val="%3."/>
      <w:lvlJc w:val="right"/>
      <w:pPr>
        <w:ind w:left="2160" w:hanging="180"/>
      </w:pPr>
    </w:lvl>
    <w:lvl w:ilvl="3" w:tplc="8A021096" w:tentative="1">
      <w:start w:val="1"/>
      <w:numFmt w:val="decimal"/>
      <w:lvlText w:val="%4."/>
      <w:lvlJc w:val="left"/>
      <w:pPr>
        <w:ind w:left="2880" w:hanging="360"/>
      </w:pPr>
    </w:lvl>
    <w:lvl w:ilvl="4" w:tplc="91D633DE" w:tentative="1">
      <w:start w:val="1"/>
      <w:numFmt w:val="lowerLetter"/>
      <w:lvlText w:val="%5."/>
      <w:lvlJc w:val="left"/>
      <w:pPr>
        <w:ind w:left="3600" w:hanging="360"/>
      </w:pPr>
    </w:lvl>
    <w:lvl w:ilvl="5" w:tplc="3F00497E" w:tentative="1">
      <w:start w:val="1"/>
      <w:numFmt w:val="lowerRoman"/>
      <w:lvlText w:val="%6."/>
      <w:lvlJc w:val="right"/>
      <w:pPr>
        <w:ind w:left="4320" w:hanging="180"/>
      </w:pPr>
    </w:lvl>
    <w:lvl w:ilvl="6" w:tplc="B76ADC8C" w:tentative="1">
      <w:start w:val="1"/>
      <w:numFmt w:val="decimal"/>
      <w:lvlText w:val="%7."/>
      <w:lvlJc w:val="left"/>
      <w:pPr>
        <w:ind w:left="5040" w:hanging="360"/>
      </w:pPr>
    </w:lvl>
    <w:lvl w:ilvl="7" w:tplc="747C4F2A" w:tentative="1">
      <w:start w:val="1"/>
      <w:numFmt w:val="lowerLetter"/>
      <w:lvlText w:val="%8."/>
      <w:lvlJc w:val="left"/>
      <w:pPr>
        <w:ind w:left="5760" w:hanging="360"/>
      </w:pPr>
    </w:lvl>
    <w:lvl w:ilvl="8" w:tplc="947A8CB2" w:tentative="1">
      <w:start w:val="1"/>
      <w:numFmt w:val="lowerRoman"/>
      <w:lvlText w:val="%9."/>
      <w:lvlJc w:val="right"/>
      <w:pPr>
        <w:ind w:left="6480" w:hanging="180"/>
      </w:pPr>
    </w:lvl>
  </w:abstractNum>
  <w:abstractNum w:abstractNumId="2" w15:restartNumberingAfterBreak="0">
    <w:nsid w:val="014D197A"/>
    <w:multiLevelType w:val="hybridMultilevel"/>
    <w:tmpl w:val="77B4B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B74EBF8A">
      <w:start w:val="1"/>
      <w:numFmt w:val="lowerRoman"/>
      <w:lvlText w:val="(%1)"/>
      <w:lvlJc w:val="left"/>
      <w:pPr>
        <w:ind w:left="1080" w:hanging="720"/>
      </w:pPr>
      <w:rPr>
        <w:rFonts w:hint="default"/>
      </w:rPr>
    </w:lvl>
    <w:lvl w:ilvl="1" w:tplc="C0867F72" w:tentative="1">
      <w:start w:val="1"/>
      <w:numFmt w:val="lowerLetter"/>
      <w:lvlText w:val="%2."/>
      <w:lvlJc w:val="left"/>
      <w:pPr>
        <w:ind w:left="1440" w:hanging="360"/>
      </w:pPr>
    </w:lvl>
    <w:lvl w:ilvl="2" w:tplc="AAD2BAA8" w:tentative="1">
      <w:start w:val="1"/>
      <w:numFmt w:val="lowerRoman"/>
      <w:lvlText w:val="%3."/>
      <w:lvlJc w:val="right"/>
      <w:pPr>
        <w:ind w:left="2160" w:hanging="180"/>
      </w:pPr>
    </w:lvl>
    <w:lvl w:ilvl="3" w:tplc="7096C256" w:tentative="1">
      <w:start w:val="1"/>
      <w:numFmt w:val="decimal"/>
      <w:lvlText w:val="%4."/>
      <w:lvlJc w:val="left"/>
      <w:pPr>
        <w:ind w:left="2880" w:hanging="360"/>
      </w:pPr>
    </w:lvl>
    <w:lvl w:ilvl="4" w:tplc="0EF0625E" w:tentative="1">
      <w:start w:val="1"/>
      <w:numFmt w:val="lowerLetter"/>
      <w:lvlText w:val="%5."/>
      <w:lvlJc w:val="left"/>
      <w:pPr>
        <w:ind w:left="3600" w:hanging="360"/>
      </w:pPr>
    </w:lvl>
    <w:lvl w:ilvl="5" w:tplc="2312C4DE" w:tentative="1">
      <w:start w:val="1"/>
      <w:numFmt w:val="lowerRoman"/>
      <w:lvlText w:val="%6."/>
      <w:lvlJc w:val="right"/>
      <w:pPr>
        <w:ind w:left="4320" w:hanging="180"/>
      </w:pPr>
    </w:lvl>
    <w:lvl w:ilvl="6" w:tplc="EA56AD76" w:tentative="1">
      <w:start w:val="1"/>
      <w:numFmt w:val="decimal"/>
      <w:lvlText w:val="%7."/>
      <w:lvlJc w:val="left"/>
      <w:pPr>
        <w:ind w:left="5040" w:hanging="360"/>
      </w:pPr>
    </w:lvl>
    <w:lvl w:ilvl="7" w:tplc="FA263DC6" w:tentative="1">
      <w:start w:val="1"/>
      <w:numFmt w:val="lowerLetter"/>
      <w:lvlText w:val="%8."/>
      <w:lvlJc w:val="left"/>
      <w:pPr>
        <w:ind w:left="5760" w:hanging="360"/>
      </w:pPr>
    </w:lvl>
    <w:lvl w:ilvl="8" w:tplc="35927B1E"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1D54806E">
      <w:start w:val="1"/>
      <w:numFmt w:val="lowerRoman"/>
      <w:lvlText w:val="(%1)"/>
      <w:lvlJc w:val="left"/>
      <w:pPr>
        <w:ind w:left="1080" w:hanging="720"/>
      </w:pPr>
      <w:rPr>
        <w:rFonts w:hint="default"/>
      </w:rPr>
    </w:lvl>
    <w:lvl w:ilvl="1" w:tplc="823832D4" w:tentative="1">
      <w:start w:val="1"/>
      <w:numFmt w:val="lowerLetter"/>
      <w:lvlText w:val="%2."/>
      <w:lvlJc w:val="left"/>
      <w:pPr>
        <w:ind w:left="1440" w:hanging="360"/>
      </w:pPr>
    </w:lvl>
    <w:lvl w:ilvl="2" w:tplc="60C619FA" w:tentative="1">
      <w:start w:val="1"/>
      <w:numFmt w:val="lowerRoman"/>
      <w:lvlText w:val="%3."/>
      <w:lvlJc w:val="right"/>
      <w:pPr>
        <w:ind w:left="2160" w:hanging="180"/>
      </w:pPr>
    </w:lvl>
    <w:lvl w:ilvl="3" w:tplc="F6688BEA" w:tentative="1">
      <w:start w:val="1"/>
      <w:numFmt w:val="decimal"/>
      <w:lvlText w:val="%4."/>
      <w:lvlJc w:val="left"/>
      <w:pPr>
        <w:ind w:left="2880" w:hanging="360"/>
      </w:pPr>
    </w:lvl>
    <w:lvl w:ilvl="4" w:tplc="F994624A" w:tentative="1">
      <w:start w:val="1"/>
      <w:numFmt w:val="lowerLetter"/>
      <w:lvlText w:val="%5."/>
      <w:lvlJc w:val="left"/>
      <w:pPr>
        <w:ind w:left="3600" w:hanging="360"/>
      </w:pPr>
    </w:lvl>
    <w:lvl w:ilvl="5" w:tplc="19F2CF06" w:tentative="1">
      <w:start w:val="1"/>
      <w:numFmt w:val="lowerRoman"/>
      <w:lvlText w:val="%6."/>
      <w:lvlJc w:val="right"/>
      <w:pPr>
        <w:ind w:left="4320" w:hanging="180"/>
      </w:pPr>
    </w:lvl>
    <w:lvl w:ilvl="6" w:tplc="9C6A0B6C" w:tentative="1">
      <w:start w:val="1"/>
      <w:numFmt w:val="decimal"/>
      <w:lvlText w:val="%7."/>
      <w:lvlJc w:val="left"/>
      <w:pPr>
        <w:ind w:left="5040" w:hanging="360"/>
      </w:pPr>
    </w:lvl>
    <w:lvl w:ilvl="7" w:tplc="8C146B4C" w:tentative="1">
      <w:start w:val="1"/>
      <w:numFmt w:val="lowerLetter"/>
      <w:lvlText w:val="%8."/>
      <w:lvlJc w:val="left"/>
      <w:pPr>
        <w:ind w:left="5760" w:hanging="360"/>
      </w:pPr>
    </w:lvl>
    <w:lvl w:ilvl="8" w:tplc="9B5A76E6"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4C70F616">
      <w:start w:val="1"/>
      <w:numFmt w:val="lowerRoman"/>
      <w:lvlText w:val="(%1)"/>
      <w:lvlJc w:val="left"/>
      <w:pPr>
        <w:ind w:left="1080" w:hanging="720"/>
      </w:pPr>
      <w:rPr>
        <w:rFonts w:hint="default"/>
      </w:rPr>
    </w:lvl>
    <w:lvl w:ilvl="1" w:tplc="64FCAEDA" w:tentative="1">
      <w:start w:val="1"/>
      <w:numFmt w:val="lowerLetter"/>
      <w:lvlText w:val="%2."/>
      <w:lvlJc w:val="left"/>
      <w:pPr>
        <w:ind w:left="1440" w:hanging="360"/>
      </w:pPr>
    </w:lvl>
    <w:lvl w:ilvl="2" w:tplc="63B6D7B8" w:tentative="1">
      <w:start w:val="1"/>
      <w:numFmt w:val="lowerRoman"/>
      <w:lvlText w:val="%3."/>
      <w:lvlJc w:val="right"/>
      <w:pPr>
        <w:ind w:left="2160" w:hanging="180"/>
      </w:pPr>
    </w:lvl>
    <w:lvl w:ilvl="3" w:tplc="4520708C" w:tentative="1">
      <w:start w:val="1"/>
      <w:numFmt w:val="decimal"/>
      <w:lvlText w:val="%4."/>
      <w:lvlJc w:val="left"/>
      <w:pPr>
        <w:ind w:left="2880" w:hanging="360"/>
      </w:pPr>
    </w:lvl>
    <w:lvl w:ilvl="4" w:tplc="052E2ABE" w:tentative="1">
      <w:start w:val="1"/>
      <w:numFmt w:val="lowerLetter"/>
      <w:lvlText w:val="%5."/>
      <w:lvlJc w:val="left"/>
      <w:pPr>
        <w:ind w:left="3600" w:hanging="360"/>
      </w:pPr>
    </w:lvl>
    <w:lvl w:ilvl="5" w:tplc="1FC2D244" w:tentative="1">
      <w:start w:val="1"/>
      <w:numFmt w:val="lowerRoman"/>
      <w:lvlText w:val="%6."/>
      <w:lvlJc w:val="right"/>
      <w:pPr>
        <w:ind w:left="4320" w:hanging="180"/>
      </w:pPr>
    </w:lvl>
    <w:lvl w:ilvl="6" w:tplc="2586F9A6" w:tentative="1">
      <w:start w:val="1"/>
      <w:numFmt w:val="decimal"/>
      <w:lvlText w:val="%7."/>
      <w:lvlJc w:val="left"/>
      <w:pPr>
        <w:ind w:left="5040" w:hanging="360"/>
      </w:pPr>
    </w:lvl>
    <w:lvl w:ilvl="7" w:tplc="063C671A" w:tentative="1">
      <w:start w:val="1"/>
      <w:numFmt w:val="lowerLetter"/>
      <w:lvlText w:val="%8."/>
      <w:lvlJc w:val="left"/>
      <w:pPr>
        <w:ind w:left="5760" w:hanging="360"/>
      </w:pPr>
    </w:lvl>
    <w:lvl w:ilvl="8" w:tplc="CB6801DC"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5598398A">
      <w:start w:val="1"/>
      <w:numFmt w:val="lowerRoman"/>
      <w:lvlText w:val="(%1)"/>
      <w:lvlJc w:val="left"/>
      <w:pPr>
        <w:ind w:left="1080" w:hanging="720"/>
      </w:pPr>
      <w:rPr>
        <w:rFonts w:hint="default"/>
      </w:rPr>
    </w:lvl>
    <w:lvl w:ilvl="1" w:tplc="B4D49A3E" w:tentative="1">
      <w:start w:val="1"/>
      <w:numFmt w:val="lowerLetter"/>
      <w:lvlText w:val="%2."/>
      <w:lvlJc w:val="left"/>
      <w:pPr>
        <w:ind w:left="1440" w:hanging="360"/>
      </w:pPr>
    </w:lvl>
    <w:lvl w:ilvl="2" w:tplc="CE16C912" w:tentative="1">
      <w:start w:val="1"/>
      <w:numFmt w:val="lowerRoman"/>
      <w:lvlText w:val="%3."/>
      <w:lvlJc w:val="right"/>
      <w:pPr>
        <w:ind w:left="2160" w:hanging="180"/>
      </w:pPr>
    </w:lvl>
    <w:lvl w:ilvl="3" w:tplc="7186A6A0" w:tentative="1">
      <w:start w:val="1"/>
      <w:numFmt w:val="decimal"/>
      <w:lvlText w:val="%4."/>
      <w:lvlJc w:val="left"/>
      <w:pPr>
        <w:ind w:left="2880" w:hanging="360"/>
      </w:pPr>
    </w:lvl>
    <w:lvl w:ilvl="4" w:tplc="C6203C7E" w:tentative="1">
      <w:start w:val="1"/>
      <w:numFmt w:val="lowerLetter"/>
      <w:lvlText w:val="%5."/>
      <w:lvlJc w:val="left"/>
      <w:pPr>
        <w:ind w:left="3600" w:hanging="360"/>
      </w:pPr>
    </w:lvl>
    <w:lvl w:ilvl="5" w:tplc="2AEACCFA" w:tentative="1">
      <w:start w:val="1"/>
      <w:numFmt w:val="lowerRoman"/>
      <w:lvlText w:val="%6."/>
      <w:lvlJc w:val="right"/>
      <w:pPr>
        <w:ind w:left="4320" w:hanging="180"/>
      </w:pPr>
    </w:lvl>
    <w:lvl w:ilvl="6" w:tplc="4E129692" w:tentative="1">
      <w:start w:val="1"/>
      <w:numFmt w:val="decimal"/>
      <w:lvlText w:val="%7."/>
      <w:lvlJc w:val="left"/>
      <w:pPr>
        <w:ind w:left="5040" w:hanging="360"/>
      </w:pPr>
    </w:lvl>
    <w:lvl w:ilvl="7" w:tplc="FE5C9F2A" w:tentative="1">
      <w:start w:val="1"/>
      <w:numFmt w:val="lowerLetter"/>
      <w:lvlText w:val="%8."/>
      <w:lvlJc w:val="left"/>
      <w:pPr>
        <w:ind w:left="5760" w:hanging="360"/>
      </w:pPr>
    </w:lvl>
    <w:lvl w:ilvl="8" w:tplc="B8AEA1E4"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80085662">
      <w:start w:val="1"/>
      <w:numFmt w:val="bullet"/>
      <w:lvlText w:val=""/>
      <w:lvlJc w:val="left"/>
      <w:pPr>
        <w:ind w:left="720" w:hanging="360"/>
      </w:pPr>
      <w:rPr>
        <w:rFonts w:ascii="Symbol" w:hAnsi="Symbol" w:hint="default"/>
        <w:color w:val="auto"/>
        <w:sz w:val="24"/>
        <w:szCs w:val="24"/>
      </w:rPr>
    </w:lvl>
    <w:lvl w:ilvl="1" w:tplc="69545086" w:tentative="1">
      <w:start w:val="1"/>
      <w:numFmt w:val="bullet"/>
      <w:lvlText w:val="o"/>
      <w:lvlJc w:val="left"/>
      <w:pPr>
        <w:ind w:left="1440" w:hanging="360"/>
      </w:pPr>
      <w:rPr>
        <w:rFonts w:ascii="Courier New" w:hAnsi="Courier New" w:cs="Courier New" w:hint="default"/>
      </w:rPr>
    </w:lvl>
    <w:lvl w:ilvl="2" w:tplc="8D3A69F6" w:tentative="1">
      <w:start w:val="1"/>
      <w:numFmt w:val="bullet"/>
      <w:lvlText w:val=""/>
      <w:lvlJc w:val="left"/>
      <w:pPr>
        <w:ind w:left="2160" w:hanging="360"/>
      </w:pPr>
      <w:rPr>
        <w:rFonts w:ascii="Wingdings" w:hAnsi="Wingdings" w:hint="default"/>
      </w:rPr>
    </w:lvl>
    <w:lvl w:ilvl="3" w:tplc="949CB22C" w:tentative="1">
      <w:start w:val="1"/>
      <w:numFmt w:val="bullet"/>
      <w:lvlText w:val=""/>
      <w:lvlJc w:val="left"/>
      <w:pPr>
        <w:ind w:left="2880" w:hanging="360"/>
      </w:pPr>
      <w:rPr>
        <w:rFonts w:ascii="Symbol" w:hAnsi="Symbol" w:hint="default"/>
      </w:rPr>
    </w:lvl>
    <w:lvl w:ilvl="4" w:tplc="C568D2EE" w:tentative="1">
      <w:start w:val="1"/>
      <w:numFmt w:val="bullet"/>
      <w:lvlText w:val="o"/>
      <w:lvlJc w:val="left"/>
      <w:pPr>
        <w:ind w:left="3600" w:hanging="360"/>
      </w:pPr>
      <w:rPr>
        <w:rFonts w:ascii="Courier New" w:hAnsi="Courier New" w:cs="Courier New" w:hint="default"/>
      </w:rPr>
    </w:lvl>
    <w:lvl w:ilvl="5" w:tplc="8CE228BA" w:tentative="1">
      <w:start w:val="1"/>
      <w:numFmt w:val="bullet"/>
      <w:lvlText w:val=""/>
      <w:lvlJc w:val="left"/>
      <w:pPr>
        <w:ind w:left="4320" w:hanging="360"/>
      </w:pPr>
      <w:rPr>
        <w:rFonts w:ascii="Wingdings" w:hAnsi="Wingdings" w:hint="default"/>
      </w:rPr>
    </w:lvl>
    <w:lvl w:ilvl="6" w:tplc="E5CC5C1C" w:tentative="1">
      <w:start w:val="1"/>
      <w:numFmt w:val="bullet"/>
      <w:lvlText w:val=""/>
      <w:lvlJc w:val="left"/>
      <w:pPr>
        <w:ind w:left="5040" w:hanging="360"/>
      </w:pPr>
      <w:rPr>
        <w:rFonts w:ascii="Symbol" w:hAnsi="Symbol" w:hint="default"/>
      </w:rPr>
    </w:lvl>
    <w:lvl w:ilvl="7" w:tplc="20F0D7F4" w:tentative="1">
      <w:start w:val="1"/>
      <w:numFmt w:val="bullet"/>
      <w:lvlText w:val="o"/>
      <w:lvlJc w:val="left"/>
      <w:pPr>
        <w:ind w:left="5760" w:hanging="360"/>
      </w:pPr>
      <w:rPr>
        <w:rFonts w:ascii="Courier New" w:hAnsi="Courier New" w:cs="Courier New" w:hint="default"/>
      </w:rPr>
    </w:lvl>
    <w:lvl w:ilvl="8" w:tplc="62B0718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846236BC">
      <w:start w:val="1"/>
      <w:numFmt w:val="lowerRoman"/>
      <w:lvlText w:val="(%1)"/>
      <w:lvlJc w:val="left"/>
      <w:pPr>
        <w:ind w:left="1080" w:hanging="720"/>
      </w:pPr>
      <w:rPr>
        <w:rFonts w:hint="default"/>
      </w:rPr>
    </w:lvl>
    <w:lvl w:ilvl="1" w:tplc="4C167502" w:tentative="1">
      <w:start w:val="1"/>
      <w:numFmt w:val="lowerLetter"/>
      <w:lvlText w:val="%2."/>
      <w:lvlJc w:val="left"/>
      <w:pPr>
        <w:ind w:left="1440" w:hanging="360"/>
      </w:pPr>
    </w:lvl>
    <w:lvl w:ilvl="2" w:tplc="3AAE9924" w:tentative="1">
      <w:start w:val="1"/>
      <w:numFmt w:val="lowerRoman"/>
      <w:lvlText w:val="%3."/>
      <w:lvlJc w:val="right"/>
      <w:pPr>
        <w:ind w:left="2160" w:hanging="180"/>
      </w:pPr>
    </w:lvl>
    <w:lvl w:ilvl="3" w:tplc="90C08856" w:tentative="1">
      <w:start w:val="1"/>
      <w:numFmt w:val="decimal"/>
      <w:lvlText w:val="%4."/>
      <w:lvlJc w:val="left"/>
      <w:pPr>
        <w:ind w:left="2880" w:hanging="360"/>
      </w:pPr>
    </w:lvl>
    <w:lvl w:ilvl="4" w:tplc="DF3EF460" w:tentative="1">
      <w:start w:val="1"/>
      <w:numFmt w:val="lowerLetter"/>
      <w:lvlText w:val="%5."/>
      <w:lvlJc w:val="left"/>
      <w:pPr>
        <w:ind w:left="3600" w:hanging="360"/>
      </w:pPr>
    </w:lvl>
    <w:lvl w:ilvl="5" w:tplc="907EDE5E" w:tentative="1">
      <w:start w:val="1"/>
      <w:numFmt w:val="lowerRoman"/>
      <w:lvlText w:val="%6."/>
      <w:lvlJc w:val="right"/>
      <w:pPr>
        <w:ind w:left="4320" w:hanging="180"/>
      </w:pPr>
    </w:lvl>
    <w:lvl w:ilvl="6" w:tplc="69BE0DF4" w:tentative="1">
      <w:start w:val="1"/>
      <w:numFmt w:val="decimal"/>
      <w:lvlText w:val="%7."/>
      <w:lvlJc w:val="left"/>
      <w:pPr>
        <w:ind w:left="5040" w:hanging="360"/>
      </w:pPr>
    </w:lvl>
    <w:lvl w:ilvl="7" w:tplc="C01EB600" w:tentative="1">
      <w:start w:val="1"/>
      <w:numFmt w:val="lowerLetter"/>
      <w:lvlText w:val="%8."/>
      <w:lvlJc w:val="left"/>
      <w:pPr>
        <w:ind w:left="5760" w:hanging="360"/>
      </w:pPr>
    </w:lvl>
    <w:lvl w:ilvl="8" w:tplc="A682372E"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B98E1154">
      <w:start w:val="1"/>
      <w:numFmt w:val="lowerRoman"/>
      <w:lvlText w:val="(%1)"/>
      <w:lvlJc w:val="left"/>
      <w:pPr>
        <w:ind w:left="1080" w:hanging="720"/>
      </w:pPr>
      <w:rPr>
        <w:rFonts w:hint="default"/>
      </w:rPr>
    </w:lvl>
    <w:lvl w:ilvl="1" w:tplc="2DE40516" w:tentative="1">
      <w:start w:val="1"/>
      <w:numFmt w:val="lowerLetter"/>
      <w:lvlText w:val="%2."/>
      <w:lvlJc w:val="left"/>
      <w:pPr>
        <w:ind w:left="1440" w:hanging="360"/>
      </w:pPr>
    </w:lvl>
    <w:lvl w:ilvl="2" w:tplc="5F8E6128" w:tentative="1">
      <w:start w:val="1"/>
      <w:numFmt w:val="lowerRoman"/>
      <w:lvlText w:val="%3."/>
      <w:lvlJc w:val="right"/>
      <w:pPr>
        <w:ind w:left="2160" w:hanging="180"/>
      </w:pPr>
    </w:lvl>
    <w:lvl w:ilvl="3" w:tplc="C66A4FE6" w:tentative="1">
      <w:start w:val="1"/>
      <w:numFmt w:val="decimal"/>
      <w:lvlText w:val="%4."/>
      <w:lvlJc w:val="left"/>
      <w:pPr>
        <w:ind w:left="2880" w:hanging="360"/>
      </w:pPr>
    </w:lvl>
    <w:lvl w:ilvl="4" w:tplc="842C055A" w:tentative="1">
      <w:start w:val="1"/>
      <w:numFmt w:val="lowerLetter"/>
      <w:lvlText w:val="%5."/>
      <w:lvlJc w:val="left"/>
      <w:pPr>
        <w:ind w:left="3600" w:hanging="360"/>
      </w:pPr>
    </w:lvl>
    <w:lvl w:ilvl="5" w:tplc="A83A56A2" w:tentative="1">
      <w:start w:val="1"/>
      <w:numFmt w:val="lowerRoman"/>
      <w:lvlText w:val="%6."/>
      <w:lvlJc w:val="right"/>
      <w:pPr>
        <w:ind w:left="4320" w:hanging="180"/>
      </w:pPr>
    </w:lvl>
    <w:lvl w:ilvl="6" w:tplc="DEF29F84" w:tentative="1">
      <w:start w:val="1"/>
      <w:numFmt w:val="decimal"/>
      <w:lvlText w:val="%7."/>
      <w:lvlJc w:val="left"/>
      <w:pPr>
        <w:ind w:left="5040" w:hanging="360"/>
      </w:pPr>
    </w:lvl>
    <w:lvl w:ilvl="7" w:tplc="0AA4A278" w:tentative="1">
      <w:start w:val="1"/>
      <w:numFmt w:val="lowerLetter"/>
      <w:lvlText w:val="%8."/>
      <w:lvlJc w:val="left"/>
      <w:pPr>
        <w:ind w:left="5760" w:hanging="360"/>
      </w:pPr>
    </w:lvl>
    <w:lvl w:ilvl="8" w:tplc="43BABEEC" w:tentative="1">
      <w:start w:val="1"/>
      <w:numFmt w:val="lowerRoman"/>
      <w:lvlText w:val="%9."/>
      <w:lvlJc w:val="right"/>
      <w:pPr>
        <w:ind w:left="6480" w:hanging="180"/>
      </w:pPr>
    </w:lvl>
  </w:abstractNum>
  <w:abstractNum w:abstractNumId="10" w15:restartNumberingAfterBreak="0">
    <w:nsid w:val="2847643F"/>
    <w:multiLevelType w:val="hybridMultilevel"/>
    <w:tmpl w:val="18F4B8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B65746"/>
    <w:multiLevelType w:val="hybridMultilevel"/>
    <w:tmpl w:val="0C58F3FE"/>
    <w:lvl w:ilvl="0" w:tplc="956E2E7E">
      <w:start w:val="1"/>
      <w:numFmt w:val="lowerRoman"/>
      <w:lvlText w:val="(%1)"/>
      <w:lvlJc w:val="left"/>
      <w:pPr>
        <w:ind w:left="1080" w:hanging="720"/>
      </w:pPr>
      <w:rPr>
        <w:rFonts w:hint="default"/>
      </w:rPr>
    </w:lvl>
    <w:lvl w:ilvl="1" w:tplc="F4B68340" w:tentative="1">
      <w:start w:val="1"/>
      <w:numFmt w:val="lowerLetter"/>
      <w:lvlText w:val="%2."/>
      <w:lvlJc w:val="left"/>
      <w:pPr>
        <w:ind w:left="1440" w:hanging="360"/>
      </w:pPr>
    </w:lvl>
    <w:lvl w:ilvl="2" w:tplc="D488E814" w:tentative="1">
      <w:start w:val="1"/>
      <w:numFmt w:val="lowerRoman"/>
      <w:lvlText w:val="%3."/>
      <w:lvlJc w:val="right"/>
      <w:pPr>
        <w:ind w:left="2160" w:hanging="180"/>
      </w:pPr>
    </w:lvl>
    <w:lvl w:ilvl="3" w:tplc="0944B44A" w:tentative="1">
      <w:start w:val="1"/>
      <w:numFmt w:val="decimal"/>
      <w:lvlText w:val="%4."/>
      <w:lvlJc w:val="left"/>
      <w:pPr>
        <w:ind w:left="2880" w:hanging="360"/>
      </w:pPr>
    </w:lvl>
    <w:lvl w:ilvl="4" w:tplc="12BAD7E8" w:tentative="1">
      <w:start w:val="1"/>
      <w:numFmt w:val="lowerLetter"/>
      <w:lvlText w:val="%5."/>
      <w:lvlJc w:val="left"/>
      <w:pPr>
        <w:ind w:left="3600" w:hanging="360"/>
      </w:pPr>
    </w:lvl>
    <w:lvl w:ilvl="5" w:tplc="9F1C8F06" w:tentative="1">
      <w:start w:val="1"/>
      <w:numFmt w:val="lowerRoman"/>
      <w:lvlText w:val="%6."/>
      <w:lvlJc w:val="right"/>
      <w:pPr>
        <w:ind w:left="4320" w:hanging="180"/>
      </w:pPr>
    </w:lvl>
    <w:lvl w:ilvl="6" w:tplc="56183412" w:tentative="1">
      <w:start w:val="1"/>
      <w:numFmt w:val="decimal"/>
      <w:lvlText w:val="%7."/>
      <w:lvlJc w:val="left"/>
      <w:pPr>
        <w:ind w:left="5040" w:hanging="360"/>
      </w:pPr>
    </w:lvl>
    <w:lvl w:ilvl="7" w:tplc="143EDF98" w:tentative="1">
      <w:start w:val="1"/>
      <w:numFmt w:val="lowerLetter"/>
      <w:lvlText w:val="%8."/>
      <w:lvlJc w:val="left"/>
      <w:pPr>
        <w:ind w:left="5760" w:hanging="360"/>
      </w:pPr>
    </w:lvl>
    <w:lvl w:ilvl="8" w:tplc="7DACBE5A"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3F6A2A18">
      <w:start w:val="1"/>
      <w:numFmt w:val="lowerRoman"/>
      <w:lvlText w:val="(%1)"/>
      <w:lvlJc w:val="left"/>
      <w:pPr>
        <w:ind w:left="1080" w:hanging="720"/>
      </w:pPr>
      <w:rPr>
        <w:rFonts w:hint="default"/>
      </w:rPr>
    </w:lvl>
    <w:lvl w:ilvl="1" w:tplc="264C9DFC" w:tentative="1">
      <w:start w:val="1"/>
      <w:numFmt w:val="lowerLetter"/>
      <w:lvlText w:val="%2."/>
      <w:lvlJc w:val="left"/>
      <w:pPr>
        <w:ind w:left="1440" w:hanging="360"/>
      </w:pPr>
    </w:lvl>
    <w:lvl w:ilvl="2" w:tplc="762A879E" w:tentative="1">
      <w:start w:val="1"/>
      <w:numFmt w:val="lowerRoman"/>
      <w:lvlText w:val="%3."/>
      <w:lvlJc w:val="right"/>
      <w:pPr>
        <w:ind w:left="2160" w:hanging="180"/>
      </w:pPr>
    </w:lvl>
    <w:lvl w:ilvl="3" w:tplc="2938CB3C" w:tentative="1">
      <w:start w:val="1"/>
      <w:numFmt w:val="decimal"/>
      <w:lvlText w:val="%4."/>
      <w:lvlJc w:val="left"/>
      <w:pPr>
        <w:ind w:left="2880" w:hanging="360"/>
      </w:pPr>
    </w:lvl>
    <w:lvl w:ilvl="4" w:tplc="7578160A" w:tentative="1">
      <w:start w:val="1"/>
      <w:numFmt w:val="lowerLetter"/>
      <w:lvlText w:val="%5."/>
      <w:lvlJc w:val="left"/>
      <w:pPr>
        <w:ind w:left="3600" w:hanging="360"/>
      </w:pPr>
    </w:lvl>
    <w:lvl w:ilvl="5" w:tplc="FC18CC3E" w:tentative="1">
      <w:start w:val="1"/>
      <w:numFmt w:val="lowerRoman"/>
      <w:lvlText w:val="%6."/>
      <w:lvlJc w:val="right"/>
      <w:pPr>
        <w:ind w:left="4320" w:hanging="180"/>
      </w:pPr>
    </w:lvl>
    <w:lvl w:ilvl="6" w:tplc="243C730C" w:tentative="1">
      <w:start w:val="1"/>
      <w:numFmt w:val="decimal"/>
      <w:lvlText w:val="%7."/>
      <w:lvlJc w:val="left"/>
      <w:pPr>
        <w:ind w:left="5040" w:hanging="360"/>
      </w:pPr>
    </w:lvl>
    <w:lvl w:ilvl="7" w:tplc="2E608C02" w:tentative="1">
      <w:start w:val="1"/>
      <w:numFmt w:val="lowerLetter"/>
      <w:lvlText w:val="%8."/>
      <w:lvlJc w:val="left"/>
      <w:pPr>
        <w:ind w:left="5760" w:hanging="360"/>
      </w:pPr>
    </w:lvl>
    <w:lvl w:ilvl="8" w:tplc="9CD86FEE"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8A1A8716">
      <w:start w:val="1"/>
      <w:numFmt w:val="lowerRoman"/>
      <w:lvlText w:val="(%1)"/>
      <w:lvlJc w:val="left"/>
      <w:pPr>
        <w:ind w:left="1080" w:hanging="720"/>
      </w:pPr>
      <w:rPr>
        <w:rFonts w:hint="default"/>
      </w:rPr>
    </w:lvl>
    <w:lvl w:ilvl="1" w:tplc="D8605DB8" w:tentative="1">
      <w:start w:val="1"/>
      <w:numFmt w:val="lowerLetter"/>
      <w:lvlText w:val="%2."/>
      <w:lvlJc w:val="left"/>
      <w:pPr>
        <w:ind w:left="1440" w:hanging="360"/>
      </w:pPr>
    </w:lvl>
    <w:lvl w:ilvl="2" w:tplc="EDA80056" w:tentative="1">
      <w:start w:val="1"/>
      <w:numFmt w:val="lowerRoman"/>
      <w:lvlText w:val="%3."/>
      <w:lvlJc w:val="right"/>
      <w:pPr>
        <w:ind w:left="2160" w:hanging="180"/>
      </w:pPr>
    </w:lvl>
    <w:lvl w:ilvl="3" w:tplc="4D7E727E" w:tentative="1">
      <w:start w:val="1"/>
      <w:numFmt w:val="decimal"/>
      <w:lvlText w:val="%4."/>
      <w:lvlJc w:val="left"/>
      <w:pPr>
        <w:ind w:left="2880" w:hanging="360"/>
      </w:pPr>
    </w:lvl>
    <w:lvl w:ilvl="4" w:tplc="ED209328" w:tentative="1">
      <w:start w:val="1"/>
      <w:numFmt w:val="lowerLetter"/>
      <w:lvlText w:val="%5."/>
      <w:lvlJc w:val="left"/>
      <w:pPr>
        <w:ind w:left="3600" w:hanging="360"/>
      </w:pPr>
    </w:lvl>
    <w:lvl w:ilvl="5" w:tplc="F6EA28CC" w:tentative="1">
      <w:start w:val="1"/>
      <w:numFmt w:val="lowerRoman"/>
      <w:lvlText w:val="%6."/>
      <w:lvlJc w:val="right"/>
      <w:pPr>
        <w:ind w:left="4320" w:hanging="180"/>
      </w:pPr>
    </w:lvl>
    <w:lvl w:ilvl="6" w:tplc="7FDCB3F0" w:tentative="1">
      <w:start w:val="1"/>
      <w:numFmt w:val="decimal"/>
      <w:lvlText w:val="%7."/>
      <w:lvlJc w:val="left"/>
      <w:pPr>
        <w:ind w:left="5040" w:hanging="360"/>
      </w:pPr>
    </w:lvl>
    <w:lvl w:ilvl="7" w:tplc="AA9A458E" w:tentative="1">
      <w:start w:val="1"/>
      <w:numFmt w:val="lowerLetter"/>
      <w:lvlText w:val="%8."/>
      <w:lvlJc w:val="left"/>
      <w:pPr>
        <w:ind w:left="5760" w:hanging="360"/>
      </w:pPr>
    </w:lvl>
    <w:lvl w:ilvl="8" w:tplc="BC6AAA3C"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D98EBF34">
      <w:start w:val="1"/>
      <w:numFmt w:val="lowerRoman"/>
      <w:lvlText w:val="(%1)"/>
      <w:lvlJc w:val="left"/>
      <w:pPr>
        <w:ind w:left="1080" w:hanging="720"/>
      </w:pPr>
      <w:rPr>
        <w:rFonts w:hint="default"/>
      </w:rPr>
    </w:lvl>
    <w:lvl w:ilvl="1" w:tplc="A32C6DF2" w:tentative="1">
      <w:start w:val="1"/>
      <w:numFmt w:val="lowerLetter"/>
      <w:lvlText w:val="%2."/>
      <w:lvlJc w:val="left"/>
      <w:pPr>
        <w:ind w:left="1440" w:hanging="360"/>
      </w:pPr>
    </w:lvl>
    <w:lvl w:ilvl="2" w:tplc="56824858" w:tentative="1">
      <w:start w:val="1"/>
      <w:numFmt w:val="lowerRoman"/>
      <w:lvlText w:val="%3."/>
      <w:lvlJc w:val="right"/>
      <w:pPr>
        <w:ind w:left="2160" w:hanging="180"/>
      </w:pPr>
    </w:lvl>
    <w:lvl w:ilvl="3" w:tplc="ECF2B1BE" w:tentative="1">
      <w:start w:val="1"/>
      <w:numFmt w:val="decimal"/>
      <w:lvlText w:val="%4."/>
      <w:lvlJc w:val="left"/>
      <w:pPr>
        <w:ind w:left="2880" w:hanging="360"/>
      </w:pPr>
    </w:lvl>
    <w:lvl w:ilvl="4" w:tplc="764836A2" w:tentative="1">
      <w:start w:val="1"/>
      <w:numFmt w:val="lowerLetter"/>
      <w:lvlText w:val="%5."/>
      <w:lvlJc w:val="left"/>
      <w:pPr>
        <w:ind w:left="3600" w:hanging="360"/>
      </w:pPr>
    </w:lvl>
    <w:lvl w:ilvl="5" w:tplc="64C0A5AC" w:tentative="1">
      <w:start w:val="1"/>
      <w:numFmt w:val="lowerRoman"/>
      <w:lvlText w:val="%6."/>
      <w:lvlJc w:val="right"/>
      <w:pPr>
        <w:ind w:left="4320" w:hanging="180"/>
      </w:pPr>
    </w:lvl>
    <w:lvl w:ilvl="6" w:tplc="21CAB266" w:tentative="1">
      <w:start w:val="1"/>
      <w:numFmt w:val="decimal"/>
      <w:lvlText w:val="%7."/>
      <w:lvlJc w:val="left"/>
      <w:pPr>
        <w:ind w:left="5040" w:hanging="360"/>
      </w:pPr>
    </w:lvl>
    <w:lvl w:ilvl="7" w:tplc="5F92D0A4" w:tentative="1">
      <w:start w:val="1"/>
      <w:numFmt w:val="lowerLetter"/>
      <w:lvlText w:val="%8."/>
      <w:lvlJc w:val="left"/>
      <w:pPr>
        <w:ind w:left="5760" w:hanging="360"/>
      </w:pPr>
    </w:lvl>
    <w:lvl w:ilvl="8" w:tplc="AC7C9A2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EABCC806">
      <w:start w:val="1"/>
      <w:numFmt w:val="lowerRoman"/>
      <w:lvlText w:val="(%1)"/>
      <w:lvlJc w:val="left"/>
      <w:pPr>
        <w:ind w:left="1080" w:hanging="720"/>
      </w:pPr>
      <w:rPr>
        <w:rFonts w:hint="default"/>
      </w:rPr>
    </w:lvl>
    <w:lvl w:ilvl="1" w:tplc="4168A4C8" w:tentative="1">
      <w:start w:val="1"/>
      <w:numFmt w:val="lowerLetter"/>
      <w:lvlText w:val="%2."/>
      <w:lvlJc w:val="left"/>
      <w:pPr>
        <w:ind w:left="1440" w:hanging="360"/>
      </w:pPr>
    </w:lvl>
    <w:lvl w:ilvl="2" w:tplc="FA52DA94" w:tentative="1">
      <w:start w:val="1"/>
      <w:numFmt w:val="lowerRoman"/>
      <w:lvlText w:val="%3."/>
      <w:lvlJc w:val="right"/>
      <w:pPr>
        <w:ind w:left="2160" w:hanging="180"/>
      </w:pPr>
    </w:lvl>
    <w:lvl w:ilvl="3" w:tplc="E34A2282" w:tentative="1">
      <w:start w:val="1"/>
      <w:numFmt w:val="decimal"/>
      <w:lvlText w:val="%4."/>
      <w:lvlJc w:val="left"/>
      <w:pPr>
        <w:ind w:left="2880" w:hanging="360"/>
      </w:pPr>
    </w:lvl>
    <w:lvl w:ilvl="4" w:tplc="27F44A1A" w:tentative="1">
      <w:start w:val="1"/>
      <w:numFmt w:val="lowerLetter"/>
      <w:lvlText w:val="%5."/>
      <w:lvlJc w:val="left"/>
      <w:pPr>
        <w:ind w:left="3600" w:hanging="360"/>
      </w:pPr>
    </w:lvl>
    <w:lvl w:ilvl="5" w:tplc="5044B98A" w:tentative="1">
      <w:start w:val="1"/>
      <w:numFmt w:val="lowerRoman"/>
      <w:lvlText w:val="%6."/>
      <w:lvlJc w:val="right"/>
      <w:pPr>
        <w:ind w:left="4320" w:hanging="180"/>
      </w:pPr>
    </w:lvl>
    <w:lvl w:ilvl="6" w:tplc="8E143754" w:tentative="1">
      <w:start w:val="1"/>
      <w:numFmt w:val="decimal"/>
      <w:lvlText w:val="%7."/>
      <w:lvlJc w:val="left"/>
      <w:pPr>
        <w:ind w:left="5040" w:hanging="360"/>
      </w:pPr>
    </w:lvl>
    <w:lvl w:ilvl="7" w:tplc="238ACC62" w:tentative="1">
      <w:start w:val="1"/>
      <w:numFmt w:val="lowerLetter"/>
      <w:lvlText w:val="%8."/>
      <w:lvlJc w:val="left"/>
      <w:pPr>
        <w:ind w:left="5760" w:hanging="360"/>
      </w:pPr>
    </w:lvl>
    <w:lvl w:ilvl="8" w:tplc="5D7A7C1C" w:tentative="1">
      <w:start w:val="1"/>
      <w:numFmt w:val="lowerRoman"/>
      <w:lvlText w:val="%9."/>
      <w:lvlJc w:val="right"/>
      <w:pPr>
        <w:ind w:left="6480" w:hanging="180"/>
      </w:pPr>
    </w:lvl>
  </w:abstractNum>
  <w:abstractNum w:abstractNumId="16" w15:restartNumberingAfterBreak="0">
    <w:nsid w:val="392E53DA"/>
    <w:multiLevelType w:val="hybridMultilevel"/>
    <w:tmpl w:val="19344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6F10B0"/>
    <w:multiLevelType w:val="hybridMultilevel"/>
    <w:tmpl w:val="6448A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422BD3"/>
    <w:multiLevelType w:val="hybridMultilevel"/>
    <w:tmpl w:val="9A4E0DB6"/>
    <w:lvl w:ilvl="0" w:tplc="ADC01F52">
      <w:start w:val="1"/>
      <w:numFmt w:val="lowerRoman"/>
      <w:lvlText w:val="(%1)"/>
      <w:lvlJc w:val="left"/>
      <w:pPr>
        <w:ind w:left="1080" w:hanging="720"/>
      </w:pPr>
      <w:rPr>
        <w:rFonts w:hint="default"/>
      </w:rPr>
    </w:lvl>
    <w:lvl w:ilvl="1" w:tplc="0EA4E712" w:tentative="1">
      <w:start w:val="1"/>
      <w:numFmt w:val="lowerLetter"/>
      <w:lvlText w:val="%2."/>
      <w:lvlJc w:val="left"/>
      <w:pPr>
        <w:ind w:left="1440" w:hanging="360"/>
      </w:pPr>
    </w:lvl>
    <w:lvl w:ilvl="2" w:tplc="55BEDE56" w:tentative="1">
      <w:start w:val="1"/>
      <w:numFmt w:val="lowerRoman"/>
      <w:lvlText w:val="%3."/>
      <w:lvlJc w:val="right"/>
      <w:pPr>
        <w:ind w:left="2160" w:hanging="180"/>
      </w:pPr>
    </w:lvl>
    <w:lvl w:ilvl="3" w:tplc="14043B5E" w:tentative="1">
      <w:start w:val="1"/>
      <w:numFmt w:val="decimal"/>
      <w:lvlText w:val="%4."/>
      <w:lvlJc w:val="left"/>
      <w:pPr>
        <w:ind w:left="2880" w:hanging="360"/>
      </w:pPr>
    </w:lvl>
    <w:lvl w:ilvl="4" w:tplc="F52AD9A6" w:tentative="1">
      <w:start w:val="1"/>
      <w:numFmt w:val="lowerLetter"/>
      <w:lvlText w:val="%5."/>
      <w:lvlJc w:val="left"/>
      <w:pPr>
        <w:ind w:left="3600" w:hanging="360"/>
      </w:pPr>
    </w:lvl>
    <w:lvl w:ilvl="5" w:tplc="35E4D32A" w:tentative="1">
      <w:start w:val="1"/>
      <w:numFmt w:val="lowerRoman"/>
      <w:lvlText w:val="%6."/>
      <w:lvlJc w:val="right"/>
      <w:pPr>
        <w:ind w:left="4320" w:hanging="180"/>
      </w:pPr>
    </w:lvl>
    <w:lvl w:ilvl="6" w:tplc="A4583B60" w:tentative="1">
      <w:start w:val="1"/>
      <w:numFmt w:val="decimal"/>
      <w:lvlText w:val="%7."/>
      <w:lvlJc w:val="left"/>
      <w:pPr>
        <w:ind w:left="5040" w:hanging="360"/>
      </w:pPr>
    </w:lvl>
    <w:lvl w:ilvl="7" w:tplc="2C46BEFC" w:tentative="1">
      <w:start w:val="1"/>
      <w:numFmt w:val="lowerLetter"/>
      <w:lvlText w:val="%8."/>
      <w:lvlJc w:val="left"/>
      <w:pPr>
        <w:ind w:left="5760" w:hanging="360"/>
      </w:pPr>
    </w:lvl>
    <w:lvl w:ilvl="8" w:tplc="45EA92AC" w:tentative="1">
      <w:start w:val="1"/>
      <w:numFmt w:val="lowerRoman"/>
      <w:lvlText w:val="%9."/>
      <w:lvlJc w:val="right"/>
      <w:pPr>
        <w:ind w:left="6480" w:hanging="180"/>
      </w:pPr>
    </w:lvl>
  </w:abstractNum>
  <w:abstractNum w:abstractNumId="19" w15:restartNumberingAfterBreak="0">
    <w:nsid w:val="4CDB20DE"/>
    <w:multiLevelType w:val="hybridMultilevel"/>
    <w:tmpl w:val="54246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6259A2"/>
    <w:multiLevelType w:val="hybridMultilevel"/>
    <w:tmpl w:val="560CA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5616A"/>
    <w:multiLevelType w:val="hybridMultilevel"/>
    <w:tmpl w:val="790C5C02"/>
    <w:lvl w:ilvl="0" w:tplc="ADCA9578">
      <w:start w:val="1"/>
      <w:numFmt w:val="lowerRoman"/>
      <w:lvlText w:val="(%1)"/>
      <w:lvlJc w:val="left"/>
      <w:pPr>
        <w:ind w:left="1080" w:hanging="720"/>
      </w:pPr>
      <w:rPr>
        <w:rFonts w:hint="default"/>
      </w:rPr>
    </w:lvl>
    <w:lvl w:ilvl="1" w:tplc="8C3EBBB0" w:tentative="1">
      <w:start w:val="1"/>
      <w:numFmt w:val="lowerLetter"/>
      <w:lvlText w:val="%2."/>
      <w:lvlJc w:val="left"/>
      <w:pPr>
        <w:ind w:left="1440" w:hanging="360"/>
      </w:pPr>
    </w:lvl>
    <w:lvl w:ilvl="2" w:tplc="DEA03140" w:tentative="1">
      <w:start w:val="1"/>
      <w:numFmt w:val="lowerRoman"/>
      <w:lvlText w:val="%3."/>
      <w:lvlJc w:val="right"/>
      <w:pPr>
        <w:ind w:left="2160" w:hanging="180"/>
      </w:pPr>
    </w:lvl>
    <w:lvl w:ilvl="3" w:tplc="D0329726" w:tentative="1">
      <w:start w:val="1"/>
      <w:numFmt w:val="decimal"/>
      <w:lvlText w:val="%4."/>
      <w:lvlJc w:val="left"/>
      <w:pPr>
        <w:ind w:left="2880" w:hanging="360"/>
      </w:pPr>
    </w:lvl>
    <w:lvl w:ilvl="4" w:tplc="0AEAFEDE" w:tentative="1">
      <w:start w:val="1"/>
      <w:numFmt w:val="lowerLetter"/>
      <w:lvlText w:val="%5."/>
      <w:lvlJc w:val="left"/>
      <w:pPr>
        <w:ind w:left="3600" w:hanging="360"/>
      </w:pPr>
    </w:lvl>
    <w:lvl w:ilvl="5" w:tplc="17046F9E" w:tentative="1">
      <w:start w:val="1"/>
      <w:numFmt w:val="lowerRoman"/>
      <w:lvlText w:val="%6."/>
      <w:lvlJc w:val="right"/>
      <w:pPr>
        <w:ind w:left="4320" w:hanging="180"/>
      </w:pPr>
    </w:lvl>
    <w:lvl w:ilvl="6" w:tplc="792E6174" w:tentative="1">
      <w:start w:val="1"/>
      <w:numFmt w:val="decimal"/>
      <w:lvlText w:val="%7."/>
      <w:lvlJc w:val="left"/>
      <w:pPr>
        <w:ind w:left="5040" w:hanging="360"/>
      </w:pPr>
    </w:lvl>
    <w:lvl w:ilvl="7" w:tplc="112E5084" w:tentative="1">
      <w:start w:val="1"/>
      <w:numFmt w:val="lowerLetter"/>
      <w:lvlText w:val="%8."/>
      <w:lvlJc w:val="left"/>
      <w:pPr>
        <w:ind w:left="5760" w:hanging="360"/>
      </w:pPr>
    </w:lvl>
    <w:lvl w:ilvl="8" w:tplc="443645AC" w:tentative="1">
      <w:start w:val="1"/>
      <w:numFmt w:val="lowerRoman"/>
      <w:lvlText w:val="%9."/>
      <w:lvlJc w:val="right"/>
      <w:pPr>
        <w:ind w:left="6480" w:hanging="180"/>
      </w:pPr>
    </w:lvl>
  </w:abstractNum>
  <w:abstractNum w:abstractNumId="22" w15:restartNumberingAfterBreak="0">
    <w:nsid w:val="5DD61F6F"/>
    <w:multiLevelType w:val="hybridMultilevel"/>
    <w:tmpl w:val="5DC013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F6A3824"/>
    <w:multiLevelType w:val="hybridMultilevel"/>
    <w:tmpl w:val="9A4E0DB6"/>
    <w:lvl w:ilvl="0" w:tplc="AF1687BE">
      <w:start w:val="1"/>
      <w:numFmt w:val="lowerRoman"/>
      <w:lvlText w:val="(%1)"/>
      <w:lvlJc w:val="left"/>
      <w:pPr>
        <w:ind w:left="1080" w:hanging="720"/>
      </w:pPr>
      <w:rPr>
        <w:rFonts w:hint="default"/>
      </w:rPr>
    </w:lvl>
    <w:lvl w:ilvl="1" w:tplc="0DCE1A96" w:tentative="1">
      <w:start w:val="1"/>
      <w:numFmt w:val="lowerLetter"/>
      <w:lvlText w:val="%2."/>
      <w:lvlJc w:val="left"/>
      <w:pPr>
        <w:ind w:left="1440" w:hanging="360"/>
      </w:pPr>
    </w:lvl>
    <w:lvl w:ilvl="2" w:tplc="52C0026A" w:tentative="1">
      <w:start w:val="1"/>
      <w:numFmt w:val="lowerRoman"/>
      <w:lvlText w:val="%3."/>
      <w:lvlJc w:val="right"/>
      <w:pPr>
        <w:ind w:left="2160" w:hanging="180"/>
      </w:pPr>
    </w:lvl>
    <w:lvl w:ilvl="3" w:tplc="13121C20" w:tentative="1">
      <w:start w:val="1"/>
      <w:numFmt w:val="decimal"/>
      <w:lvlText w:val="%4."/>
      <w:lvlJc w:val="left"/>
      <w:pPr>
        <w:ind w:left="2880" w:hanging="360"/>
      </w:pPr>
    </w:lvl>
    <w:lvl w:ilvl="4" w:tplc="8092D482" w:tentative="1">
      <w:start w:val="1"/>
      <w:numFmt w:val="lowerLetter"/>
      <w:lvlText w:val="%5."/>
      <w:lvlJc w:val="left"/>
      <w:pPr>
        <w:ind w:left="3600" w:hanging="360"/>
      </w:pPr>
    </w:lvl>
    <w:lvl w:ilvl="5" w:tplc="1294F830" w:tentative="1">
      <w:start w:val="1"/>
      <w:numFmt w:val="lowerRoman"/>
      <w:lvlText w:val="%6."/>
      <w:lvlJc w:val="right"/>
      <w:pPr>
        <w:ind w:left="4320" w:hanging="180"/>
      </w:pPr>
    </w:lvl>
    <w:lvl w:ilvl="6" w:tplc="CE367484" w:tentative="1">
      <w:start w:val="1"/>
      <w:numFmt w:val="decimal"/>
      <w:lvlText w:val="%7."/>
      <w:lvlJc w:val="left"/>
      <w:pPr>
        <w:ind w:left="5040" w:hanging="360"/>
      </w:pPr>
    </w:lvl>
    <w:lvl w:ilvl="7" w:tplc="66E6FA9A" w:tentative="1">
      <w:start w:val="1"/>
      <w:numFmt w:val="lowerLetter"/>
      <w:lvlText w:val="%8."/>
      <w:lvlJc w:val="left"/>
      <w:pPr>
        <w:ind w:left="5760" w:hanging="360"/>
      </w:pPr>
    </w:lvl>
    <w:lvl w:ilvl="8" w:tplc="83B2AE76" w:tentative="1">
      <w:start w:val="1"/>
      <w:numFmt w:val="lowerRoman"/>
      <w:lvlText w:val="%9."/>
      <w:lvlJc w:val="right"/>
      <w:pPr>
        <w:ind w:left="6480" w:hanging="180"/>
      </w:pPr>
    </w:lvl>
  </w:abstractNum>
  <w:abstractNum w:abstractNumId="24" w15:restartNumberingAfterBreak="0">
    <w:nsid w:val="6F0D259A"/>
    <w:multiLevelType w:val="hybridMultilevel"/>
    <w:tmpl w:val="9A4E0DB6"/>
    <w:lvl w:ilvl="0" w:tplc="BE94BA3A">
      <w:start w:val="1"/>
      <w:numFmt w:val="lowerRoman"/>
      <w:lvlText w:val="(%1)"/>
      <w:lvlJc w:val="left"/>
      <w:pPr>
        <w:ind w:left="1080" w:hanging="720"/>
      </w:pPr>
      <w:rPr>
        <w:rFonts w:hint="default"/>
      </w:rPr>
    </w:lvl>
    <w:lvl w:ilvl="1" w:tplc="EFAE7166" w:tentative="1">
      <w:start w:val="1"/>
      <w:numFmt w:val="lowerLetter"/>
      <w:lvlText w:val="%2."/>
      <w:lvlJc w:val="left"/>
      <w:pPr>
        <w:ind w:left="1440" w:hanging="360"/>
      </w:pPr>
    </w:lvl>
    <w:lvl w:ilvl="2" w:tplc="AEBC0D06" w:tentative="1">
      <w:start w:val="1"/>
      <w:numFmt w:val="lowerRoman"/>
      <w:lvlText w:val="%3."/>
      <w:lvlJc w:val="right"/>
      <w:pPr>
        <w:ind w:left="2160" w:hanging="180"/>
      </w:pPr>
    </w:lvl>
    <w:lvl w:ilvl="3" w:tplc="0D98CE54" w:tentative="1">
      <w:start w:val="1"/>
      <w:numFmt w:val="decimal"/>
      <w:lvlText w:val="%4."/>
      <w:lvlJc w:val="left"/>
      <w:pPr>
        <w:ind w:left="2880" w:hanging="360"/>
      </w:pPr>
    </w:lvl>
    <w:lvl w:ilvl="4" w:tplc="E3B41CA4" w:tentative="1">
      <w:start w:val="1"/>
      <w:numFmt w:val="lowerLetter"/>
      <w:lvlText w:val="%5."/>
      <w:lvlJc w:val="left"/>
      <w:pPr>
        <w:ind w:left="3600" w:hanging="360"/>
      </w:pPr>
    </w:lvl>
    <w:lvl w:ilvl="5" w:tplc="041CEA96" w:tentative="1">
      <w:start w:val="1"/>
      <w:numFmt w:val="lowerRoman"/>
      <w:lvlText w:val="%6."/>
      <w:lvlJc w:val="right"/>
      <w:pPr>
        <w:ind w:left="4320" w:hanging="180"/>
      </w:pPr>
    </w:lvl>
    <w:lvl w:ilvl="6" w:tplc="1C44D308" w:tentative="1">
      <w:start w:val="1"/>
      <w:numFmt w:val="decimal"/>
      <w:lvlText w:val="%7."/>
      <w:lvlJc w:val="left"/>
      <w:pPr>
        <w:ind w:left="5040" w:hanging="360"/>
      </w:pPr>
    </w:lvl>
    <w:lvl w:ilvl="7" w:tplc="6BB2196E" w:tentative="1">
      <w:start w:val="1"/>
      <w:numFmt w:val="lowerLetter"/>
      <w:lvlText w:val="%8."/>
      <w:lvlJc w:val="left"/>
      <w:pPr>
        <w:ind w:left="5760" w:hanging="360"/>
      </w:pPr>
    </w:lvl>
    <w:lvl w:ilvl="8" w:tplc="129C357A"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0C16F7DC">
      <w:start w:val="1"/>
      <w:numFmt w:val="lowerRoman"/>
      <w:lvlText w:val="(%1)"/>
      <w:lvlJc w:val="left"/>
      <w:pPr>
        <w:ind w:left="1080" w:hanging="720"/>
      </w:pPr>
      <w:rPr>
        <w:rFonts w:hint="default"/>
      </w:rPr>
    </w:lvl>
    <w:lvl w:ilvl="1" w:tplc="48B85108" w:tentative="1">
      <w:start w:val="1"/>
      <w:numFmt w:val="lowerLetter"/>
      <w:lvlText w:val="%2."/>
      <w:lvlJc w:val="left"/>
      <w:pPr>
        <w:ind w:left="1440" w:hanging="360"/>
      </w:pPr>
    </w:lvl>
    <w:lvl w:ilvl="2" w:tplc="219245BE" w:tentative="1">
      <w:start w:val="1"/>
      <w:numFmt w:val="lowerRoman"/>
      <w:lvlText w:val="%3."/>
      <w:lvlJc w:val="right"/>
      <w:pPr>
        <w:ind w:left="2160" w:hanging="180"/>
      </w:pPr>
    </w:lvl>
    <w:lvl w:ilvl="3" w:tplc="10504D2C" w:tentative="1">
      <w:start w:val="1"/>
      <w:numFmt w:val="decimal"/>
      <w:lvlText w:val="%4."/>
      <w:lvlJc w:val="left"/>
      <w:pPr>
        <w:ind w:left="2880" w:hanging="360"/>
      </w:pPr>
    </w:lvl>
    <w:lvl w:ilvl="4" w:tplc="EA24212C" w:tentative="1">
      <w:start w:val="1"/>
      <w:numFmt w:val="lowerLetter"/>
      <w:lvlText w:val="%5."/>
      <w:lvlJc w:val="left"/>
      <w:pPr>
        <w:ind w:left="3600" w:hanging="360"/>
      </w:pPr>
    </w:lvl>
    <w:lvl w:ilvl="5" w:tplc="16169220" w:tentative="1">
      <w:start w:val="1"/>
      <w:numFmt w:val="lowerRoman"/>
      <w:lvlText w:val="%6."/>
      <w:lvlJc w:val="right"/>
      <w:pPr>
        <w:ind w:left="4320" w:hanging="180"/>
      </w:pPr>
    </w:lvl>
    <w:lvl w:ilvl="6" w:tplc="641C14AE" w:tentative="1">
      <w:start w:val="1"/>
      <w:numFmt w:val="decimal"/>
      <w:lvlText w:val="%7."/>
      <w:lvlJc w:val="left"/>
      <w:pPr>
        <w:ind w:left="5040" w:hanging="360"/>
      </w:pPr>
    </w:lvl>
    <w:lvl w:ilvl="7" w:tplc="C22C8FDE" w:tentative="1">
      <w:start w:val="1"/>
      <w:numFmt w:val="lowerLetter"/>
      <w:lvlText w:val="%8."/>
      <w:lvlJc w:val="left"/>
      <w:pPr>
        <w:ind w:left="5760" w:hanging="360"/>
      </w:pPr>
    </w:lvl>
    <w:lvl w:ilvl="8" w:tplc="B3D8F8DA" w:tentative="1">
      <w:start w:val="1"/>
      <w:numFmt w:val="lowerRoman"/>
      <w:lvlText w:val="%9."/>
      <w:lvlJc w:val="right"/>
      <w:pPr>
        <w:ind w:left="6480" w:hanging="180"/>
      </w:pPr>
    </w:lvl>
  </w:abstractNum>
  <w:abstractNum w:abstractNumId="26" w15:restartNumberingAfterBreak="0">
    <w:nsid w:val="704C5705"/>
    <w:multiLevelType w:val="hybridMultilevel"/>
    <w:tmpl w:val="C7521458"/>
    <w:lvl w:ilvl="0" w:tplc="B43E5722">
      <w:start w:val="1"/>
      <w:numFmt w:val="lowerRoman"/>
      <w:lvlText w:val="(%1)"/>
      <w:lvlJc w:val="left"/>
      <w:pPr>
        <w:ind w:left="1080" w:hanging="720"/>
      </w:pPr>
      <w:rPr>
        <w:rFonts w:hint="default"/>
      </w:rPr>
    </w:lvl>
    <w:lvl w:ilvl="1" w:tplc="0576E1A6" w:tentative="1">
      <w:start w:val="1"/>
      <w:numFmt w:val="lowerLetter"/>
      <w:lvlText w:val="%2."/>
      <w:lvlJc w:val="left"/>
      <w:pPr>
        <w:ind w:left="1440" w:hanging="360"/>
      </w:pPr>
    </w:lvl>
    <w:lvl w:ilvl="2" w:tplc="24E02774" w:tentative="1">
      <w:start w:val="1"/>
      <w:numFmt w:val="lowerRoman"/>
      <w:lvlText w:val="%3."/>
      <w:lvlJc w:val="right"/>
      <w:pPr>
        <w:ind w:left="2160" w:hanging="180"/>
      </w:pPr>
    </w:lvl>
    <w:lvl w:ilvl="3" w:tplc="D1CADA1A" w:tentative="1">
      <w:start w:val="1"/>
      <w:numFmt w:val="decimal"/>
      <w:lvlText w:val="%4."/>
      <w:lvlJc w:val="left"/>
      <w:pPr>
        <w:ind w:left="2880" w:hanging="360"/>
      </w:pPr>
    </w:lvl>
    <w:lvl w:ilvl="4" w:tplc="B74EC7C2" w:tentative="1">
      <w:start w:val="1"/>
      <w:numFmt w:val="lowerLetter"/>
      <w:lvlText w:val="%5."/>
      <w:lvlJc w:val="left"/>
      <w:pPr>
        <w:ind w:left="3600" w:hanging="360"/>
      </w:pPr>
    </w:lvl>
    <w:lvl w:ilvl="5" w:tplc="FE02575C" w:tentative="1">
      <w:start w:val="1"/>
      <w:numFmt w:val="lowerRoman"/>
      <w:lvlText w:val="%6."/>
      <w:lvlJc w:val="right"/>
      <w:pPr>
        <w:ind w:left="4320" w:hanging="180"/>
      </w:pPr>
    </w:lvl>
    <w:lvl w:ilvl="6" w:tplc="D7B0F846" w:tentative="1">
      <w:start w:val="1"/>
      <w:numFmt w:val="decimal"/>
      <w:lvlText w:val="%7."/>
      <w:lvlJc w:val="left"/>
      <w:pPr>
        <w:ind w:left="5040" w:hanging="360"/>
      </w:pPr>
    </w:lvl>
    <w:lvl w:ilvl="7" w:tplc="3A3C6274" w:tentative="1">
      <w:start w:val="1"/>
      <w:numFmt w:val="lowerLetter"/>
      <w:lvlText w:val="%8."/>
      <w:lvlJc w:val="left"/>
      <w:pPr>
        <w:ind w:left="5760" w:hanging="360"/>
      </w:pPr>
    </w:lvl>
    <w:lvl w:ilvl="8" w:tplc="619616A2" w:tentative="1">
      <w:start w:val="1"/>
      <w:numFmt w:val="lowerRoman"/>
      <w:lvlText w:val="%9."/>
      <w:lvlJc w:val="right"/>
      <w:pPr>
        <w:ind w:left="6480" w:hanging="180"/>
      </w:p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35189177">
    <w:abstractNumId w:val="27"/>
  </w:num>
  <w:num w:numId="2" w16cid:durableId="1008751289">
    <w:abstractNumId w:val="7"/>
  </w:num>
  <w:num w:numId="3" w16cid:durableId="201214094">
    <w:abstractNumId w:val="3"/>
  </w:num>
  <w:num w:numId="4" w16cid:durableId="1103568975">
    <w:abstractNumId w:val="12"/>
  </w:num>
  <w:num w:numId="5" w16cid:durableId="204104343">
    <w:abstractNumId w:val="11"/>
  </w:num>
  <w:num w:numId="6" w16cid:durableId="240214044">
    <w:abstractNumId w:val="1"/>
  </w:num>
  <w:num w:numId="7" w16cid:durableId="1472943642">
    <w:abstractNumId w:val="21"/>
  </w:num>
  <w:num w:numId="8" w16cid:durableId="1481380304">
    <w:abstractNumId w:val="8"/>
  </w:num>
  <w:num w:numId="9" w16cid:durableId="1246694488">
    <w:abstractNumId w:val="15"/>
  </w:num>
  <w:num w:numId="10" w16cid:durableId="1038971642">
    <w:abstractNumId w:val="6"/>
  </w:num>
  <w:num w:numId="11" w16cid:durableId="998385872">
    <w:abstractNumId w:val="26"/>
  </w:num>
  <w:num w:numId="12" w16cid:durableId="1858616708">
    <w:abstractNumId w:val="13"/>
  </w:num>
  <w:num w:numId="13" w16cid:durableId="533881341">
    <w:abstractNumId w:val="5"/>
  </w:num>
  <w:num w:numId="14" w16cid:durableId="1369378784">
    <w:abstractNumId w:val="4"/>
  </w:num>
  <w:num w:numId="15" w16cid:durableId="358355615">
    <w:abstractNumId w:val="24"/>
  </w:num>
  <w:num w:numId="16" w16cid:durableId="284191121">
    <w:abstractNumId w:val="23"/>
  </w:num>
  <w:num w:numId="17" w16cid:durableId="784082250">
    <w:abstractNumId w:val="9"/>
  </w:num>
  <w:num w:numId="18" w16cid:durableId="1094059243">
    <w:abstractNumId w:val="18"/>
  </w:num>
  <w:num w:numId="19" w16cid:durableId="346638424">
    <w:abstractNumId w:val="25"/>
  </w:num>
  <w:num w:numId="20" w16cid:durableId="1139499509">
    <w:abstractNumId w:val="14"/>
  </w:num>
  <w:num w:numId="21" w16cid:durableId="821969066">
    <w:abstractNumId w:val="0"/>
  </w:num>
  <w:num w:numId="22" w16cid:durableId="1370498419">
    <w:abstractNumId w:val="27"/>
  </w:num>
  <w:num w:numId="23" w16cid:durableId="1596137285">
    <w:abstractNumId w:val="22"/>
  </w:num>
  <w:num w:numId="24" w16cid:durableId="951517714">
    <w:abstractNumId w:val="10"/>
  </w:num>
  <w:num w:numId="25" w16cid:durableId="1482041429">
    <w:abstractNumId w:val="2"/>
  </w:num>
  <w:num w:numId="26" w16cid:durableId="1880969729">
    <w:abstractNumId w:val="17"/>
  </w:num>
  <w:num w:numId="27" w16cid:durableId="665548972">
    <w:abstractNumId w:val="16"/>
  </w:num>
  <w:num w:numId="28" w16cid:durableId="2141025149">
    <w:abstractNumId w:val="19"/>
  </w:num>
  <w:num w:numId="29" w16cid:durableId="6870261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CEE"/>
    <w:rsid w:val="00083A90"/>
    <w:rsid w:val="000A7FFC"/>
    <w:rsid w:val="000E1931"/>
    <w:rsid w:val="000E3001"/>
    <w:rsid w:val="00104272"/>
    <w:rsid w:val="00123497"/>
    <w:rsid w:val="00152790"/>
    <w:rsid w:val="001810D1"/>
    <w:rsid w:val="0018167F"/>
    <w:rsid w:val="001A5AB0"/>
    <w:rsid w:val="00201DB9"/>
    <w:rsid w:val="00241A3C"/>
    <w:rsid w:val="00264A4C"/>
    <w:rsid w:val="00275835"/>
    <w:rsid w:val="002804B0"/>
    <w:rsid w:val="0028219B"/>
    <w:rsid w:val="0029082E"/>
    <w:rsid w:val="002954B9"/>
    <w:rsid w:val="002E652E"/>
    <w:rsid w:val="00303EBF"/>
    <w:rsid w:val="00313885"/>
    <w:rsid w:val="00313E6C"/>
    <w:rsid w:val="003325E2"/>
    <w:rsid w:val="003453FD"/>
    <w:rsid w:val="003479F8"/>
    <w:rsid w:val="00395F03"/>
    <w:rsid w:val="003B0939"/>
    <w:rsid w:val="003D0028"/>
    <w:rsid w:val="003D4A59"/>
    <w:rsid w:val="003D64E5"/>
    <w:rsid w:val="004549E7"/>
    <w:rsid w:val="004D1313"/>
    <w:rsid w:val="004E37FF"/>
    <w:rsid w:val="004E4249"/>
    <w:rsid w:val="004F45B1"/>
    <w:rsid w:val="00525BFE"/>
    <w:rsid w:val="00534AB3"/>
    <w:rsid w:val="005427E7"/>
    <w:rsid w:val="005934CA"/>
    <w:rsid w:val="005C124F"/>
    <w:rsid w:val="005D708D"/>
    <w:rsid w:val="005F58DA"/>
    <w:rsid w:val="0062701B"/>
    <w:rsid w:val="00673033"/>
    <w:rsid w:val="00682EEE"/>
    <w:rsid w:val="006A22C2"/>
    <w:rsid w:val="006D1F91"/>
    <w:rsid w:val="006F4881"/>
    <w:rsid w:val="00712E22"/>
    <w:rsid w:val="007143C0"/>
    <w:rsid w:val="00781733"/>
    <w:rsid w:val="007A16DD"/>
    <w:rsid w:val="007A5072"/>
    <w:rsid w:val="007B343A"/>
    <w:rsid w:val="007D462F"/>
    <w:rsid w:val="007E5E34"/>
    <w:rsid w:val="007F1B00"/>
    <w:rsid w:val="00846751"/>
    <w:rsid w:val="0086673E"/>
    <w:rsid w:val="008D43A2"/>
    <w:rsid w:val="008F4584"/>
    <w:rsid w:val="00904B89"/>
    <w:rsid w:val="00925F2D"/>
    <w:rsid w:val="00940793"/>
    <w:rsid w:val="00946209"/>
    <w:rsid w:val="009508BA"/>
    <w:rsid w:val="00967BCB"/>
    <w:rsid w:val="0098141E"/>
    <w:rsid w:val="009912E8"/>
    <w:rsid w:val="009A66D4"/>
    <w:rsid w:val="009B03D5"/>
    <w:rsid w:val="009B4FB5"/>
    <w:rsid w:val="009F0306"/>
    <w:rsid w:val="00A16A92"/>
    <w:rsid w:val="00A41831"/>
    <w:rsid w:val="00A902D0"/>
    <w:rsid w:val="00AA4CEE"/>
    <w:rsid w:val="00AC4F26"/>
    <w:rsid w:val="00AD3E29"/>
    <w:rsid w:val="00AF185E"/>
    <w:rsid w:val="00B2658E"/>
    <w:rsid w:val="00B36BB9"/>
    <w:rsid w:val="00B37A03"/>
    <w:rsid w:val="00BF6DF1"/>
    <w:rsid w:val="00C04AF9"/>
    <w:rsid w:val="00C270BC"/>
    <w:rsid w:val="00C40D15"/>
    <w:rsid w:val="00C444FB"/>
    <w:rsid w:val="00C52232"/>
    <w:rsid w:val="00CB395D"/>
    <w:rsid w:val="00CC1761"/>
    <w:rsid w:val="00CF3C31"/>
    <w:rsid w:val="00D01860"/>
    <w:rsid w:val="00D05E00"/>
    <w:rsid w:val="00D13798"/>
    <w:rsid w:val="00D2571E"/>
    <w:rsid w:val="00D54116"/>
    <w:rsid w:val="00D72883"/>
    <w:rsid w:val="00D766D5"/>
    <w:rsid w:val="00E12045"/>
    <w:rsid w:val="00E151FF"/>
    <w:rsid w:val="00E52F5F"/>
    <w:rsid w:val="00E905C4"/>
    <w:rsid w:val="00EB4694"/>
    <w:rsid w:val="00ED6E31"/>
    <w:rsid w:val="00EE0CA5"/>
    <w:rsid w:val="00F042F2"/>
    <w:rsid w:val="00F0790E"/>
    <w:rsid w:val="00F11686"/>
    <w:rsid w:val="00F951F9"/>
    <w:rsid w:val="00FC30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6C167"/>
  <w15:docId w15:val="{D2880AE5-8914-4056-B206-E97A630B0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F70A4" w:rsidRDefault="00EF70A4" w:rsidP="009B242A">
          <w:pPr>
            <w:pStyle w:val="4D6CDB0F478A47378458119DA633E90A"/>
          </w:pPr>
          <w:r w:rsidRPr="00925A3E">
            <w:rPr>
              <w:rStyle w:val="PlaceholderText"/>
            </w:rPr>
            <w:t>Click or tap to enter a date.</w:t>
          </w:r>
        </w:p>
      </w:docPartBody>
    </w:docPart>
    <w:docPart>
      <w:docPartPr>
        <w:name w:val="CB63A10D9FF6409A8644C6E02D7F07F0"/>
        <w:category>
          <w:name w:val="General"/>
          <w:gallery w:val="placeholder"/>
        </w:category>
        <w:types>
          <w:type w:val="bbPlcHdr"/>
        </w:types>
        <w:behaviors>
          <w:behavior w:val="content"/>
        </w:behaviors>
        <w:guid w:val="{34E6EAEF-CD5D-4CA8-9737-C443046E2E01}"/>
      </w:docPartPr>
      <w:docPartBody>
        <w:p w:rsidR="00CD0EA2" w:rsidRDefault="00CD0EA2" w:rsidP="00CD0EA2">
          <w:pPr>
            <w:pStyle w:val="CB63A10D9FF6409A8644C6E02D7F07F0"/>
          </w:pPr>
          <w:r w:rsidRPr="00D858FE">
            <w:rPr>
              <w:rStyle w:val="PlaceholderText"/>
            </w:rPr>
            <w:t>Choose an item.</w:t>
          </w:r>
        </w:p>
      </w:docPartBody>
    </w:docPart>
    <w:docPart>
      <w:docPartPr>
        <w:name w:val="A86B3D0080B94A17A67F981724C7C2EC"/>
        <w:category>
          <w:name w:val="General"/>
          <w:gallery w:val="placeholder"/>
        </w:category>
        <w:types>
          <w:type w:val="bbPlcHdr"/>
        </w:types>
        <w:behaviors>
          <w:behavior w:val="content"/>
        </w:behaviors>
        <w:guid w:val="{1087229E-6DF6-46BC-925B-87F4ED93FCA5}"/>
      </w:docPartPr>
      <w:docPartBody>
        <w:p w:rsidR="00CD0EA2" w:rsidRDefault="00CD0EA2" w:rsidP="00CD0EA2">
          <w:pPr>
            <w:pStyle w:val="A86B3D0080B94A17A67F981724C7C2EC"/>
          </w:pPr>
          <w:r w:rsidRPr="00D858FE">
            <w:rPr>
              <w:rStyle w:val="PlaceholderText"/>
            </w:rPr>
            <w:t>Choose an item.</w:t>
          </w:r>
        </w:p>
      </w:docPartBody>
    </w:docPart>
    <w:docPart>
      <w:docPartPr>
        <w:name w:val="F37FC2FFEC80412CAB62C21F049C7CA8"/>
        <w:category>
          <w:name w:val="General"/>
          <w:gallery w:val="placeholder"/>
        </w:category>
        <w:types>
          <w:type w:val="bbPlcHdr"/>
        </w:types>
        <w:behaviors>
          <w:behavior w:val="content"/>
        </w:behaviors>
        <w:guid w:val="{1BC79BCA-8FAB-415C-B96B-AA7261F4EC74}"/>
      </w:docPartPr>
      <w:docPartBody>
        <w:p w:rsidR="00CD0EA2" w:rsidRDefault="00CD0EA2" w:rsidP="00CD0EA2">
          <w:pPr>
            <w:pStyle w:val="F37FC2FFEC80412CAB62C21F049C7CA8"/>
          </w:pPr>
          <w:r w:rsidRPr="00D858FE">
            <w:rPr>
              <w:rStyle w:val="PlaceholderText"/>
            </w:rPr>
            <w:t>Choose an item.</w:t>
          </w:r>
        </w:p>
      </w:docPartBody>
    </w:docPart>
    <w:docPart>
      <w:docPartPr>
        <w:name w:val="740CEF81866045DDA9D3D1C66F849978"/>
        <w:category>
          <w:name w:val="General"/>
          <w:gallery w:val="placeholder"/>
        </w:category>
        <w:types>
          <w:type w:val="bbPlcHdr"/>
        </w:types>
        <w:behaviors>
          <w:behavior w:val="content"/>
        </w:behaviors>
        <w:guid w:val="{3766932B-6961-400D-B95A-DF148DD72E4B}"/>
      </w:docPartPr>
      <w:docPartBody>
        <w:p w:rsidR="00CD0EA2" w:rsidRDefault="00CD0EA2" w:rsidP="00CD0EA2">
          <w:pPr>
            <w:pStyle w:val="740CEF81866045DDA9D3D1C66F849978"/>
          </w:pPr>
          <w:r w:rsidRPr="00D858FE">
            <w:rPr>
              <w:rStyle w:val="PlaceholderText"/>
            </w:rPr>
            <w:t>Choose an item.</w:t>
          </w:r>
        </w:p>
      </w:docPartBody>
    </w:docPart>
    <w:docPart>
      <w:docPartPr>
        <w:name w:val="3A51361DFC5D4E219F88C838F05476DF"/>
        <w:category>
          <w:name w:val="General"/>
          <w:gallery w:val="placeholder"/>
        </w:category>
        <w:types>
          <w:type w:val="bbPlcHdr"/>
        </w:types>
        <w:behaviors>
          <w:behavior w:val="content"/>
        </w:behaviors>
        <w:guid w:val="{3C461B21-FCF0-48D4-AE48-A1BAB51F4F60}"/>
      </w:docPartPr>
      <w:docPartBody>
        <w:p w:rsidR="00CD0EA2" w:rsidRDefault="00CD0EA2" w:rsidP="00CD0EA2">
          <w:pPr>
            <w:pStyle w:val="3A51361DFC5D4E219F88C838F05476D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F70A4"/>
    <w:rsid w:val="00CD0EA2"/>
    <w:rsid w:val="00EF70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D0EA2"/>
    <w:rPr>
      <w:color w:val="808080"/>
    </w:rPr>
  </w:style>
  <w:style w:type="paragraph" w:customStyle="1" w:styleId="4D6CDB0F478A47378458119DA633E90A">
    <w:name w:val="4D6CDB0F478A47378458119DA633E90A"/>
    <w:rsid w:val="00193AC5"/>
  </w:style>
  <w:style w:type="paragraph" w:customStyle="1" w:styleId="CB63A10D9FF6409A8644C6E02D7F07F0">
    <w:name w:val="CB63A10D9FF6409A8644C6E02D7F07F0"/>
    <w:rsid w:val="00CD0EA2"/>
    <w:pPr>
      <w:spacing w:line="278" w:lineRule="auto"/>
    </w:pPr>
    <w:rPr>
      <w:kern w:val="2"/>
      <w:sz w:val="24"/>
      <w:szCs w:val="24"/>
      <w14:ligatures w14:val="standardContextual"/>
    </w:rPr>
  </w:style>
  <w:style w:type="paragraph" w:customStyle="1" w:styleId="A86B3D0080B94A17A67F981724C7C2EC">
    <w:name w:val="A86B3D0080B94A17A67F981724C7C2EC"/>
    <w:rsid w:val="00CD0EA2"/>
    <w:pPr>
      <w:spacing w:line="278" w:lineRule="auto"/>
    </w:pPr>
    <w:rPr>
      <w:kern w:val="2"/>
      <w:sz w:val="24"/>
      <w:szCs w:val="24"/>
      <w14:ligatures w14:val="standardContextual"/>
    </w:rPr>
  </w:style>
  <w:style w:type="paragraph" w:customStyle="1" w:styleId="F37FC2FFEC80412CAB62C21F049C7CA8">
    <w:name w:val="F37FC2FFEC80412CAB62C21F049C7CA8"/>
    <w:rsid w:val="00CD0EA2"/>
    <w:pPr>
      <w:spacing w:line="278" w:lineRule="auto"/>
    </w:pPr>
    <w:rPr>
      <w:kern w:val="2"/>
      <w:sz w:val="24"/>
      <w:szCs w:val="24"/>
      <w14:ligatures w14:val="standardContextual"/>
    </w:rPr>
  </w:style>
  <w:style w:type="paragraph" w:customStyle="1" w:styleId="740CEF81866045DDA9D3D1C66F849978">
    <w:name w:val="740CEF81866045DDA9D3D1C66F849978"/>
    <w:rsid w:val="00CD0EA2"/>
    <w:pPr>
      <w:spacing w:line="278" w:lineRule="auto"/>
    </w:pPr>
    <w:rPr>
      <w:kern w:val="2"/>
      <w:sz w:val="24"/>
      <w:szCs w:val="24"/>
      <w14:ligatures w14:val="standardContextual"/>
    </w:rPr>
  </w:style>
  <w:style w:type="paragraph" w:customStyle="1" w:styleId="3A51361DFC5D4E219F88C838F05476DF">
    <w:name w:val="3A51361DFC5D4E219F88C838F05476DF"/>
    <w:rsid w:val="00CD0EA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0f89b3c5-3525-4a8d-a0c8-1bb6c99bde3f"/>
    <ds:schemaRef ds:uri="http://schemas.microsoft.com/office/infopath/2007/PartnerControls"/>
    <ds:schemaRef ds:uri="044584a0-9a87-4161-817f-0727e5f9f870"/>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1667</Words>
  <Characters>9506</Characters>
  <Application>Microsoft Office Word</Application>
  <DocSecurity>12</DocSecurity>
  <Lines>79</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2024-06-13T22:41:00Z</dcterms:created>
  <dcterms:modified xsi:type="dcterms:W3CDTF">2024-06-13T22:41:00Z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