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C2552" w14:textId="77777777" w:rsidR="00D2559D" w:rsidRPr="003217D3" w:rsidRDefault="0043140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0DFC84A" wp14:editId="3413AC6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8507C59" w14:textId="77777777" w:rsidR="00D2559D" w:rsidRPr="003217D3" w:rsidRDefault="0043140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BF600F" w14:textId="77777777" w:rsidR="00D2559D" w:rsidRPr="00A36AA9" w:rsidRDefault="0043140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D517B6" w14:textId="77777777" w:rsidR="00D2559D" w:rsidRPr="00A36AA9" w:rsidRDefault="0043140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A222B" w14:paraId="50638642" w14:textId="77777777" w:rsidTr="007A222B">
        <w:tc>
          <w:tcPr>
            <w:cnfStyle w:val="001000000000" w:firstRow="0" w:lastRow="0" w:firstColumn="1" w:lastColumn="0" w:oddVBand="0" w:evenVBand="0" w:oddHBand="0" w:evenHBand="0" w:firstRowFirstColumn="0" w:firstRowLastColumn="0" w:lastRowFirstColumn="0" w:lastRowLastColumn="0"/>
            <w:tcW w:w="3227" w:type="dxa"/>
          </w:tcPr>
          <w:p w14:paraId="33FB6920" w14:textId="77777777" w:rsidR="00D80913" w:rsidRPr="00A36AA9" w:rsidRDefault="0043140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EFCB974" w14:textId="77777777" w:rsidR="00D80913" w:rsidRDefault="0043140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Serbian-Social Services and Support</w:t>
            </w:r>
          </w:p>
        </w:tc>
      </w:tr>
      <w:tr w:rsidR="007A222B" w14:paraId="23EC8217" w14:textId="77777777" w:rsidTr="007A22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227A21" w14:textId="77777777" w:rsidR="00126F43" w:rsidRPr="00A36AA9" w:rsidRDefault="0043140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6B409E5" w14:textId="77777777" w:rsidR="00126F43" w:rsidRPr="00C27BE3" w:rsidRDefault="0043140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300530</w:t>
            </w:r>
          </w:p>
        </w:tc>
      </w:tr>
      <w:tr w:rsidR="007A222B" w14:paraId="12C12CA0" w14:textId="77777777" w:rsidTr="007A22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477569" w14:textId="77777777" w:rsidR="00126F43" w:rsidRPr="00A36AA9" w:rsidRDefault="0043140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7701ACF" w14:textId="77777777" w:rsidR="00126F43" w:rsidRPr="00540817" w:rsidRDefault="0043140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Shop 4,</w:t>
            </w:r>
            <w:r>
              <w:rPr>
                <w:rFonts w:ascii="Arial" w:eastAsia="Times New Roman" w:hAnsi="Arial" w:cs="Arial"/>
                <w:lang w:eastAsia="en-AU"/>
              </w:rPr>
              <w:t xml:space="preserve"> 350 Main Road West, ST ALBANS, Victoria, 3021</w:t>
            </w:r>
          </w:p>
        </w:tc>
      </w:tr>
      <w:tr w:rsidR="007A222B" w14:paraId="3BA15E40" w14:textId="77777777" w:rsidTr="007A22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D9BD29" w14:textId="77777777" w:rsidR="00126F43" w:rsidRPr="00A36AA9" w:rsidRDefault="0043140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3A88DE" w14:textId="77777777" w:rsidR="00126F43" w:rsidRPr="00A36AA9" w:rsidRDefault="0043140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7A222B" w14:paraId="7B594727" w14:textId="77777777" w:rsidTr="007A22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A9A088" w14:textId="77777777" w:rsidR="00126F43" w:rsidRPr="00A36AA9" w:rsidRDefault="0043140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E804EBB" w14:textId="77777777" w:rsidR="00126F43" w:rsidRPr="00A36AA9" w:rsidRDefault="0043140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October 2023</w:t>
            </w:r>
          </w:p>
        </w:tc>
      </w:tr>
      <w:tr w:rsidR="007A222B" w14:paraId="084E6741" w14:textId="77777777" w:rsidTr="007A22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0BA099" w14:textId="77777777" w:rsidR="00126F43" w:rsidRPr="004324CE" w:rsidRDefault="00431402" w:rsidP="00126F43">
            <w:pPr>
              <w:pStyle w:val="CoverHeading"/>
              <w:spacing w:before="0" w:after="120" w:line="22" w:lineRule="atLeast"/>
              <w:rPr>
                <w:rFonts w:ascii="Arial" w:hAnsi="Arial" w:cs="Arial"/>
                <w:sz w:val="24"/>
              </w:rPr>
            </w:pPr>
            <w:r w:rsidRPr="004324CE">
              <w:rPr>
                <w:rFonts w:ascii="Arial" w:hAnsi="Arial" w:cs="Arial"/>
                <w:sz w:val="24"/>
              </w:rPr>
              <w:t>Performance report date:</w:t>
            </w:r>
          </w:p>
        </w:tc>
        <w:sdt>
          <w:sdtPr>
            <w:rPr>
              <w:rFonts w:ascii="Arial" w:hAnsi="Arial" w:cs="Arial"/>
              <w:color w:val="auto"/>
            </w:rPr>
            <w:id w:val="1401598078"/>
            <w:placeholder>
              <w:docPart w:val="A7F4949C78414813B67B25D37262F9D8"/>
            </w:placeholder>
            <w:date w:fullDate="2023-11-13T00:00:00Z">
              <w:dateFormat w:val="d MMMM yyyy"/>
              <w:lid w:val="en-AU"/>
              <w:storeMappedDataAs w:val="dateTime"/>
              <w:calendar w:val="gregorian"/>
            </w:date>
          </w:sdtPr>
          <w:sdtEndPr/>
          <w:sdtContent>
            <w:tc>
              <w:tcPr>
                <w:tcW w:w="7114" w:type="dxa"/>
                <w:shd w:val="clear" w:color="auto" w:fill="auto"/>
              </w:tcPr>
              <w:p w14:paraId="781CEA1E" w14:textId="574561A4" w:rsidR="00126F43" w:rsidRPr="004324CE" w:rsidRDefault="004324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2023</w:t>
                </w:r>
              </w:p>
            </w:tc>
          </w:sdtContent>
        </w:sdt>
      </w:tr>
    </w:tbl>
    <w:bookmarkEnd w:id="0"/>
    <w:p w14:paraId="42DBE0E2" w14:textId="77777777" w:rsidR="00FA0A5B" w:rsidRPr="00A36AA9" w:rsidRDefault="0043140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84F27C1" w14:textId="77777777" w:rsidR="00126F43" w:rsidRDefault="00431402"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1C45C9C" w14:textId="77777777" w:rsidR="00062530" w:rsidRDefault="00431402" w:rsidP="00062530">
      <w:pPr>
        <w:spacing w:before="120"/>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03886919" w14:textId="23349A68" w:rsidR="00062530" w:rsidRDefault="00431402" w:rsidP="00062530">
      <w:pPr>
        <w:spacing w:before="120"/>
        <w:rPr>
          <w:rFonts w:ascii="Arial" w:eastAsia="Arial" w:hAnsi="Arial" w:cs="Arial"/>
        </w:rPr>
      </w:pPr>
      <w:r>
        <w:rPr>
          <w:rFonts w:ascii="Arial" w:eastAsia="Arial" w:hAnsi="Arial" w:cs="Arial"/>
        </w:rPr>
        <w:t>Provider: 8700 Serbian-Social Services and Support Inc</w:t>
      </w:r>
    </w:p>
    <w:p w14:paraId="3172F432" w14:textId="341455B5" w:rsidR="00062530" w:rsidRDefault="00431402" w:rsidP="00062530">
      <w:pPr>
        <w:spacing w:before="120" w:after="240"/>
        <w:rPr>
          <w:rFonts w:ascii="Arial" w:eastAsia="Arial" w:hAnsi="Arial" w:cs="Arial"/>
        </w:rPr>
      </w:pPr>
      <w:r>
        <w:rPr>
          <w:rFonts w:ascii="Arial" w:eastAsia="Arial" w:hAnsi="Arial" w:cs="Arial"/>
        </w:rPr>
        <w:t>Service: 25790 Serbian-Social Services and Support Inc - Community and Home Support</w:t>
      </w:r>
      <w:bookmarkEnd w:id="1"/>
    </w:p>
    <w:p w14:paraId="36738D07" w14:textId="1F2D8C7A" w:rsidR="000078F8" w:rsidRPr="00A36AA9" w:rsidRDefault="00431402" w:rsidP="00062530">
      <w:pPr>
        <w:spacing w:before="120" w:after="240"/>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9F61618" w14:textId="73559318" w:rsidR="000078F8" w:rsidRPr="00A36AA9" w:rsidRDefault="00431402" w:rsidP="00F87E39">
      <w:pPr>
        <w:pStyle w:val="NormalArial"/>
      </w:pPr>
      <w:r w:rsidRPr="00A36AA9">
        <w:t xml:space="preserve">This performance report for </w:t>
      </w:r>
      <w:r w:rsidRPr="00C27BE3">
        <w:rPr>
          <w:color w:val="auto"/>
        </w:rPr>
        <w:t>Serbian-Social Services and Support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50B4E">
        <w:t>A. Grant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0BA544F" w14:textId="77777777" w:rsidR="000078F8" w:rsidRPr="00A36AA9" w:rsidRDefault="0043140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414060" w14:textId="77777777" w:rsidR="000078F8" w:rsidRDefault="00431402" w:rsidP="00F87E39">
      <w:pPr>
        <w:pStyle w:val="NormalArial"/>
      </w:pPr>
      <w:r w:rsidRPr="00A36AA9">
        <w:t>The report also specifies any areas in which improvements must be made to ensure the Quality Standards are complied with.</w:t>
      </w:r>
    </w:p>
    <w:p w14:paraId="2D4F8F5F" w14:textId="77777777" w:rsidR="00DF37F2" w:rsidRPr="00A36AA9" w:rsidRDefault="00431402" w:rsidP="00DF37F2">
      <w:pPr>
        <w:pStyle w:val="Heading1"/>
        <w:spacing w:before="0" w:after="240" w:line="22" w:lineRule="atLeast"/>
        <w:rPr>
          <w:rFonts w:ascii="Arial" w:hAnsi="Arial" w:cs="Arial"/>
        </w:rPr>
      </w:pPr>
      <w:r w:rsidRPr="00A36AA9">
        <w:rPr>
          <w:rFonts w:ascii="Arial" w:hAnsi="Arial" w:cs="Arial"/>
        </w:rPr>
        <w:t>Material relied on</w:t>
      </w:r>
    </w:p>
    <w:p w14:paraId="603C09F3" w14:textId="77777777" w:rsidR="00DF37F2" w:rsidRPr="00A36AA9" w:rsidRDefault="00431402" w:rsidP="00F87E39">
      <w:pPr>
        <w:pStyle w:val="NormalArial"/>
      </w:pPr>
      <w:r w:rsidRPr="00A36AA9">
        <w:t>The following information has been considered in preparing the performance report:</w:t>
      </w:r>
    </w:p>
    <w:p w14:paraId="48FD6379" w14:textId="45011A75" w:rsidR="003B1763" w:rsidRPr="00893922" w:rsidRDefault="00152702" w:rsidP="0089392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431402" w:rsidRPr="00A36AA9">
        <w:rPr>
          <w:rFonts w:ascii="Arial" w:hAnsi="Arial" w:cs="Arial"/>
        </w:rPr>
        <w:t xml:space="preserve">he </w:t>
      </w:r>
      <w:r w:rsidR="00431402" w:rsidRPr="00152702">
        <w:rPr>
          <w:rFonts w:ascii="Arial" w:hAnsi="Arial" w:cs="Arial"/>
          <w:color w:val="auto"/>
        </w:rPr>
        <w:t>assessment team’s report for the Assessment contact (performance assessment) – non-site report was informed by</w:t>
      </w:r>
      <w:r w:rsidRPr="00152702">
        <w:rPr>
          <w:rFonts w:ascii="Arial" w:hAnsi="Arial" w:cs="Arial"/>
          <w:color w:val="auto"/>
        </w:rPr>
        <w:t xml:space="preserve"> </w:t>
      </w:r>
      <w:r w:rsidR="00431402" w:rsidRPr="00152702">
        <w:rPr>
          <w:rFonts w:ascii="Arial" w:hAnsi="Arial" w:cs="Arial"/>
          <w:color w:val="auto"/>
        </w:rPr>
        <w:t>review of documents and interviews with staff, consumers/</w:t>
      </w:r>
      <w:proofErr w:type="gramStart"/>
      <w:r w:rsidR="00431402" w:rsidRPr="00152702">
        <w:rPr>
          <w:rFonts w:ascii="Arial" w:hAnsi="Arial" w:cs="Arial"/>
          <w:color w:val="auto"/>
        </w:rPr>
        <w:t>representatives</w:t>
      </w:r>
      <w:proofErr w:type="gramEnd"/>
      <w:r w:rsidR="00431402" w:rsidRPr="00152702">
        <w:rPr>
          <w:rFonts w:ascii="Arial" w:hAnsi="Arial" w:cs="Arial"/>
          <w:color w:val="auto"/>
        </w:rPr>
        <w:t xml:space="preserve"> and others</w:t>
      </w:r>
      <w:r w:rsidRPr="00152702">
        <w:rPr>
          <w:rFonts w:ascii="Arial" w:hAnsi="Arial" w:cs="Arial"/>
          <w:color w:val="auto"/>
        </w:rPr>
        <w:t>.</w:t>
      </w:r>
      <w:r w:rsidR="00431402" w:rsidRPr="00893922">
        <w:rPr>
          <w:rFonts w:ascii="Arial" w:hAnsi="Arial" w:cs="Arial"/>
        </w:rPr>
        <w:br w:type="page"/>
      </w:r>
    </w:p>
    <w:p w14:paraId="7536C5F1" w14:textId="77777777" w:rsidR="003217D3" w:rsidRPr="00244176" w:rsidRDefault="0043140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A222B" w14:paraId="5B933831" w14:textId="77777777" w:rsidTr="007A22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54A72F" w14:textId="77777777" w:rsidR="00A213EA" w:rsidRPr="00244176" w:rsidRDefault="0043140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79EA0FF" w14:textId="070F1FB3" w:rsidR="00A213EA" w:rsidRPr="00DC5FCF" w:rsidRDefault="00DC5FC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DC5FCF">
              <w:rPr>
                <w:rFonts w:ascii="Arial" w:hAnsi="Arial" w:cs="Arial"/>
                <w:bCs/>
              </w:rPr>
              <w:t>Not applicable as not all requirements have been assessed</w:t>
            </w:r>
          </w:p>
        </w:tc>
      </w:tr>
      <w:tr w:rsidR="007A222B" w14:paraId="1E2EC2DF" w14:textId="77777777" w:rsidTr="007A222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DF9CAC" w14:textId="77777777" w:rsidR="00A213EA" w:rsidRPr="00244176" w:rsidRDefault="0043140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28A4966" w14:textId="1D7D04F3" w:rsidR="00A213EA" w:rsidRPr="00A213EA" w:rsidRDefault="00DC5FC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all requirements have been assessed</w:t>
            </w:r>
          </w:p>
        </w:tc>
      </w:tr>
      <w:tr w:rsidR="007A222B" w14:paraId="21513413" w14:textId="77777777" w:rsidTr="007A22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F69F4F" w14:textId="77777777" w:rsidR="00A213EA" w:rsidRPr="00244176" w:rsidRDefault="0043140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A4A5950" w14:textId="7B6C9D2F" w:rsidR="00A213EA" w:rsidRPr="00A213EA" w:rsidRDefault="00DC5FC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7A222B" w14:paraId="1063B1A6" w14:textId="77777777" w:rsidTr="007A222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47777F" w14:textId="77777777" w:rsidR="00A213EA" w:rsidRPr="00244176" w:rsidRDefault="0043140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7C01EA0" w14:textId="0F8BCA1B" w:rsidR="00A213EA" w:rsidRPr="00A213EA" w:rsidRDefault="00DC5FC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7A222B" w14:paraId="7DE70EEA" w14:textId="77777777" w:rsidTr="007A22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A2F8C2" w14:textId="77777777" w:rsidR="00A213EA" w:rsidRPr="00244176" w:rsidRDefault="0043140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62E00F2" w14:textId="0D67884E" w:rsidR="00A213EA" w:rsidRPr="00A213EA" w:rsidRDefault="00DC5FC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7A222B" w14:paraId="5FFC9038" w14:textId="77777777" w:rsidTr="007A222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342065" w14:textId="77777777" w:rsidR="00A213EA" w:rsidRPr="00244176" w:rsidRDefault="0043140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ECB800E" w14:textId="7F46696A" w:rsidR="00A213EA" w:rsidRPr="00A213EA" w:rsidRDefault="00DC5FC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7A222B" w14:paraId="2B56F572" w14:textId="77777777" w:rsidTr="007A22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35AD5A" w14:textId="77777777" w:rsidR="00A213EA" w:rsidRPr="00244176" w:rsidRDefault="0043140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1483CF2" w14:textId="271F4A2D" w:rsidR="00A213EA" w:rsidRPr="00A213EA" w:rsidRDefault="00DC5FC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 as not all requirements have been assessed</w:t>
            </w:r>
          </w:p>
        </w:tc>
      </w:tr>
      <w:tr w:rsidR="007A222B" w14:paraId="4E127400" w14:textId="77777777" w:rsidTr="007A222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12CE9C" w14:textId="77777777" w:rsidR="00A213EA" w:rsidRPr="00244176" w:rsidRDefault="0043140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68D195A" w14:textId="60825A48" w:rsidR="00A213EA" w:rsidRPr="00A213EA" w:rsidRDefault="00DC5FC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all requirements have been assessed</w:t>
            </w:r>
          </w:p>
        </w:tc>
      </w:tr>
    </w:tbl>
    <w:p w14:paraId="34F909D4" w14:textId="77777777" w:rsidR="00FC045E" w:rsidRPr="00A36AA9" w:rsidRDefault="00431402" w:rsidP="00F87E39">
      <w:pPr>
        <w:pStyle w:val="NormalArial"/>
        <w:spacing w:before="120"/>
      </w:pPr>
      <w:r w:rsidRPr="00A36AA9">
        <w:t>A detailed assessment is provided later in this report for each assessed Standard.</w:t>
      </w:r>
    </w:p>
    <w:p w14:paraId="50FADE16" w14:textId="77777777" w:rsidR="00FC045E" w:rsidRPr="00A36AA9" w:rsidRDefault="00431402" w:rsidP="00FC045E">
      <w:pPr>
        <w:pStyle w:val="Heading1"/>
        <w:spacing w:before="0" w:after="240" w:line="22" w:lineRule="atLeast"/>
        <w:rPr>
          <w:rFonts w:ascii="Arial" w:hAnsi="Arial" w:cs="Arial"/>
        </w:rPr>
      </w:pPr>
      <w:r w:rsidRPr="00A36AA9">
        <w:rPr>
          <w:rFonts w:ascii="Arial" w:hAnsi="Arial" w:cs="Arial"/>
        </w:rPr>
        <w:t>Areas for improvement</w:t>
      </w:r>
    </w:p>
    <w:p w14:paraId="5957AC67" w14:textId="0AA8F028" w:rsidR="00FC045E" w:rsidRPr="00A36AA9" w:rsidRDefault="0043140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r w:rsidRPr="00A36AA9">
        <w:br w:type="page"/>
      </w:r>
    </w:p>
    <w:p w14:paraId="137DC902" w14:textId="77777777" w:rsidR="003217D3" w:rsidRDefault="0043140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06"/>
        <w:gridCol w:w="6612"/>
        <w:gridCol w:w="1976"/>
      </w:tblGrid>
      <w:tr w:rsidR="00296063" w14:paraId="6909F82E" w14:textId="77777777" w:rsidTr="00BC1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B95002E" w14:textId="77777777" w:rsidR="00296063" w:rsidRPr="003217D3" w:rsidRDefault="0029606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970" w:type="pct"/>
          </w:tcPr>
          <w:p w14:paraId="4C0B5007" w14:textId="77777777" w:rsidR="00296063" w:rsidRPr="003217D3" w:rsidRDefault="002960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96063" w14:paraId="0EB74B7D" w14:textId="77777777" w:rsidTr="00BC1E84">
        <w:tc>
          <w:tcPr>
            <w:cnfStyle w:val="001000000000" w:firstRow="0" w:lastRow="0" w:firstColumn="1" w:lastColumn="0" w:oddVBand="0" w:evenVBand="0" w:oddHBand="0" w:evenHBand="0" w:firstRowFirstColumn="0" w:firstRowLastColumn="0" w:lastRowFirstColumn="0" w:lastRowLastColumn="0"/>
            <w:tcW w:w="788" w:type="pct"/>
            <w:shd w:val="clear" w:color="auto" w:fill="auto"/>
          </w:tcPr>
          <w:p w14:paraId="3E82DC2C" w14:textId="77777777" w:rsidR="00296063" w:rsidRPr="00244176" w:rsidRDefault="0029606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3243" w:type="pct"/>
            <w:shd w:val="clear" w:color="auto" w:fill="auto"/>
          </w:tcPr>
          <w:p w14:paraId="3D454732" w14:textId="77777777" w:rsidR="00296063" w:rsidRPr="00244176" w:rsidRDefault="002960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970" w:type="pct"/>
            <w:shd w:val="clear" w:color="auto" w:fill="auto"/>
          </w:tcPr>
          <w:p w14:paraId="2FEC1390" w14:textId="7548212E" w:rsidR="00296063" w:rsidRPr="00296063" w:rsidRDefault="002960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96063">
              <w:rPr>
                <w:rFonts w:ascii="Arial" w:hAnsi="Arial" w:cs="Arial"/>
                <w:b/>
                <w:bCs/>
              </w:rPr>
              <w:t>Not Applicable</w:t>
            </w:r>
          </w:p>
        </w:tc>
      </w:tr>
      <w:tr w:rsidR="00296063" w14:paraId="6B9B970C" w14:textId="77777777" w:rsidTr="00BC1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shd w:val="clear" w:color="auto" w:fill="auto"/>
          </w:tcPr>
          <w:p w14:paraId="28D7BB86" w14:textId="77777777" w:rsidR="00296063" w:rsidRPr="00244176" w:rsidRDefault="0029606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3243" w:type="pct"/>
            <w:shd w:val="clear" w:color="auto" w:fill="auto"/>
          </w:tcPr>
          <w:p w14:paraId="7741D799" w14:textId="77777777" w:rsidR="00296063" w:rsidRPr="00244176" w:rsidRDefault="002960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970" w:type="pct"/>
            <w:shd w:val="clear" w:color="auto" w:fill="auto"/>
          </w:tcPr>
          <w:p w14:paraId="7096FE02" w14:textId="65700DC3" w:rsidR="00296063" w:rsidRPr="00296063" w:rsidRDefault="002960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96063">
              <w:rPr>
                <w:rFonts w:ascii="Arial" w:hAnsi="Arial" w:cs="Arial"/>
                <w:b/>
                <w:bCs/>
              </w:rPr>
              <w:t xml:space="preserve">Not Applicable </w:t>
            </w:r>
          </w:p>
        </w:tc>
      </w:tr>
      <w:tr w:rsidR="00296063" w14:paraId="490EC98E" w14:textId="77777777" w:rsidTr="00BC1E84">
        <w:tc>
          <w:tcPr>
            <w:cnfStyle w:val="001000000000" w:firstRow="0" w:lastRow="0" w:firstColumn="1" w:lastColumn="0" w:oddVBand="0" w:evenVBand="0" w:oddHBand="0" w:evenHBand="0" w:firstRowFirstColumn="0" w:firstRowLastColumn="0" w:lastRowFirstColumn="0" w:lastRowLastColumn="0"/>
            <w:tcW w:w="788" w:type="pct"/>
            <w:shd w:val="clear" w:color="auto" w:fill="auto"/>
          </w:tcPr>
          <w:p w14:paraId="4AFE9F2B" w14:textId="77777777" w:rsidR="00296063" w:rsidRPr="00244176" w:rsidRDefault="00296063" w:rsidP="0029606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3243" w:type="pct"/>
            <w:shd w:val="clear" w:color="auto" w:fill="auto"/>
          </w:tcPr>
          <w:p w14:paraId="252D1F8C" w14:textId="77777777" w:rsidR="00296063" w:rsidRPr="00244176" w:rsidRDefault="00296063" w:rsidP="002960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F1FF90D" w14:textId="77777777" w:rsidR="00296063" w:rsidRPr="00244176" w:rsidRDefault="00296063" w:rsidP="0029606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8A25499" w14:textId="77777777" w:rsidR="00296063" w:rsidRPr="00244176" w:rsidRDefault="00296063" w:rsidP="0029606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6942223" w14:textId="77777777" w:rsidR="00296063" w:rsidRPr="00244176" w:rsidRDefault="00296063" w:rsidP="0029606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BEE672B" w14:textId="77777777" w:rsidR="00296063" w:rsidRPr="00244176" w:rsidRDefault="00296063" w:rsidP="0029606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970" w:type="pct"/>
            <w:shd w:val="clear" w:color="auto" w:fill="auto"/>
            <w:vAlign w:val="top"/>
          </w:tcPr>
          <w:p w14:paraId="12C274FD" w14:textId="56B7A313" w:rsidR="00296063" w:rsidRPr="00296063" w:rsidRDefault="00296063" w:rsidP="002960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96063">
              <w:rPr>
                <w:rFonts w:ascii="Arial" w:hAnsi="Arial" w:cs="Arial"/>
                <w:b/>
                <w:bCs/>
              </w:rPr>
              <w:t>Not Applicable</w:t>
            </w:r>
          </w:p>
        </w:tc>
      </w:tr>
      <w:tr w:rsidR="00296063" w14:paraId="3DDE2E76" w14:textId="77777777" w:rsidTr="00BC1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shd w:val="clear" w:color="auto" w:fill="auto"/>
          </w:tcPr>
          <w:p w14:paraId="5757168A" w14:textId="77777777" w:rsidR="00296063" w:rsidRPr="00244176" w:rsidRDefault="00296063" w:rsidP="0029606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3243" w:type="pct"/>
            <w:shd w:val="clear" w:color="auto" w:fill="auto"/>
          </w:tcPr>
          <w:p w14:paraId="430890B0" w14:textId="77777777" w:rsidR="00296063" w:rsidRPr="00244176" w:rsidRDefault="00296063" w:rsidP="002960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970" w:type="pct"/>
            <w:shd w:val="clear" w:color="auto" w:fill="auto"/>
            <w:vAlign w:val="top"/>
          </w:tcPr>
          <w:p w14:paraId="2D8AB8BE" w14:textId="0BF9E240" w:rsidR="00296063" w:rsidRPr="00296063" w:rsidRDefault="00296063" w:rsidP="002960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96063">
              <w:rPr>
                <w:rFonts w:ascii="Arial" w:hAnsi="Arial" w:cs="Arial"/>
                <w:b/>
                <w:bCs/>
              </w:rPr>
              <w:t>Not Applicable</w:t>
            </w:r>
          </w:p>
        </w:tc>
      </w:tr>
      <w:tr w:rsidR="00296063" w14:paraId="1DE67B30" w14:textId="77777777" w:rsidTr="00BC1E84">
        <w:tc>
          <w:tcPr>
            <w:cnfStyle w:val="001000000000" w:firstRow="0" w:lastRow="0" w:firstColumn="1" w:lastColumn="0" w:oddVBand="0" w:evenVBand="0" w:oddHBand="0" w:evenHBand="0" w:firstRowFirstColumn="0" w:firstRowLastColumn="0" w:lastRowFirstColumn="0" w:lastRowLastColumn="0"/>
            <w:tcW w:w="788" w:type="pct"/>
            <w:shd w:val="clear" w:color="auto" w:fill="auto"/>
          </w:tcPr>
          <w:p w14:paraId="0FA92BC1" w14:textId="77777777" w:rsidR="00296063" w:rsidRPr="00244176" w:rsidRDefault="0029606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3243" w:type="pct"/>
            <w:shd w:val="clear" w:color="auto" w:fill="auto"/>
          </w:tcPr>
          <w:p w14:paraId="68003825" w14:textId="77777777" w:rsidR="00296063" w:rsidRPr="00244176" w:rsidRDefault="002960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970" w:type="pct"/>
            <w:shd w:val="clear" w:color="auto" w:fill="auto"/>
          </w:tcPr>
          <w:p w14:paraId="463C99D6" w14:textId="77777777" w:rsidR="00296063" w:rsidRPr="00296063" w:rsidRDefault="006A4B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736479767"/>
                <w:placeholder>
                  <w:docPart w:val="BE9C93CE24544742B07FEC5280FC6813"/>
                </w:placeholder>
                <w:dropDownList>
                  <w:listItem w:displayText="choose a rating" w:value="choose a rating"/>
                  <w:listItem w:displayText="Compliant" w:value="Compliant"/>
                  <w:listItem w:displayText="Not Compliant" w:value="Not Compliant"/>
                </w:dropDownList>
              </w:sdtPr>
              <w:sdtEndPr/>
              <w:sdtContent>
                <w:r w:rsidR="00296063" w:rsidRPr="00296063">
                  <w:rPr>
                    <w:rFonts w:ascii="Arial" w:hAnsi="Arial" w:cs="Arial"/>
                    <w:b/>
                    <w:bCs/>
                  </w:rPr>
                  <w:t>Compliant</w:t>
                </w:r>
              </w:sdtContent>
            </w:sdt>
            <w:r w:rsidR="00296063" w:rsidRPr="00296063">
              <w:rPr>
                <w:rFonts w:ascii="Arial" w:hAnsi="Arial" w:cs="Arial"/>
                <w:b/>
                <w:bCs/>
              </w:rPr>
              <w:t xml:space="preserve"> </w:t>
            </w:r>
          </w:p>
        </w:tc>
      </w:tr>
      <w:tr w:rsidR="00296063" w14:paraId="2FB199AF" w14:textId="77777777" w:rsidTr="00BC1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shd w:val="clear" w:color="auto" w:fill="auto"/>
          </w:tcPr>
          <w:p w14:paraId="2E10AF1D" w14:textId="77777777" w:rsidR="00296063" w:rsidRPr="00244176" w:rsidRDefault="0029606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3243" w:type="pct"/>
            <w:shd w:val="clear" w:color="auto" w:fill="auto"/>
          </w:tcPr>
          <w:p w14:paraId="511ABABC" w14:textId="77777777" w:rsidR="00296063" w:rsidRPr="00244176" w:rsidRDefault="002960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970" w:type="pct"/>
            <w:shd w:val="clear" w:color="auto" w:fill="auto"/>
          </w:tcPr>
          <w:p w14:paraId="3F22A8C6" w14:textId="7A9738A2" w:rsidR="00296063" w:rsidRPr="00296063" w:rsidRDefault="002960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96063">
              <w:rPr>
                <w:rFonts w:ascii="Arial" w:hAnsi="Arial" w:cs="Arial"/>
                <w:b/>
                <w:bCs/>
              </w:rPr>
              <w:t xml:space="preserve">Not Applicable </w:t>
            </w:r>
          </w:p>
        </w:tc>
      </w:tr>
    </w:tbl>
    <w:p w14:paraId="4B619BAD" w14:textId="77777777" w:rsidR="00A63FCF" w:rsidRDefault="00431402" w:rsidP="00BC1E84">
      <w:pPr>
        <w:pStyle w:val="Heading20"/>
        <w:spacing w:line="240" w:lineRule="auto"/>
      </w:pPr>
      <w:r w:rsidRPr="00A36AA9">
        <w:t>Findings</w:t>
      </w:r>
    </w:p>
    <w:p w14:paraId="421FEBE5" w14:textId="58732E8E" w:rsidR="00F4093F" w:rsidRDefault="00F4093F" w:rsidP="00BC1E84">
      <w:pPr>
        <w:pStyle w:val="NormalArial"/>
        <w:spacing w:before="120" w:after="60"/>
      </w:pPr>
      <w:r>
        <w:t xml:space="preserve">Consumers and representatives stated information provided to them was clear and easy to understand in addition to information </w:t>
      </w:r>
      <w:r w:rsidR="00D1018A">
        <w:t>being</w:t>
      </w:r>
      <w:r>
        <w:t xml:space="preserve"> provided in both English and Serbian to assist with communication. </w:t>
      </w:r>
      <w:r w:rsidR="00D1018A">
        <w:t xml:space="preserve">A </w:t>
      </w:r>
      <w:r>
        <w:t>representative</w:t>
      </w:r>
      <w:r w:rsidR="00D1018A">
        <w:t xml:space="preserve"> when interviewed</w:t>
      </w:r>
      <w:r w:rsidR="006A3E15">
        <w:t xml:space="preserve"> by the Assessment Team</w:t>
      </w:r>
      <w:r w:rsidR="00D1018A">
        <w:t xml:space="preserve"> stated</w:t>
      </w:r>
      <w:r>
        <w:t xml:space="preserve"> management came to their home and spoke Serbian to them and explained the services available in detail</w:t>
      </w:r>
      <w:r w:rsidR="00BE2268">
        <w:t>,</w:t>
      </w:r>
      <w:r>
        <w:t xml:space="preserve"> and answered any questions</w:t>
      </w:r>
      <w:r w:rsidR="00BE2268">
        <w:t>, t</w:t>
      </w:r>
      <w:r w:rsidR="006A3E15">
        <w:t xml:space="preserve">he consumers and representative were </w:t>
      </w:r>
      <w:r w:rsidR="00BE2268">
        <w:t>then provided</w:t>
      </w:r>
      <w:r>
        <w:t xml:space="preserve"> with documentation in both Serbian and English.</w:t>
      </w:r>
    </w:p>
    <w:p w14:paraId="5DA996D7" w14:textId="7C6C3701" w:rsidR="00F4093F" w:rsidRDefault="00BE2268" w:rsidP="00BC1E84">
      <w:pPr>
        <w:pStyle w:val="NormalArial"/>
        <w:spacing w:before="120" w:after="60"/>
      </w:pPr>
      <w:r>
        <w:t>When interviewed by the Assessment Team m</w:t>
      </w:r>
      <w:r w:rsidR="00F4093F">
        <w:t>anagement s</w:t>
      </w:r>
      <w:r>
        <w:t>tated</w:t>
      </w:r>
      <w:r w:rsidR="00F4093F">
        <w:t xml:space="preserve"> since the quality audit in April 2023, many improvements have been made to ensure they meet this </w:t>
      </w:r>
      <w:r>
        <w:t xml:space="preserve">specific </w:t>
      </w:r>
      <w:r w:rsidR="00F4093F">
        <w:t xml:space="preserve">standard. </w:t>
      </w:r>
      <w:r>
        <w:t xml:space="preserve">For </w:t>
      </w:r>
      <w:r w:rsidR="007F70A9">
        <w:t>example,</w:t>
      </w:r>
      <w:r>
        <w:t xml:space="preserve"> a</w:t>
      </w:r>
      <w:r w:rsidR="00F4093F">
        <w:t xml:space="preserve"> welcome pack has been developed </w:t>
      </w:r>
      <w:r>
        <w:t xml:space="preserve">and is now issued </w:t>
      </w:r>
      <w:r w:rsidR="00F4093F">
        <w:t>that provides consumers and representatives with detailed information regarding the services available, feedback and complaints, contact details of the service, local services that have Serbian speaking staff, Charter of Aged Care Rights, advanced care planning, advocacy contacts and My Aged Care brochures regarding other services available.</w:t>
      </w:r>
    </w:p>
    <w:p w14:paraId="4E0CB076" w14:textId="03B2B26C" w:rsidR="00F4093F" w:rsidRDefault="00F4093F" w:rsidP="00BC1E84">
      <w:pPr>
        <w:pStyle w:val="NormalArial"/>
        <w:spacing w:before="120" w:after="60"/>
      </w:pPr>
      <w:r>
        <w:t xml:space="preserve">The Assessment Team </w:t>
      </w:r>
      <w:r w:rsidR="00EA090C">
        <w:t>analysed</w:t>
      </w:r>
      <w:r>
        <w:t xml:space="preserve"> the welcome pack and observed the information to be clear and easy to understand, was available in both English and Serbian and provided consumers with enough information to enable them to make choices. </w:t>
      </w:r>
      <w:r w:rsidR="000E298C">
        <w:t>The Assessment Team noted t</w:t>
      </w:r>
      <w:r>
        <w:t xml:space="preserve">he service distributes a calendar each month providing details of </w:t>
      </w:r>
      <w:r w:rsidR="00EA090C">
        <w:t>upcoming</w:t>
      </w:r>
      <w:r>
        <w:t xml:space="preserve"> social activities.</w:t>
      </w:r>
      <w:r w:rsidR="007F70A9">
        <w:t xml:space="preserve"> Representatives interviewed stated it was </w:t>
      </w:r>
      <w:r>
        <w:t xml:space="preserve">informative and enables consumers to identify activities of their choice to attend. </w:t>
      </w:r>
      <w:r w:rsidR="007F70A9">
        <w:t>The Assessment Team noted b</w:t>
      </w:r>
      <w:r>
        <w:t xml:space="preserve">rochures included in the </w:t>
      </w:r>
      <w:r>
        <w:lastRenderedPageBreak/>
        <w:t>welcome pack were current, relevant to the service and set out in a clear and easy to read format.</w:t>
      </w:r>
    </w:p>
    <w:p w14:paraId="7A9E1229" w14:textId="28E73D9E" w:rsidR="001A5684" w:rsidRPr="006B4042" w:rsidRDefault="007F70A9" w:rsidP="00BC1E84">
      <w:pPr>
        <w:pStyle w:val="NormalArial"/>
        <w:spacing w:before="120" w:after="60"/>
      </w:pPr>
      <w:r>
        <w:t>The Assessment Team noted m</w:t>
      </w:r>
      <w:r w:rsidR="00F4093F">
        <w:t xml:space="preserve">ultiple consumer files were reviewed, and </w:t>
      </w:r>
      <w:r>
        <w:t xml:space="preserve">a </w:t>
      </w:r>
      <w:r w:rsidR="00F4093F">
        <w:t xml:space="preserve">signed Charter of Aged Care Rights documents </w:t>
      </w:r>
      <w:proofErr w:type="gramStart"/>
      <w:r>
        <w:t>was located</w:t>
      </w:r>
      <w:r w:rsidR="00F4093F">
        <w:t xml:space="preserve"> in</w:t>
      </w:r>
      <w:proofErr w:type="gramEnd"/>
      <w:r w:rsidR="00F4093F">
        <w:t xml:space="preserve"> each file.</w:t>
      </w:r>
      <w:r>
        <w:t xml:space="preserve"> The Assessment Team noted t</w:t>
      </w:r>
      <w:r w:rsidR="00F4093F">
        <w:t>he document is provided to the consumer in both Serbian and English languages.</w:t>
      </w:r>
      <w:r w:rsidR="00431402" w:rsidRPr="00A36AA9">
        <w:br w:type="page"/>
      </w:r>
    </w:p>
    <w:p w14:paraId="1D2BB8B1" w14:textId="77777777" w:rsidR="003217D3" w:rsidRDefault="0043140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5"/>
        <w:gridCol w:w="1978"/>
      </w:tblGrid>
      <w:tr w:rsidR="00784BB0" w14:paraId="1FC9508B" w14:textId="77777777" w:rsidTr="00BC1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bottom w:val="single" w:sz="4" w:space="0" w:color="BFBFBF" w:themeColor="background1" w:themeShade="BF"/>
            </w:tcBorders>
          </w:tcPr>
          <w:p w14:paraId="31591347" w14:textId="77777777" w:rsidR="00784BB0" w:rsidRPr="003217D3" w:rsidRDefault="00784BB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70" w:type="pct"/>
            <w:tcBorders>
              <w:bottom w:val="single" w:sz="4" w:space="0" w:color="BFBFBF" w:themeColor="background1" w:themeShade="BF"/>
            </w:tcBorders>
          </w:tcPr>
          <w:p w14:paraId="1ADCB2F0" w14:textId="77777777" w:rsidR="00784BB0" w:rsidRPr="003217D3" w:rsidRDefault="00784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84BB0" w14:paraId="4C7FCE88" w14:textId="77777777" w:rsidTr="00BC1E84">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0923B68C" w14:textId="77777777" w:rsidR="00784BB0" w:rsidRPr="00244176" w:rsidRDefault="00784B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3250" w:type="pct"/>
            <w:shd w:val="clear" w:color="auto" w:fill="auto"/>
          </w:tcPr>
          <w:p w14:paraId="3A1EC85D" w14:textId="77777777" w:rsidR="00784BB0" w:rsidRPr="00244176" w:rsidRDefault="00784B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2748E32" w14:textId="77777777" w:rsidR="00784BB0" w:rsidRPr="001865B7" w:rsidRDefault="006A4B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310661589"/>
                <w:placeholder>
                  <w:docPart w:val="B263A9C6149141948C7AA3B1DBAE074F"/>
                </w:placeholder>
                <w:dropDownList>
                  <w:listItem w:displayText="choose a rating" w:value="choose a rating"/>
                  <w:listItem w:displayText="Compliant" w:value="Compliant"/>
                  <w:listItem w:displayText="Not Compliant" w:value="Not Compliant"/>
                </w:dropDownList>
              </w:sdtPr>
              <w:sdtEndPr/>
              <w:sdtContent>
                <w:r w:rsidR="00784BB0" w:rsidRPr="001865B7">
                  <w:rPr>
                    <w:rFonts w:ascii="Arial" w:hAnsi="Arial" w:cs="Arial"/>
                    <w:b/>
                    <w:bCs/>
                  </w:rPr>
                  <w:t>Compliant</w:t>
                </w:r>
              </w:sdtContent>
            </w:sdt>
            <w:r w:rsidR="00784BB0" w:rsidRPr="001865B7">
              <w:rPr>
                <w:rFonts w:ascii="Arial" w:hAnsi="Arial" w:cs="Arial"/>
                <w:b/>
                <w:bCs/>
              </w:rPr>
              <w:t xml:space="preserve"> </w:t>
            </w:r>
          </w:p>
        </w:tc>
      </w:tr>
      <w:tr w:rsidR="00784BB0" w14:paraId="55007179" w14:textId="77777777" w:rsidTr="00BC1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5E23245A" w14:textId="77777777" w:rsidR="00784BB0" w:rsidRPr="00244176" w:rsidRDefault="00784B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3250" w:type="pct"/>
            <w:shd w:val="clear" w:color="auto" w:fill="auto"/>
          </w:tcPr>
          <w:p w14:paraId="05368596" w14:textId="77777777" w:rsidR="00784BB0" w:rsidRPr="00244176" w:rsidRDefault="00784B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4B7A9F8" w14:textId="525D0636" w:rsidR="00784BB0" w:rsidRPr="001865B7" w:rsidRDefault="001865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865B7">
              <w:rPr>
                <w:rFonts w:ascii="Arial" w:hAnsi="Arial" w:cs="Arial"/>
                <w:b/>
                <w:bCs/>
              </w:rPr>
              <w:t>Not Applicable</w:t>
            </w:r>
          </w:p>
        </w:tc>
      </w:tr>
      <w:tr w:rsidR="001865B7" w14:paraId="13B4958B" w14:textId="77777777" w:rsidTr="00BC1E84">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0D0E1BC2" w14:textId="77777777" w:rsidR="001865B7" w:rsidRPr="00244176" w:rsidRDefault="001865B7" w:rsidP="001865B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3250" w:type="pct"/>
            <w:shd w:val="clear" w:color="auto" w:fill="auto"/>
          </w:tcPr>
          <w:p w14:paraId="714B8B0F" w14:textId="77777777" w:rsidR="001865B7" w:rsidRPr="00244176" w:rsidRDefault="001865B7" w:rsidP="001865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A22B761" w14:textId="77777777" w:rsidR="001865B7" w:rsidRPr="00244176" w:rsidRDefault="001865B7" w:rsidP="001865B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0E20B09" w14:textId="77777777" w:rsidR="001865B7" w:rsidRPr="00244176" w:rsidRDefault="001865B7" w:rsidP="001865B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70" w:type="pct"/>
            <w:shd w:val="clear" w:color="auto" w:fill="auto"/>
            <w:vAlign w:val="top"/>
          </w:tcPr>
          <w:p w14:paraId="7217BCD8" w14:textId="7B45497D" w:rsidR="001865B7" w:rsidRPr="001865B7" w:rsidRDefault="001865B7" w:rsidP="001865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865B7">
              <w:rPr>
                <w:rFonts w:ascii="Arial" w:hAnsi="Arial" w:cs="Arial"/>
                <w:b/>
                <w:bCs/>
              </w:rPr>
              <w:t>Not Applicable</w:t>
            </w:r>
          </w:p>
        </w:tc>
      </w:tr>
      <w:tr w:rsidR="001865B7" w14:paraId="3BD769FE" w14:textId="77777777" w:rsidTr="00BC1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11D9BEB4" w14:textId="77777777" w:rsidR="001865B7" w:rsidRPr="00244176" w:rsidRDefault="001865B7" w:rsidP="001865B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3250" w:type="pct"/>
            <w:shd w:val="clear" w:color="auto" w:fill="auto"/>
          </w:tcPr>
          <w:p w14:paraId="6975C49F" w14:textId="77777777" w:rsidR="001865B7" w:rsidRPr="00244176" w:rsidRDefault="001865B7" w:rsidP="001865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vAlign w:val="top"/>
          </w:tcPr>
          <w:p w14:paraId="691DEB43" w14:textId="0F2C41A7" w:rsidR="001865B7" w:rsidRPr="001865B7" w:rsidRDefault="001865B7" w:rsidP="001865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865B7">
              <w:rPr>
                <w:rFonts w:ascii="Arial" w:hAnsi="Arial" w:cs="Arial"/>
                <w:b/>
                <w:bCs/>
              </w:rPr>
              <w:t>Not Applicable</w:t>
            </w:r>
          </w:p>
        </w:tc>
      </w:tr>
      <w:tr w:rsidR="001865B7" w14:paraId="2F2A5021" w14:textId="77777777" w:rsidTr="00BC1E84">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520A0A64" w14:textId="77777777" w:rsidR="001865B7" w:rsidRPr="00244176" w:rsidRDefault="001865B7" w:rsidP="001865B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3250" w:type="pct"/>
            <w:shd w:val="clear" w:color="auto" w:fill="auto"/>
          </w:tcPr>
          <w:p w14:paraId="663D855A" w14:textId="77777777" w:rsidR="001865B7" w:rsidRPr="00244176" w:rsidRDefault="001865B7" w:rsidP="001865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970" w:type="pct"/>
            <w:shd w:val="clear" w:color="auto" w:fill="auto"/>
            <w:vAlign w:val="top"/>
          </w:tcPr>
          <w:p w14:paraId="4D4D7264" w14:textId="26C8907C" w:rsidR="001865B7" w:rsidRPr="001865B7" w:rsidRDefault="001865B7" w:rsidP="001865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865B7">
              <w:rPr>
                <w:rFonts w:ascii="Arial" w:hAnsi="Arial" w:cs="Arial"/>
                <w:b/>
                <w:bCs/>
              </w:rPr>
              <w:t>Not Applicable</w:t>
            </w:r>
          </w:p>
        </w:tc>
      </w:tr>
    </w:tbl>
    <w:bookmarkEnd w:id="2"/>
    <w:p w14:paraId="0550C7C0" w14:textId="77777777" w:rsidR="0087700C" w:rsidRDefault="00431402" w:rsidP="00BC1E84">
      <w:pPr>
        <w:pStyle w:val="Heading20"/>
        <w:tabs>
          <w:tab w:val="left" w:pos="1890"/>
        </w:tabs>
        <w:spacing w:line="240" w:lineRule="auto"/>
      </w:pPr>
      <w:r w:rsidRPr="00A36AA9">
        <w:t>Findings</w:t>
      </w:r>
    </w:p>
    <w:p w14:paraId="6F02EBB8" w14:textId="5FFC1AF9" w:rsidR="002E4FCF" w:rsidRDefault="002E4FCF" w:rsidP="00BC1E84">
      <w:pPr>
        <w:pStyle w:val="NormalArial"/>
        <w:spacing w:before="120" w:after="60"/>
      </w:pPr>
      <w:r>
        <w:t xml:space="preserve">All representatives interviewed provided positive feedback on the support and services their family members receive. Most representatives confirmed the consumers received regular assessments of their service needs and that support workers knew them well and provided services that were safe and effective. For example, </w:t>
      </w:r>
      <w:r w:rsidR="00AC0042">
        <w:t>a</w:t>
      </w:r>
      <w:r>
        <w:t xml:space="preserve"> representative</w:t>
      </w:r>
      <w:r w:rsidR="00AC0042">
        <w:t xml:space="preserve"> stated</w:t>
      </w:r>
      <w:r w:rsidR="00415D4D">
        <w:t xml:space="preserve"> </w:t>
      </w:r>
      <w:r>
        <w:t xml:space="preserve">the service coordinator discussed at length the preferred and safest way </w:t>
      </w:r>
      <w:r w:rsidR="00415D4D">
        <w:t xml:space="preserve">for the consumer based on his </w:t>
      </w:r>
      <w:r w:rsidR="00B74041">
        <w:t>circumstances</w:t>
      </w:r>
      <w:r>
        <w:t xml:space="preserve"> should mobilise when transferring in and out of volunteer’s vehicles. The representative s</w:t>
      </w:r>
      <w:r w:rsidR="00B74041">
        <w:t>tated</w:t>
      </w:r>
      <w:r>
        <w:t xml:space="preserve"> an assessment of </w:t>
      </w:r>
      <w:r w:rsidR="00B74041">
        <w:t>the consumers</w:t>
      </w:r>
      <w:r w:rsidR="00BA3ADB">
        <w:t xml:space="preserve"> high</w:t>
      </w:r>
      <w:r>
        <w:t xml:space="preserve"> risk of falls was completed by the coordinator.</w:t>
      </w:r>
    </w:p>
    <w:p w14:paraId="5E19F5F1" w14:textId="4493558E" w:rsidR="002E4FCF" w:rsidRDefault="002E4FCF" w:rsidP="00BC1E84">
      <w:pPr>
        <w:pStyle w:val="NormalArial"/>
        <w:spacing w:before="120" w:after="60"/>
      </w:pPr>
      <w:r>
        <w:t>Management s</w:t>
      </w:r>
      <w:r w:rsidR="00BA3ADB">
        <w:t>tated</w:t>
      </w:r>
      <w:r>
        <w:t xml:space="preserve"> since the quality audit in April risk assessments and progress notes have been introduced to guide staff and volunteers in providing safe and effective care and services. Management s</w:t>
      </w:r>
      <w:r w:rsidR="00BA3ADB">
        <w:t>tated</w:t>
      </w:r>
      <w:r>
        <w:t xml:space="preserve"> risk assessments are conducted based on the outcome of the formal assessment</w:t>
      </w:r>
      <w:r w:rsidR="00BA3ADB">
        <w:t xml:space="preserve"> and</w:t>
      </w:r>
      <w:r>
        <w:t xml:space="preserve"> </w:t>
      </w:r>
      <w:r w:rsidR="00BA3ADB">
        <w:t>s</w:t>
      </w:r>
      <w:r>
        <w:t xml:space="preserve">ome of the risk assessments include falls, health, alcohol and drugs and home safety. </w:t>
      </w:r>
    </w:p>
    <w:p w14:paraId="275DCDE3" w14:textId="65784D0F" w:rsidR="002E4FCF" w:rsidRDefault="002E4FCF" w:rsidP="00BC1E84">
      <w:pPr>
        <w:pStyle w:val="NormalArial"/>
        <w:spacing w:before="120" w:after="60"/>
      </w:pPr>
      <w:r>
        <w:t xml:space="preserve">The Assessment Team </w:t>
      </w:r>
      <w:r w:rsidR="00BA3ADB">
        <w:t>analysed</w:t>
      </w:r>
      <w:r>
        <w:t xml:space="preserve"> multiple care plans</w:t>
      </w:r>
      <w:r w:rsidR="00BA3ADB">
        <w:t xml:space="preserve"> and found</w:t>
      </w:r>
      <w:r>
        <w:t xml:space="preserve"> </w:t>
      </w:r>
      <w:r w:rsidR="00BA3ADB">
        <w:t>a</w:t>
      </w:r>
      <w:r>
        <w:t xml:space="preserve">ll consumer files sampled included home safety assessments for consumers receiving individual social support, falls risk assessments for consumers identified as having falls in the past, health assessments and progress notes. </w:t>
      </w:r>
    </w:p>
    <w:p w14:paraId="54B0489E" w14:textId="15127EA2" w:rsidR="002E4FCF" w:rsidRDefault="00BA3ADB" w:rsidP="00BC1E84">
      <w:pPr>
        <w:pStyle w:val="NormalArial"/>
        <w:spacing w:before="120" w:after="60"/>
      </w:pPr>
      <w:r>
        <w:lastRenderedPageBreak/>
        <w:t>Evidence analysed by the Assessment Team showed s</w:t>
      </w:r>
      <w:r w:rsidR="002E4FCF">
        <w:t xml:space="preserve">taff and volunteers are provided with a coordination plan to inform them of consumer background, goals, detailed care directives, and other services in place (with other providers). </w:t>
      </w:r>
    </w:p>
    <w:p w14:paraId="070BC85A" w14:textId="699F6460" w:rsidR="0087700C" w:rsidRPr="006B4042" w:rsidRDefault="002E4FCF" w:rsidP="00BC1E84">
      <w:pPr>
        <w:pStyle w:val="NormalArial"/>
        <w:spacing w:before="120" w:after="60"/>
      </w:pPr>
      <w:r>
        <w:t xml:space="preserve">The Assessment Team </w:t>
      </w:r>
      <w:r w:rsidR="00BA3ADB">
        <w:t>analysed</w:t>
      </w:r>
      <w:r>
        <w:t xml:space="preserve"> several policies and procedures to guide staff in delivering safe and effective care. This included dementia, falls, diabetes, and high blood pressure.</w:t>
      </w:r>
      <w:r w:rsidR="00431402" w:rsidRPr="006B4042">
        <w:br w:type="page"/>
      </w:r>
    </w:p>
    <w:p w14:paraId="64C4142D" w14:textId="77777777" w:rsidR="003217D3" w:rsidRPr="003217D3" w:rsidRDefault="0043140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5"/>
        <w:gridCol w:w="1978"/>
      </w:tblGrid>
      <w:tr w:rsidR="001F5E2F" w14:paraId="2981B1EC" w14:textId="77777777" w:rsidTr="00BC1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146F164" w14:textId="77777777" w:rsidR="001F5E2F" w:rsidRPr="003217D3" w:rsidRDefault="001F5E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970" w:type="pct"/>
          </w:tcPr>
          <w:p w14:paraId="16ADED9F" w14:textId="77777777" w:rsidR="001F5E2F" w:rsidRPr="003217D3" w:rsidRDefault="001F5E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5E2F" w14:paraId="0F0C314B" w14:textId="77777777" w:rsidTr="00BC1E84">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6F93774F" w14:textId="77777777" w:rsidR="001F5E2F" w:rsidRPr="00244176" w:rsidRDefault="001F5E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3250" w:type="pct"/>
            <w:shd w:val="clear" w:color="auto" w:fill="auto"/>
          </w:tcPr>
          <w:p w14:paraId="075503F8" w14:textId="77777777" w:rsidR="001F5E2F" w:rsidRPr="00244176" w:rsidRDefault="001F5E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70" w:type="pct"/>
            <w:shd w:val="clear" w:color="auto" w:fill="auto"/>
          </w:tcPr>
          <w:p w14:paraId="250A1674" w14:textId="646E5CFE" w:rsidR="001F5E2F" w:rsidRPr="001F5E2F" w:rsidRDefault="001F5E2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F5E2F">
              <w:rPr>
                <w:rFonts w:ascii="Arial" w:hAnsi="Arial" w:cs="Arial"/>
                <w:b/>
                <w:bCs/>
              </w:rPr>
              <w:t>Not Applicable</w:t>
            </w:r>
          </w:p>
        </w:tc>
      </w:tr>
      <w:tr w:rsidR="001F5E2F" w14:paraId="1B85A53B" w14:textId="77777777" w:rsidTr="00BC1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61CBB2DB" w14:textId="77777777" w:rsidR="001F5E2F" w:rsidRPr="00244176" w:rsidRDefault="001F5E2F" w:rsidP="001F5E2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3250" w:type="pct"/>
            <w:shd w:val="clear" w:color="auto" w:fill="auto"/>
          </w:tcPr>
          <w:p w14:paraId="5E9966A1" w14:textId="77777777" w:rsidR="001F5E2F" w:rsidRPr="00244176" w:rsidRDefault="001F5E2F" w:rsidP="001F5E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970" w:type="pct"/>
            <w:shd w:val="clear" w:color="auto" w:fill="auto"/>
            <w:vAlign w:val="top"/>
          </w:tcPr>
          <w:p w14:paraId="18A20AD1" w14:textId="028BA4F5" w:rsidR="001F5E2F" w:rsidRPr="001F5E2F" w:rsidRDefault="001F5E2F" w:rsidP="001F5E2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F5E2F">
              <w:rPr>
                <w:rFonts w:ascii="Arial" w:hAnsi="Arial" w:cs="Arial"/>
                <w:b/>
                <w:bCs/>
              </w:rPr>
              <w:t>Not Applicable</w:t>
            </w:r>
          </w:p>
        </w:tc>
      </w:tr>
      <w:tr w:rsidR="001F5E2F" w14:paraId="3A73FF13" w14:textId="77777777" w:rsidTr="00BC1E84">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71208FD6" w14:textId="77777777" w:rsidR="001F5E2F" w:rsidRPr="00244176" w:rsidRDefault="001F5E2F" w:rsidP="001F5E2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3250" w:type="pct"/>
            <w:shd w:val="clear" w:color="auto" w:fill="auto"/>
          </w:tcPr>
          <w:p w14:paraId="093B08EB" w14:textId="77777777" w:rsidR="001F5E2F" w:rsidRPr="00244176" w:rsidRDefault="001F5E2F" w:rsidP="001F5E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970" w:type="pct"/>
            <w:shd w:val="clear" w:color="auto" w:fill="auto"/>
            <w:vAlign w:val="top"/>
          </w:tcPr>
          <w:p w14:paraId="66F40516" w14:textId="43953CBB" w:rsidR="001F5E2F" w:rsidRPr="001F5E2F" w:rsidRDefault="001F5E2F" w:rsidP="001F5E2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F5E2F">
              <w:rPr>
                <w:rFonts w:ascii="Arial" w:hAnsi="Arial" w:cs="Arial"/>
                <w:b/>
                <w:bCs/>
              </w:rPr>
              <w:t>Not Applicable</w:t>
            </w:r>
          </w:p>
        </w:tc>
      </w:tr>
      <w:tr w:rsidR="001F5E2F" w14:paraId="19B2A3FB" w14:textId="77777777" w:rsidTr="00BC1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0F0D4CD4" w14:textId="77777777" w:rsidR="001F5E2F" w:rsidRPr="00244176" w:rsidRDefault="001F5E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3250" w:type="pct"/>
            <w:shd w:val="clear" w:color="auto" w:fill="auto"/>
          </w:tcPr>
          <w:p w14:paraId="0C491B17" w14:textId="77777777" w:rsidR="001F5E2F" w:rsidRPr="00244176" w:rsidRDefault="001F5E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970" w:type="pct"/>
            <w:shd w:val="clear" w:color="auto" w:fill="auto"/>
          </w:tcPr>
          <w:p w14:paraId="178D102F" w14:textId="77777777" w:rsidR="001F5E2F" w:rsidRPr="001F5E2F" w:rsidRDefault="006A4B0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992431772"/>
                <w:placeholder>
                  <w:docPart w:val="064733EAAB85431D9347A3F84F278882"/>
                </w:placeholder>
                <w:dropDownList>
                  <w:listItem w:displayText="choose a rating" w:value="choose a rating"/>
                  <w:listItem w:displayText="Compliant" w:value="Compliant"/>
                  <w:listItem w:displayText="Not Compliant" w:value="Not Compliant"/>
                </w:dropDownList>
              </w:sdtPr>
              <w:sdtEndPr/>
              <w:sdtContent>
                <w:r w:rsidR="001F5E2F" w:rsidRPr="001F5E2F">
                  <w:rPr>
                    <w:rFonts w:ascii="Arial" w:hAnsi="Arial" w:cs="Arial"/>
                    <w:b/>
                    <w:bCs/>
                  </w:rPr>
                  <w:t>Compliant</w:t>
                </w:r>
              </w:sdtContent>
            </w:sdt>
            <w:r w:rsidR="001F5E2F" w:rsidRPr="001F5E2F">
              <w:rPr>
                <w:rFonts w:ascii="Arial" w:hAnsi="Arial" w:cs="Arial"/>
                <w:b/>
                <w:bCs/>
              </w:rPr>
              <w:t xml:space="preserve"> </w:t>
            </w:r>
          </w:p>
        </w:tc>
      </w:tr>
      <w:tr w:rsidR="001F5E2F" w14:paraId="49B4A2AC" w14:textId="77777777" w:rsidTr="00BC1E84">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7549A3E8" w14:textId="77777777" w:rsidR="001F5E2F" w:rsidRPr="00244176" w:rsidRDefault="001F5E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3250" w:type="pct"/>
            <w:shd w:val="clear" w:color="auto" w:fill="auto"/>
          </w:tcPr>
          <w:p w14:paraId="2521DF50" w14:textId="77777777" w:rsidR="001F5E2F" w:rsidRPr="00244176" w:rsidRDefault="001F5E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70" w:type="pct"/>
            <w:shd w:val="clear" w:color="auto" w:fill="auto"/>
          </w:tcPr>
          <w:p w14:paraId="2A48E637" w14:textId="5CF10439" w:rsidR="001F5E2F" w:rsidRPr="001F5E2F" w:rsidRDefault="001F5E2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F5E2F">
              <w:rPr>
                <w:rFonts w:ascii="Arial" w:hAnsi="Arial" w:cs="Arial"/>
                <w:b/>
                <w:bCs/>
              </w:rPr>
              <w:t>Not Applicable</w:t>
            </w:r>
          </w:p>
        </w:tc>
      </w:tr>
    </w:tbl>
    <w:p w14:paraId="31D18065" w14:textId="77777777" w:rsidR="002F49A8" w:rsidRDefault="00431402" w:rsidP="00BC1E84">
      <w:pPr>
        <w:pStyle w:val="Heading20"/>
        <w:spacing w:line="240" w:lineRule="auto"/>
      </w:pPr>
      <w:r w:rsidRPr="00A36AA9">
        <w:t>Findings</w:t>
      </w:r>
    </w:p>
    <w:p w14:paraId="723D396A" w14:textId="5089D985" w:rsidR="00885FC4" w:rsidRDefault="00885FC4" w:rsidP="00BC1E84">
      <w:pPr>
        <w:pStyle w:val="NormalArial"/>
        <w:spacing w:before="120" w:after="60"/>
      </w:pPr>
      <w:r>
        <w:t>The Assessment Team noted all staff and volunteers are provided with a comprehensive face to face induction which includes an introduction to their role, service values, organisational chart, CHSP services, expected work standards, confidentiality and privacy, emergency procedures, complaints, WHS, duty of care, training in dementia, COVID 19, My Aged Care services, falls, process of ag</w:t>
      </w:r>
      <w:r w:rsidR="00376DE6">
        <w:t>e</w:t>
      </w:r>
      <w:r>
        <w:t>ing, communication skills and safe driving.</w:t>
      </w:r>
    </w:p>
    <w:p w14:paraId="31D07F49" w14:textId="250D52F0" w:rsidR="00885FC4" w:rsidRDefault="00885FC4" w:rsidP="00BC1E84">
      <w:pPr>
        <w:pStyle w:val="NormalArial"/>
        <w:spacing w:before="120" w:after="60"/>
      </w:pPr>
      <w:r>
        <w:t>During the quality audit undertaken in April 2023, it was identified that volunteers had not completed any first aid training. The Assessment Team noted the service has organised multiple group first aid training days and more than half of all staff/volunteers have completed their training (certificates sighted). The remaining staff/volunteers are scheduled to complete the training over the next two weeks with two more group classes organised.</w:t>
      </w:r>
    </w:p>
    <w:p w14:paraId="26AFDD07" w14:textId="77777777" w:rsidR="00885FC4" w:rsidRDefault="00885FC4" w:rsidP="00BC1E84">
      <w:pPr>
        <w:pStyle w:val="NormalArial"/>
        <w:spacing w:before="120" w:after="60"/>
      </w:pPr>
      <w:r>
        <w:t>Further, management provided evidence of multiple staff and volunteers who have completed training in the Aged Care Quality Standards through the commissions ALIS education portal.</w:t>
      </w:r>
    </w:p>
    <w:p w14:paraId="4D376959" w14:textId="471EEBA4" w:rsidR="005D23EC" w:rsidRPr="00A36AA9" w:rsidRDefault="00885FC4" w:rsidP="00BC1E84">
      <w:pPr>
        <w:pStyle w:val="NormalArial"/>
        <w:spacing w:before="120" w:after="60"/>
      </w:pPr>
      <w:r>
        <w:t>The Assessment Team sighted evidence of staff and volunteers police checks, car registrations and insurance</w:t>
      </w:r>
      <w:r w:rsidR="00486F51">
        <w:t xml:space="preserve">, the Assessment Team noted </w:t>
      </w:r>
      <w:r>
        <w:t xml:space="preserve">they were all valid except one volunteer who is currently overseas on extended leave. </w:t>
      </w:r>
      <w:r w:rsidR="00431402" w:rsidRPr="00A36AA9">
        <w:br w:type="page"/>
      </w:r>
    </w:p>
    <w:p w14:paraId="61D1602F" w14:textId="77777777" w:rsidR="00FC045E" w:rsidRPr="00A36AA9" w:rsidRDefault="0043140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5"/>
        <w:gridCol w:w="1978"/>
      </w:tblGrid>
      <w:tr w:rsidR="00866FE7" w14:paraId="5F5B36DC" w14:textId="77777777" w:rsidTr="00BC1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863D7A5" w14:textId="77777777" w:rsidR="00866FE7" w:rsidRPr="003217D3" w:rsidRDefault="00866F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970" w:type="pct"/>
          </w:tcPr>
          <w:p w14:paraId="71E45343" w14:textId="77777777" w:rsidR="00866FE7" w:rsidRPr="003217D3" w:rsidRDefault="00866F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66FE7" w14:paraId="364323C9" w14:textId="77777777" w:rsidTr="00BC1E84">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49548A23" w14:textId="77777777" w:rsidR="00866FE7" w:rsidRPr="00244176" w:rsidRDefault="00866F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3250" w:type="pct"/>
            <w:shd w:val="clear" w:color="auto" w:fill="auto"/>
          </w:tcPr>
          <w:p w14:paraId="4B442FFD" w14:textId="77777777" w:rsidR="00866FE7" w:rsidRPr="00244176" w:rsidRDefault="00866F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70" w:type="pct"/>
            <w:shd w:val="clear" w:color="auto" w:fill="auto"/>
          </w:tcPr>
          <w:p w14:paraId="06CB09C9" w14:textId="23F25324" w:rsidR="00866FE7" w:rsidRPr="00866FE7" w:rsidRDefault="00866F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66FE7">
              <w:rPr>
                <w:rFonts w:ascii="Arial" w:hAnsi="Arial" w:cs="Arial"/>
                <w:b/>
                <w:bCs/>
              </w:rPr>
              <w:t>Not Applicable</w:t>
            </w:r>
          </w:p>
        </w:tc>
      </w:tr>
      <w:tr w:rsidR="00866FE7" w14:paraId="778ED63B" w14:textId="77777777" w:rsidTr="00BC1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48C09F99" w14:textId="77777777" w:rsidR="00866FE7" w:rsidRPr="00244176" w:rsidRDefault="00866F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3250" w:type="pct"/>
            <w:shd w:val="clear" w:color="auto" w:fill="auto"/>
          </w:tcPr>
          <w:p w14:paraId="20B798A9" w14:textId="77777777" w:rsidR="00866FE7" w:rsidRPr="00244176" w:rsidRDefault="00866F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970" w:type="pct"/>
            <w:shd w:val="clear" w:color="auto" w:fill="auto"/>
          </w:tcPr>
          <w:p w14:paraId="41F88EE6" w14:textId="11D379C1" w:rsidR="00866FE7" w:rsidRPr="00866FE7" w:rsidRDefault="00866F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66FE7">
              <w:rPr>
                <w:rFonts w:ascii="Arial" w:hAnsi="Arial" w:cs="Arial"/>
                <w:b/>
                <w:bCs/>
              </w:rPr>
              <w:t>Not Applicable</w:t>
            </w:r>
          </w:p>
        </w:tc>
      </w:tr>
      <w:tr w:rsidR="00866FE7" w14:paraId="27BB42C5" w14:textId="77777777" w:rsidTr="00BC1E84">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3DBD9CFB" w14:textId="77777777" w:rsidR="00866FE7" w:rsidRPr="00244176" w:rsidRDefault="00866F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3250" w:type="pct"/>
            <w:shd w:val="clear" w:color="auto" w:fill="auto"/>
          </w:tcPr>
          <w:p w14:paraId="2E3C134A" w14:textId="77777777" w:rsidR="00866FE7" w:rsidRPr="00244176" w:rsidRDefault="00866F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1BCCA02" w14:textId="77777777" w:rsidR="00866FE7" w:rsidRPr="00244176" w:rsidRDefault="00866F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29E9D8B" w14:textId="77777777" w:rsidR="00866FE7" w:rsidRPr="00244176" w:rsidRDefault="00866F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A0ED023" w14:textId="77777777" w:rsidR="00866FE7" w:rsidRPr="00244176" w:rsidRDefault="00866F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553A51C" w14:textId="77777777" w:rsidR="00866FE7" w:rsidRPr="00244176" w:rsidRDefault="00866F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4F1E735" w14:textId="77777777" w:rsidR="00866FE7" w:rsidRPr="00244176" w:rsidRDefault="00866F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F3FB366" w14:textId="77777777" w:rsidR="00866FE7" w:rsidRPr="00244176" w:rsidRDefault="00866F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70" w:type="pct"/>
            <w:shd w:val="clear" w:color="auto" w:fill="auto"/>
          </w:tcPr>
          <w:p w14:paraId="2A4B59A8" w14:textId="77777777" w:rsidR="00866FE7" w:rsidRPr="00866FE7" w:rsidRDefault="006A4B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699319553"/>
                <w:placeholder>
                  <w:docPart w:val="3877A167F00D4E48900E8035A40563EE"/>
                </w:placeholder>
                <w:dropDownList>
                  <w:listItem w:displayText="choose a rating" w:value="choose a rating"/>
                  <w:listItem w:displayText="Compliant" w:value="Compliant"/>
                  <w:listItem w:displayText="Not Compliant" w:value="Not Compliant"/>
                </w:dropDownList>
              </w:sdtPr>
              <w:sdtEndPr/>
              <w:sdtContent>
                <w:r w:rsidR="00866FE7" w:rsidRPr="00866FE7">
                  <w:rPr>
                    <w:rFonts w:ascii="Arial" w:hAnsi="Arial" w:cs="Arial"/>
                    <w:b/>
                    <w:bCs/>
                  </w:rPr>
                  <w:t>Compliant</w:t>
                </w:r>
              </w:sdtContent>
            </w:sdt>
            <w:r w:rsidR="00866FE7" w:rsidRPr="00866FE7">
              <w:rPr>
                <w:rFonts w:ascii="Arial" w:hAnsi="Arial" w:cs="Arial"/>
                <w:b/>
                <w:bCs/>
              </w:rPr>
              <w:t xml:space="preserve"> </w:t>
            </w:r>
          </w:p>
        </w:tc>
      </w:tr>
      <w:tr w:rsidR="00866FE7" w14:paraId="2FC14835" w14:textId="77777777" w:rsidTr="00BC1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55FD5702" w14:textId="77777777" w:rsidR="00866FE7" w:rsidRPr="00244176" w:rsidRDefault="00866F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3250" w:type="pct"/>
            <w:shd w:val="clear" w:color="auto" w:fill="auto"/>
          </w:tcPr>
          <w:p w14:paraId="72FFC097" w14:textId="77777777" w:rsidR="00866FE7" w:rsidRPr="00244176" w:rsidRDefault="00866F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88C4B07" w14:textId="77777777" w:rsidR="00866FE7" w:rsidRPr="00244176" w:rsidRDefault="00866FE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9273438" w14:textId="77777777" w:rsidR="00866FE7" w:rsidRPr="00244176" w:rsidRDefault="00866FE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00B18AC" w14:textId="77777777" w:rsidR="00866FE7" w:rsidRPr="00244176" w:rsidRDefault="00866FE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4BE272C" w14:textId="77777777" w:rsidR="00866FE7" w:rsidRPr="00244176" w:rsidRDefault="00866FE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70" w:type="pct"/>
            <w:shd w:val="clear" w:color="auto" w:fill="auto"/>
          </w:tcPr>
          <w:p w14:paraId="16FAD4C5" w14:textId="5A231A0F" w:rsidR="00866FE7" w:rsidRPr="00866FE7" w:rsidRDefault="00866F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66FE7">
              <w:rPr>
                <w:rFonts w:ascii="Arial" w:hAnsi="Arial" w:cs="Arial"/>
                <w:b/>
                <w:bCs/>
              </w:rPr>
              <w:t xml:space="preserve">Not Applicable </w:t>
            </w:r>
          </w:p>
        </w:tc>
      </w:tr>
      <w:tr w:rsidR="00866FE7" w14:paraId="47E557CA" w14:textId="77777777" w:rsidTr="00BC1E84">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24FBED66" w14:textId="77777777" w:rsidR="00866FE7" w:rsidRPr="00244176" w:rsidRDefault="00866F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3250" w:type="pct"/>
            <w:shd w:val="clear" w:color="auto" w:fill="auto"/>
          </w:tcPr>
          <w:p w14:paraId="6FCF3B37" w14:textId="77777777" w:rsidR="00866FE7" w:rsidRPr="00244176" w:rsidRDefault="00866F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C1FB306" w14:textId="77777777" w:rsidR="00866FE7" w:rsidRPr="00244176" w:rsidRDefault="00866FE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723EBBB" w14:textId="77777777" w:rsidR="00866FE7" w:rsidRPr="00244176" w:rsidRDefault="00866FE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8175D31" w14:textId="77777777" w:rsidR="00866FE7" w:rsidRPr="00244176" w:rsidRDefault="00866FE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70" w:type="pct"/>
            <w:shd w:val="clear" w:color="auto" w:fill="auto"/>
          </w:tcPr>
          <w:p w14:paraId="50D2F3F1" w14:textId="05CCBD90" w:rsidR="00866FE7" w:rsidRPr="00866FE7" w:rsidRDefault="00866F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66FE7">
              <w:rPr>
                <w:rFonts w:ascii="Arial" w:hAnsi="Arial" w:cs="Arial"/>
                <w:b/>
                <w:bCs/>
              </w:rPr>
              <w:t xml:space="preserve">Not Applicable </w:t>
            </w:r>
          </w:p>
        </w:tc>
      </w:tr>
    </w:tbl>
    <w:p w14:paraId="4465C829" w14:textId="77777777" w:rsidR="007B3959" w:rsidRDefault="00431402" w:rsidP="00BC1E84">
      <w:pPr>
        <w:pStyle w:val="Heading20"/>
        <w:spacing w:line="240" w:lineRule="auto"/>
      </w:pPr>
      <w:r w:rsidRPr="00A36AA9">
        <w:t>Findings</w:t>
      </w:r>
    </w:p>
    <w:p w14:paraId="20CDED6B" w14:textId="07B9B188" w:rsidR="004E4DE6" w:rsidRDefault="009B1447" w:rsidP="00BC1E84">
      <w:pPr>
        <w:pStyle w:val="NormalArial"/>
        <w:spacing w:before="120" w:after="60"/>
      </w:pPr>
      <w:r>
        <w:t>Evidence analysed by the Assessment Team showed t</w:t>
      </w:r>
      <w:r w:rsidR="004E4DE6">
        <w:t>he service has organisational wide governance systems to monitor processes such as information management, continuous improvement, financial governance, workforce governance, regulatory compliance, and feedback and complaints.</w:t>
      </w:r>
    </w:p>
    <w:p w14:paraId="1719EC47" w14:textId="77777777" w:rsidR="004E4DE6" w:rsidRPr="000824D7" w:rsidRDefault="004E4DE6" w:rsidP="00BC1E84">
      <w:pPr>
        <w:pStyle w:val="NormalArial"/>
        <w:spacing w:before="120" w:after="60"/>
        <w:rPr>
          <w:u w:val="single"/>
        </w:rPr>
      </w:pPr>
      <w:r w:rsidRPr="000824D7">
        <w:rPr>
          <w:u w:val="single"/>
        </w:rPr>
        <w:t>Information Management</w:t>
      </w:r>
    </w:p>
    <w:p w14:paraId="4631574C" w14:textId="4F7212BE" w:rsidR="004E4DE6" w:rsidRDefault="009B1447" w:rsidP="00BC1E84">
      <w:pPr>
        <w:pStyle w:val="NormalArial"/>
        <w:spacing w:before="120" w:after="60"/>
      </w:pPr>
      <w:r>
        <w:t>Evidence analysed by the Assessment Team showed the</w:t>
      </w:r>
      <w:r w:rsidR="004E4DE6">
        <w:t xml:space="preserve"> service has information management systems in place that include rostering and email.</w:t>
      </w:r>
      <w:r>
        <w:t xml:space="preserve"> </w:t>
      </w:r>
      <w:r w:rsidR="004E4DE6">
        <w:t>Consumer information is maintained in hard copy files</w:t>
      </w:r>
      <w:r>
        <w:t xml:space="preserve"> and is </w:t>
      </w:r>
      <w:r w:rsidR="004E4DE6">
        <w:t>kept securely in locked cabinets</w:t>
      </w:r>
      <w:r>
        <w:t>.</w:t>
      </w:r>
      <w:r w:rsidR="004E4DE6">
        <w:t xml:space="preserve"> </w:t>
      </w:r>
      <w:r w:rsidR="000B0537">
        <w:t>I</w:t>
      </w:r>
      <w:r w:rsidR="004E4DE6">
        <w:t>nformation privacy policies</w:t>
      </w:r>
      <w:r w:rsidR="00614C69">
        <w:t xml:space="preserve"> exist and are implemented</w:t>
      </w:r>
      <w:r w:rsidR="004E4DE6">
        <w:t xml:space="preserve"> </w:t>
      </w:r>
      <w:r w:rsidR="00614C69">
        <w:t>as noted</w:t>
      </w:r>
      <w:r w:rsidR="004E4DE6">
        <w:t xml:space="preserve"> by the Assessment Team. Following the quality audit undertaken in April 2023, personal details such as </w:t>
      </w:r>
      <w:r w:rsidR="00262A95">
        <w:t>drivers’</w:t>
      </w:r>
      <w:r w:rsidR="004E4DE6">
        <w:t xml:space="preserve"> licence, Medicare card details, etc have been removed </w:t>
      </w:r>
      <w:r w:rsidR="004E4DE6">
        <w:lastRenderedPageBreak/>
        <w:t xml:space="preserve">from consumer </w:t>
      </w:r>
      <w:r w:rsidR="003020E0">
        <w:t>files. Management</w:t>
      </w:r>
      <w:r w:rsidR="004E4DE6">
        <w:t xml:space="preserve"> </w:t>
      </w:r>
      <w:r w:rsidR="00614C69">
        <w:t>stated</w:t>
      </w:r>
      <w:r w:rsidR="004E4DE6">
        <w:t xml:space="preserve"> the services website is currently being updated and they are looking at several electronic client management systems to transfer data from hard copy to electronic storage in the future when budgets allow.</w:t>
      </w:r>
    </w:p>
    <w:p w14:paraId="6DEECC62" w14:textId="77777777" w:rsidR="004E4DE6" w:rsidRPr="000824D7" w:rsidRDefault="004E4DE6" w:rsidP="00BC1E84">
      <w:pPr>
        <w:pStyle w:val="NormalArial"/>
        <w:spacing w:before="120" w:after="60"/>
        <w:rPr>
          <w:u w:val="single"/>
        </w:rPr>
      </w:pPr>
      <w:r w:rsidRPr="000824D7">
        <w:rPr>
          <w:u w:val="single"/>
        </w:rPr>
        <w:t>Continuous Improvement</w:t>
      </w:r>
    </w:p>
    <w:p w14:paraId="5EADCDD8" w14:textId="541BFF29" w:rsidR="004E4DE6" w:rsidRDefault="004E4DE6" w:rsidP="00BC1E84">
      <w:pPr>
        <w:pStyle w:val="NormalArial"/>
        <w:spacing w:before="120" w:after="60"/>
      </w:pPr>
      <w:r>
        <w:t xml:space="preserve">The services plan for continuous improvement (PCI) was sighted by the Assessment Team. The improvements identified have been captured using staff, volunteer, </w:t>
      </w:r>
      <w:proofErr w:type="gramStart"/>
      <w:r>
        <w:t>management</w:t>
      </w:r>
      <w:proofErr w:type="gramEnd"/>
      <w:r>
        <w:t xml:space="preserve"> and consumer feedback.</w:t>
      </w:r>
      <w:r w:rsidR="00262A95">
        <w:t xml:space="preserve"> </w:t>
      </w:r>
      <w:r>
        <w:t>The current PCI includes improvements such as all staff to complete ALIS training and investigating electronic client management systems. The plan includes the responsible person/people and planned completion dates. The board has oversight of the PCI and is discussed at each meeting.</w:t>
      </w:r>
    </w:p>
    <w:p w14:paraId="4CBEBD25" w14:textId="77777777" w:rsidR="004E4DE6" w:rsidRPr="000824D7" w:rsidRDefault="004E4DE6" w:rsidP="00BC1E84">
      <w:pPr>
        <w:pStyle w:val="NormalArial"/>
        <w:spacing w:before="120" w:after="60"/>
        <w:rPr>
          <w:u w:val="single"/>
        </w:rPr>
      </w:pPr>
      <w:r w:rsidRPr="000824D7">
        <w:rPr>
          <w:u w:val="single"/>
        </w:rPr>
        <w:t>Financial Governance</w:t>
      </w:r>
    </w:p>
    <w:p w14:paraId="31A2EA2E" w14:textId="5DC966BE" w:rsidR="004E4DE6" w:rsidRDefault="004E4DE6" w:rsidP="00BC1E84">
      <w:pPr>
        <w:pStyle w:val="NormalArial"/>
        <w:spacing w:before="120" w:after="60"/>
      </w:pPr>
      <w:r>
        <w:t>The governing board is provided with financial statements prior to each meeting which includes CHSP funding and expenditure</w:t>
      </w:r>
      <w:r w:rsidR="00262A95">
        <w:t xml:space="preserve">. </w:t>
      </w:r>
      <w:r>
        <w:t xml:space="preserve">CHSP finance is managed by the services manager and assistant manager who provide the reports to the board bimonthly for oversight. Following feedback from the quality audit conducted in April 2023, consumers receiving HCP packages from other service providers and who are not being topped up with CHSP funding, are now paying full cost recovery for attending social group programs. The Assessment Team sighted board meeting reports and minutes from July </w:t>
      </w:r>
      <w:proofErr w:type="gramStart"/>
      <w:r>
        <w:t>2023</w:t>
      </w:r>
      <w:proofErr w:type="gramEnd"/>
      <w:r>
        <w:t xml:space="preserve"> and it was evident that discussions and oversight of CHSP funding is being undertaken.</w:t>
      </w:r>
    </w:p>
    <w:p w14:paraId="51FEC57F" w14:textId="77777777" w:rsidR="004E4DE6" w:rsidRPr="000824D7" w:rsidRDefault="004E4DE6" w:rsidP="00BC1E84">
      <w:pPr>
        <w:pStyle w:val="NormalArial"/>
        <w:spacing w:before="120" w:after="60"/>
        <w:rPr>
          <w:u w:val="single"/>
        </w:rPr>
      </w:pPr>
      <w:r w:rsidRPr="000824D7">
        <w:rPr>
          <w:u w:val="single"/>
        </w:rPr>
        <w:t>Workforce Governance</w:t>
      </w:r>
    </w:p>
    <w:p w14:paraId="235C215E" w14:textId="20594A39" w:rsidR="004E4DE6" w:rsidRDefault="004E4DE6" w:rsidP="00BC1E84">
      <w:pPr>
        <w:pStyle w:val="NormalArial"/>
        <w:spacing w:before="120" w:after="60"/>
      </w:pPr>
      <w:r>
        <w:t xml:space="preserve">The Assessment Team sighted the services organisational chart, copies of signed staff code of conduct and the staff and volunteer induction form. The onboarding process to recruit staff is sound and copies of first aid certificates, driver’s licence, </w:t>
      </w:r>
      <w:proofErr w:type="gramStart"/>
      <w:r>
        <w:t>insurance</w:t>
      </w:r>
      <w:proofErr w:type="gramEnd"/>
      <w:r>
        <w:t xml:space="preserve"> and police checks are captured and maintained.</w:t>
      </w:r>
      <w:r w:rsidR="008E21D2">
        <w:t xml:space="preserve"> </w:t>
      </w:r>
      <w:r>
        <w:t xml:space="preserve">Since the quality audit conducted in April 2023, more than half of the staff and volunteers have completed first aid training and the remaining staff/volunteers are scheduled to attend classes over the next </w:t>
      </w:r>
      <w:r w:rsidR="008E21D2">
        <w:t>two</w:t>
      </w:r>
      <w:r>
        <w:t xml:space="preserve"> weeks. In addition, staff and volunteers are provided with coordination plans which have identified risks and strategies and guidance to mitigate these.</w:t>
      </w:r>
    </w:p>
    <w:p w14:paraId="2078D3BD" w14:textId="77777777" w:rsidR="004E4DE6" w:rsidRPr="000824D7" w:rsidRDefault="004E4DE6" w:rsidP="00BC1E84">
      <w:pPr>
        <w:pStyle w:val="NormalArial"/>
        <w:spacing w:before="120" w:after="60"/>
        <w:rPr>
          <w:u w:val="single"/>
        </w:rPr>
      </w:pPr>
      <w:r w:rsidRPr="000824D7">
        <w:rPr>
          <w:u w:val="single"/>
        </w:rPr>
        <w:t>Regulatory Compliance</w:t>
      </w:r>
    </w:p>
    <w:p w14:paraId="32CF035E" w14:textId="1371AE25" w:rsidR="004E4DE6" w:rsidRDefault="004E4DE6" w:rsidP="00BC1E84">
      <w:pPr>
        <w:pStyle w:val="NormalArial"/>
        <w:spacing w:before="120" w:after="60"/>
      </w:pPr>
      <w:r>
        <w:t xml:space="preserve">Management reported there has been no adverse findings by another regulatory agency or oversight body in the last </w:t>
      </w:r>
      <w:r w:rsidR="00B4138A">
        <w:t xml:space="preserve">twelve </w:t>
      </w:r>
      <w:r>
        <w:t>months.</w:t>
      </w:r>
      <w:r w:rsidR="00B4138A">
        <w:t xml:space="preserve"> </w:t>
      </w:r>
      <w:r>
        <w:t>The organisation maintains up to date information on regulatory requirements through government departments, funding bodies, and sector newsletters. Legislative changes are reviewed by the managing director who makes the relevant changes which are then endorsed by the Board.</w:t>
      </w:r>
    </w:p>
    <w:p w14:paraId="09B3E109" w14:textId="77777777" w:rsidR="00B4138A" w:rsidRDefault="004E4DE6" w:rsidP="00BC1E84">
      <w:pPr>
        <w:pStyle w:val="NormalArial"/>
        <w:spacing w:before="120" w:after="60"/>
      </w:pPr>
      <w:r>
        <w:t>Since the quality audit conducted in April 2023, documentation sighted by the Assessment Team provided evidence that:</w:t>
      </w:r>
    </w:p>
    <w:p w14:paraId="7ED4498F" w14:textId="77777777" w:rsidR="00B4138A" w:rsidRDefault="00B4138A" w:rsidP="00BC1E84">
      <w:pPr>
        <w:pStyle w:val="NormalArial"/>
        <w:numPr>
          <w:ilvl w:val="0"/>
          <w:numId w:val="2"/>
        </w:numPr>
        <w:spacing w:before="120" w:after="60"/>
      </w:pPr>
      <w:r>
        <w:t>A</w:t>
      </w:r>
      <w:r w:rsidR="004E4DE6">
        <w:t xml:space="preserve">ll police </w:t>
      </w:r>
      <w:proofErr w:type="gramStart"/>
      <w:r w:rsidR="004E4DE6">
        <w:t>checks</w:t>
      </w:r>
      <w:proofErr w:type="gramEnd"/>
      <w:r w:rsidR="004E4DE6">
        <w:t xml:space="preserve"> for board members have been completed, except for one that is currently overseas on extended leave;</w:t>
      </w:r>
    </w:p>
    <w:p w14:paraId="4DE92C2F" w14:textId="77777777" w:rsidR="00B4138A" w:rsidRDefault="00B4138A" w:rsidP="00BC1E84">
      <w:pPr>
        <w:pStyle w:val="NormalArial"/>
        <w:numPr>
          <w:ilvl w:val="0"/>
          <w:numId w:val="2"/>
        </w:numPr>
        <w:spacing w:before="120" w:after="60"/>
      </w:pPr>
      <w:r>
        <w:t>A</w:t>
      </w:r>
      <w:r w:rsidR="004E4DE6">
        <w:t xml:space="preserve">ll consumer records sampled included a signed copy of the Charter of Aged Care Rights and representatives interviewed said they had received a </w:t>
      </w:r>
      <w:proofErr w:type="gramStart"/>
      <w:r w:rsidR="004E4DE6">
        <w:t>copy;</w:t>
      </w:r>
      <w:proofErr w:type="gramEnd"/>
    </w:p>
    <w:p w14:paraId="3E9378AF" w14:textId="6C22910F" w:rsidR="00B4138A" w:rsidRDefault="00B4138A" w:rsidP="00BC1E84">
      <w:pPr>
        <w:pStyle w:val="NormalArial"/>
        <w:numPr>
          <w:ilvl w:val="0"/>
          <w:numId w:val="2"/>
        </w:numPr>
        <w:spacing w:before="120" w:after="60"/>
      </w:pPr>
      <w:r>
        <w:t>A</w:t>
      </w:r>
      <w:r w:rsidR="004E4DE6">
        <w:t xml:space="preserve">ll consumers have now been registered and approved through My Aged Care and new consumers are being assisted with their referrals to My Aged Care prior to receiving </w:t>
      </w:r>
      <w:proofErr w:type="gramStart"/>
      <w:r w:rsidR="004E4DE6">
        <w:t>services;</w:t>
      </w:r>
      <w:proofErr w:type="gramEnd"/>
    </w:p>
    <w:p w14:paraId="4B3B43DA" w14:textId="77777777" w:rsidR="00B4138A" w:rsidRDefault="00B4138A" w:rsidP="00BC1E84">
      <w:pPr>
        <w:pStyle w:val="NormalArial"/>
        <w:numPr>
          <w:ilvl w:val="0"/>
          <w:numId w:val="2"/>
        </w:numPr>
        <w:spacing w:before="120" w:after="60"/>
      </w:pPr>
      <w:r>
        <w:t>T</w:t>
      </w:r>
      <w:r w:rsidR="004E4DE6">
        <w:t xml:space="preserve">he services 12-seater bus has up to date public transport roadworthy certificate (as sighted); and </w:t>
      </w:r>
    </w:p>
    <w:p w14:paraId="56B7C5AB" w14:textId="751BEC0A" w:rsidR="004E4DE6" w:rsidRDefault="004E4DE6" w:rsidP="00BC1E84">
      <w:pPr>
        <w:pStyle w:val="NormalArial"/>
        <w:numPr>
          <w:ilvl w:val="0"/>
          <w:numId w:val="2"/>
        </w:numPr>
        <w:spacing w:before="120" w:after="60"/>
      </w:pPr>
      <w:r>
        <w:lastRenderedPageBreak/>
        <w:t>HCP consumers who do not have CHSP top up funding are using services at full cost recovery.</w:t>
      </w:r>
    </w:p>
    <w:p w14:paraId="632717FF" w14:textId="77777777" w:rsidR="004E4DE6" w:rsidRPr="000824D7" w:rsidRDefault="004E4DE6" w:rsidP="00BC1E84">
      <w:pPr>
        <w:pStyle w:val="NormalArial"/>
        <w:spacing w:before="120" w:after="60"/>
        <w:rPr>
          <w:u w:val="single"/>
        </w:rPr>
      </w:pPr>
      <w:r w:rsidRPr="000824D7">
        <w:rPr>
          <w:u w:val="single"/>
        </w:rPr>
        <w:t>Feedback and Complaints</w:t>
      </w:r>
    </w:p>
    <w:p w14:paraId="0FBC9654" w14:textId="282D1ADF" w:rsidR="004A5361" w:rsidRPr="006B4042" w:rsidRDefault="004E4DE6" w:rsidP="00BC1E84">
      <w:pPr>
        <w:pStyle w:val="NormalArial"/>
        <w:spacing w:before="120" w:after="60"/>
      </w:pPr>
      <w:r>
        <w:t xml:space="preserve">The organisation’s feedback and complaints system </w:t>
      </w:r>
      <w:r w:rsidR="00C21F48">
        <w:t>support</w:t>
      </w:r>
      <w:r>
        <w:t xml:space="preserve"> consumers to provide feedback. The service provides many options for consumers to provide feedback and/or raise a concern, including via email, in person, phone or by paper-based form. Information is provided to consumers when they commence services on how they can provide feedback to external organisations and engage advocates if required.</w:t>
      </w:r>
      <w:r w:rsidR="00C21F48">
        <w:t xml:space="preserve"> </w:t>
      </w:r>
      <w:r>
        <w:t>Feedback and complaints are discussed at management level and details are provided to the board for oversight.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4F0AC" w14:textId="77777777" w:rsidR="00EF4952" w:rsidRDefault="00431402">
      <w:pPr>
        <w:spacing w:after="0"/>
      </w:pPr>
      <w:r>
        <w:separator/>
      </w:r>
    </w:p>
  </w:endnote>
  <w:endnote w:type="continuationSeparator" w:id="0">
    <w:p w14:paraId="4647725C" w14:textId="77777777" w:rsidR="00EF4952" w:rsidRDefault="004314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C5B89" w14:textId="77777777" w:rsidR="00825B37" w:rsidRPr="00DF37F2" w:rsidRDefault="00431402"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Serbian-Social Services and Support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5304346" w14:textId="77777777" w:rsidR="00DF37F2" w:rsidRPr="00DF37F2" w:rsidRDefault="0043140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300530</w:t>
    </w:r>
    <w:bookmarkEnd w:id="3"/>
    <w:r w:rsidRPr="00DF37F2">
      <w:rPr>
        <w:rStyle w:val="FooterBold"/>
        <w:rFonts w:ascii="Arial" w:hAnsi="Arial"/>
        <w:b w:val="0"/>
      </w:rPr>
      <w:tab/>
      <w:t xml:space="preserve">OFFICIAL: Sensitive </w:t>
    </w:r>
  </w:p>
  <w:p w14:paraId="0791D097" w14:textId="77777777" w:rsidR="00DF37F2" w:rsidRPr="00DF37F2" w:rsidRDefault="0043140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AC0DD" w14:textId="77777777" w:rsidR="000E2B88" w:rsidRDefault="00431402" w:rsidP="00D71F88">
      <w:pPr>
        <w:spacing w:after="0"/>
      </w:pPr>
      <w:r>
        <w:separator/>
      </w:r>
    </w:p>
  </w:footnote>
  <w:footnote w:type="continuationSeparator" w:id="0">
    <w:p w14:paraId="19C1248B" w14:textId="77777777" w:rsidR="000E2B88" w:rsidRDefault="00431402" w:rsidP="00D71F88">
      <w:pPr>
        <w:spacing w:after="0"/>
      </w:pPr>
      <w:r>
        <w:continuationSeparator/>
      </w:r>
    </w:p>
  </w:footnote>
  <w:footnote w:id="1">
    <w:p w14:paraId="5827393D" w14:textId="365AD0E8" w:rsidR="000078F8" w:rsidRDefault="0043140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w:t>
      </w:r>
      <w:r w:rsidRPr="00152702">
        <w:rPr>
          <w:rFonts w:ascii="Arial" w:hAnsi="Arial" w:cs="Arial"/>
          <w:color w:val="auto"/>
          <w:sz w:val="20"/>
          <w:szCs w:val="20"/>
        </w:rPr>
        <w:t xml:space="preserve"> section </w:t>
      </w:r>
      <w:r w:rsidR="00152702" w:rsidRPr="00152702">
        <w:rPr>
          <w:rFonts w:ascii="Arial" w:hAnsi="Arial" w:cs="Arial"/>
          <w:color w:val="auto"/>
          <w:sz w:val="20"/>
          <w:szCs w:val="20"/>
        </w:rPr>
        <w:t xml:space="preserve">68A </w:t>
      </w:r>
      <w:r w:rsidRPr="00152702">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73CBCDF8" w14:textId="77777777" w:rsidR="00540817" w:rsidRDefault="006A4B0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FD00A" w14:textId="77777777" w:rsidR="00D71F88" w:rsidRDefault="00431402">
    <w:pPr>
      <w:pStyle w:val="Header"/>
    </w:pPr>
    <w:r>
      <w:rPr>
        <w:noProof/>
        <w:color w:val="2B579A"/>
        <w:shd w:val="clear" w:color="auto" w:fill="E6E6E6"/>
        <w:lang w:val="en-US"/>
      </w:rPr>
      <w:drawing>
        <wp:anchor distT="0" distB="0" distL="114300" distR="114300" simplePos="0" relativeHeight="251663360" behindDoc="1" locked="0" layoutInCell="1" allowOverlap="1" wp14:anchorId="4857F3CB" wp14:editId="71309DD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C3F8" w14:textId="77777777" w:rsidR="00FA0A5B" w:rsidRDefault="00431402">
    <w:pPr>
      <w:pStyle w:val="Header"/>
    </w:pPr>
    <w:r>
      <w:rPr>
        <w:noProof/>
      </w:rPr>
      <w:drawing>
        <wp:anchor distT="0" distB="0" distL="114300" distR="114300" simplePos="0" relativeHeight="251661312" behindDoc="0" locked="0" layoutInCell="1" allowOverlap="1" wp14:anchorId="71234A6B" wp14:editId="71EACF7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9143D28">
      <w:start w:val="1"/>
      <w:numFmt w:val="lowerRoman"/>
      <w:lvlText w:val="(%1)"/>
      <w:lvlJc w:val="left"/>
      <w:pPr>
        <w:ind w:left="1080" w:hanging="720"/>
      </w:pPr>
      <w:rPr>
        <w:rFonts w:hint="default"/>
      </w:rPr>
    </w:lvl>
    <w:lvl w:ilvl="1" w:tplc="7DB62B74" w:tentative="1">
      <w:start w:val="1"/>
      <w:numFmt w:val="lowerLetter"/>
      <w:lvlText w:val="%2."/>
      <w:lvlJc w:val="left"/>
      <w:pPr>
        <w:ind w:left="1440" w:hanging="360"/>
      </w:pPr>
    </w:lvl>
    <w:lvl w:ilvl="2" w:tplc="51CA43FC" w:tentative="1">
      <w:start w:val="1"/>
      <w:numFmt w:val="lowerRoman"/>
      <w:lvlText w:val="%3."/>
      <w:lvlJc w:val="right"/>
      <w:pPr>
        <w:ind w:left="2160" w:hanging="180"/>
      </w:pPr>
    </w:lvl>
    <w:lvl w:ilvl="3" w:tplc="806416AC" w:tentative="1">
      <w:start w:val="1"/>
      <w:numFmt w:val="decimal"/>
      <w:lvlText w:val="%4."/>
      <w:lvlJc w:val="left"/>
      <w:pPr>
        <w:ind w:left="2880" w:hanging="360"/>
      </w:pPr>
    </w:lvl>
    <w:lvl w:ilvl="4" w:tplc="24D0B26C" w:tentative="1">
      <w:start w:val="1"/>
      <w:numFmt w:val="lowerLetter"/>
      <w:lvlText w:val="%5."/>
      <w:lvlJc w:val="left"/>
      <w:pPr>
        <w:ind w:left="3600" w:hanging="360"/>
      </w:pPr>
    </w:lvl>
    <w:lvl w:ilvl="5" w:tplc="483693DA" w:tentative="1">
      <w:start w:val="1"/>
      <w:numFmt w:val="lowerRoman"/>
      <w:lvlText w:val="%6."/>
      <w:lvlJc w:val="right"/>
      <w:pPr>
        <w:ind w:left="4320" w:hanging="180"/>
      </w:pPr>
    </w:lvl>
    <w:lvl w:ilvl="6" w:tplc="90569F4C" w:tentative="1">
      <w:start w:val="1"/>
      <w:numFmt w:val="decimal"/>
      <w:lvlText w:val="%7."/>
      <w:lvlJc w:val="left"/>
      <w:pPr>
        <w:ind w:left="5040" w:hanging="360"/>
      </w:pPr>
    </w:lvl>
    <w:lvl w:ilvl="7" w:tplc="A9243D28" w:tentative="1">
      <w:start w:val="1"/>
      <w:numFmt w:val="lowerLetter"/>
      <w:lvlText w:val="%8."/>
      <w:lvlJc w:val="left"/>
      <w:pPr>
        <w:ind w:left="5760" w:hanging="360"/>
      </w:pPr>
    </w:lvl>
    <w:lvl w:ilvl="8" w:tplc="8A0C52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6826F00">
      <w:start w:val="1"/>
      <w:numFmt w:val="lowerRoman"/>
      <w:lvlText w:val="(%1)"/>
      <w:lvlJc w:val="left"/>
      <w:pPr>
        <w:ind w:left="1080" w:hanging="720"/>
      </w:pPr>
      <w:rPr>
        <w:rFonts w:hint="default"/>
      </w:rPr>
    </w:lvl>
    <w:lvl w:ilvl="1" w:tplc="B5F86478" w:tentative="1">
      <w:start w:val="1"/>
      <w:numFmt w:val="lowerLetter"/>
      <w:lvlText w:val="%2."/>
      <w:lvlJc w:val="left"/>
      <w:pPr>
        <w:ind w:left="1440" w:hanging="360"/>
      </w:pPr>
    </w:lvl>
    <w:lvl w:ilvl="2" w:tplc="B27246DE" w:tentative="1">
      <w:start w:val="1"/>
      <w:numFmt w:val="lowerRoman"/>
      <w:lvlText w:val="%3."/>
      <w:lvlJc w:val="right"/>
      <w:pPr>
        <w:ind w:left="2160" w:hanging="180"/>
      </w:pPr>
    </w:lvl>
    <w:lvl w:ilvl="3" w:tplc="2E4C9D1E" w:tentative="1">
      <w:start w:val="1"/>
      <w:numFmt w:val="decimal"/>
      <w:lvlText w:val="%4."/>
      <w:lvlJc w:val="left"/>
      <w:pPr>
        <w:ind w:left="2880" w:hanging="360"/>
      </w:pPr>
    </w:lvl>
    <w:lvl w:ilvl="4" w:tplc="2C2E3B12" w:tentative="1">
      <w:start w:val="1"/>
      <w:numFmt w:val="lowerLetter"/>
      <w:lvlText w:val="%5."/>
      <w:lvlJc w:val="left"/>
      <w:pPr>
        <w:ind w:left="3600" w:hanging="360"/>
      </w:pPr>
    </w:lvl>
    <w:lvl w:ilvl="5" w:tplc="B47A5022" w:tentative="1">
      <w:start w:val="1"/>
      <w:numFmt w:val="lowerRoman"/>
      <w:lvlText w:val="%6."/>
      <w:lvlJc w:val="right"/>
      <w:pPr>
        <w:ind w:left="4320" w:hanging="180"/>
      </w:pPr>
    </w:lvl>
    <w:lvl w:ilvl="6" w:tplc="AC826364" w:tentative="1">
      <w:start w:val="1"/>
      <w:numFmt w:val="decimal"/>
      <w:lvlText w:val="%7."/>
      <w:lvlJc w:val="left"/>
      <w:pPr>
        <w:ind w:left="5040" w:hanging="360"/>
      </w:pPr>
    </w:lvl>
    <w:lvl w:ilvl="7" w:tplc="57A6D2D0" w:tentative="1">
      <w:start w:val="1"/>
      <w:numFmt w:val="lowerLetter"/>
      <w:lvlText w:val="%8."/>
      <w:lvlJc w:val="left"/>
      <w:pPr>
        <w:ind w:left="5760" w:hanging="360"/>
      </w:pPr>
    </w:lvl>
    <w:lvl w:ilvl="8" w:tplc="0B68F92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4FA033E">
      <w:start w:val="1"/>
      <w:numFmt w:val="lowerRoman"/>
      <w:lvlText w:val="(%1)"/>
      <w:lvlJc w:val="left"/>
      <w:pPr>
        <w:ind w:left="1080" w:hanging="720"/>
      </w:pPr>
      <w:rPr>
        <w:rFonts w:hint="default"/>
      </w:rPr>
    </w:lvl>
    <w:lvl w:ilvl="1" w:tplc="CCC4212E" w:tentative="1">
      <w:start w:val="1"/>
      <w:numFmt w:val="lowerLetter"/>
      <w:lvlText w:val="%2."/>
      <w:lvlJc w:val="left"/>
      <w:pPr>
        <w:ind w:left="1440" w:hanging="360"/>
      </w:pPr>
    </w:lvl>
    <w:lvl w:ilvl="2" w:tplc="649AE52E" w:tentative="1">
      <w:start w:val="1"/>
      <w:numFmt w:val="lowerRoman"/>
      <w:lvlText w:val="%3."/>
      <w:lvlJc w:val="right"/>
      <w:pPr>
        <w:ind w:left="2160" w:hanging="180"/>
      </w:pPr>
    </w:lvl>
    <w:lvl w:ilvl="3" w:tplc="950C7BEA" w:tentative="1">
      <w:start w:val="1"/>
      <w:numFmt w:val="decimal"/>
      <w:lvlText w:val="%4."/>
      <w:lvlJc w:val="left"/>
      <w:pPr>
        <w:ind w:left="2880" w:hanging="360"/>
      </w:pPr>
    </w:lvl>
    <w:lvl w:ilvl="4" w:tplc="2774FF5E" w:tentative="1">
      <w:start w:val="1"/>
      <w:numFmt w:val="lowerLetter"/>
      <w:lvlText w:val="%5."/>
      <w:lvlJc w:val="left"/>
      <w:pPr>
        <w:ind w:left="3600" w:hanging="360"/>
      </w:pPr>
    </w:lvl>
    <w:lvl w:ilvl="5" w:tplc="623CF57E" w:tentative="1">
      <w:start w:val="1"/>
      <w:numFmt w:val="lowerRoman"/>
      <w:lvlText w:val="%6."/>
      <w:lvlJc w:val="right"/>
      <w:pPr>
        <w:ind w:left="4320" w:hanging="180"/>
      </w:pPr>
    </w:lvl>
    <w:lvl w:ilvl="6" w:tplc="AA7AB2F8" w:tentative="1">
      <w:start w:val="1"/>
      <w:numFmt w:val="decimal"/>
      <w:lvlText w:val="%7."/>
      <w:lvlJc w:val="left"/>
      <w:pPr>
        <w:ind w:left="5040" w:hanging="360"/>
      </w:pPr>
    </w:lvl>
    <w:lvl w:ilvl="7" w:tplc="46906EFE" w:tentative="1">
      <w:start w:val="1"/>
      <w:numFmt w:val="lowerLetter"/>
      <w:lvlText w:val="%8."/>
      <w:lvlJc w:val="left"/>
      <w:pPr>
        <w:ind w:left="5760" w:hanging="360"/>
      </w:pPr>
    </w:lvl>
    <w:lvl w:ilvl="8" w:tplc="9BD269B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38E8712">
      <w:start w:val="1"/>
      <w:numFmt w:val="lowerRoman"/>
      <w:lvlText w:val="(%1)"/>
      <w:lvlJc w:val="left"/>
      <w:pPr>
        <w:ind w:left="1080" w:hanging="720"/>
      </w:pPr>
      <w:rPr>
        <w:rFonts w:hint="default"/>
      </w:rPr>
    </w:lvl>
    <w:lvl w:ilvl="1" w:tplc="4372EB28" w:tentative="1">
      <w:start w:val="1"/>
      <w:numFmt w:val="lowerLetter"/>
      <w:lvlText w:val="%2."/>
      <w:lvlJc w:val="left"/>
      <w:pPr>
        <w:ind w:left="1440" w:hanging="360"/>
      </w:pPr>
    </w:lvl>
    <w:lvl w:ilvl="2" w:tplc="F83E0F28" w:tentative="1">
      <w:start w:val="1"/>
      <w:numFmt w:val="lowerRoman"/>
      <w:lvlText w:val="%3."/>
      <w:lvlJc w:val="right"/>
      <w:pPr>
        <w:ind w:left="2160" w:hanging="180"/>
      </w:pPr>
    </w:lvl>
    <w:lvl w:ilvl="3" w:tplc="DDA826A2" w:tentative="1">
      <w:start w:val="1"/>
      <w:numFmt w:val="decimal"/>
      <w:lvlText w:val="%4."/>
      <w:lvlJc w:val="left"/>
      <w:pPr>
        <w:ind w:left="2880" w:hanging="360"/>
      </w:pPr>
    </w:lvl>
    <w:lvl w:ilvl="4" w:tplc="9F4CBB68" w:tentative="1">
      <w:start w:val="1"/>
      <w:numFmt w:val="lowerLetter"/>
      <w:lvlText w:val="%5."/>
      <w:lvlJc w:val="left"/>
      <w:pPr>
        <w:ind w:left="3600" w:hanging="360"/>
      </w:pPr>
    </w:lvl>
    <w:lvl w:ilvl="5" w:tplc="387A063E" w:tentative="1">
      <w:start w:val="1"/>
      <w:numFmt w:val="lowerRoman"/>
      <w:lvlText w:val="%6."/>
      <w:lvlJc w:val="right"/>
      <w:pPr>
        <w:ind w:left="4320" w:hanging="180"/>
      </w:pPr>
    </w:lvl>
    <w:lvl w:ilvl="6" w:tplc="BCEC20F4" w:tentative="1">
      <w:start w:val="1"/>
      <w:numFmt w:val="decimal"/>
      <w:lvlText w:val="%7."/>
      <w:lvlJc w:val="left"/>
      <w:pPr>
        <w:ind w:left="5040" w:hanging="360"/>
      </w:pPr>
    </w:lvl>
    <w:lvl w:ilvl="7" w:tplc="B9543EE8" w:tentative="1">
      <w:start w:val="1"/>
      <w:numFmt w:val="lowerLetter"/>
      <w:lvlText w:val="%8."/>
      <w:lvlJc w:val="left"/>
      <w:pPr>
        <w:ind w:left="5760" w:hanging="360"/>
      </w:pPr>
    </w:lvl>
    <w:lvl w:ilvl="8" w:tplc="AF60821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1D4D598">
      <w:start w:val="1"/>
      <w:numFmt w:val="lowerRoman"/>
      <w:lvlText w:val="(%1)"/>
      <w:lvlJc w:val="left"/>
      <w:pPr>
        <w:ind w:left="1080" w:hanging="720"/>
      </w:pPr>
      <w:rPr>
        <w:rFonts w:hint="default"/>
      </w:rPr>
    </w:lvl>
    <w:lvl w:ilvl="1" w:tplc="E5466F40" w:tentative="1">
      <w:start w:val="1"/>
      <w:numFmt w:val="lowerLetter"/>
      <w:lvlText w:val="%2."/>
      <w:lvlJc w:val="left"/>
      <w:pPr>
        <w:ind w:left="1440" w:hanging="360"/>
      </w:pPr>
    </w:lvl>
    <w:lvl w:ilvl="2" w:tplc="48903A32" w:tentative="1">
      <w:start w:val="1"/>
      <w:numFmt w:val="lowerRoman"/>
      <w:lvlText w:val="%3."/>
      <w:lvlJc w:val="right"/>
      <w:pPr>
        <w:ind w:left="2160" w:hanging="180"/>
      </w:pPr>
    </w:lvl>
    <w:lvl w:ilvl="3" w:tplc="03A6735E" w:tentative="1">
      <w:start w:val="1"/>
      <w:numFmt w:val="decimal"/>
      <w:lvlText w:val="%4."/>
      <w:lvlJc w:val="left"/>
      <w:pPr>
        <w:ind w:left="2880" w:hanging="360"/>
      </w:pPr>
    </w:lvl>
    <w:lvl w:ilvl="4" w:tplc="6AFE266C" w:tentative="1">
      <w:start w:val="1"/>
      <w:numFmt w:val="lowerLetter"/>
      <w:lvlText w:val="%5."/>
      <w:lvlJc w:val="left"/>
      <w:pPr>
        <w:ind w:left="3600" w:hanging="360"/>
      </w:pPr>
    </w:lvl>
    <w:lvl w:ilvl="5" w:tplc="7AF69CB2" w:tentative="1">
      <w:start w:val="1"/>
      <w:numFmt w:val="lowerRoman"/>
      <w:lvlText w:val="%6."/>
      <w:lvlJc w:val="right"/>
      <w:pPr>
        <w:ind w:left="4320" w:hanging="180"/>
      </w:pPr>
    </w:lvl>
    <w:lvl w:ilvl="6" w:tplc="F40E54E0" w:tentative="1">
      <w:start w:val="1"/>
      <w:numFmt w:val="decimal"/>
      <w:lvlText w:val="%7."/>
      <w:lvlJc w:val="left"/>
      <w:pPr>
        <w:ind w:left="5040" w:hanging="360"/>
      </w:pPr>
    </w:lvl>
    <w:lvl w:ilvl="7" w:tplc="72AEE414" w:tentative="1">
      <w:start w:val="1"/>
      <w:numFmt w:val="lowerLetter"/>
      <w:lvlText w:val="%8."/>
      <w:lvlJc w:val="left"/>
      <w:pPr>
        <w:ind w:left="5760" w:hanging="360"/>
      </w:pPr>
    </w:lvl>
    <w:lvl w:ilvl="8" w:tplc="8D6A932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196D136">
      <w:start w:val="1"/>
      <w:numFmt w:val="bullet"/>
      <w:lvlText w:val=""/>
      <w:lvlJc w:val="left"/>
      <w:pPr>
        <w:ind w:left="720" w:hanging="360"/>
      </w:pPr>
      <w:rPr>
        <w:rFonts w:ascii="Symbol" w:hAnsi="Symbol" w:hint="default"/>
        <w:color w:val="auto"/>
        <w:sz w:val="24"/>
        <w:szCs w:val="24"/>
      </w:rPr>
    </w:lvl>
    <w:lvl w:ilvl="1" w:tplc="9F9CCE04" w:tentative="1">
      <w:start w:val="1"/>
      <w:numFmt w:val="bullet"/>
      <w:lvlText w:val="o"/>
      <w:lvlJc w:val="left"/>
      <w:pPr>
        <w:ind w:left="1440" w:hanging="360"/>
      </w:pPr>
      <w:rPr>
        <w:rFonts w:ascii="Courier New" w:hAnsi="Courier New" w:cs="Courier New" w:hint="default"/>
      </w:rPr>
    </w:lvl>
    <w:lvl w:ilvl="2" w:tplc="21C8773E" w:tentative="1">
      <w:start w:val="1"/>
      <w:numFmt w:val="bullet"/>
      <w:lvlText w:val=""/>
      <w:lvlJc w:val="left"/>
      <w:pPr>
        <w:ind w:left="2160" w:hanging="360"/>
      </w:pPr>
      <w:rPr>
        <w:rFonts w:ascii="Wingdings" w:hAnsi="Wingdings" w:hint="default"/>
      </w:rPr>
    </w:lvl>
    <w:lvl w:ilvl="3" w:tplc="F440F94E" w:tentative="1">
      <w:start w:val="1"/>
      <w:numFmt w:val="bullet"/>
      <w:lvlText w:val=""/>
      <w:lvlJc w:val="left"/>
      <w:pPr>
        <w:ind w:left="2880" w:hanging="360"/>
      </w:pPr>
      <w:rPr>
        <w:rFonts w:ascii="Symbol" w:hAnsi="Symbol" w:hint="default"/>
      </w:rPr>
    </w:lvl>
    <w:lvl w:ilvl="4" w:tplc="B4D6252C" w:tentative="1">
      <w:start w:val="1"/>
      <w:numFmt w:val="bullet"/>
      <w:lvlText w:val="o"/>
      <w:lvlJc w:val="left"/>
      <w:pPr>
        <w:ind w:left="3600" w:hanging="360"/>
      </w:pPr>
      <w:rPr>
        <w:rFonts w:ascii="Courier New" w:hAnsi="Courier New" w:cs="Courier New" w:hint="default"/>
      </w:rPr>
    </w:lvl>
    <w:lvl w:ilvl="5" w:tplc="6AC44AEE" w:tentative="1">
      <w:start w:val="1"/>
      <w:numFmt w:val="bullet"/>
      <w:lvlText w:val=""/>
      <w:lvlJc w:val="left"/>
      <w:pPr>
        <w:ind w:left="4320" w:hanging="360"/>
      </w:pPr>
      <w:rPr>
        <w:rFonts w:ascii="Wingdings" w:hAnsi="Wingdings" w:hint="default"/>
      </w:rPr>
    </w:lvl>
    <w:lvl w:ilvl="6" w:tplc="FEE8AA1E" w:tentative="1">
      <w:start w:val="1"/>
      <w:numFmt w:val="bullet"/>
      <w:lvlText w:val=""/>
      <w:lvlJc w:val="left"/>
      <w:pPr>
        <w:ind w:left="5040" w:hanging="360"/>
      </w:pPr>
      <w:rPr>
        <w:rFonts w:ascii="Symbol" w:hAnsi="Symbol" w:hint="default"/>
      </w:rPr>
    </w:lvl>
    <w:lvl w:ilvl="7" w:tplc="B22E0AB8" w:tentative="1">
      <w:start w:val="1"/>
      <w:numFmt w:val="bullet"/>
      <w:lvlText w:val="o"/>
      <w:lvlJc w:val="left"/>
      <w:pPr>
        <w:ind w:left="5760" w:hanging="360"/>
      </w:pPr>
      <w:rPr>
        <w:rFonts w:ascii="Courier New" w:hAnsi="Courier New" w:cs="Courier New" w:hint="default"/>
      </w:rPr>
    </w:lvl>
    <w:lvl w:ilvl="8" w:tplc="87C4F73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D523836">
      <w:start w:val="1"/>
      <w:numFmt w:val="lowerRoman"/>
      <w:lvlText w:val="(%1)"/>
      <w:lvlJc w:val="left"/>
      <w:pPr>
        <w:ind w:left="1080" w:hanging="720"/>
      </w:pPr>
      <w:rPr>
        <w:rFonts w:hint="default"/>
      </w:rPr>
    </w:lvl>
    <w:lvl w:ilvl="1" w:tplc="DD62B72C" w:tentative="1">
      <w:start w:val="1"/>
      <w:numFmt w:val="lowerLetter"/>
      <w:lvlText w:val="%2."/>
      <w:lvlJc w:val="left"/>
      <w:pPr>
        <w:ind w:left="1440" w:hanging="360"/>
      </w:pPr>
    </w:lvl>
    <w:lvl w:ilvl="2" w:tplc="8878F01A" w:tentative="1">
      <w:start w:val="1"/>
      <w:numFmt w:val="lowerRoman"/>
      <w:lvlText w:val="%3."/>
      <w:lvlJc w:val="right"/>
      <w:pPr>
        <w:ind w:left="2160" w:hanging="180"/>
      </w:pPr>
    </w:lvl>
    <w:lvl w:ilvl="3" w:tplc="A53A352A" w:tentative="1">
      <w:start w:val="1"/>
      <w:numFmt w:val="decimal"/>
      <w:lvlText w:val="%4."/>
      <w:lvlJc w:val="left"/>
      <w:pPr>
        <w:ind w:left="2880" w:hanging="360"/>
      </w:pPr>
    </w:lvl>
    <w:lvl w:ilvl="4" w:tplc="14848E30" w:tentative="1">
      <w:start w:val="1"/>
      <w:numFmt w:val="lowerLetter"/>
      <w:lvlText w:val="%5."/>
      <w:lvlJc w:val="left"/>
      <w:pPr>
        <w:ind w:left="3600" w:hanging="360"/>
      </w:pPr>
    </w:lvl>
    <w:lvl w:ilvl="5" w:tplc="33E2ECF8" w:tentative="1">
      <w:start w:val="1"/>
      <w:numFmt w:val="lowerRoman"/>
      <w:lvlText w:val="%6."/>
      <w:lvlJc w:val="right"/>
      <w:pPr>
        <w:ind w:left="4320" w:hanging="180"/>
      </w:pPr>
    </w:lvl>
    <w:lvl w:ilvl="6" w:tplc="AC084D5A" w:tentative="1">
      <w:start w:val="1"/>
      <w:numFmt w:val="decimal"/>
      <w:lvlText w:val="%7."/>
      <w:lvlJc w:val="left"/>
      <w:pPr>
        <w:ind w:left="5040" w:hanging="360"/>
      </w:pPr>
    </w:lvl>
    <w:lvl w:ilvl="7" w:tplc="EC4A90A8" w:tentative="1">
      <w:start w:val="1"/>
      <w:numFmt w:val="lowerLetter"/>
      <w:lvlText w:val="%8."/>
      <w:lvlJc w:val="left"/>
      <w:pPr>
        <w:ind w:left="5760" w:hanging="360"/>
      </w:pPr>
    </w:lvl>
    <w:lvl w:ilvl="8" w:tplc="07189A3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B1E3E66">
      <w:start w:val="1"/>
      <w:numFmt w:val="lowerRoman"/>
      <w:lvlText w:val="(%1)"/>
      <w:lvlJc w:val="left"/>
      <w:pPr>
        <w:ind w:left="1080" w:hanging="720"/>
      </w:pPr>
      <w:rPr>
        <w:rFonts w:hint="default"/>
      </w:rPr>
    </w:lvl>
    <w:lvl w:ilvl="1" w:tplc="363CE92E" w:tentative="1">
      <w:start w:val="1"/>
      <w:numFmt w:val="lowerLetter"/>
      <w:lvlText w:val="%2."/>
      <w:lvlJc w:val="left"/>
      <w:pPr>
        <w:ind w:left="1440" w:hanging="360"/>
      </w:pPr>
    </w:lvl>
    <w:lvl w:ilvl="2" w:tplc="3D5A37AE" w:tentative="1">
      <w:start w:val="1"/>
      <w:numFmt w:val="lowerRoman"/>
      <w:lvlText w:val="%3."/>
      <w:lvlJc w:val="right"/>
      <w:pPr>
        <w:ind w:left="2160" w:hanging="180"/>
      </w:pPr>
    </w:lvl>
    <w:lvl w:ilvl="3" w:tplc="6CC6593C" w:tentative="1">
      <w:start w:val="1"/>
      <w:numFmt w:val="decimal"/>
      <w:lvlText w:val="%4."/>
      <w:lvlJc w:val="left"/>
      <w:pPr>
        <w:ind w:left="2880" w:hanging="360"/>
      </w:pPr>
    </w:lvl>
    <w:lvl w:ilvl="4" w:tplc="AD6EFA2E" w:tentative="1">
      <w:start w:val="1"/>
      <w:numFmt w:val="lowerLetter"/>
      <w:lvlText w:val="%5."/>
      <w:lvlJc w:val="left"/>
      <w:pPr>
        <w:ind w:left="3600" w:hanging="360"/>
      </w:pPr>
    </w:lvl>
    <w:lvl w:ilvl="5" w:tplc="4B7C3C26" w:tentative="1">
      <w:start w:val="1"/>
      <w:numFmt w:val="lowerRoman"/>
      <w:lvlText w:val="%6."/>
      <w:lvlJc w:val="right"/>
      <w:pPr>
        <w:ind w:left="4320" w:hanging="180"/>
      </w:pPr>
    </w:lvl>
    <w:lvl w:ilvl="6" w:tplc="DA72C0B4" w:tentative="1">
      <w:start w:val="1"/>
      <w:numFmt w:val="decimal"/>
      <w:lvlText w:val="%7."/>
      <w:lvlJc w:val="left"/>
      <w:pPr>
        <w:ind w:left="5040" w:hanging="360"/>
      </w:pPr>
    </w:lvl>
    <w:lvl w:ilvl="7" w:tplc="33E2D5E0" w:tentative="1">
      <w:start w:val="1"/>
      <w:numFmt w:val="lowerLetter"/>
      <w:lvlText w:val="%8."/>
      <w:lvlJc w:val="left"/>
      <w:pPr>
        <w:ind w:left="5760" w:hanging="360"/>
      </w:pPr>
    </w:lvl>
    <w:lvl w:ilvl="8" w:tplc="A95A5A1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D92DAC0">
      <w:start w:val="1"/>
      <w:numFmt w:val="lowerRoman"/>
      <w:lvlText w:val="(%1)"/>
      <w:lvlJc w:val="left"/>
      <w:pPr>
        <w:ind w:left="1080" w:hanging="720"/>
      </w:pPr>
      <w:rPr>
        <w:rFonts w:hint="default"/>
      </w:rPr>
    </w:lvl>
    <w:lvl w:ilvl="1" w:tplc="98B036D0" w:tentative="1">
      <w:start w:val="1"/>
      <w:numFmt w:val="lowerLetter"/>
      <w:lvlText w:val="%2."/>
      <w:lvlJc w:val="left"/>
      <w:pPr>
        <w:ind w:left="1440" w:hanging="360"/>
      </w:pPr>
    </w:lvl>
    <w:lvl w:ilvl="2" w:tplc="577E17AC" w:tentative="1">
      <w:start w:val="1"/>
      <w:numFmt w:val="lowerRoman"/>
      <w:lvlText w:val="%3."/>
      <w:lvlJc w:val="right"/>
      <w:pPr>
        <w:ind w:left="2160" w:hanging="180"/>
      </w:pPr>
    </w:lvl>
    <w:lvl w:ilvl="3" w:tplc="70FAA9A4" w:tentative="1">
      <w:start w:val="1"/>
      <w:numFmt w:val="decimal"/>
      <w:lvlText w:val="%4."/>
      <w:lvlJc w:val="left"/>
      <w:pPr>
        <w:ind w:left="2880" w:hanging="360"/>
      </w:pPr>
    </w:lvl>
    <w:lvl w:ilvl="4" w:tplc="6A4E8E9A" w:tentative="1">
      <w:start w:val="1"/>
      <w:numFmt w:val="lowerLetter"/>
      <w:lvlText w:val="%5."/>
      <w:lvlJc w:val="left"/>
      <w:pPr>
        <w:ind w:left="3600" w:hanging="360"/>
      </w:pPr>
    </w:lvl>
    <w:lvl w:ilvl="5" w:tplc="3322FC50" w:tentative="1">
      <w:start w:val="1"/>
      <w:numFmt w:val="lowerRoman"/>
      <w:lvlText w:val="%6."/>
      <w:lvlJc w:val="right"/>
      <w:pPr>
        <w:ind w:left="4320" w:hanging="180"/>
      </w:pPr>
    </w:lvl>
    <w:lvl w:ilvl="6" w:tplc="3E023B5C" w:tentative="1">
      <w:start w:val="1"/>
      <w:numFmt w:val="decimal"/>
      <w:lvlText w:val="%7."/>
      <w:lvlJc w:val="left"/>
      <w:pPr>
        <w:ind w:left="5040" w:hanging="360"/>
      </w:pPr>
    </w:lvl>
    <w:lvl w:ilvl="7" w:tplc="AF18A898" w:tentative="1">
      <w:start w:val="1"/>
      <w:numFmt w:val="lowerLetter"/>
      <w:lvlText w:val="%8."/>
      <w:lvlJc w:val="left"/>
      <w:pPr>
        <w:ind w:left="5760" w:hanging="360"/>
      </w:pPr>
    </w:lvl>
    <w:lvl w:ilvl="8" w:tplc="4244968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DCA7C6C">
      <w:start w:val="1"/>
      <w:numFmt w:val="lowerRoman"/>
      <w:lvlText w:val="(%1)"/>
      <w:lvlJc w:val="left"/>
      <w:pPr>
        <w:ind w:left="1080" w:hanging="720"/>
      </w:pPr>
      <w:rPr>
        <w:rFonts w:hint="default"/>
      </w:rPr>
    </w:lvl>
    <w:lvl w:ilvl="1" w:tplc="C54EF4C8" w:tentative="1">
      <w:start w:val="1"/>
      <w:numFmt w:val="lowerLetter"/>
      <w:lvlText w:val="%2."/>
      <w:lvlJc w:val="left"/>
      <w:pPr>
        <w:ind w:left="1440" w:hanging="360"/>
      </w:pPr>
    </w:lvl>
    <w:lvl w:ilvl="2" w:tplc="5C7EE556" w:tentative="1">
      <w:start w:val="1"/>
      <w:numFmt w:val="lowerRoman"/>
      <w:lvlText w:val="%3."/>
      <w:lvlJc w:val="right"/>
      <w:pPr>
        <w:ind w:left="2160" w:hanging="180"/>
      </w:pPr>
    </w:lvl>
    <w:lvl w:ilvl="3" w:tplc="DA0A74CA" w:tentative="1">
      <w:start w:val="1"/>
      <w:numFmt w:val="decimal"/>
      <w:lvlText w:val="%4."/>
      <w:lvlJc w:val="left"/>
      <w:pPr>
        <w:ind w:left="2880" w:hanging="360"/>
      </w:pPr>
    </w:lvl>
    <w:lvl w:ilvl="4" w:tplc="F28CACA6" w:tentative="1">
      <w:start w:val="1"/>
      <w:numFmt w:val="lowerLetter"/>
      <w:lvlText w:val="%5."/>
      <w:lvlJc w:val="left"/>
      <w:pPr>
        <w:ind w:left="3600" w:hanging="360"/>
      </w:pPr>
    </w:lvl>
    <w:lvl w:ilvl="5" w:tplc="E334EFAC" w:tentative="1">
      <w:start w:val="1"/>
      <w:numFmt w:val="lowerRoman"/>
      <w:lvlText w:val="%6."/>
      <w:lvlJc w:val="right"/>
      <w:pPr>
        <w:ind w:left="4320" w:hanging="180"/>
      </w:pPr>
    </w:lvl>
    <w:lvl w:ilvl="6" w:tplc="503C82F8" w:tentative="1">
      <w:start w:val="1"/>
      <w:numFmt w:val="decimal"/>
      <w:lvlText w:val="%7."/>
      <w:lvlJc w:val="left"/>
      <w:pPr>
        <w:ind w:left="5040" w:hanging="360"/>
      </w:pPr>
    </w:lvl>
    <w:lvl w:ilvl="7" w:tplc="D2269CD6" w:tentative="1">
      <w:start w:val="1"/>
      <w:numFmt w:val="lowerLetter"/>
      <w:lvlText w:val="%8."/>
      <w:lvlJc w:val="left"/>
      <w:pPr>
        <w:ind w:left="5760" w:hanging="360"/>
      </w:pPr>
    </w:lvl>
    <w:lvl w:ilvl="8" w:tplc="540A602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9E6663E">
      <w:start w:val="1"/>
      <w:numFmt w:val="lowerRoman"/>
      <w:lvlText w:val="(%1)"/>
      <w:lvlJc w:val="left"/>
      <w:pPr>
        <w:ind w:left="1080" w:hanging="720"/>
      </w:pPr>
      <w:rPr>
        <w:rFonts w:hint="default"/>
      </w:rPr>
    </w:lvl>
    <w:lvl w:ilvl="1" w:tplc="EFC0556A" w:tentative="1">
      <w:start w:val="1"/>
      <w:numFmt w:val="lowerLetter"/>
      <w:lvlText w:val="%2."/>
      <w:lvlJc w:val="left"/>
      <w:pPr>
        <w:ind w:left="1440" w:hanging="360"/>
      </w:pPr>
    </w:lvl>
    <w:lvl w:ilvl="2" w:tplc="174C39E8" w:tentative="1">
      <w:start w:val="1"/>
      <w:numFmt w:val="lowerRoman"/>
      <w:lvlText w:val="%3."/>
      <w:lvlJc w:val="right"/>
      <w:pPr>
        <w:ind w:left="2160" w:hanging="180"/>
      </w:pPr>
    </w:lvl>
    <w:lvl w:ilvl="3" w:tplc="C4662FC8" w:tentative="1">
      <w:start w:val="1"/>
      <w:numFmt w:val="decimal"/>
      <w:lvlText w:val="%4."/>
      <w:lvlJc w:val="left"/>
      <w:pPr>
        <w:ind w:left="2880" w:hanging="360"/>
      </w:pPr>
    </w:lvl>
    <w:lvl w:ilvl="4" w:tplc="723CDCCE" w:tentative="1">
      <w:start w:val="1"/>
      <w:numFmt w:val="lowerLetter"/>
      <w:lvlText w:val="%5."/>
      <w:lvlJc w:val="left"/>
      <w:pPr>
        <w:ind w:left="3600" w:hanging="360"/>
      </w:pPr>
    </w:lvl>
    <w:lvl w:ilvl="5" w:tplc="45BC97E8" w:tentative="1">
      <w:start w:val="1"/>
      <w:numFmt w:val="lowerRoman"/>
      <w:lvlText w:val="%6."/>
      <w:lvlJc w:val="right"/>
      <w:pPr>
        <w:ind w:left="4320" w:hanging="180"/>
      </w:pPr>
    </w:lvl>
    <w:lvl w:ilvl="6" w:tplc="1C82EBA6" w:tentative="1">
      <w:start w:val="1"/>
      <w:numFmt w:val="decimal"/>
      <w:lvlText w:val="%7."/>
      <w:lvlJc w:val="left"/>
      <w:pPr>
        <w:ind w:left="5040" w:hanging="360"/>
      </w:pPr>
    </w:lvl>
    <w:lvl w:ilvl="7" w:tplc="D1CACB12" w:tentative="1">
      <w:start w:val="1"/>
      <w:numFmt w:val="lowerLetter"/>
      <w:lvlText w:val="%8."/>
      <w:lvlJc w:val="left"/>
      <w:pPr>
        <w:ind w:left="5760" w:hanging="360"/>
      </w:pPr>
    </w:lvl>
    <w:lvl w:ilvl="8" w:tplc="24621DE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EB89292">
      <w:start w:val="1"/>
      <w:numFmt w:val="lowerRoman"/>
      <w:lvlText w:val="(%1)"/>
      <w:lvlJc w:val="left"/>
      <w:pPr>
        <w:ind w:left="1080" w:hanging="720"/>
      </w:pPr>
      <w:rPr>
        <w:rFonts w:hint="default"/>
      </w:rPr>
    </w:lvl>
    <w:lvl w:ilvl="1" w:tplc="7D6E806C" w:tentative="1">
      <w:start w:val="1"/>
      <w:numFmt w:val="lowerLetter"/>
      <w:lvlText w:val="%2."/>
      <w:lvlJc w:val="left"/>
      <w:pPr>
        <w:ind w:left="1440" w:hanging="360"/>
      </w:pPr>
    </w:lvl>
    <w:lvl w:ilvl="2" w:tplc="20CA654C" w:tentative="1">
      <w:start w:val="1"/>
      <w:numFmt w:val="lowerRoman"/>
      <w:lvlText w:val="%3."/>
      <w:lvlJc w:val="right"/>
      <w:pPr>
        <w:ind w:left="2160" w:hanging="180"/>
      </w:pPr>
    </w:lvl>
    <w:lvl w:ilvl="3" w:tplc="714CF692" w:tentative="1">
      <w:start w:val="1"/>
      <w:numFmt w:val="decimal"/>
      <w:lvlText w:val="%4."/>
      <w:lvlJc w:val="left"/>
      <w:pPr>
        <w:ind w:left="2880" w:hanging="360"/>
      </w:pPr>
    </w:lvl>
    <w:lvl w:ilvl="4" w:tplc="D5107630" w:tentative="1">
      <w:start w:val="1"/>
      <w:numFmt w:val="lowerLetter"/>
      <w:lvlText w:val="%5."/>
      <w:lvlJc w:val="left"/>
      <w:pPr>
        <w:ind w:left="3600" w:hanging="360"/>
      </w:pPr>
    </w:lvl>
    <w:lvl w:ilvl="5" w:tplc="916C7490" w:tentative="1">
      <w:start w:val="1"/>
      <w:numFmt w:val="lowerRoman"/>
      <w:lvlText w:val="%6."/>
      <w:lvlJc w:val="right"/>
      <w:pPr>
        <w:ind w:left="4320" w:hanging="180"/>
      </w:pPr>
    </w:lvl>
    <w:lvl w:ilvl="6" w:tplc="5C8CE58C" w:tentative="1">
      <w:start w:val="1"/>
      <w:numFmt w:val="decimal"/>
      <w:lvlText w:val="%7."/>
      <w:lvlJc w:val="left"/>
      <w:pPr>
        <w:ind w:left="5040" w:hanging="360"/>
      </w:pPr>
    </w:lvl>
    <w:lvl w:ilvl="7" w:tplc="AE988CCC" w:tentative="1">
      <w:start w:val="1"/>
      <w:numFmt w:val="lowerLetter"/>
      <w:lvlText w:val="%8."/>
      <w:lvlJc w:val="left"/>
      <w:pPr>
        <w:ind w:left="5760" w:hanging="360"/>
      </w:pPr>
    </w:lvl>
    <w:lvl w:ilvl="8" w:tplc="127EB97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C84C4B6">
      <w:start w:val="1"/>
      <w:numFmt w:val="lowerRoman"/>
      <w:lvlText w:val="(%1)"/>
      <w:lvlJc w:val="left"/>
      <w:pPr>
        <w:ind w:left="1080" w:hanging="720"/>
      </w:pPr>
      <w:rPr>
        <w:rFonts w:hint="default"/>
      </w:rPr>
    </w:lvl>
    <w:lvl w:ilvl="1" w:tplc="0960FD3C" w:tentative="1">
      <w:start w:val="1"/>
      <w:numFmt w:val="lowerLetter"/>
      <w:lvlText w:val="%2."/>
      <w:lvlJc w:val="left"/>
      <w:pPr>
        <w:ind w:left="1440" w:hanging="360"/>
      </w:pPr>
    </w:lvl>
    <w:lvl w:ilvl="2" w:tplc="A150F742" w:tentative="1">
      <w:start w:val="1"/>
      <w:numFmt w:val="lowerRoman"/>
      <w:lvlText w:val="%3."/>
      <w:lvlJc w:val="right"/>
      <w:pPr>
        <w:ind w:left="2160" w:hanging="180"/>
      </w:pPr>
    </w:lvl>
    <w:lvl w:ilvl="3" w:tplc="5AE8D62E" w:tentative="1">
      <w:start w:val="1"/>
      <w:numFmt w:val="decimal"/>
      <w:lvlText w:val="%4."/>
      <w:lvlJc w:val="left"/>
      <w:pPr>
        <w:ind w:left="2880" w:hanging="360"/>
      </w:pPr>
    </w:lvl>
    <w:lvl w:ilvl="4" w:tplc="4BC2D09E" w:tentative="1">
      <w:start w:val="1"/>
      <w:numFmt w:val="lowerLetter"/>
      <w:lvlText w:val="%5."/>
      <w:lvlJc w:val="left"/>
      <w:pPr>
        <w:ind w:left="3600" w:hanging="360"/>
      </w:pPr>
    </w:lvl>
    <w:lvl w:ilvl="5" w:tplc="C23AAEC6" w:tentative="1">
      <w:start w:val="1"/>
      <w:numFmt w:val="lowerRoman"/>
      <w:lvlText w:val="%6."/>
      <w:lvlJc w:val="right"/>
      <w:pPr>
        <w:ind w:left="4320" w:hanging="180"/>
      </w:pPr>
    </w:lvl>
    <w:lvl w:ilvl="6" w:tplc="6F48806A" w:tentative="1">
      <w:start w:val="1"/>
      <w:numFmt w:val="decimal"/>
      <w:lvlText w:val="%7."/>
      <w:lvlJc w:val="left"/>
      <w:pPr>
        <w:ind w:left="5040" w:hanging="360"/>
      </w:pPr>
    </w:lvl>
    <w:lvl w:ilvl="7" w:tplc="C34842A8" w:tentative="1">
      <w:start w:val="1"/>
      <w:numFmt w:val="lowerLetter"/>
      <w:lvlText w:val="%8."/>
      <w:lvlJc w:val="left"/>
      <w:pPr>
        <w:ind w:left="5760" w:hanging="360"/>
      </w:pPr>
    </w:lvl>
    <w:lvl w:ilvl="8" w:tplc="7E88C55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AA6111A">
      <w:start w:val="1"/>
      <w:numFmt w:val="lowerRoman"/>
      <w:lvlText w:val="(%1)"/>
      <w:lvlJc w:val="left"/>
      <w:pPr>
        <w:ind w:left="1080" w:hanging="720"/>
      </w:pPr>
      <w:rPr>
        <w:rFonts w:hint="default"/>
      </w:rPr>
    </w:lvl>
    <w:lvl w:ilvl="1" w:tplc="7A023E9E" w:tentative="1">
      <w:start w:val="1"/>
      <w:numFmt w:val="lowerLetter"/>
      <w:lvlText w:val="%2."/>
      <w:lvlJc w:val="left"/>
      <w:pPr>
        <w:ind w:left="1440" w:hanging="360"/>
      </w:pPr>
    </w:lvl>
    <w:lvl w:ilvl="2" w:tplc="82F2F448" w:tentative="1">
      <w:start w:val="1"/>
      <w:numFmt w:val="lowerRoman"/>
      <w:lvlText w:val="%3."/>
      <w:lvlJc w:val="right"/>
      <w:pPr>
        <w:ind w:left="2160" w:hanging="180"/>
      </w:pPr>
    </w:lvl>
    <w:lvl w:ilvl="3" w:tplc="289EAC8A" w:tentative="1">
      <w:start w:val="1"/>
      <w:numFmt w:val="decimal"/>
      <w:lvlText w:val="%4."/>
      <w:lvlJc w:val="left"/>
      <w:pPr>
        <w:ind w:left="2880" w:hanging="360"/>
      </w:pPr>
    </w:lvl>
    <w:lvl w:ilvl="4" w:tplc="BD36723E" w:tentative="1">
      <w:start w:val="1"/>
      <w:numFmt w:val="lowerLetter"/>
      <w:lvlText w:val="%5."/>
      <w:lvlJc w:val="left"/>
      <w:pPr>
        <w:ind w:left="3600" w:hanging="360"/>
      </w:pPr>
    </w:lvl>
    <w:lvl w:ilvl="5" w:tplc="552AC292" w:tentative="1">
      <w:start w:val="1"/>
      <w:numFmt w:val="lowerRoman"/>
      <w:lvlText w:val="%6."/>
      <w:lvlJc w:val="right"/>
      <w:pPr>
        <w:ind w:left="4320" w:hanging="180"/>
      </w:pPr>
    </w:lvl>
    <w:lvl w:ilvl="6" w:tplc="FE7C5F74" w:tentative="1">
      <w:start w:val="1"/>
      <w:numFmt w:val="decimal"/>
      <w:lvlText w:val="%7."/>
      <w:lvlJc w:val="left"/>
      <w:pPr>
        <w:ind w:left="5040" w:hanging="360"/>
      </w:pPr>
    </w:lvl>
    <w:lvl w:ilvl="7" w:tplc="63CE386A" w:tentative="1">
      <w:start w:val="1"/>
      <w:numFmt w:val="lowerLetter"/>
      <w:lvlText w:val="%8."/>
      <w:lvlJc w:val="left"/>
      <w:pPr>
        <w:ind w:left="5760" w:hanging="360"/>
      </w:pPr>
    </w:lvl>
    <w:lvl w:ilvl="8" w:tplc="88FCC91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6141BB0">
      <w:start w:val="1"/>
      <w:numFmt w:val="lowerRoman"/>
      <w:lvlText w:val="(%1)"/>
      <w:lvlJc w:val="left"/>
      <w:pPr>
        <w:ind w:left="1080" w:hanging="720"/>
      </w:pPr>
      <w:rPr>
        <w:rFonts w:hint="default"/>
      </w:rPr>
    </w:lvl>
    <w:lvl w:ilvl="1" w:tplc="7640FA02" w:tentative="1">
      <w:start w:val="1"/>
      <w:numFmt w:val="lowerLetter"/>
      <w:lvlText w:val="%2."/>
      <w:lvlJc w:val="left"/>
      <w:pPr>
        <w:ind w:left="1440" w:hanging="360"/>
      </w:pPr>
    </w:lvl>
    <w:lvl w:ilvl="2" w:tplc="CF9E9F08" w:tentative="1">
      <w:start w:val="1"/>
      <w:numFmt w:val="lowerRoman"/>
      <w:lvlText w:val="%3."/>
      <w:lvlJc w:val="right"/>
      <w:pPr>
        <w:ind w:left="2160" w:hanging="180"/>
      </w:pPr>
    </w:lvl>
    <w:lvl w:ilvl="3" w:tplc="74BEF822" w:tentative="1">
      <w:start w:val="1"/>
      <w:numFmt w:val="decimal"/>
      <w:lvlText w:val="%4."/>
      <w:lvlJc w:val="left"/>
      <w:pPr>
        <w:ind w:left="2880" w:hanging="360"/>
      </w:pPr>
    </w:lvl>
    <w:lvl w:ilvl="4" w:tplc="D1006A26" w:tentative="1">
      <w:start w:val="1"/>
      <w:numFmt w:val="lowerLetter"/>
      <w:lvlText w:val="%5."/>
      <w:lvlJc w:val="left"/>
      <w:pPr>
        <w:ind w:left="3600" w:hanging="360"/>
      </w:pPr>
    </w:lvl>
    <w:lvl w:ilvl="5" w:tplc="CAFA9376" w:tentative="1">
      <w:start w:val="1"/>
      <w:numFmt w:val="lowerRoman"/>
      <w:lvlText w:val="%6."/>
      <w:lvlJc w:val="right"/>
      <w:pPr>
        <w:ind w:left="4320" w:hanging="180"/>
      </w:pPr>
    </w:lvl>
    <w:lvl w:ilvl="6" w:tplc="ACF835F8" w:tentative="1">
      <w:start w:val="1"/>
      <w:numFmt w:val="decimal"/>
      <w:lvlText w:val="%7."/>
      <w:lvlJc w:val="left"/>
      <w:pPr>
        <w:ind w:left="5040" w:hanging="360"/>
      </w:pPr>
    </w:lvl>
    <w:lvl w:ilvl="7" w:tplc="C85AC00A" w:tentative="1">
      <w:start w:val="1"/>
      <w:numFmt w:val="lowerLetter"/>
      <w:lvlText w:val="%8."/>
      <w:lvlJc w:val="left"/>
      <w:pPr>
        <w:ind w:left="5760" w:hanging="360"/>
      </w:pPr>
    </w:lvl>
    <w:lvl w:ilvl="8" w:tplc="D74C010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8E630D2">
      <w:start w:val="1"/>
      <w:numFmt w:val="lowerRoman"/>
      <w:lvlText w:val="(%1)"/>
      <w:lvlJc w:val="left"/>
      <w:pPr>
        <w:ind w:left="1080" w:hanging="720"/>
      </w:pPr>
      <w:rPr>
        <w:rFonts w:hint="default"/>
      </w:rPr>
    </w:lvl>
    <w:lvl w:ilvl="1" w:tplc="3C2E180C" w:tentative="1">
      <w:start w:val="1"/>
      <w:numFmt w:val="lowerLetter"/>
      <w:lvlText w:val="%2."/>
      <w:lvlJc w:val="left"/>
      <w:pPr>
        <w:ind w:left="1440" w:hanging="360"/>
      </w:pPr>
    </w:lvl>
    <w:lvl w:ilvl="2" w:tplc="D9ECB060" w:tentative="1">
      <w:start w:val="1"/>
      <w:numFmt w:val="lowerRoman"/>
      <w:lvlText w:val="%3."/>
      <w:lvlJc w:val="right"/>
      <w:pPr>
        <w:ind w:left="2160" w:hanging="180"/>
      </w:pPr>
    </w:lvl>
    <w:lvl w:ilvl="3" w:tplc="EC589070" w:tentative="1">
      <w:start w:val="1"/>
      <w:numFmt w:val="decimal"/>
      <w:lvlText w:val="%4."/>
      <w:lvlJc w:val="left"/>
      <w:pPr>
        <w:ind w:left="2880" w:hanging="360"/>
      </w:pPr>
    </w:lvl>
    <w:lvl w:ilvl="4" w:tplc="8426477A" w:tentative="1">
      <w:start w:val="1"/>
      <w:numFmt w:val="lowerLetter"/>
      <w:lvlText w:val="%5."/>
      <w:lvlJc w:val="left"/>
      <w:pPr>
        <w:ind w:left="3600" w:hanging="360"/>
      </w:pPr>
    </w:lvl>
    <w:lvl w:ilvl="5" w:tplc="7AE64456" w:tentative="1">
      <w:start w:val="1"/>
      <w:numFmt w:val="lowerRoman"/>
      <w:lvlText w:val="%6."/>
      <w:lvlJc w:val="right"/>
      <w:pPr>
        <w:ind w:left="4320" w:hanging="180"/>
      </w:pPr>
    </w:lvl>
    <w:lvl w:ilvl="6" w:tplc="20EC7790" w:tentative="1">
      <w:start w:val="1"/>
      <w:numFmt w:val="decimal"/>
      <w:lvlText w:val="%7."/>
      <w:lvlJc w:val="left"/>
      <w:pPr>
        <w:ind w:left="5040" w:hanging="360"/>
      </w:pPr>
    </w:lvl>
    <w:lvl w:ilvl="7" w:tplc="49CC771A" w:tentative="1">
      <w:start w:val="1"/>
      <w:numFmt w:val="lowerLetter"/>
      <w:lvlText w:val="%8."/>
      <w:lvlJc w:val="left"/>
      <w:pPr>
        <w:ind w:left="5760" w:hanging="360"/>
      </w:pPr>
    </w:lvl>
    <w:lvl w:ilvl="8" w:tplc="B900DD1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2260FEC">
      <w:start w:val="1"/>
      <w:numFmt w:val="lowerRoman"/>
      <w:lvlText w:val="(%1)"/>
      <w:lvlJc w:val="left"/>
      <w:pPr>
        <w:ind w:left="1080" w:hanging="720"/>
      </w:pPr>
      <w:rPr>
        <w:rFonts w:hint="default"/>
      </w:rPr>
    </w:lvl>
    <w:lvl w:ilvl="1" w:tplc="4800AC4A" w:tentative="1">
      <w:start w:val="1"/>
      <w:numFmt w:val="lowerLetter"/>
      <w:lvlText w:val="%2."/>
      <w:lvlJc w:val="left"/>
      <w:pPr>
        <w:ind w:left="1440" w:hanging="360"/>
      </w:pPr>
    </w:lvl>
    <w:lvl w:ilvl="2" w:tplc="38601EB2" w:tentative="1">
      <w:start w:val="1"/>
      <w:numFmt w:val="lowerRoman"/>
      <w:lvlText w:val="%3."/>
      <w:lvlJc w:val="right"/>
      <w:pPr>
        <w:ind w:left="2160" w:hanging="180"/>
      </w:pPr>
    </w:lvl>
    <w:lvl w:ilvl="3" w:tplc="D97E7034" w:tentative="1">
      <w:start w:val="1"/>
      <w:numFmt w:val="decimal"/>
      <w:lvlText w:val="%4."/>
      <w:lvlJc w:val="left"/>
      <w:pPr>
        <w:ind w:left="2880" w:hanging="360"/>
      </w:pPr>
    </w:lvl>
    <w:lvl w:ilvl="4" w:tplc="F8243BD4" w:tentative="1">
      <w:start w:val="1"/>
      <w:numFmt w:val="lowerLetter"/>
      <w:lvlText w:val="%5."/>
      <w:lvlJc w:val="left"/>
      <w:pPr>
        <w:ind w:left="3600" w:hanging="360"/>
      </w:pPr>
    </w:lvl>
    <w:lvl w:ilvl="5" w:tplc="C24C69A2" w:tentative="1">
      <w:start w:val="1"/>
      <w:numFmt w:val="lowerRoman"/>
      <w:lvlText w:val="%6."/>
      <w:lvlJc w:val="right"/>
      <w:pPr>
        <w:ind w:left="4320" w:hanging="180"/>
      </w:pPr>
    </w:lvl>
    <w:lvl w:ilvl="6" w:tplc="0B1ED0D0" w:tentative="1">
      <w:start w:val="1"/>
      <w:numFmt w:val="decimal"/>
      <w:lvlText w:val="%7."/>
      <w:lvlJc w:val="left"/>
      <w:pPr>
        <w:ind w:left="5040" w:hanging="360"/>
      </w:pPr>
    </w:lvl>
    <w:lvl w:ilvl="7" w:tplc="456A5A2C" w:tentative="1">
      <w:start w:val="1"/>
      <w:numFmt w:val="lowerLetter"/>
      <w:lvlText w:val="%8."/>
      <w:lvlJc w:val="left"/>
      <w:pPr>
        <w:ind w:left="5760" w:hanging="360"/>
      </w:pPr>
    </w:lvl>
    <w:lvl w:ilvl="8" w:tplc="E7B0FD5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9CAA052">
      <w:start w:val="1"/>
      <w:numFmt w:val="lowerRoman"/>
      <w:lvlText w:val="(%1)"/>
      <w:lvlJc w:val="left"/>
      <w:pPr>
        <w:ind w:left="1080" w:hanging="720"/>
      </w:pPr>
      <w:rPr>
        <w:rFonts w:hint="default"/>
      </w:rPr>
    </w:lvl>
    <w:lvl w:ilvl="1" w:tplc="F7169866" w:tentative="1">
      <w:start w:val="1"/>
      <w:numFmt w:val="lowerLetter"/>
      <w:lvlText w:val="%2."/>
      <w:lvlJc w:val="left"/>
      <w:pPr>
        <w:ind w:left="1440" w:hanging="360"/>
      </w:pPr>
    </w:lvl>
    <w:lvl w:ilvl="2" w:tplc="15248284" w:tentative="1">
      <w:start w:val="1"/>
      <w:numFmt w:val="lowerRoman"/>
      <w:lvlText w:val="%3."/>
      <w:lvlJc w:val="right"/>
      <w:pPr>
        <w:ind w:left="2160" w:hanging="180"/>
      </w:pPr>
    </w:lvl>
    <w:lvl w:ilvl="3" w:tplc="9C50201E" w:tentative="1">
      <w:start w:val="1"/>
      <w:numFmt w:val="decimal"/>
      <w:lvlText w:val="%4."/>
      <w:lvlJc w:val="left"/>
      <w:pPr>
        <w:ind w:left="2880" w:hanging="360"/>
      </w:pPr>
    </w:lvl>
    <w:lvl w:ilvl="4" w:tplc="64A20782" w:tentative="1">
      <w:start w:val="1"/>
      <w:numFmt w:val="lowerLetter"/>
      <w:lvlText w:val="%5."/>
      <w:lvlJc w:val="left"/>
      <w:pPr>
        <w:ind w:left="3600" w:hanging="360"/>
      </w:pPr>
    </w:lvl>
    <w:lvl w:ilvl="5" w:tplc="494A10F6" w:tentative="1">
      <w:start w:val="1"/>
      <w:numFmt w:val="lowerRoman"/>
      <w:lvlText w:val="%6."/>
      <w:lvlJc w:val="right"/>
      <w:pPr>
        <w:ind w:left="4320" w:hanging="180"/>
      </w:pPr>
    </w:lvl>
    <w:lvl w:ilvl="6" w:tplc="31B66E00" w:tentative="1">
      <w:start w:val="1"/>
      <w:numFmt w:val="decimal"/>
      <w:lvlText w:val="%7."/>
      <w:lvlJc w:val="left"/>
      <w:pPr>
        <w:ind w:left="5040" w:hanging="360"/>
      </w:pPr>
    </w:lvl>
    <w:lvl w:ilvl="7" w:tplc="7464866E" w:tentative="1">
      <w:start w:val="1"/>
      <w:numFmt w:val="lowerLetter"/>
      <w:lvlText w:val="%8."/>
      <w:lvlJc w:val="left"/>
      <w:pPr>
        <w:ind w:left="5760" w:hanging="360"/>
      </w:pPr>
    </w:lvl>
    <w:lvl w:ilvl="8" w:tplc="91CCDD1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588ED3E">
      <w:start w:val="1"/>
      <w:numFmt w:val="lowerRoman"/>
      <w:lvlText w:val="(%1)"/>
      <w:lvlJc w:val="left"/>
      <w:pPr>
        <w:ind w:left="1080" w:hanging="720"/>
      </w:pPr>
      <w:rPr>
        <w:rFonts w:hint="default"/>
      </w:rPr>
    </w:lvl>
    <w:lvl w:ilvl="1" w:tplc="25048854" w:tentative="1">
      <w:start w:val="1"/>
      <w:numFmt w:val="lowerLetter"/>
      <w:lvlText w:val="%2."/>
      <w:lvlJc w:val="left"/>
      <w:pPr>
        <w:ind w:left="1440" w:hanging="360"/>
      </w:pPr>
    </w:lvl>
    <w:lvl w:ilvl="2" w:tplc="679E87C6" w:tentative="1">
      <w:start w:val="1"/>
      <w:numFmt w:val="lowerRoman"/>
      <w:lvlText w:val="%3."/>
      <w:lvlJc w:val="right"/>
      <w:pPr>
        <w:ind w:left="2160" w:hanging="180"/>
      </w:pPr>
    </w:lvl>
    <w:lvl w:ilvl="3" w:tplc="1F0C8F90" w:tentative="1">
      <w:start w:val="1"/>
      <w:numFmt w:val="decimal"/>
      <w:lvlText w:val="%4."/>
      <w:lvlJc w:val="left"/>
      <w:pPr>
        <w:ind w:left="2880" w:hanging="360"/>
      </w:pPr>
    </w:lvl>
    <w:lvl w:ilvl="4" w:tplc="3066127E" w:tentative="1">
      <w:start w:val="1"/>
      <w:numFmt w:val="lowerLetter"/>
      <w:lvlText w:val="%5."/>
      <w:lvlJc w:val="left"/>
      <w:pPr>
        <w:ind w:left="3600" w:hanging="360"/>
      </w:pPr>
    </w:lvl>
    <w:lvl w:ilvl="5" w:tplc="DAF0A482" w:tentative="1">
      <w:start w:val="1"/>
      <w:numFmt w:val="lowerRoman"/>
      <w:lvlText w:val="%6."/>
      <w:lvlJc w:val="right"/>
      <w:pPr>
        <w:ind w:left="4320" w:hanging="180"/>
      </w:pPr>
    </w:lvl>
    <w:lvl w:ilvl="6" w:tplc="A60EF300" w:tentative="1">
      <w:start w:val="1"/>
      <w:numFmt w:val="decimal"/>
      <w:lvlText w:val="%7."/>
      <w:lvlJc w:val="left"/>
      <w:pPr>
        <w:ind w:left="5040" w:hanging="360"/>
      </w:pPr>
    </w:lvl>
    <w:lvl w:ilvl="7" w:tplc="FA7ACA00" w:tentative="1">
      <w:start w:val="1"/>
      <w:numFmt w:val="lowerLetter"/>
      <w:lvlText w:val="%8."/>
      <w:lvlJc w:val="left"/>
      <w:pPr>
        <w:ind w:left="5760" w:hanging="360"/>
      </w:pPr>
    </w:lvl>
    <w:lvl w:ilvl="8" w:tplc="00143BE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0096903">
    <w:abstractNumId w:val="20"/>
  </w:num>
  <w:num w:numId="2" w16cid:durableId="723217925">
    <w:abstractNumId w:val="6"/>
  </w:num>
  <w:num w:numId="3" w16cid:durableId="1219708465">
    <w:abstractNumId w:val="2"/>
  </w:num>
  <w:num w:numId="4" w16cid:durableId="1599561380">
    <w:abstractNumId w:val="10"/>
  </w:num>
  <w:num w:numId="5" w16cid:durableId="969015550">
    <w:abstractNumId w:val="9"/>
  </w:num>
  <w:num w:numId="6" w16cid:durableId="187763887">
    <w:abstractNumId w:val="1"/>
  </w:num>
  <w:num w:numId="7" w16cid:durableId="1235895211">
    <w:abstractNumId w:val="15"/>
  </w:num>
  <w:num w:numId="8" w16cid:durableId="321474029">
    <w:abstractNumId w:val="7"/>
  </w:num>
  <w:num w:numId="9" w16cid:durableId="726880531">
    <w:abstractNumId w:val="13"/>
  </w:num>
  <w:num w:numId="10" w16cid:durableId="1995836243">
    <w:abstractNumId w:val="5"/>
  </w:num>
  <w:num w:numId="11" w16cid:durableId="1484396362">
    <w:abstractNumId w:val="19"/>
  </w:num>
  <w:num w:numId="12" w16cid:durableId="2065447246">
    <w:abstractNumId w:val="11"/>
  </w:num>
  <w:num w:numId="13" w16cid:durableId="86850735">
    <w:abstractNumId w:val="4"/>
  </w:num>
  <w:num w:numId="14" w16cid:durableId="1090854657">
    <w:abstractNumId w:val="3"/>
  </w:num>
  <w:num w:numId="15" w16cid:durableId="1602762175">
    <w:abstractNumId w:val="17"/>
  </w:num>
  <w:num w:numId="16" w16cid:durableId="2002849394">
    <w:abstractNumId w:val="16"/>
  </w:num>
  <w:num w:numId="17" w16cid:durableId="298346452">
    <w:abstractNumId w:val="8"/>
  </w:num>
  <w:num w:numId="18" w16cid:durableId="202523282">
    <w:abstractNumId w:val="14"/>
  </w:num>
  <w:num w:numId="19" w16cid:durableId="315039281">
    <w:abstractNumId w:val="18"/>
  </w:num>
  <w:num w:numId="20" w16cid:durableId="1884556077">
    <w:abstractNumId w:val="12"/>
  </w:num>
  <w:num w:numId="21" w16cid:durableId="897668646">
    <w:abstractNumId w:val="0"/>
  </w:num>
  <w:num w:numId="22" w16cid:durableId="7264158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22B"/>
    <w:rsid w:val="00062530"/>
    <w:rsid w:val="000824D7"/>
    <w:rsid w:val="000B0537"/>
    <w:rsid w:val="000E298C"/>
    <w:rsid w:val="001475C1"/>
    <w:rsid w:val="00152702"/>
    <w:rsid w:val="001865B7"/>
    <w:rsid w:val="001F5E2F"/>
    <w:rsid w:val="00262A95"/>
    <w:rsid w:val="00296063"/>
    <w:rsid w:val="002E4FCF"/>
    <w:rsid w:val="003020E0"/>
    <w:rsid w:val="00342633"/>
    <w:rsid w:val="00376DE6"/>
    <w:rsid w:val="00415D4D"/>
    <w:rsid w:val="00431402"/>
    <w:rsid w:val="004324CE"/>
    <w:rsid w:val="00450B4E"/>
    <w:rsid w:val="00486F51"/>
    <w:rsid w:val="004E4DE6"/>
    <w:rsid w:val="00526F49"/>
    <w:rsid w:val="005D0ED3"/>
    <w:rsid w:val="00614C69"/>
    <w:rsid w:val="00624ED2"/>
    <w:rsid w:val="006A3E15"/>
    <w:rsid w:val="006A4B06"/>
    <w:rsid w:val="00784BB0"/>
    <w:rsid w:val="007946F3"/>
    <w:rsid w:val="007A222B"/>
    <w:rsid w:val="007F70A9"/>
    <w:rsid w:val="00866FE7"/>
    <w:rsid w:val="00885FC4"/>
    <w:rsid w:val="00893922"/>
    <w:rsid w:val="008E21D2"/>
    <w:rsid w:val="009B1447"/>
    <w:rsid w:val="00AC0042"/>
    <w:rsid w:val="00B4138A"/>
    <w:rsid w:val="00B74041"/>
    <w:rsid w:val="00BA3ADB"/>
    <w:rsid w:val="00BC1E84"/>
    <w:rsid w:val="00BE2268"/>
    <w:rsid w:val="00BF4978"/>
    <w:rsid w:val="00C21F48"/>
    <w:rsid w:val="00D1018A"/>
    <w:rsid w:val="00DC5FCF"/>
    <w:rsid w:val="00EA090C"/>
    <w:rsid w:val="00EF4952"/>
    <w:rsid w:val="00F00D77"/>
    <w:rsid w:val="00F409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64369"/>
  <w15:docId w15:val="{A88CC6EE-CEF5-4056-88DC-47EB2D362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B3089B" w:rsidP="009B242A">
          <w:pPr>
            <w:pStyle w:val="4D6CDB0F478A47378458119DA633E90A"/>
          </w:pPr>
          <w:r w:rsidRPr="00925A3E">
            <w:rPr>
              <w:rStyle w:val="PlaceholderText"/>
            </w:rPr>
            <w:t>Click or tap to enter a date.</w:t>
          </w:r>
        </w:p>
      </w:docPartBody>
    </w:docPart>
    <w:docPart>
      <w:docPartPr>
        <w:name w:val="BE9C93CE24544742B07FEC5280FC6813"/>
        <w:category>
          <w:name w:val="General"/>
          <w:gallery w:val="placeholder"/>
        </w:category>
        <w:types>
          <w:type w:val="bbPlcHdr"/>
        </w:types>
        <w:behaviors>
          <w:behavior w:val="content"/>
        </w:behaviors>
        <w:guid w:val="{2C5909EA-9EEF-4CFF-834D-8714EA282848}"/>
      </w:docPartPr>
      <w:docPartBody>
        <w:p w:rsidR="00F75B84" w:rsidRDefault="00374278" w:rsidP="00374278">
          <w:pPr>
            <w:pStyle w:val="BE9C93CE24544742B07FEC5280FC6813"/>
          </w:pPr>
          <w:r w:rsidRPr="00D858FE">
            <w:rPr>
              <w:rStyle w:val="PlaceholderText"/>
            </w:rPr>
            <w:t>Choose an item.</w:t>
          </w:r>
        </w:p>
      </w:docPartBody>
    </w:docPart>
    <w:docPart>
      <w:docPartPr>
        <w:name w:val="B263A9C6149141948C7AA3B1DBAE074F"/>
        <w:category>
          <w:name w:val="General"/>
          <w:gallery w:val="placeholder"/>
        </w:category>
        <w:types>
          <w:type w:val="bbPlcHdr"/>
        </w:types>
        <w:behaviors>
          <w:behavior w:val="content"/>
        </w:behaviors>
        <w:guid w:val="{42AF5479-9DE7-4D66-AE6C-B72D8AA8B42C}"/>
      </w:docPartPr>
      <w:docPartBody>
        <w:p w:rsidR="00F75B84" w:rsidRDefault="00374278" w:rsidP="00374278">
          <w:pPr>
            <w:pStyle w:val="B263A9C6149141948C7AA3B1DBAE074F"/>
          </w:pPr>
          <w:r w:rsidRPr="00D858FE">
            <w:rPr>
              <w:rStyle w:val="PlaceholderText"/>
            </w:rPr>
            <w:t>Choose an item.</w:t>
          </w:r>
        </w:p>
      </w:docPartBody>
    </w:docPart>
    <w:docPart>
      <w:docPartPr>
        <w:name w:val="064733EAAB85431D9347A3F84F278882"/>
        <w:category>
          <w:name w:val="General"/>
          <w:gallery w:val="placeholder"/>
        </w:category>
        <w:types>
          <w:type w:val="bbPlcHdr"/>
        </w:types>
        <w:behaviors>
          <w:behavior w:val="content"/>
        </w:behaviors>
        <w:guid w:val="{FF5C8C90-B272-4182-8A2B-DD13E4C4D2CE}"/>
      </w:docPartPr>
      <w:docPartBody>
        <w:p w:rsidR="00F75B84" w:rsidRDefault="00374278" w:rsidP="00374278">
          <w:pPr>
            <w:pStyle w:val="064733EAAB85431D9347A3F84F278882"/>
          </w:pPr>
          <w:r w:rsidRPr="00D858FE">
            <w:rPr>
              <w:rStyle w:val="PlaceholderText"/>
            </w:rPr>
            <w:t>Choose an item.</w:t>
          </w:r>
        </w:p>
      </w:docPartBody>
    </w:docPart>
    <w:docPart>
      <w:docPartPr>
        <w:name w:val="3877A167F00D4E48900E8035A40563EE"/>
        <w:category>
          <w:name w:val="General"/>
          <w:gallery w:val="placeholder"/>
        </w:category>
        <w:types>
          <w:type w:val="bbPlcHdr"/>
        </w:types>
        <w:behaviors>
          <w:behavior w:val="content"/>
        </w:behaviors>
        <w:guid w:val="{E4CF9EE0-B760-4691-A2B3-ED2909827825}"/>
      </w:docPartPr>
      <w:docPartBody>
        <w:p w:rsidR="00F75B84" w:rsidRDefault="00374278" w:rsidP="00374278">
          <w:pPr>
            <w:pStyle w:val="3877A167F00D4E48900E8035A40563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3089B"/>
    <w:rsid w:val="00374278"/>
    <w:rsid w:val="00B3089B"/>
    <w:rsid w:val="00C814E3"/>
    <w:rsid w:val="00F75B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74278"/>
    <w:rPr>
      <w:color w:val="808080"/>
    </w:rPr>
  </w:style>
  <w:style w:type="paragraph" w:customStyle="1" w:styleId="4D6CDB0F478A47378458119DA633E90A">
    <w:name w:val="4D6CDB0F478A47378458119DA633E90A"/>
    <w:rsid w:val="00193AC5"/>
  </w:style>
  <w:style w:type="paragraph" w:customStyle="1" w:styleId="BE9C93CE24544742B07FEC5280FC6813">
    <w:name w:val="BE9C93CE24544742B07FEC5280FC6813"/>
    <w:rsid w:val="00374278"/>
  </w:style>
  <w:style w:type="paragraph" w:customStyle="1" w:styleId="B263A9C6149141948C7AA3B1DBAE074F">
    <w:name w:val="B263A9C6149141948C7AA3B1DBAE074F"/>
    <w:rsid w:val="00374278"/>
  </w:style>
  <w:style w:type="paragraph" w:customStyle="1" w:styleId="064733EAAB85431D9347A3F84F278882">
    <w:name w:val="064733EAAB85431D9347A3F84F278882"/>
    <w:rsid w:val="00374278"/>
  </w:style>
  <w:style w:type="paragraph" w:customStyle="1" w:styleId="3877A167F00D4E48900E8035A40563EE">
    <w:name w:val="3877A167F00D4E48900E8035A40563EE"/>
    <w:rsid w:val="003742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2542</Words>
  <Characters>14491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4</cp:revision>
  <dcterms:created xsi:type="dcterms:W3CDTF">2023-11-15T06:57:00Z</dcterms:created>
  <dcterms:modified xsi:type="dcterms:W3CDTF">2023-11-15T06:59:00Z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