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98E2" w14:textId="77777777" w:rsidR="00D2559D" w:rsidRPr="003217D3" w:rsidRDefault="002C664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7DF402" wp14:editId="7206EA1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C1D7F6" w14:textId="77777777" w:rsidR="00D2559D" w:rsidRPr="003217D3" w:rsidRDefault="002C664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86EB9C" w14:textId="77777777" w:rsidR="00D2559D" w:rsidRPr="00A36AA9" w:rsidRDefault="002C664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098116" w14:textId="77777777" w:rsidR="00D2559D" w:rsidRPr="00A36AA9" w:rsidRDefault="002C664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81E80" w14:paraId="4116710F" w14:textId="77777777" w:rsidTr="00C81E80">
        <w:tc>
          <w:tcPr>
            <w:cnfStyle w:val="001000000000" w:firstRow="0" w:lastRow="0" w:firstColumn="1" w:lastColumn="0" w:oddVBand="0" w:evenVBand="0" w:oddHBand="0" w:evenHBand="0" w:firstRowFirstColumn="0" w:firstRowLastColumn="0" w:lastRowFirstColumn="0" w:lastRowLastColumn="0"/>
            <w:tcW w:w="3227" w:type="dxa"/>
          </w:tcPr>
          <w:p w14:paraId="62A9F26C" w14:textId="77777777" w:rsidR="00D80913" w:rsidRPr="00A36AA9" w:rsidRDefault="002C664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C5F360" w14:textId="77777777" w:rsidR="00D80913" w:rsidRDefault="002C664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 West Community Care</w:t>
            </w:r>
          </w:p>
        </w:tc>
      </w:tr>
      <w:tr w:rsidR="00C81E80" w14:paraId="211FC3B0" w14:textId="77777777" w:rsidTr="00C81E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C155B" w14:textId="77777777" w:rsidR="00126F43" w:rsidRPr="00A36AA9" w:rsidRDefault="002C664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CC13C9" w14:textId="77777777" w:rsidR="00126F43" w:rsidRPr="00C27BE3" w:rsidRDefault="002C66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500120</w:t>
            </w:r>
          </w:p>
        </w:tc>
      </w:tr>
      <w:tr w:rsidR="00C81E80" w14:paraId="5CEEAEA8" w14:textId="77777777" w:rsidTr="00C81E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A2FD38" w14:textId="77777777" w:rsidR="00126F43" w:rsidRPr="00A36AA9" w:rsidRDefault="002C664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9D935B8" w14:textId="77777777" w:rsidR="00126F43" w:rsidRPr="00540817" w:rsidRDefault="002C66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Uduc</w:t>
            </w:r>
            <w:r>
              <w:rPr>
                <w:rFonts w:ascii="Arial" w:eastAsia="Times New Roman" w:hAnsi="Arial" w:cs="Arial"/>
                <w:lang w:eastAsia="en-AU"/>
              </w:rPr>
              <w:t xml:space="preserve"> Road, HARVEY, Western Australia, 6220</w:t>
            </w:r>
          </w:p>
        </w:tc>
      </w:tr>
      <w:tr w:rsidR="00C81E80" w14:paraId="24A46AA8" w14:textId="77777777" w:rsidTr="00C81E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AF4290" w14:textId="77777777" w:rsidR="00126F43" w:rsidRPr="00A36AA9" w:rsidRDefault="002C664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997EDB" w14:textId="77777777" w:rsidR="00126F43" w:rsidRPr="00A36AA9" w:rsidRDefault="002C66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81E80" w14:paraId="1C38F059" w14:textId="77777777" w:rsidTr="00C81E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9C735D" w14:textId="77777777" w:rsidR="00126F43" w:rsidRPr="00A36AA9" w:rsidRDefault="002C664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02A9CD" w14:textId="77777777" w:rsidR="00126F43" w:rsidRPr="00A36AA9" w:rsidRDefault="002C66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11 October 2023</w:t>
            </w:r>
          </w:p>
        </w:tc>
      </w:tr>
      <w:tr w:rsidR="00C81E80" w14:paraId="48B76D4E" w14:textId="77777777" w:rsidTr="00C81E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935C3" w14:textId="77777777" w:rsidR="00126F43" w:rsidRPr="00A36AA9" w:rsidRDefault="002C664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69149973"/>
            <w:placeholder>
              <w:docPart w:val="A7F4949C78414813B67B25D37262F9D8"/>
            </w:placeholder>
            <w:date w:fullDate="2023-11-29T00:00:00Z">
              <w:dateFormat w:val="d MMMM yyyy"/>
              <w:lid w:val="en-AU"/>
              <w:storeMappedDataAs w:val="dateTime"/>
              <w:calendar w:val="gregorian"/>
            </w:date>
          </w:sdtPr>
          <w:sdtEndPr/>
          <w:sdtContent>
            <w:tc>
              <w:tcPr>
                <w:tcW w:w="7114" w:type="dxa"/>
                <w:shd w:val="clear" w:color="auto" w:fill="auto"/>
              </w:tcPr>
              <w:p w14:paraId="124052DC" w14:textId="08488817" w:rsidR="00126F43" w:rsidRPr="00A36AA9" w:rsidRDefault="00BE38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November 2023</w:t>
                </w:r>
              </w:p>
            </w:tc>
          </w:sdtContent>
        </w:sdt>
      </w:tr>
    </w:tbl>
    <w:bookmarkEnd w:id="0"/>
    <w:p w14:paraId="3FE929B2" w14:textId="77777777" w:rsidR="00FA0A5B" w:rsidRPr="00A36AA9" w:rsidRDefault="002C664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EF15BC4" w14:textId="77777777" w:rsidR="00126F43" w:rsidRDefault="002C664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C5A60B2" w14:textId="77777777" w:rsidR="00126F43" w:rsidRPr="00214549" w:rsidRDefault="002C664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8996 Harvey Health and Community Services Group (Inc)</w:t>
      </w:r>
      <w:r>
        <w:rPr>
          <w:rFonts w:ascii="Arial" w:eastAsia="Arial" w:hAnsi="Arial" w:cs="Arial"/>
        </w:rPr>
        <w:br/>
        <w:t>Service: 26848 South West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8409 HARVEY HEALTH AND COMMUNITY SERVICES GROUP (INC)</w:t>
      </w:r>
      <w:r>
        <w:rPr>
          <w:rFonts w:ascii="Arial" w:eastAsia="Arial" w:hAnsi="Arial" w:cs="Arial"/>
        </w:rPr>
        <w:br/>
        <w:t>Service: 25177 HARVEY HEALTH AND COMMUNITY SERVICES GROUP (INC) - Community and Home Support</w:t>
      </w:r>
      <w:r>
        <w:br/>
      </w:r>
      <w:bookmarkEnd w:id="1"/>
    </w:p>
    <w:p w14:paraId="723C551E" w14:textId="77777777" w:rsidR="000078F8" w:rsidRPr="00A36AA9" w:rsidRDefault="002C664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F9A528B" w14:textId="54E1B583" w:rsidR="000078F8" w:rsidRPr="00A36AA9" w:rsidRDefault="002C6649" w:rsidP="00F87E39">
      <w:pPr>
        <w:pStyle w:val="NormalArial"/>
      </w:pPr>
      <w:r w:rsidRPr="00A36AA9">
        <w:t xml:space="preserve">This performance report for </w:t>
      </w:r>
      <w:r w:rsidRPr="00C27BE3">
        <w:rPr>
          <w:color w:val="auto"/>
        </w:rPr>
        <w:t>South West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D332D">
        <w:t>Mary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5D4EAD" w14:textId="77777777" w:rsidR="000078F8" w:rsidRPr="00A36AA9" w:rsidRDefault="002C664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A014D2" w14:textId="77777777" w:rsidR="000078F8" w:rsidRDefault="002C6649" w:rsidP="00F87E39">
      <w:pPr>
        <w:pStyle w:val="NormalArial"/>
      </w:pPr>
      <w:r w:rsidRPr="00A36AA9">
        <w:t>The report also specifies any areas in which improvements must be made to ensure the Quality Standards are complied with.</w:t>
      </w:r>
    </w:p>
    <w:p w14:paraId="344B8B31" w14:textId="77777777" w:rsidR="00DF37F2" w:rsidRPr="00A36AA9" w:rsidRDefault="002C6649" w:rsidP="00DF37F2">
      <w:pPr>
        <w:pStyle w:val="Heading1"/>
        <w:spacing w:before="0" w:after="240" w:line="22" w:lineRule="atLeast"/>
        <w:rPr>
          <w:rFonts w:ascii="Arial" w:hAnsi="Arial" w:cs="Arial"/>
        </w:rPr>
      </w:pPr>
      <w:r w:rsidRPr="00A36AA9">
        <w:rPr>
          <w:rFonts w:ascii="Arial" w:hAnsi="Arial" w:cs="Arial"/>
        </w:rPr>
        <w:t>Material relied on</w:t>
      </w:r>
    </w:p>
    <w:p w14:paraId="5127948A" w14:textId="77777777" w:rsidR="00DF37F2" w:rsidRPr="00A36AA9" w:rsidRDefault="002C6649" w:rsidP="00F87E39">
      <w:pPr>
        <w:pStyle w:val="NormalArial"/>
      </w:pPr>
      <w:r w:rsidRPr="00A36AA9">
        <w:t>The following information has been considered in preparing the performance report:</w:t>
      </w:r>
    </w:p>
    <w:p w14:paraId="767A65BF" w14:textId="40327A2E" w:rsidR="00DF37F2" w:rsidRPr="00BE3845" w:rsidRDefault="002C6649" w:rsidP="00DF37F2">
      <w:pPr>
        <w:pStyle w:val="ListParagraph"/>
        <w:numPr>
          <w:ilvl w:val="0"/>
          <w:numId w:val="2"/>
        </w:numPr>
        <w:spacing w:line="22" w:lineRule="atLeast"/>
        <w:ind w:left="714" w:hanging="357"/>
        <w:contextualSpacing w:val="0"/>
        <w:rPr>
          <w:rFonts w:ascii="Arial" w:hAnsi="Arial" w:cs="Arial"/>
          <w:color w:val="auto"/>
        </w:rPr>
      </w:pPr>
      <w:r w:rsidRPr="00BE3845">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BE3845">
        <w:rPr>
          <w:rFonts w:ascii="Arial" w:hAnsi="Arial" w:cs="Arial"/>
          <w:color w:val="auto"/>
        </w:rPr>
        <w:t>.</w:t>
      </w:r>
    </w:p>
    <w:p w14:paraId="089FAEC0" w14:textId="77777777" w:rsidR="003B1763" w:rsidRPr="00D76BC8" w:rsidRDefault="002C664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0FFA76E" w14:textId="1CFDFE11" w:rsidR="003217D3" w:rsidRPr="00244176" w:rsidRDefault="002C664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1E80" w14:paraId="19E42264" w14:textId="77777777" w:rsidTr="00C81E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72332" w14:textId="77777777" w:rsidR="00FC045E" w:rsidRPr="00A36AA9" w:rsidRDefault="002C664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49DEEEF" w14:textId="77777777" w:rsidR="00FC045E" w:rsidRPr="00E96B92" w:rsidRDefault="003019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344422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C6649">
                  <w:rPr>
                    <w:rFonts w:ascii="Arial" w:hAnsi="Arial" w:cs="Arial"/>
                  </w:rPr>
                  <w:t>Compliant</w:t>
                </w:r>
              </w:sdtContent>
            </w:sdt>
          </w:p>
        </w:tc>
      </w:tr>
      <w:tr w:rsidR="00C81E80" w14:paraId="411FE396"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80874" w14:textId="77777777" w:rsidR="00A213EA" w:rsidRPr="00A36AA9" w:rsidRDefault="002C664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F3937D6"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903905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bCs/>
                  </w:rPr>
                  <w:t>Compliant</w:t>
                </w:r>
              </w:sdtContent>
            </w:sdt>
          </w:p>
        </w:tc>
      </w:tr>
      <w:tr w:rsidR="00C81E80" w14:paraId="0CD39C7A" w14:textId="77777777" w:rsidTr="00C81E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6AB8F8" w14:textId="77777777" w:rsidR="00A213EA" w:rsidRPr="00A36AA9" w:rsidRDefault="002C664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C470D3C" w14:textId="77777777" w:rsidR="00A213EA" w:rsidRPr="00A213EA" w:rsidRDefault="003019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298179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bCs/>
                  </w:rPr>
                  <w:t>Compliant</w:t>
                </w:r>
              </w:sdtContent>
            </w:sdt>
          </w:p>
        </w:tc>
      </w:tr>
      <w:tr w:rsidR="00C81E80" w14:paraId="42C0E6D2"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26BA74" w14:textId="77777777" w:rsidR="00A213EA" w:rsidRPr="00A36AA9" w:rsidRDefault="002C664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CBCE94"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909842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bCs/>
                  </w:rPr>
                  <w:t>Compliant</w:t>
                </w:r>
              </w:sdtContent>
            </w:sdt>
          </w:p>
        </w:tc>
      </w:tr>
      <w:tr w:rsidR="00C81E80" w14:paraId="517E3091" w14:textId="77777777" w:rsidTr="00C81E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3E512" w14:textId="77777777" w:rsidR="00A213EA" w:rsidRPr="00A36AA9" w:rsidRDefault="002C664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C57DB1F" w14:textId="77777777" w:rsidR="00A213EA" w:rsidRPr="00A213EA" w:rsidRDefault="003019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456163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bCs/>
                  </w:rPr>
                  <w:t>Compliant</w:t>
                </w:r>
              </w:sdtContent>
            </w:sdt>
          </w:p>
        </w:tc>
      </w:tr>
      <w:tr w:rsidR="00C81E80" w14:paraId="1B7C596C"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A11B3" w14:textId="77777777" w:rsidR="00A213EA" w:rsidRPr="00A36AA9" w:rsidRDefault="002C664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025F6DE"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79746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bCs/>
                  </w:rPr>
                  <w:t>Compliant</w:t>
                </w:r>
              </w:sdtContent>
            </w:sdt>
          </w:p>
        </w:tc>
      </w:tr>
      <w:tr w:rsidR="00C81E80" w14:paraId="1061B326" w14:textId="77777777" w:rsidTr="00C81E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F559C" w14:textId="77777777" w:rsidR="00A213EA" w:rsidRPr="00A36AA9" w:rsidRDefault="002C664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03FF31" w14:textId="77777777" w:rsidR="00A213EA" w:rsidRPr="00A213EA" w:rsidRDefault="003019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96427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bCs/>
                  </w:rPr>
                  <w:t>Compliant</w:t>
                </w:r>
              </w:sdtContent>
            </w:sdt>
          </w:p>
        </w:tc>
      </w:tr>
      <w:tr w:rsidR="00C81E80" w14:paraId="4722782B"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228310" w14:textId="77777777" w:rsidR="00A213EA" w:rsidRPr="00A36AA9" w:rsidRDefault="002C664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A0AB084"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084693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bCs/>
                  </w:rPr>
                  <w:t>Compliant</w:t>
                </w:r>
              </w:sdtContent>
            </w:sdt>
          </w:p>
        </w:tc>
      </w:tr>
    </w:tbl>
    <w:p w14:paraId="1068D6A7" w14:textId="77777777" w:rsidR="003217D3" w:rsidRPr="00244176" w:rsidRDefault="002C664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81E80" w14:paraId="68364A3B" w14:textId="77777777" w:rsidTr="00C81E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FF6DA8" w14:textId="77777777" w:rsidR="00A213EA" w:rsidRPr="00244176" w:rsidRDefault="002C664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21E8739" w14:textId="77777777" w:rsidR="00A213EA" w:rsidRPr="00A213EA" w:rsidRDefault="003019B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49338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rPr>
                  <w:t>Compliant</w:t>
                </w:r>
              </w:sdtContent>
            </w:sdt>
          </w:p>
        </w:tc>
      </w:tr>
      <w:tr w:rsidR="00C81E80" w14:paraId="7FC53CA6"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CA9FF1" w14:textId="77777777" w:rsidR="00A213EA" w:rsidRPr="00244176" w:rsidRDefault="002C664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9669740"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919678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rPr>
                  <w:t>Compliant</w:t>
                </w:r>
              </w:sdtContent>
            </w:sdt>
          </w:p>
        </w:tc>
      </w:tr>
      <w:tr w:rsidR="00C81E80" w14:paraId="1C062648" w14:textId="77777777" w:rsidTr="00C81E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B4BAAB" w14:textId="77777777" w:rsidR="00A213EA" w:rsidRPr="00244176" w:rsidRDefault="002C664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C6A1075" w14:textId="77777777" w:rsidR="00A213EA" w:rsidRPr="00A213EA" w:rsidRDefault="003019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239915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rPr>
                  <w:t>Compliant</w:t>
                </w:r>
              </w:sdtContent>
            </w:sdt>
          </w:p>
        </w:tc>
      </w:tr>
      <w:tr w:rsidR="00C81E80" w14:paraId="452A86AC"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F76077" w14:textId="77777777" w:rsidR="00A213EA" w:rsidRPr="00244176" w:rsidRDefault="002C664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3C7392"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239193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rPr>
                  <w:t>Compliant</w:t>
                </w:r>
              </w:sdtContent>
            </w:sdt>
          </w:p>
        </w:tc>
      </w:tr>
      <w:tr w:rsidR="00C81E80" w14:paraId="510099F9" w14:textId="77777777" w:rsidTr="00C81E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7D5E23" w14:textId="77777777" w:rsidR="00A213EA" w:rsidRPr="00244176" w:rsidRDefault="002C664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3911C89" w14:textId="77777777" w:rsidR="00A213EA" w:rsidRPr="00A213EA" w:rsidRDefault="003019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221226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rPr>
                  <w:t>Compliant</w:t>
                </w:r>
              </w:sdtContent>
            </w:sdt>
          </w:p>
        </w:tc>
      </w:tr>
      <w:tr w:rsidR="00C81E80" w14:paraId="0195911C"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1FB602" w14:textId="77777777" w:rsidR="00A213EA" w:rsidRPr="00244176" w:rsidRDefault="002C664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962852"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057385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rPr>
                  <w:t>Compliant</w:t>
                </w:r>
              </w:sdtContent>
            </w:sdt>
          </w:p>
        </w:tc>
      </w:tr>
      <w:tr w:rsidR="00C81E80" w14:paraId="3E5B816E" w14:textId="77777777" w:rsidTr="00C81E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C7EF1" w14:textId="77777777" w:rsidR="00A213EA" w:rsidRPr="00244176" w:rsidRDefault="002C664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8CEBDFD" w14:textId="77777777" w:rsidR="00A213EA" w:rsidRPr="00A213EA" w:rsidRDefault="003019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186452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rPr>
                  <w:t>Compliant</w:t>
                </w:r>
              </w:sdtContent>
            </w:sdt>
          </w:p>
        </w:tc>
      </w:tr>
      <w:tr w:rsidR="00C81E80" w14:paraId="2B72D351" w14:textId="77777777" w:rsidTr="00C81E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812FBA" w14:textId="77777777" w:rsidR="00A213EA" w:rsidRPr="00244176" w:rsidRDefault="002C664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10D973" w14:textId="77777777" w:rsidR="00A213EA" w:rsidRPr="00A213EA" w:rsidRDefault="003019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090087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C6649" w:rsidRPr="00A213EA">
                  <w:rPr>
                    <w:rFonts w:ascii="Arial" w:hAnsi="Arial" w:cs="Arial"/>
                    <w:b/>
                  </w:rPr>
                  <w:t>Compliant</w:t>
                </w:r>
              </w:sdtContent>
            </w:sdt>
          </w:p>
        </w:tc>
      </w:tr>
    </w:tbl>
    <w:p w14:paraId="6F21894A" w14:textId="77777777" w:rsidR="00FC045E" w:rsidRPr="00A36AA9" w:rsidRDefault="002C6649" w:rsidP="00F87E39">
      <w:pPr>
        <w:pStyle w:val="NormalArial"/>
        <w:spacing w:before="120"/>
      </w:pPr>
      <w:r w:rsidRPr="00A36AA9">
        <w:t>A detailed assessment is provided later in this report for each assessed Standard.</w:t>
      </w:r>
    </w:p>
    <w:p w14:paraId="749CC4EE" w14:textId="77777777" w:rsidR="00FC045E" w:rsidRPr="00A36AA9" w:rsidRDefault="002C6649" w:rsidP="00FC045E">
      <w:pPr>
        <w:pStyle w:val="Heading1"/>
        <w:spacing w:before="0" w:after="240" w:line="22" w:lineRule="atLeast"/>
        <w:rPr>
          <w:rFonts w:ascii="Arial" w:hAnsi="Arial" w:cs="Arial"/>
        </w:rPr>
      </w:pPr>
      <w:r w:rsidRPr="00A36AA9">
        <w:rPr>
          <w:rFonts w:ascii="Arial" w:hAnsi="Arial" w:cs="Arial"/>
        </w:rPr>
        <w:t>Areas for improvement</w:t>
      </w:r>
    </w:p>
    <w:p w14:paraId="78C39D06" w14:textId="5B435C80" w:rsidR="0027434B" w:rsidRPr="00A36AA9" w:rsidRDefault="002C6649" w:rsidP="0027434B">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A37913" w14:textId="0FBD7366" w:rsidR="00FC045E" w:rsidRPr="00A36AA9" w:rsidRDefault="002C6649" w:rsidP="00F87E39">
      <w:pPr>
        <w:pStyle w:val="NormalArial"/>
      </w:pPr>
      <w:r w:rsidRPr="00A36AA9">
        <w:br w:type="page"/>
      </w:r>
    </w:p>
    <w:p w14:paraId="7868C8EE" w14:textId="77777777" w:rsidR="003217D3" w:rsidRDefault="002C664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81E80" w14:paraId="1D366D94" w14:textId="77777777" w:rsidTr="00AC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66F15C8D" w14:textId="77777777" w:rsidR="003217D3" w:rsidRPr="003217D3" w:rsidRDefault="002C66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478846F"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E7D6FCA"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1E80" w14:paraId="779F5BA6" w14:textId="77777777" w:rsidTr="00AC5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168E66" w14:textId="77777777" w:rsidR="007E513C" w:rsidRPr="00244176" w:rsidRDefault="002C664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861AB69"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5F99224"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66678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shd w:val="clear" w:color="auto" w:fill="auto"/>
          </w:tcPr>
          <w:p w14:paraId="0268555C"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41303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59037244"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8BD61C"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AA1C2D2"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ABBB32C"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55778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shd w:val="clear" w:color="auto" w:fill="auto"/>
          </w:tcPr>
          <w:p w14:paraId="0DD5AABB"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48302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57B03D1A" w14:textId="77777777" w:rsidTr="00AC5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438C97"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E7580A7"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D573FD" w14:textId="77777777" w:rsidR="007E513C" w:rsidRPr="00244176" w:rsidRDefault="002C664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CF8B47" w14:textId="77777777" w:rsidR="007E513C" w:rsidRPr="00244176" w:rsidRDefault="002C664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C1ED884" w14:textId="77777777" w:rsidR="007E513C" w:rsidRPr="00244176" w:rsidRDefault="002C664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6522DC" w14:textId="77777777" w:rsidR="007E513C" w:rsidRPr="00244176" w:rsidRDefault="002C664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0F722C6"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48633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shd w:val="clear" w:color="auto" w:fill="auto"/>
          </w:tcPr>
          <w:p w14:paraId="23FDB908"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23259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59A9DDAB"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24E195"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4EEC5BA"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7245E0B"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64921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shd w:val="clear" w:color="auto" w:fill="auto"/>
          </w:tcPr>
          <w:p w14:paraId="09388DF0"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52723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6A6BA8DF" w14:textId="77777777" w:rsidTr="00AC5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A9CCC6"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121B818"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5A06DB2"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71701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shd w:val="clear" w:color="auto" w:fill="auto"/>
          </w:tcPr>
          <w:p w14:paraId="569D44F7"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1060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59503912"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F3A577E"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C3B4681"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90C9283"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92444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shd w:val="clear" w:color="auto" w:fill="auto"/>
          </w:tcPr>
          <w:p w14:paraId="025D88A8"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96800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p w14:paraId="75AA4F8A" w14:textId="77777777" w:rsidR="00A63FCF" w:rsidRDefault="002C6649" w:rsidP="007B3959">
      <w:pPr>
        <w:pStyle w:val="Heading20"/>
      </w:pPr>
      <w:r w:rsidRPr="00A36AA9">
        <w:t>Findings</w:t>
      </w:r>
    </w:p>
    <w:p w14:paraId="1AF2CC96" w14:textId="77777777" w:rsidR="0016733E" w:rsidRDefault="0016733E" w:rsidP="0016733E">
      <w:pPr>
        <w:pStyle w:val="NormalArial"/>
      </w:pPr>
      <w:r w:rsidRPr="00F547F3">
        <w:t xml:space="preserve">Consumers and representatives </w:t>
      </w:r>
      <w:r>
        <w:t>reported feeling</w:t>
      </w:r>
      <w:r w:rsidRPr="00F547F3">
        <w:t xml:space="preserve"> respected and valued by the service</w:t>
      </w:r>
      <w:r>
        <w:t>, and</w:t>
      </w:r>
      <w:r w:rsidRPr="00F547F3">
        <w:t xml:space="preserve"> felt their cultural backgrounds were understood. </w:t>
      </w:r>
      <w:r>
        <w:t xml:space="preserve">Staff demonstrated their knowledge of consumers’ backgrounds and life circumstances and what is important to each consumer. </w:t>
      </w:r>
    </w:p>
    <w:p w14:paraId="6F9F634B" w14:textId="30ADC16D" w:rsidR="0016733E" w:rsidRDefault="0016733E" w:rsidP="0016733E">
      <w:pPr>
        <w:pStyle w:val="NormalArial"/>
      </w:pPr>
      <w:r>
        <w:t xml:space="preserve">Cultural safety / diversity training occurs and staff described tailoring care to make it culturally safe for individual consumers. </w:t>
      </w:r>
      <w:r w:rsidR="00E92EB4">
        <w:t>Staff said that their training has raised awareness of what is culturally important when delivering care to consumers who</w:t>
      </w:r>
      <w:r w:rsidR="00944566">
        <w:t>,</w:t>
      </w:r>
      <w:r w:rsidR="00E92EB4">
        <w:t xml:space="preserve"> </w:t>
      </w:r>
      <w:r w:rsidR="00944566">
        <w:t>for example, identify as</w:t>
      </w:r>
      <w:r w:rsidR="00E92EB4">
        <w:t xml:space="preserve"> Aboriginal and Torres Strait Islander.</w:t>
      </w:r>
      <w:r w:rsidR="003606F6">
        <w:t xml:space="preserve"> Policies focus on diversity and inclusion. </w:t>
      </w:r>
    </w:p>
    <w:p w14:paraId="50B1150E" w14:textId="3359FA1F" w:rsidR="0016733E" w:rsidRDefault="0016733E" w:rsidP="0016733E">
      <w:pPr>
        <w:pStyle w:val="NormalArial"/>
      </w:pPr>
      <w:r>
        <w:t xml:space="preserve">Consumers said they are involved in decisions about their care and services and can involve family members or others in decisions if they wish. Staff described supporting consumers with </w:t>
      </w:r>
      <w:r w:rsidR="00C33A95">
        <w:t>English as a second lang</w:t>
      </w:r>
      <w:r w:rsidR="00DB067E">
        <w:t>uage</w:t>
      </w:r>
      <w:r>
        <w:t xml:space="preserve"> to exercise choice</w:t>
      </w:r>
      <w:r w:rsidR="002F38A9">
        <w:t>.</w:t>
      </w:r>
    </w:p>
    <w:p w14:paraId="348187A3" w14:textId="77777777" w:rsidR="0016733E" w:rsidRDefault="0016733E" w:rsidP="0016733E">
      <w:pPr>
        <w:pStyle w:val="NormalArial"/>
      </w:pPr>
      <w:r w:rsidRPr="004A603C">
        <w:lastRenderedPageBreak/>
        <w:t>Assessment and care planning captures how consumers want support in maintaining their community connections and relationships with others and consumers gave examples of how this is occurring.</w:t>
      </w:r>
      <w:r>
        <w:t xml:space="preserve"> </w:t>
      </w:r>
    </w:p>
    <w:p w14:paraId="683D51FA" w14:textId="6CBFCCB8" w:rsidR="0016733E" w:rsidRDefault="0016733E" w:rsidP="0016733E">
      <w:pPr>
        <w:pStyle w:val="NormalArial"/>
      </w:pPr>
      <w:r>
        <w:t xml:space="preserve">Management described supporting consumers to understand risks connected to their day to day activities. Documentation evidenced discussions </w:t>
      </w:r>
      <w:r w:rsidR="007533C8">
        <w:t xml:space="preserve">on dignity of risk. </w:t>
      </w:r>
      <w:r>
        <w:t>Consumers are satisfied their independence is supported and they can keep doing the things that are important to them.</w:t>
      </w:r>
    </w:p>
    <w:p w14:paraId="137ED4E4" w14:textId="15E71D16" w:rsidR="0016733E" w:rsidRDefault="0016733E" w:rsidP="0016733E">
      <w:pPr>
        <w:pStyle w:val="NormalArial"/>
      </w:pPr>
      <w:r>
        <w:t xml:space="preserve">Consumers are satisfied they have sufficient information to make decisions and exercise choice. </w:t>
      </w:r>
    </w:p>
    <w:p w14:paraId="03B9E5FB" w14:textId="56DB7068" w:rsidR="0016733E" w:rsidRDefault="0016733E" w:rsidP="0016733E">
      <w:pPr>
        <w:pStyle w:val="NormalArial"/>
      </w:pPr>
      <w:r>
        <w:t>The service has policies on managing consumer information within the organisation and with external parties which include obtaining the consumer’s consent. Staff described maintaining the confidentiality of consumer information</w:t>
      </w:r>
      <w:r w:rsidR="00A81687">
        <w:t>.</w:t>
      </w:r>
      <w:r>
        <w:t xml:space="preserve"> Consumers are satisfied that their information is kept confidential. </w:t>
      </w:r>
    </w:p>
    <w:p w14:paraId="0DB875AD" w14:textId="2233AC7D" w:rsidR="0016733E" w:rsidRDefault="0016733E" w:rsidP="0016733E">
      <w:pPr>
        <w:pStyle w:val="NormalArial"/>
      </w:pPr>
      <w:r>
        <w:t>Based on the information summarised above, I find the provider</w:t>
      </w:r>
      <w:r w:rsidR="0011271A">
        <w:t xml:space="preserve"> complies with this Standard</w:t>
      </w:r>
      <w:r>
        <w:t>.</w:t>
      </w:r>
    </w:p>
    <w:p w14:paraId="72F5404D" w14:textId="77777777" w:rsidR="0016733E" w:rsidRDefault="0016733E">
      <w:pPr>
        <w:spacing w:after="160" w:line="259" w:lineRule="auto"/>
        <w:rPr>
          <w:rFonts w:ascii="Arial" w:hAnsi="Arial" w:cs="Arial"/>
        </w:rPr>
      </w:pPr>
      <w:r>
        <w:br w:type="page"/>
      </w:r>
    </w:p>
    <w:p w14:paraId="049424D2" w14:textId="77777777" w:rsidR="003217D3" w:rsidRDefault="002C664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C81E80" w14:paraId="002D02EE" w14:textId="77777777" w:rsidTr="00AC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2553CFE" w14:textId="77777777" w:rsidR="003217D3" w:rsidRPr="003217D3" w:rsidRDefault="002C664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5B11B8A9" w14:textId="77777777" w:rsidR="003217D3" w:rsidRPr="003217D3" w:rsidRDefault="002C664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51E603CF"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1E80" w14:paraId="29FB7341"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9D6190F"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058C41ED"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0C9CB0E"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23217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087FCD81"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09195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43377423"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E815098"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31FD91BD"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7CCD42D"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697835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37F4BE5B"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16162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04D2D26D"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16F3CB4"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6378A4FF"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5EC226" w14:textId="77777777" w:rsidR="007E513C" w:rsidRPr="00244176" w:rsidRDefault="002C664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C4AFAC8" w14:textId="77777777" w:rsidR="007E513C" w:rsidRPr="00244176" w:rsidRDefault="002C664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3838F5F"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84625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691FD247"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182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2ABB6083"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6DF50E7"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602F7553"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7B4CEF7"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09961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0E749D18"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55961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4DA8032A"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1723D4E"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46A6D09F"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89E4433"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8477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3AAB033D"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89834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bookmarkEnd w:id="2"/>
    <w:p w14:paraId="418E5174" w14:textId="77777777" w:rsidR="0087700C" w:rsidRDefault="002C6649" w:rsidP="00A63FCF">
      <w:pPr>
        <w:pStyle w:val="Heading20"/>
        <w:tabs>
          <w:tab w:val="left" w:pos="1890"/>
        </w:tabs>
      </w:pPr>
      <w:r w:rsidRPr="00A36AA9">
        <w:t>Findings</w:t>
      </w:r>
    </w:p>
    <w:p w14:paraId="4208BE16" w14:textId="5009B8A6" w:rsidR="005F28A3" w:rsidRDefault="005F28A3" w:rsidP="005F28A3">
      <w:pPr>
        <w:pStyle w:val="NormalArial"/>
      </w:pPr>
      <w:r w:rsidRPr="00433C43">
        <w:t xml:space="preserve">The service has systems for assessment and planning, </w:t>
      </w:r>
      <w:r>
        <w:t xml:space="preserve">which </w:t>
      </w:r>
      <w:r w:rsidRPr="00433C43">
        <w:t>incorporat</w:t>
      </w:r>
      <w:r>
        <w:t>e</w:t>
      </w:r>
      <w:r w:rsidRPr="00433C43">
        <w:t xml:space="preserve"> </w:t>
      </w:r>
      <w:r>
        <w:t xml:space="preserve">validated </w:t>
      </w:r>
      <w:r w:rsidRPr="00433C43">
        <w:t xml:space="preserve">assessment tools </w:t>
      </w:r>
      <w:r>
        <w:t>and support best practice care planning. Staff undertaking clinical assessments have the relevant skills and described developing risk mitigation strategies for falls, skin breakdown</w:t>
      </w:r>
      <w:r w:rsidR="001460B0">
        <w:t>, poor nutrition</w:t>
      </w:r>
      <w:r>
        <w:t xml:space="preserve"> and risks relating to cognitive decline. Consumers said they have been involved in their care planning</w:t>
      </w:r>
      <w:r w:rsidR="00B0750B">
        <w:t xml:space="preserve"> and care is regularly discussed with them to ensure it continues to meet their preferences</w:t>
      </w:r>
      <w:r w:rsidR="00B96AA2">
        <w:t xml:space="preserve">. </w:t>
      </w:r>
    </w:p>
    <w:p w14:paraId="64711CB2" w14:textId="53840161" w:rsidR="005F28A3" w:rsidRDefault="005F28A3" w:rsidP="005F28A3">
      <w:pPr>
        <w:pStyle w:val="NormalArial"/>
      </w:pPr>
      <w:r>
        <w:t>Care plans identify the consumer’s needs goals and preferences in sufficient detail to deliver tailored care</w:t>
      </w:r>
      <w:r w:rsidR="007F7E12">
        <w:t xml:space="preserve"> and strategies to meet their goals, </w:t>
      </w:r>
      <w:r w:rsidR="00E02113">
        <w:t>such as</w:t>
      </w:r>
      <w:r w:rsidR="007F7E12">
        <w:t xml:space="preserve"> improving </w:t>
      </w:r>
      <w:r w:rsidR="000D6271">
        <w:t xml:space="preserve">one’s </w:t>
      </w:r>
      <w:r w:rsidR="007F7E12">
        <w:t>functiona</w:t>
      </w:r>
      <w:r w:rsidR="00E02113">
        <w:t xml:space="preserve">l ability </w:t>
      </w:r>
      <w:r w:rsidR="00730A88">
        <w:t xml:space="preserve">and </w:t>
      </w:r>
      <w:r w:rsidR="00730A88">
        <w:lastRenderedPageBreak/>
        <w:t>reduc</w:t>
      </w:r>
      <w:r w:rsidR="00AF4587">
        <w:t>ing the</w:t>
      </w:r>
      <w:r w:rsidR="00730A88">
        <w:t xml:space="preserve"> reliance on others for</w:t>
      </w:r>
      <w:r w:rsidR="00E02113">
        <w:t xml:space="preserve"> personal care.</w:t>
      </w:r>
      <w:r>
        <w:t xml:space="preserve"> Assessment staff talk to consumers about advance care planning and provide support if the consumer wishes to develop an advance care plan. </w:t>
      </w:r>
    </w:p>
    <w:p w14:paraId="6266B62C" w14:textId="6FCA6569" w:rsidR="005F28A3" w:rsidRDefault="005F28A3" w:rsidP="005F28A3">
      <w:pPr>
        <w:pStyle w:val="NormalArial"/>
      </w:pPr>
      <w:r>
        <w:t xml:space="preserve">All consumers have a care plan developed and a copy is offered to the consumer for their records. Staff said they have sufficient care planning information and </w:t>
      </w:r>
      <w:r w:rsidR="005811D7">
        <w:t xml:space="preserve">can access information on their mobile phone. </w:t>
      </w:r>
      <w:r>
        <w:t>Consumers confirmed they have a copy of their care plan and can understand its contents and</w:t>
      </w:r>
      <w:r w:rsidR="00424FAC">
        <w:t xml:space="preserve"> said</w:t>
      </w:r>
      <w:r>
        <w:t xml:space="preserve"> it reflects what is important to them and how they want care delivered. </w:t>
      </w:r>
    </w:p>
    <w:p w14:paraId="1967AA33" w14:textId="715517A8" w:rsidR="005F28A3" w:rsidRDefault="005F28A3" w:rsidP="005F28A3">
      <w:pPr>
        <w:pStyle w:val="NormalArial"/>
      </w:pPr>
      <w:r>
        <w:t>Regular reviews occur to ensure the information in the care plan remains contemporary. A change in circumstance, incident or another unexpected event will trigger a</w:t>
      </w:r>
      <w:r w:rsidR="00424FAC">
        <w:t>n ad hoc</w:t>
      </w:r>
      <w:r>
        <w:t xml:space="preserve"> review of the care plan to ensure it remains effective in supporting safe and tailored care</w:t>
      </w:r>
      <w:r w:rsidR="00424FAC">
        <w:t xml:space="preserve"> between scheduled reviews.</w:t>
      </w:r>
    </w:p>
    <w:p w14:paraId="42DBC747" w14:textId="40E670B6" w:rsidR="0020490D" w:rsidRPr="0020490D" w:rsidRDefault="0020490D" w:rsidP="0020490D">
      <w:pPr>
        <w:pStyle w:val="NormalArial"/>
      </w:pPr>
      <w:r>
        <w:t>Management said, and progress notes and incident reports reviewed confirm</w:t>
      </w:r>
      <w:r w:rsidR="007F22CF">
        <w:t xml:space="preserve"> g</w:t>
      </w:r>
      <w:r>
        <w:t xml:space="preserve">eneral practitioners and allied health staff are informed of all clinical incidents for </w:t>
      </w:r>
      <w:r w:rsidR="005528DD">
        <w:t>their consideration and follow up.</w:t>
      </w:r>
    </w:p>
    <w:p w14:paraId="39862D14" w14:textId="77777777" w:rsidR="0011271A" w:rsidRDefault="0011271A" w:rsidP="0011271A">
      <w:pPr>
        <w:pStyle w:val="NormalArial"/>
      </w:pPr>
      <w:r>
        <w:t>Based on the information summarised above, I find the provider complies with this Standard.</w:t>
      </w:r>
    </w:p>
    <w:p w14:paraId="4B91DA0E" w14:textId="79EDF969" w:rsidR="005F28A3" w:rsidRPr="006B4042" w:rsidRDefault="005F28A3" w:rsidP="005F28A3">
      <w:pPr>
        <w:pStyle w:val="NormalArial"/>
      </w:pPr>
      <w:r w:rsidRPr="006B4042">
        <w:br w:type="page"/>
      </w:r>
    </w:p>
    <w:p w14:paraId="68EB1457" w14:textId="77777777" w:rsidR="003217D3" w:rsidRDefault="002C664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81E80" w14:paraId="4EA222B5" w14:textId="77777777" w:rsidTr="00C81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7839E1" w14:textId="77777777" w:rsidR="003217D3" w:rsidRPr="003217D3" w:rsidRDefault="002C664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13246"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2707C"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1E80" w14:paraId="2EC2EAC4" w14:textId="77777777" w:rsidTr="00C81E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A558B"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07C87"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C62860" w14:textId="77777777" w:rsidR="007E513C" w:rsidRPr="00244176" w:rsidRDefault="002C664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07C2D7" w14:textId="77777777" w:rsidR="007E513C" w:rsidRPr="00244176" w:rsidRDefault="002C664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5CA9563" w14:textId="77777777" w:rsidR="007E513C" w:rsidRPr="00244176" w:rsidRDefault="002C664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D1C45F"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79444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6715FB"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17767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766BBF24" w14:textId="77777777" w:rsidTr="00C81E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53DF8"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17019F"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6293E"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12578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932B9"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39026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19DEBAE7" w14:textId="77777777" w:rsidTr="00C81E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0C36A" w14:textId="77777777" w:rsidR="007E513C" w:rsidRPr="00244176" w:rsidRDefault="002C664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A56C63" w14:textId="77777777" w:rsidR="007E513C" w:rsidRPr="00244176" w:rsidRDefault="002C664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3BD242"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49215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FDDB9D"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89756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00BDC088" w14:textId="77777777" w:rsidTr="00C81E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4F17C"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A0D30E"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D6B9F"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66397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A67AB2"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37891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002D8CA8" w14:textId="77777777" w:rsidTr="00C81E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8FC7EC"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F56A26"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F608BD"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15414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B9FD0C"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58347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49DDED4C" w14:textId="77777777" w:rsidTr="00C81E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79AD98"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0592A3"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74729"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04039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1E8D5"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79217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6DCAE5E8" w14:textId="77777777" w:rsidTr="00C81E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E5661C"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B276D"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743F9D" w14:textId="77777777" w:rsidR="007E513C" w:rsidRPr="00244176" w:rsidRDefault="002C664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FB93AA8" w14:textId="77777777" w:rsidR="007E513C" w:rsidRPr="00244176" w:rsidRDefault="002C664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C29F5"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66602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25745"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31434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bookmarkEnd w:id="3"/>
    <w:p w14:paraId="1BE2D5DE" w14:textId="77777777" w:rsidR="002253FC" w:rsidRDefault="002C6649" w:rsidP="007B3959">
      <w:pPr>
        <w:pStyle w:val="Heading20"/>
      </w:pPr>
      <w:r w:rsidRPr="00A36AA9">
        <w:t>Findings</w:t>
      </w:r>
    </w:p>
    <w:p w14:paraId="492C4D80" w14:textId="77777777" w:rsidR="00835DD0" w:rsidRDefault="00835DD0" w:rsidP="00F87E39">
      <w:pPr>
        <w:pStyle w:val="NormalArial"/>
        <w:rPr>
          <w:iCs/>
        </w:rPr>
      </w:pPr>
      <w:r>
        <w:rPr>
          <w:iCs/>
        </w:rPr>
        <w:t xml:space="preserve">All consumers interviewed reported satisfaction with the personal and clinical care they receive. </w:t>
      </w:r>
    </w:p>
    <w:p w14:paraId="44911C2B" w14:textId="4DD1ACF7" w:rsidR="00CD1472" w:rsidRDefault="00835DD0" w:rsidP="00F87E39">
      <w:pPr>
        <w:pStyle w:val="NormalArial"/>
        <w:rPr>
          <w:iCs/>
        </w:rPr>
      </w:pPr>
      <w:r>
        <w:rPr>
          <w:iCs/>
        </w:rPr>
        <w:t xml:space="preserve">Staff described delivering care in </w:t>
      </w:r>
      <w:r w:rsidR="006533D7">
        <w:rPr>
          <w:iCs/>
        </w:rPr>
        <w:t>consultation</w:t>
      </w:r>
      <w:r>
        <w:rPr>
          <w:iCs/>
        </w:rPr>
        <w:t xml:space="preserve"> with general </w:t>
      </w:r>
      <w:r w:rsidR="006533D7">
        <w:rPr>
          <w:iCs/>
        </w:rPr>
        <w:t>practitioners</w:t>
      </w:r>
      <w:r>
        <w:rPr>
          <w:iCs/>
        </w:rPr>
        <w:t xml:space="preserve"> and others to </w:t>
      </w:r>
      <w:r w:rsidR="005F45F5">
        <w:rPr>
          <w:iCs/>
        </w:rPr>
        <w:t xml:space="preserve">optimise </w:t>
      </w:r>
      <w:r w:rsidR="00AE6445">
        <w:rPr>
          <w:iCs/>
        </w:rPr>
        <w:t xml:space="preserve">clinical </w:t>
      </w:r>
      <w:r w:rsidR="005F45F5">
        <w:rPr>
          <w:iCs/>
        </w:rPr>
        <w:t xml:space="preserve">care including </w:t>
      </w:r>
      <w:r>
        <w:rPr>
          <w:iCs/>
        </w:rPr>
        <w:t>manag</w:t>
      </w:r>
      <w:r w:rsidR="00AE6445">
        <w:rPr>
          <w:iCs/>
        </w:rPr>
        <w:t>ing</w:t>
      </w:r>
      <w:r>
        <w:rPr>
          <w:iCs/>
        </w:rPr>
        <w:t xml:space="preserve"> consumers’ pain</w:t>
      </w:r>
      <w:r w:rsidR="00A848B1">
        <w:rPr>
          <w:iCs/>
        </w:rPr>
        <w:t>, risk of falls and skin integrity.</w:t>
      </w:r>
      <w:r>
        <w:rPr>
          <w:iCs/>
        </w:rPr>
        <w:t xml:space="preserve"> </w:t>
      </w:r>
    </w:p>
    <w:p w14:paraId="4933CB1D" w14:textId="49771BD6" w:rsidR="002C6FEA" w:rsidRDefault="002C6FEA" w:rsidP="002C6FEA">
      <w:pPr>
        <w:pStyle w:val="NormalArial"/>
        <w:rPr>
          <w:iCs/>
        </w:rPr>
      </w:pPr>
      <w:r w:rsidRPr="002C6FEA">
        <w:rPr>
          <w:iCs/>
        </w:rPr>
        <w:lastRenderedPageBreak/>
        <w:t xml:space="preserve">The organisation responds to high-impact or high-prevalence risks by reporting each incident </w:t>
      </w:r>
      <w:r>
        <w:rPr>
          <w:iCs/>
        </w:rPr>
        <w:t xml:space="preserve">taking action </w:t>
      </w:r>
      <w:r w:rsidRPr="002C6FEA">
        <w:rPr>
          <w:iCs/>
        </w:rPr>
        <w:t xml:space="preserve">and </w:t>
      </w:r>
      <w:r w:rsidR="00D119A9">
        <w:rPr>
          <w:iCs/>
        </w:rPr>
        <w:t>having each incident</w:t>
      </w:r>
      <w:r>
        <w:rPr>
          <w:iCs/>
        </w:rPr>
        <w:t xml:space="preserve"> </w:t>
      </w:r>
      <w:r w:rsidRPr="002C6FEA">
        <w:rPr>
          <w:iCs/>
        </w:rPr>
        <w:t>review</w:t>
      </w:r>
      <w:r w:rsidR="00D119A9">
        <w:rPr>
          <w:iCs/>
        </w:rPr>
        <w:t>ed</w:t>
      </w:r>
      <w:r w:rsidRPr="002C6FEA">
        <w:rPr>
          <w:iCs/>
        </w:rPr>
        <w:t xml:space="preserve"> </w:t>
      </w:r>
      <w:r>
        <w:rPr>
          <w:iCs/>
        </w:rPr>
        <w:t>by a clinician</w:t>
      </w:r>
      <w:r w:rsidRPr="002C6FEA">
        <w:rPr>
          <w:iCs/>
        </w:rPr>
        <w:t xml:space="preserve"> </w:t>
      </w:r>
      <w:r>
        <w:rPr>
          <w:iCs/>
        </w:rPr>
        <w:t xml:space="preserve">to develop </w:t>
      </w:r>
      <w:r w:rsidR="00D119A9">
        <w:rPr>
          <w:iCs/>
        </w:rPr>
        <w:t>new</w:t>
      </w:r>
      <w:r w:rsidRPr="002C6FEA">
        <w:rPr>
          <w:iCs/>
        </w:rPr>
        <w:t xml:space="preserve"> strategies and interventions to avoid a </w:t>
      </w:r>
      <w:r w:rsidR="00D119A9">
        <w:rPr>
          <w:iCs/>
        </w:rPr>
        <w:t xml:space="preserve">similar </w:t>
      </w:r>
      <w:r w:rsidR="00D119A9" w:rsidRPr="002C6FEA">
        <w:rPr>
          <w:iCs/>
        </w:rPr>
        <w:t>re</w:t>
      </w:r>
      <w:r w:rsidR="00D119A9">
        <w:rPr>
          <w:iCs/>
        </w:rPr>
        <w:t>c</w:t>
      </w:r>
      <w:r w:rsidR="00D119A9" w:rsidRPr="002C6FEA">
        <w:rPr>
          <w:iCs/>
        </w:rPr>
        <w:t>urrence</w:t>
      </w:r>
      <w:r w:rsidRPr="002C6FEA">
        <w:rPr>
          <w:iCs/>
        </w:rPr>
        <w:t xml:space="preserve">. </w:t>
      </w:r>
    </w:p>
    <w:p w14:paraId="775257F9" w14:textId="6E961EF3" w:rsidR="00D652F0" w:rsidRDefault="00D652F0" w:rsidP="002C6FEA">
      <w:pPr>
        <w:pStyle w:val="NormalArial"/>
      </w:pPr>
      <w:r w:rsidRPr="002D3085">
        <w:t xml:space="preserve">The </w:t>
      </w:r>
      <w:r>
        <w:t>clinical care manager</w:t>
      </w:r>
      <w:r w:rsidRPr="002D3085">
        <w:t xml:space="preserve"> advised if a consumer is in the palliative care phase of their illness, they will work with external agencies specialising in the provision of care to the terminally ill in their own home.</w:t>
      </w:r>
      <w:r w:rsidR="00B12895">
        <w:t xml:space="preserve"> The service has supported end of life care </w:t>
      </w:r>
      <w:r w:rsidR="00FD7F13">
        <w:t xml:space="preserve">through </w:t>
      </w:r>
      <w:r w:rsidR="00B12895">
        <w:t>additional nursing care, personal care</w:t>
      </w:r>
      <w:r w:rsidR="00FD7F13">
        <w:t xml:space="preserve">, domestic assistance, social support, oxygen therapy and continence care. </w:t>
      </w:r>
    </w:p>
    <w:p w14:paraId="55C33FAC" w14:textId="44063EC3" w:rsidR="00FD7F13" w:rsidRDefault="00FD7F13" w:rsidP="002C6FEA">
      <w:pPr>
        <w:pStyle w:val="NormalArial"/>
      </w:pPr>
      <w:r>
        <w:t xml:space="preserve">Staff report any concerns of a consumer’s deterioration and documentation evidenced additional supports being put in place to support consumers, for example, managing </w:t>
      </w:r>
      <w:r w:rsidR="008B3711">
        <w:t xml:space="preserve">a consumer’s </w:t>
      </w:r>
      <w:r>
        <w:t>poor appetite and sleep disturbance though consultation with</w:t>
      </w:r>
      <w:r w:rsidR="00B5356B">
        <w:t xml:space="preserve"> their</w:t>
      </w:r>
      <w:r>
        <w:t xml:space="preserve"> general practitioner</w:t>
      </w:r>
      <w:r w:rsidR="00B5356B">
        <w:t>,</w:t>
      </w:r>
      <w:r>
        <w:t xml:space="preserve"> hospital staff and </w:t>
      </w:r>
      <w:r w:rsidR="006658AE">
        <w:t xml:space="preserve">a </w:t>
      </w:r>
      <w:r>
        <w:t>dieti</w:t>
      </w:r>
      <w:r w:rsidR="005739D3">
        <w:t xml:space="preserve">tian. </w:t>
      </w:r>
    </w:p>
    <w:p w14:paraId="56F7B52B" w14:textId="7FAB48CD" w:rsidR="006658AE" w:rsidRDefault="006658AE" w:rsidP="006658AE">
      <w:pPr>
        <w:pStyle w:val="NormalArial"/>
      </w:pPr>
      <w:r w:rsidRPr="002D3085">
        <w:t xml:space="preserve">The organisation has policies and procedures related to clinical deterioration including guidelines to facilitate </w:t>
      </w:r>
      <w:r w:rsidR="00C05BAC">
        <w:t>its</w:t>
      </w:r>
      <w:r w:rsidRPr="002D3085">
        <w:t xml:space="preserve"> early recognition and </w:t>
      </w:r>
      <w:r w:rsidR="007F0766">
        <w:t xml:space="preserve">to </w:t>
      </w:r>
      <w:r w:rsidRPr="002D3085">
        <w:t xml:space="preserve">ensure </w:t>
      </w:r>
      <w:r>
        <w:t xml:space="preserve">an </w:t>
      </w:r>
      <w:r w:rsidRPr="002D3085">
        <w:t xml:space="preserve">appropriate response to the clinical deterioration </w:t>
      </w:r>
      <w:r>
        <w:t>occurs.</w:t>
      </w:r>
    </w:p>
    <w:p w14:paraId="3EC3BD03" w14:textId="6914D952" w:rsidR="006658AE" w:rsidRDefault="006658AE" w:rsidP="006658AE">
      <w:pPr>
        <w:pStyle w:val="NormalArial"/>
      </w:pPr>
      <w:r>
        <w:t>Coordinated care is occurring and information sharing between relevant parties, internally and externally</w:t>
      </w:r>
      <w:r w:rsidR="007F0766">
        <w:t>,</w:t>
      </w:r>
      <w:r>
        <w:t xml:space="preserve"> is </w:t>
      </w:r>
      <w:r w:rsidR="002E39F7">
        <w:t>timely and appropriate.</w:t>
      </w:r>
      <w:r>
        <w:t xml:space="preserve"> </w:t>
      </w:r>
    </w:p>
    <w:p w14:paraId="2E600E43" w14:textId="4C6DB401" w:rsidR="004B6592" w:rsidRDefault="004B6592" w:rsidP="004B6592">
      <w:pPr>
        <w:pStyle w:val="NormalArial"/>
      </w:pPr>
      <w:r>
        <w:t>Staff described processes to refer consumers for allied health services and additional services through the</w:t>
      </w:r>
      <w:r w:rsidR="00BA2FD3">
        <w:t>ir</w:t>
      </w:r>
      <w:r>
        <w:t xml:space="preserve"> internal referral process</w:t>
      </w:r>
      <w:r w:rsidR="00BA2FD3">
        <w:t>es</w:t>
      </w:r>
      <w:r>
        <w:t xml:space="preserve"> or </w:t>
      </w:r>
      <w:r w:rsidR="00BA2FD3">
        <w:t>via the</w:t>
      </w:r>
      <w:r>
        <w:t xml:space="preserve"> My Aged Care </w:t>
      </w:r>
      <w:r w:rsidR="00BA2FD3">
        <w:t xml:space="preserve">portal </w:t>
      </w:r>
      <w:r>
        <w:t>for consumers accessing CHSP services.</w:t>
      </w:r>
    </w:p>
    <w:p w14:paraId="16BEA9F6" w14:textId="3B3860C9" w:rsidR="00957525" w:rsidRDefault="00957525" w:rsidP="004B6592">
      <w:pPr>
        <w:pStyle w:val="NormalArial"/>
      </w:pPr>
      <w:r w:rsidRPr="00136294">
        <w:t>Staff and management advised that personal protective equipment is available to all staff</w:t>
      </w:r>
      <w:r>
        <w:t xml:space="preserve"> and</w:t>
      </w:r>
      <w:r w:rsidRPr="00136294">
        <w:t xml:space="preserve"> training </w:t>
      </w:r>
      <w:r w:rsidR="005C417B">
        <w:t>on</w:t>
      </w:r>
      <w:r w:rsidRPr="00136294">
        <w:t xml:space="preserve"> hand hygiene and standard and additional precautions has been provided through the online learning platform. </w:t>
      </w:r>
    </w:p>
    <w:p w14:paraId="7B57CAAB" w14:textId="4CEE2D3D" w:rsidR="00530121" w:rsidRDefault="00530121" w:rsidP="004B6592">
      <w:pPr>
        <w:pStyle w:val="NormalArial"/>
        <w:rPr>
          <w:bCs/>
        </w:rPr>
      </w:pPr>
      <w:r>
        <w:rPr>
          <w:bCs/>
        </w:rPr>
        <w:t>T</w:t>
      </w:r>
      <w:r w:rsidRPr="00303988">
        <w:rPr>
          <w:bCs/>
        </w:rPr>
        <w:t>he service promote</w:t>
      </w:r>
      <w:r>
        <w:rPr>
          <w:bCs/>
        </w:rPr>
        <w:t>s</w:t>
      </w:r>
      <w:r w:rsidRPr="00303988">
        <w:rPr>
          <w:bCs/>
        </w:rPr>
        <w:t xml:space="preserve"> appropriate antibiotic prescribing</w:t>
      </w:r>
      <w:r>
        <w:rPr>
          <w:bCs/>
        </w:rPr>
        <w:t>,</w:t>
      </w:r>
      <w:r w:rsidRPr="00303988">
        <w:rPr>
          <w:bCs/>
        </w:rPr>
        <w:t xml:space="preserve"> </w:t>
      </w:r>
      <w:r>
        <w:rPr>
          <w:bCs/>
        </w:rPr>
        <w:t>and provides consumers with information regarding the safe use of medication and information about antibiotic use.</w:t>
      </w:r>
    </w:p>
    <w:p w14:paraId="512BD379" w14:textId="77777777" w:rsidR="0011271A" w:rsidRDefault="0011271A" w:rsidP="0011271A">
      <w:pPr>
        <w:pStyle w:val="NormalArial"/>
      </w:pPr>
      <w:r>
        <w:t>Based on the information summarised above, I find the provider complies with this Standard.</w:t>
      </w:r>
    </w:p>
    <w:p w14:paraId="68335E5E" w14:textId="400A09CF" w:rsidR="0087700C" w:rsidRPr="006B4042" w:rsidRDefault="002C6649" w:rsidP="00F87E39">
      <w:pPr>
        <w:pStyle w:val="NormalArial"/>
      </w:pPr>
      <w:r w:rsidRPr="006B4042">
        <w:br w:type="page"/>
      </w:r>
    </w:p>
    <w:p w14:paraId="15B8293F" w14:textId="77777777" w:rsidR="00FC045E" w:rsidRPr="00A36AA9" w:rsidRDefault="002C664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81E80" w14:paraId="0A0F4316" w14:textId="77777777" w:rsidTr="00AC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right w:val="none" w:sz="0" w:space="0" w:color="auto"/>
            </w:tcBorders>
          </w:tcPr>
          <w:p w14:paraId="55131B58" w14:textId="77777777" w:rsidR="003217D3" w:rsidRPr="00991076" w:rsidRDefault="002C664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Pr>
          <w:p w14:paraId="590CE76B" w14:textId="77777777" w:rsidR="003217D3" w:rsidRPr="00991076"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Pr>
          <w:p w14:paraId="5F16D5A7" w14:textId="77777777" w:rsidR="003217D3" w:rsidRPr="00991076"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81E80" w14:paraId="5A596F43" w14:textId="77777777" w:rsidTr="00AC5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68D4730"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4F0A5A5"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F0FA766"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42759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2695C2A8"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3622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7D8E9C70"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0E3B14"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0FD2AA9"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B5A584F"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75730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43FA8A0B"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59651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06B9FAE1" w14:textId="77777777" w:rsidTr="00AC5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31469B9"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128D3EC"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656C5EC" w14:textId="77777777" w:rsidR="007E513C" w:rsidRPr="00244176" w:rsidRDefault="002C664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F3C9A0" w14:textId="77777777" w:rsidR="007E513C" w:rsidRPr="00244176" w:rsidRDefault="002C664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88ABF43" w14:textId="77777777" w:rsidR="007E513C" w:rsidRPr="00244176" w:rsidRDefault="002C664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DD859C2"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12884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4FF8614F"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8636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76DA7AD9"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DA41C9"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1A90C3"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5307363"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50031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6EC78231"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13963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13BB18C9" w14:textId="77777777" w:rsidTr="00AC5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6A7CA26"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E02DC42"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EC8C29E"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28819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66DEFDCA"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5039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B65EBE" w14:paraId="418A02A0"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81B6831" w14:textId="6FBC94CE" w:rsidR="00B65EBE" w:rsidRPr="00184D80" w:rsidRDefault="00B65EBE" w:rsidP="00B65EB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E790DF1" w14:textId="30A59301" w:rsidR="00B65EBE" w:rsidRPr="00244176" w:rsidRDefault="00B65EBE" w:rsidP="00B65EB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518D735" w14:textId="02DDB9A0" w:rsidR="00B65EBE" w:rsidRDefault="00B65EBE" w:rsidP="00B65EB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c>
          <w:tcPr>
            <w:tcW w:w="1977" w:type="dxa"/>
            <w:shd w:val="clear" w:color="auto" w:fill="auto"/>
          </w:tcPr>
          <w:p w14:paraId="2504BB16" w14:textId="52101E3E" w:rsidR="00B65EBE" w:rsidRDefault="00B65EBE" w:rsidP="00B65EB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C81E80" w14:paraId="78C61404" w14:textId="77777777" w:rsidTr="00AC54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24C07F3"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9D9B917"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09E6997"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50070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tcPr>
          <w:p w14:paraId="0845CC95"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51789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p w14:paraId="61FADDE1" w14:textId="77777777" w:rsidR="0087700C" w:rsidRDefault="002C6649" w:rsidP="007B3959">
      <w:pPr>
        <w:pStyle w:val="Heading20"/>
      </w:pPr>
      <w:r w:rsidRPr="00A36AA9">
        <w:t>Findings</w:t>
      </w:r>
    </w:p>
    <w:p w14:paraId="125256BB" w14:textId="77777777" w:rsidR="00E33A69" w:rsidRDefault="00226DBC" w:rsidP="00F87E39">
      <w:pPr>
        <w:pStyle w:val="NormalArial"/>
      </w:pPr>
      <w:r w:rsidRPr="00BB2993">
        <w:t>Consumers</w:t>
      </w:r>
      <w:r>
        <w:t xml:space="preserve"> </w:t>
      </w:r>
      <w:r w:rsidRPr="00BB2993">
        <w:t xml:space="preserve">said that </w:t>
      </w:r>
      <w:r w:rsidR="003C3305">
        <w:t>staff</w:t>
      </w:r>
      <w:r w:rsidRPr="00BB2993">
        <w:t xml:space="preserve"> listen to them and provide them with the services and supports they need, in a way that helps them to continue to do things independently. </w:t>
      </w:r>
      <w:r w:rsidR="005C770E">
        <w:t xml:space="preserve">Staff described </w:t>
      </w:r>
      <w:r w:rsidR="0002248D">
        <w:t xml:space="preserve">working in partnership with consumers to achieve their goals. </w:t>
      </w:r>
    </w:p>
    <w:p w14:paraId="2080FBE9" w14:textId="77777777" w:rsidR="00D5474B" w:rsidRDefault="00E33A69" w:rsidP="00F87E39">
      <w:pPr>
        <w:pStyle w:val="NormalArial"/>
      </w:pPr>
      <w:r>
        <w:t xml:space="preserve">The psychological well-being of consumers is included in the assessment and review processes with the information used to inform discussions about the services and supports that might maintain or improve a consumer’s well-being. Consumers felt their </w:t>
      </w:r>
      <w:r w:rsidR="006D6F05">
        <w:t>well-being</w:t>
      </w:r>
      <w:r>
        <w:t xml:space="preserve"> </w:t>
      </w:r>
      <w:r w:rsidR="006D6F05">
        <w:t>is</w:t>
      </w:r>
      <w:r>
        <w:t xml:space="preserve"> supported through </w:t>
      </w:r>
      <w:r w:rsidR="006D6F05">
        <w:t xml:space="preserve">going to the social centre and building relationships with staff and other consumers. </w:t>
      </w:r>
    </w:p>
    <w:p w14:paraId="64AEAA12" w14:textId="77777777" w:rsidR="00D5474B" w:rsidRDefault="00D5474B" w:rsidP="00F87E39">
      <w:pPr>
        <w:pStyle w:val="NormalArial"/>
      </w:pPr>
      <w:r>
        <w:t>Staff</w:t>
      </w:r>
      <w:r w:rsidRPr="002D3085">
        <w:t xml:space="preserve"> said they would notice if a consumer was behaving differently or appeared down </w:t>
      </w:r>
      <w:r>
        <w:t xml:space="preserve">and </w:t>
      </w:r>
      <w:r w:rsidRPr="002D3085">
        <w:t xml:space="preserve">would talk to the consumer and report any concerns </w:t>
      </w:r>
      <w:r>
        <w:t>to management.</w:t>
      </w:r>
      <w:r w:rsidRPr="002D3085">
        <w:t xml:space="preserve"> </w:t>
      </w:r>
    </w:p>
    <w:p w14:paraId="36A7420D" w14:textId="2C1957BF" w:rsidR="00744200" w:rsidRDefault="00744200" w:rsidP="00744200">
      <w:pPr>
        <w:pStyle w:val="NormalArial"/>
      </w:pPr>
      <w:r>
        <w:lastRenderedPageBreak/>
        <w:t>Consumers discussed how the service supports them in their personal relationships, including support to visit relatives and attend other community events and activities with likeminded people.</w:t>
      </w:r>
      <w:r w:rsidR="0063312D">
        <w:t xml:space="preserve"> </w:t>
      </w:r>
      <w:r w:rsidR="0063312D" w:rsidRPr="002D3085">
        <w:t>Staff could describe what is important to consumers regarding their lifestyle and social activities</w:t>
      </w:r>
      <w:r w:rsidR="0063312D">
        <w:t xml:space="preserve">, saying consumers are also free to make suggestions on activities. </w:t>
      </w:r>
    </w:p>
    <w:p w14:paraId="7E8DE31B" w14:textId="53070AD6" w:rsidR="00A51615" w:rsidRDefault="00A51615" w:rsidP="00A51615">
      <w:pPr>
        <w:pStyle w:val="NormalArial"/>
      </w:pPr>
      <w:r>
        <w:t>Coordinated support is occurring and information sharing between relevant parties, internally and externally</w:t>
      </w:r>
      <w:r w:rsidR="00DA6924">
        <w:t>,</w:t>
      </w:r>
      <w:r>
        <w:t xml:space="preserve"> is timely and appropriate. </w:t>
      </w:r>
    </w:p>
    <w:p w14:paraId="535F4BBB" w14:textId="2BBDADE9" w:rsidR="00A51615" w:rsidRDefault="00A51615" w:rsidP="00A51615">
      <w:pPr>
        <w:pStyle w:val="NormalArial"/>
      </w:pPr>
      <w:r>
        <w:t xml:space="preserve">Referrals are made to </w:t>
      </w:r>
      <w:r w:rsidR="00FB072B">
        <w:t>allied health professionals and others to support consumers</w:t>
      </w:r>
      <w:r w:rsidR="00DA6924">
        <w:t>’</w:t>
      </w:r>
      <w:r w:rsidR="00FB072B">
        <w:t xml:space="preserve"> health and wellbeing. Evidence included referrals for new equipment</w:t>
      </w:r>
      <w:r w:rsidR="00801EC7">
        <w:t xml:space="preserve"> for HCP consumers and referrals back through the My Aged Care portal for CHSP consumers for assessment of any newly identified needs. Where equipment is provided it is fit for purpose and </w:t>
      </w:r>
      <w:r w:rsidR="00074F0C">
        <w:t>tailored</w:t>
      </w:r>
      <w:r w:rsidR="00801EC7">
        <w:t xml:space="preserve"> </w:t>
      </w:r>
      <w:r w:rsidR="00DA6924">
        <w:t>to</w:t>
      </w:r>
      <w:r w:rsidR="00801EC7">
        <w:t xml:space="preserve"> the consumer’s specific needs</w:t>
      </w:r>
      <w:r w:rsidR="00074F0C">
        <w:t>, c</w:t>
      </w:r>
      <w:r w:rsidR="00074F0C" w:rsidRPr="00377FAF">
        <w:t>onsumers said they are satisfied with the equipment provided</w:t>
      </w:r>
      <w:r w:rsidR="00074F0C">
        <w:t>.</w:t>
      </w:r>
    </w:p>
    <w:p w14:paraId="2E264DBD" w14:textId="6971C301" w:rsidR="00E55D18" w:rsidRDefault="00E55D18" w:rsidP="00E55D18">
      <w:pPr>
        <w:pStyle w:val="NormalArial"/>
      </w:pPr>
      <w:r w:rsidRPr="00D730A8">
        <w:t xml:space="preserve">Staff said they have access to equipment to support consumers such as wheelchairs in the </w:t>
      </w:r>
      <w:r w:rsidR="002C3B9D">
        <w:t>consumer’s home when</w:t>
      </w:r>
      <w:r w:rsidRPr="00D730A8">
        <w:t xml:space="preserve"> required. Staff </w:t>
      </w:r>
      <w:r>
        <w:t>also</w:t>
      </w:r>
      <w:r w:rsidRPr="00D730A8">
        <w:t xml:space="preserve"> complete training </w:t>
      </w:r>
      <w:r>
        <w:t>in the safe use of equipment and</w:t>
      </w:r>
      <w:r w:rsidRPr="00D730A8">
        <w:t xml:space="preserve"> </w:t>
      </w:r>
      <w:r>
        <w:t xml:space="preserve">manual </w:t>
      </w:r>
      <w:r w:rsidRPr="00D730A8">
        <w:t xml:space="preserve">handling </w:t>
      </w:r>
      <w:r>
        <w:t>techniques</w:t>
      </w:r>
      <w:r w:rsidRPr="00D730A8">
        <w:t>.</w:t>
      </w:r>
      <w:r>
        <w:t xml:space="preserve"> Any </w:t>
      </w:r>
      <w:r w:rsidRPr="00E96B96">
        <w:t>fault</w:t>
      </w:r>
      <w:r>
        <w:t>y</w:t>
      </w:r>
      <w:r w:rsidRPr="00E96B96">
        <w:t xml:space="preserve"> equipment </w:t>
      </w:r>
      <w:r>
        <w:t>is</w:t>
      </w:r>
      <w:r w:rsidRPr="00E96B96">
        <w:t xml:space="preserve"> made safe for the consumer in the first instance a</w:t>
      </w:r>
      <w:r>
        <w:t>nd</w:t>
      </w:r>
      <w:r w:rsidR="002C3B9D">
        <w:t xml:space="preserve"> then</w:t>
      </w:r>
      <w:r w:rsidRPr="00E96B96">
        <w:t xml:space="preserve"> reported to </w:t>
      </w:r>
      <w:r>
        <w:t xml:space="preserve">management. </w:t>
      </w:r>
      <w:r w:rsidRPr="00E96B96">
        <w:t xml:space="preserve">Management advised equipment and </w:t>
      </w:r>
      <w:r w:rsidR="002C3B9D">
        <w:t xml:space="preserve">home </w:t>
      </w:r>
      <w:r w:rsidRPr="00E96B96">
        <w:t>modifications are purchased</w:t>
      </w:r>
      <w:r w:rsidR="004E459D">
        <w:t xml:space="preserve"> / undertaken</w:t>
      </w:r>
      <w:r w:rsidRPr="00E96B96">
        <w:t xml:space="preserve"> based on an occupational therapy review and assessment. </w:t>
      </w:r>
    </w:p>
    <w:p w14:paraId="4D3DB6DE" w14:textId="13B96CC0" w:rsidR="00B65EBE" w:rsidRPr="00E96B96" w:rsidRDefault="00B65EBE" w:rsidP="00E55D18">
      <w:pPr>
        <w:pStyle w:val="NormalArial"/>
      </w:pPr>
      <w:r>
        <w:t>The service does not provide meals.</w:t>
      </w:r>
    </w:p>
    <w:p w14:paraId="1109875B" w14:textId="77777777" w:rsidR="0011271A" w:rsidRDefault="0011271A" w:rsidP="0011271A">
      <w:pPr>
        <w:pStyle w:val="NormalArial"/>
      </w:pPr>
      <w:r>
        <w:t>Based on the information summarised above, I find the provider complies with this Standard.</w:t>
      </w:r>
    </w:p>
    <w:p w14:paraId="701EE776" w14:textId="78AEBC78" w:rsidR="0087700C" w:rsidRPr="00A36AA9" w:rsidRDefault="002C6649" w:rsidP="00744200">
      <w:pPr>
        <w:pStyle w:val="NormalArial"/>
      </w:pPr>
      <w:r w:rsidRPr="00A36AA9">
        <w:br w:type="page"/>
      </w:r>
    </w:p>
    <w:p w14:paraId="6CA29B31" w14:textId="77777777" w:rsidR="00FC045E" w:rsidRDefault="002C664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C81E80" w14:paraId="109CFE61" w14:textId="77777777" w:rsidTr="00AC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right w:val="single" w:sz="4" w:space="0" w:color="BFBFBF" w:themeColor="background1" w:themeShade="BF"/>
            </w:tcBorders>
          </w:tcPr>
          <w:p w14:paraId="3528946C" w14:textId="77777777" w:rsidR="003217D3" w:rsidRPr="003217D3" w:rsidRDefault="002C66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0D2C32E"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left w:val="single" w:sz="4" w:space="0" w:color="BFBFBF" w:themeColor="background1" w:themeShade="BF"/>
              <w:bottom w:val="single" w:sz="4" w:space="0" w:color="BFBFBF" w:themeColor="background1" w:themeShade="BF"/>
            </w:tcBorders>
          </w:tcPr>
          <w:p w14:paraId="6096B4A5"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1E80" w14:paraId="080482B1"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1D779F2"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tcBorders>
              <w:left w:val="single" w:sz="4" w:space="0" w:color="BFBFBF" w:themeColor="background1" w:themeShade="BF"/>
            </w:tcBorders>
            <w:shd w:val="clear" w:color="auto" w:fill="auto"/>
          </w:tcPr>
          <w:p w14:paraId="726E2748"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6E5E46E"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35780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3C78F966"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93673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125C24F5"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0168277"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tcBorders>
              <w:left w:val="single" w:sz="4" w:space="0" w:color="BFBFBF" w:themeColor="background1" w:themeShade="BF"/>
            </w:tcBorders>
            <w:shd w:val="clear" w:color="auto" w:fill="auto"/>
          </w:tcPr>
          <w:p w14:paraId="6A97D19D"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5171B0" w14:textId="77777777" w:rsidR="007E513C" w:rsidRPr="00244176" w:rsidRDefault="002C664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8835E3B" w14:textId="77777777" w:rsidR="007E513C" w:rsidRPr="00244176" w:rsidRDefault="002C664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2C2C97D"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533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05B881E7"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69420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21F77A85"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40291A6"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tcBorders>
              <w:left w:val="single" w:sz="4" w:space="0" w:color="BFBFBF" w:themeColor="background1" w:themeShade="BF"/>
            </w:tcBorders>
            <w:shd w:val="clear" w:color="auto" w:fill="auto"/>
          </w:tcPr>
          <w:p w14:paraId="219A8947"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0911D51"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98760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77" w:type="dxa"/>
            <w:shd w:val="clear" w:color="auto" w:fill="auto"/>
          </w:tcPr>
          <w:p w14:paraId="1A1E92EE" w14:textId="77777777" w:rsidR="007E513C" w:rsidRPr="00CC646C" w:rsidRDefault="003019B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0363765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p w14:paraId="2E2413CA" w14:textId="77777777" w:rsidR="001A5684" w:rsidRDefault="002C6649" w:rsidP="007B3959">
      <w:pPr>
        <w:pStyle w:val="Heading20"/>
      </w:pPr>
      <w:r w:rsidRPr="00A36AA9">
        <w:t>Findings</w:t>
      </w:r>
    </w:p>
    <w:p w14:paraId="0C90B591" w14:textId="7159F93F" w:rsidR="0005312C" w:rsidRDefault="0005312C" w:rsidP="0005312C">
      <w:pPr>
        <w:pStyle w:val="NormalArial"/>
      </w:pPr>
      <w:r>
        <w:t xml:space="preserve">Consumers said </w:t>
      </w:r>
      <w:r w:rsidR="002F784A">
        <w:t xml:space="preserve">in various ways </w:t>
      </w:r>
      <w:r>
        <w:t>they enjoy coming to the service.</w:t>
      </w:r>
    </w:p>
    <w:p w14:paraId="26924089" w14:textId="5CF39196" w:rsidR="0005312C" w:rsidRDefault="0005312C" w:rsidP="0005312C">
      <w:pPr>
        <w:pStyle w:val="NormalArial"/>
      </w:pPr>
      <w:r>
        <w:t>Staff described how they have considered any barriers which might make the environment difficult or unwelcoming to consumers with different abilities</w:t>
      </w:r>
      <w:r w:rsidR="00B96AA2">
        <w:t xml:space="preserve">. </w:t>
      </w:r>
    </w:p>
    <w:p w14:paraId="7A2C4E67" w14:textId="0A3BDFEF" w:rsidR="0005312C" w:rsidRDefault="008D6243" w:rsidP="0005312C">
      <w:pPr>
        <w:pStyle w:val="NormalArial"/>
      </w:pPr>
      <w:r w:rsidRPr="00F339DF">
        <w:t xml:space="preserve">The </w:t>
      </w:r>
      <w:r>
        <w:t>centre in Harvey has been renovated to ensure it is fit for the purpose</w:t>
      </w:r>
      <w:r w:rsidR="001F3615">
        <w:t xml:space="preserve"> and</w:t>
      </w:r>
      <w:r>
        <w:t xml:space="preserve"> </w:t>
      </w:r>
      <w:r w:rsidR="0013532E">
        <w:t xml:space="preserve">is </w:t>
      </w:r>
      <w:r>
        <w:t>eas</w:t>
      </w:r>
      <w:r w:rsidR="0013532E">
        <w:t>ily</w:t>
      </w:r>
      <w:r>
        <w:t xml:space="preserve"> access</w:t>
      </w:r>
      <w:r w:rsidR="0013532E">
        <w:t>ed</w:t>
      </w:r>
      <w:r>
        <w:t xml:space="preserve"> via footpaths </w:t>
      </w:r>
      <w:r w:rsidR="0013532E">
        <w:t>and</w:t>
      </w:r>
      <w:r>
        <w:t xml:space="preserve"> ramps. The centre in Australind </w:t>
      </w:r>
      <w:r w:rsidRPr="00F339DF">
        <w:t xml:space="preserve">has been purpose built and </w:t>
      </w:r>
      <w:r>
        <w:t xml:space="preserve">includes </w:t>
      </w:r>
      <w:r w:rsidRPr="00F339DF">
        <w:t>walkways that are wide and level making the centre easy to navigate with walking aids or wheelchairs if required. Bathrooms are signposted</w:t>
      </w:r>
      <w:r w:rsidR="001F3615">
        <w:t xml:space="preserve"> and disability friendly.</w:t>
      </w:r>
      <w:r w:rsidRPr="00F339DF">
        <w:t xml:space="preserve"> </w:t>
      </w:r>
    </w:p>
    <w:p w14:paraId="1D51EF95" w14:textId="323BBCCD" w:rsidR="004923CF" w:rsidRDefault="00223EB6" w:rsidP="00223EB6">
      <w:pPr>
        <w:pStyle w:val="NormalArial"/>
      </w:pPr>
      <w:r w:rsidRPr="00F339DF">
        <w:t>Transport is available to consumers</w:t>
      </w:r>
      <w:r w:rsidR="0062397C">
        <w:t xml:space="preserve"> to support their attendance at centres.</w:t>
      </w:r>
      <w:r w:rsidRPr="00F339DF">
        <w:t xml:space="preserve"> </w:t>
      </w:r>
    </w:p>
    <w:p w14:paraId="4DCA968E" w14:textId="51D02897" w:rsidR="00223EB6" w:rsidRPr="00F339DF" w:rsidRDefault="00E90130" w:rsidP="00223EB6">
      <w:pPr>
        <w:pStyle w:val="NormalArial"/>
      </w:pPr>
      <w:r>
        <w:t>C</w:t>
      </w:r>
      <w:r w:rsidR="00223EB6">
        <w:t xml:space="preserve">onsumers said the </w:t>
      </w:r>
      <w:r w:rsidR="00EA45C8">
        <w:t>environment is always</w:t>
      </w:r>
      <w:r w:rsidR="00223EB6" w:rsidRPr="00F339DF">
        <w:t xml:space="preserve"> clean</w:t>
      </w:r>
      <w:r w:rsidR="00EA45C8">
        <w:t xml:space="preserve"> and</w:t>
      </w:r>
      <w:r w:rsidR="00223EB6" w:rsidRPr="00F339DF">
        <w:t xml:space="preserve"> comfortable</w:t>
      </w:r>
      <w:r w:rsidR="00223EB6">
        <w:t>,</w:t>
      </w:r>
      <w:r w:rsidR="00223EB6" w:rsidRPr="00F339DF">
        <w:t xml:space="preserve"> </w:t>
      </w:r>
      <w:r w:rsidR="00EA45C8">
        <w:t>and it is easy to move around and get from place to place.</w:t>
      </w:r>
    </w:p>
    <w:p w14:paraId="0C024849" w14:textId="35A79DE6" w:rsidR="009E6D01" w:rsidRDefault="0005312C" w:rsidP="0005312C">
      <w:pPr>
        <w:pStyle w:val="NormalArial"/>
      </w:pPr>
      <w:r>
        <w:t xml:space="preserve">Staff described how they maintain oversight of the </w:t>
      </w:r>
      <w:r w:rsidR="00FA2343">
        <w:t xml:space="preserve">cleanliness of the </w:t>
      </w:r>
      <w:r>
        <w:t xml:space="preserve">environment and </w:t>
      </w:r>
      <w:r w:rsidR="00FA2343">
        <w:t xml:space="preserve">discussed </w:t>
      </w:r>
      <w:r>
        <w:t xml:space="preserve">the processes for informing </w:t>
      </w:r>
      <w:r w:rsidR="00FA2343">
        <w:t xml:space="preserve">the </w:t>
      </w:r>
      <w:r>
        <w:t xml:space="preserve">maintenance </w:t>
      </w:r>
      <w:r w:rsidR="00FA2343">
        <w:t>team</w:t>
      </w:r>
      <w:r>
        <w:t xml:space="preserve"> of any issue</w:t>
      </w:r>
      <w:r w:rsidR="00B96AA2">
        <w:t xml:space="preserve">. </w:t>
      </w:r>
    </w:p>
    <w:p w14:paraId="003D5463" w14:textId="12656E46" w:rsidR="00E90130" w:rsidRDefault="009E6D01" w:rsidP="009E6D01">
      <w:pPr>
        <w:pStyle w:val="NormalArial"/>
      </w:pPr>
      <w:r>
        <w:t xml:space="preserve">The Assessment Team noted the outdoor areas have level pathways for access and are well maintained. </w:t>
      </w:r>
    </w:p>
    <w:p w14:paraId="749B16BA" w14:textId="39B21786" w:rsidR="009E6D01" w:rsidRDefault="009E6D01" w:rsidP="009E6D01">
      <w:pPr>
        <w:pStyle w:val="NormalArial"/>
      </w:pPr>
      <w:r>
        <w:t xml:space="preserve">Consumers were observed freely moving </w:t>
      </w:r>
      <w:r w:rsidR="004923CF">
        <w:t>inside and outside</w:t>
      </w:r>
      <w:r>
        <w:t xml:space="preserve"> the centre</w:t>
      </w:r>
      <w:r w:rsidR="004923CF">
        <w:t>.</w:t>
      </w:r>
      <w:r>
        <w:t xml:space="preserve"> </w:t>
      </w:r>
    </w:p>
    <w:p w14:paraId="7E409A94" w14:textId="77777777" w:rsidR="0011271A" w:rsidRDefault="0011271A" w:rsidP="0011271A">
      <w:pPr>
        <w:pStyle w:val="NormalArial"/>
      </w:pPr>
      <w:r>
        <w:t>Based on the information summarised above, I find the provider complies with this Standard.</w:t>
      </w:r>
    </w:p>
    <w:p w14:paraId="2A3F3CB1" w14:textId="77777777" w:rsidR="0005312C" w:rsidRDefault="0005312C">
      <w:pPr>
        <w:spacing w:after="160" w:line="259" w:lineRule="auto"/>
        <w:rPr>
          <w:rFonts w:ascii="Arial" w:hAnsi="Arial" w:cs="Arial"/>
          <w:b/>
          <w:bCs/>
          <w:sz w:val="30"/>
          <w:szCs w:val="28"/>
        </w:rPr>
      </w:pPr>
      <w:r>
        <w:rPr>
          <w:rFonts w:ascii="Arial" w:hAnsi="Arial" w:cs="Arial"/>
        </w:rPr>
        <w:br w:type="page"/>
      </w:r>
    </w:p>
    <w:p w14:paraId="65F37592" w14:textId="3645AE5F" w:rsidR="00FC045E" w:rsidRPr="00A36AA9" w:rsidRDefault="002C664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C81E80" w14:paraId="1B7E4907" w14:textId="77777777" w:rsidTr="00AC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right w:val="single" w:sz="4" w:space="0" w:color="BFBFBF" w:themeColor="background1" w:themeShade="BF"/>
            </w:tcBorders>
          </w:tcPr>
          <w:p w14:paraId="47F25D25" w14:textId="77777777" w:rsidR="003217D3" w:rsidRPr="003217D3" w:rsidRDefault="002C66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7EC3EFE"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left w:val="single" w:sz="4" w:space="0" w:color="BFBFBF" w:themeColor="background1" w:themeShade="BF"/>
              <w:bottom w:val="single" w:sz="4" w:space="0" w:color="BFBFBF" w:themeColor="background1" w:themeShade="BF"/>
            </w:tcBorders>
          </w:tcPr>
          <w:p w14:paraId="7D3954FC"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1E80" w14:paraId="613FD32A"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6C44039"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tcBorders>
              <w:left w:val="single" w:sz="4" w:space="0" w:color="BFBFBF" w:themeColor="background1" w:themeShade="BF"/>
            </w:tcBorders>
            <w:shd w:val="clear" w:color="auto" w:fill="auto"/>
          </w:tcPr>
          <w:p w14:paraId="41E0AAC4"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303F5CC"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42878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64" w:type="dxa"/>
            <w:shd w:val="clear" w:color="auto" w:fill="auto"/>
          </w:tcPr>
          <w:p w14:paraId="29F96FB9"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66014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75F2E1B0"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894CC9F"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tcBorders>
              <w:left w:val="single" w:sz="4" w:space="0" w:color="BFBFBF" w:themeColor="background1" w:themeShade="BF"/>
            </w:tcBorders>
            <w:shd w:val="clear" w:color="auto" w:fill="auto"/>
          </w:tcPr>
          <w:p w14:paraId="2F7ACBDA"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4EB26BE"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37382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64" w:type="dxa"/>
            <w:shd w:val="clear" w:color="auto" w:fill="auto"/>
          </w:tcPr>
          <w:p w14:paraId="1C39F183"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59705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028934DD"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1C91880"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tcBorders>
              <w:left w:val="single" w:sz="4" w:space="0" w:color="BFBFBF" w:themeColor="background1" w:themeShade="BF"/>
            </w:tcBorders>
            <w:shd w:val="clear" w:color="auto" w:fill="auto"/>
          </w:tcPr>
          <w:p w14:paraId="1ABD87D8"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4113CCA"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40968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64" w:type="dxa"/>
            <w:shd w:val="clear" w:color="auto" w:fill="auto"/>
          </w:tcPr>
          <w:p w14:paraId="545601A0"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01597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686C413D" w14:textId="77777777" w:rsidTr="00AC54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4BDBEAD"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tcBorders>
              <w:left w:val="single" w:sz="4" w:space="0" w:color="BFBFBF" w:themeColor="background1" w:themeShade="BF"/>
            </w:tcBorders>
            <w:shd w:val="clear" w:color="auto" w:fill="auto"/>
          </w:tcPr>
          <w:p w14:paraId="5E48DC1F"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C3189F9"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45595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64" w:type="dxa"/>
            <w:shd w:val="clear" w:color="auto" w:fill="auto"/>
          </w:tcPr>
          <w:p w14:paraId="0386E0D7"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50975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p w14:paraId="1C0FB6A6" w14:textId="77777777" w:rsidR="001A5684" w:rsidRDefault="002C6649" w:rsidP="007B3959">
      <w:pPr>
        <w:pStyle w:val="Heading20"/>
      </w:pPr>
      <w:r w:rsidRPr="00A36AA9">
        <w:t>Findings</w:t>
      </w:r>
    </w:p>
    <w:p w14:paraId="47696F27" w14:textId="1865F491" w:rsidR="00865C9D" w:rsidRPr="001634EC" w:rsidRDefault="00CD2871" w:rsidP="00865C9D">
      <w:pPr>
        <w:pStyle w:val="NormalArial"/>
      </w:pPr>
      <w:r w:rsidRPr="006D0AC1">
        <w:t>Consumers and representatives said they feel comfortable to give feedback</w:t>
      </w:r>
      <w:r>
        <w:t>.</w:t>
      </w:r>
      <w:r w:rsidR="00865C9D">
        <w:t xml:space="preserve"> Staff</w:t>
      </w:r>
      <w:r w:rsidR="00865C9D" w:rsidRPr="00FD7CF9">
        <w:t xml:space="preserve"> and volunteer</w:t>
      </w:r>
      <w:r w:rsidR="00865C9D">
        <w:t>s</w:t>
      </w:r>
      <w:r w:rsidR="00865C9D" w:rsidRPr="00FD7CF9">
        <w:t xml:space="preserve"> said that they encourage any consumers who have concerns about their care and service</w:t>
      </w:r>
      <w:r w:rsidR="00865C9D">
        <w:t>s</w:t>
      </w:r>
      <w:r w:rsidR="00865C9D" w:rsidRPr="00FD7CF9">
        <w:t xml:space="preserve"> to contact </w:t>
      </w:r>
      <w:r w:rsidR="00865C9D">
        <w:t>management. E</w:t>
      </w:r>
      <w:r w:rsidR="00865C9D" w:rsidRPr="00FD7CF9">
        <w:t>xplain</w:t>
      </w:r>
      <w:r w:rsidR="00865C9D">
        <w:t>ing</w:t>
      </w:r>
      <w:r w:rsidR="00865C9D" w:rsidRPr="00FD7CF9">
        <w:t xml:space="preserve"> that the service </w:t>
      </w:r>
      <w:r w:rsidR="00B96AA2" w:rsidRPr="00FD7CF9">
        <w:t>cannot</w:t>
      </w:r>
      <w:r w:rsidR="00865C9D" w:rsidRPr="00FD7CF9">
        <w:t xml:space="preserve"> improve if they </w:t>
      </w:r>
      <w:r w:rsidR="00D72F52" w:rsidRPr="00FD7CF9">
        <w:t>do not</w:t>
      </w:r>
      <w:r w:rsidR="00865C9D" w:rsidRPr="00FD7CF9">
        <w:t xml:space="preserve"> know what they are doing wrong. They said they also encourage and help consumers to complete and return any surveys that the service </w:t>
      </w:r>
      <w:r w:rsidR="00865C9D" w:rsidRPr="001634EC">
        <w:t xml:space="preserve">conducts. </w:t>
      </w:r>
    </w:p>
    <w:p w14:paraId="0D997882" w14:textId="1BB537BA" w:rsidR="00AD2B41" w:rsidRPr="006D0AC1" w:rsidRDefault="00AD2B41" w:rsidP="00865C9D">
      <w:pPr>
        <w:pStyle w:val="NormalArial"/>
      </w:pPr>
      <w:r w:rsidRPr="006D0AC1">
        <w:t xml:space="preserve">Management said that staff are trained to assist consumers who wish to make a complaint, and </w:t>
      </w:r>
      <w:r w:rsidR="00865C9D">
        <w:t>staff</w:t>
      </w:r>
      <w:r w:rsidRPr="006D0AC1">
        <w:t xml:space="preserve"> are encouraged to report any feedback or suggestions for improvement made by consumers.</w:t>
      </w:r>
    </w:p>
    <w:p w14:paraId="6AAD9DF0" w14:textId="77777777" w:rsidR="0085328D" w:rsidRDefault="0085328D" w:rsidP="0085328D">
      <w:pPr>
        <w:pStyle w:val="NormalArial"/>
      </w:pPr>
      <w:r>
        <w:t>An Italian-translated copy of The Charter of Aged Care Rights is provided to Italian consumers who speak limited English to help them understand their entitlements when receiving care and services.</w:t>
      </w:r>
    </w:p>
    <w:p w14:paraId="2190F082" w14:textId="28815536" w:rsidR="0085328D" w:rsidRDefault="0085328D" w:rsidP="0085328D">
      <w:pPr>
        <w:pStyle w:val="NormalArial"/>
      </w:pPr>
      <w:r w:rsidRPr="0053454A">
        <w:t xml:space="preserve">A review of documentation provided to consumers was noted to include </w:t>
      </w:r>
      <w:r w:rsidRPr="0085328D">
        <w:t xml:space="preserve">information about their rights to involve their family and representatives to help them give feedback or make complaints. Details are also given about the advocacy organisations and interpreting services and how to make a complaint directly to the </w:t>
      </w:r>
      <w:r>
        <w:t xml:space="preserve">Aged Care Quality and Safety </w:t>
      </w:r>
      <w:r w:rsidRPr="0085328D">
        <w:t xml:space="preserve">Commission if they do not want to report directly to the service. </w:t>
      </w:r>
    </w:p>
    <w:p w14:paraId="09AB07BD" w14:textId="5515C556" w:rsidR="00A5590F" w:rsidRPr="00A5590F" w:rsidRDefault="00A5590F" w:rsidP="00A5590F">
      <w:pPr>
        <w:pStyle w:val="NormalArial"/>
      </w:pPr>
      <w:r w:rsidRPr="00A5590F">
        <w:t xml:space="preserve">A review of the complaints and feedback register of the service showed that complaints are acted upon promptly. Actions are allocated and steps taken are recorded. </w:t>
      </w:r>
    </w:p>
    <w:p w14:paraId="208AD8C7" w14:textId="043A41D7" w:rsidR="00A5590F" w:rsidRDefault="00F60674" w:rsidP="0085328D">
      <w:pPr>
        <w:pStyle w:val="NormalArial"/>
        <w:rPr>
          <w:color w:val="auto"/>
        </w:rPr>
      </w:pPr>
      <w:r>
        <w:rPr>
          <w:color w:val="auto"/>
        </w:rPr>
        <w:t>The</w:t>
      </w:r>
      <w:r w:rsidRPr="006E15C9">
        <w:rPr>
          <w:color w:val="auto"/>
        </w:rPr>
        <w:t xml:space="preserve"> organisation has an open disclosure policy that clearly documents the steps staff are expected to take when mistakes are made.</w:t>
      </w:r>
      <w:r>
        <w:rPr>
          <w:color w:val="auto"/>
        </w:rPr>
        <w:t xml:space="preserve"> The incident form was noted to be designed to ensure that the elements of open disclosure are addressed and recorded when staff respond to an incident</w:t>
      </w:r>
      <w:r w:rsidR="00B96AA2">
        <w:rPr>
          <w:color w:val="auto"/>
        </w:rPr>
        <w:t xml:space="preserve">. </w:t>
      </w:r>
    </w:p>
    <w:p w14:paraId="55AC8A1C" w14:textId="26B58695" w:rsidR="00386491" w:rsidRDefault="00386491" w:rsidP="0085328D">
      <w:pPr>
        <w:pStyle w:val="NormalArial"/>
        <w:rPr>
          <w:color w:val="auto"/>
        </w:rPr>
      </w:pPr>
      <w:r>
        <w:rPr>
          <w:color w:val="auto"/>
        </w:rPr>
        <w:t xml:space="preserve">Feedback and complaints are reviewed and trended to inform </w:t>
      </w:r>
      <w:r w:rsidR="00090E32">
        <w:rPr>
          <w:color w:val="auto"/>
        </w:rPr>
        <w:t>continuous</w:t>
      </w:r>
      <w:r>
        <w:rPr>
          <w:color w:val="auto"/>
        </w:rPr>
        <w:t xml:space="preserve"> improvements. Improvements includ</w:t>
      </w:r>
      <w:r w:rsidR="00965D22">
        <w:rPr>
          <w:color w:val="auto"/>
        </w:rPr>
        <w:t xml:space="preserve">e </w:t>
      </w:r>
      <w:r w:rsidR="00090E32">
        <w:rPr>
          <w:color w:val="auto"/>
        </w:rPr>
        <w:t>engaging</w:t>
      </w:r>
      <w:r w:rsidR="00965D22">
        <w:rPr>
          <w:color w:val="auto"/>
        </w:rPr>
        <w:t xml:space="preserve"> </w:t>
      </w:r>
      <w:r w:rsidR="00090E32">
        <w:rPr>
          <w:color w:val="auto"/>
        </w:rPr>
        <w:t>home maintenance and gardening contractors to improve the continuity of services</w:t>
      </w:r>
      <w:r w:rsidR="00CD1516">
        <w:rPr>
          <w:color w:val="auto"/>
        </w:rPr>
        <w:t xml:space="preserve"> for consumers. Complaints on this topic have trended down as a result. </w:t>
      </w:r>
    </w:p>
    <w:p w14:paraId="5284E9B8" w14:textId="77777777" w:rsidR="0011271A" w:rsidRDefault="0011271A" w:rsidP="0011271A">
      <w:pPr>
        <w:pStyle w:val="NormalArial"/>
      </w:pPr>
      <w:r>
        <w:t>Based on the information summarised above, I find the provider complies with this Standard.</w:t>
      </w:r>
    </w:p>
    <w:p w14:paraId="7C02E186" w14:textId="605E89EE" w:rsidR="003217D3" w:rsidRPr="003217D3" w:rsidRDefault="002C664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C81E80" w14:paraId="75788E21" w14:textId="77777777" w:rsidTr="00AC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1592DD6D" w14:textId="77777777" w:rsidR="003217D3" w:rsidRPr="003217D3" w:rsidRDefault="002C66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E4548EF"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30BC45B"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1E80" w14:paraId="20CBDBCD"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CF1753D"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462B6945"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725A2E"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29451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35" w:type="dxa"/>
            <w:shd w:val="clear" w:color="auto" w:fill="auto"/>
          </w:tcPr>
          <w:p w14:paraId="5FFA4F94" w14:textId="77777777" w:rsidR="007E513C" w:rsidRPr="00CC646C" w:rsidRDefault="003019B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33259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5051520E"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7BC04B0"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130CBD24"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AC0C273"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86944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35" w:type="dxa"/>
            <w:shd w:val="clear" w:color="auto" w:fill="auto"/>
          </w:tcPr>
          <w:p w14:paraId="7FF0B4B4" w14:textId="77777777" w:rsidR="007E513C" w:rsidRPr="00CC646C" w:rsidRDefault="003019B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12258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27DAB25F"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AC5B5E1"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6DDF6DEC"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F88FA3C"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78246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35" w:type="dxa"/>
            <w:shd w:val="clear" w:color="auto" w:fill="auto"/>
          </w:tcPr>
          <w:p w14:paraId="34F4A13F" w14:textId="77777777" w:rsidR="007E513C" w:rsidRPr="00CC646C" w:rsidRDefault="003019B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25949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4E26F7DD"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BF9C11B"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0771CD14"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3D52872"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70069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35" w:type="dxa"/>
            <w:shd w:val="clear" w:color="auto" w:fill="auto"/>
          </w:tcPr>
          <w:p w14:paraId="137D6F63" w14:textId="77777777" w:rsidR="007E513C" w:rsidRPr="00CC646C" w:rsidRDefault="003019B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02313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493AAD73"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7FFBD64"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39117294"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D657C04"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78524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835" w:type="dxa"/>
            <w:shd w:val="clear" w:color="auto" w:fill="auto"/>
          </w:tcPr>
          <w:p w14:paraId="6953A700" w14:textId="77777777" w:rsidR="007E513C" w:rsidRPr="00CC646C" w:rsidRDefault="003019B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47079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p w14:paraId="6B1CF7AE" w14:textId="77777777" w:rsidR="002F49A8" w:rsidRDefault="002C6649" w:rsidP="007B3959">
      <w:pPr>
        <w:pStyle w:val="Heading20"/>
      </w:pPr>
      <w:r w:rsidRPr="00A36AA9">
        <w:t>Findings</w:t>
      </w:r>
    </w:p>
    <w:p w14:paraId="5156C56C" w14:textId="0A7B006A" w:rsidR="00D051AC" w:rsidRDefault="00D051AC" w:rsidP="00F87E39">
      <w:pPr>
        <w:pStyle w:val="NormalArial"/>
        <w:rPr>
          <w:color w:val="auto"/>
        </w:rPr>
      </w:pPr>
      <w:r>
        <w:t xml:space="preserve">Management outlined its workforce strategy. </w:t>
      </w:r>
      <w:r w:rsidR="00562267">
        <w:rPr>
          <w:color w:val="auto"/>
        </w:rPr>
        <w:t>F</w:t>
      </w:r>
      <w:r w:rsidR="00562267" w:rsidRPr="009F3589">
        <w:rPr>
          <w:color w:val="auto"/>
        </w:rPr>
        <w:t xml:space="preserve">ortnightly meetings are held with schedulers to look at the total hours that are planned for each area, noting any factors that affect capacity such as waiting lists and scheduled leave. Any discrepancies </w:t>
      </w:r>
      <w:r w:rsidR="001858CA">
        <w:rPr>
          <w:color w:val="auto"/>
        </w:rPr>
        <w:t>are</w:t>
      </w:r>
      <w:r w:rsidR="00562267" w:rsidRPr="009F3589">
        <w:rPr>
          <w:color w:val="auto"/>
        </w:rPr>
        <w:t xml:space="preserve"> addressed, </w:t>
      </w:r>
      <w:r w:rsidR="001858CA">
        <w:rPr>
          <w:color w:val="auto"/>
        </w:rPr>
        <w:t>for example, by balancing staff numbers across areas of need</w:t>
      </w:r>
      <w:r w:rsidR="00562267" w:rsidRPr="009F3589">
        <w:rPr>
          <w:color w:val="auto"/>
        </w:rPr>
        <w:t xml:space="preserve">. Meeting minutes confirm that service delivery is tracked and reviewed </w:t>
      </w:r>
      <w:r w:rsidR="00562267">
        <w:rPr>
          <w:color w:val="auto"/>
        </w:rPr>
        <w:t>regularly by the</w:t>
      </w:r>
      <w:r w:rsidR="00562267" w:rsidRPr="009F3589">
        <w:rPr>
          <w:color w:val="auto"/>
        </w:rPr>
        <w:t xml:space="preserve"> executive management team</w:t>
      </w:r>
      <w:r w:rsidR="00562267">
        <w:rPr>
          <w:color w:val="auto"/>
        </w:rPr>
        <w:t xml:space="preserve"> and the audit, risk and compliance committee.</w:t>
      </w:r>
    </w:p>
    <w:p w14:paraId="42AC3C3A" w14:textId="7963BE8A" w:rsidR="00532728" w:rsidRDefault="00532728" w:rsidP="00532728">
      <w:pPr>
        <w:pStyle w:val="NormalArial"/>
      </w:pPr>
      <w:r w:rsidRPr="00532728">
        <w:t>The strategic plan set</w:t>
      </w:r>
      <w:r w:rsidR="001858CA">
        <w:t>s</w:t>
      </w:r>
      <w:r w:rsidRPr="00532728">
        <w:t xml:space="preserve"> recruitment</w:t>
      </w:r>
      <w:r w:rsidR="002E2108">
        <w:t xml:space="preserve"> goals</w:t>
      </w:r>
      <w:r w:rsidRPr="00532728">
        <w:t>, and minutes of the audit, risk and compliance committee showed that progress is tracked against targets, as is the turnover of staff and absenteeism rates</w:t>
      </w:r>
      <w:r w:rsidR="00B96AA2" w:rsidRPr="00532728">
        <w:t xml:space="preserve">. </w:t>
      </w:r>
    </w:p>
    <w:p w14:paraId="4694BBF4" w14:textId="0430F901" w:rsidR="00F276D2" w:rsidRDefault="00F276D2" w:rsidP="00532728">
      <w:pPr>
        <w:pStyle w:val="NormalArial"/>
        <w:rPr>
          <w:color w:val="auto"/>
        </w:rPr>
      </w:pPr>
      <w:r w:rsidRPr="00D24F88">
        <w:rPr>
          <w:color w:val="auto"/>
        </w:rPr>
        <w:t xml:space="preserve">Consumers spoke about the relationships they have with </w:t>
      </w:r>
      <w:r>
        <w:rPr>
          <w:color w:val="auto"/>
        </w:rPr>
        <w:t>the office and care staff</w:t>
      </w:r>
      <w:r w:rsidRPr="00D24F88">
        <w:rPr>
          <w:color w:val="auto"/>
        </w:rPr>
        <w:t xml:space="preserve"> and </w:t>
      </w:r>
      <w:r>
        <w:rPr>
          <w:color w:val="auto"/>
        </w:rPr>
        <w:t xml:space="preserve">gave examples of </w:t>
      </w:r>
      <w:r w:rsidRPr="00D24F88">
        <w:rPr>
          <w:color w:val="auto"/>
        </w:rPr>
        <w:t xml:space="preserve">kindness and concern </w:t>
      </w:r>
      <w:r>
        <w:rPr>
          <w:color w:val="auto"/>
        </w:rPr>
        <w:t xml:space="preserve">being shown by </w:t>
      </w:r>
      <w:r w:rsidR="002E2108">
        <w:rPr>
          <w:color w:val="auto"/>
        </w:rPr>
        <w:t>staff over time.</w:t>
      </w:r>
      <w:r w:rsidR="00822F13">
        <w:rPr>
          <w:color w:val="auto"/>
        </w:rPr>
        <w:t xml:space="preserve"> </w:t>
      </w:r>
    </w:p>
    <w:p w14:paraId="528A4E06" w14:textId="26CC4683" w:rsidR="000F3A59" w:rsidRDefault="000F3A59" w:rsidP="000F3A59">
      <w:pPr>
        <w:pStyle w:val="NormalArial"/>
        <w:rPr>
          <w:color w:val="auto"/>
        </w:rPr>
      </w:pPr>
      <w:r>
        <w:rPr>
          <w:color w:val="auto"/>
        </w:rPr>
        <w:t xml:space="preserve">Management said that when </w:t>
      </w:r>
      <w:r w:rsidR="002E2108">
        <w:rPr>
          <w:color w:val="auto"/>
        </w:rPr>
        <w:t xml:space="preserve">a </w:t>
      </w:r>
      <w:r>
        <w:rPr>
          <w:color w:val="auto"/>
        </w:rPr>
        <w:t>staff</w:t>
      </w:r>
      <w:r w:rsidR="002E2108">
        <w:rPr>
          <w:color w:val="auto"/>
        </w:rPr>
        <w:t xml:space="preserve"> member</w:t>
      </w:r>
      <w:r>
        <w:rPr>
          <w:color w:val="auto"/>
        </w:rPr>
        <w:t xml:space="preserve"> commence</w:t>
      </w:r>
      <w:r w:rsidR="002E2108">
        <w:rPr>
          <w:color w:val="auto"/>
        </w:rPr>
        <w:t>s</w:t>
      </w:r>
      <w:r>
        <w:rPr>
          <w:color w:val="auto"/>
        </w:rPr>
        <w:t xml:space="preserve">, they receive training during induction about how consumers must be treated with respect and kindness, and </w:t>
      </w:r>
      <w:r w:rsidR="007F4763">
        <w:rPr>
          <w:color w:val="auto"/>
        </w:rPr>
        <w:t>management</w:t>
      </w:r>
      <w:r>
        <w:rPr>
          <w:color w:val="auto"/>
        </w:rPr>
        <w:t xml:space="preserve"> meet with </w:t>
      </w:r>
      <w:r w:rsidR="007F4763">
        <w:rPr>
          <w:color w:val="auto"/>
        </w:rPr>
        <w:t xml:space="preserve">any new external </w:t>
      </w:r>
      <w:r>
        <w:rPr>
          <w:color w:val="auto"/>
        </w:rPr>
        <w:t>contractor to reinforce th</w:t>
      </w:r>
      <w:r w:rsidR="007F4763">
        <w:rPr>
          <w:color w:val="auto"/>
        </w:rPr>
        <w:t>e</w:t>
      </w:r>
      <w:r>
        <w:rPr>
          <w:color w:val="auto"/>
        </w:rPr>
        <w:t xml:space="preserve">se expectations. </w:t>
      </w:r>
      <w:r w:rsidR="007F4763">
        <w:rPr>
          <w:color w:val="auto"/>
        </w:rPr>
        <w:t>The organisation</w:t>
      </w:r>
      <w:r>
        <w:rPr>
          <w:color w:val="auto"/>
        </w:rPr>
        <w:t xml:space="preserve"> monitor</w:t>
      </w:r>
      <w:r w:rsidR="007F4763">
        <w:rPr>
          <w:color w:val="auto"/>
        </w:rPr>
        <w:t xml:space="preserve">s adherence to </w:t>
      </w:r>
      <w:r>
        <w:rPr>
          <w:color w:val="auto"/>
        </w:rPr>
        <w:t xml:space="preserve">this by phoning </w:t>
      </w:r>
      <w:r w:rsidR="007F4763">
        <w:rPr>
          <w:color w:val="auto"/>
        </w:rPr>
        <w:t xml:space="preserve">a sample of </w:t>
      </w:r>
      <w:r>
        <w:rPr>
          <w:color w:val="auto"/>
        </w:rPr>
        <w:t xml:space="preserve"> consumers once the new staff member or contractor commences delivering services to </w:t>
      </w:r>
      <w:r w:rsidR="00E6432D">
        <w:rPr>
          <w:color w:val="auto"/>
        </w:rPr>
        <w:t>ask if the</w:t>
      </w:r>
      <w:r>
        <w:rPr>
          <w:color w:val="auto"/>
        </w:rPr>
        <w:t xml:space="preserve"> consumers feel comfortable and respected. They also conduct regular surveys to obtain feedback about how satisfied consumers are with the kindness and respect they are shown by staff</w:t>
      </w:r>
      <w:r w:rsidR="00B96AA2">
        <w:rPr>
          <w:color w:val="auto"/>
        </w:rPr>
        <w:t xml:space="preserve">. </w:t>
      </w:r>
    </w:p>
    <w:p w14:paraId="04D22387" w14:textId="263AB26B" w:rsidR="00645E59" w:rsidRDefault="00645E59" w:rsidP="000F3A59">
      <w:pPr>
        <w:pStyle w:val="NormalArial"/>
        <w:rPr>
          <w:color w:val="auto"/>
        </w:rPr>
      </w:pPr>
      <w:r w:rsidRPr="00993011">
        <w:rPr>
          <w:color w:val="auto"/>
        </w:rPr>
        <w:t>Consumers and representatives said they have confidence that staff know what they are doing</w:t>
      </w:r>
      <w:r>
        <w:rPr>
          <w:color w:val="auto"/>
        </w:rPr>
        <w:t>.</w:t>
      </w:r>
    </w:p>
    <w:p w14:paraId="2A2BA9F8" w14:textId="4CAF3A33" w:rsidR="00D150FB" w:rsidRDefault="00D150FB" w:rsidP="000F3A59">
      <w:pPr>
        <w:pStyle w:val="NormalArial"/>
        <w:rPr>
          <w:color w:val="auto"/>
        </w:rPr>
      </w:pPr>
      <w:r>
        <w:rPr>
          <w:color w:val="auto"/>
        </w:rPr>
        <w:t>Staff spoke</w:t>
      </w:r>
      <w:r w:rsidRPr="00E22695">
        <w:rPr>
          <w:color w:val="auto"/>
        </w:rPr>
        <w:t xml:space="preserve"> about their own qualifications, training</w:t>
      </w:r>
      <w:r>
        <w:rPr>
          <w:color w:val="auto"/>
        </w:rPr>
        <w:t>,</w:t>
      </w:r>
      <w:r w:rsidRPr="00E22695">
        <w:rPr>
          <w:color w:val="auto"/>
        </w:rPr>
        <w:t xml:space="preserve"> and experience and how it equips them to deliver competent care</w:t>
      </w:r>
      <w:r w:rsidR="007F3DEE">
        <w:rPr>
          <w:color w:val="auto"/>
        </w:rPr>
        <w:t xml:space="preserve"> and services</w:t>
      </w:r>
      <w:r w:rsidRPr="00E22695">
        <w:rPr>
          <w:color w:val="auto"/>
        </w:rPr>
        <w:t xml:space="preserve">. </w:t>
      </w:r>
      <w:r w:rsidR="007F3DEE">
        <w:rPr>
          <w:color w:val="auto"/>
        </w:rPr>
        <w:t xml:space="preserve">Care staff </w:t>
      </w:r>
      <w:r>
        <w:rPr>
          <w:color w:val="auto"/>
        </w:rPr>
        <w:t xml:space="preserve">can refer to </w:t>
      </w:r>
      <w:r w:rsidR="007F3DEE">
        <w:rPr>
          <w:color w:val="auto"/>
        </w:rPr>
        <w:t>an</w:t>
      </w:r>
      <w:r>
        <w:rPr>
          <w:color w:val="auto"/>
        </w:rPr>
        <w:t xml:space="preserve"> app on </w:t>
      </w:r>
      <w:r w:rsidR="007F3DEE">
        <w:rPr>
          <w:color w:val="auto"/>
        </w:rPr>
        <w:t>their</w:t>
      </w:r>
      <w:r>
        <w:rPr>
          <w:color w:val="auto"/>
        </w:rPr>
        <w:t xml:space="preserve"> mobile phone that </w:t>
      </w:r>
      <w:r>
        <w:rPr>
          <w:color w:val="auto"/>
        </w:rPr>
        <w:lastRenderedPageBreak/>
        <w:t xml:space="preserve">shows the documents uploaded to verify </w:t>
      </w:r>
      <w:r w:rsidR="007F3DEE">
        <w:rPr>
          <w:color w:val="auto"/>
        </w:rPr>
        <w:t>their</w:t>
      </w:r>
      <w:r>
        <w:rPr>
          <w:color w:val="auto"/>
        </w:rPr>
        <w:t xml:space="preserve"> qualifications and competencies and training, and </w:t>
      </w:r>
      <w:r w:rsidR="007F3DEE">
        <w:rPr>
          <w:color w:val="auto"/>
        </w:rPr>
        <w:t xml:space="preserve">staff </w:t>
      </w:r>
      <w:r>
        <w:rPr>
          <w:color w:val="auto"/>
        </w:rPr>
        <w:t xml:space="preserve">said </w:t>
      </w:r>
      <w:r w:rsidR="007F3DEE">
        <w:rPr>
          <w:color w:val="auto"/>
        </w:rPr>
        <w:t>they</w:t>
      </w:r>
      <w:r>
        <w:rPr>
          <w:color w:val="auto"/>
        </w:rPr>
        <w:t xml:space="preserve"> receive reminders when any </w:t>
      </w:r>
      <w:r w:rsidR="007F3DEE">
        <w:rPr>
          <w:color w:val="auto"/>
        </w:rPr>
        <w:t xml:space="preserve">training </w:t>
      </w:r>
      <w:r>
        <w:rPr>
          <w:color w:val="auto"/>
        </w:rPr>
        <w:t>refreshers are due.</w:t>
      </w:r>
    </w:p>
    <w:p w14:paraId="1FF604FC" w14:textId="0A983187" w:rsidR="005E0FAD" w:rsidRDefault="005E0FAD" w:rsidP="000F3A59">
      <w:pPr>
        <w:pStyle w:val="NormalArial"/>
        <w:rPr>
          <w:color w:val="auto"/>
        </w:rPr>
      </w:pPr>
      <w:r>
        <w:rPr>
          <w:color w:val="auto"/>
        </w:rPr>
        <w:t xml:space="preserve">Management use a </w:t>
      </w:r>
      <w:r w:rsidRPr="00E22695">
        <w:rPr>
          <w:color w:val="auto"/>
        </w:rPr>
        <w:t xml:space="preserve">matrix </w:t>
      </w:r>
      <w:r>
        <w:rPr>
          <w:color w:val="auto"/>
        </w:rPr>
        <w:t xml:space="preserve">to outline the </w:t>
      </w:r>
      <w:r w:rsidRPr="00E22695">
        <w:rPr>
          <w:color w:val="auto"/>
        </w:rPr>
        <w:t>competencies and qualifications required for each role and a register is maintained to ensure that the required qualifications and competencies for each staff member are current and have been verified.</w:t>
      </w:r>
    </w:p>
    <w:p w14:paraId="7CB72BCE" w14:textId="2F353B9A" w:rsidR="00AF32F8" w:rsidRDefault="00AF32F8" w:rsidP="00AF32F8">
      <w:pPr>
        <w:pStyle w:val="NormalArial"/>
        <w:rPr>
          <w:color w:val="auto"/>
        </w:rPr>
      </w:pPr>
      <w:r>
        <w:rPr>
          <w:color w:val="auto"/>
        </w:rPr>
        <w:t>A</w:t>
      </w:r>
      <w:r w:rsidRPr="009E4826">
        <w:rPr>
          <w:color w:val="auto"/>
        </w:rPr>
        <w:t>greements with third-party contractors of gardening, home maintenance, and providers of in-home allied health services detail the qualifications and competencies required of staff providing services</w:t>
      </w:r>
      <w:r>
        <w:rPr>
          <w:color w:val="auto"/>
        </w:rPr>
        <w:t xml:space="preserve">. A register verifying </w:t>
      </w:r>
      <w:r w:rsidRPr="009E4826">
        <w:rPr>
          <w:color w:val="auto"/>
        </w:rPr>
        <w:t>that evidence of compliance ha</w:t>
      </w:r>
      <w:r w:rsidR="00394B8D">
        <w:rPr>
          <w:color w:val="auto"/>
        </w:rPr>
        <w:t>s</w:t>
      </w:r>
      <w:r w:rsidRPr="009E4826">
        <w:rPr>
          <w:color w:val="auto"/>
        </w:rPr>
        <w:t xml:space="preserve"> been received</w:t>
      </w:r>
      <w:r>
        <w:rPr>
          <w:color w:val="auto"/>
        </w:rPr>
        <w:t xml:space="preserve"> is in place</w:t>
      </w:r>
      <w:r w:rsidR="00B96AA2">
        <w:rPr>
          <w:color w:val="auto"/>
        </w:rPr>
        <w:t xml:space="preserve">. </w:t>
      </w:r>
    </w:p>
    <w:p w14:paraId="1C4CE16B" w14:textId="5F98E55B" w:rsidR="00946A65" w:rsidRDefault="006602B1" w:rsidP="006602B1">
      <w:pPr>
        <w:pStyle w:val="NormalArial"/>
        <w:rPr>
          <w:color w:val="auto"/>
        </w:rPr>
      </w:pPr>
      <w:r>
        <w:rPr>
          <w:color w:val="auto"/>
        </w:rPr>
        <w:t xml:space="preserve">Employees </w:t>
      </w:r>
      <w:r w:rsidRPr="00854521">
        <w:rPr>
          <w:color w:val="auto"/>
        </w:rPr>
        <w:t>said that they feel supported by the service</w:t>
      </w:r>
      <w:r w:rsidR="003D61C9">
        <w:rPr>
          <w:color w:val="auto"/>
        </w:rPr>
        <w:t xml:space="preserve"> to be equipped to safely undertake their roles</w:t>
      </w:r>
      <w:r w:rsidR="00B96AA2">
        <w:rPr>
          <w:color w:val="auto"/>
        </w:rPr>
        <w:t xml:space="preserve">. </w:t>
      </w:r>
      <w:r>
        <w:rPr>
          <w:color w:val="auto"/>
        </w:rPr>
        <w:t>Management said that they have regular staff development days</w:t>
      </w:r>
      <w:r w:rsidR="007F3DEE">
        <w:rPr>
          <w:color w:val="auto"/>
        </w:rPr>
        <w:t>,</w:t>
      </w:r>
      <w:r>
        <w:rPr>
          <w:color w:val="auto"/>
        </w:rPr>
        <w:t xml:space="preserve"> the most recent one focussing on self-care. </w:t>
      </w:r>
    </w:p>
    <w:p w14:paraId="4C51E47B" w14:textId="2A7C1673" w:rsidR="00AF32F8" w:rsidRPr="00660FB6" w:rsidRDefault="00946A65" w:rsidP="000F3A59">
      <w:pPr>
        <w:pStyle w:val="NormalArial"/>
        <w:rPr>
          <w:color w:val="auto"/>
        </w:rPr>
      </w:pPr>
      <w:r>
        <w:rPr>
          <w:color w:val="auto"/>
        </w:rPr>
        <w:t>Annual performance reviews occur and they are up to date.</w:t>
      </w:r>
      <w:r w:rsidR="00C8305B">
        <w:rPr>
          <w:color w:val="auto"/>
        </w:rPr>
        <w:t xml:space="preserve"> It w</w:t>
      </w:r>
      <w:r w:rsidR="00293A68">
        <w:rPr>
          <w:color w:val="auto"/>
        </w:rPr>
        <w:t>as evident that feedback from consumers feed</w:t>
      </w:r>
      <w:r w:rsidR="00394B8D">
        <w:rPr>
          <w:color w:val="auto"/>
        </w:rPr>
        <w:t>s</w:t>
      </w:r>
      <w:r w:rsidR="00293A68">
        <w:rPr>
          <w:color w:val="auto"/>
        </w:rPr>
        <w:t xml:space="preserve"> into performance discussions and the service has implement performance improvement plans when necessary to support </w:t>
      </w:r>
      <w:r w:rsidR="00CB3F4F">
        <w:rPr>
          <w:color w:val="auto"/>
        </w:rPr>
        <w:t>staff member</w:t>
      </w:r>
      <w:r w:rsidR="007F4AC5">
        <w:rPr>
          <w:color w:val="auto"/>
        </w:rPr>
        <w:t>s</w:t>
      </w:r>
      <w:r w:rsidR="00CB3F4F">
        <w:rPr>
          <w:color w:val="auto"/>
        </w:rPr>
        <w:t xml:space="preserve"> meet the expectations of </w:t>
      </w:r>
      <w:r w:rsidR="007F3DEE">
        <w:rPr>
          <w:color w:val="auto"/>
        </w:rPr>
        <w:t>their</w:t>
      </w:r>
      <w:r w:rsidR="00CB3F4F">
        <w:rPr>
          <w:color w:val="auto"/>
        </w:rPr>
        <w:t xml:space="preserve"> role. </w:t>
      </w:r>
    </w:p>
    <w:p w14:paraId="25102462" w14:textId="77777777" w:rsidR="0011271A" w:rsidRDefault="0011271A" w:rsidP="0011271A">
      <w:pPr>
        <w:pStyle w:val="NormalArial"/>
      </w:pPr>
      <w:r>
        <w:t>Based on the information summarised above, I find the provider complies with this Standard.</w:t>
      </w:r>
    </w:p>
    <w:p w14:paraId="20D1EA5F" w14:textId="77777777" w:rsidR="00D051AC" w:rsidRDefault="00D051AC">
      <w:pPr>
        <w:spacing w:after="160" w:line="259" w:lineRule="auto"/>
        <w:rPr>
          <w:rFonts w:ascii="Arial" w:hAnsi="Arial" w:cs="Arial"/>
        </w:rPr>
      </w:pPr>
      <w:r>
        <w:br w:type="page"/>
      </w:r>
    </w:p>
    <w:p w14:paraId="08E099C7" w14:textId="77777777" w:rsidR="00FC045E" w:rsidRPr="00A36AA9" w:rsidRDefault="002C664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C81E80" w14:paraId="370C5FBC" w14:textId="77777777" w:rsidTr="00AC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2B781D18" w14:textId="77777777" w:rsidR="003217D3" w:rsidRPr="003217D3" w:rsidRDefault="002C66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A00E53B"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F66D529" w14:textId="77777777" w:rsidR="003217D3" w:rsidRPr="003217D3" w:rsidRDefault="002C6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1E80" w14:paraId="262D0FF2"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0C180F7"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4A7D837C"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C29FA59"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70484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44" w:type="dxa"/>
            <w:shd w:val="clear" w:color="auto" w:fill="auto"/>
          </w:tcPr>
          <w:p w14:paraId="0175FB0F"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49733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7087C707"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9C971D0"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301FEEB3"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41518B6"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40707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44" w:type="dxa"/>
            <w:shd w:val="clear" w:color="auto" w:fill="auto"/>
          </w:tcPr>
          <w:p w14:paraId="4861F1D8"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09344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07BCF6EA"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3EB5666"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165E4E77"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F4E2AE" w14:textId="77777777" w:rsidR="007E513C" w:rsidRPr="00244176" w:rsidRDefault="002C6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A8F092" w14:textId="77777777" w:rsidR="007E513C" w:rsidRPr="00244176" w:rsidRDefault="002C6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F21F631" w14:textId="77777777" w:rsidR="007E513C" w:rsidRPr="00244176" w:rsidRDefault="002C6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4EE97E3" w14:textId="77777777" w:rsidR="007E513C" w:rsidRPr="00244176" w:rsidRDefault="002C6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458A19" w14:textId="77777777" w:rsidR="007E513C" w:rsidRPr="00244176" w:rsidRDefault="002C6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6CFC87C" w14:textId="77777777" w:rsidR="007E513C" w:rsidRPr="00244176" w:rsidRDefault="002C6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C4B0A00"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39038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44" w:type="dxa"/>
            <w:shd w:val="clear" w:color="auto" w:fill="auto"/>
          </w:tcPr>
          <w:p w14:paraId="25CB6A62"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74772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09A6E8BF" w14:textId="77777777" w:rsidTr="00AC5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7592328"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31A69F8E" w14:textId="77777777" w:rsidR="007E513C" w:rsidRPr="00244176" w:rsidRDefault="002C6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43E553" w14:textId="77777777" w:rsidR="007E513C" w:rsidRPr="00244176" w:rsidRDefault="002C6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7C179B8" w14:textId="77777777" w:rsidR="007E513C" w:rsidRPr="00244176" w:rsidRDefault="002C6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675625" w14:textId="77777777" w:rsidR="007E513C" w:rsidRPr="00244176" w:rsidRDefault="002C6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B609C29" w14:textId="77777777" w:rsidR="007E513C" w:rsidRPr="00244176" w:rsidRDefault="002C6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453BF1D" w14:textId="77777777" w:rsidR="007E513C" w:rsidRPr="00CC646C" w:rsidRDefault="003019B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06175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44" w:type="dxa"/>
            <w:shd w:val="clear" w:color="auto" w:fill="auto"/>
          </w:tcPr>
          <w:p w14:paraId="2BD79CCB" w14:textId="77777777" w:rsidR="007E513C" w:rsidRPr="00CC646C" w:rsidRDefault="00301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23330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r w:rsidR="00C81E80" w14:paraId="3CB785DE" w14:textId="77777777" w:rsidTr="00AC544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33BA86C" w14:textId="77777777" w:rsidR="007E513C" w:rsidRPr="00244176" w:rsidRDefault="002C6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02B92A8E" w14:textId="77777777" w:rsidR="007E513C" w:rsidRPr="00244176" w:rsidRDefault="002C6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A22B9B" w14:textId="77777777" w:rsidR="007E513C" w:rsidRPr="00244176" w:rsidRDefault="002C66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C6F9E9F" w14:textId="77777777" w:rsidR="007E513C" w:rsidRPr="00244176" w:rsidRDefault="002C66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2504EA" w14:textId="77777777" w:rsidR="007E513C" w:rsidRPr="00244176" w:rsidRDefault="002C66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43A65F8"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71522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c>
          <w:tcPr>
            <w:tcW w:w="1944" w:type="dxa"/>
            <w:shd w:val="clear" w:color="auto" w:fill="auto"/>
          </w:tcPr>
          <w:p w14:paraId="1F669038" w14:textId="77777777" w:rsidR="007E513C" w:rsidRPr="00CC646C" w:rsidRDefault="00301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35897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C6649" w:rsidRPr="00501C01">
                  <w:rPr>
                    <w:rFonts w:ascii="Arial" w:hAnsi="Arial" w:cs="Arial"/>
                  </w:rPr>
                  <w:t>Compliant</w:t>
                </w:r>
              </w:sdtContent>
            </w:sdt>
            <w:r w:rsidR="002C6649" w:rsidRPr="00501C01">
              <w:rPr>
                <w:rFonts w:ascii="Arial" w:hAnsi="Arial" w:cs="Arial"/>
              </w:rPr>
              <w:t xml:space="preserve"> </w:t>
            </w:r>
          </w:p>
        </w:tc>
      </w:tr>
    </w:tbl>
    <w:p w14:paraId="67976119" w14:textId="77777777" w:rsidR="007B3959" w:rsidRDefault="002C6649" w:rsidP="003217D3">
      <w:pPr>
        <w:pStyle w:val="Heading20"/>
      </w:pPr>
      <w:r w:rsidRPr="00A36AA9">
        <w:t>Findings</w:t>
      </w:r>
    </w:p>
    <w:p w14:paraId="396060B3" w14:textId="37DFBE96" w:rsidR="00310447" w:rsidRDefault="00310447" w:rsidP="00310447">
      <w:pPr>
        <w:pStyle w:val="NormalArial"/>
      </w:pPr>
      <w:r w:rsidRPr="251D5345">
        <w:t xml:space="preserve">Consumers are engaged in the development, delivery and evaluation of care and services and are supported in that engagement through various feedback mechanisms such as </w:t>
      </w:r>
      <w:r>
        <w:t xml:space="preserve">the </w:t>
      </w:r>
      <w:r>
        <w:lastRenderedPageBreak/>
        <w:t>complaints and feedback process</w:t>
      </w:r>
      <w:r w:rsidR="0020051C">
        <w:t xml:space="preserve"> and </w:t>
      </w:r>
      <w:r>
        <w:t>consumer experience surveys</w:t>
      </w:r>
      <w:r w:rsidR="0020051C">
        <w:t>.</w:t>
      </w:r>
      <w:r>
        <w:t xml:space="preserve"> The feedback obtained from consumers and representatives is used to drive continuous improvement. </w:t>
      </w:r>
    </w:p>
    <w:p w14:paraId="47268F69" w14:textId="2D58938D" w:rsidR="00904605" w:rsidRDefault="00904605" w:rsidP="00310447">
      <w:pPr>
        <w:pStyle w:val="NormalArial"/>
      </w:pPr>
      <w:r w:rsidRPr="006D3A01">
        <w:rPr>
          <w:color w:val="auto"/>
        </w:rPr>
        <w:t>Management said that they are exploring options to set up a consumer advisory body and the Board is keen to hear the consumer voice when developing strategic plans and new approaches.</w:t>
      </w:r>
    </w:p>
    <w:p w14:paraId="4CF05D84" w14:textId="0C77960A" w:rsidR="008F6EC2" w:rsidRDefault="00DD1944" w:rsidP="008F6EC2">
      <w:pPr>
        <w:pStyle w:val="NormalArial"/>
        <w:rPr>
          <w:color w:val="auto"/>
        </w:rPr>
      </w:pPr>
      <w:r w:rsidRPr="008F6EC2">
        <w:rPr>
          <w:color w:val="auto"/>
        </w:rPr>
        <w:t xml:space="preserve">The </w:t>
      </w:r>
      <w:r w:rsidR="00C46598">
        <w:rPr>
          <w:color w:val="auto"/>
        </w:rPr>
        <w:t>Board</w:t>
      </w:r>
      <w:r w:rsidRPr="008F6EC2">
        <w:rPr>
          <w:color w:val="auto"/>
        </w:rPr>
        <w:t xml:space="preserve"> promotes a culture of safe, inclusive and quality care and services and is accountable for its delivery through having </w:t>
      </w:r>
      <w:r w:rsidR="00310D9D" w:rsidRPr="008F6EC2">
        <w:rPr>
          <w:color w:val="auto"/>
        </w:rPr>
        <w:t xml:space="preserve">a committee structure which informs </w:t>
      </w:r>
      <w:r w:rsidR="00C46598">
        <w:rPr>
          <w:color w:val="auto"/>
        </w:rPr>
        <w:t>its</w:t>
      </w:r>
      <w:r w:rsidR="004A0F26" w:rsidRPr="008F6EC2">
        <w:rPr>
          <w:color w:val="auto"/>
        </w:rPr>
        <w:t xml:space="preserve"> members about audit results, risks and </w:t>
      </w:r>
      <w:r w:rsidR="008F6EC2">
        <w:rPr>
          <w:color w:val="auto"/>
        </w:rPr>
        <w:t>consumer feedback</w:t>
      </w:r>
      <w:r w:rsidR="00543D83" w:rsidRPr="008F6EC2">
        <w:rPr>
          <w:color w:val="auto"/>
        </w:rPr>
        <w:t>.</w:t>
      </w:r>
      <w:r w:rsidR="008F6EC2" w:rsidRPr="008F6EC2">
        <w:rPr>
          <w:color w:val="auto"/>
        </w:rPr>
        <w:t xml:space="preserve"> </w:t>
      </w:r>
      <w:r w:rsidR="008F6EC2" w:rsidRPr="001211A4">
        <w:rPr>
          <w:color w:val="auto"/>
        </w:rPr>
        <w:t xml:space="preserve">The Board </w:t>
      </w:r>
      <w:r w:rsidR="008F6EC2">
        <w:rPr>
          <w:color w:val="auto"/>
        </w:rPr>
        <w:t>draws some of its members from the wider community who bring a divers</w:t>
      </w:r>
      <w:r w:rsidR="00361885">
        <w:rPr>
          <w:color w:val="auto"/>
        </w:rPr>
        <w:t>ity of</w:t>
      </w:r>
      <w:r w:rsidR="008F6EC2">
        <w:rPr>
          <w:color w:val="auto"/>
        </w:rPr>
        <w:t xml:space="preserve"> experience and have a commitment to provid</w:t>
      </w:r>
      <w:r w:rsidR="00803CF0">
        <w:rPr>
          <w:color w:val="auto"/>
        </w:rPr>
        <w:t>ing quality aged care</w:t>
      </w:r>
      <w:r w:rsidR="008F6EC2">
        <w:rPr>
          <w:color w:val="auto"/>
        </w:rPr>
        <w:t xml:space="preserve"> services in the local community. The Board also </w:t>
      </w:r>
      <w:r w:rsidR="008F6EC2" w:rsidRPr="001211A4">
        <w:rPr>
          <w:color w:val="auto"/>
        </w:rPr>
        <w:t xml:space="preserve">has partnerships with </w:t>
      </w:r>
      <w:r w:rsidR="008F6EC2">
        <w:rPr>
          <w:color w:val="auto"/>
        </w:rPr>
        <w:t xml:space="preserve">others who contribute </w:t>
      </w:r>
      <w:r w:rsidR="008F6EC2" w:rsidRPr="001211A4">
        <w:rPr>
          <w:color w:val="auto"/>
        </w:rPr>
        <w:t xml:space="preserve">external expertise including lawyers, insurance </w:t>
      </w:r>
      <w:r w:rsidR="008F6EC2">
        <w:rPr>
          <w:color w:val="auto"/>
        </w:rPr>
        <w:t>advisory bodies,</w:t>
      </w:r>
      <w:r w:rsidR="008F6EC2" w:rsidRPr="001211A4">
        <w:rPr>
          <w:color w:val="auto"/>
        </w:rPr>
        <w:t xml:space="preserve"> industrial advisory bodies, and accounting services. </w:t>
      </w:r>
    </w:p>
    <w:p w14:paraId="3DFC7256" w14:textId="77777777" w:rsidR="0023295E" w:rsidRPr="00091C03" w:rsidRDefault="00F20CB1" w:rsidP="00F20CB1">
      <w:pPr>
        <w:pStyle w:val="NormalArial"/>
        <w:rPr>
          <w:color w:val="auto"/>
        </w:rPr>
      </w:pPr>
      <w:r w:rsidRPr="00091C03">
        <w:rPr>
          <w:color w:val="auto"/>
        </w:rPr>
        <w:t xml:space="preserve">At the quality audit, the Assessment Team found there are effective organisation wide governance systems in place to support information management, continuous improvement, workforce governance, financial governance and feedback and complaints. </w:t>
      </w:r>
    </w:p>
    <w:p w14:paraId="5A4E51B6" w14:textId="78FC13C8" w:rsidR="00D93661" w:rsidRDefault="0023295E" w:rsidP="0023295E">
      <w:pPr>
        <w:pStyle w:val="NormalArial"/>
      </w:pPr>
      <w:r w:rsidRPr="75E4944E">
        <w:t xml:space="preserve">The service has risk management systems and processes to identify and assess </w:t>
      </w:r>
      <w:r>
        <w:t xml:space="preserve">high impact or high prevalence </w:t>
      </w:r>
      <w:r w:rsidRPr="75E4944E">
        <w:t>risks to the health, safety and well-being of consumers.</w:t>
      </w:r>
      <w:r>
        <w:t xml:space="preserve"> The i</w:t>
      </w:r>
      <w:r w:rsidRPr="75E4944E">
        <w:t xml:space="preserve">ncident management system </w:t>
      </w:r>
      <w:r>
        <w:t>identifies</w:t>
      </w:r>
      <w:r w:rsidRPr="75E4944E">
        <w:t xml:space="preserve"> any </w:t>
      </w:r>
      <w:r w:rsidR="00361885">
        <w:t>tre</w:t>
      </w:r>
      <w:r w:rsidRPr="75E4944E">
        <w:t xml:space="preserve">nds or risks and is used to improve </w:t>
      </w:r>
      <w:r w:rsidR="000E535A">
        <w:t xml:space="preserve">the </w:t>
      </w:r>
      <w:r w:rsidRPr="75E4944E">
        <w:t xml:space="preserve">care and services. Consumers are supported by the service to the live the best life they can and maintain their independence by undertaking activities </w:t>
      </w:r>
      <w:r w:rsidR="008F6EC2">
        <w:t>that balance</w:t>
      </w:r>
      <w:r w:rsidRPr="75E4944E">
        <w:t xml:space="preserve"> risk</w:t>
      </w:r>
      <w:r w:rsidR="008F6EC2">
        <w:t xml:space="preserve"> and quality of life</w:t>
      </w:r>
      <w:r w:rsidRPr="75E4944E">
        <w:t xml:space="preserve">. </w:t>
      </w:r>
    </w:p>
    <w:p w14:paraId="38F793DA" w14:textId="4B46AA65" w:rsidR="00D93661" w:rsidRDefault="00D93661" w:rsidP="00D93661">
      <w:pPr>
        <w:pStyle w:val="NormalArial"/>
      </w:pPr>
      <w:r w:rsidRPr="00D93661">
        <w:t xml:space="preserve">A risk management plan was noted to be in place to manage high-impact risks that have the potential to affect multiple consumers, for instance natural disasters, pandemics, and cyber-security risks, </w:t>
      </w:r>
      <w:r>
        <w:t>the</w:t>
      </w:r>
      <w:r w:rsidRPr="00D93661">
        <w:t xml:space="preserve"> plan is reviewed by the </w:t>
      </w:r>
      <w:r w:rsidR="00ED2B65">
        <w:t xml:space="preserve">Board </w:t>
      </w:r>
      <w:r w:rsidRPr="00D93661">
        <w:t xml:space="preserve">annually. </w:t>
      </w:r>
    </w:p>
    <w:p w14:paraId="2255E25E" w14:textId="7528CAC3" w:rsidR="00D93661" w:rsidRDefault="00D93661" w:rsidP="00D93661">
      <w:pPr>
        <w:pStyle w:val="NormalArial"/>
      </w:pPr>
      <w:r w:rsidRPr="00D93661">
        <w:t>Policies and procedures guide care planning staff to identify the high-prevalence risks associated with the care of individual consumers, such as falls and social isolation, and to agree strategies to manage and minimise associated risks.</w:t>
      </w:r>
    </w:p>
    <w:p w14:paraId="7BE99A3E" w14:textId="07DA2471" w:rsidR="00146762" w:rsidRPr="00146762" w:rsidRDefault="0050195D" w:rsidP="00146762">
      <w:pPr>
        <w:pStyle w:val="NormalArial"/>
      </w:pPr>
      <w:r>
        <w:t>S</w:t>
      </w:r>
      <w:r w:rsidRPr="0050195D">
        <w:t>taff complete training on how to recognise and report elder abuse and a policy and procedure on the identification and management of elder abuse was noted. Information about, and examples of, elder abuse were also noted to be included in the home care employees’ resource folder.</w:t>
      </w:r>
      <w:r w:rsidR="00146762">
        <w:t xml:space="preserve"> </w:t>
      </w:r>
      <w:r w:rsidR="00146762" w:rsidRPr="00146762">
        <w:t xml:space="preserve">Advocacy services are frequently invited to attend the social centre to explain to consumers what elder abuse looks like and their options if they are subjected to elder abuse. </w:t>
      </w:r>
    </w:p>
    <w:p w14:paraId="47FE615D" w14:textId="4BA44B62" w:rsidR="007147D9" w:rsidRPr="007147D9" w:rsidRDefault="004342AB" w:rsidP="007147D9">
      <w:pPr>
        <w:pStyle w:val="NormalArial"/>
      </w:pPr>
      <w:r>
        <w:t>I</w:t>
      </w:r>
      <w:r w:rsidR="007147D9" w:rsidRPr="007147D9">
        <w:t xml:space="preserve">ncidents </w:t>
      </w:r>
      <w:r>
        <w:t>are acted on promptly and</w:t>
      </w:r>
      <w:r w:rsidR="007147D9" w:rsidRPr="007147D9">
        <w:t xml:space="preserve"> an open disclosure approach</w:t>
      </w:r>
      <w:r>
        <w:t xml:space="preserve"> is applied.</w:t>
      </w:r>
      <w:r w:rsidR="0007695B">
        <w:t xml:space="preserve"> Outcomes of incidents include the </w:t>
      </w:r>
      <w:r w:rsidR="007147D9" w:rsidRPr="007147D9">
        <w:t xml:space="preserve">identification and implementation of </w:t>
      </w:r>
      <w:r w:rsidR="0007695B">
        <w:t>strategies</w:t>
      </w:r>
      <w:r w:rsidR="007147D9" w:rsidRPr="007147D9">
        <w:t xml:space="preserve"> to mitigate further risk</w:t>
      </w:r>
      <w:r w:rsidR="009E0E4A">
        <w:t xml:space="preserve"> for that individual</w:t>
      </w:r>
      <w:r w:rsidR="007147D9" w:rsidRPr="007147D9">
        <w:t>, and reflecti</w:t>
      </w:r>
      <w:r w:rsidR="009E0E4A">
        <w:t>on on</w:t>
      </w:r>
      <w:r w:rsidR="007147D9" w:rsidRPr="007147D9">
        <w:t xml:space="preserve"> whether any changes to procedures </w:t>
      </w:r>
      <w:r w:rsidR="009E0E4A">
        <w:t>might</w:t>
      </w:r>
      <w:r w:rsidR="007147D9" w:rsidRPr="007147D9">
        <w:t xml:space="preserve"> mitigate </w:t>
      </w:r>
      <w:r w:rsidR="009E0E4A">
        <w:t xml:space="preserve">the </w:t>
      </w:r>
      <w:r w:rsidR="00EE06B8">
        <w:t>risk of a similar</w:t>
      </w:r>
      <w:r w:rsidR="007147D9" w:rsidRPr="007147D9">
        <w:t xml:space="preserve"> </w:t>
      </w:r>
      <w:r w:rsidR="00EE06B8">
        <w:t>incident impacting other</w:t>
      </w:r>
      <w:r w:rsidR="009E0E4A">
        <w:t xml:space="preserve"> consumers.</w:t>
      </w:r>
    </w:p>
    <w:p w14:paraId="1845E4A1" w14:textId="04255B1E" w:rsidR="00066A53" w:rsidRDefault="00066A53" w:rsidP="00066A53">
      <w:pPr>
        <w:pStyle w:val="NormalArial"/>
      </w:pPr>
      <w:r>
        <w:t xml:space="preserve">The organisation’s clinical governance framework </w:t>
      </w:r>
      <w:r w:rsidR="006E5470" w:rsidRPr="00D370F6">
        <w:t xml:space="preserve">includes </w:t>
      </w:r>
      <w:r w:rsidR="00B96AA2">
        <w:t>seven</w:t>
      </w:r>
      <w:r w:rsidR="006E5470">
        <w:t xml:space="preserve"> components: governance</w:t>
      </w:r>
      <w:r w:rsidR="001F00E2">
        <w:t>;</w:t>
      </w:r>
      <w:r w:rsidR="006E5470">
        <w:t xml:space="preserve"> leadership and culture</w:t>
      </w:r>
      <w:r w:rsidR="001F00E2">
        <w:t>;</w:t>
      </w:r>
      <w:r w:rsidR="006E5470">
        <w:t xml:space="preserve"> partnerships</w:t>
      </w:r>
      <w:r w:rsidR="001F00E2">
        <w:t>;</w:t>
      </w:r>
      <w:r w:rsidR="006E5470">
        <w:t xml:space="preserve"> roles and responsibilities</w:t>
      </w:r>
      <w:r w:rsidR="001F00E2">
        <w:t>;</w:t>
      </w:r>
      <w:r w:rsidR="006E5470">
        <w:t xml:space="preserve"> clinical performance and effectiveness</w:t>
      </w:r>
      <w:r w:rsidR="001F00E2">
        <w:t>;</w:t>
      </w:r>
      <w:r w:rsidR="006E5470">
        <w:t xml:space="preserve"> safe service environment</w:t>
      </w:r>
      <w:r w:rsidR="001F00E2">
        <w:t>;</w:t>
      </w:r>
      <w:r w:rsidR="006E5470">
        <w:t xml:space="preserve"> quality improvement systems and monitoring and reporting</w:t>
      </w:r>
      <w:r w:rsidR="00B96AA2">
        <w:t xml:space="preserve">. </w:t>
      </w:r>
      <w:r w:rsidR="00091C03">
        <w:t xml:space="preserve">A medication register is maintained, and staff liaise with the consumer’s general practitioner regarding the ongoing use of antibiotics </w:t>
      </w:r>
      <w:r w:rsidR="001F00E2">
        <w:t>when</w:t>
      </w:r>
      <w:r w:rsidR="00091C03">
        <w:t xml:space="preserve"> issues are identified.</w:t>
      </w:r>
    </w:p>
    <w:p w14:paraId="5D8830C3" w14:textId="085C4921" w:rsidR="0023295E" w:rsidRDefault="002D73F5" w:rsidP="00F20CB1">
      <w:pPr>
        <w:pStyle w:val="NormalArial"/>
        <w:rPr>
          <w:color w:val="4472C4" w:themeColor="accent1"/>
        </w:rPr>
      </w:pPr>
      <w:r>
        <w:t>Based on the information summarised above, I find the provider complies with this Standard.</w:t>
      </w:r>
    </w:p>
    <w:sectPr w:rsidR="0023295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64E3C" w14:textId="77777777" w:rsidR="00871EB7" w:rsidRDefault="00871EB7">
      <w:pPr>
        <w:spacing w:after="0"/>
      </w:pPr>
      <w:r>
        <w:separator/>
      </w:r>
    </w:p>
  </w:endnote>
  <w:endnote w:type="continuationSeparator" w:id="0">
    <w:p w14:paraId="6918399F" w14:textId="77777777" w:rsidR="00871EB7" w:rsidRDefault="00871E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6BBA" w14:textId="77777777" w:rsidR="00825B37" w:rsidRPr="00DF37F2" w:rsidRDefault="002C664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 West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256C94" w14:textId="77777777" w:rsidR="00DF37F2" w:rsidRPr="00DF37F2" w:rsidRDefault="002C664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500120</w:t>
    </w:r>
    <w:bookmarkEnd w:id="5"/>
    <w:r w:rsidRPr="00DF37F2">
      <w:rPr>
        <w:rStyle w:val="FooterBold"/>
        <w:rFonts w:ascii="Arial" w:hAnsi="Arial"/>
        <w:b w:val="0"/>
      </w:rPr>
      <w:tab/>
      <w:t xml:space="preserve">OFFICIAL: Sensitive </w:t>
    </w:r>
  </w:p>
  <w:p w14:paraId="0DC3317A" w14:textId="77777777" w:rsidR="00DF37F2" w:rsidRPr="00DF37F2" w:rsidRDefault="002C664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B792B" w14:textId="77777777" w:rsidR="00871EB7" w:rsidRDefault="00871EB7" w:rsidP="00D71F88">
      <w:pPr>
        <w:spacing w:after="0"/>
      </w:pPr>
      <w:r>
        <w:separator/>
      </w:r>
    </w:p>
  </w:footnote>
  <w:footnote w:type="continuationSeparator" w:id="0">
    <w:p w14:paraId="4B532926" w14:textId="77777777" w:rsidR="00871EB7" w:rsidRDefault="00871EB7" w:rsidP="00D71F88">
      <w:pPr>
        <w:spacing w:after="0"/>
      </w:pPr>
      <w:r>
        <w:continuationSeparator/>
      </w:r>
    </w:p>
  </w:footnote>
  <w:footnote w:id="1">
    <w:p w14:paraId="0FC1D40E" w14:textId="0E4C379B" w:rsidR="000078F8" w:rsidRDefault="002C664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7434B">
        <w:rPr>
          <w:rFonts w:ascii="Arial" w:hAnsi="Arial" w:cs="Arial"/>
          <w:color w:val="auto"/>
          <w:sz w:val="20"/>
          <w:szCs w:val="20"/>
        </w:rPr>
        <w:t>section 57</w:t>
      </w:r>
      <w:r w:rsidRPr="0027434B">
        <w:rPr>
          <w:rFonts w:ascii="Arial" w:hAnsi="Arial" w:cs="Arial"/>
          <w:b/>
          <w:color w:val="auto"/>
          <w:sz w:val="20"/>
          <w:szCs w:val="20"/>
        </w:rPr>
        <w:t xml:space="preserve"> </w:t>
      </w:r>
      <w:r w:rsidRPr="0027434B">
        <w:rPr>
          <w:rFonts w:ascii="Arial" w:hAnsi="Arial" w:cs="Arial"/>
          <w:color w:val="auto"/>
          <w:sz w:val="20"/>
          <w:szCs w:val="20"/>
        </w:rPr>
        <w:t>of t</w:t>
      </w:r>
      <w:r w:rsidRPr="002C3CB4">
        <w:rPr>
          <w:rFonts w:ascii="Arial" w:hAnsi="Arial" w:cs="Arial"/>
          <w:sz w:val="20"/>
          <w:szCs w:val="20"/>
        </w:rPr>
        <w:t>he Aged Care Quality and Safety Commission Rules 2018.</w:t>
      </w:r>
    </w:p>
    <w:p w14:paraId="19F0D6B5" w14:textId="77777777" w:rsidR="00540817" w:rsidRDefault="003019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B06F" w14:textId="77777777" w:rsidR="00D71F88" w:rsidRDefault="002C6649">
    <w:pPr>
      <w:pStyle w:val="Header"/>
    </w:pPr>
    <w:r>
      <w:rPr>
        <w:noProof/>
        <w:color w:val="2B579A"/>
        <w:shd w:val="clear" w:color="auto" w:fill="E6E6E6"/>
        <w:lang w:val="en-US"/>
      </w:rPr>
      <w:drawing>
        <wp:anchor distT="0" distB="0" distL="114300" distR="114300" simplePos="0" relativeHeight="251663360" behindDoc="1" locked="0" layoutInCell="1" allowOverlap="1" wp14:anchorId="5E762024" wp14:editId="74BBED0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F709" w14:textId="77777777" w:rsidR="00FA0A5B" w:rsidRDefault="002C6649">
    <w:pPr>
      <w:pStyle w:val="Header"/>
    </w:pPr>
    <w:r>
      <w:rPr>
        <w:noProof/>
      </w:rPr>
      <w:drawing>
        <wp:anchor distT="0" distB="0" distL="114300" distR="114300" simplePos="0" relativeHeight="251661312" behindDoc="0" locked="0" layoutInCell="1" allowOverlap="1" wp14:anchorId="688016BA" wp14:editId="14F4D5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1A60F30">
      <w:start w:val="1"/>
      <w:numFmt w:val="lowerRoman"/>
      <w:lvlText w:val="(%1)"/>
      <w:lvlJc w:val="left"/>
      <w:pPr>
        <w:ind w:left="1080" w:hanging="720"/>
      </w:pPr>
      <w:rPr>
        <w:rFonts w:hint="default"/>
      </w:rPr>
    </w:lvl>
    <w:lvl w:ilvl="1" w:tplc="ED7425A8" w:tentative="1">
      <w:start w:val="1"/>
      <w:numFmt w:val="lowerLetter"/>
      <w:lvlText w:val="%2."/>
      <w:lvlJc w:val="left"/>
      <w:pPr>
        <w:ind w:left="1440" w:hanging="360"/>
      </w:pPr>
    </w:lvl>
    <w:lvl w:ilvl="2" w:tplc="1FA6880E" w:tentative="1">
      <w:start w:val="1"/>
      <w:numFmt w:val="lowerRoman"/>
      <w:lvlText w:val="%3."/>
      <w:lvlJc w:val="right"/>
      <w:pPr>
        <w:ind w:left="2160" w:hanging="180"/>
      </w:pPr>
    </w:lvl>
    <w:lvl w:ilvl="3" w:tplc="1E32ADA4" w:tentative="1">
      <w:start w:val="1"/>
      <w:numFmt w:val="decimal"/>
      <w:lvlText w:val="%4."/>
      <w:lvlJc w:val="left"/>
      <w:pPr>
        <w:ind w:left="2880" w:hanging="360"/>
      </w:pPr>
    </w:lvl>
    <w:lvl w:ilvl="4" w:tplc="E9EC9258" w:tentative="1">
      <w:start w:val="1"/>
      <w:numFmt w:val="lowerLetter"/>
      <w:lvlText w:val="%5."/>
      <w:lvlJc w:val="left"/>
      <w:pPr>
        <w:ind w:left="3600" w:hanging="360"/>
      </w:pPr>
    </w:lvl>
    <w:lvl w:ilvl="5" w:tplc="BCA0F228" w:tentative="1">
      <w:start w:val="1"/>
      <w:numFmt w:val="lowerRoman"/>
      <w:lvlText w:val="%6."/>
      <w:lvlJc w:val="right"/>
      <w:pPr>
        <w:ind w:left="4320" w:hanging="180"/>
      </w:pPr>
    </w:lvl>
    <w:lvl w:ilvl="6" w:tplc="8C78769E" w:tentative="1">
      <w:start w:val="1"/>
      <w:numFmt w:val="decimal"/>
      <w:lvlText w:val="%7."/>
      <w:lvlJc w:val="left"/>
      <w:pPr>
        <w:ind w:left="5040" w:hanging="360"/>
      </w:pPr>
    </w:lvl>
    <w:lvl w:ilvl="7" w:tplc="F9DCEE0A" w:tentative="1">
      <w:start w:val="1"/>
      <w:numFmt w:val="lowerLetter"/>
      <w:lvlText w:val="%8."/>
      <w:lvlJc w:val="left"/>
      <w:pPr>
        <w:ind w:left="5760" w:hanging="360"/>
      </w:pPr>
    </w:lvl>
    <w:lvl w:ilvl="8" w:tplc="762633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D0CE72">
      <w:start w:val="1"/>
      <w:numFmt w:val="lowerRoman"/>
      <w:lvlText w:val="(%1)"/>
      <w:lvlJc w:val="left"/>
      <w:pPr>
        <w:ind w:left="1080" w:hanging="720"/>
      </w:pPr>
      <w:rPr>
        <w:rFonts w:hint="default"/>
      </w:rPr>
    </w:lvl>
    <w:lvl w:ilvl="1" w:tplc="A4480F24" w:tentative="1">
      <w:start w:val="1"/>
      <w:numFmt w:val="lowerLetter"/>
      <w:lvlText w:val="%2."/>
      <w:lvlJc w:val="left"/>
      <w:pPr>
        <w:ind w:left="1440" w:hanging="360"/>
      </w:pPr>
    </w:lvl>
    <w:lvl w:ilvl="2" w:tplc="2C04FC5C" w:tentative="1">
      <w:start w:val="1"/>
      <w:numFmt w:val="lowerRoman"/>
      <w:lvlText w:val="%3."/>
      <w:lvlJc w:val="right"/>
      <w:pPr>
        <w:ind w:left="2160" w:hanging="180"/>
      </w:pPr>
    </w:lvl>
    <w:lvl w:ilvl="3" w:tplc="2042E80A" w:tentative="1">
      <w:start w:val="1"/>
      <w:numFmt w:val="decimal"/>
      <w:lvlText w:val="%4."/>
      <w:lvlJc w:val="left"/>
      <w:pPr>
        <w:ind w:left="2880" w:hanging="360"/>
      </w:pPr>
    </w:lvl>
    <w:lvl w:ilvl="4" w:tplc="8A263D96" w:tentative="1">
      <w:start w:val="1"/>
      <w:numFmt w:val="lowerLetter"/>
      <w:lvlText w:val="%5."/>
      <w:lvlJc w:val="left"/>
      <w:pPr>
        <w:ind w:left="3600" w:hanging="360"/>
      </w:pPr>
    </w:lvl>
    <w:lvl w:ilvl="5" w:tplc="2730B1DC" w:tentative="1">
      <w:start w:val="1"/>
      <w:numFmt w:val="lowerRoman"/>
      <w:lvlText w:val="%6."/>
      <w:lvlJc w:val="right"/>
      <w:pPr>
        <w:ind w:left="4320" w:hanging="180"/>
      </w:pPr>
    </w:lvl>
    <w:lvl w:ilvl="6" w:tplc="C3BA49A8" w:tentative="1">
      <w:start w:val="1"/>
      <w:numFmt w:val="decimal"/>
      <w:lvlText w:val="%7."/>
      <w:lvlJc w:val="left"/>
      <w:pPr>
        <w:ind w:left="5040" w:hanging="360"/>
      </w:pPr>
    </w:lvl>
    <w:lvl w:ilvl="7" w:tplc="24402B52" w:tentative="1">
      <w:start w:val="1"/>
      <w:numFmt w:val="lowerLetter"/>
      <w:lvlText w:val="%8."/>
      <w:lvlJc w:val="left"/>
      <w:pPr>
        <w:ind w:left="5760" w:hanging="360"/>
      </w:pPr>
    </w:lvl>
    <w:lvl w:ilvl="8" w:tplc="484E6B1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5729A70">
      <w:start w:val="1"/>
      <w:numFmt w:val="lowerRoman"/>
      <w:lvlText w:val="(%1)"/>
      <w:lvlJc w:val="left"/>
      <w:pPr>
        <w:ind w:left="1080" w:hanging="720"/>
      </w:pPr>
      <w:rPr>
        <w:rFonts w:hint="default"/>
      </w:rPr>
    </w:lvl>
    <w:lvl w:ilvl="1" w:tplc="4A8A0110" w:tentative="1">
      <w:start w:val="1"/>
      <w:numFmt w:val="lowerLetter"/>
      <w:lvlText w:val="%2."/>
      <w:lvlJc w:val="left"/>
      <w:pPr>
        <w:ind w:left="1440" w:hanging="360"/>
      </w:pPr>
    </w:lvl>
    <w:lvl w:ilvl="2" w:tplc="36B07582" w:tentative="1">
      <w:start w:val="1"/>
      <w:numFmt w:val="lowerRoman"/>
      <w:lvlText w:val="%3."/>
      <w:lvlJc w:val="right"/>
      <w:pPr>
        <w:ind w:left="2160" w:hanging="180"/>
      </w:pPr>
    </w:lvl>
    <w:lvl w:ilvl="3" w:tplc="8E025C4E" w:tentative="1">
      <w:start w:val="1"/>
      <w:numFmt w:val="decimal"/>
      <w:lvlText w:val="%4."/>
      <w:lvlJc w:val="left"/>
      <w:pPr>
        <w:ind w:left="2880" w:hanging="360"/>
      </w:pPr>
    </w:lvl>
    <w:lvl w:ilvl="4" w:tplc="A704AD76" w:tentative="1">
      <w:start w:val="1"/>
      <w:numFmt w:val="lowerLetter"/>
      <w:lvlText w:val="%5."/>
      <w:lvlJc w:val="left"/>
      <w:pPr>
        <w:ind w:left="3600" w:hanging="360"/>
      </w:pPr>
    </w:lvl>
    <w:lvl w:ilvl="5" w:tplc="24F2CE22" w:tentative="1">
      <w:start w:val="1"/>
      <w:numFmt w:val="lowerRoman"/>
      <w:lvlText w:val="%6."/>
      <w:lvlJc w:val="right"/>
      <w:pPr>
        <w:ind w:left="4320" w:hanging="180"/>
      </w:pPr>
    </w:lvl>
    <w:lvl w:ilvl="6" w:tplc="7702283E" w:tentative="1">
      <w:start w:val="1"/>
      <w:numFmt w:val="decimal"/>
      <w:lvlText w:val="%7."/>
      <w:lvlJc w:val="left"/>
      <w:pPr>
        <w:ind w:left="5040" w:hanging="360"/>
      </w:pPr>
    </w:lvl>
    <w:lvl w:ilvl="7" w:tplc="38B00AC4" w:tentative="1">
      <w:start w:val="1"/>
      <w:numFmt w:val="lowerLetter"/>
      <w:lvlText w:val="%8."/>
      <w:lvlJc w:val="left"/>
      <w:pPr>
        <w:ind w:left="5760" w:hanging="360"/>
      </w:pPr>
    </w:lvl>
    <w:lvl w:ilvl="8" w:tplc="557CEB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4E4CF26">
      <w:start w:val="1"/>
      <w:numFmt w:val="lowerRoman"/>
      <w:lvlText w:val="(%1)"/>
      <w:lvlJc w:val="left"/>
      <w:pPr>
        <w:ind w:left="1080" w:hanging="720"/>
      </w:pPr>
      <w:rPr>
        <w:rFonts w:hint="default"/>
      </w:rPr>
    </w:lvl>
    <w:lvl w:ilvl="1" w:tplc="84DC66FA" w:tentative="1">
      <w:start w:val="1"/>
      <w:numFmt w:val="lowerLetter"/>
      <w:lvlText w:val="%2."/>
      <w:lvlJc w:val="left"/>
      <w:pPr>
        <w:ind w:left="1440" w:hanging="360"/>
      </w:pPr>
    </w:lvl>
    <w:lvl w:ilvl="2" w:tplc="FD22C66C" w:tentative="1">
      <w:start w:val="1"/>
      <w:numFmt w:val="lowerRoman"/>
      <w:lvlText w:val="%3."/>
      <w:lvlJc w:val="right"/>
      <w:pPr>
        <w:ind w:left="2160" w:hanging="180"/>
      </w:pPr>
    </w:lvl>
    <w:lvl w:ilvl="3" w:tplc="A6ACA2C2" w:tentative="1">
      <w:start w:val="1"/>
      <w:numFmt w:val="decimal"/>
      <w:lvlText w:val="%4."/>
      <w:lvlJc w:val="left"/>
      <w:pPr>
        <w:ind w:left="2880" w:hanging="360"/>
      </w:pPr>
    </w:lvl>
    <w:lvl w:ilvl="4" w:tplc="90D6F1EE" w:tentative="1">
      <w:start w:val="1"/>
      <w:numFmt w:val="lowerLetter"/>
      <w:lvlText w:val="%5."/>
      <w:lvlJc w:val="left"/>
      <w:pPr>
        <w:ind w:left="3600" w:hanging="360"/>
      </w:pPr>
    </w:lvl>
    <w:lvl w:ilvl="5" w:tplc="D63AFFCA" w:tentative="1">
      <w:start w:val="1"/>
      <w:numFmt w:val="lowerRoman"/>
      <w:lvlText w:val="%6."/>
      <w:lvlJc w:val="right"/>
      <w:pPr>
        <w:ind w:left="4320" w:hanging="180"/>
      </w:pPr>
    </w:lvl>
    <w:lvl w:ilvl="6" w:tplc="B16AD7C4" w:tentative="1">
      <w:start w:val="1"/>
      <w:numFmt w:val="decimal"/>
      <w:lvlText w:val="%7."/>
      <w:lvlJc w:val="left"/>
      <w:pPr>
        <w:ind w:left="5040" w:hanging="360"/>
      </w:pPr>
    </w:lvl>
    <w:lvl w:ilvl="7" w:tplc="36A6CF08" w:tentative="1">
      <w:start w:val="1"/>
      <w:numFmt w:val="lowerLetter"/>
      <w:lvlText w:val="%8."/>
      <w:lvlJc w:val="left"/>
      <w:pPr>
        <w:ind w:left="5760" w:hanging="360"/>
      </w:pPr>
    </w:lvl>
    <w:lvl w:ilvl="8" w:tplc="094035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F2C1184">
      <w:start w:val="1"/>
      <w:numFmt w:val="lowerRoman"/>
      <w:lvlText w:val="(%1)"/>
      <w:lvlJc w:val="left"/>
      <w:pPr>
        <w:ind w:left="1080" w:hanging="720"/>
      </w:pPr>
      <w:rPr>
        <w:rFonts w:hint="default"/>
      </w:rPr>
    </w:lvl>
    <w:lvl w:ilvl="1" w:tplc="6E784C1A" w:tentative="1">
      <w:start w:val="1"/>
      <w:numFmt w:val="lowerLetter"/>
      <w:lvlText w:val="%2."/>
      <w:lvlJc w:val="left"/>
      <w:pPr>
        <w:ind w:left="1440" w:hanging="360"/>
      </w:pPr>
    </w:lvl>
    <w:lvl w:ilvl="2" w:tplc="CEF6455E" w:tentative="1">
      <w:start w:val="1"/>
      <w:numFmt w:val="lowerRoman"/>
      <w:lvlText w:val="%3."/>
      <w:lvlJc w:val="right"/>
      <w:pPr>
        <w:ind w:left="2160" w:hanging="180"/>
      </w:pPr>
    </w:lvl>
    <w:lvl w:ilvl="3" w:tplc="8C3E903C" w:tentative="1">
      <w:start w:val="1"/>
      <w:numFmt w:val="decimal"/>
      <w:lvlText w:val="%4."/>
      <w:lvlJc w:val="left"/>
      <w:pPr>
        <w:ind w:left="2880" w:hanging="360"/>
      </w:pPr>
    </w:lvl>
    <w:lvl w:ilvl="4" w:tplc="E11A3F6E" w:tentative="1">
      <w:start w:val="1"/>
      <w:numFmt w:val="lowerLetter"/>
      <w:lvlText w:val="%5."/>
      <w:lvlJc w:val="left"/>
      <w:pPr>
        <w:ind w:left="3600" w:hanging="360"/>
      </w:pPr>
    </w:lvl>
    <w:lvl w:ilvl="5" w:tplc="BF328CDE" w:tentative="1">
      <w:start w:val="1"/>
      <w:numFmt w:val="lowerRoman"/>
      <w:lvlText w:val="%6."/>
      <w:lvlJc w:val="right"/>
      <w:pPr>
        <w:ind w:left="4320" w:hanging="180"/>
      </w:pPr>
    </w:lvl>
    <w:lvl w:ilvl="6" w:tplc="8A80B9B4" w:tentative="1">
      <w:start w:val="1"/>
      <w:numFmt w:val="decimal"/>
      <w:lvlText w:val="%7."/>
      <w:lvlJc w:val="left"/>
      <w:pPr>
        <w:ind w:left="5040" w:hanging="360"/>
      </w:pPr>
    </w:lvl>
    <w:lvl w:ilvl="7" w:tplc="C21AED82" w:tentative="1">
      <w:start w:val="1"/>
      <w:numFmt w:val="lowerLetter"/>
      <w:lvlText w:val="%8."/>
      <w:lvlJc w:val="left"/>
      <w:pPr>
        <w:ind w:left="5760" w:hanging="360"/>
      </w:pPr>
    </w:lvl>
    <w:lvl w:ilvl="8" w:tplc="2ADA503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EE5A7ECC">
      <w:start w:val="1"/>
      <w:numFmt w:val="bullet"/>
      <w:lvlText w:val=""/>
      <w:lvlJc w:val="left"/>
      <w:pPr>
        <w:ind w:left="1440" w:hanging="360"/>
      </w:pPr>
      <w:rPr>
        <w:rFonts w:ascii="Symbol" w:hAnsi="Symbol" w:hint="default"/>
        <w:color w:val="auto"/>
      </w:rPr>
    </w:lvl>
    <w:lvl w:ilvl="1" w:tplc="B6845B52">
      <w:start w:val="1"/>
      <w:numFmt w:val="bullet"/>
      <w:lvlText w:val="o"/>
      <w:lvlJc w:val="left"/>
      <w:pPr>
        <w:ind w:left="2160" w:hanging="360"/>
      </w:pPr>
      <w:rPr>
        <w:rFonts w:ascii="Courier New" w:hAnsi="Courier New" w:cs="Courier New" w:hint="default"/>
      </w:rPr>
    </w:lvl>
    <w:lvl w:ilvl="2" w:tplc="CAB41A36">
      <w:start w:val="1"/>
      <w:numFmt w:val="bullet"/>
      <w:lvlText w:val=""/>
      <w:lvlJc w:val="left"/>
      <w:pPr>
        <w:ind w:left="2880" w:hanging="360"/>
      </w:pPr>
      <w:rPr>
        <w:rFonts w:ascii="Wingdings" w:hAnsi="Wingdings" w:hint="default"/>
      </w:rPr>
    </w:lvl>
    <w:lvl w:ilvl="3" w:tplc="1196EF18">
      <w:start w:val="1"/>
      <w:numFmt w:val="bullet"/>
      <w:lvlText w:val=""/>
      <w:lvlJc w:val="left"/>
      <w:pPr>
        <w:ind w:left="3600" w:hanging="360"/>
      </w:pPr>
      <w:rPr>
        <w:rFonts w:ascii="Symbol" w:hAnsi="Symbol" w:hint="default"/>
      </w:rPr>
    </w:lvl>
    <w:lvl w:ilvl="4" w:tplc="EF9E3D62">
      <w:start w:val="1"/>
      <w:numFmt w:val="bullet"/>
      <w:lvlText w:val="o"/>
      <w:lvlJc w:val="left"/>
      <w:pPr>
        <w:ind w:left="4320" w:hanging="360"/>
      </w:pPr>
      <w:rPr>
        <w:rFonts w:ascii="Courier New" w:hAnsi="Courier New" w:cs="Courier New" w:hint="default"/>
      </w:rPr>
    </w:lvl>
    <w:lvl w:ilvl="5" w:tplc="2AE60FDA">
      <w:start w:val="1"/>
      <w:numFmt w:val="bullet"/>
      <w:lvlText w:val=""/>
      <w:lvlJc w:val="left"/>
      <w:pPr>
        <w:ind w:left="5040" w:hanging="360"/>
      </w:pPr>
      <w:rPr>
        <w:rFonts w:ascii="Wingdings" w:hAnsi="Wingdings" w:hint="default"/>
      </w:rPr>
    </w:lvl>
    <w:lvl w:ilvl="6" w:tplc="A2A8820C">
      <w:start w:val="1"/>
      <w:numFmt w:val="bullet"/>
      <w:lvlText w:val=""/>
      <w:lvlJc w:val="left"/>
      <w:pPr>
        <w:ind w:left="5760" w:hanging="360"/>
      </w:pPr>
      <w:rPr>
        <w:rFonts w:ascii="Symbol" w:hAnsi="Symbol" w:hint="default"/>
      </w:rPr>
    </w:lvl>
    <w:lvl w:ilvl="7" w:tplc="A274BA42">
      <w:start w:val="1"/>
      <w:numFmt w:val="bullet"/>
      <w:lvlText w:val="o"/>
      <w:lvlJc w:val="left"/>
      <w:pPr>
        <w:ind w:left="6480" w:hanging="360"/>
      </w:pPr>
      <w:rPr>
        <w:rFonts w:ascii="Courier New" w:hAnsi="Courier New" w:cs="Courier New" w:hint="default"/>
      </w:rPr>
    </w:lvl>
    <w:lvl w:ilvl="8" w:tplc="EF1EE844">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6062072C">
      <w:start w:val="1"/>
      <w:numFmt w:val="bullet"/>
      <w:lvlText w:val=""/>
      <w:lvlJc w:val="left"/>
      <w:pPr>
        <w:ind w:left="720" w:hanging="360"/>
      </w:pPr>
      <w:rPr>
        <w:rFonts w:ascii="Symbol" w:hAnsi="Symbol" w:hint="default"/>
        <w:color w:val="auto"/>
        <w:sz w:val="24"/>
        <w:szCs w:val="24"/>
      </w:rPr>
    </w:lvl>
    <w:lvl w:ilvl="1" w:tplc="5BAE8F10" w:tentative="1">
      <w:start w:val="1"/>
      <w:numFmt w:val="bullet"/>
      <w:lvlText w:val="o"/>
      <w:lvlJc w:val="left"/>
      <w:pPr>
        <w:ind w:left="1440" w:hanging="360"/>
      </w:pPr>
      <w:rPr>
        <w:rFonts w:ascii="Courier New" w:hAnsi="Courier New" w:cs="Courier New" w:hint="default"/>
      </w:rPr>
    </w:lvl>
    <w:lvl w:ilvl="2" w:tplc="D9C4AFA2" w:tentative="1">
      <w:start w:val="1"/>
      <w:numFmt w:val="bullet"/>
      <w:lvlText w:val=""/>
      <w:lvlJc w:val="left"/>
      <w:pPr>
        <w:ind w:left="2160" w:hanging="360"/>
      </w:pPr>
      <w:rPr>
        <w:rFonts w:ascii="Wingdings" w:hAnsi="Wingdings" w:hint="default"/>
      </w:rPr>
    </w:lvl>
    <w:lvl w:ilvl="3" w:tplc="8FD8C164" w:tentative="1">
      <w:start w:val="1"/>
      <w:numFmt w:val="bullet"/>
      <w:lvlText w:val=""/>
      <w:lvlJc w:val="left"/>
      <w:pPr>
        <w:ind w:left="2880" w:hanging="360"/>
      </w:pPr>
      <w:rPr>
        <w:rFonts w:ascii="Symbol" w:hAnsi="Symbol" w:hint="default"/>
      </w:rPr>
    </w:lvl>
    <w:lvl w:ilvl="4" w:tplc="8A682CC6" w:tentative="1">
      <w:start w:val="1"/>
      <w:numFmt w:val="bullet"/>
      <w:lvlText w:val="o"/>
      <w:lvlJc w:val="left"/>
      <w:pPr>
        <w:ind w:left="3600" w:hanging="360"/>
      </w:pPr>
      <w:rPr>
        <w:rFonts w:ascii="Courier New" w:hAnsi="Courier New" w:cs="Courier New" w:hint="default"/>
      </w:rPr>
    </w:lvl>
    <w:lvl w:ilvl="5" w:tplc="FD7035F6" w:tentative="1">
      <w:start w:val="1"/>
      <w:numFmt w:val="bullet"/>
      <w:lvlText w:val=""/>
      <w:lvlJc w:val="left"/>
      <w:pPr>
        <w:ind w:left="4320" w:hanging="360"/>
      </w:pPr>
      <w:rPr>
        <w:rFonts w:ascii="Wingdings" w:hAnsi="Wingdings" w:hint="default"/>
      </w:rPr>
    </w:lvl>
    <w:lvl w:ilvl="6" w:tplc="95EAB186" w:tentative="1">
      <w:start w:val="1"/>
      <w:numFmt w:val="bullet"/>
      <w:lvlText w:val=""/>
      <w:lvlJc w:val="left"/>
      <w:pPr>
        <w:ind w:left="5040" w:hanging="360"/>
      </w:pPr>
      <w:rPr>
        <w:rFonts w:ascii="Symbol" w:hAnsi="Symbol" w:hint="default"/>
      </w:rPr>
    </w:lvl>
    <w:lvl w:ilvl="7" w:tplc="FB64ECF8" w:tentative="1">
      <w:start w:val="1"/>
      <w:numFmt w:val="bullet"/>
      <w:lvlText w:val="o"/>
      <w:lvlJc w:val="left"/>
      <w:pPr>
        <w:ind w:left="5760" w:hanging="360"/>
      </w:pPr>
      <w:rPr>
        <w:rFonts w:ascii="Courier New" w:hAnsi="Courier New" w:cs="Courier New" w:hint="default"/>
      </w:rPr>
    </w:lvl>
    <w:lvl w:ilvl="8" w:tplc="A504063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EA6321E">
      <w:start w:val="1"/>
      <w:numFmt w:val="lowerRoman"/>
      <w:lvlText w:val="(%1)"/>
      <w:lvlJc w:val="left"/>
      <w:pPr>
        <w:ind w:left="1080" w:hanging="720"/>
      </w:pPr>
      <w:rPr>
        <w:rFonts w:hint="default"/>
      </w:rPr>
    </w:lvl>
    <w:lvl w:ilvl="1" w:tplc="353CB494" w:tentative="1">
      <w:start w:val="1"/>
      <w:numFmt w:val="lowerLetter"/>
      <w:lvlText w:val="%2."/>
      <w:lvlJc w:val="left"/>
      <w:pPr>
        <w:ind w:left="1440" w:hanging="360"/>
      </w:pPr>
    </w:lvl>
    <w:lvl w:ilvl="2" w:tplc="1FA2CD6C" w:tentative="1">
      <w:start w:val="1"/>
      <w:numFmt w:val="lowerRoman"/>
      <w:lvlText w:val="%3."/>
      <w:lvlJc w:val="right"/>
      <w:pPr>
        <w:ind w:left="2160" w:hanging="180"/>
      </w:pPr>
    </w:lvl>
    <w:lvl w:ilvl="3" w:tplc="62EEBEC4" w:tentative="1">
      <w:start w:val="1"/>
      <w:numFmt w:val="decimal"/>
      <w:lvlText w:val="%4."/>
      <w:lvlJc w:val="left"/>
      <w:pPr>
        <w:ind w:left="2880" w:hanging="360"/>
      </w:pPr>
    </w:lvl>
    <w:lvl w:ilvl="4" w:tplc="0D4ED7C2" w:tentative="1">
      <w:start w:val="1"/>
      <w:numFmt w:val="lowerLetter"/>
      <w:lvlText w:val="%5."/>
      <w:lvlJc w:val="left"/>
      <w:pPr>
        <w:ind w:left="3600" w:hanging="360"/>
      </w:pPr>
    </w:lvl>
    <w:lvl w:ilvl="5" w:tplc="CCD8F71C" w:tentative="1">
      <w:start w:val="1"/>
      <w:numFmt w:val="lowerRoman"/>
      <w:lvlText w:val="%6."/>
      <w:lvlJc w:val="right"/>
      <w:pPr>
        <w:ind w:left="4320" w:hanging="180"/>
      </w:pPr>
    </w:lvl>
    <w:lvl w:ilvl="6" w:tplc="93B04F4C" w:tentative="1">
      <w:start w:val="1"/>
      <w:numFmt w:val="decimal"/>
      <w:lvlText w:val="%7."/>
      <w:lvlJc w:val="left"/>
      <w:pPr>
        <w:ind w:left="5040" w:hanging="360"/>
      </w:pPr>
    </w:lvl>
    <w:lvl w:ilvl="7" w:tplc="9C980DE8" w:tentative="1">
      <w:start w:val="1"/>
      <w:numFmt w:val="lowerLetter"/>
      <w:lvlText w:val="%8."/>
      <w:lvlJc w:val="left"/>
      <w:pPr>
        <w:ind w:left="5760" w:hanging="360"/>
      </w:pPr>
    </w:lvl>
    <w:lvl w:ilvl="8" w:tplc="C0A63FD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81A9AF8">
      <w:start w:val="1"/>
      <w:numFmt w:val="lowerRoman"/>
      <w:lvlText w:val="(%1)"/>
      <w:lvlJc w:val="left"/>
      <w:pPr>
        <w:ind w:left="1080" w:hanging="720"/>
      </w:pPr>
      <w:rPr>
        <w:rFonts w:hint="default"/>
      </w:rPr>
    </w:lvl>
    <w:lvl w:ilvl="1" w:tplc="973C7BFE" w:tentative="1">
      <w:start w:val="1"/>
      <w:numFmt w:val="lowerLetter"/>
      <w:lvlText w:val="%2."/>
      <w:lvlJc w:val="left"/>
      <w:pPr>
        <w:ind w:left="1440" w:hanging="360"/>
      </w:pPr>
    </w:lvl>
    <w:lvl w:ilvl="2" w:tplc="61C68892" w:tentative="1">
      <w:start w:val="1"/>
      <w:numFmt w:val="lowerRoman"/>
      <w:lvlText w:val="%3."/>
      <w:lvlJc w:val="right"/>
      <w:pPr>
        <w:ind w:left="2160" w:hanging="180"/>
      </w:pPr>
    </w:lvl>
    <w:lvl w:ilvl="3" w:tplc="B3343F4C" w:tentative="1">
      <w:start w:val="1"/>
      <w:numFmt w:val="decimal"/>
      <w:lvlText w:val="%4."/>
      <w:lvlJc w:val="left"/>
      <w:pPr>
        <w:ind w:left="2880" w:hanging="360"/>
      </w:pPr>
    </w:lvl>
    <w:lvl w:ilvl="4" w:tplc="B33EFFB2" w:tentative="1">
      <w:start w:val="1"/>
      <w:numFmt w:val="lowerLetter"/>
      <w:lvlText w:val="%5."/>
      <w:lvlJc w:val="left"/>
      <w:pPr>
        <w:ind w:left="3600" w:hanging="360"/>
      </w:pPr>
    </w:lvl>
    <w:lvl w:ilvl="5" w:tplc="FFB2E954" w:tentative="1">
      <w:start w:val="1"/>
      <w:numFmt w:val="lowerRoman"/>
      <w:lvlText w:val="%6."/>
      <w:lvlJc w:val="right"/>
      <w:pPr>
        <w:ind w:left="4320" w:hanging="180"/>
      </w:pPr>
    </w:lvl>
    <w:lvl w:ilvl="6" w:tplc="EF5C54F2" w:tentative="1">
      <w:start w:val="1"/>
      <w:numFmt w:val="decimal"/>
      <w:lvlText w:val="%7."/>
      <w:lvlJc w:val="left"/>
      <w:pPr>
        <w:ind w:left="5040" w:hanging="360"/>
      </w:pPr>
    </w:lvl>
    <w:lvl w:ilvl="7" w:tplc="6090DAC6" w:tentative="1">
      <w:start w:val="1"/>
      <w:numFmt w:val="lowerLetter"/>
      <w:lvlText w:val="%8."/>
      <w:lvlJc w:val="left"/>
      <w:pPr>
        <w:ind w:left="5760" w:hanging="360"/>
      </w:pPr>
    </w:lvl>
    <w:lvl w:ilvl="8" w:tplc="794CB8C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B60B85A">
      <w:start w:val="1"/>
      <w:numFmt w:val="lowerRoman"/>
      <w:lvlText w:val="(%1)"/>
      <w:lvlJc w:val="left"/>
      <w:pPr>
        <w:ind w:left="1080" w:hanging="720"/>
      </w:pPr>
      <w:rPr>
        <w:rFonts w:hint="default"/>
      </w:rPr>
    </w:lvl>
    <w:lvl w:ilvl="1" w:tplc="0EA42B06" w:tentative="1">
      <w:start w:val="1"/>
      <w:numFmt w:val="lowerLetter"/>
      <w:lvlText w:val="%2."/>
      <w:lvlJc w:val="left"/>
      <w:pPr>
        <w:ind w:left="1440" w:hanging="360"/>
      </w:pPr>
    </w:lvl>
    <w:lvl w:ilvl="2" w:tplc="E33E5E6C" w:tentative="1">
      <w:start w:val="1"/>
      <w:numFmt w:val="lowerRoman"/>
      <w:lvlText w:val="%3."/>
      <w:lvlJc w:val="right"/>
      <w:pPr>
        <w:ind w:left="2160" w:hanging="180"/>
      </w:pPr>
    </w:lvl>
    <w:lvl w:ilvl="3" w:tplc="DE84EE7C" w:tentative="1">
      <w:start w:val="1"/>
      <w:numFmt w:val="decimal"/>
      <w:lvlText w:val="%4."/>
      <w:lvlJc w:val="left"/>
      <w:pPr>
        <w:ind w:left="2880" w:hanging="360"/>
      </w:pPr>
    </w:lvl>
    <w:lvl w:ilvl="4" w:tplc="A24A99BA" w:tentative="1">
      <w:start w:val="1"/>
      <w:numFmt w:val="lowerLetter"/>
      <w:lvlText w:val="%5."/>
      <w:lvlJc w:val="left"/>
      <w:pPr>
        <w:ind w:left="3600" w:hanging="360"/>
      </w:pPr>
    </w:lvl>
    <w:lvl w:ilvl="5" w:tplc="1E389904" w:tentative="1">
      <w:start w:val="1"/>
      <w:numFmt w:val="lowerRoman"/>
      <w:lvlText w:val="%6."/>
      <w:lvlJc w:val="right"/>
      <w:pPr>
        <w:ind w:left="4320" w:hanging="180"/>
      </w:pPr>
    </w:lvl>
    <w:lvl w:ilvl="6" w:tplc="C1B6E6D8" w:tentative="1">
      <w:start w:val="1"/>
      <w:numFmt w:val="decimal"/>
      <w:lvlText w:val="%7."/>
      <w:lvlJc w:val="left"/>
      <w:pPr>
        <w:ind w:left="5040" w:hanging="360"/>
      </w:pPr>
    </w:lvl>
    <w:lvl w:ilvl="7" w:tplc="939A03F4" w:tentative="1">
      <w:start w:val="1"/>
      <w:numFmt w:val="lowerLetter"/>
      <w:lvlText w:val="%8."/>
      <w:lvlJc w:val="left"/>
      <w:pPr>
        <w:ind w:left="5760" w:hanging="360"/>
      </w:pPr>
    </w:lvl>
    <w:lvl w:ilvl="8" w:tplc="EB06CBF6" w:tentative="1">
      <w:start w:val="1"/>
      <w:numFmt w:val="lowerRoman"/>
      <w:lvlText w:val="%9."/>
      <w:lvlJc w:val="right"/>
      <w:pPr>
        <w:ind w:left="6480" w:hanging="180"/>
      </w:pPr>
    </w:lvl>
  </w:abstractNum>
  <w:abstractNum w:abstractNumId="11" w15:restartNumberingAfterBreak="0">
    <w:nsid w:val="301A1B85"/>
    <w:multiLevelType w:val="hybridMultilevel"/>
    <w:tmpl w:val="EEFCD736"/>
    <w:lvl w:ilvl="0" w:tplc="51405AD6">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303A55B1"/>
    <w:multiLevelType w:val="hybridMultilevel"/>
    <w:tmpl w:val="59A452EE"/>
    <w:lvl w:ilvl="0" w:tplc="DDC44782">
      <w:start w:val="1"/>
      <w:numFmt w:val="lowerRoman"/>
      <w:lvlText w:val="(%1)"/>
      <w:lvlJc w:val="left"/>
      <w:pPr>
        <w:ind w:left="1080" w:hanging="720"/>
      </w:pPr>
      <w:rPr>
        <w:rFonts w:hint="default"/>
      </w:rPr>
    </w:lvl>
    <w:lvl w:ilvl="1" w:tplc="AD7C0DFE" w:tentative="1">
      <w:start w:val="1"/>
      <w:numFmt w:val="lowerLetter"/>
      <w:lvlText w:val="%2."/>
      <w:lvlJc w:val="left"/>
      <w:pPr>
        <w:ind w:left="1440" w:hanging="360"/>
      </w:pPr>
    </w:lvl>
    <w:lvl w:ilvl="2" w:tplc="1408F8D8" w:tentative="1">
      <w:start w:val="1"/>
      <w:numFmt w:val="lowerRoman"/>
      <w:lvlText w:val="%3."/>
      <w:lvlJc w:val="right"/>
      <w:pPr>
        <w:ind w:left="2160" w:hanging="180"/>
      </w:pPr>
    </w:lvl>
    <w:lvl w:ilvl="3" w:tplc="02E45906" w:tentative="1">
      <w:start w:val="1"/>
      <w:numFmt w:val="decimal"/>
      <w:lvlText w:val="%4."/>
      <w:lvlJc w:val="left"/>
      <w:pPr>
        <w:ind w:left="2880" w:hanging="360"/>
      </w:pPr>
    </w:lvl>
    <w:lvl w:ilvl="4" w:tplc="CCE04A66" w:tentative="1">
      <w:start w:val="1"/>
      <w:numFmt w:val="lowerLetter"/>
      <w:lvlText w:val="%5."/>
      <w:lvlJc w:val="left"/>
      <w:pPr>
        <w:ind w:left="3600" w:hanging="360"/>
      </w:pPr>
    </w:lvl>
    <w:lvl w:ilvl="5" w:tplc="7FB8239E" w:tentative="1">
      <w:start w:val="1"/>
      <w:numFmt w:val="lowerRoman"/>
      <w:lvlText w:val="%6."/>
      <w:lvlJc w:val="right"/>
      <w:pPr>
        <w:ind w:left="4320" w:hanging="180"/>
      </w:pPr>
    </w:lvl>
    <w:lvl w:ilvl="6" w:tplc="A560D0FA" w:tentative="1">
      <w:start w:val="1"/>
      <w:numFmt w:val="decimal"/>
      <w:lvlText w:val="%7."/>
      <w:lvlJc w:val="left"/>
      <w:pPr>
        <w:ind w:left="5040" w:hanging="360"/>
      </w:pPr>
    </w:lvl>
    <w:lvl w:ilvl="7" w:tplc="8DDEE92C" w:tentative="1">
      <w:start w:val="1"/>
      <w:numFmt w:val="lowerLetter"/>
      <w:lvlText w:val="%8."/>
      <w:lvlJc w:val="left"/>
      <w:pPr>
        <w:ind w:left="5760" w:hanging="360"/>
      </w:pPr>
    </w:lvl>
    <w:lvl w:ilvl="8" w:tplc="F93894E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145EB93E">
      <w:start w:val="1"/>
      <w:numFmt w:val="lowerRoman"/>
      <w:lvlText w:val="(%1)"/>
      <w:lvlJc w:val="left"/>
      <w:pPr>
        <w:ind w:left="1080" w:hanging="720"/>
      </w:pPr>
      <w:rPr>
        <w:rFonts w:hint="default"/>
      </w:rPr>
    </w:lvl>
    <w:lvl w:ilvl="1" w:tplc="01461940" w:tentative="1">
      <w:start w:val="1"/>
      <w:numFmt w:val="lowerLetter"/>
      <w:lvlText w:val="%2."/>
      <w:lvlJc w:val="left"/>
      <w:pPr>
        <w:ind w:left="1440" w:hanging="360"/>
      </w:pPr>
    </w:lvl>
    <w:lvl w:ilvl="2" w:tplc="1A489078" w:tentative="1">
      <w:start w:val="1"/>
      <w:numFmt w:val="lowerRoman"/>
      <w:lvlText w:val="%3."/>
      <w:lvlJc w:val="right"/>
      <w:pPr>
        <w:ind w:left="2160" w:hanging="180"/>
      </w:pPr>
    </w:lvl>
    <w:lvl w:ilvl="3" w:tplc="F12227C0" w:tentative="1">
      <w:start w:val="1"/>
      <w:numFmt w:val="decimal"/>
      <w:lvlText w:val="%4."/>
      <w:lvlJc w:val="left"/>
      <w:pPr>
        <w:ind w:left="2880" w:hanging="360"/>
      </w:pPr>
    </w:lvl>
    <w:lvl w:ilvl="4" w:tplc="728A984C" w:tentative="1">
      <w:start w:val="1"/>
      <w:numFmt w:val="lowerLetter"/>
      <w:lvlText w:val="%5."/>
      <w:lvlJc w:val="left"/>
      <w:pPr>
        <w:ind w:left="3600" w:hanging="360"/>
      </w:pPr>
    </w:lvl>
    <w:lvl w:ilvl="5" w:tplc="45183C62" w:tentative="1">
      <w:start w:val="1"/>
      <w:numFmt w:val="lowerRoman"/>
      <w:lvlText w:val="%6."/>
      <w:lvlJc w:val="right"/>
      <w:pPr>
        <w:ind w:left="4320" w:hanging="180"/>
      </w:pPr>
    </w:lvl>
    <w:lvl w:ilvl="6" w:tplc="02B2C8BE" w:tentative="1">
      <w:start w:val="1"/>
      <w:numFmt w:val="decimal"/>
      <w:lvlText w:val="%7."/>
      <w:lvlJc w:val="left"/>
      <w:pPr>
        <w:ind w:left="5040" w:hanging="360"/>
      </w:pPr>
    </w:lvl>
    <w:lvl w:ilvl="7" w:tplc="DBD879D8" w:tentative="1">
      <w:start w:val="1"/>
      <w:numFmt w:val="lowerLetter"/>
      <w:lvlText w:val="%8."/>
      <w:lvlJc w:val="left"/>
      <w:pPr>
        <w:ind w:left="5760" w:hanging="360"/>
      </w:pPr>
    </w:lvl>
    <w:lvl w:ilvl="8" w:tplc="C3C016F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47109C60">
      <w:start w:val="1"/>
      <w:numFmt w:val="lowerRoman"/>
      <w:lvlText w:val="(%1)"/>
      <w:lvlJc w:val="left"/>
      <w:pPr>
        <w:ind w:left="1080" w:hanging="720"/>
      </w:pPr>
      <w:rPr>
        <w:rFonts w:hint="default"/>
      </w:rPr>
    </w:lvl>
    <w:lvl w:ilvl="1" w:tplc="8380460A" w:tentative="1">
      <w:start w:val="1"/>
      <w:numFmt w:val="lowerLetter"/>
      <w:lvlText w:val="%2."/>
      <w:lvlJc w:val="left"/>
      <w:pPr>
        <w:ind w:left="1440" w:hanging="360"/>
      </w:pPr>
    </w:lvl>
    <w:lvl w:ilvl="2" w:tplc="7DB4D648" w:tentative="1">
      <w:start w:val="1"/>
      <w:numFmt w:val="lowerRoman"/>
      <w:lvlText w:val="%3."/>
      <w:lvlJc w:val="right"/>
      <w:pPr>
        <w:ind w:left="2160" w:hanging="180"/>
      </w:pPr>
    </w:lvl>
    <w:lvl w:ilvl="3" w:tplc="4740DC2C" w:tentative="1">
      <w:start w:val="1"/>
      <w:numFmt w:val="decimal"/>
      <w:lvlText w:val="%4."/>
      <w:lvlJc w:val="left"/>
      <w:pPr>
        <w:ind w:left="2880" w:hanging="360"/>
      </w:pPr>
    </w:lvl>
    <w:lvl w:ilvl="4" w:tplc="377600BC" w:tentative="1">
      <w:start w:val="1"/>
      <w:numFmt w:val="lowerLetter"/>
      <w:lvlText w:val="%5."/>
      <w:lvlJc w:val="left"/>
      <w:pPr>
        <w:ind w:left="3600" w:hanging="360"/>
      </w:pPr>
    </w:lvl>
    <w:lvl w:ilvl="5" w:tplc="9A484160" w:tentative="1">
      <w:start w:val="1"/>
      <w:numFmt w:val="lowerRoman"/>
      <w:lvlText w:val="%6."/>
      <w:lvlJc w:val="right"/>
      <w:pPr>
        <w:ind w:left="4320" w:hanging="180"/>
      </w:pPr>
    </w:lvl>
    <w:lvl w:ilvl="6" w:tplc="7C0EB652" w:tentative="1">
      <w:start w:val="1"/>
      <w:numFmt w:val="decimal"/>
      <w:lvlText w:val="%7."/>
      <w:lvlJc w:val="left"/>
      <w:pPr>
        <w:ind w:left="5040" w:hanging="360"/>
      </w:pPr>
    </w:lvl>
    <w:lvl w:ilvl="7" w:tplc="FE86137A" w:tentative="1">
      <w:start w:val="1"/>
      <w:numFmt w:val="lowerLetter"/>
      <w:lvlText w:val="%8."/>
      <w:lvlJc w:val="left"/>
      <w:pPr>
        <w:ind w:left="5760" w:hanging="360"/>
      </w:pPr>
    </w:lvl>
    <w:lvl w:ilvl="8" w:tplc="88D61A8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A91C1926">
      <w:start w:val="1"/>
      <w:numFmt w:val="lowerRoman"/>
      <w:lvlText w:val="(%1)"/>
      <w:lvlJc w:val="left"/>
      <w:pPr>
        <w:ind w:left="1080" w:hanging="720"/>
      </w:pPr>
      <w:rPr>
        <w:rFonts w:hint="default"/>
      </w:rPr>
    </w:lvl>
    <w:lvl w:ilvl="1" w:tplc="2FA2C7F6" w:tentative="1">
      <w:start w:val="1"/>
      <w:numFmt w:val="lowerLetter"/>
      <w:lvlText w:val="%2."/>
      <w:lvlJc w:val="left"/>
      <w:pPr>
        <w:ind w:left="1440" w:hanging="360"/>
      </w:pPr>
    </w:lvl>
    <w:lvl w:ilvl="2" w:tplc="E20CABB8" w:tentative="1">
      <w:start w:val="1"/>
      <w:numFmt w:val="lowerRoman"/>
      <w:lvlText w:val="%3."/>
      <w:lvlJc w:val="right"/>
      <w:pPr>
        <w:ind w:left="2160" w:hanging="180"/>
      </w:pPr>
    </w:lvl>
    <w:lvl w:ilvl="3" w:tplc="423EAB08" w:tentative="1">
      <w:start w:val="1"/>
      <w:numFmt w:val="decimal"/>
      <w:lvlText w:val="%4."/>
      <w:lvlJc w:val="left"/>
      <w:pPr>
        <w:ind w:left="2880" w:hanging="360"/>
      </w:pPr>
    </w:lvl>
    <w:lvl w:ilvl="4" w:tplc="D26AEC76" w:tentative="1">
      <w:start w:val="1"/>
      <w:numFmt w:val="lowerLetter"/>
      <w:lvlText w:val="%5."/>
      <w:lvlJc w:val="left"/>
      <w:pPr>
        <w:ind w:left="3600" w:hanging="360"/>
      </w:pPr>
    </w:lvl>
    <w:lvl w:ilvl="5" w:tplc="0B0414BE" w:tentative="1">
      <w:start w:val="1"/>
      <w:numFmt w:val="lowerRoman"/>
      <w:lvlText w:val="%6."/>
      <w:lvlJc w:val="right"/>
      <w:pPr>
        <w:ind w:left="4320" w:hanging="180"/>
      </w:pPr>
    </w:lvl>
    <w:lvl w:ilvl="6" w:tplc="0FCE9194" w:tentative="1">
      <w:start w:val="1"/>
      <w:numFmt w:val="decimal"/>
      <w:lvlText w:val="%7."/>
      <w:lvlJc w:val="left"/>
      <w:pPr>
        <w:ind w:left="5040" w:hanging="360"/>
      </w:pPr>
    </w:lvl>
    <w:lvl w:ilvl="7" w:tplc="7BAA8B84" w:tentative="1">
      <w:start w:val="1"/>
      <w:numFmt w:val="lowerLetter"/>
      <w:lvlText w:val="%8."/>
      <w:lvlJc w:val="left"/>
      <w:pPr>
        <w:ind w:left="5760" w:hanging="360"/>
      </w:pPr>
    </w:lvl>
    <w:lvl w:ilvl="8" w:tplc="D38881E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539289D8">
      <w:start w:val="1"/>
      <w:numFmt w:val="lowerRoman"/>
      <w:lvlText w:val="(%1)"/>
      <w:lvlJc w:val="left"/>
      <w:pPr>
        <w:ind w:left="1080" w:hanging="720"/>
      </w:pPr>
      <w:rPr>
        <w:rFonts w:hint="default"/>
      </w:rPr>
    </w:lvl>
    <w:lvl w:ilvl="1" w:tplc="8FD8FA6E" w:tentative="1">
      <w:start w:val="1"/>
      <w:numFmt w:val="lowerLetter"/>
      <w:lvlText w:val="%2."/>
      <w:lvlJc w:val="left"/>
      <w:pPr>
        <w:ind w:left="1440" w:hanging="360"/>
      </w:pPr>
    </w:lvl>
    <w:lvl w:ilvl="2" w:tplc="DD64033A" w:tentative="1">
      <w:start w:val="1"/>
      <w:numFmt w:val="lowerRoman"/>
      <w:lvlText w:val="%3."/>
      <w:lvlJc w:val="right"/>
      <w:pPr>
        <w:ind w:left="2160" w:hanging="180"/>
      </w:pPr>
    </w:lvl>
    <w:lvl w:ilvl="3" w:tplc="436A8700" w:tentative="1">
      <w:start w:val="1"/>
      <w:numFmt w:val="decimal"/>
      <w:lvlText w:val="%4."/>
      <w:lvlJc w:val="left"/>
      <w:pPr>
        <w:ind w:left="2880" w:hanging="360"/>
      </w:pPr>
    </w:lvl>
    <w:lvl w:ilvl="4" w:tplc="6E60BFA2" w:tentative="1">
      <w:start w:val="1"/>
      <w:numFmt w:val="lowerLetter"/>
      <w:lvlText w:val="%5."/>
      <w:lvlJc w:val="left"/>
      <w:pPr>
        <w:ind w:left="3600" w:hanging="360"/>
      </w:pPr>
    </w:lvl>
    <w:lvl w:ilvl="5" w:tplc="4E463072" w:tentative="1">
      <w:start w:val="1"/>
      <w:numFmt w:val="lowerRoman"/>
      <w:lvlText w:val="%6."/>
      <w:lvlJc w:val="right"/>
      <w:pPr>
        <w:ind w:left="4320" w:hanging="180"/>
      </w:pPr>
    </w:lvl>
    <w:lvl w:ilvl="6" w:tplc="04FA3FCE" w:tentative="1">
      <w:start w:val="1"/>
      <w:numFmt w:val="decimal"/>
      <w:lvlText w:val="%7."/>
      <w:lvlJc w:val="left"/>
      <w:pPr>
        <w:ind w:left="5040" w:hanging="360"/>
      </w:pPr>
    </w:lvl>
    <w:lvl w:ilvl="7" w:tplc="4EF0DD22" w:tentative="1">
      <w:start w:val="1"/>
      <w:numFmt w:val="lowerLetter"/>
      <w:lvlText w:val="%8."/>
      <w:lvlJc w:val="left"/>
      <w:pPr>
        <w:ind w:left="5760" w:hanging="360"/>
      </w:pPr>
    </w:lvl>
    <w:lvl w:ilvl="8" w:tplc="0A5A949E" w:tentative="1">
      <w:start w:val="1"/>
      <w:numFmt w:val="lowerRoman"/>
      <w:lvlText w:val="%9."/>
      <w:lvlJc w:val="right"/>
      <w:pPr>
        <w:ind w:left="6480" w:hanging="180"/>
      </w:pPr>
    </w:lvl>
  </w:abstractNum>
  <w:abstractNum w:abstractNumId="17" w15:restartNumberingAfterBreak="0">
    <w:nsid w:val="55D92341"/>
    <w:multiLevelType w:val="hybridMultilevel"/>
    <w:tmpl w:val="D9144DE0"/>
    <w:lvl w:ilvl="0" w:tplc="FB302D6C">
      <w:start w:val="1"/>
      <w:numFmt w:val="bullet"/>
      <w:lvlText w:val=""/>
      <w:lvlJc w:val="left"/>
      <w:pPr>
        <w:ind w:left="1211" w:hanging="360"/>
      </w:pPr>
      <w:rPr>
        <w:rFonts w:ascii="Symbol" w:hAnsi="Symbol" w:hint="default"/>
        <w:color w:val="000000" w:themeColor="text1"/>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start w:val="1"/>
      <w:numFmt w:val="bullet"/>
      <w:lvlText w:val=""/>
      <w:lvlJc w:val="left"/>
      <w:pPr>
        <w:ind w:left="3243" w:hanging="360"/>
      </w:pPr>
      <w:rPr>
        <w:rFonts w:ascii="Symbol" w:hAnsi="Symbol" w:hint="default"/>
      </w:rPr>
    </w:lvl>
    <w:lvl w:ilvl="4" w:tplc="0C090003">
      <w:start w:val="1"/>
      <w:numFmt w:val="bullet"/>
      <w:lvlText w:val="o"/>
      <w:lvlJc w:val="left"/>
      <w:pPr>
        <w:ind w:left="3963" w:hanging="360"/>
      </w:pPr>
      <w:rPr>
        <w:rFonts w:ascii="Courier New" w:hAnsi="Courier New" w:cs="Courier New" w:hint="default"/>
      </w:rPr>
    </w:lvl>
    <w:lvl w:ilvl="5" w:tplc="0C090005">
      <w:start w:val="1"/>
      <w:numFmt w:val="bullet"/>
      <w:lvlText w:val=""/>
      <w:lvlJc w:val="left"/>
      <w:pPr>
        <w:ind w:left="4683" w:hanging="360"/>
      </w:pPr>
      <w:rPr>
        <w:rFonts w:ascii="Wingdings" w:hAnsi="Wingdings" w:hint="default"/>
      </w:rPr>
    </w:lvl>
    <w:lvl w:ilvl="6" w:tplc="0C090001">
      <w:start w:val="1"/>
      <w:numFmt w:val="bullet"/>
      <w:lvlText w:val=""/>
      <w:lvlJc w:val="left"/>
      <w:pPr>
        <w:ind w:left="5403" w:hanging="360"/>
      </w:pPr>
      <w:rPr>
        <w:rFonts w:ascii="Symbol" w:hAnsi="Symbol" w:hint="default"/>
      </w:rPr>
    </w:lvl>
    <w:lvl w:ilvl="7" w:tplc="0C090003">
      <w:start w:val="1"/>
      <w:numFmt w:val="bullet"/>
      <w:lvlText w:val="o"/>
      <w:lvlJc w:val="left"/>
      <w:pPr>
        <w:ind w:left="6123" w:hanging="360"/>
      </w:pPr>
      <w:rPr>
        <w:rFonts w:ascii="Courier New" w:hAnsi="Courier New" w:cs="Courier New" w:hint="default"/>
      </w:rPr>
    </w:lvl>
    <w:lvl w:ilvl="8" w:tplc="0C090005">
      <w:start w:val="1"/>
      <w:numFmt w:val="bullet"/>
      <w:lvlText w:val=""/>
      <w:lvlJc w:val="left"/>
      <w:pPr>
        <w:ind w:left="6843" w:hanging="360"/>
      </w:pPr>
      <w:rPr>
        <w:rFonts w:ascii="Wingdings" w:hAnsi="Wingdings" w:hint="default"/>
      </w:rPr>
    </w:lvl>
  </w:abstractNum>
  <w:abstractNum w:abstractNumId="18" w15:restartNumberingAfterBreak="0">
    <w:nsid w:val="560E1165"/>
    <w:multiLevelType w:val="hybridMultilevel"/>
    <w:tmpl w:val="D5B04EC8"/>
    <w:lvl w:ilvl="0" w:tplc="00B0C38C">
      <w:start w:val="1"/>
      <w:numFmt w:val="bullet"/>
      <w:lvlText w:val=""/>
      <w:lvlJc w:val="left"/>
      <w:pPr>
        <w:ind w:left="624" w:hanging="267"/>
      </w:pPr>
      <w:rPr>
        <w:rFonts w:ascii="Symbol" w:hAnsi="Symbol" w:hint="default"/>
      </w:rPr>
    </w:lvl>
    <w:lvl w:ilvl="1" w:tplc="6AEA097C">
      <w:start w:val="1"/>
      <w:numFmt w:val="bullet"/>
      <w:lvlText w:val="o"/>
      <w:lvlJc w:val="left"/>
      <w:pPr>
        <w:ind w:left="1080" w:hanging="360"/>
      </w:pPr>
      <w:rPr>
        <w:rFonts w:ascii="Courier New" w:hAnsi="Courier New" w:cs="Courier New" w:hint="default"/>
      </w:rPr>
    </w:lvl>
    <w:lvl w:ilvl="2" w:tplc="246A7F80" w:tentative="1">
      <w:start w:val="1"/>
      <w:numFmt w:val="bullet"/>
      <w:lvlText w:val=""/>
      <w:lvlJc w:val="left"/>
      <w:pPr>
        <w:ind w:left="1800" w:hanging="360"/>
      </w:pPr>
      <w:rPr>
        <w:rFonts w:ascii="Wingdings" w:hAnsi="Wingdings" w:hint="default"/>
      </w:rPr>
    </w:lvl>
    <w:lvl w:ilvl="3" w:tplc="C262C7AA" w:tentative="1">
      <w:start w:val="1"/>
      <w:numFmt w:val="bullet"/>
      <w:lvlText w:val=""/>
      <w:lvlJc w:val="left"/>
      <w:pPr>
        <w:ind w:left="2520" w:hanging="360"/>
      </w:pPr>
      <w:rPr>
        <w:rFonts w:ascii="Symbol" w:hAnsi="Symbol" w:hint="default"/>
      </w:rPr>
    </w:lvl>
    <w:lvl w:ilvl="4" w:tplc="3EC8F90C" w:tentative="1">
      <w:start w:val="1"/>
      <w:numFmt w:val="bullet"/>
      <w:lvlText w:val="o"/>
      <w:lvlJc w:val="left"/>
      <w:pPr>
        <w:ind w:left="3240" w:hanging="360"/>
      </w:pPr>
      <w:rPr>
        <w:rFonts w:ascii="Courier New" w:hAnsi="Courier New" w:cs="Courier New" w:hint="default"/>
      </w:rPr>
    </w:lvl>
    <w:lvl w:ilvl="5" w:tplc="C5F607F6" w:tentative="1">
      <w:start w:val="1"/>
      <w:numFmt w:val="bullet"/>
      <w:lvlText w:val=""/>
      <w:lvlJc w:val="left"/>
      <w:pPr>
        <w:ind w:left="3960" w:hanging="360"/>
      </w:pPr>
      <w:rPr>
        <w:rFonts w:ascii="Wingdings" w:hAnsi="Wingdings" w:hint="default"/>
      </w:rPr>
    </w:lvl>
    <w:lvl w:ilvl="6" w:tplc="A426C39C" w:tentative="1">
      <w:start w:val="1"/>
      <w:numFmt w:val="bullet"/>
      <w:lvlText w:val=""/>
      <w:lvlJc w:val="left"/>
      <w:pPr>
        <w:ind w:left="4680" w:hanging="360"/>
      </w:pPr>
      <w:rPr>
        <w:rFonts w:ascii="Symbol" w:hAnsi="Symbol" w:hint="default"/>
      </w:rPr>
    </w:lvl>
    <w:lvl w:ilvl="7" w:tplc="AD284752" w:tentative="1">
      <w:start w:val="1"/>
      <w:numFmt w:val="bullet"/>
      <w:lvlText w:val="o"/>
      <w:lvlJc w:val="left"/>
      <w:pPr>
        <w:ind w:left="5400" w:hanging="360"/>
      </w:pPr>
      <w:rPr>
        <w:rFonts w:ascii="Courier New" w:hAnsi="Courier New" w:cs="Courier New" w:hint="default"/>
      </w:rPr>
    </w:lvl>
    <w:lvl w:ilvl="8" w:tplc="7FD47810"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0DE6A10C">
      <w:start w:val="1"/>
      <w:numFmt w:val="lowerRoman"/>
      <w:lvlText w:val="(%1)"/>
      <w:lvlJc w:val="left"/>
      <w:pPr>
        <w:ind w:left="1080" w:hanging="720"/>
      </w:pPr>
      <w:rPr>
        <w:rFonts w:hint="default"/>
      </w:rPr>
    </w:lvl>
    <w:lvl w:ilvl="1" w:tplc="AFBA03D0" w:tentative="1">
      <w:start w:val="1"/>
      <w:numFmt w:val="lowerLetter"/>
      <w:lvlText w:val="%2."/>
      <w:lvlJc w:val="left"/>
      <w:pPr>
        <w:ind w:left="1440" w:hanging="360"/>
      </w:pPr>
    </w:lvl>
    <w:lvl w:ilvl="2" w:tplc="B150E9CE" w:tentative="1">
      <w:start w:val="1"/>
      <w:numFmt w:val="lowerRoman"/>
      <w:lvlText w:val="%3."/>
      <w:lvlJc w:val="right"/>
      <w:pPr>
        <w:ind w:left="2160" w:hanging="180"/>
      </w:pPr>
    </w:lvl>
    <w:lvl w:ilvl="3" w:tplc="13A4FF64" w:tentative="1">
      <w:start w:val="1"/>
      <w:numFmt w:val="decimal"/>
      <w:lvlText w:val="%4."/>
      <w:lvlJc w:val="left"/>
      <w:pPr>
        <w:ind w:left="2880" w:hanging="360"/>
      </w:pPr>
    </w:lvl>
    <w:lvl w:ilvl="4" w:tplc="45C28DFC" w:tentative="1">
      <w:start w:val="1"/>
      <w:numFmt w:val="lowerLetter"/>
      <w:lvlText w:val="%5."/>
      <w:lvlJc w:val="left"/>
      <w:pPr>
        <w:ind w:left="3600" w:hanging="360"/>
      </w:pPr>
    </w:lvl>
    <w:lvl w:ilvl="5" w:tplc="68422972" w:tentative="1">
      <w:start w:val="1"/>
      <w:numFmt w:val="lowerRoman"/>
      <w:lvlText w:val="%6."/>
      <w:lvlJc w:val="right"/>
      <w:pPr>
        <w:ind w:left="4320" w:hanging="180"/>
      </w:pPr>
    </w:lvl>
    <w:lvl w:ilvl="6" w:tplc="4B8E1F72" w:tentative="1">
      <w:start w:val="1"/>
      <w:numFmt w:val="decimal"/>
      <w:lvlText w:val="%7."/>
      <w:lvlJc w:val="left"/>
      <w:pPr>
        <w:ind w:left="5040" w:hanging="360"/>
      </w:pPr>
    </w:lvl>
    <w:lvl w:ilvl="7" w:tplc="BC4414C2" w:tentative="1">
      <w:start w:val="1"/>
      <w:numFmt w:val="lowerLetter"/>
      <w:lvlText w:val="%8."/>
      <w:lvlJc w:val="left"/>
      <w:pPr>
        <w:ind w:left="5760" w:hanging="360"/>
      </w:pPr>
    </w:lvl>
    <w:lvl w:ilvl="8" w:tplc="BB0C2DE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532AEB9C">
      <w:start w:val="1"/>
      <w:numFmt w:val="lowerRoman"/>
      <w:lvlText w:val="(%1)"/>
      <w:lvlJc w:val="left"/>
      <w:pPr>
        <w:ind w:left="1080" w:hanging="720"/>
      </w:pPr>
      <w:rPr>
        <w:rFonts w:hint="default"/>
      </w:rPr>
    </w:lvl>
    <w:lvl w:ilvl="1" w:tplc="5ECC1EBE" w:tentative="1">
      <w:start w:val="1"/>
      <w:numFmt w:val="lowerLetter"/>
      <w:lvlText w:val="%2."/>
      <w:lvlJc w:val="left"/>
      <w:pPr>
        <w:ind w:left="1440" w:hanging="360"/>
      </w:pPr>
    </w:lvl>
    <w:lvl w:ilvl="2" w:tplc="AF481130" w:tentative="1">
      <w:start w:val="1"/>
      <w:numFmt w:val="lowerRoman"/>
      <w:lvlText w:val="%3."/>
      <w:lvlJc w:val="right"/>
      <w:pPr>
        <w:ind w:left="2160" w:hanging="180"/>
      </w:pPr>
    </w:lvl>
    <w:lvl w:ilvl="3" w:tplc="A9744F9E" w:tentative="1">
      <w:start w:val="1"/>
      <w:numFmt w:val="decimal"/>
      <w:lvlText w:val="%4."/>
      <w:lvlJc w:val="left"/>
      <w:pPr>
        <w:ind w:left="2880" w:hanging="360"/>
      </w:pPr>
    </w:lvl>
    <w:lvl w:ilvl="4" w:tplc="EE5AAE6C" w:tentative="1">
      <w:start w:val="1"/>
      <w:numFmt w:val="lowerLetter"/>
      <w:lvlText w:val="%5."/>
      <w:lvlJc w:val="left"/>
      <w:pPr>
        <w:ind w:left="3600" w:hanging="360"/>
      </w:pPr>
    </w:lvl>
    <w:lvl w:ilvl="5" w:tplc="07DA9282" w:tentative="1">
      <w:start w:val="1"/>
      <w:numFmt w:val="lowerRoman"/>
      <w:lvlText w:val="%6."/>
      <w:lvlJc w:val="right"/>
      <w:pPr>
        <w:ind w:left="4320" w:hanging="180"/>
      </w:pPr>
    </w:lvl>
    <w:lvl w:ilvl="6" w:tplc="028CEE3A" w:tentative="1">
      <w:start w:val="1"/>
      <w:numFmt w:val="decimal"/>
      <w:lvlText w:val="%7."/>
      <w:lvlJc w:val="left"/>
      <w:pPr>
        <w:ind w:left="5040" w:hanging="360"/>
      </w:pPr>
    </w:lvl>
    <w:lvl w:ilvl="7" w:tplc="C5F610FC" w:tentative="1">
      <w:start w:val="1"/>
      <w:numFmt w:val="lowerLetter"/>
      <w:lvlText w:val="%8."/>
      <w:lvlJc w:val="left"/>
      <w:pPr>
        <w:ind w:left="5760" w:hanging="360"/>
      </w:pPr>
    </w:lvl>
    <w:lvl w:ilvl="8" w:tplc="D85E20D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7E82A1E4">
      <w:start w:val="1"/>
      <w:numFmt w:val="lowerRoman"/>
      <w:lvlText w:val="(%1)"/>
      <w:lvlJc w:val="left"/>
      <w:pPr>
        <w:ind w:left="1080" w:hanging="720"/>
      </w:pPr>
      <w:rPr>
        <w:rFonts w:hint="default"/>
      </w:rPr>
    </w:lvl>
    <w:lvl w:ilvl="1" w:tplc="4B2E716A" w:tentative="1">
      <w:start w:val="1"/>
      <w:numFmt w:val="lowerLetter"/>
      <w:lvlText w:val="%2."/>
      <w:lvlJc w:val="left"/>
      <w:pPr>
        <w:ind w:left="1440" w:hanging="360"/>
      </w:pPr>
    </w:lvl>
    <w:lvl w:ilvl="2" w:tplc="86865E7E" w:tentative="1">
      <w:start w:val="1"/>
      <w:numFmt w:val="lowerRoman"/>
      <w:lvlText w:val="%3."/>
      <w:lvlJc w:val="right"/>
      <w:pPr>
        <w:ind w:left="2160" w:hanging="180"/>
      </w:pPr>
    </w:lvl>
    <w:lvl w:ilvl="3" w:tplc="6C207488" w:tentative="1">
      <w:start w:val="1"/>
      <w:numFmt w:val="decimal"/>
      <w:lvlText w:val="%4."/>
      <w:lvlJc w:val="left"/>
      <w:pPr>
        <w:ind w:left="2880" w:hanging="360"/>
      </w:pPr>
    </w:lvl>
    <w:lvl w:ilvl="4" w:tplc="E0EA1D30" w:tentative="1">
      <w:start w:val="1"/>
      <w:numFmt w:val="lowerLetter"/>
      <w:lvlText w:val="%5."/>
      <w:lvlJc w:val="left"/>
      <w:pPr>
        <w:ind w:left="3600" w:hanging="360"/>
      </w:pPr>
    </w:lvl>
    <w:lvl w:ilvl="5" w:tplc="21B8D462" w:tentative="1">
      <w:start w:val="1"/>
      <w:numFmt w:val="lowerRoman"/>
      <w:lvlText w:val="%6."/>
      <w:lvlJc w:val="right"/>
      <w:pPr>
        <w:ind w:left="4320" w:hanging="180"/>
      </w:pPr>
    </w:lvl>
    <w:lvl w:ilvl="6" w:tplc="6816AA66" w:tentative="1">
      <w:start w:val="1"/>
      <w:numFmt w:val="decimal"/>
      <w:lvlText w:val="%7."/>
      <w:lvlJc w:val="left"/>
      <w:pPr>
        <w:ind w:left="5040" w:hanging="360"/>
      </w:pPr>
    </w:lvl>
    <w:lvl w:ilvl="7" w:tplc="A2982054" w:tentative="1">
      <w:start w:val="1"/>
      <w:numFmt w:val="lowerLetter"/>
      <w:lvlText w:val="%8."/>
      <w:lvlJc w:val="left"/>
      <w:pPr>
        <w:ind w:left="5760" w:hanging="360"/>
      </w:pPr>
    </w:lvl>
    <w:lvl w:ilvl="8" w:tplc="87FEAD1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9376AE50">
      <w:start w:val="1"/>
      <w:numFmt w:val="lowerRoman"/>
      <w:lvlText w:val="(%1)"/>
      <w:lvlJc w:val="left"/>
      <w:pPr>
        <w:ind w:left="1080" w:hanging="720"/>
      </w:pPr>
      <w:rPr>
        <w:rFonts w:hint="default"/>
      </w:rPr>
    </w:lvl>
    <w:lvl w:ilvl="1" w:tplc="C9D8EEA2" w:tentative="1">
      <w:start w:val="1"/>
      <w:numFmt w:val="lowerLetter"/>
      <w:lvlText w:val="%2."/>
      <w:lvlJc w:val="left"/>
      <w:pPr>
        <w:ind w:left="1440" w:hanging="360"/>
      </w:pPr>
    </w:lvl>
    <w:lvl w:ilvl="2" w:tplc="702A9D74" w:tentative="1">
      <w:start w:val="1"/>
      <w:numFmt w:val="lowerRoman"/>
      <w:lvlText w:val="%3."/>
      <w:lvlJc w:val="right"/>
      <w:pPr>
        <w:ind w:left="2160" w:hanging="180"/>
      </w:pPr>
    </w:lvl>
    <w:lvl w:ilvl="3" w:tplc="1690D044" w:tentative="1">
      <w:start w:val="1"/>
      <w:numFmt w:val="decimal"/>
      <w:lvlText w:val="%4."/>
      <w:lvlJc w:val="left"/>
      <w:pPr>
        <w:ind w:left="2880" w:hanging="360"/>
      </w:pPr>
    </w:lvl>
    <w:lvl w:ilvl="4" w:tplc="801633E8" w:tentative="1">
      <w:start w:val="1"/>
      <w:numFmt w:val="lowerLetter"/>
      <w:lvlText w:val="%5."/>
      <w:lvlJc w:val="left"/>
      <w:pPr>
        <w:ind w:left="3600" w:hanging="360"/>
      </w:pPr>
    </w:lvl>
    <w:lvl w:ilvl="5" w:tplc="B55C0D0A" w:tentative="1">
      <w:start w:val="1"/>
      <w:numFmt w:val="lowerRoman"/>
      <w:lvlText w:val="%6."/>
      <w:lvlJc w:val="right"/>
      <w:pPr>
        <w:ind w:left="4320" w:hanging="180"/>
      </w:pPr>
    </w:lvl>
    <w:lvl w:ilvl="6" w:tplc="B920736C" w:tentative="1">
      <w:start w:val="1"/>
      <w:numFmt w:val="decimal"/>
      <w:lvlText w:val="%7."/>
      <w:lvlJc w:val="left"/>
      <w:pPr>
        <w:ind w:left="5040" w:hanging="360"/>
      </w:pPr>
    </w:lvl>
    <w:lvl w:ilvl="7" w:tplc="88024E04" w:tentative="1">
      <w:start w:val="1"/>
      <w:numFmt w:val="lowerLetter"/>
      <w:lvlText w:val="%8."/>
      <w:lvlJc w:val="left"/>
      <w:pPr>
        <w:ind w:left="5760" w:hanging="360"/>
      </w:pPr>
    </w:lvl>
    <w:lvl w:ilvl="8" w:tplc="7FE28B2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D216284C">
      <w:start w:val="1"/>
      <w:numFmt w:val="lowerRoman"/>
      <w:lvlText w:val="(%1)"/>
      <w:lvlJc w:val="left"/>
      <w:pPr>
        <w:ind w:left="1080" w:hanging="720"/>
      </w:pPr>
      <w:rPr>
        <w:rFonts w:hint="default"/>
      </w:rPr>
    </w:lvl>
    <w:lvl w:ilvl="1" w:tplc="3F5622AE" w:tentative="1">
      <w:start w:val="1"/>
      <w:numFmt w:val="lowerLetter"/>
      <w:lvlText w:val="%2."/>
      <w:lvlJc w:val="left"/>
      <w:pPr>
        <w:ind w:left="1440" w:hanging="360"/>
      </w:pPr>
    </w:lvl>
    <w:lvl w:ilvl="2" w:tplc="AEE89B3E" w:tentative="1">
      <w:start w:val="1"/>
      <w:numFmt w:val="lowerRoman"/>
      <w:lvlText w:val="%3."/>
      <w:lvlJc w:val="right"/>
      <w:pPr>
        <w:ind w:left="2160" w:hanging="180"/>
      </w:pPr>
    </w:lvl>
    <w:lvl w:ilvl="3" w:tplc="1908CE5E" w:tentative="1">
      <w:start w:val="1"/>
      <w:numFmt w:val="decimal"/>
      <w:lvlText w:val="%4."/>
      <w:lvlJc w:val="left"/>
      <w:pPr>
        <w:ind w:left="2880" w:hanging="360"/>
      </w:pPr>
    </w:lvl>
    <w:lvl w:ilvl="4" w:tplc="8076AA72" w:tentative="1">
      <w:start w:val="1"/>
      <w:numFmt w:val="lowerLetter"/>
      <w:lvlText w:val="%5."/>
      <w:lvlJc w:val="left"/>
      <w:pPr>
        <w:ind w:left="3600" w:hanging="360"/>
      </w:pPr>
    </w:lvl>
    <w:lvl w:ilvl="5" w:tplc="525CF2C6" w:tentative="1">
      <w:start w:val="1"/>
      <w:numFmt w:val="lowerRoman"/>
      <w:lvlText w:val="%6."/>
      <w:lvlJc w:val="right"/>
      <w:pPr>
        <w:ind w:left="4320" w:hanging="180"/>
      </w:pPr>
    </w:lvl>
    <w:lvl w:ilvl="6" w:tplc="45F093D6" w:tentative="1">
      <w:start w:val="1"/>
      <w:numFmt w:val="decimal"/>
      <w:lvlText w:val="%7."/>
      <w:lvlJc w:val="left"/>
      <w:pPr>
        <w:ind w:left="5040" w:hanging="360"/>
      </w:pPr>
    </w:lvl>
    <w:lvl w:ilvl="7" w:tplc="18F25E4E" w:tentative="1">
      <w:start w:val="1"/>
      <w:numFmt w:val="lowerLetter"/>
      <w:lvlText w:val="%8."/>
      <w:lvlJc w:val="left"/>
      <w:pPr>
        <w:ind w:left="5760" w:hanging="360"/>
      </w:pPr>
    </w:lvl>
    <w:lvl w:ilvl="8" w:tplc="32BA7FA6"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4269611">
    <w:abstractNumId w:val="24"/>
  </w:num>
  <w:num w:numId="2" w16cid:durableId="1000549575">
    <w:abstractNumId w:val="7"/>
  </w:num>
  <w:num w:numId="3" w16cid:durableId="2145075899">
    <w:abstractNumId w:val="2"/>
  </w:num>
  <w:num w:numId="4" w16cid:durableId="649600304">
    <w:abstractNumId w:val="12"/>
  </w:num>
  <w:num w:numId="5" w16cid:durableId="1945385342">
    <w:abstractNumId w:val="10"/>
  </w:num>
  <w:num w:numId="6" w16cid:durableId="818152635">
    <w:abstractNumId w:val="1"/>
  </w:num>
  <w:num w:numId="7" w16cid:durableId="1305309012">
    <w:abstractNumId w:val="19"/>
  </w:num>
  <w:num w:numId="8" w16cid:durableId="22364415">
    <w:abstractNumId w:val="8"/>
  </w:num>
  <w:num w:numId="9" w16cid:durableId="2047562770">
    <w:abstractNumId w:val="15"/>
  </w:num>
  <w:num w:numId="10" w16cid:durableId="1434476838">
    <w:abstractNumId w:val="5"/>
  </w:num>
  <w:num w:numId="11" w16cid:durableId="1489325223">
    <w:abstractNumId w:val="23"/>
  </w:num>
  <w:num w:numId="12" w16cid:durableId="457185649">
    <w:abstractNumId w:val="13"/>
  </w:num>
  <w:num w:numId="13" w16cid:durableId="2084907087">
    <w:abstractNumId w:val="4"/>
  </w:num>
  <w:num w:numId="14" w16cid:durableId="1238978911">
    <w:abstractNumId w:val="3"/>
  </w:num>
  <w:num w:numId="15" w16cid:durableId="159200597">
    <w:abstractNumId w:val="21"/>
  </w:num>
  <w:num w:numId="16" w16cid:durableId="1724522348">
    <w:abstractNumId w:val="20"/>
  </w:num>
  <w:num w:numId="17" w16cid:durableId="511606736">
    <w:abstractNumId w:val="9"/>
  </w:num>
  <w:num w:numId="18" w16cid:durableId="1105425834">
    <w:abstractNumId w:val="16"/>
  </w:num>
  <w:num w:numId="19" w16cid:durableId="861433262">
    <w:abstractNumId w:val="22"/>
  </w:num>
  <w:num w:numId="20" w16cid:durableId="1520241115">
    <w:abstractNumId w:val="14"/>
  </w:num>
  <w:num w:numId="21" w16cid:durableId="76709614">
    <w:abstractNumId w:val="0"/>
  </w:num>
  <w:num w:numId="22" w16cid:durableId="1220095554">
    <w:abstractNumId w:val="24"/>
  </w:num>
  <w:num w:numId="23" w16cid:durableId="111829589">
    <w:abstractNumId w:val="6"/>
  </w:num>
  <w:num w:numId="24" w16cid:durableId="625425220">
    <w:abstractNumId w:val="17"/>
  </w:num>
  <w:num w:numId="25" w16cid:durableId="1206218358">
    <w:abstractNumId w:val="11"/>
  </w:num>
  <w:num w:numId="26" w16cid:durableId="10067098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E80"/>
    <w:rsid w:val="0002248D"/>
    <w:rsid w:val="00027962"/>
    <w:rsid w:val="00041D7F"/>
    <w:rsid w:val="0005312C"/>
    <w:rsid w:val="00060A8A"/>
    <w:rsid w:val="00066A53"/>
    <w:rsid w:val="00074F0C"/>
    <w:rsid w:val="0007695B"/>
    <w:rsid w:val="00090E32"/>
    <w:rsid w:val="00091C03"/>
    <w:rsid w:val="000B2655"/>
    <w:rsid w:val="000D6271"/>
    <w:rsid w:val="000E535A"/>
    <w:rsid w:val="000F3A59"/>
    <w:rsid w:val="0011271A"/>
    <w:rsid w:val="0013532E"/>
    <w:rsid w:val="001460B0"/>
    <w:rsid w:val="00146762"/>
    <w:rsid w:val="0016733E"/>
    <w:rsid w:val="0017568B"/>
    <w:rsid w:val="001858CA"/>
    <w:rsid w:val="001A18B8"/>
    <w:rsid w:val="001C16CC"/>
    <w:rsid w:val="001F00E2"/>
    <w:rsid w:val="001F3615"/>
    <w:rsid w:val="0020051C"/>
    <w:rsid w:val="0020490D"/>
    <w:rsid w:val="0022299F"/>
    <w:rsid w:val="00223EB6"/>
    <w:rsid w:val="00226DBC"/>
    <w:rsid w:val="0023295E"/>
    <w:rsid w:val="00234EA2"/>
    <w:rsid w:val="00266B5F"/>
    <w:rsid w:val="0027434B"/>
    <w:rsid w:val="00293A68"/>
    <w:rsid w:val="002C3B9D"/>
    <w:rsid w:val="002C6649"/>
    <w:rsid w:val="002C6FEA"/>
    <w:rsid w:val="002D73F5"/>
    <w:rsid w:val="002E2108"/>
    <w:rsid w:val="002E39F7"/>
    <w:rsid w:val="002F38A9"/>
    <w:rsid w:val="002F784A"/>
    <w:rsid w:val="00300071"/>
    <w:rsid w:val="003019B8"/>
    <w:rsid w:val="00310447"/>
    <w:rsid w:val="00310D9D"/>
    <w:rsid w:val="003606F6"/>
    <w:rsid w:val="00361885"/>
    <w:rsid w:val="00386491"/>
    <w:rsid w:val="00394B8D"/>
    <w:rsid w:val="003C3305"/>
    <w:rsid w:val="003C702A"/>
    <w:rsid w:val="003D61C9"/>
    <w:rsid w:val="00424FAC"/>
    <w:rsid w:val="004342AB"/>
    <w:rsid w:val="00451119"/>
    <w:rsid w:val="00487CBE"/>
    <w:rsid w:val="004923CF"/>
    <w:rsid w:val="004978CB"/>
    <w:rsid w:val="004A0F26"/>
    <w:rsid w:val="004A603C"/>
    <w:rsid w:val="004B6592"/>
    <w:rsid w:val="004E459D"/>
    <w:rsid w:val="0050195D"/>
    <w:rsid w:val="005131BA"/>
    <w:rsid w:val="00530121"/>
    <w:rsid w:val="00532728"/>
    <w:rsid w:val="00543D83"/>
    <w:rsid w:val="005528DD"/>
    <w:rsid w:val="00562267"/>
    <w:rsid w:val="005739D3"/>
    <w:rsid w:val="005811D7"/>
    <w:rsid w:val="00594A50"/>
    <w:rsid w:val="005972DE"/>
    <w:rsid w:val="005C417B"/>
    <w:rsid w:val="005C770E"/>
    <w:rsid w:val="005D332D"/>
    <w:rsid w:val="005E0FAD"/>
    <w:rsid w:val="005F28A3"/>
    <w:rsid w:val="005F45F5"/>
    <w:rsid w:val="0062397C"/>
    <w:rsid w:val="0063312D"/>
    <w:rsid w:val="00645E59"/>
    <w:rsid w:val="0065027F"/>
    <w:rsid w:val="006533D7"/>
    <w:rsid w:val="006602B1"/>
    <w:rsid w:val="006658AE"/>
    <w:rsid w:val="0069166A"/>
    <w:rsid w:val="006A49A9"/>
    <w:rsid w:val="006D6F05"/>
    <w:rsid w:val="006E5470"/>
    <w:rsid w:val="007147D9"/>
    <w:rsid w:val="00730A88"/>
    <w:rsid w:val="00744200"/>
    <w:rsid w:val="007533C8"/>
    <w:rsid w:val="00766FEA"/>
    <w:rsid w:val="007E6EF7"/>
    <w:rsid w:val="007F0766"/>
    <w:rsid w:val="007F22CF"/>
    <w:rsid w:val="007F3DEE"/>
    <w:rsid w:val="007F4763"/>
    <w:rsid w:val="007F4AC5"/>
    <w:rsid w:val="007F7E12"/>
    <w:rsid w:val="00801EC7"/>
    <w:rsid w:val="00803CF0"/>
    <w:rsid w:val="00822F13"/>
    <w:rsid w:val="00835DD0"/>
    <w:rsid w:val="0085328D"/>
    <w:rsid w:val="00865C9D"/>
    <w:rsid w:val="00871EB7"/>
    <w:rsid w:val="008B3711"/>
    <w:rsid w:val="008D6243"/>
    <w:rsid w:val="008F6EC2"/>
    <w:rsid w:val="00904605"/>
    <w:rsid w:val="00944566"/>
    <w:rsid w:val="00946A65"/>
    <w:rsid w:val="00957525"/>
    <w:rsid w:val="00965D22"/>
    <w:rsid w:val="00966093"/>
    <w:rsid w:val="00983D70"/>
    <w:rsid w:val="009C5219"/>
    <w:rsid w:val="009E0E4A"/>
    <w:rsid w:val="009E6D01"/>
    <w:rsid w:val="009F594F"/>
    <w:rsid w:val="00A51615"/>
    <w:rsid w:val="00A5590F"/>
    <w:rsid w:val="00A65E11"/>
    <w:rsid w:val="00A66E96"/>
    <w:rsid w:val="00A81687"/>
    <w:rsid w:val="00A848B1"/>
    <w:rsid w:val="00AC544B"/>
    <w:rsid w:val="00AD2B41"/>
    <w:rsid w:val="00AE3A60"/>
    <w:rsid w:val="00AE6445"/>
    <w:rsid w:val="00AF32F8"/>
    <w:rsid w:val="00AF4587"/>
    <w:rsid w:val="00B0750B"/>
    <w:rsid w:val="00B12895"/>
    <w:rsid w:val="00B5356B"/>
    <w:rsid w:val="00B65EBE"/>
    <w:rsid w:val="00B924B2"/>
    <w:rsid w:val="00B96AA2"/>
    <w:rsid w:val="00BA2FD3"/>
    <w:rsid w:val="00BC7110"/>
    <w:rsid w:val="00BE3845"/>
    <w:rsid w:val="00C05BAC"/>
    <w:rsid w:val="00C33A95"/>
    <w:rsid w:val="00C46598"/>
    <w:rsid w:val="00C81E80"/>
    <w:rsid w:val="00C8305B"/>
    <w:rsid w:val="00C96C76"/>
    <w:rsid w:val="00CA3B0F"/>
    <w:rsid w:val="00CB3F4F"/>
    <w:rsid w:val="00CD1472"/>
    <w:rsid w:val="00CD1516"/>
    <w:rsid w:val="00CD2800"/>
    <w:rsid w:val="00CD2871"/>
    <w:rsid w:val="00CF17B5"/>
    <w:rsid w:val="00D051AC"/>
    <w:rsid w:val="00D119A9"/>
    <w:rsid w:val="00D14A3C"/>
    <w:rsid w:val="00D150FB"/>
    <w:rsid w:val="00D268C8"/>
    <w:rsid w:val="00D5474B"/>
    <w:rsid w:val="00D56EB6"/>
    <w:rsid w:val="00D652F0"/>
    <w:rsid w:val="00D72F52"/>
    <w:rsid w:val="00D860FE"/>
    <w:rsid w:val="00D93661"/>
    <w:rsid w:val="00DA6924"/>
    <w:rsid w:val="00DB067E"/>
    <w:rsid w:val="00DD1944"/>
    <w:rsid w:val="00DF6174"/>
    <w:rsid w:val="00DF7CE8"/>
    <w:rsid w:val="00E02113"/>
    <w:rsid w:val="00E159D7"/>
    <w:rsid w:val="00E33A69"/>
    <w:rsid w:val="00E55D18"/>
    <w:rsid w:val="00E6432D"/>
    <w:rsid w:val="00E774E6"/>
    <w:rsid w:val="00E90130"/>
    <w:rsid w:val="00E92EB4"/>
    <w:rsid w:val="00EA45C8"/>
    <w:rsid w:val="00ED1E33"/>
    <w:rsid w:val="00ED2B65"/>
    <w:rsid w:val="00EE06B8"/>
    <w:rsid w:val="00F20CB1"/>
    <w:rsid w:val="00F276D2"/>
    <w:rsid w:val="00F31183"/>
    <w:rsid w:val="00F574E8"/>
    <w:rsid w:val="00F60674"/>
    <w:rsid w:val="00FA2343"/>
    <w:rsid w:val="00FB072B"/>
    <w:rsid w:val="00FD7F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37F0A"/>
  <w15:docId w15:val="{033164DF-9FEE-46F0-8060-7DC36A51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490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30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D596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4D596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D596B" w:rsidRDefault="004D596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D596B" w:rsidRDefault="004D596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D596B" w:rsidRDefault="004D596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4D596B" w:rsidRDefault="004D596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D596B" w:rsidRDefault="004D596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D596B" w:rsidRDefault="004D596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D596B" w:rsidRDefault="004D596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D596B" w:rsidRDefault="004D596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D596B" w:rsidRDefault="004D596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D596B" w:rsidRDefault="004D596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D596B" w:rsidRDefault="004D596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D596B" w:rsidRDefault="004D596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D596B" w:rsidRDefault="004D596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D596B" w:rsidRDefault="004D596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D596B" w:rsidRDefault="004D596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D596B" w:rsidRDefault="004D596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D596B" w:rsidRDefault="004D596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D596B" w:rsidRDefault="004D596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D596B" w:rsidRDefault="004D596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D596B" w:rsidRDefault="004D596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D596B" w:rsidRDefault="004D596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D596B" w:rsidRDefault="004D596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D596B" w:rsidRDefault="004D596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D596B" w:rsidRDefault="004D596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D596B" w:rsidRDefault="004D596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D596B" w:rsidRDefault="004D596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D596B" w:rsidRDefault="004D596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D596B" w:rsidRDefault="004D596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D596B" w:rsidRDefault="004D596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D596B" w:rsidRDefault="004D596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D596B" w:rsidRDefault="004D596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D596B" w:rsidRDefault="004D596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D596B" w:rsidRDefault="004D596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D596B" w:rsidRDefault="004D596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D596B" w:rsidRDefault="004D596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D596B" w:rsidRDefault="004D596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D596B" w:rsidRDefault="004D596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D596B" w:rsidRDefault="004D596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D596B" w:rsidRDefault="004D596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D596B" w:rsidRDefault="004D596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D596B" w:rsidRDefault="004D596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D596B" w:rsidRDefault="004D596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D596B" w:rsidRDefault="004D596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D596B" w:rsidRDefault="004D596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D596B" w:rsidRDefault="004D596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D596B" w:rsidRDefault="004D596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D596B" w:rsidRDefault="004D596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D596B" w:rsidRDefault="004D596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D596B" w:rsidRDefault="004D596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D596B" w:rsidRDefault="004D596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D596B" w:rsidRDefault="004D596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D596B" w:rsidRDefault="004D596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D596B" w:rsidRDefault="004D596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D596B" w:rsidRDefault="004D596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D596B" w:rsidRDefault="004D596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D596B" w:rsidRDefault="004D596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D596B" w:rsidRDefault="004D596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D596B" w:rsidRDefault="004D596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D596B" w:rsidRDefault="004D596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D596B" w:rsidRDefault="004D596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D596B" w:rsidRDefault="004D596B"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D596B" w:rsidRDefault="004D596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D596B" w:rsidRDefault="004D596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D596B" w:rsidRDefault="004D596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D596B" w:rsidRDefault="004D596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D596B" w:rsidRDefault="004D596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D596B" w:rsidRDefault="004D596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D596B" w:rsidRDefault="004D596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D596B" w:rsidRDefault="004D596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D596B" w:rsidRDefault="004D596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D596B" w:rsidRDefault="004D596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D596B" w:rsidRDefault="004D596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D596B" w:rsidRDefault="004D596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D596B" w:rsidRDefault="004D596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D596B" w:rsidRDefault="004D596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D596B" w:rsidRDefault="004D596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D596B" w:rsidRDefault="004D596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D596B" w:rsidRDefault="004D596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D596B" w:rsidRDefault="004D596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D596B" w:rsidRDefault="004D596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D596B" w:rsidRDefault="004D596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D596B" w:rsidRDefault="004D596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D596B" w:rsidRDefault="004D596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D596B" w:rsidRDefault="004D596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D596B" w:rsidRDefault="004D596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D596B" w:rsidRDefault="004D596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D596B" w:rsidRDefault="004D596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D596B" w:rsidRDefault="004D596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D596B" w:rsidRDefault="004D596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D596B" w:rsidRDefault="004D596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D596B" w:rsidRDefault="004D596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D596B" w:rsidRDefault="004D596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D596B" w:rsidRDefault="004D596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D596B" w:rsidRDefault="004D596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D596B" w:rsidRDefault="004D596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D596B" w:rsidRDefault="004D596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D596B" w:rsidRDefault="004D596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596B"/>
    <w:rsid w:val="0023069E"/>
    <w:rsid w:val="0025102C"/>
    <w:rsid w:val="004D596B"/>
    <w:rsid w:val="008E2385"/>
    <w:rsid w:val="00C41EA8"/>
    <w:rsid w:val="00D65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4535</Words>
  <Characters>25855</Characters>
  <Application>Microsoft Office Word</Application>
  <DocSecurity>12</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2024-01-23T07:17:00Z</dcterms:created>
  <dcterms:modified xsi:type="dcterms:W3CDTF">2024-01-23T07:17:00Z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