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699F0" w14:textId="77777777" w:rsidR="00765AFA" w:rsidRPr="002C3EBF" w:rsidRDefault="00765AF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524CAA" wp14:editId="715403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40C942F" w14:textId="77777777" w:rsidR="00765AFA" w:rsidRDefault="00765AF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9D9CA1" w14:textId="77777777" w:rsidR="00765AFA" w:rsidRDefault="00765AF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8E7FE3" w14:textId="77777777" w:rsidR="00765AFA" w:rsidRPr="002C3EBF" w:rsidRDefault="00765AF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706C" w14:paraId="34376339" w14:textId="77777777" w:rsidTr="0084706C">
        <w:tc>
          <w:tcPr>
            <w:cnfStyle w:val="001000000000" w:firstRow="0" w:lastRow="0" w:firstColumn="1" w:lastColumn="0" w:oddVBand="0" w:evenVBand="0" w:oddHBand="0" w:evenHBand="0" w:firstRowFirstColumn="0" w:firstRowLastColumn="0" w:lastRowFirstColumn="0" w:lastRowLastColumn="0"/>
            <w:tcW w:w="3227" w:type="dxa"/>
          </w:tcPr>
          <w:p w14:paraId="03CD1889" w14:textId="77777777" w:rsidR="00765AFA" w:rsidRPr="00996FAF" w:rsidRDefault="00765AF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32F6EA" w14:textId="77777777" w:rsidR="00765AFA" w:rsidRPr="00996FAF" w:rsidRDefault="00765A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St Michael's Residential Aged Care</w:t>
            </w:r>
          </w:p>
        </w:tc>
      </w:tr>
      <w:tr w:rsidR="0084706C" w14:paraId="3A3AE11B"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6510E" w14:textId="77777777" w:rsidR="00765AFA" w:rsidRPr="00996FAF" w:rsidRDefault="00765AF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C06DA3" w14:textId="77777777" w:rsidR="00765AFA" w:rsidRPr="00C27BE3" w:rsidRDefault="00765A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0038</w:t>
            </w:r>
          </w:p>
        </w:tc>
      </w:tr>
      <w:tr w:rsidR="0084706C" w14:paraId="7A14EEC9" w14:textId="77777777" w:rsidTr="008470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A88F2" w14:textId="77777777" w:rsidR="00765AFA" w:rsidRPr="00996FAF" w:rsidRDefault="00765AF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C49855" w14:textId="77777777" w:rsidR="00765AFA" w:rsidRPr="00996FAF" w:rsidRDefault="00765A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 Centre</w:t>
            </w:r>
            <w:r>
              <w:rPr>
                <w:rFonts w:ascii="Arial" w:eastAsia="Times New Roman" w:hAnsi="Arial" w:cs="Arial"/>
                <w:lang w:eastAsia="en-AU"/>
              </w:rPr>
              <w:t xml:space="preserve"> Street, CASINO, New South Wales, 2470</w:t>
            </w:r>
          </w:p>
        </w:tc>
      </w:tr>
      <w:tr w:rsidR="0084706C" w14:paraId="6D9C65BD"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19833E" w14:textId="77777777" w:rsidR="00765AFA" w:rsidRPr="00996FAF" w:rsidRDefault="00765AF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CC9C7E" w14:textId="77777777" w:rsidR="00765AFA" w:rsidRPr="00996FAF" w:rsidRDefault="00765A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4706C" w14:paraId="1B23F478" w14:textId="77777777" w:rsidTr="008470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7E6F1" w14:textId="77777777" w:rsidR="00765AFA" w:rsidRPr="00996FAF" w:rsidRDefault="00765AF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6378F3" w14:textId="77777777" w:rsidR="00765AFA" w:rsidRPr="00996FAF" w:rsidRDefault="00765A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October 2024 to 17 October 2024</w:t>
            </w:r>
          </w:p>
        </w:tc>
      </w:tr>
      <w:tr w:rsidR="0084706C" w14:paraId="6673CA15"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66728A" w14:textId="77777777" w:rsidR="00765AFA" w:rsidRPr="00996FAF" w:rsidRDefault="00765AF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0008587"/>
            <w:placeholder>
              <w:docPart w:val="DefaultPlaceholder_-1854013437"/>
            </w:placeholder>
            <w:date w:fullDate="2024-11-14T00:00:00Z">
              <w:dateFormat w:val="d MMMM yyyy"/>
              <w:lid w:val="en-AU"/>
              <w:storeMappedDataAs w:val="dateTime"/>
              <w:calendar w:val="gregorian"/>
            </w:date>
          </w:sdtPr>
          <w:sdtEndPr/>
          <w:sdtContent>
            <w:tc>
              <w:tcPr>
                <w:tcW w:w="7114" w:type="dxa"/>
                <w:shd w:val="clear" w:color="auto" w:fill="FFFFFF" w:themeFill="background1"/>
              </w:tcPr>
              <w:p w14:paraId="6E44F4E4" w14:textId="4F0F306A" w:rsidR="00765AFA" w:rsidRPr="00996FAF" w:rsidRDefault="00B344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2024</w:t>
                </w:r>
              </w:p>
            </w:tc>
          </w:sdtContent>
        </w:sdt>
      </w:tr>
      <w:tr w:rsidR="0084706C" w14:paraId="50016D15" w14:textId="77777777" w:rsidTr="008470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1C8031" w14:textId="77777777" w:rsidR="00765AFA" w:rsidRPr="00996FAF" w:rsidRDefault="00765AF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6E953D" w14:textId="77777777" w:rsidR="00765AFA" w:rsidRPr="009B6303" w:rsidRDefault="00765A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68604344" w14:textId="77777777" w:rsidR="00765AFA" w:rsidRPr="009B6303" w:rsidRDefault="00765A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 Southern Cross Care St Michael's Residential Aged Care</w:t>
            </w:r>
          </w:p>
        </w:tc>
      </w:tr>
    </w:tbl>
    <w:bookmarkEnd w:id="0"/>
    <w:p w14:paraId="61C28F40" w14:textId="77777777" w:rsidR="00765AFA" w:rsidRPr="00996FAF" w:rsidRDefault="00765AF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FE752B" w14:textId="77777777" w:rsidR="00765AFA" w:rsidRPr="00996FAF" w:rsidRDefault="00765AF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E1FA8A" w14:textId="77777777" w:rsidR="00765AFA" w:rsidRPr="00996FAF" w:rsidRDefault="00765AFA" w:rsidP="0036130C">
      <w:pPr>
        <w:pStyle w:val="NormalArial"/>
      </w:pPr>
      <w:r w:rsidRPr="00996FAF">
        <w:t xml:space="preserve">This performance report for </w:t>
      </w:r>
      <w:r w:rsidRPr="00C27BE3">
        <w:rPr>
          <w:color w:val="auto"/>
        </w:rPr>
        <w:t>Southern Cross Care St Michael's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556D26" w14:textId="77777777" w:rsidR="00765AFA" w:rsidRPr="00996FAF" w:rsidRDefault="00765AF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495606" w14:textId="77777777" w:rsidR="00765AFA" w:rsidRPr="00996FAF" w:rsidRDefault="00765AFA" w:rsidP="0036130C">
      <w:pPr>
        <w:pStyle w:val="NormalArial"/>
      </w:pPr>
      <w:r w:rsidRPr="00996FAF">
        <w:t>The report also specifies any areas in which improvements must be made to ensure the Quality Standards are complied with.</w:t>
      </w:r>
    </w:p>
    <w:p w14:paraId="7375EA89" w14:textId="77777777" w:rsidR="00765AFA" w:rsidRPr="00996FAF" w:rsidRDefault="00765AFA" w:rsidP="00712752">
      <w:pPr>
        <w:pStyle w:val="Heading1"/>
        <w:spacing w:before="240" w:after="240" w:line="22" w:lineRule="atLeast"/>
        <w:rPr>
          <w:rFonts w:ascii="Arial" w:hAnsi="Arial" w:cs="Arial"/>
        </w:rPr>
      </w:pPr>
      <w:r w:rsidRPr="00996FAF">
        <w:rPr>
          <w:rFonts w:ascii="Arial" w:hAnsi="Arial" w:cs="Arial"/>
        </w:rPr>
        <w:t>Material relied on</w:t>
      </w:r>
    </w:p>
    <w:p w14:paraId="0DB3791E" w14:textId="77777777" w:rsidR="00765AFA" w:rsidRPr="00996FAF" w:rsidRDefault="00765AFA" w:rsidP="0036130C">
      <w:pPr>
        <w:pStyle w:val="NormalArial"/>
      </w:pPr>
      <w:r w:rsidRPr="00996FAF">
        <w:t>The following information has been considered in preparing the performance report:</w:t>
      </w:r>
    </w:p>
    <w:p w14:paraId="393A2461" w14:textId="377981CD" w:rsidR="00765AFA" w:rsidRPr="003640FD" w:rsidRDefault="00765AFA" w:rsidP="00712752">
      <w:pPr>
        <w:pStyle w:val="ListParagraph"/>
        <w:numPr>
          <w:ilvl w:val="0"/>
          <w:numId w:val="2"/>
        </w:numPr>
        <w:spacing w:line="240" w:lineRule="atLeast"/>
        <w:ind w:left="714" w:hanging="357"/>
        <w:contextualSpacing w:val="0"/>
        <w:rPr>
          <w:rFonts w:ascii="Arial" w:hAnsi="Arial" w:cs="Arial"/>
          <w:color w:val="auto"/>
        </w:rPr>
      </w:pPr>
      <w:r w:rsidRPr="003640FD">
        <w:rPr>
          <w:rFonts w:ascii="Arial" w:hAnsi="Arial" w:cs="Arial"/>
          <w:color w:val="auto"/>
        </w:rPr>
        <w:t xml:space="preserve">the </w:t>
      </w:r>
      <w:r w:rsidR="003640FD">
        <w:rPr>
          <w:rFonts w:ascii="Arial" w:hAnsi="Arial" w:cs="Arial"/>
          <w:color w:val="auto"/>
        </w:rPr>
        <w:t>A</w:t>
      </w:r>
      <w:r w:rsidRPr="003640FD">
        <w:rPr>
          <w:rFonts w:ascii="Arial" w:hAnsi="Arial" w:cs="Arial"/>
          <w:color w:val="auto"/>
        </w:rPr>
        <w:t xml:space="preserve">ssessment </w:t>
      </w:r>
      <w:r w:rsidR="003640FD">
        <w:rPr>
          <w:rFonts w:ascii="Arial" w:hAnsi="Arial" w:cs="Arial"/>
          <w:color w:val="auto"/>
        </w:rPr>
        <w:t>T</w:t>
      </w:r>
      <w:r w:rsidRPr="003640FD">
        <w:rPr>
          <w:rFonts w:ascii="Arial" w:hAnsi="Arial" w:cs="Arial"/>
          <w:color w:val="auto"/>
        </w:rPr>
        <w:t>eam’s report for the Site Audit report was informed by a site assessment, observations at the service, review of documents and interviews with staff, consumers/representatives and others</w:t>
      </w:r>
    </w:p>
    <w:p w14:paraId="11984935" w14:textId="6FDB4F26" w:rsidR="002816E4" w:rsidRPr="003640FD" w:rsidRDefault="00765AFA" w:rsidP="00712752">
      <w:pPr>
        <w:pStyle w:val="ListParagraph"/>
        <w:numPr>
          <w:ilvl w:val="0"/>
          <w:numId w:val="2"/>
        </w:numPr>
        <w:spacing w:line="240" w:lineRule="atLeast"/>
        <w:ind w:left="714" w:hanging="357"/>
        <w:contextualSpacing w:val="0"/>
        <w:rPr>
          <w:rFonts w:ascii="Arial" w:hAnsi="Arial" w:cs="Arial"/>
        </w:rPr>
      </w:pPr>
      <w:r w:rsidRPr="003640FD">
        <w:rPr>
          <w:rFonts w:ascii="Arial" w:hAnsi="Arial" w:cs="Arial"/>
        </w:rPr>
        <w:t xml:space="preserve">the </w:t>
      </w:r>
      <w:r w:rsidR="003640FD" w:rsidRPr="003640FD">
        <w:rPr>
          <w:rFonts w:ascii="Arial" w:hAnsi="Arial" w:cs="Arial"/>
        </w:rPr>
        <w:t xml:space="preserve">Approved </w:t>
      </w:r>
      <w:r w:rsidRPr="003640FD">
        <w:rPr>
          <w:rFonts w:ascii="Arial" w:hAnsi="Arial" w:cs="Arial"/>
        </w:rPr>
        <w:t xml:space="preserve">provider’s response to the </w:t>
      </w:r>
      <w:r w:rsidR="003640FD">
        <w:rPr>
          <w:rFonts w:ascii="Arial" w:hAnsi="Arial" w:cs="Arial"/>
        </w:rPr>
        <w:t>A</w:t>
      </w:r>
      <w:r w:rsidRPr="003640FD">
        <w:rPr>
          <w:rFonts w:ascii="Arial" w:hAnsi="Arial" w:cs="Arial"/>
        </w:rPr>
        <w:t xml:space="preserve">ssessment </w:t>
      </w:r>
      <w:r w:rsidR="003640FD">
        <w:rPr>
          <w:rFonts w:ascii="Arial" w:hAnsi="Arial" w:cs="Arial"/>
        </w:rPr>
        <w:t>T</w:t>
      </w:r>
      <w:r w:rsidRPr="003640FD">
        <w:rPr>
          <w:rFonts w:ascii="Arial" w:hAnsi="Arial" w:cs="Arial"/>
        </w:rPr>
        <w:t xml:space="preserve">eam’s report received </w:t>
      </w:r>
      <w:r w:rsidR="003640FD" w:rsidRPr="003640FD">
        <w:rPr>
          <w:rFonts w:ascii="Arial" w:hAnsi="Arial" w:cs="Arial"/>
        </w:rPr>
        <w:t>11 November 2024</w:t>
      </w:r>
      <w:r w:rsidRPr="003640FD">
        <w:rPr>
          <w:rFonts w:ascii="Arial" w:hAnsi="Arial" w:cs="Arial"/>
        </w:rPr>
        <w:t xml:space="preserve"> </w:t>
      </w:r>
    </w:p>
    <w:p w14:paraId="392ECB9F" w14:textId="30E0DFAD" w:rsidR="002816E4" w:rsidRPr="003640FD" w:rsidRDefault="002816E4" w:rsidP="002816E4">
      <w:pPr>
        <w:pStyle w:val="ListParagraph"/>
        <w:numPr>
          <w:ilvl w:val="0"/>
          <w:numId w:val="2"/>
        </w:numPr>
        <w:spacing w:line="240" w:lineRule="atLeast"/>
        <w:ind w:left="714" w:hanging="357"/>
        <w:contextualSpacing w:val="0"/>
        <w:rPr>
          <w:rFonts w:ascii="Arial" w:hAnsi="Arial" w:cs="Arial"/>
        </w:rPr>
      </w:pPr>
      <w:r w:rsidRPr="003640FD">
        <w:rPr>
          <w:rFonts w:ascii="Arial" w:hAnsi="Arial" w:cs="Arial"/>
        </w:rPr>
        <w:t xml:space="preserve">other information and intelligence held by the Commission in relation to the service. </w:t>
      </w:r>
    </w:p>
    <w:p w14:paraId="51846D50" w14:textId="6A0DFDC2" w:rsidR="00765AFA" w:rsidRPr="00712752" w:rsidRDefault="00765AF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62749F" w14:textId="77777777" w:rsidR="00765AFA" w:rsidRPr="00996FAF" w:rsidRDefault="00765AF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4706C" w14:paraId="7EB29FE2" w14:textId="77777777" w:rsidTr="008470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20DA71" w14:textId="77777777" w:rsidR="00765AFA" w:rsidRPr="00996FAF" w:rsidRDefault="00765AF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69035B" w14:textId="77777777" w:rsidR="00765AFA" w:rsidRPr="00996FAF" w:rsidRDefault="00A843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78731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65AFA">
                  <w:rPr>
                    <w:rFonts w:ascii="Arial" w:hAnsi="Arial" w:cs="Arial"/>
                  </w:rPr>
                  <w:t>Compliant</w:t>
                </w:r>
              </w:sdtContent>
            </w:sdt>
          </w:p>
        </w:tc>
      </w:tr>
      <w:tr w:rsidR="0084706C" w14:paraId="117FAF48" w14:textId="77777777" w:rsidTr="00847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AC9B89" w14:textId="77777777" w:rsidR="00765AFA" w:rsidRPr="00996FAF" w:rsidRDefault="00765AF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D7A91D" w14:textId="77777777" w:rsidR="00765AFA" w:rsidRPr="002C5FA9" w:rsidRDefault="00A843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660396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65AFA" w:rsidRPr="00DF7E94">
                  <w:rPr>
                    <w:rFonts w:ascii="Arial" w:hAnsi="Arial" w:cs="Arial"/>
                    <w:b/>
                    <w:bCs/>
                  </w:rPr>
                  <w:t>Compliant</w:t>
                </w:r>
              </w:sdtContent>
            </w:sdt>
          </w:p>
        </w:tc>
      </w:tr>
      <w:tr w:rsidR="0084706C" w14:paraId="3C262128" w14:textId="77777777" w:rsidTr="00847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4064A"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223A60" w14:textId="3FDE865D" w:rsidR="00765AFA" w:rsidRPr="002C5FA9" w:rsidRDefault="000213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35772">
              <w:rPr>
                <w:rFonts w:ascii="Arial" w:hAnsi="Arial" w:cs="Arial"/>
                <w:b/>
                <w:bCs/>
              </w:rPr>
              <w:t>Not Compliant</w:t>
            </w:r>
          </w:p>
        </w:tc>
      </w:tr>
      <w:tr w:rsidR="0084706C" w14:paraId="122A2911" w14:textId="77777777" w:rsidTr="00847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D2E2C9"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53066C" w14:textId="77777777" w:rsidR="00765AFA" w:rsidRPr="002C5FA9" w:rsidRDefault="00A843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47878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65AFA" w:rsidRPr="002C5FA9">
                  <w:rPr>
                    <w:rFonts w:ascii="Arial" w:hAnsi="Arial" w:cs="Arial"/>
                    <w:b/>
                    <w:bCs/>
                  </w:rPr>
                  <w:t>Compliant</w:t>
                </w:r>
              </w:sdtContent>
            </w:sdt>
          </w:p>
        </w:tc>
      </w:tr>
      <w:tr w:rsidR="0084706C" w14:paraId="0BF19135" w14:textId="77777777" w:rsidTr="00847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61DC1"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60783D" w14:textId="2EC112A8" w:rsidR="00765AFA" w:rsidRPr="00021365" w:rsidRDefault="00A843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834405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21365" w:rsidRPr="00021365">
                  <w:rPr>
                    <w:rFonts w:ascii="Arial" w:hAnsi="Arial" w:cs="Arial"/>
                    <w:b/>
                    <w:bCs/>
                  </w:rPr>
                  <w:t>Not Compliant</w:t>
                </w:r>
              </w:sdtContent>
            </w:sdt>
          </w:p>
        </w:tc>
      </w:tr>
      <w:tr w:rsidR="0084706C" w14:paraId="1E011CA0" w14:textId="77777777" w:rsidTr="00847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5C57F3"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AA6D9DE" w14:textId="77777777" w:rsidR="00765AFA" w:rsidRPr="002C5FA9" w:rsidRDefault="00A843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71405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65AFA" w:rsidRPr="002C5FA9">
                  <w:rPr>
                    <w:rFonts w:ascii="Arial" w:hAnsi="Arial" w:cs="Arial"/>
                    <w:b/>
                    <w:bCs/>
                  </w:rPr>
                  <w:t>Compliant</w:t>
                </w:r>
              </w:sdtContent>
            </w:sdt>
          </w:p>
        </w:tc>
      </w:tr>
      <w:tr w:rsidR="0084706C" w14:paraId="491AA45C" w14:textId="77777777" w:rsidTr="00847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B3ED15"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9B18FE" w14:textId="77777777" w:rsidR="00765AFA" w:rsidRPr="002C5FA9" w:rsidRDefault="00A843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3669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65AFA" w:rsidRPr="002C5FA9">
                  <w:rPr>
                    <w:rFonts w:ascii="Arial" w:hAnsi="Arial" w:cs="Arial"/>
                    <w:b/>
                    <w:bCs/>
                  </w:rPr>
                  <w:t>Compliant</w:t>
                </w:r>
              </w:sdtContent>
            </w:sdt>
          </w:p>
        </w:tc>
      </w:tr>
      <w:tr w:rsidR="0084706C" w14:paraId="6F31743F" w14:textId="77777777" w:rsidTr="00847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204054" w14:textId="77777777" w:rsidR="00765AFA" w:rsidRPr="00996FAF" w:rsidRDefault="00765AF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50A75D" w14:textId="77777777" w:rsidR="00765AFA" w:rsidRPr="002C5FA9" w:rsidRDefault="00A843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2353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65AFA" w:rsidRPr="002C5FA9">
                  <w:rPr>
                    <w:rFonts w:ascii="Arial" w:hAnsi="Arial" w:cs="Arial"/>
                    <w:b/>
                    <w:bCs/>
                  </w:rPr>
                  <w:t>Compliant</w:t>
                </w:r>
              </w:sdtContent>
            </w:sdt>
          </w:p>
        </w:tc>
      </w:tr>
    </w:tbl>
    <w:p w14:paraId="57459071" w14:textId="77777777" w:rsidR="00765AFA" w:rsidRPr="00996FAF" w:rsidRDefault="00765AF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C32D1F" w14:textId="77777777" w:rsidR="00765AFA" w:rsidRPr="00996FAF" w:rsidRDefault="00765AFA" w:rsidP="00712752">
      <w:pPr>
        <w:pStyle w:val="Heading1"/>
        <w:spacing w:before="0" w:after="240" w:line="22" w:lineRule="atLeast"/>
        <w:rPr>
          <w:rFonts w:ascii="Arial" w:hAnsi="Arial" w:cs="Arial"/>
        </w:rPr>
      </w:pPr>
      <w:r w:rsidRPr="00996FAF">
        <w:rPr>
          <w:rFonts w:ascii="Arial" w:hAnsi="Arial" w:cs="Arial"/>
        </w:rPr>
        <w:t>Areas for improvement</w:t>
      </w:r>
    </w:p>
    <w:p w14:paraId="6CC2829D" w14:textId="77777777" w:rsidR="00765AFA" w:rsidRPr="00996FAF" w:rsidRDefault="00765AF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D19C08F" w14:textId="5582AA8F" w:rsidR="00765AFA" w:rsidRPr="00635772" w:rsidRDefault="00A84303"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899218050"/>
          <w:placeholder>
            <w:docPart w:val="31A6E85FD01B4416BCA5D6257A7AFB1E"/>
          </w:placeholder>
        </w:sdtPr>
        <w:sdtEndPr>
          <w:rPr>
            <w:rFonts w:ascii="Fira Sans Light" w:hAnsi="Fira Sans Light" w:cstheme="minorBidi"/>
          </w:rPr>
        </w:sdtEndPr>
        <w:sdtContent>
          <w:r w:rsidR="00021365">
            <w:rPr>
              <w:rFonts w:ascii="Arial" w:hAnsi="Arial" w:cs="Arial"/>
            </w:rPr>
            <w:t xml:space="preserve">Consumers with high impact risk including </w:t>
          </w:r>
          <w:r w:rsidR="006533F0">
            <w:rPr>
              <w:rFonts w:ascii="Arial" w:hAnsi="Arial" w:cs="Arial"/>
            </w:rPr>
            <w:t xml:space="preserve">unexplained weight loss, restrictive </w:t>
          </w:r>
          <w:r w:rsidR="0004554E">
            <w:rPr>
              <w:rFonts w:ascii="Arial" w:hAnsi="Arial" w:cs="Arial"/>
            </w:rPr>
            <w:t xml:space="preserve">practices and requiring time sensitive medication are required the be effectively </w:t>
          </w:r>
          <w:r w:rsidR="00894AEA">
            <w:rPr>
              <w:rFonts w:ascii="Arial" w:hAnsi="Arial" w:cs="Arial"/>
            </w:rPr>
            <w:t xml:space="preserve">managed. </w:t>
          </w:r>
        </w:sdtContent>
      </w:sdt>
      <w:r w:rsidR="00765AFA" w:rsidRPr="00996FAF">
        <w:rPr>
          <w:rFonts w:ascii="Arial" w:hAnsi="Arial" w:cs="Arial"/>
          <w:color w:val="0000FF"/>
        </w:rPr>
        <w:t xml:space="preserve"> </w:t>
      </w:r>
    </w:p>
    <w:p w14:paraId="17A532CA" w14:textId="78644B85" w:rsidR="00635772" w:rsidRPr="00996FAF" w:rsidRDefault="00D11108" w:rsidP="00712752">
      <w:pPr>
        <w:pStyle w:val="ListBullet"/>
        <w:spacing w:before="0" w:after="120" w:line="22" w:lineRule="atLeast"/>
        <w:ind w:left="425" w:hanging="425"/>
        <w:rPr>
          <w:rFonts w:ascii="Arial" w:hAnsi="Arial" w:cs="Arial"/>
        </w:rPr>
      </w:pPr>
      <w:r>
        <w:rPr>
          <w:rFonts w:ascii="Arial" w:hAnsi="Arial" w:cs="Arial"/>
        </w:rPr>
        <w:t xml:space="preserve">Consumers </w:t>
      </w:r>
      <w:r w:rsidR="00797D1E">
        <w:rPr>
          <w:rFonts w:ascii="Arial" w:hAnsi="Arial" w:cs="Arial"/>
        </w:rPr>
        <w:t xml:space="preserve">must have the ability to move freely within </w:t>
      </w:r>
      <w:r w:rsidR="00EA2D16">
        <w:rPr>
          <w:rFonts w:ascii="Arial" w:hAnsi="Arial" w:cs="Arial"/>
        </w:rPr>
        <w:t xml:space="preserve">the service environment, including the ability to re-enter the service </w:t>
      </w:r>
      <w:r w:rsidR="00876BA7">
        <w:rPr>
          <w:rFonts w:ascii="Arial" w:hAnsi="Arial" w:cs="Arial"/>
        </w:rPr>
        <w:t xml:space="preserve">independently. The service environment must be safe for consumers. </w:t>
      </w:r>
    </w:p>
    <w:p w14:paraId="02C00990" w14:textId="77777777" w:rsidR="00C119AE" w:rsidRDefault="00C119AE">
      <w:pPr>
        <w:spacing w:after="160" w:line="259" w:lineRule="auto"/>
        <w:rPr>
          <w:rFonts w:ascii="Arial" w:hAnsi="Arial" w:cs="Arial"/>
          <w:b/>
          <w:bCs/>
          <w:sz w:val="30"/>
          <w:szCs w:val="28"/>
        </w:rPr>
      </w:pPr>
      <w:r>
        <w:rPr>
          <w:rFonts w:ascii="Arial" w:hAnsi="Arial" w:cs="Arial"/>
        </w:rPr>
        <w:br w:type="page"/>
      </w:r>
    </w:p>
    <w:p w14:paraId="46CD8B9E" w14:textId="24F5BF7E"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4706C" w14:paraId="14BC12FF"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721479" w14:textId="77777777" w:rsidR="00765AFA" w:rsidRPr="00550022" w:rsidRDefault="00765AF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884B42"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786B21C0"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18965" w14:textId="77777777" w:rsidR="00765AFA" w:rsidRPr="00996FAF" w:rsidRDefault="00765AF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D70A97B" w14:textId="77777777" w:rsidR="00765AFA" w:rsidRPr="00996FAF" w:rsidRDefault="00765A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229998" w14:textId="77777777" w:rsidR="00765AFA" w:rsidRPr="00996FAF" w:rsidRDefault="00A843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8870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65AFA">
                  <w:rPr>
                    <w:rFonts w:ascii="Arial" w:hAnsi="Arial" w:cs="Arial"/>
                  </w:rPr>
                  <w:t>Compliant</w:t>
                </w:r>
              </w:sdtContent>
            </w:sdt>
          </w:p>
        </w:tc>
      </w:tr>
      <w:tr w:rsidR="0084706C" w14:paraId="2DFDE6FD"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AB22B" w14:textId="77777777" w:rsidR="00765AFA" w:rsidRPr="00996FAF" w:rsidRDefault="00765AF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C91F95B"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717FAD1"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21743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65AFA" w:rsidRPr="00294E94">
                  <w:rPr>
                    <w:rFonts w:ascii="Arial" w:hAnsi="Arial" w:cs="Arial"/>
                  </w:rPr>
                  <w:t>Compliant</w:t>
                </w:r>
              </w:sdtContent>
            </w:sdt>
          </w:p>
        </w:tc>
      </w:tr>
      <w:tr w:rsidR="0084706C" w14:paraId="604C323C"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34132" w14:textId="77777777" w:rsidR="00765AFA" w:rsidRPr="00996FAF" w:rsidRDefault="00765AF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C38C101"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5112CB" w14:textId="77777777" w:rsidR="00765AFA" w:rsidRPr="00996FAF" w:rsidRDefault="00765A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4AA309" w14:textId="77777777" w:rsidR="00765AFA" w:rsidRPr="00996FAF" w:rsidRDefault="00765A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5D9C0C" w14:textId="77777777" w:rsidR="00765AFA" w:rsidRPr="00996FAF" w:rsidRDefault="00765AF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385FB0" w14:textId="77777777" w:rsidR="00765AFA" w:rsidRPr="00996FAF" w:rsidRDefault="00765AF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BBA8EB"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71609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65AFA" w:rsidRPr="00294E94">
                  <w:rPr>
                    <w:rFonts w:ascii="Arial" w:hAnsi="Arial" w:cs="Arial"/>
                  </w:rPr>
                  <w:t>Compliant</w:t>
                </w:r>
              </w:sdtContent>
            </w:sdt>
          </w:p>
        </w:tc>
      </w:tr>
      <w:tr w:rsidR="0084706C" w14:paraId="54329B07"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01318" w14:textId="77777777" w:rsidR="00765AFA" w:rsidRPr="00996FAF" w:rsidRDefault="00765AF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D595DC1"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86E8D61" w14:textId="77777777" w:rsidR="00765AFA" w:rsidRPr="00996FAF" w:rsidRDefault="00A843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0230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65AFA" w:rsidRPr="00294E94">
                  <w:rPr>
                    <w:rFonts w:ascii="Arial" w:hAnsi="Arial" w:cs="Arial"/>
                  </w:rPr>
                  <w:t>Compliant</w:t>
                </w:r>
              </w:sdtContent>
            </w:sdt>
          </w:p>
        </w:tc>
      </w:tr>
      <w:tr w:rsidR="0084706C" w14:paraId="4A25FFDC"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23EC0" w14:textId="77777777" w:rsidR="00765AFA" w:rsidRPr="00996FAF" w:rsidRDefault="00765AF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DE121C" w14:textId="77777777" w:rsidR="00765AFA" w:rsidRPr="00996FAF" w:rsidRDefault="00765AF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B698526"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38859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65AFA" w:rsidRPr="00294E94">
                  <w:rPr>
                    <w:rFonts w:ascii="Arial" w:hAnsi="Arial" w:cs="Arial"/>
                  </w:rPr>
                  <w:t>Compliant</w:t>
                </w:r>
              </w:sdtContent>
            </w:sdt>
          </w:p>
        </w:tc>
      </w:tr>
      <w:tr w:rsidR="0084706C" w14:paraId="72BB8C08"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57AE8" w14:textId="77777777" w:rsidR="00765AFA" w:rsidRPr="00996FAF" w:rsidRDefault="00765AF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ED8E3E8"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1AC1C03"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98724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65AFA" w:rsidRPr="00294E94">
                  <w:rPr>
                    <w:rFonts w:ascii="Arial" w:hAnsi="Arial" w:cs="Arial"/>
                  </w:rPr>
                  <w:t>Compliant</w:t>
                </w:r>
              </w:sdtContent>
            </w:sdt>
          </w:p>
        </w:tc>
      </w:tr>
    </w:tbl>
    <w:p w14:paraId="1FF8134F" w14:textId="77777777" w:rsidR="00765AFA" w:rsidRDefault="00765AFA" w:rsidP="001A5684">
      <w:pPr>
        <w:pStyle w:val="Heading20"/>
      </w:pPr>
      <w:r w:rsidRPr="00996FAF">
        <w:t>Findings</w:t>
      </w:r>
    </w:p>
    <w:p w14:paraId="10574E9F" w14:textId="7BB71C81" w:rsidR="00B471C3" w:rsidRDefault="00B471C3" w:rsidP="0036130C">
      <w:pPr>
        <w:pStyle w:val="NormalArial"/>
      </w:pPr>
      <w:r w:rsidRPr="00B471C3">
        <w:t>Consumers</w:t>
      </w:r>
      <w:r>
        <w:t xml:space="preserve"> and </w:t>
      </w:r>
      <w:r w:rsidRPr="00B471C3">
        <w:t xml:space="preserve">representatives </w:t>
      </w:r>
      <w:r>
        <w:t xml:space="preserve">confirmed </w:t>
      </w:r>
      <w:r w:rsidRPr="00B471C3">
        <w:t xml:space="preserve">consumers </w:t>
      </w:r>
      <w:r>
        <w:t>were</w:t>
      </w:r>
      <w:r w:rsidRPr="00B471C3">
        <w:t xml:space="preserve"> treated with dignity and </w:t>
      </w:r>
      <w:r w:rsidR="00DD39B4" w:rsidRPr="00B471C3">
        <w:t>respect and</w:t>
      </w:r>
      <w:r w:rsidR="00DD39B4">
        <w:t xml:space="preserve"> </w:t>
      </w:r>
      <w:r w:rsidRPr="00B471C3">
        <w:t>fe</w:t>
      </w:r>
      <w:r>
        <w:t>lt</w:t>
      </w:r>
      <w:r w:rsidRPr="00B471C3">
        <w:t xml:space="preserve"> accepted and valued. Staff demonstrated sound knowledge of individual consumer backgrounds, cultures, beliefs, and relationships and describe</w:t>
      </w:r>
      <w:r>
        <w:t>d</w:t>
      </w:r>
      <w:r w:rsidRPr="00B471C3">
        <w:t xml:space="preserve"> their actions to ensure consumers’ dignity and respect were upheld during care and service delivery. Consumer care documentation included spiritual care plan</w:t>
      </w:r>
      <w:r w:rsidR="00DD39B4">
        <w:t>s</w:t>
      </w:r>
      <w:r w:rsidRPr="00B471C3">
        <w:t xml:space="preserve"> which outlined individual consumers’ beliefs and ecumenical support. </w:t>
      </w:r>
      <w:r>
        <w:t>St</w:t>
      </w:r>
      <w:r w:rsidRPr="00B471C3">
        <w:t xml:space="preserve">aff </w:t>
      </w:r>
      <w:r>
        <w:t xml:space="preserve">were observed </w:t>
      </w:r>
      <w:r w:rsidRPr="00B471C3">
        <w:t xml:space="preserve">interacting with consumers in a kind and caring manner, </w:t>
      </w:r>
      <w:r w:rsidR="00DD39B4">
        <w:t xml:space="preserve">and </w:t>
      </w:r>
      <w:r w:rsidRPr="00B471C3">
        <w:t>engaging in conversations reflecting consumers’ backgrounds and interests consistent with information outlined in care plans.</w:t>
      </w:r>
    </w:p>
    <w:p w14:paraId="217629EE" w14:textId="6CB14421" w:rsidR="00CC5E1F" w:rsidRDefault="00B471C3" w:rsidP="0036130C">
      <w:pPr>
        <w:pStyle w:val="NormalArial"/>
      </w:pPr>
      <w:r w:rsidRPr="00B471C3">
        <w:t>Consumers</w:t>
      </w:r>
      <w:r w:rsidR="00CC5E1F">
        <w:t xml:space="preserve"> and </w:t>
      </w:r>
      <w:r w:rsidRPr="00B471C3">
        <w:t>representatives confirmed the service recognise</w:t>
      </w:r>
      <w:r w:rsidR="00CC5E1F">
        <w:t>d</w:t>
      </w:r>
      <w:r w:rsidRPr="00B471C3">
        <w:t xml:space="preserve"> and respect</w:t>
      </w:r>
      <w:r w:rsidR="00CC5E1F">
        <w:t>ed</w:t>
      </w:r>
      <w:r w:rsidRPr="00B471C3">
        <w:t xml:space="preserve"> the consumer’s cultural background and provide</w:t>
      </w:r>
      <w:r w:rsidR="00CC5E1F">
        <w:t>d</w:t>
      </w:r>
      <w:r w:rsidRPr="00B471C3">
        <w:t xml:space="preserve"> care which </w:t>
      </w:r>
      <w:r w:rsidR="00CC5E1F">
        <w:t>was</w:t>
      </w:r>
      <w:r w:rsidRPr="00B471C3">
        <w:t xml:space="preserve"> consistent with their preferences. Staff identif</w:t>
      </w:r>
      <w:r w:rsidR="00CC5E1F">
        <w:t>ied</w:t>
      </w:r>
      <w:r w:rsidRPr="00B471C3">
        <w:t xml:space="preserve"> consumers from culturally diverse backgrounds and provide</w:t>
      </w:r>
      <w:r w:rsidR="00CC5E1F">
        <w:t>d</w:t>
      </w:r>
      <w:r w:rsidRPr="00B471C3">
        <w:t xml:space="preserve"> information relevant to ensuring each consumer receive</w:t>
      </w:r>
      <w:r w:rsidR="00CC5E1F">
        <w:t>d</w:t>
      </w:r>
      <w:r w:rsidRPr="00B471C3">
        <w:t xml:space="preserve"> the care required that align</w:t>
      </w:r>
      <w:r w:rsidR="00CC5E1F">
        <w:t>ed</w:t>
      </w:r>
      <w:r w:rsidRPr="00B471C3">
        <w:t xml:space="preserve"> with </w:t>
      </w:r>
      <w:r w:rsidR="00DD39B4">
        <w:t xml:space="preserve">cultural preferences outlined in </w:t>
      </w:r>
      <w:r w:rsidRPr="00B471C3">
        <w:t xml:space="preserve">their care plan. </w:t>
      </w:r>
      <w:r w:rsidR="00CC5E1F">
        <w:t>C</w:t>
      </w:r>
      <w:r w:rsidR="00CC5E1F" w:rsidRPr="00CC5E1F">
        <w:t xml:space="preserve">onsumers’ care documentation </w:t>
      </w:r>
      <w:r w:rsidR="00CC5E1F">
        <w:t xml:space="preserve">evidenced </w:t>
      </w:r>
      <w:r w:rsidR="00CC5E1F" w:rsidRPr="00CC5E1F">
        <w:t>consumer dignity and choice, pastoral and spiritual care</w:t>
      </w:r>
      <w:r w:rsidR="00DD39B4">
        <w:t>,</w:t>
      </w:r>
      <w:r w:rsidR="00CC5E1F" w:rsidRPr="00CC5E1F">
        <w:t xml:space="preserve"> and life history information to guide culturally safe care and services. Staff orientation and training records evidenced staff </w:t>
      </w:r>
      <w:r w:rsidR="00CC5E1F">
        <w:t>were</w:t>
      </w:r>
      <w:r w:rsidR="00CC5E1F" w:rsidRPr="00CC5E1F">
        <w:t xml:space="preserve"> required to complete cultural safety training at commencement of employment and annually during continued employment.</w:t>
      </w:r>
    </w:p>
    <w:p w14:paraId="040E1F9C" w14:textId="619C1D9E" w:rsidR="00765AFA" w:rsidRPr="00712752" w:rsidRDefault="00CC5E1F" w:rsidP="0036130C">
      <w:pPr>
        <w:pStyle w:val="NormalArial"/>
      </w:pPr>
      <w:r w:rsidRPr="00CC5E1F">
        <w:lastRenderedPageBreak/>
        <w:t>Consumers</w:t>
      </w:r>
      <w:r w:rsidR="00607F43">
        <w:t xml:space="preserve"> and </w:t>
      </w:r>
      <w:r w:rsidRPr="00CC5E1F">
        <w:t>representatives s</w:t>
      </w:r>
      <w:r w:rsidR="00607F43">
        <w:t xml:space="preserve">tated </w:t>
      </w:r>
      <w:r w:rsidRPr="00CC5E1F">
        <w:t>consumers fe</w:t>
      </w:r>
      <w:r w:rsidR="00607F43">
        <w:t>lt</w:t>
      </w:r>
      <w:r w:rsidRPr="00CC5E1F">
        <w:t xml:space="preserve"> supported to exercise choice and independence and maintain relationships. Staff demonstrated knowledge of consumers’ care preferences and described how they support</w:t>
      </w:r>
      <w:r w:rsidR="00952EFF">
        <w:t>ed</w:t>
      </w:r>
      <w:r w:rsidRPr="00CC5E1F">
        <w:t xml:space="preserve"> them to maintain relationships with family and friends. Care documentation identifie</w:t>
      </w:r>
      <w:r w:rsidR="00952EFF">
        <w:t>d</w:t>
      </w:r>
      <w:r w:rsidRPr="00CC5E1F">
        <w:t xml:space="preserve"> information regarding consumers’ individual preferences, the people important to them, and who to involve in decisions about their care.</w:t>
      </w:r>
      <w:r w:rsidR="00952EFF" w:rsidRPr="00952EFF">
        <w:t xml:space="preserve"> The </w:t>
      </w:r>
      <w:r w:rsidR="00DD39B4">
        <w:t>delivery of service</w:t>
      </w:r>
      <w:r w:rsidR="00952EFF" w:rsidRPr="00952EFF">
        <w:t xml:space="preserve"> </w:t>
      </w:r>
      <w:r w:rsidR="00952EFF">
        <w:t>was</w:t>
      </w:r>
      <w:r w:rsidR="00952EFF" w:rsidRPr="00952EFF">
        <w:t xml:space="preserve"> guided by a consumer handbook which explain</w:t>
      </w:r>
      <w:r w:rsidR="00952EFF">
        <w:t>ed</w:t>
      </w:r>
      <w:r w:rsidR="00952EFF" w:rsidRPr="00952EFF">
        <w:t xml:space="preserve"> advocacy and consumers</w:t>
      </w:r>
      <w:r w:rsidR="00952EFF">
        <w:t>’</w:t>
      </w:r>
      <w:r w:rsidR="00952EFF" w:rsidRPr="00952EFF">
        <w:t xml:space="preserve"> right to make informed choices through the</w:t>
      </w:r>
      <w:r w:rsidR="00DD39B4">
        <w:t xml:space="preserve"> service’s </w:t>
      </w:r>
      <w:r w:rsidR="00952EFF" w:rsidRPr="00952EFF">
        <w:t>diversity, equity and inclusion policy</w:t>
      </w:r>
      <w:r w:rsidR="00952EFF">
        <w:t xml:space="preserve">. </w:t>
      </w:r>
    </w:p>
    <w:p w14:paraId="3512FCBD" w14:textId="7CA60E56" w:rsidR="00952EFF" w:rsidRDefault="00952EFF">
      <w:pPr>
        <w:spacing w:after="160" w:line="259" w:lineRule="auto"/>
        <w:rPr>
          <w:rFonts w:ascii="Arial" w:hAnsi="Arial" w:cs="Arial"/>
        </w:rPr>
      </w:pPr>
      <w:r w:rsidRPr="00952EFF">
        <w:rPr>
          <w:rFonts w:ascii="Arial" w:hAnsi="Arial" w:cs="Arial"/>
        </w:rPr>
        <w:t xml:space="preserve">Consumers </w:t>
      </w:r>
      <w:r>
        <w:rPr>
          <w:rFonts w:ascii="Arial" w:hAnsi="Arial" w:cs="Arial"/>
        </w:rPr>
        <w:t>confirmed</w:t>
      </w:r>
      <w:r w:rsidRPr="00952EFF">
        <w:rPr>
          <w:rFonts w:ascii="Arial" w:hAnsi="Arial" w:cs="Arial"/>
        </w:rPr>
        <w:t xml:space="preserve"> the service support</w:t>
      </w:r>
      <w:r>
        <w:rPr>
          <w:rFonts w:ascii="Arial" w:hAnsi="Arial" w:cs="Arial"/>
        </w:rPr>
        <w:t>ed</w:t>
      </w:r>
      <w:r w:rsidRPr="00952EFF">
        <w:rPr>
          <w:rFonts w:ascii="Arial" w:hAnsi="Arial" w:cs="Arial"/>
        </w:rPr>
        <w:t xml:space="preserve"> their choices, even if the choice </w:t>
      </w:r>
      <w:r>
        <w:rPr>
          <w:rFonts w:ascii="Arial" w:hAnsi="Arial" w:cs="Arial"/>
        </w:rPr>
        <w:t>was</w:t>
      </w:r>
      <w:r w:rsidRPr="00952EFF">
        <w:rPr>
          <w:rFonts w:ascii="Arial" w:hAnsi="Arial" w:cs="Arial"/>
        </w:rPr>
        <w:t xml:space="preserve"> identified as posing a risk to the safety of the consumer. Staff support</w:t>
      </w:r>
      <w:r>
        <w:rPr>
          <w:rFonts w:ascii="Arial" w:hAnsi="Arial" w:cs="Arial"/>
        </w:rPr>
        <w:t>ed</w:t>
      </w:r>
      <w:r w:rsidRPr="00952EFF">
        <w:rPr>
          <w:rFonts w:ascii="Arial" w:hAnsi="Arial" w:cs="Arial"/>
        </w:rPr>
        <w:t xml:space="preserve"> consumers to take risks to enable them to live the best life they can</w:t>
      </w:r>
      <w:r w:rsidR="00DD39B4">
        <w:rPr>
          <w:rFonts w:ascii="Arial" w:hAnsi="Arial" w:cs="Arial"/>
        </w:rPr>
        <w:t xml:space="preserve"> and were guided by </w:t>
      </w:r>
      <w:r w:rsidRPr="00952EFF">
        <w:rPr>
          <w:rFonts w:ascii="Arial" w:hAnsi="Arial" w:cs="Arial"/>
        </w:rPr>
        <w:t>policies and procedures to support consumers to take risks. Progress notes and assessment tools evidenced, when a risk was identified staff conduct</w:t>
      </w:r>
      <w:r>
        <w:rPr>
          <w:rFonts w:ascii="Arial" w:hAnsi="Arial" w:cs="Arial"/>
        </w:rPr>
        <w:t>ed</w:t>
      </w:r>
      <w:r w:rsidRPr="00952EFF">
        <w:rPr>
          <w:rFonts w:ascii="Arial" w:hAnsi="Arial" w:cs="Arial"/>
        </w:rPr>
        <w:t xml:space="preserve"> risk assessments and h</w:t>
      </w:r>
      <w:r>
        <w:rPr>
          <w:rFonts w:ascii="Arial" w:hAnsi="Arial" w:cs="Arial"/>
        </w:rPr>
        <w:t>e</w:t>
      </w:r>
      <w:r w:rsidRPr="00952EFF">
        <w:rPr>
          <w:rFonts w:ascii="Arial" w:hAnsi="Arial" w:cs="Arial"/>
        </w:rPr>
        <w:t xml:space="preserve">ld discussions with the consumer and their representatives to discuss the risks and strategies to minimise risk of harm. Management and consumers </w:t>
      </w:r>
      <w:r>
        <w:rPr>
          <w:rFonts w:ascii="Arial" w:hAnsi="Arial" w:cs="Arial"/>
        </w:rPr>
        <w:t>confirmed</w:t>
      </w:r>
      <w:r w:rsidRPr="00952EFF">
        <w:rPr>
          <w:rFonts w:ascii="Arial" w:hAnsi="Arial" w:cs="Arial"/>
        </w:rPr>
        <w:t xml:space="preserve"> the dignity of risk process </w:t>
      </w:r>
      <w:r>
        <w:rPr>
          <w:rFonts w:ascii="Arial" w:hAnsi="Arial" w:cs="Arial"/>
        </w:rPr>
        <w:t>was</w:t>
      </w:r>
      <w:r w:rsidRPr="00952EFF">
        <w:rPr>
          <w:rFonts w:ascii="Arial" w:hAnsi="Arial" w:cs="Arial"/>
        </w:rPr>
        <w:t xml:space="preserve"> discussed and explained during entry to the service and as individual needs change. Staff complete</w:t>
      </w:r>
      <w:r>
        <w:rPr>
          <w:rFonts w:ascii="Arial" w:hAnsi="Arial" w:cs="Arial"/>
        </w:rPr>
        <w:t>d</w:t>
      </w:r>
      <w:r w:rsidRPr="00952EFF">
        <w:rPr>
          <w:rFonts w:ascii="Arial" w:hAnsi="Arial" w:cs="Arial"/>
        </w:rPr>
        <w:t xml:space="preserve"> consumer risk assessments to support consumer choice and identify strategies to mitigate risk, which </w:t>
      </w:r>
      <w:r>
        <w:rPr>
          <w:rFonts w:ascii="Arial" w:hAnsi="Arial" w:cs="Arial"/>
        </w:rPr>
        <w:t>were</w:t>
      </w:r>
      <w:r w:rsidRPr="00952EFF">
        <w:rPr>
          <w:rFonts w:ascii="Arial" w:hAnsi="Arial" w:cs="Arial"/>
        </w:rPr>
        <w:t xml:space="preserve"> documented in care plans to guide staff during care and service delivery.</w:t>
      </w:r>
    </w:p>
    <w:p w14:paraId="01351AD0" w14:textId="77777777" w:rsidR="00C51766" w:rsidRDefault="00952EFF">
      <w:pPr>
        <w:spacing w:after="160" w:line="259" w:lineRule="auto"/>
        <w:rPr>
          <w:rFonts w:ascii="Arial" w:hAnsi="Arial" w:cs="Arial"/>
        </w:rPr>
      </w:pPr>
      <w:r w:rsidRPr="00952EFF">
        <w:rPr>
          <w:rFonts w:ascii="Arial" w:hAnsi="Arial" w:cs="Arial"/>
        </w:rPr>
        <w:t>The service demonstrate</w:t>
      </w:r>
      <w:r>
        <w:rPr>
          <w:rFonts w:ascii="Arial" w:hAnsi="Arial" w:cs="Arial"/>
        </w:rPr>
        <w:t>d</w:t>
      </w:r>
      <w:r w:rsidRPr="00952EFF">
        <w:rPr>
          <w:rFonts w:ascii="Arial" w:hAnsi="Arial" w:cs="Arial"/>
        </w:rPr>
        <w:t xml:space="preserve"> current, accurate and timely information </w:t>
      </w:r>
      <w:r w:rsidR="009240DD">
        <w:rPr>
          <w:rFonts w:ascii="Arial" w:hAnsi="Arial" w:cs="Arial"/>
        </w:rPr>
        <w:t>was</w:t>
      </w:r>
      <w:r w:rsidRPr="00952EFF">
        <w:rPr>
          <w:rFonts w:ascii="Arial" w:hAnsi="Arial" w:cs="Arial"/>
        </w:rPr>
        <w:t xml:space="preserve"> communicated to consumers</w:t>
      </w:r>
      <w:r w:rsidR="009240DD">
        <w:rPr>
          <w:rFonts w:ascii="Arial" w:hAnsi="Arial" w:cs="Arial"/>
        </w:rPr>
        <w:t xml:space="preserve"> and </w:t>
      </w:r>
      <w:r w:rsidRPr="00952EFF">
        <w:rPr>
          <w:rFonts w:ascii="Arial" w:hAnsi="Arial" w:cs="Arial"/>
        </w:rPr>
        <w:t>representatives. Information provided</w:t>
      </w:r>
      <w:r w:rsidR="009240DD">
        <w:rPr>
          <w:rFonts w:ascii="Arial" w:hAnsi="Arial" w:cs="Arial"/>
        </w:rPr>
        <w:t xml:space="preserve"> was</w:t>
      </w:r>
      <w:r w:rsidRPr="00952EFF">
        <w:rPr>
          <w:rFonts w:ascii="Arial" w:hAnsi="Arial" w:cs="Arial"/>
        </w:rPr>
        <w:t xml:space="preserve"> clear, easy to understand, and support</w:t>
      </w:r>
      <w:r w:rsidR="009240DD">
        <w:rPr>
          <w:rFonts w:ascii="Arial" w:hAnsi="Arial" w:cs="Arial"/>
        </w:rPr>
        <w:t>ed</w:t>
      </w:r>
      <w:r w:rsidRPr="00952EFF">
        <w:rPr>
          <w:rFonts w:ascii="Arial" w:hAnsi="Arial" w:cs="Arial"/>
        </w:rPr>
        <w:t xml:space="preserve"> consumers to exercise choice. Consumers</w:t>
      </w:r>
      <w:r w:rsidR="00C51766">
        <w:rPr>
          <w:rFonts w:ascii="Arial" w:hAnsi="Arial" w:cs="Arial"/>
        </w:rPr>
        <w:t xml:space="preserve"> and </w:t>
      </w:r>
      <w:r w:rsidRPr="00952EFF">
        <w:rPr>
          <w:rFonts w:ascii="Arial" w:hAnsi="Arial" w:cs="Arial"/>
        </w:rPr>
        <w:t xml:space="preserve">representatives confirmed they </w:t>
      </w:r>
      <w:r w:rsidR="00C51766">
        <w:rPr>
          <w:rFonts w:ascii="Arial" w:hAnsi="Arial" w:cs="Arial"/>
        </w:rPr>
        <w:t>were</w:t>
      </w:r>
      <w:r w:rsidRPr="00952EFF">
        <w:rPr>
          <w:rFonts w:ascii="Arial" w:hAnsi="Arial" w:cs="Arial"/>
        </w:rPr>
        <w:t xml:space="preserve"> satisfied with the information provided to them by the service.</w:t>
      </w:r>
      <w:r w:rsidR="00C51766">
        <w:rPr>
          <w:rFonts w:ascii="Arial" w:hAnsi="Arial" w:cs="Arial"/>
        </w:rPr>
        <w:t xml:space="preserve"> P</w:t>
      </w:r>
      <w:r w:rsidR="00C51766" w:rsidRPr="00C51766">
        <w:rPr>
          <w:rFonts w:ascii="Arial" w:hAnsi="Arial" w:cs="Arial"/>
        </w:rPr>
        <w:t xml:space="preserve">osters and flyers </w:t>
      </w:r>
      <w:r w:rsidR="00C51766">
        <w:rPr>
          <w:rFonts w:ascii="Arial" w:hAnsi="Arial" w:cs="Arial"/>
        </w:rPr>
        <w:t xml:space="preserve">were observed </w:t>
      </w:r>
      <w:r w:rsidR="00C51766" w:rsidRPr="00C51766">
        <w:rPr>
          <w:rFonts w:ascii="Arial" w:hAnsi="Arial" w:cs="Arial"/>
        </w:rPr>
        <w:t>of upcoming activities or other information on noticeboards throughout the service, and in consumers’ rooms.</w:t>
      </w:r>
    </w:p>
    <w:p w14:paraId="6A06C0BD" w14:textId="566E6945" w:rsidR="00C60A35" w:rsidRDefault="00C51766">
      <w:pPr>
        <w:spacing w:after="160" w:line="259" w:lineRule="auto"/>
        <w:rPr>
          <w:rFonts w:ascii="Arial" w:hAnsi="Arial" w:cs="Arial"/>
        </w:rPr>
      </w:pPr>
      <w:r w:rsidRPr="00C51766">
        <w:rPr>
          <w:rFonts w:ascii="Arial" w:hAnsi="Arial" w:cs="Arial"/>
        </w:rPr>
        <w:t>Consumers</w:t>
      </w:r>
      <w:r>
        <w:rPr>
          <w:rFonts w:ascii="Arial" w:hAnsi="Arial" w:cs="Arial"/>
        </w:rPr>
        <w:t xml:space="preserve"> confirmed </w:t>
      </w:r>
      <w:r w:rsidRPr="00C51766">
        <w:rPr>
          <w:rFonts w:ascii="Arial" w:hAnsi="Arial" w:cs="Arial"/>
        </w:rPr>
        <w:t xml:space="preserve">their personal privacy </w:t>
      </w:r>
      <w:r>
        <w:rPr>
          <w:rFonts w:ascii="Arial" w:hAnsi="Arial" w:cs="Arial"/>
        </w:rPr>
        <w:t>was</w:t>
      </w:r>
      <w:r w:rsidRPr="00C51766">
        <w:rPr>
          <w:rFonts w:ascii="Arial" w:hAnsi="Arial" w:cs="Arial"/>
        </w:rPr>
        <w:t xml:space="preserve"> upheld and respected by staff and expressed confidence the service protect</w:t>
      </w:r>
      <w:r>
        <w:rPr>
          <w:rFonts w:ascii="Arial" w:hAnsi="Arial" w:cs="Arial"/>
        </w:rPr>
        <w:t>ed</w:t>
      </w:r>
      <w:r w:rsidRPr="00C51766">
        <w:rPr>
          <w:rFonts w:ascii="Arial" w:hAnsi="Arial" w:cs="Arial"/>
        </w:rPr>
        <w:t xml:space="preserve"> all personal information collected. Staff describe</w:t>
      </w:r>
      <w:r>
        <w:rPr>
          <w:rFonts w:ascii="Arial" w:hAnsi="Arial" w:cs="Arial"/>
        </w:rPr>
        <w:t>d</w:t>
      </w:r>
      <w:r w:rsidRPr="00C51766">
        <w:rPr>
          <w:rFonts w:ascii="Arial" w:hAnsi="Arial" w:cs="Arial"/>
        </w:rPr>
        <w:t xml:space="preserve"> how they </w:t>
      </w:r>
      <w:r w:rsidR="005B3A7B">
        <w:rPr>
          <w:rFonts w:ascii="Arial" w:hAnsi="Arial" w:cs="Arial"/>
        </w:rPr>
        <w:t xml:space="preserve">respected </w:t>
      </w:r>
      <w:r w:rsidRPr="00C51766">
        <w:rPr>
          <w:rFonts w:ascii="Arial" w:hAnsi="Arial" w:cs="Arial"/>
        </w:rPr>
        <w:t>a consumer’s privacy when providing care</w:t>
      </w:r>
      <w:r w:rsidR="005B3A7B">
        <w:rPr>
          <w:rFonts w:ascii="Arial" w:hAnsi="Arial" w:cs="Arial"/>
        </w:rPr>
        <w:t xml:space="preserve"> and maintained confidentiality of personal and sensitive </w:t>
      </w:r>
      <w:r w:rsidRPr="00C51766">
        <w:rPr>
          <w:rFonts w:ascii="Arial" w:hAnsi="Arial" w:cs="Arial"/>
        </w:rPr>
        <w:t>consumer information being held on the electronic care management system by locking computer screens when not in use and not speaking about consumers in public areas. Clinical staff explained how they ke</w:t>
      </w:r>
      <w:r w:rsidR="00FD53AA">
        <w:rPr>
          <w:rFonts w:ascii="Arial" w:hAnsi="Arial" w:cs="Arial"/>
        </w:rPr>
        <w:t>pt</w:t>
      </w:r>
      <w:r w:rsidRPr="00C51766">
        <w:rPr>
          <w:rFonts w:ascii="Arial" w:hAnsi="Arial" w:cs="Arial"/>
        </w:rPr>
        <w:t xml:space="preserve"> handover sheets confidential by not leaving them in communal areas or in consumers’ rooms and how they subsequently destroy</w:t>
      </w:r>
      <w:r w:rsidR="00C60A35">
        <w:rPr>
          <w:rFonts w:ascii="Arial" w:hAnsi="Arial" w:cs="Arial"/>
        </w:rPr>
        <w:t>ed</w:t>
      </w:r>
      <w:r w:rsidRPr="00C51766">
        <w:rPr>
          <w:rFonts w:ascii="Arial" w:hAnsi="Arial" w:cs="Arial"/>
        </w:rPr>
        <w:t xml:space="preserve"> handover sheets at the end of each shift.</w:t>
      </w:r>
    </w:p>
    <w:p w14:paraId="65B882E5" w14:textId="650A4994" w:rsidR="00952EFF" w:rsidRDefault="00C60A35">
      <w:pPr>
        <w:spacing w:after="160" w:line="259" w:lineRule="auto"/>
        <w:rPr>
          <w:rFonts w:ascii="Arial" w:hAnsi="Arial" w:cs="Arial"/>
          <w:b/>
          <w:bCs/>
          <w:sz w:val="30"/>
          <w:szCs w:val="28"/>
        </w:rPr>
      </w:pPr>
      <w:bookmarkStart w:id="1" w:name="_Hlk181880933"/>
      <w:bookmarkStart w:id="2" w:name="_Hlk182297476"/>
      <w:r>
        <w:rPr>
          <w:rFonts w:ascii="Arial" w:hAnsi="Arial" w:cs="Arial"/>
        </w:rPr>
        <w:t xml:space="preserve">Based on the information recorded above </w:t>
      </w:r>
      <w:bookmarkEnd w:id="1"/>
      <w:r>
        <w:rPr>
          <w:rFonts w:ascii="Arial" w:hAnsi="Arial" w:cs="Arial"/>
        </w:rPr>
        <w:t xml:space="preserve">it is my decision this Standard is compliant. </w:t>
      </w:r>
      <w:bookmarkEnd w:id="2"/>
      <w:r w:rsidR="00952EFF">
        <w:rPr>
          <w:rFonts w:ascii="Arial" w:hAnsi="Arial" w:cs="Arial"/>
        </w:rPr>
        <w:br w:type="page"/>
      </w:r>
    </w:p>
    <w:p w14:paraId="2CDF5C65" w14:textId="5B22EBAF"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4706C" w14:paraId="35CF8D89"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E8556D" w14:textId="77777777" w:rsidR="00765AFA" w:rsidRPr="0075021E" w:rsidRDefault="00765AF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21FC0E"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23705624" w14:textId="77777777" w:rsidTr="00847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75A28C" w14:textId="77777777" w:rsidR="00765AFA" w:rsidRPr="00996FAF" w:rsidRDefault="00765AF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E9D6A3"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ADBF5C5" w14:textId="2270A485"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0E8B">
              <w:rPr>
                <w:rFonts w:ascii="Arial" w:hAnsi="Arial" w:cs="Arial"/>
              </w:rPr>
              <w:t>Compliant</w:t>
            </w:r>
          </w:p>
        </w:tc>
      </w:tr>
      <w:tr w:rsidR="0084706C" w14:paraId="3AC99A0D"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A5792C" w14:textId="77777777" w:rsidR="00765AFA" w:rsidRPr="00996FAF" w:rsidRDefault="00765AF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265B83"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9171DA"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3573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65AFA" w:rsidRPr="00B952AA">
                  <w:rPr>
                    <w:rFonts w:ascii="Arial" w:hAnsi="Arial" w:cs="Arial"/>
                  </w:rPr>
                  <w:t>Compliant</w:t>
                </w:r>
              </w:sdtContent>
            </w:sdt>
          </w:p>
        </w:tc>
      </w:tr>
      <w:tr w:rsidR="0084706C" w14:paraId="2C82EBA7" w14:textId="77777777" w:rsidTr="00847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27C71A" w14:textId="77777777" w:rsidR="00765AFA" w:rsidRPr="00996FAF" w:rsidRDefault="00765AF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0E1D3F"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84A379" w14:textId="77777777" w:rsidR="00765AFA" w:rsidRPr="00996FAF" w:rsidRDefault="00765A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802B88" w14:textId="77777777" w:rsidR="00765AFA" w:rsidRPr="00996FAF" w:rsidRDefault="00765AF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12BA54"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60192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65AFA" w:rsidRPr="00B952AA">
                  <w:rPr>
                    <w:rFonts w:ascii="Arial" w:hAnsi="Arial" w:cs="Arial"/>
                  </w:rPr>
                  <w:t>Compliant</w:t>
                </w:r>
              </w:sdtContent>
            </w:sdt>
          </w:p>
        </w:tc>
      </w:tr>
      <w:tr w:rsidR="0084706C" w14:paraId="55BCEF2F"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9735EB" w14:textId="77777777" w:rsidR="00765AFA" w:rsidRPr="00996FAF" w:rsidRDefault="00765AF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4FC4075"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C4171F0" w14:textId="77777777" w:rsidR="00765AFA" w:rsidRPr="00996FAF" w:rsidRDefault="00A843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2013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65AFA" w:rsidRPr="00B952AA">
                  <w:rPr>
                    <w:rFonts w:ascii="Arial" w:hAnsi="Arial" w:cs="Arial"/>
                  </w:rPr>
                  <w:t>Compliant</w:t>
                </w:r>
              </w:sdtContent>
            </w:sdt>
          </w:p>
        </w:tc>
      </w:tr>
      <w:tr w:rsidR="0084706C" w14:paraId="771B0AE9" w14:textId="77777777" w:rsidTr="00847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30C699" w14:textId="77777777" w:rsidR="00765AFA" w:rsidRPr="00996FAF" w:rsidRDefault="00765AF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63FC456"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75BC82B"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2588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65AFA" w:rsidRPr="00B952AA">
                  <w:rPr>
                    <w:rFonts w:ascii="Arial" w:hAnsi="Arial" w:cs="Arial"/>
                  </w:rPr>
                  <w:t>Compliant</w:t>
                </w:r>
              </w:sdtContent>
            </w:sdt>
          </w:p>
        </w:tc>
      </w:tr>
    </w:tbl>
    <w:p w14:paraId="637E7F0F" w14:textId="77777777" w:rsidR="00765AFA" w:rsidRDefault="00765AFA" w:rsidP="00D87E7C">
      <w:pPr>
        <w:pStyle w:val="Heading20"/>
      </w:pPr>
      <w:r w:rsidRPr="00996FAF">
        <w:t>Findings</w:t>
      </w:r>
    </w:p>
    <w:p w14:paraId="71B57CF4" w14:textId="06FED090" w:rsidR="0011398D" w:rsidRDefault="00796A08" w:rsidP="0036130C">
      <w:pPr>
        <w:pStyle w:val="NormalArial"/>
      </w:pPr>
      <w:r>
        <w:t xml:space="preserve">While consumers and representatives provided </w:t>
      </w:r>
      <w:r w:rsidR="004F3F95">
        <w:t>positive feedback regarding assessment and planning processes</w:t>
      </w:r>
      <w:r w:rsidR="00DA68CA">
        <w:t xml:space="preserve">, the </w:t>
      </w:r>
      <w:r w:rsidR="00052D3D">
        <w:t xml:space="preserve">site audit report records the </w:t>
      </w:r>
      <w:r w:rsidR="00DA68CA">
        <w:t xml:space="preserve">service was unable to demonstrate </w:t>
      </w:r>
      <w:r w:rsidR="007B3804">
        <w:t>assessment and planning processes</w:t>
      </w:r>
      <w:r w:rsidR="009D116D">
        <w:t xml:space="preserve"> were inclusive of individual strategies </w:t>
      </w:r>
      <w:r w:rsidR="00BE13D6">
        <w:t xml:space="preserve">relating to behaviour management. </w:t>
      </w:r>
      <w:r w:rsidR="007068DB">
        <w:t xml:space="preserve">Incidents relating to changed behaviours have not been consistently recorded </w:t>
      </w:r>
      <w:r w:rsidR="00AA0D6B">
        <w:t xml:space="preserve">to guide assessment and planning processes. </w:t>
      </w:r>
    </w:p>
    <w:p w14:paraId="037561E8" w14:textId="77777777" w:rsidR="00B8047F" w:rsidRDefault="0011398D" w:rsidP="0036130C">
      <w:pPr>
        <w:pStyle w:val="NormalArial"/>
      </w:pPr>
      <w:r>
        <w:t>For one named consumer</w:t>
      </w:r>
      <w:r w:rsidR="0062565F">
        <w:t xml:space="preserve"> five incidents of physical</w:t>
      </w:r>
      <w:r w:rsidR="00711791">
        <w:t xml:space="preserve"> and verbal aggression and refusal of care had not been recorded as incidents. The consumer’s behaviour support plan did not contain effective strategies to guide staff practice</w:t>
      </w:r>
      <w:r w:rsidR="005559BA">
        <w:t>. Strategies to manage the consumer’s behaviours suggested by their representative had not been considered in pla</w:t>
      </w:r>
      <w:r w:rsidR="0071576B">
        <w:t xml:space="preserve">nning. </w:t>
      </w:r>
    </w:p>
    <w:p w14:paraId="5D744728" w14:textId="4A25BB5A" w:rsidR="009D2116" w:rsidRDefault="00536530" w:rsidP="0036130C">
      <w:pPr>
        <w:pStyle w:val="NormalArial"/>
      </w:pPr>
      <w:r>
        <w:t>The Approved provider in its response</w:t>
      </w:r>
      <w:r w:rsidR="00C46F33">
        <w:t xml:space="preserve"> </w:t>
      </w:r>
      <w:r w:rsidR="00383DBE">
        <w:t>reviewed the incidents recorded in the site audit report for the named consumer</w:t>
      </w:r>
      <w:r w:rsidR="00E401E4">
        <w:t xml:space="preserve">, and determined one incident met the threshold of the organisation’s </w:t>
      </w:r>
      <w:r w:rsidR="00A01592">
        <w:t xml:space="preserve">behaviour support procedure. </w:t>
      </w:r>
      <w:r w:rsidR="00BA45A7">
        <w:t xml:space="preserve">Staff were reminded of their responsibility to record incidents </w:t>
      </w:r>
      <w:r w:rsidR="000F7C44">
        <w:t xml:space="preserve">at a general staff meeting held 28 October 2024. </w:t>
      </w:r>
      <w:r w:rsidR="00A01592">
        <w:t xml:space="preserve">The other four incidents recorded </w:t>
      </w:r>
      <w:r w:rsidR="00444A2D">
        <w:t xml:space="preserve">in the site audit report for the named consumer </w:t>
      </w:r>
      <w:r w:rsidR="001F31EF">
        <w:t xml:space="preserve">were determined to be </w:t>
      </w:r>
      <w:r w:rsidR="007B4147">
        <w:t>examples</w:t>
      </w:r>
      <w:r w:rsidR="001F31EF">
        <w:t xml:space="preserve"> of </w:t>
      </w:r>
      <w:r w:rsidR="007B4147">
        <w:t xml:space="preserve">known </w:t>
      </w:r>
      <w:r w:rsidR="001F31EF">
        <w:t xml:space="preserve">behaviour and were appropriately recorded in the </w:t>
      </w:r>
      <w:r w:rsidR="00AB446D">
        <w:t>named consumer’s progress notes, according to the Approved provider’s response.</w:t>
      </w:r>
      <w:r w:rsidR="000F770E">
        <w:t xml:space="preserve"> The site audit report included information </w:t>
      </w:r>
      <w:r w:rsidR="005B3A7B">
        <w:t xml:space="preserve">that </w:t>
      </w:r>
      <w:r w:rsidR="000F770E">
        <w:t xml:space="preserve">staff stated the </w:t>
      </w:r>
      <w:r w:rsidR="00423499">
        <w:t>consumer’s behaviour was inappropriate</w:t>
      </w:r>
      <w:r w:rsidR="005B3A7B">
        <w:t>. T</w:t>
      </w:r>
      <w:r w:rsidR="00423499">
        <w:t xml:space="preserve">his information was challenged by the Approved provider in its response </w:t>
      </w:r>
      <w:r w:rsidR="00D36754">
        <w:t xml:space="preserve">and this wording was not included in progress notes submitted as part of the response. </w:t>
      </w:r>
      <w:r w:rsidR="00F46CCD">
        <w:t xml:space="preserve">Information </w:t>
      </w:r>
      <w:r w:rsidR="001911D0">
        <w:t xml:space="preserve">submitted by the Approved provider as part of the response included </w:t>
      </w:r>
      <w:r w:rsidR="00873042">
        <w:t xml:space="preserve">the </w:t>
      </w:r>
      <w:r w:rsidR="00873042">
        <w:lastRenderedPageBreak/>
        <w:t>named consumer</w:t>
      </w:r>
      <w:r w:rsidR="00B61393">
        <w:t xml:space="preserve">’s behaviour support plan </w:t>
      </w:r>
      <w:r w:rsidR="0038227C">
        <w:t xml:space="preserve">which </w:t>
      </w:r>
      <w:r w:rsidR="005B3A7B">
        <w:t>comprised</w:t>
      </w:r>
      <w:r w:rsidR="00D36384">
        <w:t xml:space="preserve"> individual strategies </w:t>
      </w:r>
      <w:r w:rsidR="00087060">
        <w:t xml:space="preserve">to support staff in managing the named consumer’s behaviours. </w:t>
      </w:r>
      <w:r w:rsidR="00711047">
        <w:t xml:space="preserve">In coming to my decision regarding compliance in Requirement 2(3)(a) I have not given weight </w:t>
      </w:r>
      <w:r w:rsidR="00D4066A">
        <w:t xml:space="preserve">to the information recorded in the site audit report relating to incidents of behaviour and the named consumer. It is my </w:t>
      </w:r>
      <w:r w:rsidR="005B3A7B">
        <w:t>decision;</w:t>
      </w:r>
      <w:r w:rsidR="00905C81">
        <w:t xml:space="preserve"> </w:t>
      </w:r>
      <w:r w:rsidR="00506D16">
        <w:t xml:space="preserve">the service is managing the named consumer’s behaviour </w:t>
      </w:r>
      <w:r w:rsidR="003509C6">
        <w:t xml:space="preserve">appropriately. </w:t>
      </w:r>
      <w:r w:rsidR="00905C81">
        <w:t xml:space="preserve"> </w:t>
      </w:r>
    </w:p>
    <w:p w14:paraId="4BC0ACBD" w14:textId="24914217" w:rsidR="00931A50" w:rsidRDefault="00931A50" w:rsidP="0036130C">
      <w:pPr>
        <w:pStyle w:val="NormalArial"/>
      </w:pPr>
      <w:r w:rsidRPr="00931A50">
        <w:t xml:space="preserve">Behaviour support plans for seven other consumers who were subjected to restrictive practices or exhibited changed behaviours did not contain individual strategies and for another named consumer strategies suggested by a specialist service were not included in their care planning. </w:t>
      </w:r>
    </w:p>
    <w:p w14:paraId="542BC1EF" w14:textId="3C8020C2" w:rsidR="00F20E09" w:rsidRDefault="002A2DF9" w:rsidP="0036130C">
      <w:pPr>
        <w:pStyle w:val="NormalArial"/>
      </w:pPr>
      <w:r>
        <w:t xml:space="preserve">The Approved provider in its written response refutes that </w:t>
      </w:r>
      <w:r w:rsidR="007A75D9">
        <w:t xml:space="preserve">care planning </w:t>
      </w:r>
      <w:r w:rsidR="00C47E09">
        <w:t xml:space="preserve">directives did not include </w:t>
      </w:r>
      <w:r w:rsidR="00564B3F">
        <w:t xml:space="preserve">strategies as suggested by a specialist service </w:t>
      </w:r>
      <w:r w:rsidR="00EA6CF0">
        <w:t xml:space="preserve">and provided </w:t>
      </w:r>
      <w:r w:rsidR="0091688E">
        <w:t xml:space="preserve">evidence of behaviour support plans incorporating </w:t>
      </w:r>
      <w:r w:rsidR="006104E5">
        <w:t>specialist service recommendations</w:t>
      </w:r>
      <w:r w:rsidR="00E952A7">
        <w:t xml:space="preserve"> for </w:t>
      </w:r>
      <w:r w:rsidR="005C1A02">
        <w:t xml:space="preserve">the </w:t>
      </w:r>
      <w:r w:rsidR="00E952A7">
        <w:t xml:space="preserve">named consumer. </w:t>
      </w:r>
      <w:r w:rsidR="00396D63">
        <w:t xml:space="preserve">In coming to my decision regarding </w:t>
      </w:r>
      <w:r w:rsidR="00157048">
        <w:t>compliance</w:t>
      </w:r>
      <w:r w:rsidR="00AA5A28">
        <w:t xml:space="preserve"> in Requirement 2(3)(a), I have not given weight to the information recorded </w:t>
      </w:r>
      <w:r w:rsidR="00157048">
        <w:t xml:space="preserve">in the site audit report </w:t>
      </w:r>
      <w:r w:rsidR="00E436AD">
        <w:t xml:space="preserve">that specialist service </w:t>
      </w:r>
      <w:r w:rsidR="005B3A7B">
        <w:t>recommendations</w:t>
      </w:r>
      <w:r w:rsidR="00E436AD">
        <w:t xml:space="preserve"> </w:t>
      </w:r>
      <w:r w:rsidR="00080218">
        <w:t>were not included in behaviour support plans</w:t>
      </w:r>
      <w:r w:rsidR="00581FA3">
        <w:t xml:space="preserve"> and considered other care planning guidance such as lifestyle support plans provide</w:t>
      </w:r>
      <w:r w:rsidR="00A83148">
        <w:t>d staff with individualised strategies to manage the named consumer</w:t>
      </w:r>
      <w:r w:rsidR="00F13E9A">
        <w:t xml:space="preserve">’s changed behaviours. </w:t>
      </w:r>
      <w:r w:rsidR="0011342C">
        <w:t>While</w:t>
      </w:r>
      <w:r w:rsidR="00605B7C">
        <w:t xml:space="preserve"> the site audit report stated </w:t>
      </w:r>
      <w:r w:rsidR="0020606E">
        <w:t xml:space="preserve">seven other consumers subjected to restrictive practices or changed behaviours </w:t>
      </w:r>
      <w:r w:rsidR="000A48F9">
        <w:t xml:space="preserve">did not have individualised behaviour support plans, two named consumers were raised. </w:t>
      </w:r>
      <w:r w:rsidR="0090210B">
        <w:t xml:space="preserve">For the </w:t>
      </w:r>
      <w:r w:rsidR="00A65CCF">
        <w:t xml:space="preserve">second named consumer noted above and the third named consumer, I am satisfied </w:t>
      </w:r>
      <w:r w:rsidR="00425174">
        <w:t xml:space="preserve">the service had effective management strategies </w:t>
      </w:r>
      <w:r w:rsidR="00C60696">
        <w:t xml:space="preserve">to guide staff in assisting with the consumers’ changed behaviours. </w:t>
      </w:r>
      <w:r w:rsidR="00C0596C">
        <w:t xml:space="preserve">While I note in the Approved </w:t>
      </w:r>
      <w:r w:rsidR="00E5250D">
        <w:t xml:space="preserve">provider’s response the third named consumer </w:t>
      </w:r>
      <w:r w:rsidR="00012F23">
        <w:t>had a lack of prescribed medication to assist with their sleeping for a month</w:t>
      </w:r>
      <w:r w:rsidR="005A4672">
        <w:t xml:space="preserve">, I am not convinced </w:t>
      </w:r>
      <w:r w:rsidR="00587874">
        <w:t>the service was p</w:t>
      </w:r>
      <w:r w:rsidR="009B5F74">
        <w:t xml:space="preserve">roactive in communicating </w:t>
      </w:r>
      <w:r w:rsidR="00C01E9E">
        <w:t xml:space="preserve">with the service’s pharmacy to ensure the timely delivery of prescribed medication. </w:t>
      </w:r>
    </w:p>
    <w:p w14:paraId="6963620D" w14:textId="21B8710F" w:rsidR="00BF3E63" w:rsidRDefault="00F3389E" w:rsidP="0036130C">
      <w:pPr>
        <w:pStyle w:val="NormalArial"/>
      </w:pPr>
      <w:r w:rsidRPr="00F3389E">
        <w:t>Consumers</w:t>
      </w:r>
      <w:r>
        <w:t xml:space="preserve"> and </w:t>
      </w:r>
      <w:r w:rsidRPr="00F3389E">
        <w:t xml:space="preserve">representatives </w:t>
      </w:r>
      <w:r>
        <w:t xml:space="preserve">confirmed </w:t>
      </w:r>
      <w:r w:rsidRPr="00F3389E">
        <w:t xml:space="preserve">they </w:t>
      </w:r>
      <w:r w:rsidR="00875BEC">
        <w:t>were</w:t>
      </w:r>
      <w:r w:rsidRPr="00F3389E">
        <w:t xml:space="preserve"> involved in care planning for consumers which include</w:t>
      </w:r>
      <w:r w:rsidR="00695625">
        <w:t>d</w:t>
      </w:r>
      <w:r w:rsidRPr="00F3389E">
        <w:t xml:space="preserve"> discussions of current needs and end of life planning. Registered staff ensure</w:t>
      </w:r>
      <w:r w:rsidR="00695625">
        <w:t>d</w:t>
      </w:r>
      <w:r w:rsidRPr="00F3389E">
        <w:t xml:space="preserve"> consumers’ current needs and end of life planning </w:t>
      </w:r>
      <w:r w:rsidR="00695625">
        <w:t>were</w:t>
      </w:r>
      <w:r w:rsidRPr="00F3389E">
        <w:t xml:space="preserve"> recorded in care plans. </w:t>
      </w:r>
      <w:r w:rsidR="00875BEC">
        <w:t>C</w:t>
      </w:r>
      <w:r w:rsidRPr="00F3389E">
        <w:t xml:space="preserve">are </w:t>
      </w:r>
      <w:r w:rsidR="00AE07D0">
        <w:t>d</w:t>
      </w:r>
      <w:r w:rsidR="00875BEC">
        <w:t xml:space="preserve">ocumentation </w:t>
      </w:r>
      <w:r w:rsidRPr="00F3389E">
        <w:t xml:space="preserve">identified consumers’ current needs, goals and preferences including those relating to end of life planning </w:t>
      </w:r>
      <w:r w:rsidR="00A0730A">
        <w:t>were</w:t>
      </w:r>
      <w:r w:rsidRPr="00F3389E">
        <w:t xml:space="preserve"> recorded in care </w:t>
      </w:r>
      <w:r w:rsidR="00AE07D0">
        <w:t>d</w:t>
      </w:r>
      <w:r w:rsidRPr="00F3389E">
        <w:t xml:space="preserve">ocumentation. </w:t>
      </w:r>
      <w:r w:rsidR="00EF444B">
        <w:t>E</w:t>
      </w:r>
      <w:r w:rsidR="00EF444B" w:rsidRPr="00EF444B">
        <w:t xml:space="preserve">nd of life wishes including advance care plans </w:t>
      </w:r>
      <w:r w:rsidR="00EF444B">
        <w:t>were</w:t>
      </w:r>
      <w:r w:rsidR="00EF444B" w:rsidRPr="00EF444B">
        <w:t xml:space="preserve"> also stored in hard copy in nurses’ stations for easy access during an emergency</w:t>
      </w:r>
      <w:r w:rsidR="00EF444B">
        <w:t xml:space="preserve">. </w:t>
      </w:r>
    </w:p>
    <w:p w14:paraId="4394BCAA" w14:textId="26D89E69" w:rsidR="004C6016" w:rsidRDefault="00BF3E63" w:rsidP="0036130C">
      <w:pPr>
        <w:pStyle w:val="NormalArial"/>
      </w:pPr>
      <w:r w:rsidRPr="00BF3E63">
        <w:t>Consumers</w:t>
      </w:r>
      <w:r>
        <w:t xml:space="preserve"> and </w:t>
      </w:r>
      <w:r w:rsidRPr="00BF3E63">
        <w:t xml:space="preserve">representatives </w:t>
      </w:r>
      <w:r>
        <w:t xml:space="preserve">stated </w:t>
      </w:r>
      <w:r w:rsidRPr="00BF3E63">
        <w:t>consumers c</w:t>
      </w:r>
      <w:r w:rsidR="00C56AB5">
        <w:t xml:space="preserve">ould </w:t>
      </w:r>
      <w:r w:rsidRPr="00BF3E63">
        <w:t xml:space="preserve">choose who they would like involved in care planning. </w:t>
      </w:r>
      <w:r w:rsidR="007928F7">
        <w:t>T</w:t>
      </w:r>
      <w:r w:rsidRPr="00BF3E63">
        <w:t>he medical officer and allied health professionals provide</w:t>
      </w:r>
      <w:r w:rsidR="007928F7">
        <w:t>d</w:t>
      </w:r>
      <w:r w:rsidRPr="00BF3E63">
        <w:t xml:space="preserve"> guidance and recommendations to influence consumers’ care planning</w:t>
      </w:r>
      <w:r w:rsidR="00AE07D0">
        <w:t xml:space="preserve"> and c</w:t>
      </w:r>
      <w:r w:rsidRPr="00BF3E63">
        <w:t>onsumers’ care documentation evidenced input and consideration of recommendations from allied health professionals, medical officers and specialists</w:t>
      </w:r>
      <w:r w:rsidR="007928F7">
        <w:t xml:space="preserve">. </w:t>
      </w:r>
    </w:p>
    <w:p w14:paraId="46213197" w14:textId="24A3CD19" w:rsidR="006C10B3" w:rsidRDefault="004C6016" w:rsidP="0036130C">
      <w:pPr>
        <w:pStyle w:val="NormalArial"/>
      </w:pPr>
      <w:r w:rsidRPr="004C6016">
        <w:t>Consumers</w:t>
      </w:r>
      <w:r w:rsidR="00143418">
        <w:t xml:space="preserve"> and </w:t>
      </w:r>
      <w:r w:rsidRPr="004C6016">
        <w:t>representatives were satisfied with communication relating to the outcomes of assessment and care planning for consumers and they ha</w:t>
      </w:r>
      <w:r w:rsidR="00143418">
        <w:t>d</w:t>
      </w:r>
      <w:r w:rsidRPr="004C6016">
        <w:t xml:space="preserve"> received or ha</w:t>
      </w:r>
      <w:r w:rsidR="00143418">
        <w:t>d</w:t>
      </w:r>
      <w:r w:rsidRPr="004C6016">
        <w:t xml:space="preserve"> access to consumers’ care plans. Staff communicate</w:t>
      </w:r>
      <w:r w:rsidR="00143418">
        <w:t>d</w:t>
      </w:r>
      <w:r w:rsidRPr="004C6016">
        <w:t xml:space="preserve"> with consumers and their representative</w:t>
      </w:r>
      <w:r w:rsidR="00E95DBF">
        <w:t>s</w:t>
      </w:r>
      <w:r w:rsidRPr="004C6016">
        <w:t xml:space="preserve"> following assessment or review by the medical officer or allied health professionals. Consumers’ care documentation recorded when staff ha</w:t>
      </w:r>
      <w:r w:rsidR="00E63167">
        <w:t>d</w:t>
      </w:r>
      <w:r w:rsidRPr="004C6016">
        <w:t xml:space="preserve"> communicated with consumers</w:t>
      </w:r>
      <w:r w:rsidR="00E63167">
        <w:t xml:space="preserve"> and </w:t>
      </w:r>
      <w:r w:rsidRPr="004C6016">
        <w:t xml:space="preserve">representatives. </w:t>
      </w:r>
      <w:r w:rsidR="00BB225A">
        <w:t>A</w:t>
      </w:r>
      <w:r w:rsidR="00BB225A" w:rsidRPr="00BB225A">
        <w:t xml:space="preserve">ny outstanding communication </w:t>
      </w:r>
      <w:r w:rsidR="00BB225A">
        <w:t>was</w:t>
      </w:r>
      <w:r w:rsidR="00BB225A" w:rsidRPr="00BB225A">
        <w:t xml:space="preserve"> documented and discussed at handover</w:t>
      </w:r>
      <w:r w:rsidR="00AE07D0">
        <w:t xml:space="preserve"> and h</w:t>
      </w:r>
      <w:r w:rsidR="00BB225A" w:rsidRPr="00BB225A">
        <w:t xml:space="preserve">andover records identified when communication was to be completed with consumers’ representatives. </w:t>
      </w:r>
    </w:p>
    <w:p w14:paraId="35AA19F3" w14:textId="68B582FC" w:rsidR="00A77009" w:rsidRDefault="006C10B3" w:rsidP="0036130C">
      <w:pPr>
        <w:pStyle w:val="NormalArial"/>
      </w:pPr>
      <w:r w:rsidRPr="006C10B3">
        <w:t>Consumers</w:t>
      </w:r>
      <w:r>
        <w:t xml:space="preserve"> and </w:t>
      </w:r>
      <w:r w:rsidRPr="006C10B3">
        <w:t xml:space="preserve">representatives </w:t>
      </w:r>
      <w:r>
        <w:t xml:space="preserve">confirmed </w:t>
      </w:r>
      <w:r w:rsidRPr="006C10B3">
        <w:t xml:space="preserve">care plans </w:t>
      </w:r>
      <w:r>
        <w:t>were</w:t>
      </w:r>
      <w:r w:rsidRPr="006C10B3">
        <w:t xml:space="preserve"> reviewed for effectiveness or when consumers’ needs change</w:t>
      </w:r>
      <w:r>
        <w:t>d</w:t>
      </w:r>
      <w:r w:rsidRPr="006C10B3">
        <w:t>. Registered staff identif</w:t>
      </w:r>
      <w:r>
        <w:t>ied</w:t>
      </w:r>
      <w:r w:rsidRPr="006C10B3">
        <w:t xml:space="preserve"> when consumers’ care plans were due for review including periodic review or when circumstances change</w:t>
      </w:r>
      <w:r>
        <w:t>d</w:t>
      </w:r>
      <w:r w:rsidRPr="006C10B3">
        <w:t xml:space="preserve">. Consumers’ care documentation demonstrated </w:t>
      </w:r>
      <w:r w:rsidR="00AE07D0">
        <w:t xml:space="preserve">care planning was reviewed as </w:t>
      </w:r>
      <w:r w:rsidRPr="006C10B3">
        <w:t xml:space="preserve">scheduled </w:t>
      </w:r>
      <w:r w:rsidR="00AE07D0">
        <w:t xml:space="preserve">and </w:t>
      </w:r>
      <w:r w:rsidRPr="006C10B3">
        <w:t xml:space="preserve">when consumers’ circumstances change. </w:t>
      </w:r>
      <w:r w:rsidR="00797B44" w:rsidRPr="00797B44">
        <w:t xml:space="preserve">Registered staff </w:t>
      </w:r>
      <w:r w:rsidR="00797B44">
        <w:t>were</w:t>
      </w:r>
      <w:r w:rsidR="00797B44" w:rsidRPr="00797B44">
        <w:t xml:space="preserve"> allocated a number of consumers to complete </w:t>
      </w:r>
      <w:r w:rsidR="00797B44" w:rsidRPr="00797B44">
        <w:lastRenderedPageBreak/>
        <w:t xml:space="preserve">their care plan review </w:t>
      </w:r>
      <w:r w:rsidR="00AE07D0">
        <w:t xml:space="preserve">and associated assessments </w:t>
      </w:r>
      <w:r w:rsidR="00797B44" w:rsidRPr="00797B44">
        <w:t>each month</w:t>
      </w:r>
      <w:r w:rsidR="00AE07D0">
        <w:t>.</w:t>
      </w:r>
      <w:r w:rsidR="00797B44" w:rsidRPr="00797B44">
        <w:t xml:space="preserve"> </w:t>
      </w:r>
      <w:r w:rsidR="00A77009" w:rsidRPr="00A77009">
        <w:t>Clinical management ensur</w:t>
      </w:r>
      <w:r w:rsidR="00A77009">
        <w:t>ed</w:t>
      </w:r>
      <w:r w:rsidR="00A77009" w:rsidRPr="00A77009">
        <w:t xml:space="preserve"> registered staff complete</w:t>
      </w:r>
      <w:r w:rsidR="00A77009">
        <w:t>d</w:t>
      </w:r>
      <w:r w:rsidR="00A77009" w:rsidRPr="00A77009">
        <w:t xml:space="preserve"> reviews in a timely manner</w:t>
      </w:r>
      <w:r w:rsidR="00A77009">
        <w:t>.</w:t>
      </w:r>
    </w:p>
    <w:p w14:paraId="727B1C3D" w14:textId="3D03EEAA" w:rsidR="00765AFA" w:rsidRPr="00334B7D" w:rsidRDefault="00A77009" w:rsidP="0036130C">
      <w:pPr>
        <w:pStyle w:val="NormalArial"/>
      </w:pPr>
      <w:r w:rsidRPr="00347FCB">
        <w:t xml:space="preserve">Based on the information recorded above </w:t>
      </w:r>
      <w:r w:rsidR="00347FCB" w:rsidRPr="00347FCB">
        <w:t>and my review of the Approved provider’s response to the site audit report, it is my decision this Standard is compliant.</w:t>
      </w:r>
      <w:r w:rsidR="00347FCB">
        <w:t xml:space="preserve"> </w:t>
      </w:r>
      <w:r w:rsidR="00765AFA" w:rsidRPr="00996FAF">
        <w:br w:type="page"/>
      </w:r>
    </w:p>
    <w:p w14:paraId="77F7486B"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706C" w14:paraId="0E2189B0"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21F3D"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95566E"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05895FC2"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BE29B" w14:textId="77777777" w:rsidR="00765AFA" w:rsidRPr="00996FAF" w:rsidRDefault="00765AF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211A97"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05FB3C" w14:textId="77777777" w:rsidR="00765AFA" w:rsidRPr="00996FAF" w:rsidRDefault="00765A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83E13F" w14:textId="77777777" w:rsidR="00765AFA" w:rsidRPr="00996FAF" w:rsidRDefault="00765A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650D6B" w14:textId="77777777" w:rsidR="00765AFA" w:rsidRPr="00996FAF" w:rsidRDefault="00765AF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C0B26B"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0100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r w:rsidR="0084706C" w14:paraId="7604BAE3"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B4163" w14:textId="77777777" w:rsidR="00765AFA" w:rsidRPr="00996FAF" w:rsidRDefault="00765AF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783760"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F13180" w14:textId="3B74DBE2"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24812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3120E" w:rsidRPr="0083120E">
                  <w:rPr>
                    <w:rFonts w:ascii="Arial" w:hAnsi="Arial" w:cs="Arial"/>
                    <w:color w:val="auto"/>
                  </w:rPr>
                  <w:t>Not Compliant</w:t>
                </w:r>
              </w:sdtContent>
            </w:sdt>
          </w:p>
        </w:tc>
      </w:tr>
      <w:tr w:rsidR="0084706C" w14:paraId="34F9EC5D"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289EE" w14:textId="77777777" w:rsidR="00765AFA" w:rsidRPr="00996FAF" w:rsidRDefault="00765AF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F245DA" w14:textId="77777777" w:rsidR="00765AFA" w:rsidRPr="00996FAF" w:rsidRDefault="00765AF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6EA698"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7725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r w:rsidR="0084706C" w14:paraId="52541988"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D68C6" w14:textId="77777777" w:rsidR="00765AFA" w:rsidRPr="00996FAF" w:rsidRDefault="00765AF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8D96E97"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7457AB" w14:textId="77777777" w:rsidR="00765AFA" w:rsidRPr="00996FAF" w:rsidRDefault="00A843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058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r w:rsidR="0084706C" w14:paraId="698176C8"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44B26" w14:textId="77777777" w:rsidR="00765AFA" w:rsidRPr="00996FAF" w:rsidRDefault="00765AF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5A3DB5A"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22F0ED"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6749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r w:rsidR="0084706C" w14:paraId="1910CA9E"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6C9D3" w14:textId="77777777" w:rsidR="00765AFA" w:rsidRPr="00996FAF" w:rsidRDefault="00765AF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695E19"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4BB2A2"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7049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r w:rsidR="0084706C" w14:paraId="2206E361"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9DA1A" w14:textId="77777777" w:rsidR="00765AFA" w:rsidRPr="00996FAF" w:rsidRDefault="00765AF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70F4F5"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7228DB" w14:textId="77777777" w:rsidR="00765AFA" w:rsidRPr="00996FAF" w:rsidRDefault="00765A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9628D6" w14:textId="77777777" w:rsidR="00765AFA" w:rsidRPr="00996FAF" w:rsidRDefault="00765AF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A953F6"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165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65AFA" w:rsidRPr="002C2F15">
                  <w:rPr>
                    <w:rFonts w:ascii="Arial" w:hAnsi="Arial" w:cs="Arial"/>
                  </w:rPr>
                  <w:t>Compliant</w:t>
                </w:r>
              </w:sdtContent>
            </w:sdt>
          </w:p>
        </w:tc>
      </w:tr>
    </w:tbl>
    <w:p w14:paraId="7D4DC000" w14:textId="77777777" w:rsidR="00765AFA" w:rsidRDefault="00765AFA" w:rsidP="00D87E7C">
      <w:pPr>
        <w:pStyle w:val="Heading20"/>
      </w:pPr>
      <w:r w:rsidRPr="00996FAF">
        <w:t>Findings</w:t>
      </w:r>
    </w:p>
    <w:p w14:paraId="4717009C" w14:textId="7EDFAD05" w:rsidR="00B248BF" w:rsidRDefault="006B74BF" w:rsidP="0036130C">
      <w:pPr>
        <w:pStyle w:val="NormalArial"/>
      </w:pPr>
      <w:r w:rsidRPr="006B74BF">
        <w:t>Consumers</w:t>
      </w:r>
      <w:r>
        <w:t xml:space="preserve"> and </w:t>
      </w:r>
      <w:r w:rsidRPr="006B74BF">
        <w:t xml:space="preserve">representatives </w:t>
      </w:r>
      <w:r>
        <w:t xml:space="preserve">confirmed </w:t>
      </w:r>
      <w:r w:rsidRPr="006B74BF">
        <w:t>consumers receive</w:t>
      </w:r>
      <w:r>
        <w:t>d</w:t>
      </w:r>
      <w:r w:rsidRPr="006B74BF">
        <w:t xml:space="preserve"> the care they need</w:t>
      </w:r>
      <w:r>
        <w:t>ed</w:t>
      </w:r>
      <w:r w:rsidRPr="006B74BF">
        <w:t xml:space="preserve"> and </w:t>
      </w:r>
      <w:r>
        <w:t xml:space="preserve">were </w:t>
      </w:r>
      <w:r w:rsidRPr="006B74BF">
        <w:t xml:space="preserve">satisfied with care delivery. Clinical staff </w:t>
      </w:r>
      <w:r w:rsidR="007A6FE3">
        <w:t xml:space="preserve">utilised </w:t>
      </w:r>
      <w:r w:rsidRPr="006B74BF">
        <w:t xml:space="preserve">best practice guidelines to manage wounds, pain, skin integrity, restrictive practices, complex clinical needs and diabetes. Care </w:t>
      </w:r>
      <w:r w:rsidR="00AE07D0">
        <w:t>d</w:t>
      </w:r>
      <w:r w:rsidRPr="006B74BF">
        <w:t>ocumentation evidenced individualised and tailored strategies for managing consumers’ clinical care</w:t>
      </w:r>
      <w:r w:rsidR="00AE07D0">
        <w:t xml:space="preserve"> and p</w:t>
      </w:r>
      <w:r w:rsidRPr="006B74BF">
        <w:t xml:space="preserve">olicies and work instructions guided staff practice when delivering clinical care. </w:t>
      </w:r>
      <w:r w:rsidR="00C10CB1" w:rsidRPr="00C10CB1">
        <w:t>Clinical management ensure</w:t>
      </w:r>
      <w:r w:rsidR="00922CC9">
        <w:t>d</w:t>
      </w:r>
      <w:r w:rsidR="00C10CB1" w:rsidRPr="00C10CB1">
        <w:t xml:space="preserve"> clinical care </w:t>
      </w:r>
      <w:r w:rsidR="00922CC9">
        <w:t>was</w:t>
      </w:r>
      <w:r w:rsidR="00C10CB1" w:rsidRPr="00C10CB1">
        <w:t xml:space="preserve"> best practice and tailored to individual consumers’ needs through attending handover and reviewing incidents to identify educational needs of staff. </w:t>
      </w:r>
    </w:p>
    <w:p w14:paraId="1795EA44" w14:textId="0F3B5435" w:rsidR="00C22D6B" w:rsidRDefault="00C22D6B" w:rsidP="0036130C">
      <w:pPr>
        <w:pStyle w:val="NormalArial"/>
      </w:pPr>
      <w:r w:rsidRPr="00C22D6B">
        <w:t xml:space="preserve">The service demonstrated effective management of falls and appropriate </w:t>
      </w:r>
      <w:r w:rsidR="001B588E" w:rsidRPr="00C22D6B">
        <w:t>assessments,</w:t>
      </w:r>
      <w:r w:rsidRPr="00C22D6B">
        <w:t xml:space="preserve"> and consent w</w:t>
      </w:r>
      <w:r w:rsidR="00AE07D0">
        <w:t>as</w:t>
      </w:r>
      <w:r w:rsidRPr="00C22D6B">
        <w:t xml:space="preserve"> completed for consumers who they identified as subject to a restrictive practice. However, the service did not demonstrate effective management of unexpected weight loss and time sensitive medication, as well as identification of restrictive practices. The service could not demonstrate </w:t>
      </w:r>
      <w:r w:rsidR="001B588E" w:rsidRPr="00C22D6B">
        <w:t>assessment</w:t>
      </w:r>
      <w:r w:rsidRPr="00C22D6B">
        <w:t xml:space="preserve"> or review was undertaken to identify when consumers were </w:t>
      </w:r>
      <w:r w:rsidRPr="00C22D6B">
        <w:lastRenderedPageBreak/>
        <w:t xml:space="preserve">prescribed regular anti-psychotic medication to </w:t>
      </w:r>
      <w:r w:rsidR="001B588E">
        <w:t>influence</w:t>
      </w:r>
      <w:r w:rsidRPr="00C22D6B">
        <w:t xml:space="preserve"> behaviours, and consideration had not been given to this constituting a chemical restraint.  </w:t>
      </w:r>
    </w:p>
    <w:p w14:paraId="6750E5FD" w14:textId="721A3E62" w:rsidR="003172A7" w:rsidRDefault="00131334" w:rsidP="0036130C">
      <w:pPr>
        <w:pStyle w:val="NormalArial"/>
      </w:pPr>
      <w:r>
        <w:t>T</w:t>
      </w:r>
      <w:r w:rsidR="007B0EF9" w:rsidRPr="007B0EF9">
        <w:t xml:space="preserve">he psychotropic register identified </w:t>
      </w:r>
      <w:r w:rsidR="00310ABA">
        <w:t xml:space="preserve">eight </w:t>
      </w:r>
      <w:r w:rsidR="007B0EF9" w:rsidRPr="007B0EF9">
        <w:t xml:space="preserve">consumers </w:t>
      </w:r>
      <w:r w:rsidR="00EC26F6">
        <w:t xml:space="preserve">who </w:t>
      </w:r>
      <w:r w:rsidR="00310ABA">
        <w:t>were</w:t>
      </w:r>
      <w:r w:rsidR="007B0EF9" w:rsidRPr="007B0EF9">
        <w:t xml:space="preserve"> prescribed regular anti-psychotic medication </w:t>
      </w:r>
      <w:r w:rsidR="00EC26F6">
        <w:t xml:space="preserve">were diagnosed with </w:t>
      </w:r>
      <w:r w:rsidR="007B0EF9" w:rsidRPr="007B0EF9">
        <w:t xml:space="preserve">psychosis. The service </w:t>
      </w:r>
      <w:r w:rsidR="00554D84">
        <w:t>did</w:t>
      </w:r>
      <w:r w:rsidR="007B0EF9" w:rsidRPr="007B0EF9">
        <w:t xml:space="preserve"> not demonstrate </w:t>
      </w:r>
      <w:r w:rsidR="00C7277B" w:rsidRPr="007B0EF9">
        <w:t>evaluation</w:t>
      </w:r>
      <w:r w:rsidR="007B0EF9" w:rsidRPr="007B0EF9">
        <w:t xml:space="preserve"> or assessment had been completed to identify if the medication was used </w:t>
      </w:r>
      <w:r w:rsidR="00554D84">
        <w:t>to influence</w:t>
      </w:r>
      <w:r w:rsidR="007B0EF9" w:rsidRPr="007B0EF9">
        <w:t xml:space="preserve"> consumers’ changing behaviours </w:t>
      </w:r>
      <w:r w:rsidR="00251674">
        <w:t xml:space="preserve">and therefore </w:t>
      </w:r>
      <w:r w:rsidR="005F3C99">
        <w:t xml:space="preserve">constituted a chemical restraint. </w:t>
      </w:r>
      <w:r w:rsidR="007B0EF9" w:rsidRPr="007B0EF9">
        <w:t xml:space="preserve">Clinical management said they had not identified the anti-psychotic medication as a chemical restraint as the medical officer advised regular anti-psychotic medication is not a chemical restraint. </w:t>
      </w:r>
    </w:p>
    <w:p w14:paraId="41664921" w14:textId="218FB4FB" w:rsidR="007216B2" w:rsidRDefault="00A936B0" w:rsidP="0036130C">
      <w:pPr>
        <w:pStyle w:val="NormalArial"/>
      </w:pPr>
      <w:bookmarkStart w:id="3" w:name="_Hlk182484707"/>
      <w:r>
        <w:t>The Approved provider</w:t>
      </w:r>
      <w:r w:rsidR="00177285">
        <w:t>,</w:t>
      </w:r>
      <w:r>
        <w:t xml:space="preserve"> in its written response</w:t>
      </w:r>
      <w:r w:rsidR="00177285">
        <w:t>,</w:t>
      </w:r>
      <w:r>
        <w:t xml:space="preserve"> </w:t>
      </w:r>
      <w:bookmarkEnd w:id="3"/>
      <w:r w:rsidR="00802066">
        <w:t xml:space="preserve">stated the </w:t>
      </w:r>
      <w:r w:rsidR="00F71785">
        <w:t xml:space="preserve">eight consumers noted in the report had a confirmed diagnosis of </w:t>
      </w:r>
      <w:r w:rsidR="00770E19">
        <w:t xml:space="preserve">psychosis, and as psychosis is </w:t>
      </w:r>
      <w:r w:rsidR="00B86E4A">
        <w:t xml:space="preserve">an approved indication for the consumers to </w:t>
      </w:r>
      <w:r w:rsidR="006B7FAF">
        <w:t xml:space="preserve">receive </w:t>
      </w:r>
      <w:r w:rsidR="00D15F6C">
        <w:t>anti</w:t>
      </w:r>
      <w:r w:rsidR="00AA1D5E">
        <w:t>-</w:t>
      </w:r>
      <w:r w:rsidR="00D15F6C">
        <w:t xml:space="preserve">psychotic medication it was not considered </w:t>
      </w:r>
      <w:r w:rsidR="00F153A8">
        <w:t xml:space="preserve">chemical restraint. </w:t>
      </w:r>
      <w:r w:rsidR="005565DC">
        <w:t xml:space="preserve">Following </w:t>
      </w:r>
      <w:r w:rsidR="000F6873">
        <w:t xml:space="preserve">receipt of the site audit report a review was undertaken by a pharmacist in relation to consumers diagnosed </w:t>
      </w:r>
      <w:r w:rsidR="0087548D">
        <w:t>with psychosis to determine if the anti</w:t>
      </w:r>
      <w:r w:rsidR="000C1983">
        <w:t>-</w:t>
      </w:r>
      <w:r w:rsidR="0087548D">
        <w:t xml:space="preserve">psychotic medication was </w:t>
      </w:r>
      <w:r w:rsidR="00E6419D">
        <w:t xml:space="preserve">used for </w:t>
      </w:r>
      <w:r w:rsidR="007A306E">
        <w:t xml:space="preserve">managing behaviours associated with </w:t>
      </w:r>
      <w:r w:rsidR="00E6419D">
        <w:t xml:space="preserve">the psychosis. </w:t>
      </w:r>
      <w:r w:rsidR="000A2070">
        <w:t>Six consumers were identified through this process as requiring anti</w:t>
      </w:r>
      <w:r w:rsidR="000C1983">
        <w:t>-</w:t>
      </w:r>
      <w:r w:rsidR="000A2070">
        <w:t>psych</w:t>
      </w:r>
      <w:r w:rsidR="00F1123E">
        <w:t xml:space="preserve">otic medication to </w:t>
      </w:r>
      <w:r w:rsidR="006D7FCE">
        <w:t xml:space="preserve">influence </w:t>
      </w:r>
      <w:r w:rsidR="00F1123E">
        <w:t xml:space="preserve">behaviours associated with their diagnosis of psychosis. </w:t>
      </w:r>
      <w:r w:rsidR="00477E1E">
        <w:t xml:space="preserve">Restrictive practice authorisations have been completed for </w:t>
      </w:r>
      <w:r w:rsidR="00376A67">
        <w:t xml:space="preserve">these consumers and referral to a Geriatrician occurred </w:t>
      </w:r>
      <w:r w:rsidR="00E26863">
        <w:t xml:space="preserve">07 November 2024 </w:t>
      </w:r>
      <w:r w:rsidR="00376A67">
        <w:t xml:space="preserve">to review their diagnosis. </w:t>
      </w:r>
      <w:r w:rsidR="00A96489">
        <w:t xml:space="preserve">While </w:t>
      </w:r>
      <w:r w:rsidR="00043478">
        <w:t>action has occurred to identify these six consumers who are subject to chemical restraint</w:t>
      </w:r>
      <w:r w:rsidR="00742980">
        <w:t xml:space="preserve">, this was a response to the site audit report and not evidence of the service’s </w:t>
      </w:r>
      <w:r w:rsidR="00E6624B">
        <w:t>ability to accurately determine the purpose of the psychotropic medication</w:t>
      </w:r>
      <w:r w:rsidR="00D052C6">
        <w:t xml:space="preserve"> was to influence the consumers’ behaviours. </w:t>
      </w:r>
    </w:p>
    <w:p w14:paraId="493C79CC" w14:textId="73D81A3A" w:rsidR="00C07FF7" w:rsidRDefault="00CE74F4" w:rsidP="0036130C">
      <w:pPr>
        <w:pStyle w:val="NormalArial"/>
      </w:pPr>
      <w:r w:rsidRPr="00CE74F4">
        <w:t xml:space="preserve">The service was not appropriately managing weight loss for four consumers with identified unexpected weight loss while awaiting a review by a dietitian. </w:t>
      </w:r>
      <w:r w:rsidR="003172A7" w:rsidRPr="003172A7">
        <w:t>Clinical management and registered staff said while awaiting a dietitian review, consumers were weighed weekly, commenced on a food and fluid chart and reviewed by the medical officer more frequently for any consumer with more than 5% weight loss. However, the Assessment Team identified these processes were not consistently implemented.</w:t>
      </w:r>
      <w:r w:rsidR="00053519">
        <w:t xml:space="preserve"> For one named consumer </w:t>
      </w:r>
      <w:r w:rsidR="00615FA2">
        <w:t xml:space="preserve">who lost 3.3kgs </w:t>
      </w:r>
      <w:r w:rsidR="00A87FE9">
        <w:t>(</w:t>
      </w:r>
      <w:r w:rsidR="00056877">
        <w:t>6.5</w:t>
      </w:r>
      <w:r w:rsidR="00FF147A">
        <w:t>%</w:t>
      </w:r>
      <w:r w:rsidR="004D4D3B">
        <w:t xml:space="preserve"> of their body weight</w:t>
      </w:r>
      <w:r w:rsidR="00FF147A">
        <w:t xml:space="preserve">) </w:t>
      </w:r>
      <w:r w:rsidR="00615FA2">
        <w:t xml:space="preserve">between July and October 2024, </w:t>
      </w:r>
      <w:r w:rsidR="001A597D">
        <w:t xml:space="preserve">weekly weights and food and fluid charting was not completed or evident in their care documentation. </w:t>
      </w:r>
      <w:r w:rsidR="00EE0D45">
        <w:t xml:space="preserve">For a second named consumer </w:t>
      </w:r>
      <w:r w:rsidR="008D3944">
        <w:t>who lost 4.3kgs</w:t>
      </w:r>
      <w:r w:rsidR="00DF5D85">
        <w:t xml:space="preserve"> (8.5% of their body weight) </w:t>
      </w:r>
      <w:r w:rsidR="008D3944">
        <w:t xml:space="preserve">between August and October 2024, </w:t>
      </w:r>
      <w:r w:rsidR="003D513A">
        <w:t xml:space="preserve">food and fluid charting </w:t>
      </w:r>
      <w:r w:rsidR="00C07FF7">
        <w:t>were</w:t>
      </w:r>
      <w:r w:rsidR="00406001">
        <w:t xml:space="preserve"> complete</w:t>
      </w:r>
      <w:r w:rsidR="00C07FF7">
        <w:t>d</w:t>
      </w:r>
      <w:r w:rsidR="00406001">
        <w:t xml:space="preserve"> for a period of five days, but an evaluation </w:t>
      </w:r>
      <w:r w:rsidR="000D0E05">
        <w:t xml:space="preserve">of the charting had not occurred to identify any strategies to improve their oral intake </w:t>
      </w:r>
      <w:r w:rsidR="00231209">
        <w:t xml:space="preserve">and medical officer review had not occurred. </w:t>
      </w:r>
      <w:r w:rsidR="00CD4D75">
        <w:t>S</w:t>
      </w:r>
      <w:r w:rsidR="00CD4D75" w:rsidRPr="00CD4D75">
        <w:t>taff meeting minutes from 25 September 2024 records consumers experiencing unplanned weight loss need</w:t>
      </w:r>
      <w:r w:rsidR="00CD4D75">
        <w:t>ed</w:t>
      </w:r>
      <w:r w:rsidR="00CD4D75" w:rsidRPr="00CD4D75">
        <w:t xml:space="preserve"> to be reviewed immediately, with consultation and input from families regarding strategies, review of dietary profiles and review by the medical officer. Consumers’ care documentation did not support this had occurred and the number of impacted consumers was not provided.</w:t>
      </w:r>
      <w:r w:rsidR="003172A7" w:rsidRPr="003172A7">
        <w:t xml:space="preserve"> </w:t>
      </w:r>
      <w:r w:rsidR="009D0259">
        <w:t xml:space="preserve">The service has had difficulty securing the services of a </w:t>
      </w:r>
      <w:r w:rsidR="009D1029">
        <w:t>dietitian and</w:t>
      </w:r>
      <w:r w:rsidR="00EB01BA">
        <w:t xml:space="preserve"> has not had access to a dietitian </w:t>
      </w:r>
      <w:r w:rsidR="00046082">
        <w:t xml:space="preserve">since June 2024. </w:t>
      </w:r>
      <w:r w:rsidR="009D0259">
        <w:t xml:space="preserve"> </w:t>
      </w:r>
    </w:p>
    <w:p w14:paraId="06C1985A" w14:textId="5329DF5D" w:rsidR="00A16FCC" w:rsidRDefault="00F76E05" w:rsidP="0036130C">
      <w:pPr>
        <w:pStyle w:val="NormalArial"/>
      </w:pPr>
      <w:bookmarkStart w:id="4" w:name="_Hlk182484879"/>
      <w:r w:rsidRPr="00CC5462">
        <w:t>The Approved provider</w:t>
      </w:r>
      <w:r w:rsidR="00177285">
        <w:t>,</w:t>
      </w:r>
      <w:r w:rsidRPr="00CC5462">
        <w:t xml:space="preserve"> in its written response</w:t>
      </w:r>
      <w:r w:rsidR="00177285">
        <w:t>,</w:t>
      </w:r>
      <w:r w:rsidRPr="00CC5462">
        <w:t xml:space="preserve"> </w:t>
      </w:r>
      <w:r w:rsidR="00CC5462" w:rsidRPr="00CC5462">
        <w:t>acknowledged</w:t>
      </w:r>
      <w:r w:rsidR="00CC5462">
        <w:t xml:space="preserve"> </w:t>
      </w:r>
      <w:bookmarkEnd w:id="4"/>
      <w:r w:rsidR="00CC5462">
        <w:t xml:space="preserve">there was a delay in addressing </w:t>
      </w:r>
      <w:r w:rsidR="00205352">
        <w:t>the unplanned weight loss for the named consumer</w:t>
      </w:r>
      <w:r w:rsidR="001C711A">
        <w:t xml:space="preserve">, and a retrospective incident report for neglect </w:t>
      </w:r>
      <w:r w:rsidR="00E67A3C">
        <w:t>was submitted to the Serious incident response scheme. A case conference</w:t>
      </w:r>
      <w:r w:rsidR="00141DBC">
        <w:t xml:space="preserve"> was held with the named consumer’s </w:t>
      </w:r>
      <w:r w:rsidR="005D5EEF">
        <w:t>representative,</w:t>
      </w:r>
      <w:r w:rsidR="00F00578">
        <w:t xml:space="preserve"> and an agreed p</w:t>
      </w:r>
      <w:r w:rsidR="00CD2F47">
        <w:t>l</w:t>
      </w:r>
      <w:r w:rsidR="00F00578">
        <w:t xml:space="preserve">an </w:t>
      </w:r>
      <w:r w:rsidR="00D629FA">
        <w:t>to address the consumer’s unpla</w:t>
      </w:r>
      <w:r w:rsidR="005D5EEF">
        <w:t xml:space="preserve">nned weight loss was commenced. </w:t>
      </w:r>
      <w:r w:rsidR="002D5976">
        <w:t xml:space="preserve">For the second named consumer </w:t>
      </w:r>
      <w:r w:rsidR="0008627F">
        <w:t xml:space="preserve">with weight loss, </w:t>
      </w:r>
      <w:r w:rsidR="00A2447D">
        <w:t>t</w:t>
      </w:r>
      <w:r w:rsidR="0008627F">
        <w:t>he Approved provider submitted administration reports to evidence the pr</w:t>
      </w:r>
      <w:r w:rsidR="00992EF1">
        <w:t>ovision of supplements</w:t>
      </w:r>
      <w:r w:rsidR="00BD3465">
        <w:t xml:space="preserve"> to the consumer</w:t>
      </w:r>
      <w:r w:rsidR="00E315F0">
        <w:t xml:space="preserve"> and food and fluid charting </w:t>
      </w:r>
      <w:r w:rsidR="00173349">
        <w:t>records were submitted</w:t>
      </w:r>
      <w:r w:rsidR="003D0D04">
        <w:t xml:space="preserve"> from 01 September </w:t>
      </w:r>
      <w:r w:rsidR="00221D94">
        <w:t xml:space="preserve">to 31 October 2024. </w:t>
      </w:r>
      <w:r w:rsidR="00A2447D">
        <w:t>R</w:t>
      </w:r>
      <w:r w:rsidR="00221D94">
        <w:t xml:space="preserve">eview of the food and fluid charting for the consumers </w:t>
      </w:r>
      <w:r w:rsidR="00CB3003">
        <w:t xml:space="preserve">demonstrates </w:t>
      </w:r>
      <w:r w:rsidR="00FA3EEA">
        <w:t>a lack of additional snacks recorded as per the medica</w:t>
      </w:r>
      <w:r w:rsidR="00A33547">
        <w:t>l officer directives</w:t>
      </w:r>
      <w:r w:rsidR="00A513E8">
        <w:t xml:space="preserve">. </w:t>
      </w:r>
      <w:r w:rsidR="00AB764B">
        <w:t>For the third named consumer with weight loss, the Approved provider included notes from the me</w:t>
      </w:r>
      <w:r w:rsidR="006834C7">
        <w:t>dical officer which demonstrated treatment of oedema had contributed to the weight loss.</w:t>
      </w:r>
      <w:r w:rsidR="00BD3465">
        <w:t xml:space="preserve"> </w:t>
      </w:r>
      <w:r w:rsidR="00064FF4">
        <w:t xml:space="preserve">The Approved provider </w:t>
      </w:r>
      <w:r w:rsidR="00064FF4">
        <w:lastRenderedPageBreak/>
        <w:t xml:space="preserve">has cited difficulties in accessing a dietitian </w:t>
      </w:r>
      <w:r w:rsidR="00D56375">
        <w:t>as compounding the lack of action taken to address the consumer’s weight loss</w:t>
      </w:r>
      <w:r w:rsidR="00AE07D0">
        <w:t>,</w:t>
      </w:r>
      <w:r w:rsidR="00D56375">
        <w:t xml:space="preserve"> however it is my opinion </w:t>
      </w:r>
      <w:r w:rsidR="00C360A6">
        <w:t xml:space="preserve">registered staff should have the knowledge and skills to </w:t>
      </w:r>
      <w:r w:rsidR="002E41AA">
        <w:t>implement actions to address a consumer’s unplanned weight loss in the absence of a dieti</w:t>
      </w:r>
      <w:r w:rsidR="00CD2F47">
        <w:t xml:space="preserve">tian. </w:t>
      </w:r>
    </w:p>
    <w:p w14:paraId="56BC2CB5" w14:textId="4D638552" w:rsidR="00A16FCC" w:rsidRDefault="00DA43AA" w:rsidP="0036130C">
      <w:pPr>
        <w:pStyle w:val="NormalArial"/>
      </w:pPr>
      <w:r>
        <w:t>M</w:t>
      </w:r>
      <w:r w:rsidR="00C07FF7" w:rsidRPr="00C07FF7">
        <w:t xml:space="preserve">edication administration </w:t>
      </w:r>
      <w:r>
        <w:t xml:space="preserve">records </w:t>
      </w:r>
      <w:r w:rsidR="00C07FF7" w:rsidRPr="00C07FF7">
        <w:t xml:space="preserve">for consumers who require time sensitive medication evidenced insulin and antibiotics are given in a timely manner, however, medication for the treatment of Parkinson’s disease is routinely </w:t>
      </w:r>
      <w:r w:rsidR="00805D9D">
        <w:t xml:space="preserve">administered </w:t>
      </w:r>
      <w:r w:rsidR="00C07FF7" w:rsidRPr="00C07FF7">
        <w:t xml:space="preserve">outside of 30 minute parameters. A review of medication charts for </w:t>
      </w:r>
      <w:r w:rsidR="001040AA">
        <w:t xml:space="preserve">three named </w:t>
      </w:r>
      <w:r w:rsidR="00C07FF7" w:rsidRPr="00C07FF7">
        <w:t xml:space="preserve">consumers receiving medication to treat Parkinson’s disease for </w:t>
      </w:r>
      <w:r w:rsidR="00CB3003">
        <w:t xml:space="preserve">the </w:t>
      </w:r>
      <w:r w:rsidR="00C07FF7" w:rsidRPr="00C07FF7">
        <w:t xml:space="preserve">period from </w:t>
      </w:r>
      <w:r w:rsidR="00E92530">
        <w:t>0</w:t>
      </w:r>
      <w:r w:rsidR="00C07FF7" w:rsidRPr="00C07FF7">
        <w:t xml:space="preserve">1 to 30 September 2024 evidenced </w:t>
      </w:r>
      <w:r w:rsidR="0074157C">
        <w:t xml:space="preserve">up to 47 </w:t>
      </w:r>
      <w:r w:rsidR="0052309C">
        <w:t>occasions</w:t>
      </w:r>
      <w:r w:rsidR="0074157C">
        <w:t xml:space="preserve"> when time sensitive medication was administered outside therapeutic </w:t>
      </w:r>
      <w:r w:rsidR="0052309C">
        <w:t xml:space="preserve">timeframes. </w:t>
      </w:r>
      <w:r w:rsidR="00EA3864">
        <w:t xml:space="preserve">Registered staff were unable to identify a cause or contributing factor to the medication </w:t>
      </w:r>
      <w:r w:rsidR="0030577B">
        <w:t xml:space="preserve">not being administered as prescribed. </w:t>
      </w:r>
      <w:r w:rsidR="00136D55">
        <w:t xml:space="preserve">Alerts in the electronic medication management system </w:t>
      </w:r>
      <w:r w:rsidR="00792815">
        <w:t>are only activated if medication is missed, rather than delayed or admi</w:t>
      </w:r>
      <w:r w:rsidR="00D87153">
        <w:t xml:space="preserve">nistered early. </w:t>
      </w:r>
    </w:p>
    <w:p w14:paraId="1706D58B" w14:textId="4010AE77" w:rsidR="00E029BE" w:rsidRDefault="00EB32D4" w:rsidP="0036130C">
      <w:pPr>
        <w:pStyle w:val="NormalArial"/>
      </w:pPr>
      <w:bookmarkStart w:id="5" w:name="_Hlk182485028"/>
      <w:r>
        <w:t>The Approved provider</w:t>
      </w:r>
      <w:r w:rsidR="00177285">
        <w:t>,</w:t>
      </w:r>
      <w:r>
        <w:t xml:space="preserve"> in its response</w:t>
      </w:r>
      <w:r w:rsidR="00177285">
        <w:t>,</w:t>
      </w:r>
      <w:r w:rsidR="00552952">
        <w:t xml:space="preserve"> acknowledged </w:t>
      </w:r>
      <w:bookmarkEnd w:id="5"/>
      <w:r w:rsidR="00552952">
        <w:t xml:space="preserve">it was unacceptable </w:t>
      </w:r>
      <w:r w:rsidR="0025222D">
        <w:t xml:space="preserve">for time sensitive medication to be administered outside </w:t>
      </w:r>
      <w:r w:rsidR="00C9114B">
        <w:t>a 30</w:t>
      </w:r>
      <w:r w:rsidR="00C00B15">
        <w:t xml:space="preserve"> </w:t>
      </w:r>
      <w:r w:rsidR="00C9114B">
        <w:t>minute window</w:t>
      </w:r>
      <w:r w:rsidR="00C07FF7" w:rsidRPr="00C07FF7">
        <w:t xml:space="preserve"> </w:t>
      </w:r>
      <w:r w:rsidR="00C9114B">
        <w:t>either side of prescribed administrat</w:t>
      </w:r>
      <w:r w:rsidR="00B01EA1">
        <w:t xml:space="preserve">ion times and retrospective medication incident reports </w:t>
      </w:r>
      <w:r w:rsidR="00521061">
        <w:t xml:space="preserve">and notification to the Serious incident response scheme have been completed for the three consumers named in the site audit report. </w:t>
      </w:r>
      <w:r w:rsidR="00C67E2F">
        <w:t xml:space="preserve">A revised feature has been added to the service’s electronic medication management system </w:t>
      </w:r>
      <w:r w:rsidR="008E426C">
        <w:t xml:space="preserve">to prioritise time sensitive </w:t>
      </w:r>
      <w:r w:rsidR="001E0B28">
        <w:t xml:space="preserve">medication in dose rounds </w:t>
      </w:r>
      <w:r w:rsidR="00FB0238">
        <w:t>and allows for a report to be produced which identifies when time sensitive medication</w:t>
      </w:r>
      <w:r w:rsidR="00AE07D0">
        <w:t>s</w:t>
      </w:r>
      <w:r w:rsidR="00FB0238">
        <w:t xml:space="preserve"> </w:t>
      </w:r>
      <w:r w:rsidR="00C00B15">
        <w:t xml:space="preserve">have not been administered within the 30 minute window. </w:t>
      </w:r>
      <w:r w:rsidR="006C6635">
        <w:t xml:space="preserve">While the Approved provider evidenced improvements in </w:t>
      </w:r>
      <w:r w:rsidR="003B2B64">
        <w:t xml:space="preserve">staff practice relating to time sensitive medication, between 17 and </w:t>
      </w:r>
      <w:r w:rsidR="00DB609E">
        <w:t xml:space="preserve">31 October 25 doses of Parkinson’s medication was not administered within the 30 minute </w:t>
      </w:r>
      <w:r w:rsidR="001276EA">
        <w:t>window, this does not</w:t>
      </w:r>
      <w:r w:rsidR="00A05E0F">
        <w:t xml:space="preserve"> support the effective management of high risk </w:t>
      </w:r>
      <w:r w:rsidR="005231F6">
        <w:t xml:space="preserve">for consumers requiring medication to manage their Parkinson’s disease. </w:t>
      </w:r>
    </w:p>
    <w:p w14:paraId="3E558159" w14:textId="298F0D0C" w:rsidR="00367899" w:rsidRDefault="00E029BE" w:rsidP="0036130C">
      <w:pPr>
        <w:pStyle w:val="NormalArial"/>
      </w:pPr>
      <w:r>
        <w:t>T</w:t>
      </w:r>
      <w:r w:rsidRPr="00E029BE">
        <w:t xml:space="preserve">he service did not demonstrate effective processes for </w:t>
      </w:r>
      <w:r w:rsidR="003244C6">
        <w:t xml:space="preserve">managing high impact risk to consumers including </w:t>
      </w:r>
      <w:r w:rsidRPr="00E029BE">
        <w:t>identifying restrictive practices, managing</w:t>
      </w:r>
      <w:r w:rsidR="002105A4">
        <w:t xml:space="preserve"> </w:t>
      </w:r>
      <w:r w:rsidR="00CB3003">
        <w:t xml:space="preserve">unexpected </w:t>
      </w:r>
      <w:r w:rsidRPr="00E029BE">
        <w:t xml:space="preserve">weight loss and ensuring time sensitive medications were administered as prescribed. </w:t>
      </w:r>
      <w:r w:rsidR="003244C6">
        <w:t>While the Approved provider’s res</w:t>
      </w:r>
      <w:r w:rsidR="00244352">
        <w:t xml:space="preserve">ponse contains evidence of actions taken to address the </w:t>
      </w:r>
      <w:r w:rsidR="005D00BC">
        <w:t>deficiencies identified during the site audit and documented in the site audit report</w:t>
      </w:r>
      <w:r w:rsidR="00053B7F">
        <w:t>, the service’s own monitoring pr</w:t>
      </w:r>
      <w:r w:rsidR="000C16CD">
        <w:t xml:space="preserve">ocesses had not identified these </w:t>
      </w:r>
      <w:r w:rsidR="002105A4">
        <w:t>deficits,</w:t>
      </w:r>
      <w:r w:rsidR="000C16CD">
        <w:t xml:space="preserve"> and the actions will take time to be fully implemented and tested for effectiveness. Therefore</w:t>
      </w:r>
      <w:r w:rsidR="002105A4">
        <w:t>,</w:t>
      </w:r>
      <w:r w:rsidR="000C16CD">
        <w:t xml:space="preserve"> it is my decision Requirement 3(3)(b) is </w:t>
      </w:r>
      <w:r w:rsidR="0083120E">
        <w:t>no</w:t>
      </w:r>
      <w:r w:rsidR="00BB7F5E">
        <w:t xml:space="preserve">t </w:t>
      </w:r>
      <w:r w:rsidR="0083120E">
        <w:t xml:space="preserve">compliant. </w:t>
      </w:r>
    </w:p>
    <w:p w14:paraId="4737A767" w14:textId="79A7BB89" w:rsidR="00DE786B" w:rsidRDefault="00367899" w:rsidP="0036130C">
      <w:pPr>
        <w:pStyle w:val="NormalArial"/>
      </w:pPr>
      <w:r w:rsidRPr="00367899">
        <w:t>Consumers</w:t>
      </w:r>
      <w:r>
        <w:t xml:space="preserve"> and </w:t>
      </w:r>
      <w:r w:rsidRPr="00367899">
        <w:t xml:space="preserve">representatives </w:t>
      </w:r>
      <w:r>
        <w:t>were</w:t>
      </w:r>
      <w:r w:rsidRPr="00367899">
        <w:t xml:space="preserve"> confident the service </w:t>
      </w:r>
      <w:r w:rsidR="00F22BBB" w:rsidRPr="00367899">
        <w:t>understood</w:t>
      </w:r>
      <w:r w:rsidRPr="00367899">
        <w:t xml:space="preserve"> consumers’ end-of-life </w:t>
      </w:r>
      <w:r w:rsidR="004122FF" w:rsidRPr="00367899">
        <w:t>goals,</w:t>
      </w:r>
      <w:r w:rsidRPr="00367899">
        <w:t xml:space="preserve"> and these w</w:t>
      </w:r>
      <w:r w:rsidR="008D678D">
        <w:t>ould</w:t>
      </w:r>
      <w:r w:rsidRPr="00367899">
        <w:t xml:space="preserve"> be implemented. Care documentation include</w:t>
      </w:r>
      <w:r w:rsidR="009B15A4">
        <w:t>d</w:t>
      </w:r>
      <w:r w:rsidRPr="00367899">
        <w:t xml:space="preserve"> information for staff to assist consumers when nearing end of life and documents collaboration with the medical officer and consumers’ family. Clinical and care staff described the palliative care pathway and supports provided to consumers.</w:t>
      </w:r>
      <w:r w:rsidR="00442C77">
        <w:t xml:space="preserve"> </w:t>
      </w:r>
      <w:r w:rsidR="006C165B" w:rsidRPr="006C165B">
        <w:t xml:space="preserve">Registered staff </w:t>
      </w:r>
      <w:r w:rsidR="00442C77">
        <w:t xml:space="preserve">followed </w:t>
      </w:r>
      <w:r w:rsidR="006C165B" w:rsidRPr="006C165B">
        <w:t xml:space="preserve">processes when consumers </w:t>
      </w:r>
      <w:r w:rsidR="00442C77">
        <w:t>were</w:t>
      </w:r>
      <w:r w:rsidR="006C165B" w:rsidRPr="006C165B">
        <w:t xml:space="preserve"> nearing end of life which include</w:t>
      </w:r>
      <w:r w:rsidR="00442C77">
        <w:t>d</w:t>
      </w:r>
      <w:r w:rsidR="006C165B" w:rsidRPr="006C165B">
        <w:t xml:space="preserve"> communicating with the consumer’s family to review their goals, pain management and medical officer review. </w:t>
      </w:r>
    </w:p>
    <w:p w14:paraId="0960C89E" w14:textId="77777777" w:rsidR="00847318" w:rsidRDefault="00DE786B" w:rsidP="0036130C">
      <w:pPr>
        <w:pStyle w:val="NormalArial"/>
      </w:pPr>
      <w:r w:rsidRPr="00DE786B">
        <w:t>Consumers</w:t>
      </w:r>
      <w:r>
        <w:t xml:space="preserve"> and </w:t>
      </w:r>
      <w:r w:rsidRPr="00DE786B">
        <w:t xml:space="preserve">representatives </w:t>
      </w:r>
      <w:r>
        <w:t xml:space="preserve">confirmed </w:t>
      </w:r>
      <w:r w:rsidRPr="00DE786B">
        <w:t>they were satisfied with the identification and response to consumers’ deterioration. Care staff escalate</w:t>
      </w:r>
      <w:r>
        <w:t>d</w:t>
      </w:r>
      <w:r w:rsidRPr="00DE786B">
        <w:t xml:space="preserve"> any changes in a consumer’s condition to registered staff with registered staff monitor</w:t>
      </w:r>
      <w:r w:rsidR="005603A6">
        <w:t xml:space="preserve">ing </w:t>
      </w:r>
      <w:r w:rsidRPr="00DE786B">
        <w:t xml:space="preserve">consumers’ conditions to effectively ascertain when medical officer intervention or transfers to hospital </w:t>
      </w:r>
      <w:r w:rsidR="005603A6">
        <w:t>were</w:t>
      </w:r>
      <w:r w:rsidRPr="00DE786B">
        <w:t xml:space="preserve"> required. Consumers’ care documentation evidenced monitoring and escalation of a consumer’s condition when a decline or change was identified. </w:t>
      </w:r>
    </w:p>
    <w:p w14:paraId="21C83CFB" w14:textId="77777777" w:rsidR="002B0F7F" w:rsidRDefault="00847318" w:rsidP="00847318">
      <w:pPr>
        <w:pStyle w:val="NormalArial"/>
      </w:pPr>
      <w:r>
        <w:t>Consumers</w:t>
      </w:r>
      <w:r w:rsidR="00CE53E0">
        <w:t xml:space="preserve"> and </w:t>
      </w:r>
      <w:r>
        <w:t xml:space="preserve">representatives were satisfied consumers’ care needs and preferences </w:t>
      </w:r>
      <w:r w:rsidR="00E526AA">
        <w:t>were</w:t>
      </w:r>
      <w:r>
        <w:t xml:space="preserve"> effectively communicated between staff and others who provide</w:t>
      </w:r>
      <w:r w:rsidR="00E526AA">
        <w:t>d</w:t>
      </w:r>
      <w:r>
        <w:t xml:space="preserve"> care. Consumers’ care documentation evidenced input from medical officers and allied health professionals to ensure </w:t>
      </w:r>
      <w:r>
        <w:lastRenderedPageBreak/>
        <w:t xml:space="preserve">appropriate care relevant to consumers’ condition and needs. Staff </w:t>
      </w:r>
      <w:r w:rsidR="00E526AA">
        <w:t xml:space="preserve">were </w:t>
      </w:r>
      <w:r>
        <w:t xml:space="preserve">informed and aware of recommendations from the medical officer, allied health professionals and other staff through the </w:t>
      </w:r>
      <w:r w:rsidR="005A239A">
        <w:t xml:space="preserve">electronic care system </w:t>
      </w:r>
      <w:r>
        <w:t xml:space="preserve">and handovers. </w:t>
      </w:r>
    </w:p>
    <w:p w14:paraId="643B1007" w14:textId="58ED73BF" w:rsidR="00D5538D" w:rsidRDefault="002B0F7F" w:rsidP="00847318">
      <w:pPr>
        <w:pStyle w:val="NormalArial"/>
      </w:pPr>
      <w:r w:rsidRPr="002B0F7F">
        <w:t>Most consumers</w:t>
      </w:r>
      <w:r w:rsidR="00DD7F0C">
        <w:t xml:space="preserve"> and </w:t>
      </w:r>
      <w:r w:rsidRPr="002B0F7F">
        <w:t>representatives were satisfied the service facilitate</w:t>
      </w:r>
      <w:r w:rsidR="00F20413">
        <w:t>d</w:t>
      </w:r>
      <w:r w:rsidRPr="002B0F7F">
        <w:t xml:space="preserve"> referrals to other providers of care in a timely manner. Care documentation evidenced review and recommendations for consumers’ care from other health professionals. Clinical management and registered staff </w:t>
      </w:r>
      <w:r w:rsidR="00F20413">
        <w:t xml:space="preserve">followed processes and pathways </w:t>
      </w:r>
      <w:r w:rsidRPr="002B0F7F">
        <w:t>for identifying consumers who require</w:t>
      </w:r>
      <w:r w:rsidR="00F20413">
        <w:t>d</w:t>
      </w:r>
      <w:r w:rsidRPr="002B0F7F">
        <w:t xml:space="preserve"> referrals</w:t>
      </w:r>
      <w:r w:rsidR="0001729E">
        <w:t>.</w:t>
      </w:r>
      <w:r w:rsidRPr="002B0F7F">
        <w:t xml:space="preserve"> Although the service made referrals to a dietitian when a change in a consumer’s condition is identified, the</w:t>
      </w:r>
      <w:r w:rsidR="001C587A">
        <w:t xml:space="preserve">re have been </w:t>
      </w:r>
      <w:r w:rsidRPr="002B0F7F">
        <w:t xml:space="preserve">challenges in scheduling the review. </w:t>
      </w:r>
    </w:p>
    <w:p w14:paraId="6D3D1AF0" w14:textId="54B8189B" w:rsidR="00B12C1B" w:rsidRDefault="00D5538D" w:rsidP="00847318">
      <w:pPr>
        <w:pStyle w:val="NormalArial"/>
      </w:pPr>
      <w:r w:rsidRPr="00D5538D">
        <w:t>Consumers</w:t>
      </w:r>
      <w:r>
        <w:t xml:space="preserve"> and </w:t>
      </w:r>
      <w:r w:rsidRPr="00D5538D">
        <w:t xml:space="preserve">representatives </w:t>
      </w:r>
      <w:r>
        <w:t>were</w:t>
      </w:r>
      <w:r w:rsidRPr="00D5538D">
        <w:t xml:space="preserve"> satisfied the service </w:t>
      </w:r>
      <w:r>
        <w:t>was</w:t>
      </w:r>
      <w:r w:rsidRPr="00D5538D">
        <w:t xml:space="preserve"> effectively managing and implementing processes to minimise the risks relating to infections and outbreaks. Staff underst</w:t>
      </w:r>
      <w:r w:rsidR="00B14D8E">
        <w:t>ood</w:t>
      </w:r>
      <w:r w:rsidRPr="00D5538D">
        <w:t xml:space="preserve"> their role in infection control management and antimicrobial stewardship. The service </w:t>
      </w:r>
      <w:r w:rsidR="00B14D8E">
        <w:t xml:space="preserve">had </w:t>
      </w:r>
      <w:r w:rsidRPr="00D5538D">
        <w:t>systems in place which include</w:t>
      </w:r>
      <w:r w:rsidR="00B14D8E">
        <w:t>d</w:t>
      </w:r>
      <w:r w:rsidRPr="00D5538D">
        <w:t xml:space="preserve"> screening processes on entry to the service, vaccination programs for staff and consumers, </w:t>
      </w:r>
      <w:r w:rsidR="001C587A">
        <w:t xml:space="preserve">and </w:t>
      </w:r>
      <w:r w:rsidRPr="00D5538D">
        <w:t xml:space="preserve">an outbreak management plan and policies. </w:t>
      </w:r>
      <w:r w:rsidR="00CB5EFE" w:rsidRPr="00CB5EFE">
        <w:t>Consumers</w:t>
      </w:r>
      <w:r w:rsidR="004E0D1F">
        <w:t xml:space="preserve"> and </w:t>
      </w:r>
      <w:r w:rsidR="00CB5EFE" w:rsidRPr="00CB5EFE">
        <w:t>representative</w:t>
      </w:r>
      <w:r w:rsidR="001C587A">
        <w:t>s</w:t>
      </w:r>
      <w:r w:rsidR="00CB5EFE" w:rsidRPr="00CB5EFE">
        <w:t xml:space="preserve"> </w:t>
      </w:r>
      <w:r w:rsidR="004E0D1F">
        <w:t xml:space="preserve">confirmed </w:t>
      </w:r>
      <w:r w:rsidR="00CB5EFE" w:rsidRPr="00CB5EFE">
        <w:t>the service provide</w:t>
      </w:r>
      <w:r w:rsidR="004E0D1F">
        <w:t>d</w:t>
      </w:r>
      <w:r w:rsidR="00CB5EFE" w:rsidRPr="00CB5EFE">
        <w:t xml:space="preserve"> opportunities for consumers to receive vaccinations for COVID-19 and seasonal influenza. </w:t>
      </w:r>
      <w:r w:rsidR="00BC6AC4">
        <w:t>V</w:t>
      </w:r>
      <w:r w:rsidR="00CB5EFE" w:rsidRPr="00CB5EFE">
        <w:t xml:space="preserve">accination programs </w:t>
      </w:r>
      <w:r w:rsidR="00BC6AC4">
        <w:t>were</w:t>
      </w:r>
      <w:r w:rsidR="00CB5EFE" w:rsidRPr="00CB5EFE">
        <w:t xml:space="preserve"> established for consumers</w:t>
      </w:r>
      <w:r w:rsidR="00BC6AC4">
        <w:t xml:space="preserve"> and t</w:t>
      </w:r>
      <w:r w:rsidR="00CB5EFE" w:rsidRPr="00CB5EFE">
        <w:t>he service demonstrated systems for maintaining consumer and staff vaccination records</w:t>
      </w:r>
      <w:r w:rsidR="00BC6AC4">
        <w:t>.</w:t>
      </w:r>
      <w:r w:rsidR="00CB5EFE" w:rsidRPr="00CB5EFE">
        <w:t xml:space="preserve"> </w:t>
      </w:r>
    </w:p>
    <w:p w14:paraId="632998C6" w14:textId="02A42F72" w:rsidR="00765AFA" w:rsidRPr="00262C0B" w:rsidRDefault="00765AFA" w:rsidP="00847318">
      <w:pPr>
        <w:pStyle w:val="NormalArial"/>
      </w:pPr>
      <w:r>
        <w:br w:type="page"/>
      </w:r>
    </w:p>
    <w:p w14:paraId="4DD6D72B"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706C" w14:paraId="230E0D30"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097466"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3C3367B"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59B19671"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CB1B1" w14:textId="77777777" w:rsidR="00765AFA" w:rsidRPr="00996FAF" w:rsidRDefault="00765AF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0D9C98B"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157EE3"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65146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02972024"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55967" w14:textId="77777777" w:rsidR="00765AFA" w:rsidRPr="00996FAF" w:rsidRDefault="00765AF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5A36A8E"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93BB4E1"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19947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237A88D4"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8B70D" w14:textId="77777777" w:rsidR="00765AFA" w:rsidRPr="00996FAF" w:rsidRDefault="00765AF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B5373D9"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901BA1" w14:textId="77777777" w:rsidR="00765AFA" w:rsidRPr="00996FAF" w:rsidRDefault="00765A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80DA7D" w14:textId="77777777" w:rsidR="00765AFA" w:rsidRPr="00996FAF" w:rsidRDefault="00765A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4AAF92" w14:textId="77777777" w:rsidR="00765AFA" w:rsidRPr="00996FAF" w:rsidRDefault="00765AF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3E5CC9"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0996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70354BA0"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FDF98" w14:textId="77777777" w:rsidR="00765AFA" w:rsidRPr="00996FAF" w:rsidRDefault="00765AF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9194FF"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50DDF1E" w14:textId="77777777" w:rsidR="00765AFA" w:rsidRPr="00996FAF" w:rsidRDefault="00A843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5052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1F1EC88F"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32F23" w14:textId="77777777" w:rsidR="00765AFA" w:rsidRPr="00996FAF" w:rsidRDefault="00765AF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A542ED9"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963291" w14:textId="77777777" w:rsidR="00765AFA" w:rsidRPr="00996FAF" w:rsidRDefault="00A843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5824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51C88FC7"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0CE4B" w14:textId="77777777" w:rsidR="00765AFA" w:rsidRPr="00996FAF" w:rsidRDefault="00765AF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F703DC"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75C0F6C"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76344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r w:rsidR="0084706C" w14:paraId="320A8142"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0B490" w14:textId="77777777" w:rsidR="00765AFA" w:rsidRPr="00996FAF" w:rsidRDefault="00765AF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B5BC809"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B15E54D"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06626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65AFA" w:rsidRPr="00ED7F2E">
                  <w:rPr>
                    <w:rFonts w:ascii="Arial" w:hAnsi="Arial" w:cs="Arial"/>
                  </w:rPr>
                  <w:t>Compliant</w:t>
                </w:r>
              </w:sdtContent>
            </w:sdt>
          </w:p>
        </w:tc>
      </w:tr>
    </w:tbl>
    <w:p w14:paraId="580D82FD" w14:textId="77777777" w:rsidR="00765AFA" w:rsidRDefault="00765AFA" w:rsidP="00D87E7C">
      <w:pPr>
        <w:pStyle w:val="Heading20"/>
      </w:pPr>
      <w:r w:rsidRPr="00996FAF">
        <w:t>Findings</w:t>
      </w:r>
    </w:p>
    <w:p w14:paraId="0D57755C" w14:textId="19E40990" w:rsidR="00BD086C" w:rsidRDefault="00EC1B7A" w:rsidP="0036130C">
      <w:pPr>
        <w:pStyle w:val="NormalArial"/>
      </w:pPr>
      <w:r w:rsidRPr="00EC1B7A">
        <w:t>Consumers</w:t>
      </w:r>
      <w:r>
        <w:t xml:space="preserve"> and </w:t>
      </w:r>
      <w:r w:rsidRPr="00EC1B7A">
        <w:t>representatives were satisfied with the supports provided for consumers’ daily living which optimise</w:t>
      </w:r>
      <w:r w:rsidR="0058428E">
        <w:t>d</w:t>
      </w:r>
      <w:r w:rsidRPr="00EC1B7A">
        <w:t xml:space="preserve"> their independence and quality of life. Lifestyle staff support</w:t>
      </w:r>
      <w:r w:rsidR="0058428E">
        <w:t>ed</w:t>
      </w:r>
      <w:r w:rsidRPr="00EC1B7A">
        <w:t xml:space="preserve"> consumers with varying levels of independence to optimise their health and wellbeing. Care documentation recorded consumers’ needs, goals and preferences to support and optimise their daily living.</w:t>
      </w:r>
      <w:r w:rsidR="001C75FF">
        <w:t xml:space="preserve"> </w:t>
      </w:r>
      <w:r w:rsidR="001C75FF" w:rsidRPr="001C75FF">
        <w:t>Lifestyle staff engage</w:t>
      </w:r>
      <w:r w:rsidR="001C75FF">
        <w:t>d</w:t>
      </w:r>
      <w:r w:rsidR="001C75FF" w:rsidRPr="001C75FF">
        <w:t xml:space="preserve"> consumers in the development of the activities calendar influenc</w:t>
      </w:r>
      <w:r w:rsidR="00CF5981">
        <w:t>ing</w:t>
      </w:r>
      <w:r w:rsidR="001C75FF" w:rsidRPr="001C75FF">
        <w:t xml:space="preserve"> the inclusion of knitting clubs, game clubs and a gardening group. Consumers confirmed their participation in these groups and the opportunity to provide feedback relating to activities.  </w:t>
      </w:r>
    </w:p>
    <w:p w14:paraId="4501E3EA" w14:textId="272A33F2" w:rsidR="00595202" w:rsidRDefault="00BD086C" w:rsidP="0036130C">
      <w:pPr>
        <w:pStyle w:val="NormalArial"/>
      </w:pPr>
      <w:r w:rsidRPr="00BD086C">
        <w:t>Consumers</w:t>
      </w:r>
      <w:r>
        <w:t xml:space="preserve"> and </w:t>
      </w:r>
      <w:r w:rsidRPr="00BD086C">
        <w:t xml:space="preserve">representatives </w:t>
      </w:r>
      <w:r>
        <w:t xml:space="preserve">confirmed </w:t>
      </w:r>
      <w:r w:rsidRPr="00BD086C">
        <w:t xml:space="preserve">the emotional, spiritual and psychological well-being of consumers </w:t>
      </w:r>
      <w:r>
        <w:t>was</w:t>
      </w:r>
      <w:r w:rsidRPr="00BD086C">
        <w:t xml:space="preserve"> supported. Lifestyle staff support</w:t>
      </w:r>
      <w:r>
        <w:t>ed</w:t>
      </w:r>
      <w:r w:rsidRPr="00BD086C">
        <w:t xml:space="preserve"> these areas through a volunteer program and religious activities. Consumers’ care documentation include</w:t>
      </w:r>
      <w:r>
        <w:t>d</w:t>
      </w:r>
      <w:r w:rsidRPr="00BD086C">
        <w:t xml:space="preserve"> details of their spiritual and emotional needs</w:t>
      </w:r>
      <w:r w:rsidR="008B0BCF">
        <w:t xml:space="preserve"> and t</w:t>
      </w:r>
      <w:r w:rsidR="00A960CD" w:rsidRPr="00A960CD">
        <w:t>he activities calendar identified daily rosary and weekly music and church services.</w:t>
      </w:r>
    </w:p>
    <w:p w14:paraId="224A94A7" w14:textId="247D8A2F" w:rsidR="00B4122B" w:rsidRDefault="00595202" w:rsidP="0036130C">
      <w:pPr>
        <w:pStyle w:val="NormalArial"/>
      </w:pPr>
      <w:r w:rsidRPr="00595202">
        <w:t>Consumers described the various activities they undert</w:t>
      </w:r>
      <w:r>
        <w:t>ook</w:t>
      </w:r>
      <w:r w:rsidRPr="00595202">
        <w:t xml:space="preserve"> in the community, the relationships they have developed or maintained and the activities which interest</w:t>
      </w:r>
      <w:r w:rsidR="002B5D6F">
        <w:t>ed</w:t>
      </w:r>
      <w:r w:rsidRPr="00595202">
        <w:t xml:space="preserve"> them. Lifestyle staff </w:t>
      </w:r>
      <w:r w:rsidR="002B5D6F">
        <w:t>s</w:t>
      </w:r>
      <w:r w:rsidRPr="00595202">
        <w:t>upport</w:t>
      </w:r>
      <w:r w:rsidR="002B5D6F">
        <w:t>ed</w:t>
      </w:r>
      <w:r w:rsidRPr="00595202">
        <w:t xml:space="preserve"> consumers to maintain and build relationships and they identif</w:t>
      </w:r>
      <w:r w:rsidR="002B5D6F">
        <w:t>ied</w:t>
      </w:r>
      <w:r w:rsidRPr="00595202">
        <w:t xml:space="preserve"> and support</w:t>
      </w:r>
      <w:r w:rsidR="004138EE">
        <w:t>ed</w:t>
      </w:r>
      <w:r w:rsidRPr="00595202">
        <w:t xml:space="preserve"> consumers to do things of interest to them. Consumers’ care documentation recorded </w:t>
      </w:r>
      <w:r w:rsidR="008B0BCF">
        <w:t xml:space="preserve">their interests, as well as </w:t>
      </w:r>
      <w:r w:rsidRPr="00595202">
        <w:t xml:space="preserve">relationships which </w:t>
      </w:r>
      <w:r w:rsidR="004138EE">
        <w:t>were</w:t>
      </w:r>
      <w:r w:rsidRPr="00595202">
        <w:t xml:space="preserve"> important to consumers</w:t>
      </w:r>
      <w:r w:rsidR="008B0BCF">
        <w:t>.</w:t>
      </w:r>
    </w:p>
    <w:p w14:paraId="13C6DD4E" w14:textId="119117F1" w:rsidR="00ED6A15" w:rsidRDefault="00EE7FDB" w:rsidP="0036130C">
      <w:pPr>
        <w:pStyle w:val="NormalArial"/>
      </w:pPr>
      <w:r w:rsidRPr="00EE7FDB">
        <w:lastRenderedPageBreak/>
        <w:t>Consumers</w:t>
      </w:r>
      <w:r>
        <w:t xml:space="preserve"> and </w:t>
      </w:r>
      <w:r w:rsidRPr="00EE7FDB">
        <w:t>representatives were satisfied staff ha</w:t>
      </w:r>
      <w:r>
        <w:t>d</w:t>
      </w:r>
      <w:r w:rsidRPr="00EE7FDB">
        <w:t xml:space="preserve"> relevant information relating to </w:t>
      </w:r>
      <w:r>
        <w:t xml:space="preserve">consumers’ </w:t>
      </w:r>
      <w:r w:rsidRPr="00EE7FDB">
        <w:t>needs and preferences. Hospitality, cleaning and care staff described how they access</w:t>
      </w:r>
      <w:r>
        <w:t>ed</w:t>
      </w:r>
      <w:r w:rsidRPr="00EE7FDB">
        <w:t xml:space="preserve"> information relating to individual consumer needs including dietary preferences. </w:t>
      </w:r>
      <w:r w:rsidR="008B0BCF" w:rsidRPr="008B0BCF">
        <w:t>Consumers’ care documentation included dietary needs and preferences, and catering and care staff said they used the dietary care plan to stay informed of consumers’ needs and preferences. The service has cleaning schedules for consumer rooms and communal areas in line with documented needs and preferences of consumers.</w:t>
      </w:r>
      <w:r w:rsidR="007D240A" w:rsidRPr="007D240A">
        <w:t xml:space="preserve"> Lifestyle staff participate</w:t>
      </w:r>
      <w:r w:rsidR="00354DBF">
        <w:t>d</w:t>
      </w:r>
      <w:r w:rsidR="007D240A" w:rsidRPr="007D240A">
        <w:t xml:space="preserve"> in handover to ensure their knowledge of consumers’ needs </w:t>
      </w:r>
      <w:r w:rsidR="00354DBF">
        <w:t>was</w:t>
      </w:r>
      <w:r w:rsidR="007D240A" w:rsidRPr="007D240A">
        <w:t xml:space="preserve"> current and they c</w:t>
      </w:r>
      <w:r w:rsidR="00354DBF">
        <w:t>ould</w:t>
      </w:r>
      <w:r w:rsidR="007D240A" w:rsidRPr="007D240A">
        <w:t xml:space="preserve"> communicate any changes they have identified. </w:t>
      </w:r>
    </w:p>
    <w:p w14:paraId="05FF9DB4" w14:textId="61931ED3" w:rsidR="00E308A1" w:rsidRDefault="00ED6A15" w:rsidP="0036130C">
      <w:pPr>
        <w:pStyle w:val="NormalArial"/>
      </w:pPr>
      <w:r w:rsidRPr="00ED6A15">
        <w:t xml:space="preserve">Consumers </w:t>
      </w:r>
      <w:r>
        <w:t xml:space="preserve">confirmed </w:t>
      </w:r>
      <w:r w:rsidRPr="00ED6A15">
        <w:t>they enjoyed the meals, were always provided a choice, meals were sufficient, and they had access to food</w:t>
      </w:r>
      <w:r w:rsidR="008B0BCF">
        <w:t xml:space="preserve"> between mealtimes</w:t>
      </w:r>
      <w:r w:rsidRPr="00ED6A15">
        <w:t xml:space="preserve">. The chef described how the menu </w:t>
      </w:r>
      <w:r w:rsidR="009C63C6">
        <w:t>was</w:t>
      </w:r>
      <w:r w:rsidRPr="00ED6A15">
        <w:t xml:space="preserve"> created with input and feedback from consumers and reviewed by a dietitian. Care staff demonstrated an understanding of consumers’ dietary needs and preferences and how to assist consumers to access additional food when hungry. </w:t>
      </w:r>
      <w:r w:rsidR="009B2756">
        <w:t>T</w:t>
      </w:r>
      <w:r w:rsidR="009B2756" w:rsidRPr="009B2756">
        <w:t>he service h</w:t>
      </w:r>
      <w:r w:rsidR="007423C9">
        <w:t>eld</w:t>
      </w:r>
      <w:r w:rsidR="009B2756" w:rsidRPr="009B2756">
        <w:t xml:space="preserve"> quarterly food focus meetings to gauge consumers’ satisfaction with meal choices, quantity and temperature. </w:t>
      </w:r>
      <w:r w:rsidR="00C70CEE" w:rsidRPr="00C70CEE">
        <w:t>Staff and consumer meeting minutes from the past quarter record</w:t>
      </w:r>
      <w:r w:rsidR="00C70CEE">
        <w:t>ed</w:t>
      </w:r>
      <w:r w:rsidR="00C70CEE" w:rsidRPr="00C70CEE">
        <w:t xml:space="preserve"> discussions relating to consumer satisfaction and feedback relating to food and opportunities for consumers to provide feedback. </w:t>
      </w:r>
    </w:p>
    <w:p w14:paraId="3BF903BE" w14:textId="48F45EAB" w:rsidR="009B5A38" w:rsidRDefault="003E24B4" w:rsidP="0036130C">
      <w:pPr>
        <w:pStyle w:val="NormalArial"/>
      </w:pPr>
      <w:r w:rsidRPr="003E24B4">
        <w:t>Consumers</w:t>
      </w:r>
      <w:r>
        <w:t xml:space="preserve"> and </w:t>
      </w:r>
      <w:r w:rsidRPr="003E24B4">
        <w:t xml:space="preserve">representatives were satisfied the equipment provided was </w:t>
      </w:r>
      <w:r w:rsidR="008B0BCF">
        <w:t>appropriate</w:t>
      </w:r>
      <w:r w:rsidRPr="003E24B4">
        <w:t xml:space="preserve"> to consumers’ needs and well maintained. Staff access</w:t>
      </w:r>
      <w:r>
        <w:t>ed</w:t>
      </w:r>
      <w:r w:rsidRPr="003E24B4">
        <w:t xml:space="preserve"> suitable equipment to support consumers, ensure</w:t>
      </w:r>
      <w:r>
        <w:t>d</w:t>
      </w:r>
      <w:r w:rsidRPr="003E24B4">
        <w:t xml:space="preserve"> it </w:t>
      </w:r>
      <w:r>
        <w:t>was</w:t>
      </w:r>
      <w:r w:rsidRPr="003E24B4">
        <w:t xml:space="preserve"> clean and escalate</w:t>
      </w:r>
      <w:r>
        <w:t>d</w:t>
      </w:r>
      <w:r w:rsidRPr="003E24B4">
        <w:t xml:space="preserve"> any maintenance requirements. Maintenance staff ensure</w:t>
      </w:r>
      <w:r>
        <w:t>d</w:t>
      </w:r>
      <w:r w:rsidRPr="003E24B4">
        <w:t xml:space="preserve"> any issues raised </w:t>
      </w:r>
      <w:r>
        <w:t>were</w:t>
      </w:r>
      <w:r w:rsidRPr="003E24B4">
        <w:t xml:space="preserve"> resolved within </w:t>
      </w:r>
      <w:r w:rsidR="008B0BCF">
        <w:t>appropriate</w:t>
      </w:r>
      <w:r w:rsidRPr="003E24B4">
        <w:t xml:space="preserve"> timeframes. </w:t>
      </w:r>
      <w:r w:rsidR="00B12C1B">
        <w:t>H</w:t>
      </w:r>
      <w:r w:rsidR="00B12C1B" w:rsidRPr="00B12C1B">
        <w:t>oists, lifestyle and mobility equipment</w:t>
      </w:r>
      <w:r w:rsidR="00B12C1B">
        <w:t xml:space="preserve"> were observed to be </w:t>
      </w:r>
      <w:r w:rsidR="00B12C1B" w:rsidRPr="00B12C1B">
        <w:t xml:space="preserve">suitable, clean and well maintained. </w:t>
      </w:r>
    </w:p>
    <w:p w14:paraId="1F46DEBE" w14:textId="01031D54" w:rsidR="00765AFA" w:rsidRPr="00262C0B" w:rsidRDefault="009B5A38" w:rsidP="0036130C">
      <w:pPr>
        <w:pStyle w:val="NormalArial"/>
      </w:pPr>
      <w:r w:rsidRPr="009B5A38">
        <w:t xml:space="preserve">Based on the information recorded above it is my decision this Standard is compliant. </w:t>
      </w:r>
      <w:r w:rsidR="00765AFA">
        <w:br w:type="page"/>
      </w:r>
    </w:p>
    <w:p w14:paraId="7CDBE933"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4706C" w14:paraId="69C22568"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8E42FD"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ACA852"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4DE1E083"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1FBE5" w14:textId="77777777" w:rsidR="00765AFA" w:rsidRPr="00996FAF" w:rsidRDefault="00765AF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AC9565C"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902DCEB"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57522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65AFA" w:rsidRPr="00320639">
                  <w:rPr>
                    <w:rFonts w:ascii="Arial" w:hAnsi="Arial" w:cs="Arial"/>
                  </w:rPr>
                  <w:t>Compliant</w:t>
                </w:r>
              </w:sdtContent>
            </w:sdt>
          </w:p>
        </w:tc>
      </w:tr>
      <w:tr w:rsidR="0084706C" w14:paraId="5C3BC7C4"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EE3D2" w14:textId="77777777" w:rsidR="00765AFA" w:rsidRPr="00996FAF" w:rsidRDefault="00765AF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226CE26"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BF6025" w14:textId="77777777" w:rsidR="00765AFA" w:rsidRPr="00996FAF" w:rsidRDefault="00765A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D84B34" w14:textId="77777777" w:rsidR="00765AFA" w:rsidRPr="00996FAF" w:rsidRDefault="00765AF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9C9C29C" w14:textId="65E9C0A7" w:rsidR="00765AFA" w:rsidRPr="00996FAF" w:rsidRDefault="000213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21365">
              <w:rPr>
                <w:rFonts w:ascii="Arial" w:hAnsi="Arial" w:cs="Arial"/>
              </w:rPr>
              <w:t xml:space="preserve">Not </w:t>
            </w:r>
            <w:r w:rsidR="00765AFA" w:rsidRPr="00021365">
              <w:rPr>
                <w:rFonts w:ascii="Arial" w:hAnsi="Arial" w:cs="Arial"/>
              </w:rPr>
              <w:t>Compliant</w:t>
            </w:r>
          </w:p>
        </w:tc>
      </w:tr>
      <w:tr w:rsidR="0084706C" w14:paraId="34115839"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B9606" w14:textId="77777777" w:rsidR="00765AFA" w:rsidRPr="00996FAF" w:rsidRDefault="00765AF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674CA1"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3F39E6C" w14:textId="77777777" w:rsidR="00765AFA" w:rsidRPr="00996FAF" w:rsidRDefault="00A843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494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65AFA" w:rsidRPr="00320639">
                  <w:rPr>
                    <w:rFonts w:ascii="Arial" w:hAnsi="Arial" w:cs="Arial"/>
                  </w:rPr>
                  <w:t>Compliant</w:t>
                </w:r>
              </w:sdtContent>
            </w:sdt>
          </w:p>
        </w:tc>
      </w:tr>
    </w:tbl>
    <w:p w14:paraId="18724505" w14:textId="77777777" w:rsidR="00765AFA" w:rsidRDefault="00765AFA" w:rsidP="002B0C90">
      <w:pPr>
        <w:pStyle w:val="Heading20"/>
      </w:pPr>
      <w:r>
        <w:t>Findings</w:t>
      </w:r>
    </w:p>
    <w:p w14:paraId="5DB0EC8E" w14:textId="61E0B397" w:rsidR="0021481F" w:rsidRDefault="00150005" w:rsidP="0036130C">
      <w:pPr>
        <w:pStyle w:val="NormalArial"/>
      </w:pPr>
      <w:r w:rsidRPr="00150005">
        <w:t xml:space="preserve">Consumers were satisfied with the environment; they were able to decorate their rooms as they pleased, and the service was easy to navigate. The environment </w:t>
      </w:r>
      <w:r>
        <w:t xml:space="preserve">was observed </w:t>
      </w:r>
      <w:r w:rsidRPr="00150005">
        <w:t xml:space="preserve">to be well signed, consumers’ rooms to be personalised and </w:t>
      </w:r>
      <w:r w:rsidR="008B2D9B">
        <w:t xml:space="preserve">the </w:t>
      </w:r>
      <w:r w:rsidRPr="00150005">
        <w:t xml:space="preserve">environment supported consumers’ independence and socialisation. </w:t>
      </w:r>
      <w:r w:rsidR="00795C74" w:rsidRPr="00795C74">
        <w:t>Signs throughout the service guide</w:t>
      </w:r>
      <w:r w:rsidR="00795C74">
        <w:t>d</w:t>
      </w:r>
      <w:r w:rsidR="00795C74" w:rsidRPr="00795C74">
        <w:t xml:space="preserve"> consumers and visitors to </w:t>
      </w:r>
      <w:r w:rsidR="00294AF5" w:rsidRPr="00795C74">
        <w:t>wings</w:t>
      </w:r>
      <w:r w:rsidR="00795C74" w:rsidRPr="00795C74">
        <w:t xml:space="preserve">, rooms and common areas. </w:t>
      </w:r>
      <w:r w:rsidR="00294AF5" w:rsidRPr="00294AF5">
        <w:t>Wide corridors with hand railings support</w:t>
      </w:r>
      <w:r w:rsidR="00294AF5">
        <w:t>ed</w:t>
      </w:r>
      <w:r w:rsidR="00294AF5" w:rsidRPr="00294AF5">
        <w:t xml:space="preserve"> consumers to mobilise and maintain their independence. </w:t>
      </w:r>
      <w:r w:rsidR="00DB69E4">
        <w:t>C</w:t>
      </w:r>
      <w:r w:rsidR="00DB69E4" w:rsidRPr="00DB69E4">
        <w:t xml:space="preserve">onsumers </w:t>
      </w:r>
      <w:r w:rsidR="00DB69E4">
        <w:t xml:space="preserve">were observed </w:t>
      </w:r>
      <w:r w:rsidR="00DB69E4" w:rsidRPr="00DB69E4">
        <w:t>mobilising throughout the service with various mobility aids, with staff assistance</w:t>
      </w:r>
      <w:r w:rsidR="008B0BCF">
        <w:t>,</w:t>
      </w:r>
      <w:r w:rsidR="00DB69E4" w:rsidRPr="00DB69E4">
        <w:t xml:space="preserve"> and independently.</w:t>
      </w:r>
    </w:p>
    <w:p w14:paraId="375F973C" w14:textId="45215AF4" w:rsidR="00DD4DAA" w:rsidRDefault="0021481F" w:rsidP="0036130C">
      <w:pPr>
        <w:pStyle w:val="NormalArial"/>
      </w:pPr>
      <w:r>
        <w:t>While co</w:t>
      </w:r>
      <w:r w:rsidRPr="0021481F">
        <w:t>nsumers</w:t>
      </w:r>
      <w:r>
        <w:t xml:space="preserve"> and </w:t>
      </w:r>
      <w:r w:rsidRPr="0021481F">
        <w:t xml:space="preserve">representatives </w:t>
      </w:r>
      <w:r>
        <w:t>were s</w:t>
      </w:r>
      <w:r w:rsidR="0099186A">
        <w:t xml:space="preserve">atisfied </w:t>
      </w:r>
      <w:r w:rsidRPr="0021481F">
        <w:t xml:space="preserve">the environment </w:t>
      </w:r>
      <w:r w:rsidR="0099186A">
        <w:t>was</w:t>
      </w:r>
      <w:r w:rsidRPr="0021481F">
        <w:t xml:space="preserve"> well maintained and they </w:t>
      </w:r>
      <w:r w:rsidR="0099186A">
        <w:t>were</w:t>
      </w:r>
      <w:r w:rsidRPr="0021481F">
        <w:t xml:space="preserve"> satisfied with the cleaning</w:t>
      </w:r>
      <w:r w:rsidR="0099186A">
        <w:t xml:space="preserve">, </w:t>
      </w:r>
      <w:r w:rsidRPr="0021481F">
        <w:t xml:space="preserve">some consumers said they are unable to move freely both indoors and outdoors. </w:t>
      </w:r>
    </w:p>
    <w:p w14:paraId="3DEB837D" w14:textId="5C2C6D5E" w:rsidR="00D47066" w:rsidRDefault="00DD4DAA" w:rsidP="0036130C">
      <w:pPr>
        <w:pStyle w:val="NormalArial"/>
      </w:pPr>
      <w:r>
        <w:t xml:space="preserve">For two named consumers </w:t>
      </w:r>
      <w:r w:rsidR="00B93E56">
        <w:t>who regularly go into the community, exit codes were provided</w:t>
      </w:r>
      <w:r w:rsidR="00D4651E">
        <w:t xml:space="preserve">, however a code to re-enter the service had not been provided. </w:t>
      </w:r>
      <w:r w:rsidR="00292985">
        <w:t xml:space="preserve">Consumers wishing to re-enter the service </w:t>
      </w:r>
      <w:r w:rsidR="00AE632D">
        <w:t>are required to wait for staff assistance</w:t>
      </w:r>
      <w:r w:rsidR="008B0BCF">
        <w:t xml:space="preserve"> and </w:t>
      </w:r>
      <w:r w:rsidR="00510E51">
        <w:t>feedback was provided this can take some time after hours or on the weekend</w:t>
      </w:r>
      <w:r w:rsidR="00F56C6B">
        <w:t xml:space="preserve">. </w:t>
      </w:r>
      <w:r w:rsidR="00751C9E">
        <w:t>The code to exit the service was printed above the keypad, however</w:t>
      </w:r>
      <w:r w:rsidR="00550D38">
        <w:t xml:space="preserve">, the service had not considered consumers with dexterity and visual impairment </w:t>
      </w:r>
      <w:r w:rsidR="008A120C">
        <w:t xml:space="preserve">issues may be environmentally restrained due to their inability </w:t>
      </w:r>
      <w:r w:rsidR="00554E95">
        <w:t xml:space="preserve">to access and use the keypad. </w:t>
      </w:r>
      <w:r w:rsidR="00AE632D">
        <w:t xml:space="preserve"> </w:t>
      </w:r>
    </w:p>
    <w:p w14:paraId="5D1D3B9D" w14:textId="75D5A16C" w:rsidR="004F7AEE" w:rsidRDefault="007712FB" w:rsidP="0036130C">
      <w:pPr>
        <w:pStyle w:val="NormalArial"/>
      </w:pPr>
      <w:bookmarkStart w:id="6" w:name="_Hlk182485455"/>
      <w:r w:rsidRPr="007712FB">
        <w:t>The Approved provider</w:t>
      </w:r>
      <w:r w:rsidR="004E2737">
        <w:t>,</w:t>
      </w:r>
      <w:r w:rsidRPr="007712FB">
        <w:t xml:space="preserve"> in its written response to the site audit </w:t>
      </w:r>
      <w:r w:rsidR="00DA5399">
        <w:t>report</w:t>
      </w:r>
      <w:r w:rsidR="004E2737">
        <w:t>,</w:t>
      </w:r>
      <w:r w:rsidR="00DA5399">
        <w:t xml:space="preserve"> </w:t>
      </w:r>
      <w:r w:rsidRPr="007712FB">
        <w:t>stated following</w:t>
      </w:r>
      <w:bookmarkEnd w:id="6"/>
      <w:r w:rsidRPr="007712FB">
        <w:t xml:space="preserve"> consultation with the Commission’s Behaviour support and restrictive practices unit on 04 November 2024, the service’s restrictive practices procedure has been amended to include advice from the unit and will be released once approved. Management met with the two consumers who regularly leave the service to access the community. The Approved provider stated the named consumers were not concerned by the locked front door or long wait times for staff to open the door. Meeting minutes for a consumer and representative meeting were submitted as part of the Approved provider’s response which indicated consumers would be happy to be provided with a PIN code to enter the service. The Approved provider committed to assessing individual consumers and their ability to leave and enter the service and restrictive practice authorisations would be completed where required. </w:t>
      </w:r>
    </w:p>
    <w:p w14:paraId="55A4DF58" w14:textId="77777777" w:rsidR="00CF79F4" w:rsidRDefault="00D47066" w:rsidP="0036130C">
      <w:pPr>
        <w:pStyle w:val="NormalArial"/>
      </w:pPr>
      <w:r w:rsidRPr="00D47066">
        <w:t xml:space="preserve">The service had a second storey balcony and risk assessments had not been completed or individual consumer risk assessments completed to identify if the balcony posed any risk to consumers. </w:t>
      </w:r>
      <w:r w:rsidR="00977F37" w:rsidRPr="00977F37">
        <w:t xml:space="preserve">Consumers’ rooms on the second floor were observed to have access to a balcony from their rooms and common areas. </w:t>
      </w:r>
      <w:r w:rsidR="00C560C1" w:rsidRPr="00C560C1">
        <w:t xml:space="preserve">The balconies were furnished with chairs and other </w:t>
      </w:r>
      <w:r w:rsidR="00C560C1" w:rsidRPr="00C560C1">
        <w:lastRenderedPageBreak/>
        <w:t xml:space="preserve">accessories chosen by individual consumers such as pot plants. </w:t>
      </w:r>
      <w:r w:rsidR="00C560C1">
        <w:t>For one named consumer</w:t>
      </w:r>
      <w:r w:rsidR="009A3957">
        <w:t xml:space="preserve"> who resides on the second floor</w:t>
      </w:r>
      <w:r w:rsidR="00C3773E">
        <w:t>, care documentation identified they had a history of depression, anxiety</w:t>
      </w:r>
      <w:r w:rsidR="00344F60">
        <w:t>, psychosis and disturbed adult behaviour</w:t>
      </w:r>
      <w:r w:rsidR="005F28BC">
        <w:t xml:space="preserve">. Staff identified the named consumer </w:t>
      </w:r>
      <w:r w:rsidR="009A3957">
        <w:t>could become angry and depressed</w:t>
      </w:r>
      <w:r w:rsidR="00CF79F4">
        <w:t>. An assessment had not been undertaken to assess if the balcony posed a risk to the named consumer.</w:t>
      </w:r>
    </w:p>
    <w:p w14:paraId="3DBF55BA" w14:textId="7E9CA51E" w:rsidR="00802CC3" w:rsidRDefault="0089688D" w:rsidP="0036130C">
      <w:pPr>
        <w:pStyle w:val="NormalArial"/>
      </w:pPr>
      <w:bookmarkStart w:id="7" w:name="_Hlk182485583"/>
      <w:r w:rsidRPr="0089688D">
        <w:t>The Approved provider</w:t>
      </w:r>
      <w:r w:rsidR="004E2737">
        <w:t>,</w:t>
      </w:r>
      <w:r w:rsidRPr="0089688D">
        <w:t xml:space="preserve"> in its written response to the site audit report</w:t>
      </w:r>
      <w:r w:rsidR="004E2737">
        <w:t>,</w:t>
      </w:r>
      <w:r w:rsidRPr="0089688D">
        <w:t xml:space="preserve"> noted </w:t>
      </w:r>
      <w:bookmarkEnd w:id="7"/>
      <w:r w:rsidRPr="0089688D">
        <w:t>the concerns raised during the site audit for consumers with access to a second floor balcony, and noted the balcony complies with all relevant building standards for height and design. The Approved provider noted at the time of the site audit all consumers had been assessed in relation to depression, resulting in seven consumers indicating their depression level mildly interfered with their regular activities. Of the seven consumers, six consumers expressed no thoughts of suicide or harm. Pharmacy reports submitted by the Approved provider indicated 53% of consumers are prescribed antidepressant medication. The remaining consumer who had previously expressed suicidal ideations on 30 September 2024 resides on the second floor of the service. The Approved provider noted a risk assessment was completed for the consumer in relation to feeding the birds on the second floor balcony on 28 September 2024. Progress notes submitted as part of the Approved provider’s response to demonstrate monitoring of the consumer who expressed suicidal ideation, evidenced a gap of almost 24 hours between the consumer expressing suicidal thoughts on 30 September 2024 and the next documented registered nurse review on 01 October 2024. Monitoring records were not provided to support the Approved provider’s assertion the consumer was monitored hourly following their expression of suicidal ideations.</w:t>
      </w:r>
    </w:p>
    <w:p w14:paraId="6CD18468" w14:textId="13CC2681" w:rsidR="0052225F" w:rsidRDefault="00802CC3" w:rsidP="0036130C">
      <w:pPr>
        <w:pStyle w:val="NormalArial"/>
      </w:pPr>
      <w:r w:rsidRPr="00802CC3">
        <w:t>In coming to a decision relating to compliance in Requirement 5(3)(b), it is my decision at the time of the site audit consumers did not have the ability to exit and re-enter the service unassisted and the service had not identified this constituted environmental restraint. Assessments had not been considered by the service to identify consumers who may be at risk of residing on the second floor of the service</w:t>
      </w:r>
      <w:r w:rsidR="00062781">
        <w:t>,</w:t>
      </w:r>
      <w:r w:rsidRPr="00802CC3">
        <w:t xml:space="preserve"> to ensure their safety. Therefore, it is my decision Requirement 5(3)(b) is </w:t>
      </w:r>
      <w:r w:rsidR="009C7801">
        <w:t>no</w:t>
      </w:r>
      <w:r w:rsidR="00DA5399">
        <w:t xml:space="preserve">t </w:t>
      </w:r>
      <w:r w:rsidR="009C7801">
        <w:t>compliant.</w:t>
      </w:r>
    </w:p>
    <w:p w14:paraId="7C08B120" w14:textId="03E93529" w:rsidR="00765AFA" w:rsidRPr="00262C0B" w:rsidRDefault="0052225F" w:rsidP="0036130C">
      <w:pPr>
        <w:pStyle w:val="NormalArial"/>
      </w:pPr>
      <w:r w:rsidRPr="0052225F">
        <w:t>Consumers</w:t>
      </w:r>
      <w:r>
        <w:t xml:space="preserve"> and </w:t>
      </w:r>
      <w:r w:rsidRPr="0052225F">
        <w:t xml:space="preserve">representatives </w:t>
      </w:r>
      <w:r>
        <w:t xml:space="preserve">were </w:t>
      </w:r>
      <w:r w:rsidRPr="0052225F">
        <w:t xml:space="preserve">satisfied with the furniture, fittings and equipment and demonstrated an understanding of the processes when maintenance issues </w:t>
      </w:r>
      <w:r>
        <w:t>were</w:t>
      </w:r>
      <w:r w:rsidRPr="0052225F">
        <w:t xml:space="preserve"> required. Cleaning and maintenance staff </w:t>
      </w:r>
      <w:r>
        <w:t xml:space="preserve">had </w:t>
      </w:r>
      <w:r w:rsidRPr="0052225F">
        <w:t xml:space="preserve">processes for ensuring the furniture and equipment provided </w:t>
      </w:r>
      <w:r>
        <w:t>was</w:t>
      </w:r>
      <w:r w:rsidRPr="0052225F">
        <w:t xml:space="preserve"> maintained with regular cleaning. The service </w:t>
      </w:r>
      <w:r>
        <w:t xml:space="preserve">was observed </w:t>
      </w:r>
      <w:r w:rsidR="002A6926">
        <w:t xml:space="preserve">to have </w:t>
      </w:r>
      <w:r w:rsidRPr="0052225F">
        <w:t xml:space="preserve">a wide range of furniture and equipment which was clean and well-maintained. </w:t>
      </w:r>
      <w:r w:rsidR="00765AFA">
        <w:br w:type="page"/>
      </w:r>
    </w:p>
    <w:p w14:paraId="74800ABD"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4706C" w14:paraId="190DBB76"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28E713"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35ABD5"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78B47FAE"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D505F" w14:textId="77777777" w:rsidR="00765AFA" w:rsidRPr="00996FAF" w:rsidRDefault="00765AF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B611052"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5BC0263"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23795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65AFA" w:rsidRPr="0058411F">
                  <w:rPr>
                    <w:rFonts w:ascii="Arial" w:hAnsi="Arial" w:cs="Arial"/>
                  </w:rPr>
                  <w:t>Compliant</w:t>
                </w:r>
              </w:sdtContent>
            </w:sdt>
          </w:p>
        </w:tc>
      </w:tr>
      <w:tr w:rsidR="0084706C" w14:paraId="1EF30D68"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32FBF" w14:textId="77777777" w:rsidR="00765AFA" w:rsidRPr="00996FAF" w:rsidRDefault="00765AF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C9B7DD8"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4377793"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60735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65AFA" w:rsidRPr="0058411F">
                  <w:rPr>
                    <w:rFonts w:ascii="Arial" w:hAnsi="Arial" w:cs="Arial"/>
                  </w:rPr>
                  <w:t>Compliant</w:t>
                </w:r>
              </w:sdtContent>
            </w:sdt>
          </w:p>
        </w:tc>
      </w:tr>
      <w:tr w:rsidR="0084706C" w14:paraId="0B879C21"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621CD" w14:textId="77777777" w:rsidR="00765AFA" w:rsidRPr="00996FAF" w:rsidRDefault="00765AF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C5B9934"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1130BE"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8835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65AFA" w:rsidRPr="0058411F">
                  <w:rPr>
                    <w:rFonts w:ascii="Arial" w:hAnsi="Arial" w:cs="Arial"/>
                  </w:rPr>
                  <w:t>Compliant</w:t>
                </w:r>
              </w:sdtContent>
            </w:sdt>
          </w:p>
        </w:tc>
      </w:tr>
      <w:tr w:rsidR="0084706C" w14:paraId="68184C81" w14:textId="77777777" w:rsidTr="008470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D4CD1" w14:textId="77777777" w:rsidR="00765AFA" w:rsidRPr="00996FAF" w:rsidRDefault="00765AF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DF8E76D"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0D2F545" w14:textId="77777777" w:rsidR="00765AFA" w:rsidRPr="00996FAF" w:rsidRDefault="00A843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35489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65AFA" w:rsidRPr="0058411F">
                  <w:rPr>
                    <w:rFonts w:ascii="Arial" w:hAnsi="Arial" w:cs="Arial"/>
                  </w:rPr>
                  <w:t>Compliant</w:t>
                </w:r>
              </w:sdtContent>
            </w:sdt>
          </w:p>
        </w:tc>
      </w:tr>
    </w:tbl>
    <w:p w14:paraId="073BD532" w14:textId="77777777" w:rsidR="00765AFA" w:rsidRDefault="00765AFA" w:rsidP="00D87E7C">
      <w:pPr>
        <w:pStyle w:val="Heading20"/>
      </w:pPr>
      <w:r w:rsidRPr="00996FAF">
        <w:t>Findings</w:t>
      </w:r>
    </w:p>
    <w:p w14:paraId="2233B343" w14:textId="153A8291" w:rsidR="008F1D5C" w:rsidRDefault="00A32782" w:rsidP="0036130C">
      <w:pPr>
        <w:pStyle w:val="NormalArial"/>
      </w:pPr>
      <w:r w:rsidRPr="00A32782">
        <w:t>Consumers</w:t>
      </w:r>
      <w:r>
        <w:t xml:space="preserve"> and </w:t>
      </w:r>
      <w:r w:rsidRPr="00A32782">
        <w:t>representatives felt encouraged, safe and supported to share feedback and make complaints. They describe</w:t>
      </w:r>
      <w:r>
        <w:t>d</w:t>
      </w:r>
      <w:r w:rsidRPr="00A32782">
        <w:t xml:space="preserve"> the various methods available, including speaking to management or staff directly, during consumer meetings, surveys and through written feedback forms. </w:t>
      </w:r>
      <w:bookmarkStart w:id="8" w:name="_Hlk182482814"/>
      <w:r w:rsidRPr="00A32782">
        <w:t xml:space="preserve">Staff </w:t>
      </w:r>
      <w:r w:rsidR="001B334B">
        <w:t>had</w:t>
      </w:r>
      <w:r w:rsidRPr="00A32782">
        <w:t xml:space="preserve"> a shared understanding of the service’s complaint handling system and the actions taken to lodge and encourage feedback or a complaint. </w:t>
      </w:r>
      <w:bookmarkEnd w:id="8"/>
      <w:r w:rsidR="00887E32">
        <w:t>F</w:t>
      </w:r>
      <w:r w:rsidR="00887E32" w:rsidRPr="00887E32">
        <w:t xml:space="preserve">eedback and complaints posters </w:t>
      </w:r>
      <w:r w:rsidR="00887E32">
        <w:t xml:space="preserve">were observed </w:t>
      </w:r>
      <w:r w:rsidR="00887E32" w:rsidRPr="00887E32">
        <w:t>throughout the service, as well as feedback forms and return boxes.</w:t>
      </w:r>
      <w:r w:rsidR="00DB1A27" w:rsidRPr="00DB1A27">
        <w:t xml:space="preserve"> </w:t>
      </w:r>
      <w:r w:rsidR="00DB1A27">
        <w:t>C</w:t>
      </w:r>
      <w:r w:rsidR="00DB1A27" w:rsidRPr="00DB1A27">
        <w:t xml:space="preserve">onsumer meetings </w:t>
      </w:r>
      <w:r w:rsidR="00DB1A27">
        <w:t>were</w:t>
      </w:r>
      <w:r w:rsidR="00DB1A27" w:rsidRPr="00DB1A27">
        <w:t xml:space="preserve"> held every month and provide</w:t>
      </w:r>
      <w:r w:rsidR="00DB1A27">
        <w:t>d</w:t>
      </w:r>
      <w:r w:rsidR="00DB1A27" w:rsidRPr="00DB1A27">
        <w:t xml:space="preserve"> a forum for consumers to provide feedback or raise concerns and minutes of these meetings </w:t>
      </w:r>
      <w:r w:rsidR="00966E1B">
        <w:t>were</w:t>
      </w:r>
      <w:r w:rsidR="00DB1A27" w:rsidRPr="00DB1A27">
        <w:t xml:space="preserve"> distributed to all consumers.</w:t>
      </w:r>
    </w:p>
    <w:p w14:paraId="121CF5F8" w14:textId="1F92FC87" w:rsidR="0031635B" w:rsidRDefault="008F1D5C" w:rsidP="0036130C">
      <w:pPr>
        <w:pStyle w:val="NormalArial"/>
      </w:pPr>
      <w:r w:rsidRPr="008F1D5C">
        <w:t>Consumers</w:t>
      </w:r>
      <w:r w:rsidR="0001522F">
        <w:t xml:space="preserve"> and r</w:t>
      </w:r>
      <w:r w:rsidRPr="008F1D5C">
        <w:t xml:space="preserve">epresentatives </w:t>
      </w:r>
      <w:r w:rsidR="0001522F">
        <w:t>were</w:t>
      </w:r>
      <w:r w:rsidRPr="008F1D5C">
        <w:t xml:space="preserve"> encouraged </w:t>
      </w:r>
      <w:r w:rsidR="00B3440B">
        <w:t>to use</w:t>
      </w:r>
      <w:r w:rsidRPr="008F1D5C">
        <w:t xml:space="preserve"> external advocacy organisations and language services </w:t>
      </w:r>
      <w:r w:rsidR="00B3440B">
        <w:t xml:space="preserve">where required </w:t>
      </w:r>
      <w:r w:rsidRPr="008F1D5C">
        <w:t>to assist in providing feedback and making complaints. Staff describe</w:t>
      </w:r>
      <w:r w:rsidR="00A573AA">
        <w:t>d</w:t>
      </w:r>
      <w:r w:rsidRPr="008F1D5C">
        <w:t xml:space="preserve"> the external services available and how they promote</w:t>
      </w:r>
      <w:r w:rsidR="00A573AA">
        <w:t>d</w:t>
      </w:r>
      <w:r w:rsidRPr="008F1D5C">
        <w:t xml:space="preserve"> and support</w:t>
      </w:r>
      <w:r w:rsidR="00447BD5">
        <w:t>ed</w:t>
      </w:r>
      <w:r w:rsidRPr="008F1D5C">
        <w:t xml:space="preserve"> consumer</w:t>
      </w:r>
      <w:r w:rsidR="00447BD5">
        <w:t>s and r</w:t>
      </w:r>
      <w:r w:rsidRPr="008F1D5C">
        <w:t>epresentative</w:t>
      </w:r>
      <w:r w:rsidR="00447BD5">
        <w:t>s</w:t>
      </w:r>
      <w:r w:rsidRPr="008F1D5C">
        <w:t xml:space="preserve"> to access these</w:t>
      </w:r>
      <w:r w:rsidR="00447BD5">
        <w:t xml:space="preserve"> services. </w:t>
      </w:r>
      <w:r w:rsidR="007D648A" w:rsidRPr="007D648A">
        <w:t xml:space="preserve">The consumer handbook evidenced information on complaint escalation through the organisational hierarchy, details of the Commission, advocacy services and details of translation services. </w:t>
      </w:r>
      <w:r w:rsidRPr="008F1D5C">
        <w:t xml:space="preserve"> </w:t>
      </w:r>
    </w:p>
    <w:p w14:paraId="1E901451" w14:textId="77777777" w:rsidR="008B17DB" w:rsidRDefault="0031635B" w:rsidP="0036130C">
      <w:pPr>
        <w:pStyle w:val="NormalArial"/>
      </w:pPr>
      <w:r w:rsidRPr="0031635B">
        <w:t>Consumers</w:t>
      </w:r>
      <w:r>
        <w:t xml:space="preserve"> and </w:t>
      </w:r>
      <w:r w:rsidRPr="0031635B">
        <w:t xml:space="preserve">representatives expressed confidence management would address complaints and attempt to resolve any concerns promptly. Management and staff </w:t>
      </w:r>
      <w:r w:rsidR="00204E9A">
        <w:t>h</w:t>
      </w:r>
      <w:r w:rsidR="00F6006E">
        <w:t xml:space="preserve">ad </w:t>
      </w:r>
      <w:r w:rsidRPr="0031635B">
        <w:t xml:space="preserve">a shared understanding of processes to follow when a complaint </w:t>
      </w:r>
      <w:r w:rsidR="00F6006E">
        <w:t xml:space="preserve">was </w:t>
      </w:r>
      <w:r w:rsidRPr="0031635B">
        <w:t xml:space="preserve">received. Staff advised they initially try to resolve any issues and report it to registered staff or management. The service evidenced policies, procedures, education material addressing feedback, complaint management, and the open disclosure process were established. </w:t>
      </w:r>
      <w:r w:rsidR="008F1D5C" w:rsidRPr="008F1D5C">
        <w:t xml:space="preserve"> </w:t>
      </w:r>
    </w:p>
    <w:p w14:paraId="322B03BC" w14:textId="64EE8EE6" w:rsidR="003D19AD" w:rsidRDefault="008B17DB" w:rsidP="0036130C">
      <w:pPr>
        <w:pStyle w:val="NormalArial"/>
      </w:pPr>
      <w:r w:rsidRPr="008B17DB">
        <w:t>Consumers</w:t>
      </w:r>
      <w:r>
        <w:t xml:space="preserve"> and </w:t>
      </w:r>
      <w:r w:rsidRPr="008B17DB">
        <w:t>representatives expressed confidence the service use</w:t>
      </w:r>
      <w:r>
        <w:t>d</w:t>
      </w:r>
      <w:r w:rsidRPr="008B17DB">
        <w:t xml:space="preserve"> feedback and complaints to improve the quality of care and services. Consumers </w:t>
      </w:r>
      <w:r w:rsidR="009C4B5E">
        <w:t xml:space="preserve">confirmed </w:t>
      </w:r>
      <w:r w:rsidRPr="008B17DB">
        <w:t xml:space="preserve">they </w:t>
      </w:r>
      <w:r w:rsidR="009C4B5E">
        <w:t>were</w:t>
      </w:r>
      <w:r w:rsidRPr="008B17DB">
        <w:t xml:space="preserve"> involved in the improvement process. </w:t>
      </w:r>
      <w:r w:rsidR="009C4B5E">
        <w:t>T</w:t>
      </w:r>
      <w:r w:rsidRPr="008B17DB">
        <w:t>he service trend</w:t>
      </w:r>
      <w:r w:rsidR="009C4B5E">
        <w:t>ed</w:t>
      </w:r>
      <w:r w:rsidRPr="008B17DB">
        <w:t xml:space="preserve"> and analyse</w:t>
      </w:r>
      <w:r w:rsidR="009C4B5E">
        <w:t>d</w:t>
      </w:r>
      <w:r w:rsidRPr="008B17DB">
        <w:t xml:space="preserve"> complaints</w:t>
      </w:r>
      <w:r w:rsidR="0066154C">
        <w:t xml:space="preserve"> and </w:t>
      </w:r>
      <w:r w:rsidR="00ED309B" w:rsidRPr="008B17DB">
        <w:t>feedback</w:t>
      </w:r>
      <w:r w:rsidRPr="008B17DB">
        <w:t xml:space="preserve"> raised by consumers</w:t>
      </w:r>
      <w:r w:rsidR="0066154C">
        <w:t xml:space="preserve"> or </w:t>
      </w:r>
      <w:r w:rsidRPr="008B17DB">
        <w:t>representatives and use</w:t>
      </w:r>
      <w:r w:rsidR="0066154C">
        <w:t>d</w:t>
      </w:r>
      <w:r w:rsidRPr="008B17DB">
        <w:t xml:space="preserve"> this information to inform continuous improvement activities across the service which </w:t>
      </w:r>
      <w:r w:rsidR="0066154C">
        <w:t>were</w:t>
      </w:r>
      <w:r w:rsidRPr="008B17DB">
        <w:t xml:space="preserve"> documented under the service’s plan for continuous improvement</w:t>
      </w:r>
      <w:r w:rsidR="0066154C">
        <w:t xml:space="preserve">. </w:t>
      </w:r>
      <w:r w:rsidR="007D3708">
        <w:t>T</w:t>
      </w:r>
      <w:r w:rsidR="00ED309B" w:rsidRPr="00ED309B">
        <w:t xml:space="preserve">he service’s </w:t>
      </w:r>
      <w:r w:rsidR="007D3708">
        <w:t>plan for continuous improvement</w:t>
      </w:r>
      <w:r w:rsidR="00ED309B" w:rsidRPr="00ED309B">
        <w:t xml:space="preserve"> evidenced feedback and complaints </w:t>
      </w:r>
      <w:r w:rsidR="003D19AD">
        <w:t>were</w:t>
      </w:r>
      <w:r w:rsidR="00ED309B" w:rsidRPr="00ED309B">
        <w:t xml:space="preserve"> used to influence planned actions to improve the quality of care and services provided.</w:t>
      </w:r>
    </w:p>
    <w:p w14:paraId="373B80E5" w14:textId="470943C6" w:rsidR="00765AFA" w:rsidRPr="00712752" w:rsidRDefault="003D19AD" w:rsidP="0036130C">
      <w:pPr>
        <w:pStyle w:val="NormalArial"/>
      </w:pPr>
      <w:r w:rsidRPr="003D19AD">
        <w:t xml:space="preserve">Based on the information recorded above it is my decision this Standard is compliant. </w:t>
      </w:r>
      <w:r w:rsidR="00765AFA" w:rsidRPr="00712752">
        <w:br w:type="page"/>
      </w:r>
    </w:p>
    <w:p w14:paraId="00CCAD82"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4706C" w14:paraId="043934EA"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28FF4F"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D7648D"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02A7AF0F"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FB79F" w14:textId="77777777" w:rsidR="00765AFA" w:rsidRPr="00996FAF" w:rsidRDefault="00765AF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D241498"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C36F026"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5460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65AFA" w:rsidRPr="002F768C">
                  <w:rPr>
                    <w:rFonts w:ascii="Arial" w:hAnsi="Arial" w:cs="Arial"/>
                  </w:rPr>
                  <w:t>Compliant</w:t>
                </w:r>
              </w:sdtContent>
            </w:sdt>
          </w:p>
        </w:tc>
      </w:tr>
      <w:tr w:rsidR="0084706C" w14:paraId="30C905B6"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39056" w14:textId="77777777" w:rsidR="00765AFA" w:rsidRPr="00996FAF" w:rsidRDefault="00765AF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BF534CC"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F742C3"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14240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65AFA" w:rsidRPr="002F768C">
                  <w:rPr>
                    <w:rFonts w:ascii="Arial" w:hAnsi="Arial" w:cs="Arial"/>
                  </w:rPr>
                  <w:t>Compliant</w:t>
                </w:r>
              </w:sdtContent>
            </w:sdt>
          </w:p>
        </w:tc>
      </w:tr>
      <w:tr w:rsidR="0084706C" w14:paraId="2CE36D70"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CECE9" w14:textId="77777777" w:rsidR="00765AFA" w:rsidRPr="00996FAF" w:rsidRDefault="00765AF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497FA8"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B34824"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52263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65AFA" w:rsidRPr="002F768C">
                  <w:rPr>
                    <w:rFonts w:ascii="Arial" w:hAnsi="Arial" w:cs="Arial"/>
                  </w:rPr>
                  <w:t>Compliant</w:t>
                </w:r>
              </w:sdtContent>
            </w:sdt>
          </w:p>
        </w:tc>
      </w:tr>
      <w:tr w:rsidR="0084706C" w14:paraId="5FED12A7"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A2BCB" w14:textId="77777777" w:rsidR="00765AFA" w:rsidRPr="00996FAF" w:rsidRDefault="00765AF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9ED6DF"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5A617D4" w14:textId="77777777" w:rsidR="00765AFA" w:rsidRPr="00996FAF" w:rsidRDefault="00A843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5917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65AFA" w:rsidRPr="002F768C">
                  <w:rPr>
                    <w:rFonts w:ascii="Arial" w:hAnsi="Arial" w:cs="Arial"/>
                  </w:rPr>
                  <w:t>Compliant</w:t>
                </w:r>
              </w:sdtContent>
            </w:sdt>
          </w:p>
        </w:tc>
      </w:tr>
      <w:tr w:rsidR="0084706C" w14:paraId="0C29DEA2" w14:textId="77777777" w:rsidTr="00847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18D6D" w14:textId="77777777" w:rsidR="00765AFA" w:rsidRPr="00996FAF" w:rsidRDefault="00765AF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CB52A1"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2DE7FE" w14:textId="77777777" w:rsidR="00765AFA" w:rsidRPr="00996FAF" w:rsidRDefault="00A843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5902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65AFA" w:rsidRPr="002F768C">
                  <w:rPr>
                    <w:rFonts w:ascii="Arial" w:hAnsi="Arial" w:cs="Arial"/>
                  </w:rPr>
                  <w:t>Compliant</w:t>
                </w:r>
              </w:sdtContent>
            </w:sdt>
          </w:p>
        </w:tc>
      </w:tr>
    </w:tbl>
    <w:p w14:paraId="3D4E9AC8" w14:textId="77777777" w:rsidR="00765AFA" w:rsidRDefault="00765AFA" w:rsidP="002B0C90">
      <w:pPr>
        <w:pStyle w:val="Heading20"/>
      </w:pPr>
      <w:r>
        <w:t>Findings</w:t>
      </w:r>
    </w:p>
    <w:p w14:paraId="53A9412E" w14:textId="3F706CF3" w:rsidR="00CA52C9" w:rsidRDefault="009B0318" w:rsidP="0036130C">
      <w:pPr>
        <w:pStyle w:val="NormalArial"/>
      </w:pPr>
      <w:r w:rsidRPr="009B0318">
        <w:t>Consumers</w:t>
      </w:r>
      <w:r>
        <w:t xml:space="preserve"> and </w:t>
      </w:r>
      <w:r w:rsidRPr="009B0318">
        <w:t>representatives s</w:t>
      </w:r>
      <w:r>
        <w:t xml:space="preserve">tated </w:t>
      </w:r>
      <w:r w:rsidRPr="009B0318">
        <w:t>staffing levels enable</w:t>
      </w:r>
      <w:r>
        <w:t>d</w:t>
      </w:r>
      <w:r w:rsidRPr="009B0318">
        <w:t xml:space="preserve"> the provision of care and services in a timely manner. </w:t>
      </w:r>
      <w:r>
        <w:t>M</w:t>
      </w:r>
      <w:r w:rsidRPr="009B0318">
        <w:t xml:space="preserve">aster rosters and allocation sheets demonstrated vacant shifts </w:t>
      </w:r>
      <w:r>
        <w:t>were</w:t>
      </w:r>
      <w:r w:rsidRPr="009B0318">
        <w:t xml:space="preserve"> filled and staff </w:t>
      </w:r>
      <w:r>
        <w:t xml:space="preserve">confirmed </w:t>
      </w:r>
      <w:r w:rsidRPr="009B0318">
        <w:t>they ha</w:t>
      </w:r>
      <w:r>
        <w:t>d</w:t>
      </w:r>
      <w:r w:rsidRPr="009B0318">
        <w:t xml:space="preserve"> enough time to meet the demands of their roles and the needs of consumers.</w:t>
      </w:r>
      <w:r w:rsidR="00EF1EDE" w:rsidRPr="00EF1EDE">
        <w:t xml:space="preserve"> </w:t>
      </w:r>
      <w:r w:rsidR="00B75712">
        <w:t>T</w:t>
      </w:r>
      <w:r w:rsidR="00EF1EDE" w:rsidRPr="00EF1EDE">
        <w:t>he service conduct</w:t>
      </w:r>
      <w:r w:rsidR="00B75712">
        <w:t>ed</w:t>
      </w:r>
      <w:r w:rsidR="00EF1EDE" w:rsidRPr="00EF1EDE">
        <w:t xml:space="preserve"> call bell auditing monthly and any aberrant response times </w:t>
      </w:r>
      <w:r w:rsidR="00B75712">
        <w:t>were</w:t>
      </w:r>
      <w:r w:rsidR="00EF1EDE" w:rsidRPr="00EF1EDE">
        <w:t xml:space="preserve"> investigated to identify the cause. </w:t>
      </w:r>
      <w:r w:rsidR="00A32DA7">
        <w:t>T</w:t>
      </w:r>
      <w:r w:rsidR="00A32DA7" w:rsidRPr="00A32DA7">
        <w:t xml:space="preserve">he September 2024 call bell report </w:t>
      </w:r>
      <w:r w:rsidR="008D0349" w:rsidRPr="00A32DA7">
        <w:t>evidenced;</w:t>
      </w:r>
      <w:r w:rsidR="00A32DA7" w:rsidRPr="00A32DA7">
        <w:t xml:space="preserve"> the identified average call bell time was under </w:t>
      </w:r>
      <w:r w:rsidR="00A32DA7">
        <w:t>five</w:t>
      </w:r>
      <w:r w:rsidR="00A32DA7" w:rsidRPr="00A32DA7">
        <w:t xml:space="preserve"> minutes</w:t>
      </w:r>
      <w:r w:rsidR="00B3440B">
        <w:t xml:space="preserve"> which</w:t>
      </w:r>
      <w:r w:rsidR="00A32DA7" w:rsidRPr="00A32DA7">
        <w:t xml:space="preserve"> </w:t>
      </w:r>
      <w:r w:rsidR="008D0349">
        <w:t xml:space="preserve">was </w:t>
      </w:r>
      <w:r w:rsidR="00A32DA7" w:rsidRPr="00A32DA7">
        <w:t xml:space="preserve">in line with the </w:t>
      </w:r>
      <w:r w:rsidR="00B3440B">
        <w:t xml:space="preserve">call bell </w:t>
      </w:r>
      <w:r w:rsidR="00A32DA7" w:rsidRPr="00A32DA7">
        <w:t xml:space="preserve">policy guidelines. </w:t>
      </w:r>
      <w:r w:rsidR="00647956" w:rsidRPr="00647956">
        <w:t xml:space="preserve">Staffing levels </w:t>
      </w:r>
      <w:r w:rsidR="00647956">
        <w:t>were</w:t>
      </w:r>
      <w:r w:rsidR="00647956" w:rsidRPr="00647956">
        <w:t xml:space="preserve"> determined by consumer acuity, care needs and regulatory requirements, to ensure a balanced approach to safety, quality care and consumer well-being. </w:t>
      </w:r>
    </w:p>
    <w:p w14:paraId="15F50E71" w14:textId="77777777" w:rsidR="005D0D4A" w:rsidRDefault="00EA4AD1" w:rsidP="0036130C">
      <w:pPr>
        <w:pStyle w:val="NormalArial"/>
      </w:pPr>
      <w:r>
        <w:t>W</w:t>
      </w:r>
      <w:r w:rsidR="00CA52C9" w:rsidRPr="00CA52C9">
        <w:t xml:space="preserve">orkforce interactions with consumers </w:t>
      </w:r>
      <w:r>
        <w:t>were</w:t>
      </w:r>
      <w:r w:rsidR="00CA52C9" w:rsidRPr="00CA52C9">
        <w:t xml:space="preserve"> kind, caring and respectful of each consumer’s identity, culture and diversity. </w:t>
      </w:r>
      <w:r w:rsidR="001D3701" w:rsidRPr="001D3701">
        <w:t>Management s</w:t>
      </w:r>
      <w:r w:rsidR="001D3701">
        <w:t xml:space="preserve">tated </w:t>
      </w:r>
      <w:r w:rsidR="001D3701" w:rsidRPr="001D3701">
        <w:t>and survey documentation evidenced, they use</w:t>
      </w:r>
      <w:r w:rsidR="00C542EC">
        <w:t>d</w:t>
      </w:r>
      <w:r w:rsidR="001D3701" w:rsidRPr="001D3701">
        <w:t xml:space="preserve"> consumer</w:t>
      </w:r>
      <w:r w:rsidR="00C542EC">
        <w:t xml:space="preserve"> and </w:t>
      </w:r>
      <w:r w:rsidR="001D3701" w:rsidRPr="001D3701">
        <w:t>representative feedback through complaints and surveys to monitor staff behaviour and to ensure interactions between staff and consumers me</w:t>
      </w:r>
      <w:r w:rsidR="00C542EC">
        <w:t>t</w:t>
      </w:r>
      <w:r w:rsidR="001D3701" w:rsidRPr="001D3701">
        <w:t xml:space="preserve"> the organisation’s expectations.</w:t>
      </w:r>
    </w:p>
    <w:p w14:paraId="7D7407A7" w14:textId="77777777" w:rsidR="0068063D" w:rsidRDefault="005D0D4A" w:rsidP="0036130C">
      <w:pPr>
        <w:pStyle w:val="NormalArial"/>
      </w:pPr>
      <w:r w:rsidRPr="005D0D4A">
        <w:t>Consumers</w:t>
      </w:r>
      <w:r w:rsidR="00295C45">
        <w:t xml:space="preserve"> and </w:t>
      </w:r>
      <w:r w:rsidRPr="005D0D4A">
        <w:t xml:space="preserve">representatives felt the workforce </w:t>
      </w:r>
      <w:r w:rsidR="00295C45">
        <w:t>was</w:t>
      </w:r>
      <w:r w:rsidRPr="005D0D4A">
        <w:t xml:space="preserve"> competent and staff ha</w:t>
      </w:r>
      <w:r w:rsidR="00295C45">
        <w:t>d</w:t>
      </w:r>
      <w:r w:rsidRPr="005D0D4A">
        <w:t xml:space="preserve"> the knowledge to deliver care and services to meet the needs and preferences of consumers. Staff receiv</w:t>
      </w:r>
      <w:r w:rsidR="00325364">
        <w:t>ed</w:t>
      </w:r>
      <w:r w:rsidRPr="005D0D4A">
        <w:t xml:space="preserve"> support and assistance to ensure they ha</w:t>
      </w:r>
      <w:r w:rsidR="00325364">
        <w:t>d</w:t>
      </w:r>
      <w:r w:rsidRPr="005D0D4A">
        <w:t xml:space="preserve"> the skills and knowledge to undertake their roles. </w:t>
      </w:r>
      <w:r w:rsidR="002E0614">
        <w:t>T</w:t>
      </w:r>
      <w:r w:rsidR="002E0614" w:rsidRPr="002E0614">
        <w:t xml:space="preserve">he service’s police check register identified all staff criminal record checks </w:t>
      </w:r>
      <w:r w:rsidR="002E0614">
        <w:t>were</w:t>
      </w:r>
      <w:r w:rsidR="002E0614" w:rsidRPr="002E0614">
        <w:t xml:space="preserve"> up to date. </w:t>
      </w:r>
      <w:r w:rsidR="00722621">
        <w:t>N</w:t>
      </w:r>
      <w:r w:rsidR="00722621" w:rsidRPr="00722621">
        <w:t>ew staff receive</w:t>
      </w:r>
      <w:r w:rsidR="00722621">
        <w:t>d</w:t>
      </w:r>
      <w:r w:rsidR="00722621" w:rsidRPr="00722621">
        <w:t xml:space="preserve"> </w:t>
      </w:r>
      <w:r w:rsidR="00722621">
        <w:t>two to t</w:t>
      </w:r>
      <w:r w:rsidR="005668BF">
        <w:t xml:space="preserve">hree supervised </w:t>
      </w:r>
      <w:r w:rsidR="00722621" w:rsidRPr="00722621">
        <w:t xml:space="preserve">shifts or more as required. </w:t>
      </w:r>
      <w:r w:rsidR="007C378D">
        <w:t>O</w:t>
      </w:r>
      <w:r w:rsidR="007C378D" w:rsidRPr="007C378D">
        <w:t xml:space="preserve">ngoing staff competency </w:t>
      </w:r>
      <w:r w:rsidR="007C378D">
        <w:t>was</w:t>
      </w:r>
      <w:r w:rsidR="007C378D" w:rsidRPr="007C378D">
        <w:t xml:space="preserve"> determined through line manager feedback, performance assessments, consumer</w:t>
      </w:r>
      <w:r w:rsidR="007C378D">
        <w:t xml:space="preserve"> and </w:t>
      </w:r>
      <w:r w:rsidR="007C378D" w:rsidRPr="007C378D">
        <w:t>representative feedback, surveys and reviews of clinical records and care delivery.</w:t>
      </w:r>
    </w:p>
    <w:p w14:paraId="1A398B0D" w14:textId="77777777" w:rsidR="00E60D6D" w:rsidRDefault="0068063D" w:rsidP="0036130C">
      <w:pPr>
        <w:pStyle w:val="NormalArial"/>
      </w:pPr>
      <w:r w:rsidRPr="0068063D">
        <w:t>Consumers</w:t>
      </w:r>
      <w:r w:rsidR="00224E4A">
        <w:t xml:space="preserve"> and </w:t>
      </w:r>
      <w:r w:rsidRPr="0068063D">
        <w:t xml:space="preserve">representatives were satisfied staff </w:t>
      </w:r>
      <w:r w:rsidR="00224E4A">
        <w:t>were</w:t>
      </w:r>
      <w:r w:rsidRPr="0068063D">
        <w:t xml:space="preserve"> trained to provide safe and effective care to consumers. Staff considered they </w:t>
      </w:r>
      <w:r w:rsidR="00224E4A">
        <w:t>were</w:t>
      </w:r>
      <w:r w:rsidRPr="0068063D">
        <w:t xml:space="preserve"> appropriately trained, supported, and equipped to perform their roles. Management monitor</w:t>
      </w:r>
      <w:r w:rsidR="00224E4A">
        <w:t>ed</w:t>
      </w:r>
      <w:r w:rsidRPr="0068063D">
        <w:t xml:space="preserve"> staff compliance with mandatory training through </w:t>
      </w:r>
      <w:r w:rsidRPr="0068063D">
        <w:lastRenderedPageBreak/>
        <w:t>an electronic learning management system and provide</w:t>
      </w:r>
      <w:r w:rsidR="00224E4A">
        <w:t>d</w:t>
      </w:r>
      <w:r w:rsidRPr="0068063D">
        <w:t xml:space="preserve"> staff with additional training when indicated.</w:t>
      </w:r>
      <w:r w:rsidR="005A714F" w:rsidRPr="005A714F">
        <w:t xml:space="preserve"> </w:t>
      </w:r>
      <w:r w:rsidR="005A714F">
        <w:t>A</w:t>
      </w:r>
      <w:r w:rsidR="005A714F" w:rsidRPr="005A714F">
        <w:t>ll new staff complete</w:t>
      </w:r>
      <w:r w:rsidR="005A714F">
        <w:t>d</w:t>
      </w:r>
      <w:r w:rsidR="005A714F" w:rsidRPr="005A714F">
        <w:t xml:space="preserve"> a </w:t>
      </w:r>
      <w:r w:rsidR="005A714F">
        <w:t xml:space="preserve">five </w:t>
      </w:r>
      <w:r w:rsidR="005A714F" w:rsidRPr="005A714F">
        <w:t xml:space="preserve">day orientation program in a central </w:t>
      </w:r>
      <w:r w:rsidR="00D93CBA" w:rsidRPr="005A714F">
        <w:t>location and</w:t>
      </w:r>
      <w:r w:rsidR="00474023">
        <w:t xml:space="preserve"> were </w:t>
      </w:r>
      <w:r w:rsidR="005A714F" w:rsidRPr="005A714F">
        <w:t xml:space="preserve">required to complete mandatory training modules on commencement and on an annual basis. </w:t>
      </w:r>
    </w:p>
    <w:p w14:paraId="5513CF10" w14:textId="77777777" w:rsidR="000E293D" w:rsidRDefault="00E60D6D" w:rsidP="0036130C">
      <w:pPr>
        <w:pStyle w:val="NormalArial"/>
      </w:pPr>
      <w:r w:rsidRPr="00E60D6D">
        <w:t xml:space="preserve">The service </w:t>
      </w:r>
      <w:r>
        <w:t>had</w:t>
      </w:r>
      <w:r w:rsidRPr="00E60D6D">
        <w:t xml:space="preserve"> established systems to effectively monitor and evaluate the performance and capabilities of the workforce. Additionally, the service ensure</w:t>
      </w:r>
      <w:r>
        <w:t>d</w:t>
      </w:r>
      <w:r w:rsidRPr="00E60D6D">
        <w:t xml:space="preserve"> ongoing support and professional development opportunities </w:t>
      </w:r>
      <w:r w:rsidR="002A4392">
        <w:t>were</w:t>
      </w:r>
      <w:r w:rsidRPr="00E60D6D">
        <w:t xml:space="preserve"> provided to each staff member to foster continuous growth and improvement. </w:t>
      </w:r>
      <w:r w:rsidR="00800DBF">
        <w:t>A</w:t>
      </w:r>
      <w:r w:rsidR="00800DBF" w:rsidRPr="00800DBF">
        <w:t xml:space="preserve">n electronic management system </w:t>
      </w:r>
      <w:r w:rsidR="00800DBF">
        <w:t xml:space="preserve">was </w:t>
      </w:r>
      <w:r w:rsidR="00800DBF" w:rsidRPr="00800DBF">
        <w:t xml:space="preserve">used for monitoring compliance with performance appraisals, which </w:t>
      </w:r>
      <w:r w:rsidR="00802A2C">
        <w:t>were</w:t>
      </w:r>
      <w:r w:rsidR="00800DBF" w:rsidRPr="00800DBF">
        <w:t xml:space="preserve"> contemporaneous and reviewed by regional management</w:t>
      </w:r>
      <w:r w:rsidR="00802A2C">
        <w:t xml:space="preserve">. </w:t>
      </w:r>
      <w:r w:rsidR="00C22887">
        <w:t>S</w:t>
      </w:r>
      <w:r w:rsidR="00195D72" w:rsidRPr="00195D72">
        <w:t xml:space="preserve">taff performance </w:t>
      </w:r>
      <w:r w:rsidR="00C22887">
        <w:t>was</w:t>
      </w:r>
      <w:r w:rsidR="00195D72" w:rsidRPr="00195D72">
        <w:t xml:space="preserve"> monitored through observations, analysis of clinical data and consumer</w:t>
      </w:r>
      <w:r w:rsidR="0045731B">
        <w:t xml:space="preserve"> and </w:t>
      </w:r>
      <w:r w:rsidR="00195D72" w:rsidRPr="00195D72">
        <w:t xml:space="preserve">representative feedback. Any issues in performance identified through these monitoring mechanisms </w:t>
      </w:r>
      <w:r w:rsidR="0045731B">
        <w:t>were</w:t>
      </w:r>
      <w:r w:rsidR="00195D72" w:rsidRPr="00195D72">
        <w:t xml:space="preserve"> addressed immediately and trigger</w:t>
      </w:r>
      <w:r w:rsidR="0045731B">
        <w:t>ed</w:t>
      </w:r>
      <w:r w:rsidR="00195D72" w:rsidRPr="00195D72">
        <w:t xml:space="preserve"> a performance review.  </w:t>
      </w:r>
    </w:p>
    <w:p w14:paraId="673FD6EA" w14:textId="14AAC09E" w:rsidR="00765AFA" w:rsidRPr="00262C0B" w:rsidRDefault="000E293D" w:rsidP="0036130C">
      <w:pPr>
        <w:pStyle w:val="NormalArial"/>
      </w:pPr>
      <w:r w:rsidRPr="000E293D">
        <w:t xml:space="preserve">Based on the information recorded above it is my decision this Standard is compliant. </w:t>
      </w:r>
      <w:r w:rsidR="00765AFA">
        <w:br w:type="page"/>
      </w:r>
    </w:p>
    <w:p w14:paraId="1724CE3D" w14:textId="77777777" w:rsidR="00765AFA" w:rsidRPr="00996FAF" w:rsidRDefault="00765AF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4706C" w14:paraId="32696505" w14:textId="77777777" w:rsidTr="00847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08BDF8" w14:textId="77777777" w:rsidR="00765AFA" w:rsidRPr="00996FAF" w:rsidRDefault="00765AF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6CBBB2" w14:textId="77777777" w:rsidR="00765AFA" w:rsidRPr="00996FAF" w:rsidRDefault="00765A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706C" w14:paraId="0D1B0ED7" w14:textId="77777777" w:rsidTr="00847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5543FD" w14:textId="77777777" w:rsidR="00765AFA" w:rsidRPr="00996FAF" w:rsidRDefault="00765AF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1E0C37"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C76283"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85274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65AFA" w:rsidRPr="00384E73">
                  <w:rPr>
                    <w:rFonts w:ascii="Arial" w:hAnsi="Arial" w:cs="Arial"/>
                  </w:rPr>
                  <w:t>Compliant</w:t>
                </w:r>
              </w:sdtContent>
            </w:sdt>
          </w:p>
        </w:tc>
      </w:tr>
      <w:tr w:rsidR="0084706C" w14:paraId="26860708"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14FA03" w14:textId="77777777" w:rsidR="00765AFA" w:rsidRPr="00996FAF" w:rsidRDefault="00765AF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9C82FDD"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FE104E7" w14:textId="77777777" w:rsidR="00765AFA" w:rsidRPr="00996FAF" w:rsidRDefault="00A843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0998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65AFA" w:rsidRPr="00384E73">
                  <w:rPr>
                    <w:rFonts w:ascii="Arial" w:hAnsi="Arial" w:cs="Arial"/>
                  </w:rPr>
                  <w:t>Compliant</w:t>
                </w:r>
              </w:sdtContent>
            </w:sdt>
          </w:p>
        </w:tc>
      </w:tr>
      <w:tr w:rsidR="0084706C" w14:paraId="70DE46DB" w14:textId="77777777" w:rsidTr="00847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C89425" w14:textId="77777777" w:rsidR="00765AFA" w:rsidRPr="00996FAF" w:rsidRDefault="00765AF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E85243"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A8DA3D"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C92069"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ED5C93"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0533C5"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9FC12B"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C255B9" w14:textId="77777777" w:rsidR="00765AFA" w:rsidRPr="00996FAF" w:rsidRDefault="00765AF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05FA8E0" w14:textId="77777777" w:rsidR="00765AFA" w:rsidRPr="00996FAF" w:rsidRDefault="00A843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19584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65AFA" w:rsidRPr="00384E73">
                  <w:rPr>
                    <w:rFonts w:ascii="Arial" w:hAnsi="Arial" w:cs="Arial"/>
                  </w:rPr>
                  <w:t>Compliant</w:t>
                </w:r>
              </w:sdtContent>
            </w:sdt>
          </w:p>
        </w:tc>
      </w:tr>
      <w:tr w:rsidR="0084706C" w14:paraId="4B03575B" w14:textId="77777777" w:rsidTr="00847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512338" w14:textId="77777777" w:rsidR="00765AFA" w:rsidRPr="00996FAF" w:rsidRDefault="00765AF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5C0CD2C" w14:textId="77777777" w:rsidR="00765AFA" w:rsidRPr="00996FAF" w:rsidRDefault="00765A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8BE2CE" w14:textId="77777777" w:rsidR="00765AFA" w:rsidRPr="00996FAF" w:rsidRDefault="00765A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88E029" w14:textId="77777777" w:rsidR="00765AFA" w:rsidRPr="00996FAF" w:rsidRDefault="00765A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0C713F" w14:textId="77777777" w:rsidR="00765AFA" w:rsidRPr="00996FAF" w:rsidRDefault="00765A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612406" w14:textId="77777777" w:rsidR="00765AFA" w:rsidRPr="00996FAF" w:rsidRDefault="00765AF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AFE57A" w14:textId="77777777" w:rsidR="00765AFA" w:rsidRPr="00996FAF" w:rsidRDefault="00A843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3214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65AFA" w:rsidRPr="00384E73">
                  <w:rPr>
                    <w:rFonts w:ascii="Arial" w:hAnsi="Arial" w:cs="Arial"/>
                  </w:rPr>
                  <w:t>Compliant</w:t>
                </w:r>
              </w:sdtContent>
            </w:sdt>
          </w:p>
        </w:tc>
      </w:tr>
      <w:tr w:rsidR="0084706C" w14:paraId="18D33A35" w14:textId="77777777" w:rsidTr="00847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3B1653" w14:textId="77777777" w:rsidR="00765AFA" w:rsidRPr="00996FAF" w:rsidRDefault="00765AF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D446F2" w14:textId="77777777" w:rsidR="00765AFA" w:rsidRPr="00996FAF" w:rsidRDefault="00765A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B26EC2" w14:textId="77777777" w:rsidR="00765AFA" w:rsidRPr="00996FAF" w:rsidRDefault="00765A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4FCED5" w14:textId="77777777" w:rsidR="00765AFA" w:rsidRPr="00996FAF" w:rsidRDefault="00765A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BEB0BA" w14:textId="77777777" w:rsidR="00765AFA" w:rsidRPr="00996FAF" w:rsidRDefault="00765AF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F8E800C" w14:textId="77777777" w:rsidR="00765AFA" w:rsidRPr="00996FAF" w:rsidRDefault="00A843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04601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65AFA" w:rsidRPr="00384E73">
                  <w:rPr>
                    <w:rFonts w:ascii="Arial" w:hAnsi="Arial" w:cs="Arial"/>
                  </w:rPr>
                  <w:t>Compliant</w:t>
                </w:r>
              </w:sdtContent>
            </w:sdt>
          </w:p>
        </w:tc>
      </w:tr>
    </w:tbl>
    <w:p w14:paraId="7A6CC1D1" w14:textId="77777777" w:rsidR="00765AFA" w:rsidRDefault="00765AFA" w:rsidP="00D87E7C">
      <w:pPr>
        <w:pStyle w:val="Heading20"/>
      </w:pPr>
      <w:r w:rsidRPr="00996FAF">
        <w:t>Findings</w:t>
      </w:r>
    </w:p>
    <w:p w14:paraId="39546277" w14:textId="1404F8AE" w:rsidR="00765AFA" w:rsidRDefault="007A1A06" w:rsidP="0036130C">
      <w:pPr>
        <w:pStyle w:val="NormalArial"/>
      </w:pPr>
      <w:r w:rsidRPr="007A1A06">
        <w:t>The service support</w:t>
      </w:r>
      <w:r>
        <w:t>ed</w:t>
      </w:r>
      <w:r w:rsidRPr="007A1A06">
        <w:t xml:space="preserve"> consumers</w:t>
      </w:r>
      <w:r>
        <w:t xml:space="preserve">’ and </w:t>
      </w:r>
      <w:r w:rsidRPr="007A1A06">
        <w:t>representatives’ involvement in the development, delivery and evaluation of care and services. Consumers voice</w:t>
      </w:r>
      <w:r w:rsidR="00302B92">
        <w:t>d</w:t>
      </w:r>
      <w:r w:rsidRPr="007A1A06">
        <w:t xml:space="preserve"> their opinion in how care and services </w:t>
      </w:r>
      <w:r w:rsidR="004126FC">
        <w:t>were</w:t>
      </w:r>
      <w:r w:rsidRPr="007A1A06">
        <w:t xml:space="preserve"> delivered. </w:t>
      </w:r>
      <w:r w:rsidR="000E4797">
        <w:t>C</w:t>
      </w:r>
      <w:r w:rsidR="000E4797" w:rsidRPr="000E4797">
        <w:t xml:space="preserve">onsumers </w:t>
      </w:r>
      <w:r w:rsidR="000E4797">
        <w:t>were</w:t>
      </w:r>
      <w:r w:rsidR="000E4797" w:rsidRPr="000E4797">
        <w:t xml:space="preserve"> supported to be engaged in the development, delivery and evaluation of care and services, including monthly consumer</w:t>
      </w:r>
      <w:r w:rsidR="00F448FA">
        <w:t xml:space="preserve"> and </w:t>
      </w:r>
      <w:r w:rsidR="000E4797" w:rsidRPr="000E4797">
        <w:t>representative, food focus meetings, consultative forums, consumer</w:t>
      </w:r>
      <w:r w:rsidR="00F448FA">
        <w:t xml:space="preserve"> and </w:t>
      </w:r>
      <w:r w:rsidR="000E4797" w:rsidRPr="000E4797">
        <w:t>representative surveys and through feedback forms.</w:t>
      </w:r>
      <w:r w:rsidR="00F448FA">
        <w:t xml:space="preserve"> </w:t>
      </w:r>
      <w:r w:rsidR="00EF5480">
        <w:t>T</w:t>
      </w:r>
      <w:r w:rsidR="00EF5480" w:rsidRPr="00EF5480">
        <w:t>he service ha</w:t>
      </w:r>
      <w:r w:rsidR="00EF5480">
        <w:t>d</w:t>
      </w:r>
      <w:r w:rsidR="00EF5480" w:rsidRPr="00EF5480">
        <w:t xml:space="preserve"> a quality care advisory body which </w:t>
      </w:r>
      <w:r w:rsidR="00EF5480">
        <w:t>was</w:t>
      </w:r>
      <w:r w:rsidR="00EF5480" w:rsidRPr="00EF5480">
        <w:t xml:space="preserve"> represented by </w:t>
      </w:r>
      <w:r w:rsidR="00EF5480">
        <w:t>two</w:t>
      </w:r>
      <w:r w:rsidR="00EF5480" w:rsidRPr="00EF5480">
        <w:t xml:space="preserve"> consumer representatives. </w:t>
      </w:r>
      <w:r w:rsidR="00EF5480">
        <w:t>T</w:t>
      </w:r>
      <w:r w:rsidRPr="007A1A06">
        <w:t>he service incorporate</w:t>
      </w:r>
      <w:r w:rsidR="00904144">
        <w:t>d</w:t>
      </w:r>
      <w:r w:rsidRPr="007A1A06">
        <w:t xml:space="preserve"> consumer feedback and suggestions </w:t>
      </w:r>
      <w:r w:rsidR="000F5F10">
        <w:t xml:space="preserve">in different ways </w:t>
      </w:r>
      <w:r w:rsidRPr="007A1A06">
        <w:t>to implement changes in care and services locally and at an organisational level.</w:t>
      </w:r>
    </w:p>
    <w:p w14:paraId="1846F19C" w14:textId="19078DD8" w:rsidR="0044527D" w:rsidRDefault="0044527D" w:rsidP="0036130C">
      <w:pPr>
        <w:pStyle w:val="NormalArial"/>
      </w:pPr>
      <w:r w:rsidRPr="0044527D">
        <w:t>The service</w:t>
      </w:r>
      <w:r>
        <w:t>’s</w:t>
      </w:r>
      <w:r w:rsidRPr="0044527D">
        <w:t xml:space="preserve"> governing body promote</w:t>
      </w:r>
      <w:r>
        <w:t>d</w:t>
      </w:r>
      <w:r w:rsidRPr="0044527D">
        <w:t xml:space="preserve"> a culture of safe, inclusive, and quality care and services. </w:t>
      </w:r>
      <w:r w:rsidR="00E17DE1">
        <w:t>T</w:t>
      </w:r>
      <w:r w:rsidRPr="0044527D">
        <w:t>he governing body monitor</w:t>
      </w:r>
      <w:r w:rsidR="00E17DE1">
        <w:t>ed</w:t>
      </w:r>
      <w:r w:rsidRPr="0044527D">
        <w:t xml:space="preserve"> the service</w:t>
      </w:r>
      <w:r w:rsidR="00E17DE1">
        <w:t>’s compliance</w:t>
      </w:r>
      <w:r w:rsidRPr="0044527D">
        <w:t xml:space="preserve"> with the Quality Standards, and ensure</w:t>
      </w:r>
      <w:r w:rsidR="003C1FCB">
        <w:t>d</w:t>
      </w:r>
      <w:r w:rsidRPr="0044527D">
        <w:t xml:space="preserve"> it </w:t>
      </w:r>
      <w:r w:rsidR="003C1FCB">
        <w:t>was</w:t>
      </w:r>
      <w:r w:rsidRPr="0044527D">
        <w:t xml:space="preserve"> accountable for the delivery of care and services across the organisation.</w:t>
      </w:r>
    </w:p>
    <w:p w14:paraId="51B63538" w14:textId="2BBAB039" w:rsidR="006541D6" w:rsidRDefault="00153508" w:rsidP="0036130C">
      <w:pPr>
        <w:pStyle w:val="NormalArial"/>
      </w:pPr>
      <w:r>
        <w:lastRenderedPageBreak/>
        <w:t>T</w:t>
      </w:r>
      <w:r w:rsidR="007446EF" w:rsidRPr="007446EF">
        <w:t xml:space="preserve">he organisation’s governance framework </w:t>
      </w:r>
      <w:r>
        <w:t xml:space="preserve">had </w:t>
      </w:r>
      <w:r w:rsidR="007446EF" w:rsidRPr="007446EF">
        <w:t xml:space="preserve">a leadership structure with </w:t>
      </w:r>
      <w:r>
        <w:t>t</w:t>
      </w:r>
      <w:r w:rsidR="007446EF" w:rsidRPr="007446EF">
        <w:t>he Board retaining overall accountability for quality and safety in the organisation. Organisational framework documents evidence roles and responsibilities of the executive leadership team, governance committees, and service management ha</w:t>
      </w:r>
      <w:r w:rsidR="003239F6">
        <w:t>d</w:t>
      </w:r>
      <w:r w:rsidR="007446EF" w:rsidRPr="007446EF">
        <w:t xml:space="preserve"> been established.</w:t>
      </w:r>
      <w:r w:rsidR="008375A2" w:rsidRPr="008375A2">
        <w:t xml:space="preserve"> </w:t>
      </w:r>
      <w:r w:rsidR="008375A2">
        <w:t xml:space="preserve">The </w:t>
      </w:r>
      <w:r w:rsidR="008375A2" w:rsidRPr="008375A2">
        <w:t>quality audit schedule and reports evidence the service conduct</w:t>
      </w:r>
      <w:r w:rsidR="008375A2">
        <w:t>ed</w:t>
      </w:r>
      <w:r w:rsidR="008375A2" w:rsidRPr="008375A2">
        <w:t xml:space="preserve"> monthly quality audits against the Quality Standards and use</w:t>
      </w:r>
      <w:r w:rsidR="008375A2">
        <w:t>d</w:t>
      </w:r>
      <w:r w:rsidR="008375A2" w:rsidRPr="008375A2">
        <w:t xml:space="preserve"> this information in conjunction with clinical data to identify deficiencies in care, policies, or procedures.</w:t>
      </w:r>
      <w:r w:rsidR="00C7404A">
        <w:t xml:space="preserve"> It is noted however</w:t>
      </w:r>
      <w:r w:rsidR="00FF1963">
        <w:t>, the deficits identif</w:t>
      </w:r>
      <w:r w:rsidR="003A7A58">
        <w:t xml:space="preserve">ied in Standards 3 and 5 were not identified through the service’s </w:t>
      </w:r>
      <w:r w:rsidR="0070363E">
        <w:t xml:space="preserve">quality audits. </w:t>
      </w:r>
    </w:p>
    <w:p w14:paraId="26E49AC2" w14:textId="3407566C" w:rsidR="006F58E3" w:rsidRDefault="006F58E3" w:rsidP="0036130C">
      <w:pPr>
        <w:pStyle w:val="NormalArial"/>
      </w:pPr>
      <w:r w:rsidRPr="006F58E3">
        <w:t xml:space="preserve">The service </w:t>
      </w:r>
      <w:r>
        <w:t xml:space="preserve">had </w:t>
      </w:r>
      <w:r w:rsidRPr="006F58E3">
        <w:t>effective governance systems in place relating to information management, continuous improvement, financial governance, workforce governance, regulatory compliance and feedback and complaints</w:t>
      </w:r>
      <w:r>
        <w:t>.</w:t>
      </w:r>
      <w:r w:rsidR="00C052D5" w:rsidRPr="00C052D5">
        <w:t xml:space="preserve"> </w:t>
      </w:r>
      <w:r w:rsidR="00C052D5">
        <w:t>I</w:t>
      </w:r>
      <w:r w:rsidR="00C052D5" w:rsidRPr="00C052D5">
        <w:t xml:space="preserve">nformation </w:t>
      </w:r>
      <w:r w:rsidR="00C052D5">
        <w:t>was</w:t>
      </w:r>
      <w:r w:rsidR="00C052D5" w:rsidRPr="00C052D5">
        <w:t xml:space="preserve"> readily accessible within the organisation’s information management system to support </w:t>
      </w:r>
      <w:r w:rsidR="00C052D5">
        <w:t xml:space="preserve">staff </w:t>
      </w:r>
      <w:r w:rsidR="00C052D5" w:rsidRPr="00C052D5">
        <w:t>to undertake their role</w:t>
      </w:r>
      <w:r w:rsidR="00C052D5">
        <w:t>s</w:t>
      </w:r>
      <w:r w:rsidR="00C052D5" w:rsidRPr="00C052D5">
        <w:t>.</w:t>
      </w:r>
      <w:r w:rsidR="00211994">
        <w:t xml:space="preserve"> </w:t>
      </w:r>
      <w:r w:rsidR="0069249E">
        <w:t>P</w:t>
      </w:r>
      <w:r w:rsidR="0069249E" w:rsidRPr="0069249E">
        <w:t xml:space="preserve">olicies, procedures and training modules </w:t>
      </w:r>
      <w:r w:rsidR="0069249E">
        <w:t xml:space="preserve">were available </w:t>
      </w:r>
      <w:r w:rsidR="008227B8">
        <w:t xml:space="preserve">for staff in </w:t>
      </w:r>
      <w:r w:rsidR="0069249E" w:rsidRPr="0069249E">
        <w:t>their dedicated electronic management system.</w:t>
      </w:r>
      <w:r w:rsidR="008227B8">
        <w:t xml:space="preserve"> </w:t>
      </w:r>
      <w:r w:rsidR="00211994">
        <w:t>C</w:t>
      </w:r>
      <w:r w:rsidR="00211994" w:rsidRPr="00211994">
        <w:t>linical staff provide</w:t>
      </w:r>
      <w:r w:rsidR="00211994">
        <w:t>d</w:t>
      </w:r>
      <w:r w:rsidR="00211994" w:rsidRPr="00211994">
        <w:t xml:space="preserve"> a handover to registered and care staff verbally at the beginning of each shift and handover notes </w:t>
      </w:r>
      <w:r w:rsidR="002842EA">
        <w:t>were</w:t>
      </w:r>
      <w:r w:rsidR="00211994" w:rsidRPr="00211994">
        <w:t xml:space="preserve"> available for staff to refer to throughout the shift. </w:t>
      </w:r>
      <w:r w:rsidR="00323032" w:rsidRPr="00323032">
        <w:t>Consumers</w:t>
      </w:r>
      <w:r w:rsidR="00782C2C">
        <w:t xml:space="preserve"> and </w:t>
      </w:r>
      <w:r w:rsidR="00323032" w:rsidRPr="00323032">
        <w:t xml:space="preserve">representatives </w:t>
      </w:r>
      <w:r w:rsidR="00782C2C">
        <w:t>w</w:t>
      </w:r>
      <w:r w:rsidR="00323032" w:rsidRPr="00323032">
        <w:t xml:space="preserve">ere satisfied with the way information about care and services </w:t>
      </w:r>
      <w:r w:rsidR="00782C2C">
        <w:t>was</w:t>
      </w:r>
      <w:r w:rsidR="00323032" w:rsidRPr="00323032">
        <w:t xml:space="preserve"> managed and how the information </w:t>
      </w:r>
      <w:r w:rsidR="00782C2C">
        <w:t>was</w:t>
      </w:r>
      <w:r w:rsidR="00323032" w:rsidRPr="00323032">
        <w:t xml:space="preserve"> provided to them.</w:t>
      </w:r>
      <w:r w:rsidR="002477D8" w:rsidRPr="002477D8">
        <w:t xml:space="preserve"> </w:t>
      </w:r>
      <w:r w:rsidR="002477D8">
        <w:t>O</w:t>
      </w:r>
      <w:r w:rsidR="002477D8" w:rsidRPr="002477D8">
        <w:t xml:space="preserve">pportunities for improvement </w:t>
      </w:r>
      <w:r w:rsidR="002477D8">
        <w:t>were</w:t>
      </w:r>
      <w:r w:rsidR="002477D8" w:rsidRPr="002477D8">
        <w:t xml:space="preserve"> identified through a range of sources including, but not limited to</w:t>
      </w:r>
      <w:r w:rsidR="00B3440B">
        <w:t>,</w:t>
      </w:r>
      <w:r w:rsidR="002477D8" w:rsidRPr="002477D8">
        <w:t xml:space="preserve"> consumer</w:t>
      </w:r>
      <w:r w:rsidR="00312D4D">
        <w:t xml:space="preserve"> and </w:t>
      </w:r>
      <w:r w:rsidR="002477D8" w:rsidRPr="002477D8">
        <w:t>representative feedback, survey results, clinical indicator trends and critical incident data.</w:t>
      </w:r>
      <w:r w:rsidR="001863BE" w:rsidRPr="001863BE">
        <w:t xml:space="preserve"> </w:t>
      </w:r>
      <w:r w:rsidR="004546FC">
        <w:t>T</w:t>
      </w:r>
      <w:r w:rsidR="001863BE" w:rsidRPr="001863BE">
        <w:t xml:space="preserve">he service’s </w:t>
      </w:r>
      <w:r w:rsidR="004546FC">
        <w:t xml:space="preserve">plan for continuous improvement </w:t>
      </w:r>
      <w:r w:rsidR="001863BE" w:rsidRPr="001863BE">
        <w:t>identifie</w:t>
      </w:r>
      <w:r w:rsidR="007329C5">
        <w:t>d</w:t>
      </w:r>
      <w:r w:rsidR="001863BE" w:rsidRPr="001863BE">
        <w:t xml:space="preserve"> planned and completed improvement actions in relation to numerous areas of care and service delivery</w:t>
      </w:r>
      <w:r w:rsidR="000C1556">
        <w:t xml:space="preserve">. </w:t>
      </w:r>
      <w:r w:rsidR="008C73C3" w:rsidRPr="008C73C3">
        <w:t xml:space="preserve">The </w:t>
      </w:r>
      <w:r w:rsidR="008C73C3">
        <w:t xml:space="preserve">service’s </w:t>
      </w:r>
      <w:r w:rsidR="008C73C3" w:rsidRPr="008C73C3">
        <w:t xml:space="preserve">annual budget </w:t>
      </w:r>
      <w:r w:rsidR="008C73C3">
        <w:t>was</w:t>
      </w:r>
      <w:r w:rsidR="008C73C3" w:rsidRPr="008C73C3">
        <w:t xml:space="preserve"> generated by the organisation’s finance managers in consultation with the regional manager and facility manager and consider</w:t>
      </w:r>
      <w:r w:rsidR="007438C1">
        <w:t>ed</w:t>
      </w:r>
      <w:r w:rsidR="008C73C3" w:rsidRPr="008C73C3">
        <w:t xml:space="preserve"> rosters, capital expenditure, occupancy, and Australian National Aged Care Classification</w:t>
      </w:r>
      <w:r w:rsidR="007438C1">
        <w:t xml:space="preserve"> </w:t>
      </w:r>
      <w:r w:rsidR="008C73C3" w:rsidRPr="008C73C3">
        <w:t>funding compliance.</w:t>
      </w:r>
      <w:r w:rsidR="00E13BE3">
        <w:t xml:space="preserve"> </w:t>
      </w:r>
      <w:r w:rsidR="00E13BE3" w:rsidRPr="00E13BE3">
        <w:t>The service ha</w:t>
      </w:r>
      <w:r w:rsidR="006A5D08">
        <w:t>d</w:t>
      </w:r>
      <w:r w:rsidR="00E13BE3" w:rsidRPr="00E13BE3">
        <w:t xml:space="preserve"> a workforce governance framework in place to ensure the provision of an appropriate number of staff who </w:t>
      </w:r>
      <w:r w:rsidR="006A5D08">
        <w:t>were</w:t>
      </w:r>
      <w:r w:rsidR="00E13BE3" w:rsidRPr="00E13BE3">
        <w:t xml:space="preserve"> skilled and qualified and receive</w:t>
      </w:r>
      <w:r w:rsidR="006A5D08">
        <w:t>d</w:t>
      </w:r>
      <w:r w:rsidR="00E13BE3" w:rsidRPr="00E13BE3">
        <w:t xml:space="preserve"> ongoing training and support relevant to their roles.</w:t>
      </w:r>
      <w:r w:rsidR="00EE6DCD" w:rsidRPr="00EE6DCD">
        <w:t xml:space="preserve"> </w:t>
      </w:r>
      <w:r w:rsidR="0076594B">
        <w:t>L</w:t>
      </w:r>
      <w:r w:rsidR="00EE6DCD" w:rsidRPr="00EE6DCD">
        <w:t xml:space="preserve">egislative changes, industry standards and guidelines </w:t>
      </w:r>
      <w:r w:rsidR="0076594B">
        <w:t>were</w:t>
      </w:r>
      <w:r w:rsidR="00EE6DCD" w:rsidRPr="00EE6DCD">
        <w:t xml:space="preserve"> monitored by the organisation through subscriptions to various legislative services and peak bodies including the Commission and state health department.</w:t>
      </w:r>
      <w:r w:rsidR="00596DC5" w:rsidRPr="00596DC5">
        <w:t xml:space="preserve"> </w:t>
      </w:r>
      <w:r w:rsidR="00596DC5">
        <w:t>T</w:t>
      </w:r>
      <w:r w:rsidR="00596DC5" w:rsidRPr="00596DC5">
        <w:t>he service’s incident documentation demonstrated the service reported incidents requiring notification to the S</w:t>
      </w:r>
      <w:r w:rsidR="00BC3DF4">
        <w:t xml:space="preserve">erious incident response scheme </w:t>
      </w:r>
      <w:r w:rsidR="00596DC5" w:rsidRPr="00596DC5">
        <w:t>as per required timeframes.</w:t>
      </w:r>
      <w:r w:rsidR="00BC3DF4">
        <w:t xml:space="preserve"> It is noted however, </w:t>
      </w:r>
      <w:r w:rsidR="000959AE">
        <w:t xml:space="preserve">incidents whereby consumers received time sensitive medication outside therapeutic timeframes had not been identified independently by the </w:t>
      </w:r>
      <w:r w:rsidR="00FC3716">
        <w:t>service and</w:t>
      </w:r>
      <w:r w:rsidR="004D202D">
        <w:t xml:space="preserve"> had not been considered as potentiall</w:t>
      </w:r>
      <w:r w:rsidR="008A6EB0">
        <w:t>y meeting the threshold for serious incidents.</w:t>
      </w:r>
      <w:r w:rsidR="000959AE">
        <w:t xml:space="preserve"> </w:t>
      </w:r>
      <w:r w:rsidR="00FC3716">
        <w:t>S</w:t>
      </w:r>
      <w:r w:rsidR="00FC3716" w:rsidRPr="00FC3716">
        <w:t xml:space="preserve">ystems </w:t>
      </w:r>
      <w:r w:rsidR="00FC3716">
        <w:t>were</w:t>
      </w:r>
      <w:r w:rsidR="00FC3716" w:rsidRPr="00FC3716">
        <w:t xml:space="preserve"> in place to encourage the provision of consumer feedback and complaints and ensure appropriate and proportionate action is taken.</w:t>
      </w:r>
      <w:r w:rsidR="005D5DBC" w:rsidRPr="005D5DBC">
        <w:t xml:space="preserve"> </w:t>
      </w:r>
      <w:r w:rsidR="005D5DBC">
        <w:t>M</w:t>
      </w:r>
      <w:r w:rsidR="005D5DBC" w:rsidRPr="005D5DBC">
        <w:t xml:space="preserve">eeting minutes evidenced, complaints and feedback </w:t>
      </w:r>
      <w:r w:rsidR="00486884">
        <w:t>were</w:t>
      </w:r>
      <w:r w:rsidR="005D5DBC" w:rsidRPr="005D5DBC">
        <w:t xml:space="preserve"> agenda items in monthly quality governance meetings.</w:t>
      </w:r>
    </w:p>
    <w:p w14:paraId="40C6D873" w14:textId="6829341E" w:rsidR="00676DE6" w:rsidRDefault="00676DE6" w:rsidP="0036130C">
      <w:pPr>
        <w:pStyle w:val="NormalArial"/>
      </w:pPr>
      <w:r w:rsidRPr="00676DE6">
        <w:t>The organisation ha</w:t>
      </w:r>
      <w:r>
        <w:t>d</w:t>
      </w:r>
      <w:r w:rsidRPr="00676DE6">
        <w:t xml:space="preserve"> policies describing how to manage high impact and high prevalence risks; respond to abuse and neglect; support consumer choice and decision-making; and report and manage incidents.</w:t>
      </w:r>
      <w:r w:rsidR="0008414C" w:rsidRPr="0008414C">
        <w:t xml:space="preserve"> The organisation ha</w:t>
      </w:r>
      <w:r w:rsidR="0008414C">
        <w:t>d</w:t>
      </w:r>
      <w:r w:rsidR="0008414C" w:rsidRPr="0008414C">
        <w:t xml:space="preserve"> documented procedures and clinical care pathway guidance for managing high impact and high prevalence risks.</w:t>
      </w:r>
      <w:r w:rsidR="00E1269E" w:rsidRPr="00E1269E">
        <w:t xml:space="preserve"> The service ha</w:t>
      </w:r>
      <w:r w:rsidR="00E1269E">
        <w:t>d</w:t>
      </w:r>
      <w:r w:rsidR="00E1269E" w:rsidRPr="00E1269E">
        <w:t xml:space="preserve"> an electronic information management system in place where incidents </w:t>
      </w:r>
      <w:r w:rsidR="004157A2">
        <w:t>were</w:t>
      </w:r>
      <w:r w:rsidR="00E1269E" w:rsidRPr="00E1269E">
        <w:t xml:space="preserve"> recorded by the responsible staff member.</w:t>
      </w:r>
      <w:r w:rsidR="003978B4" w:rsidRPr="003978B4">
        <w:t xml:space="preserve"> The service complete</w:t>
      </w:r>
      <w:r w:rsidR="003978B4">
        <w:t>d</w:t>
      </w:r>
      <w:r w:rsidR="003978B4" w:rsidRPr="003978B4">
        <w:t xml:space="preserve"> dignity of risk forms for consumers who elect</w:t>
      </w:r>
      <w:r w:rsidR="003978B4">
        <w:t>ed</w:t>
      </w:r>
      <w:r w:rsidR="003978B4" w:rsidRPr="003978B4">
        <w:t xml:space="preserve"> to take risks to support them to live their best lives.</w:t>
      </w:r>
      <w:r w:rsidR="00A54C32">
        <w:t xml:space="preserve"> While </w:t>
      </w:r>
      <w:r w:rsidR="00967820">
        <w:t xml:space="preserve">not all incidents </w:t>
      </w:r>
      <w:r w:rsidR="00CF6D34">
        <w:t>(including time sensitive medication administration) had been recorded or analysed</w:t>
      </w:r>
      <w:r w:rsidR="00C02BF2">
        <w:t xml:space="preserve">, and not all consumers who may </w:t>
      </w:r>
      <w:r w:rsidR="00C14DA2">
        <w:t>be at risk had risk assessments completed</w:t>
      </w:r>
      <w:r w:rsidR="00FC01B0">
        <w:t xml:space="preserve">, it is my decision these deficiencies are better suited </w:t>
      </w:r>
      <w:r w:rsidR="00BF0C91">
        <w:t xml:space="preserve">and addressed </w:t>
      </w:r>
      <w:r w:rsidR="00BB0622">
        <w:t>in Standards 3</w:t>
      </w:r>
      <w:r w:rsidR="00B3440B">
        <w:t xml:space="preserve"> and 5</w:t>
      </w:r>
      <w:r w:rsidR="00BB0622">
        <w:t>, a</w:t>
      </w:r>
      <w:r w:rsidR="00BF0C91">
        <w:t>n</w:t>
      </w:r>
      <w:r w:rsidR="00BB0622">
        <w:t xml:space="preserve">d the overall </w:t>
      </w:r>
      <w:r w:rsidR="00BF0C91">
        <w:t xml:space="preserve">risk management systems at the organisational level were effective. </w:t>
      </w:r>
    </w:p>
    <w:p w14:paraId="49D5DDDB" w14:textId="0590C0FB" w:rsidR="00F8182D" w:rsidRDefault="00F8182D" w:rsidP="0036130C">
      <w:pPr>
        <w:pStyle w:val="NormalArial"/>
      </w:pPr>
      <w:r w:rsidRPr="00F8182D">
        <w:t>The service ha</w:t>
      </w:r>
      <w:r>
        <w:t>d</w:t>
      </w:r>
      <w:r w:rsidRPr="00F8182D">
        <w:t xml:space="preserve"> a clinical governance framework to help guide staff on provision of safe care including outlining core elements of antimicrobial stewardship, restrictive practices, and open </w:t>
      </w:r>
      <w:r w:rsidRPr="00F8182D">
        <w:lastRenderedPageBreak/>
        <w:t>disclosure.</w:t>
      </w:r>
      <w:r w:rsidR="00CE2CF6" w:rsidRPr="00CE2CF6">
        <w:t xml:space="preserve"> </w:t>
      </w:r>
      <w:r w:rsidR="00CE2CF6">
        <w:t>T</w:t>
      </w:r>
      <w:r w:rsidR="00CE2CF6" w:rsidRPr="00CE2CF6">
        <w:t>he service ha</w:t>
      </w:r>
      <w:r w:rsidR="00CE2CF6">
        <w:t>d</w:t>
      </w:r>
      <w:r w:rsidR="00CE2CF6" w:rsidRPr="00CE2CF6">
        <w:t xml:space="preserve"> policies, procedures, and an outbreak management plan to guide staff in relation to antimicrobial stewardship, infection control, and the management of infectious outbreaks</w:t>
      </w:r>
      <w:r w:rsidR="00AA05C9">
        <w:t xml:space="preserve">. </w:t>
      </w:r>
      <w:r w:rsidR="00AA05C9" w:rsidRPr="00AA05C9">
        <w:t>Clinical management and staff demonstrated an understanding of acquiring pathology results prior to the administration of antibiotics.</w:t>
      </w:r>
      <w:r w:rsidR="003C77EA" w:rsidRPr="003C77EA">
        <w:t xml:space="preserve"> Staff </w:t>
      </w:r>
      <w:r w:rsidR="006976BB">
        <w:t>understood</w:t>
      </w:r>
      <w:r w:rsidR="003C77EA" w:rsidRPr="003C77EA">
        <w:t xml:space="preserve"> how they practice</w:t>
      </w:r>
      <w:r w:rsidR="00E862B5">
        <w:t>d</w:t>
      </w:r>
      <w:r w:rsidR="003C77EA" w:rsidRPr="003C77EA">
        <w:t xml:space="preserve"> open disclosure, including being open, transparent, and apologising when things </w:t>
      </w:r>
      <w:r w:rsidR="00E862B5">
        <w:t>went</w:t>
      </w:r>
      <w:r w:rsidR="003C77EA" w:rsidRPr="003C77EA">
        <w:t xml:space="preserve"> wrong.</w:t>
      </w:r>
      <w:r w:rsidR="006976BB" w:rsidRPr="006976BB">
        <w:t xml:space="preserve"> Staff minimise</w:t>
      </w:r>
      <w:r w:rsidR="006976BB">
        <w:t>d</w:t>
      </w:r>
      <w:r w:rsidR="006976BB" w:rsidRPr="006976BB">
        <w:t xml:space="preserve"> the use of restrictive practices by employing non-pharmacological strategies.</w:t>
      </w:r>
      <w:r w:rsidR="007B2C3F">
        <w:t xml:space="preserve"> While not all consumers who </w:t>
      </w:r>
      <w:r w:rsidR="009A778E">
        <w:t xml:space="preserve">may have been subject to restrictive practices </w:t>
      </w:r>
      <w:r w:rsidR="001C2BD3">
        <w:t xml:space="preserve">were identified by the service, the organisation demonstrated </w:t>
      </w:r>
      <w:r w:rsidR="00C41C12">
        <w:t xml:space="preserve">a commitment </w:t>
      </w:r>
      <w:r w:rsidR="00B6273D">
        <w:t xml:space="preserve">minimising the use of restraint. </w:t>
      </w:r>
    </w:p>
    <w:p w14:paraId="534DD03F" w14:textId="3E28EF06" w:rsidR="00A51311" w:rsidRPr="00712752" w:rsidRDefault="00A51311" w:rsidP="0036130C">
      <w:pPr>
        <w:pStyle w:val="NormalArial"/>
      </w:pPr>
      <w:r>
        <w:t xml:space="preserve">While there has been deficits and </w:t>
      </w:r>
      <w:r w:rsidR="008A2484">
        <w:t xml:space="preserve">non-compliance identified </w:t>
      </w:r>
      <w:r w:rsidR="00012E37">
        <w:t xml:space="preserve">in other Standards, it is my decision the organisation </w:t>
      </w:r>
      <w:r w:rsidR="00B3440B">
        <w:t>was</w:t>
      </w:r>
      <w:r w:rsidR="00012E37">
        <w:t xml:space="preserve"> accountable </w:t>
      </w:r>
      <w:r w:rsidR="00826CDB">
        <w:t xml:space="preserve">for the delivery of safe and quality care and </w:t>
      </w:r>
      <w:r w:rsidR="00BA7233">
        <w:t>services,</w:t>
      </w:r>
      <w:r w:rsidR="00826CDB">
        <w:t xml:space="preserve"> and this was evidenced by the response received </w:t>
      </w:r>
      <w:r w:rsidR="00714F8F">
        <w:t xml:space="preserve">from the Approved provider and actions taken to </w:t>
      </w:r>
      <w:r w:rsidR="00B3440B">
        <w:t xml:space="preserve">address </w:t>
      </w:r>
      <w:r w:rsidR="00714F8F">
        <w:t>deficits identifie</w:t>
      </w:r>
      <w:r w:rsidR="00BA7233">
        <w:t xml:space="preserve">d at the site audit. Therefore, it is my decision this Standard is compliant. </w:t>
      </w:r>
    </w:p>
    <w:sectPr w:rsidR="00A5131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0E3B5" w14:textId="77777777" w:rsidR="003F3522" w:rsidRDefault="003F3522">
      <w:pPr>
        <w:spacing w:after="0"/>
      </w:pPr>
      <w:r>
        <w:separator/>
      </w:r>
    </w:p>
  </w:endnote>
  <w:endnote w:type="continuationSeparator" w:id="0">
    <w:p w14:paraId="1B169DD8" w14:textId="77777777" w:rsidR="003F3522" w:rsidRDefault="003F35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C48B9" w14:textId="77777777" w:rsidR="00765AFA" w:rsidRPr="00DF37F2" w:rsidRDefault="00765AFA"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Southern Cross Care St Michael's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7E8133" w14:textId="77777777" w:rsidR="00765AFA" w:rsidRPr="00DF37F2" w:rsidRDefault="00765AF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0038</w:t>
    </w:r>
    <w:bookmarkEnd w:id="9"/>
    <w:r w:rsidRPr="00DF37F2">
      <w:rPr>
        <w:rStyle w:val="FooterBold"/>
        <w:rFonts w:ascii="Arial" w:hAnsi="Arial"/>
        <w:b w:val="0"/>
      </w:rPr>
      <w:tab/>
      <w:t xml:space="preserve">OFFICIAL: Sensitive </w:t>
    </w:r>
  </w:p>
  <w:p w14:paraId="592F70DF" w14:textId="77777777" w:rsidR="00765AFA" w:rsidRPr="00DF37F2" w:rsidRDefault="00765AF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22B6A" w14:textId="77777777" w:rsidR="00765AFA" w:rsidRDefault="00765A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FCD88" w14:textId="77777777" w:rsidR="003F3522" w:rsidRDefault="003F3522" w:rsidP="00D71F88">
      <w:pPr>
        <w:spacing w:after="0"/>
      </w:pPr>
      <w:r>
        <w:separator/>
      </w:r>
    </w:p>
  </w:footnote>
  <w:footnote w:type="continuationSeparator" w:id="0">
    <w:p w14:paraId="38EA8871" w14:textId="77777777" w:rsidR="003F3522" w:rsidRDefault="003F3522" w:rsidP="00D71F88">
      <w:pPr>
        <w:spacing w:after="0"/>
      </w:pPr>
      <w:r>
        <w:continuationSeparator/>
      </w:r>
    </w:p>
  </w:footnote>
  <w:footnote w:id="1">
    <w:p w14:paraId="4F4E58F1" w14:textId="50A774E9" w:rsidR="00765AFA" w:rsidRDefault="00765AF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471C3">
        <w:rPr>
          <w:rFonts w:ascii="Arial" w:hAnsi="Arial" w:cs="Arial"/>
          <w:color w:val="auto"/>
          <w:sz w:val="20"/>
          <w:szCs w:val="20"/>
        </w:rPr>
        <w:t>with section 40A</w:t>
      </w:r>
      <w:r w:rsidRPr="00B471C3">
        <w:rPr>
          <w:rFonts w:ascii="Arial" w:hAnsi="Arial" w:cs="Arial"/>
          <w:b/>
          <w:color w:val="auto"/>
          <w:sz w:val="20"/>
          <w:szCs w:val="20"/>
        </w:rPr>
        <w:t xml:space="preserve"> </w:t>
      </w:r>
      <w:r w:rsidRPr="00B471C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BB6EA26" w14:textId="77777777" w:rsidR="00765AFA" w:rsidRDefault="00765A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DE398" w14:textId="77777777" w:rsidR="00765AFA" w:rsidRDefault="00765AFA">
    <w:pPr>
      <w:pStyle w:val="Header"/>
    </w:pPr>
    <w:r>
      <w:rPr>
        <w:noProof/>
        <w:color w:val="2B579A"/>
        <w:shd w:val="clear" w:color="auto" w:fill="E6E6E6"/>
        <w:lang w:val="en-US"/>
      </w:rPr>
      <w:drawing>
        <wp:anchor distT="0" distB="0" distL="114300" distR="114300" simplePos="0" relativeHeight="251658241" behindDoc="1" locked="0" layoutInCell="1" allowOverlap="1" wp14:anchorId="1D2A4525" wp14:editId="79AB521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664C" w14:textId="77777777" w:rsidR="00765AFA" w:rsidRDefault="00765AFA">
    <w:pPr>
      <w:pStyle w:val="Header"/>
    </w:pPr>
    <w:r>
      <w:rPr>
        <w:noProof/>
      </w:rPr>
      <w:drawing>
        <wp:anchor distT="0" distB="0" distL="114300" distR="114300" simplePos="0" relativeHeight="251658240" behindDoc="0" locked="0" layoutInCell="1" allowOverlap="1" wp14:anchorId="3C79184B" wp14:editId="0CA5CA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6E08B6">
      <w:start w:val="1"/>
      <w:numFmt w:val="lowerRoman"/>
      <w:lvlText w:val="(%1)"/>
      <w:lvlJc w:val="left"/>
      <w:pPr>
        <w:ind w:left="1080" w:hanging="720"/>
      </w:pPr>
      <w:rPr>
        <w:rFonts w:hint="default"/>
      </w:rPr>
    </w:lvl>
    <w:lvl w:ilvl="1" w:tplc="863C382A" w:tentative="1">
      <w:start w:val="1"/>
      <w:numFmt w:val="lowerLetter"/>
      <w:lvlText w:val="%2."/>
      <w:lvlJc w:val="left"/>
      <w:pPr>
        <w:ind w:left="1440" w:hanging="360"/>
      </w:pPr>
    </w:lvl>
    <w:lvl w:ilvl="2" w:tplc="2AF448F4" w:tentative="1">
      <w:start w:val="1"/>
      <w:numFmt w:val="lowerRoman"/>
      <w:lvlText w:val="%3."/>
      <w:lvlJc w:val="right"/>
      <w:pPr>
        <w:ind w:left="2160" w:hanging="180"/>
      </w:pPr>
    </w:lvl>
    <w:lvl w:ilvl="3" w:tplc="3B5249C4" w:tentative="1">
      <w:start w:val="1"/>
      <w:numFmt w:val="decimal"/>
      <w:lvlText w:val="%4."/>
      <w:lvlJc w:val="left"/>
      <w:pPr>
        <w:ind w:left="2880" w:hanging="360"/>
      </w:pPr>
    </w:lvl>
    <w:lvl w:ilvl="4" w:tplc="793C5E96" w:tentative="1">
      <w:start w:val="1"/>
      <w:numFmt w:val="lowerLetter"/>
      <w:lvlText w:val="%5."/>
      <w:lvlJc w:val="left"/>
      <w:pPr>
        <w:ind w:left="3600" w:hanging="360"/>
      </w:pPr>
    </w:lvl>
    <w:lvl w:ilvl="5" w:tplc="F9F4B0EC" w:tentative="1">
      <w:start w:val="1"/>
      <w:numFmt w:val="lowerRoman"/>
      <w:lvlText w:val="%6."/>
      <w:lvlJc w:val="right"/>
      <w:pPr>
        <w:ind w:left="4320" w:hanging="180"/>
      </w:pPr>
    </w:lvl>
    <w:lvl w:ilvl="6" w:tplc="F6ACC050" w:tentative="1">
      <w:start w:val="1"/>
      <w:numFmt w:val="decimal"/>
      <w:lvlText w:val="%7."/>
      <w:lvlJc w:val="left"/>
      <w:pPr>
        <w:ind w:left="5040" w:hanging="360"/>
      </w:pPr>
    </w:lvl>
    <w:lvl w:ilvl="7" w:tplc="39B06EDC" w:tentative="1">
      <w:start w:val="1"/>
      <w:numFmt w:val="lowerLetter"/>
      <w:lvlText w:val="%8."/>
      <w:lvlJc w:val="left"/>
      <w:pPr>
        <w:ind w:left="5760" w:hanging="360"/>
      </w:pPr>
    </w:lvl>
    <w:lvl w:ilvl="8" w:tplc="5D5AB6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6009FC">
      <w:start w:val="1"/>
      <w:numFmt w:val="lowerRoman"/>
      <w:lvlText w:val="(%1)"/>
      <w:lvlJc w:val="left"/>
      <w:pPr>
        <w:ind w:left="1080" w:hanging="720"/>
      </w:pPr>
      <w:rPr>
        <w:rFonts w:hint="default"/>
      </w:rPr>
    </w:lvl>
    <w:lvl w:ilvl="1" w:tplc="64AEFC4C" w:tentative="1">
      <w:start w:val="1"/>
      <w:numFmt w:val="lowerLetter"/>
      <w:lvlText w:val="%2."/>
      <w:lvlJc w:val="left"/>
      <w:pPr>
        <w:ind w:left="1440" w:hanging="360"/>
      </w:pPr>
    </w:lvl>
    <w:lvl w:ilvl="2" w:tplc="9EFCB4B2" w:tentative="1">
      <w:start w:val="1"/>
      <w:numFmt w:val="lowerRoman"/>
      <w:lvlText w:val="%3."/>
      <w:lvlJc w:val="right"/>
      <w:pPr>
        <w:ind w:left="2160" w:hanging="180"/>
      </w:pPr>
    </w:lvl>
    <w:lvl w:ilvl="3" w:tplc="9934E854" w:tentative="1">
      <w:start w:val="1"/>
      <w:numFmt w:val="decimal"/>
      <w:lvlText w:val="%4."/>
      <w:lvlJc w:val="left"/>
      <w:pPr>
        <w:ind w:left="2880" w:hanging="360"/>
      </w:pPr>
    </w:lvl>
    <w:lvl w:ilvl="4" w:tplc="6F6016AC" w:tentative="1">
      <w:start w:val="1"/>
      <w:numFmt w:val="lowerLetter"/>
      <w:lvlText w:val="%5."/>
      <w:lvlJc w:val="left"/>
      <w:pPr>
        <w:ind w:left="3600" w:hanging="360"/>
      </w:pPr>
    </w:lvl>
    <w:lvl w:ilvl="5" w:tplc="2BAA974E" w:tentative="1">
      <w:start w:val="1"/>
      <w:numFmt w:val="lowerRoman"/>
      <w:lvlText w:val="%6."/>
      <w:lvlJc w:val="right"/>
      <w:pPr>
        <w:ind w:left="4320" w:hanging="180"/>
      </w:pPr>
    </w:lvl>
    <w:lvl w:ilvl="6" w:tplc="06E859E6" w:tentative="1">
      <w:start w:val="1"/>
      <w:numFmt w:val="decimal"/>
      <w:lvlText w:val="%7."/>
      <w:lvlJc w:val="left"/>
      <w:pPr>
        <w:ind w:left="5040" w:hanging="360"/>
      </w:pPr>
    </w:lvl>
    <w:lvl w:ilvl="7" w:tplc="6832A058" w:tentative="1">
      <w:start w:val="1"/>
      <w:numFmt w:val="lowerLetter"/>
      <w:lvlText w:val="%8."/>
      <w:lvlJc w:val="left"/>
      <w:pPr>
        <w:ind w:left="5760" w:hanging="360"/>
      </w:pPr>
    </w:lvl>
    <w:lvl w:ilvl="8" w:tplc="DF72AB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CC003C">
      <w:start w:val="1"/>
      <w:numFmt w:val="lowerRoman"/>
      <w:lvlText w:val="(%1)"/>
      <w:lvlJc w:val="left"/>
      <w:pPr>
        <w:ind w:left="1080" w:hanging="720"/>
      </w:pPr>
      <w:rPr>
        <w:rFonts w:hint="default"/>
      </w:rPr>
    </w:lvl>
    <w:lvl w:ilvl="1" w:tplc="68EA6CF2" w:tentative="1">
      <w:start w:val="1"/>
      <w:numFmt w:val="lowerLetter"/>
      <w:lvlText w:val="%2."/>
      <w:lvlJc w:val="left"/>
      <w:pPr>
        <w:ind w:left="1440" w:hanging="360"/>
      </w:pPr>
    </w:lvl>
    <w:lvl w:ilvl="2" w:tplc="E7B466F0" w:tentative="1">
      <w:start w:val="1"/>
      <w:numFmt w:val="lowerRoman"/>
      <w:lvlText w:val="%3."/>
      <w:lvlJc w:val="right"/>
      <w:pPr>
        <w:ind w:left="2160" w:hanging="180"/>
      </w:pPr>
    </w:lvl>
    <w:lvl w:ilvl="3" w:tplc="8CD426E6" w:tentative="1">
      <w:start w:val="1"/>
      <w:numFmt w:val="decimal"/>
      <w:lvlText w:val="%4."/>
      <w:lvlJc w:val="left"/>
      <w:pPr>
        <w:ind w:left="2880" w:hanging="360"/>
      </w:pPr>
    </w:lvl>
    <w:lvl w:ilvl="4" w:tplc="AA10C3EA" w:tentative="1">
      <w:start w:val="1"/>
      <w:numFmt w:val="lowerLetter"/>
      <w:lvlText w:val="%5."/>
      <w:lvlJc w:val="left"/>
      <w:pPr>
        <w:ind w:left="3600" w:hanging="360"/>
      </w:pPr>
    </w:lvl>
    <w:lvl w:ilvl="5" w:tplc="9D2666AC" w:tentative="1">
      <w:start w:val="1"/>
      <w:numFmt w:val="lowerRoman"/>
      <w:lvlText w:val="%6."/>
      <w:lvlJc w:val="right"/>
      <w:pPr>
        <w:ind w:left="4320" w:hanging="180"/>
      </w:pPr>
    </w:lvl>
    <w:lvl w:ilvl="6" w:tplc="5B6CD572" w:tentative="1">
      <w:start w:val="1"/>
      <w:numFmt w:val="decimal"/>
      <w:lvlText w:val="%7."/>
      <w:lvlJc w:val="left"/>
      <w:pPr>
        <w:ind w:left="5040" w:hanging="360"/>
      </w:pPr>
    </w:lvl>
    <w:lvl w:ilvl="7" w:tplc="36F8117E" w:tentative="1">
      <w:start w:val="1"/>
      <w:numFmt w:val="lowerLetter"/>
      <w:lvlText w:val="%8."/>
      <w:lvlJc w:val="left"/>
      <w:pPr>
        <w:ind w:left="5760" w:hanging="360"/>
      </w:pPr>
    </w:lvl>
    <w:lvl w:ilvl="8" w:tplc="4BC2CA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403DB8">
      <w:start w:val="1"/>
      <w:numFmt w:val="bullet"/>
      <w:lvlText w:val=""/>
      <w:lvlJc w:val="left"/>
      <w:pPr>
        <w:ind w:left="720" w:hanging="360"/>
      </w:pPr>
      <w:rPr>
        <w:rFonts w:ascii="Symbol" w:hAnsi="Symbol" w:hint="default"/>
        <w:color w:val="auto"/>
        <w:sz w:val="24"/>
        <w:szCs w:val="24"/>
      </w:rPr>
    </w:lvl>
    <w:lvl w:ilvl="1" w:tplc="3440D594" w:tentative="1">
      <w:start w:val="1"/>
      <w:numFmt w:val="bullet"/>
      <w:lvlText w:val="o"/>
      <w:lvlJc w:val="left"/>
      <w:pPr>
        <w:ind w:left="1440" w:hanging="360"/>
      </w:pPr>
      <w:rPr>
        <w:rFonts w:ascii="Courier New" w:hAnsi="Courier New" w:cs="Courier New" w:hint="default"/>
      </w:rPr>
    </w:lvl>
    <w:lvl w:ilvl="2" w:tplc="138C539C" w:tentative="1">
      <w:start w:val="1"/>
      <w:numFmt w:val="bullet"/>
      <w:lvlText w:val=""/>
      <w:lvlJc w:val="left"/>
      <w:pPr>
        <w:ind w:left="2160" w:hanging="360"/>
      </w:pPr>
      <w:rPr>
        <w:rFonts w:ascii="Wingdings" w:hAnsi="Wingdings" w:hint="default"/>
      </w:rPr>
    </w:lvl>
    <w:lvl w:ilvl="3" w:tplc="1F649762" w:tentative="1">
      <w:start w:val="1"/>
      <w:numFmt w:val="bullet"/>
      <w:lvlText w:val=""/>
      <w:lvlJc w:val="left"/>
      <w:pPr>
        <w:ind w:left="2880" w:hanging="360"/>
      </w:pPr>
      <w:rPr>
        <w:rFonts w:ascii="Symbol" w:hAnsi="Symbol" w:hint="default"/>
      </w:rPr>
    </w:lvl>
    <w:lvl w:ilvl="4" w:tplc="19E483CE" w:tentative="1">
      <w:start w:val="1"/>
      <w:numFmt w:val="bullet"/>
      <w:lvlText w:val="o"/>
      <w:lvlJc w:val="left"/>
      <w:pPr>
        <w:ind w:left="3600" w:hanging="360"/>
      </w:pPr>
      <w:rPr>
        <w:rFonts w:ascii="Courier New" w:hAnsi="Courier New" w:cs="Courier New" w:hint="default"/>
      </w:rPr>
    </w:lvl>
    <w:lvl w:ilvl="5" w:tplc="E2A457DE" w:tentative="1">
      <w:start w:val="1"/>
      <w:numFmt w:val="bullet"/>
      <w:lvlText w:val=""/>
      <w:lvlJc w:val="left"/>
      <w:pPr>
        <w:ind w:left="4320" w:hanging="360"/>
      </w:pPr>
      <w:rPr>
        <w:rFonts w:ascii="Wingdings" w:hAnsi="Wingdings" w:hint="default"/>
      </w:rPr>
    </w:lvl>
    <w:lvl w:ilvl="6" w:tplc="4BD46B8A" w:tentative="1">
      <w:start w:val="1"/>
      <w:numFmt w:val="bullet"/>
      <w:lvlText w:val=""/>
      <w:lvlJc w:val="left"/>
      <w:pPr>
        <w:ind w:left="5040" w:hanging="360"/>
      </w:pPr>
      <w:rPr>
        <w:rFonts w:ascii="Symbol" w:hAnsi="Symbol" w:hint="default"/>
      </w:rPr>
    </w:lvl>
    <w:lvl w:ilvl="7" w:tplc="0928B496" w:tentative="1">
      <w:start w:val="1"/>
      <w:numFmt w:val="bullet"/>
      <w:lvlText w:val="o"/>
      <w:lvlJc w:val="left"/>
      <w:pPr>
        <w:ind w:left="5760" w:hanging="360"/>
      </w:pPr>
      <w:rPr>
        <w:rFonts w:ascii="Courier New" w:hAnsi="Courier New" w:cs="Courier New" w:hint="default"/>
      </w:rPr>
    </w:lvl>
    <w:lvl w:ilvl="8" w:tplc="6B2CCE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FCD3D0">
      <w:start w:val="1"/>
      <w:numFmt w:val="lowerRoman"/>
      <w:lvlText w:val="(%1)"/>
      <w:lvlJc w:val="left"/>
      <w:pPr>
        <w:ind w:left="1080" w:hanging="720"/>
      </w:pPr>
      <w:rPr>
        <w:rFonts w:hint="default"/>
      </w:rPr>
    </w:lvl>
    <w:lvl w:ilvl="1" w:tplc="708C3D18" w:tentative="1">
      <w:start w:val="1"/>
      <w:numFmt w:val="lowerLetter"/>
      <w:lvlText w:val="%2."/>
      <w:lvlJc w:val="left"/>
      <w:pPr>
        <w:ind w:left="1440" w:hanging="360"/>
      </w:pPr>
    </w:lvl>
    <w:lvl w:ilvl="2" w:tplc="2646B3C8" w:tentative="1">
      <w:start w:val="1"/>
      <w:numFmt w:val="lowerRoman"/>
      <w:lvlText w:val="%3."/>
      <w:lvlJc w:val="right"/>
      <w:pPr>
        <w:ind w:left="2160" w:hanging="180"/>
      </w:pPr>
    </w:lvl>
    <w:lvl w:ilvl="3" w:tplc="8952754E" w:tentative="1">
      <w:start w:val="1"/>
      <w:numFmt w:val="decimal"/>
      <w:lvlText w:val="%4."/>
      <w:lvlJc w:val="left"/>
      <w:pPr>
        <w:ind w:left="2880" w:hanging="360"/>
      </w:pPr>
    </w:lvl>
    <w:lvl w:ilvl="4" w:tplc="D30C18A2" w:tentative="1">
      <w:start w:val="1"/>
      <w:numFmt w:val="lowerLetter"/>
      <w:lvlText w:val="%5."/>
      <w:lvlJc w:val="left"/>
      <w:pPr>
        <w:ind w:left="3600" w:hanging="360"/>
      </w:pPr>
    </w:lvl>
    <w:lvl w:ilvl="5" w:tplc="3EBC0D2E" w:tentative="1">
      <w:start w:val="1"/>
      <w:numFmt w:val="lowerRoman"/>
      <w:lvlText w:val="%6."/>
      <w:lvlJc w:val="right"/>
      <w:pPr>
        <w:ind w:left="4320" w:hanging="180"/>
      </w:pPr>
    </w:lvl>
    <w:lvl w:ilvl="6" w:tplc="F76C9938" w:tentative="1">
      <w:start w:val="1"/>
      <w:numFmt w:val="decimal"/>
      <w:lvlText w:val="%7."/>
      <w:lvlJc w:val="left"/>
      <w:pPr>
        <w:ind w:left="5040" w:hanging="360"/>
      </w:pPr>
    </w:lvl>
    <w:lvl w:ilvl="7" w:tplc="8A1CC3A8" w:tentative="1">
      <w:start w:val="1"/>
      <w:numFmt w:val="lowerLetter"/>
      <w:lvlText w:val="%8."/>
      <w:lvlJc w:val="left"/>
      <w:pPr>
        <w:ind w:left="5760" w:hanging="360"/>
      </w:pPr>
    </w:lvl>
    <w:lvl w:ilvl="8" w:tplc="921231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4C4ABE4">
      <w:start w:val="1"/>
      <w:numFmt w:val="lowerRoman"/>
      <w:lvlText w:val="(%1)"/>
      <w:lvlJc w:val="left"/>
      <w:pPr>
        <w:ind w:left="1080" w:hanging="720"/>
      </w:pPr>
      <w:rPr>
        <w:rFonts w:hint="default"/>
      </w:rPr>
    </w:lvl>
    <w:lvl w:ilvl="1" w:tplc="D8FE26EC" w:tentative="1">
      <w:start w:val="1"/>
      <w:numFmt w:val="lowerLetter"/>
      <w:lvlText w:val="%2."/>
      <w:lvlJc w:val="left"/>
      <w:pPr>
        <w:ind w:left="1440" w:hanging="360"/>
      </w:pPr>
    </w:lvl>
    <w:lvl w:ilvl="2" w:tplc="9E64E3BA" w:tentative="1">
      <w:start w:val="1"/>
      <w:numFmt w:val="lowerRoman"/>
      <w:lvlText w:val="%3."/>
      <w:lvlJc w:val="right"/>
      <w:pPr>
        <w:ind w:left="2160" w:hanging="180"/>
      </w:pPr>
    </w:lvl>
    <w:lvl w:ilvl="3" w:tplc="EAF8D33E" w:tentative="1">
      <w:start w:val="1"/>
      <w:numFmt w:val="decimal"/>
      <w:lvlText w:val="%4."/>
      <w:lvlJc w:val="left"/>
      <w:pPr>
        <w:ind w:left="2880" w:hanging="360"/>
      </w:pPr>
    </w:lvl>
    <w:lvl w:ilvl="4" w:tplc="9F08A0FA" w:tentative="1">
      <w:start w:val="1"/>
      <w:numFmt w:val="lowerLetter"/>
      <w:lvlText w:val="%5."/>
      <w:lvlJc w:val="left"/>
      <w:pPr>
        <w:ind w:left="3600" w:hanging="360"/>
      </w:pPr>
    </w:lvl>
    <w:lvl w:ilvl="5" w:tplc="22C68544" w:tentative="1">
      <w:start w:val="1"/>
      <w:numFmt w:val="lowerRoman"/>
      <w:lvlText w:val="%6."/>
      <w:lvlJc w:val="right"/>
      <w:pPr>
        <w:ind w:left="4320" w:hanging="180"/>
      </w:pPr>
    </w:lvl>
    <w:lvl w:ilvl="6" w:tplc="04BE2532" w:tentative="1">
      <w:start w:val="1"/>
      <w:numFmt w:val="decimal"/>
      <w:lvlText w:val="%7."/>
      <w:lvlJc w:val="left"/>
      <w:pPr>
        <w:ind w:left="5040" w:hanging="360"/>
      </w:pPr>
    </w:lvl>
    <w:lvl w:ilvl="7" w:tplc="5C1270BC" w:tentative="1">
      <w:start w:val="1"/>
      <w:numFmt w:val="lowerLetter"/>
      <w:lvlText w:val="%8."/>
      <w:lvlJc w:val="left"/>
      <w:pPr>
        <w:ind w:left="5760" w:hanging="360"/>
      </w:pPr>
    </w:lvl>
    <w:lvl w:ilvl="8" w:tplc="492442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84B294">
      <w:start w:val="1"/>
      <w:numFmt w:val="lowerRoman"/>
      <w:lvlText w:val="(%1)"/>
      <w:lvlJc w:val="left"/>
      <w:pPr>
        <w:ind w:left="1080" w:hanging="720"/>
      </w:pPr>
      <w:rPr>
        <w:rFonts w:hint="default"/>
      </w:rPr>
    </w:lvl>
    <w:lvl w:ilvl="1" w:tplc="67F46B2E" w:tentative="1">
      <w:start w:val="1"/>
      <w:numFmt w:val="lowerLetter"/>
      <w:lvlText w:val="%2."/>
      <w:lvlJc w:val="left"/>
      <w:pPr>
        <w:ind w:left="1440" w:hanging="360"/>
      </w:pPr>
    </w:lvl>
    <w:lvl w:ilvl="2" w:tplc="4FA27FB6" w:tentative="1">
      <w:start w:val="1"/>
      <w:numFmt w:val="lowerRoman"/>
      <w:lvlText w:val="%3."/>
      <w:lvlJc w:val="right"/>
      <w:pPr>
        <w:ind w:left="2160" w:hanging="180"/>
      </w:pPr>
    </w:lvl>
    <w:lvl w:ilvl="3" w:tplc="D9867EE8" w:tentative="1">
      <w:start w:val="1"/>
      <w:numFmt w:val="decimal"/>
      <w:lvlText w:val="%4."/>
      <w:lvlJc w:val="left"/>
      <w:pPr>
        <w:ind w:left="2880" w:hanging="360"/>
      </w:pPr>
    </w:lvl>
    <w:lvl w:ilvl="4" w:tplc="164CB180" w:tentative="1">
      <w:start w:val="1"/>
      <w:numFmt w:val="lowerLetter"/>
      <w:lvlText w:val="%5."/>
      <w:lvlJc w:val="left"/>
      <w:pPr>
        <w:ind w:left="3600" w:hanging="360"/>
      </w:pPr>
    </w:lvl>
    <w:lvl w:ilvl="5" w:tplc="EC10EA9A" w:tentative="1">
      <w:start w:val="1"/>
      <w:numFmt w:val="lowerRoman"/>
      <w:lvlText w:val="%6."/>
      <w:lvlJc w:val="right"/>
      <w:pPr>
        <w:ind w:left="4320" w:hanging="180"/>
      </w:pPr>
    </w:lvl>
    <w:lvl w:ilvl="6" w:tplc="942871A8" w:tentative="1">
      <w:start w:val="1"/>
      <w:numFmt w:val="decimal"/>
      <w:lvlText w:val="%7."/>
      <w:lvlJc w:val="left"/>
      <w:pPr>
        <w:ind w:left="5040" w:hanging="360"/>
      </w:pPr>
    </w:lvl>
    <w:lvl w:ilvl="7" w:tplc="B94E6DC6" w:tentative="1">
      <w:start w:val="1"/>
      <w:numFmt w:val="lowerLetter"/>
      <w:lvlText w:val="%8."/>
      <w:lvlJc w:val="left"/>
      <w:pPr>
        <w:ind w:left="5760" w:hanging="360"/>
      </w:pPr>
    </w:lvl>
    <w:lvl w:ilvl="8" w:tplc="D81EA0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2881952">
      <w:start w:val="1"/>
      <w:numFmt w:val="lowerRoman"/>
      <w:lvlText w:val="(%1)"/>
      <w:lvlJc w:val="left"/>
      <w:pPr>
        <w:ind w:left="1080" w:hanging="720"/>
      </w:pPr>
      <w:rPr>
        <w:rFonts w:hint="default"/>
      </w:rPr>
    </w:lvl>
    <w:lvl w:ilvl="1" w:tplc="D0DC0CA0" w:tentative="1">
      <w:start w:val="1"/>
      <w:numFmt w:val="lowerLetter"/>
      <w:lvlText w:val="%2."/>
      <w:lvlJc w:val="left"/>
      <w:pPr>
        <w:ind w:left="1440" w:hanging="360"/>
      </w:pPr>
    </w:lvl>
    <w:lvl w:ilvl="2" w:tplc="CDC80984" w:tentative="1">
      <w:start w:val="1"/>
      <w:numFmt w:val="lowerRoman"/>
      <w:lvlText w:val="%3."/>
      <w:lvlJc w:val="right"/>
      <w:pPr>
        <w:ind w:left="2160" w:hanging="180"/>
      </w:pPr>
    </w:lvl>
    <w:lvl w:ilvl="3" w:tplc="49BAF75C" w:tentative="1">
      <w:start w:val="1"/>
      <w:numFmt w:val="decimal"/>
      <w:lvlText w:val="%4."/>
      <w:lvlJc w:val="left"/>
      <w:pPr>
        <w:ind w:left="2880" w:hanging="360"/>
      </w:pPr>
    </w:lvl>
    <w:lvl w:ilvl="4" w:tplc="42E6049A" w:tentative="1">
      <w:start w:val="1"/>
      <w:numFmt w:val="lowerLetter"/>
      <w:lvlText w:val="%5."/>
      <w:lvlJc w:val="left"/>
      <w:pPr>
        <w:ind w:left="3600" w:hanging="360"/>
      </w:pPr>
    </w:lvl>
    <w:lvl w:ilvl="5" w:tplc="E81616E0" w:tentative="1">
      <w:start w:val="1"/>
      <w:numFmt w:val="lowerRoman"/>
      <w:lvlText w:val="%6."/>
      <w:lvlJc w:val="right"/>
      <w:pPr>
        <w:ind w:left="4320" w:hanging="180"/>
      </w:pPr>
    </w:lvl>
    <w:lvl w:ilvl="6" w:tplc="E6723022" w:tentative="1">
      <w:start w:val="1"/>
      <w:numFmt w:val="decimal"/>
      <w:lvlText w:val="%7."/>
      <w:lvlJc w:val="left"/>
      <w:pPr>
        <w:ind w:left="5040" w:hanging="360"/>
      </w:pPr>
    </w:lvl>
    <w:lvl w:ilvl="7" w:tplc="E20CA8AA" w:tentative="1">
      <w:start w:val="1"/>
      <w:numFmt w:val="lowerLetter"/>
      <w:lvlText w:val="%8."/>
      <w:lvlJc w:val="left"/>
      <w:pPr>
        <w:ind w:left="5760" w:hanging="360"/>
      </w:pPr>
    </w:lvl>
    <w:lvl w:ilvl="8" w:tplc="F71691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73CA7FE">
      <w:start w:val="1"/>
      <w:numFmt w:val="lowerRoman"/>
      <w:lvlText w:val="(%1)"/>
      <w:lvlJc w:val="left"/>
      <w:pPr>
        <w:ind w:left="1080" w:hanging="720"/>
      </w:pPr>
      <w:rPr>
        <w:rFonts w:hint="default"/>
      </w:rPr>
    </w:lvl>
    <w:lvl w:ilvl="1" w:tplc="5218FD78" w:tentative="1">
      <w:start w:val="1"/>
      <w:numFmt w:val="lowerLetter"/>
      <w:lvlText w:val="%2."/>
      <w:lvlJc w:val="left"/>
      <w:pPr>
        <w:ind w:left="1440" w:hanging="360"/>
      </w:pPr>
    </w:lvl>
    <w:lvl w:ilvl="2" w:tplc="8FD0831E" w:tentative="1">
      <w:start w:val="1"/>
      <w:numFmt w:val="lowerRoman"/>
      <w:lvlText w:val="%3."/>
      <w:lvlJc w:val="right"/>
      <w:pPr>
        <w:ind w:left="2160" w:hanging="180"/>
      </w:pPr>
    </w:lvl>
    <w:lvl w:ilvl="3" w:tplc="92C07928" w:tentative="1">
      <w:start w:val="1"/>
      <w:numFmt w:val="decimal"/>
      <w:lvlText w:val="%4."/>
      <w:lvlJc w:val="left"/>
      <w:pPr>
        <w:ind w:left="2880" w:hanging="360"/>
      </w:pPr>
    </w:lvl>
    <w:lvl w:ilvl="4" w:tplc="8BDACEA4" w:tentative="1">
      <w:start w:val="1"/>
      <w:numFmt w:val="lowerLetter"/>
      <w:lvlText w:val="%5."/>
      <w:lvlJc w:val="left"/>
      <w:pPr>
        <w:ind w:left="3600" w:hanging="360"/>
      </w:pPr>
    </w:lvl>
    <w:lvl w:ilvl="5" w:tplc="1602B9D6" w:tentative="1">
      <w:start w:val="1"/>
      <w:numFmt w:val="lowerRoman"/>
      <w:lvlText w:val="%6."/>
      <w:lvlJc w:val="right"/>
      <w:pPr>
        <w:ind w:left="4320" w:hanging="180"/>
      </w:pPr>
    </w:lvl>
    <w:lvl w:ilvl="6" w:tplc="B8B461E4" w:tentative="1">
      <w:start w:val="1"/>
      <w:numFmt w:val="decimal"/>
      <w:lvlText w:val="%7."/>
      <w:lvlJc w:val="left"/>
      <w:pPr>
        <w:ind w:left="5040" w:hanging="360"/>
      </w:pPr>
    </w:lvl>
    <w:lvl w:ilvl="7" w:tplc="F47842F4" w:tentative="1">
      <w:start w:val="1"/>
      <w:numFmt w:val="lowerLetter"/>
      <w:lvlText w:val="%8."/>
      <w:lvlJc w:val="left"/>
      <w:pPr>
        <w:ind w:left="5760" w:hanging="360"/>
      </w:pPr>
    </w:lvl>
    <w:lvl w:ilvl="8" w:tplc="1B4211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9B64C14">
      <w:start w:val="1"/>
      <w:numFmt w:val="lowerRoman"/>
      <w:lvlText w:val="(%1)"/>
      <w:lvlJc w:val="left"/>
      <w:pPr>
        <w:ind w:left="1080" w:hanging="720"/>
      </w:pPr>
      <w:rPr>
        <w:rFonts w:hint="default"/>
      </w:rPr>
    </w:lvl>
    <w:lvl w:ilvl="1" w:tplc="2EE428FA" w:tentative="1">
      <w:start w:val="1"/>
      <w:numFmt w:val="lowerLetter"/>
      <w:lvlText w:val="%2."/>
      <w:lvlJc w:val="left"/>
      <w:pPr>
        <w:ind w:left="1440" w:hanging="360"/>
      </w:pPr>
    </w:lvl>
    <w:lvl w:ilvl="2" w:tplc="7396D9B4" w:tentative="1">
      <w:start w:val="1"/>
      <w:numFmt w:val="lowerRoman"/>
      <w:lvlText w:val="%3."/>
      <w:lvlJc w:val="right"/>
      <w:pPr>
        <w:ind w:left="2160" w:hanging="180"/>
      </w:pPr>
    </w:lvl>
    <w:lvl w:ilvl="3" w:tplc="738659F6" w:tentative="1">
      <w:start w:val="1"/>
      <w:numFmt w:val="decimal"/>
      <w:lvlText w:val="%4."/>
      <w:lvlJc w:val="left"/>
      <w:pPr>
        <w:ind w:left="2880" w:hanging="360"/>
      </w:pPr>
    </w:lvl>
    <w:lvl w:ilvl="4" w:tplc="C038DA68" w:tentative="1">
      <w:start w:val="1"/>
      <w:numFmt w:val="lowerLetter"/>
      <w:lvlText w:val="%5."/>
      <w:lvlJc w:val="left"/>
      <w:pPr>
        <w:ind w:left="3600" w:hanging="360"/>
      </w:pPr>
    </w:lvl>
    <w:lvl w:ilvl="5" w:tplc="6F687D60" w:tentative="1">
      <w:start w:val="1"/>
      <w:numFmt w:val="lowerRoman"/>
      <w:lvlText w:val="%6."/>
      <w:lvlJc w:val="right"/>
      <w:pPr>
        <w:ind w:left="4320" w:hanging="180"/>
      </w:pPr>
    </w:lvl>
    <w:lvl w:ilvl="6" w:tplc="48E04436" w:tentative="1">
      <w:start w:val="1"/>
      <w:numFmt w:val="decimal"/>
      <w:lvlText w:val="%7."/>
      <w:lvlJc w:val="left"/>
      <w:pPr>
        <w:ind w:left="5040" w:hanging="360"/>
      </w:pPr>
    </w:lvl>
    <w:lvl w:ilvl="7" w:tplc="489E3B46" w:tentative="1">
      <w:start w:val="1"/>
      <w:numFmt w:val="lowerLetter"/>
      <w:lvlText w:val="%8."/>
      <w:lvlJc w:val="left"/>
      <w:pPr>
        <w:ind w:left="5760" w:hanging="360"/>
      </w:pPr>
    </w:lvl>
    <w:lvl w:ilvl="8" w:tplc="495240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5134876">
    <w:abstractNumId w:val="11"/>
  </w:num>
  <w:num w:numId="2" w16cid:durableId="55975057">
    <w:abstractNumId w:val="4"/>
  </w:num>
  <w:num w:numId="3" w16cid:durableId="30620108">
    <w:abstractNumId w:val="2"/>
  </w:num>
  <w:num w:numId="4" w16cid:durableId="1057045718">
    <w:abstractNumId w:val="7"/>
  </w:num>
  <w:num w:numId="5" w16cid:durableId="627928425">
    <w:abstractNumId w:val="6"/>
  </w:num>
  <w:num w:numId="6" w16cid:durableId="304169425">
    <w:abstractNumId w:val="1"/>
  </w:num>
  <w:num w:numId="7" w16cid:durableId="540442577">
    <w:abstractNumId w:val="9"/>
  </w:num>
  <w:num w:numId="8" w16cid:durableId="238486202">
    <w:abstractNumId w:val="5"/>
  </w:num>
  <w:num w:numId="9" w16cid:durableId="1858151159">
    <w:abstractNumId w:val="8"/>
  </w:num>
  <w:num w:numId="10" w16cid:durableId="1344045023">
    <w:abstractNumId w:val="3"/>
  </w:num>
  <w:num w:numId="11" w16cid:durableId="339892425">
    <w:abstractNumId w:val="10"/>
  </w:num>
  <w:num w:numId="12" w16cid:durableId="688946803">
    <w:abstractNumId w:val="0"/>
  </w:num>
  <w:num w:numId="13" w16cid:durableId="161891506">
    <w:abstractNumId w:val="11"/>
  </w:num>
  <w:num w:numId="14" w16cid:durableId="9192920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6C"/>
    <w:rsid w:val="00012E37"/>
    <w:rsid w:val="00012F23"/>
    <w:rsid w:val="0001522F"/>
    <w:rsid w:val="0001729E"/>
    <w:rsid w:val="00021365"/>
    <w:rsid w:val="000423CC"/>
    <w:rsid w:val="00043478"/>
    <w:rsid w:val="0004554E"/>
    <w:rsid w:val="00046082"/>
    <w:rsid w:val="00050897"/>
    <w:rsid w:val="00052D3D"/>
    <w:rsid w:val="00053519"/>
    <w:rsid w:val="00053B7F"/>
    <w:rsid w:val="00056877"/>
    <w:rsid w:val="00062781"/>
    <w:rsid w:val="00064FF4"/>
    <w:rsid w:val="000758D6"/>
    <w:rsid w:val="00077898"/>
    <w:rsid w:val="00080218"/>
    <w:rsid w:val="0008414C"/>
    <w:rsid w:val="0008627F"/>
    <w:rsid w:val="00087060"/>
    <w:rsid w:val="000959AE"/>
    <w:rsid w:val="000A2070"/>
    <w:rsid w:val="000A48F9"/>
    <w:rsid w:val="000A54F7"/>
    <w:rsid w:val="000C1556"/>
    <w:rsid w:val="000C16CD"/>
    <w:rsid w:val="000C1983"/>
    <w:rsid w:val="000D0E05"/>
    <w:rsid w:val="000E293D"/>
    <w:rsid w:val="000E4797"/>
    <w:rsid w:val="000F3B73"/>
    <w:rsid w:val="000F5F10"/>
    <w:rsid w:val="000F6873"/>
    <w:rsid w:val="000F770E"/>
    <w:rsid w:val="000F7C44"/>
    <w:rsid w:val="001023B9"/>
    <w:rsid w:val="001040AA"/>
    <w:rsid w:val="0011342C"/>
    <w:rsid w:val="0011398D"/>
    <w:rsid w:val="001276EA"/>
    <w:rsid w:val="00131334"/>
    <w:rsid w:val="00136D55"/>
    <w:rsid w:val="00141DBC"/>
    <w:rsid w:val="00143418"/>
    <w:rsid w:val="00150005"/>
    <w:rsid w:val="00153508"/>
    <w:rsid w:val="00157048"/>
    <w:rsid w:val="00173349"/>
    <w:rsid w:val="00177285"/>
    <w:rsid w:val="001830E4"/>
    <w:rsid w:val="001863BE"/>
    <w:rsid w:val="001911D0"/>
    <w:rsid w:val="00195D72"/>
    <w:rsid w:val="001A597D"/>
    <w:rsid w:val="001B334B"/>
    <w:rsid w:val="001B588E"/>
    <w:rsid w:val="001C2BD3"/>
    <w:rsid w:val="001C587A"/>
    <w:rsid w:val="001C711A"/>
    <w:rsid w:val="001C75FF"/>
    <w:rsid w:val="001D3701"/>
    <w:rsid w:val="001D42C0"/>
    <w:rsid w:val="001E0B28"/>
    <w:rsid w:val="001F31EF"/>
    <w:rsid w:val="00204E9A"/>
    <w:rsid w:val="00205352"/>
    <w:rsid w:val="0020606E"/>
    <w:rsid w:val="002105A4"/>
    <w:rsid w:val="00211994"/>
    <w:rsid w:val="0021481F"/>
    <w:rsid w:val="00221D94"/>
    <w:rsid w:val="00224E4A"/>
    <w:rsid w:val="00231209"/>
    <w:rsid w:val="00244352"/>
    <w:rsid w:val="002477D8"/>
    <w:rsid w:val="00251674"/>
    <w:rsid w:val="0025222D"/>
    <w:rsid w:val="002569BE"/>
    <w:rsid w:val="002816E4"/>
    <w:rsid w:val="002842EA"/>
    <w:rsid w:val="002848B7"/>
    <w:rsid w:val="00292985"/>
    <w:rsid w:val="00294AF5"/>
    <w:rsid w:val="00295C45"/>
    <w:rsid w:val="002A2DF9"/>
    <w:rsid w:val="002A4392"/>
    <w:rsid w:val="002A6926"/>
    <w:rsid w:val="002B0F7F"/>
    <w:rsid w:val="002B5D6F"/>
    <w:rsid w:val="002D5976"/>
    <w:rsid w:val="002E0614"/>
    <w:rsid w:val="002E41AA"/>
    <w:rsid w:val="002E4616"/>
    <w:rsid w:val="002F1AA3"/>
    <w:rsid w:val="00302B92"/>
    <w:rsid w:val="0030577B"/>
    <w:rsid w:val="00310ABA"/>
    <w:rsid w:val="00310B32"/>
    <w:rsid w:val="00312D4D"/>
    <w:rsid w:val="00314875"/>
    <w:rsid w:val="0031635B"/>
    <w:rsid w:val="003172A7"/>
    <w:rsid w:val="00323032"/>
    <w:rsid w:val="003239F6"/>
    <w:rsid w:val="003244C6"/>
    <w:rsid w:val="00325364"/>
    <w:rsid w:val="00344F60"/>
    <w:rsid w:val="00347FCB"/>
    <w:rsid w:val="003509C6"/>
    <w:rsid w:val="00354DBF"/>
    <w:rsid w:val="003640FD"/>
    <w:rsid w:val="00367899"/>
    <w:rsid w:val="00376A67"/>
    <w:rsid w:val="0038227C"/>
    <w:rsid w:val="00383DBE"/>
    <w:rsid w:val="00387A21"/>
    <w:rsid w:val="00396D63"/>
    <w:rsid w:val="003978B4"/>
    <w:rsid w:val="003A7A58"/>
    <w:rsid w:val="003B2B64"/>
    <w:rsid w:val="003C1FCB"/>
    <w:rsid w:val="003C77EA"/>
    <w:rsid w:val="003D0D04"/>
    <w:rsid w:val="003D19AD"/>
    <w:rsid w:val="003D513A"/>
    <w:rsid w:val="003E24B4"/>
    <w:rsid w:val="003F3522"/>
    <w:rsid w:val="003F5230"/>
    <w:rsid w:val="00406001"/>
    <w:rsid w:val="004122FF"/>
    <w:rsid w:val="004126FC"/>
    <w:rsid w:val="004138EE"/>
    <w:rsid w:val="004157A2"/>
    <w:rsid w:val="00423499"/>
    <w:rsid w:val="00425174"/>
    <w:rsid w:val="00442C77"/>
    <w:rsid w:val="00444A2D"/>
    <w:rsid w:val="0044527D"/>
    <w:rsid w:val="004477B8"/>
    <w:rsid w:val="00447BD5"/>
    <w:rsid w:val="004546FC"/>
    <w:rsid w:val="0045731B"/>
    <w:rsid w:val="00464116"/>
    <w:rsid w:val="00474023"/>
    <w:rsid w:val="00477E1E"/>
    <w:rsid w:val="00486884"/>
    <w:rsid w:val="004B2D9F"/>
    <w:rsid w:val="004C6016"/>
    <w:rsid w:val="004C6A42"/>
    <w:rsid w:val="004D202D"/>
    <w:rsid w:val="004D4D3B"/>
    <w:rsid w:val="004E0D1F"/>
    <w:rsid w:val="004E2737"/>
    <w:rsid w:val="004F3F95"/>
    <w:rsid w:val="004F7AEE"/>
    <w:rsid w:val="00506D16"/>
    <w:rsid w:val="00510E51"/>
    <w:rsid w:val="00521061"/>
    <w:rsid w:val="0052225F"/>
    <w:rsid w:val="0052309C"/>
    <w:rsid w:val="005231F6"/>
    <w:rsid w:val="00536530"/>
    <w:rsid w:val="00550D38"/>
    <w:rsid w:val="00552952"/>
    <w:rsid w:val="00554D84"/>
    <w:rsid w:val="00554E95"/>
    <w:rsid w:val="005559BA"/>
    <w:rsid w:val="005565DC"/>
    <w:rsid w:val="005603A6"/>
    <w:rsid w:val="00564B3F"/>
    <w:rsid w:val="005668BF"/>
    <w:rsid w:val="0057316C"/>
    <w:rsid w:val="00581FA3"/>
    <w:rsid w:val="0058428E"/>
    <w:rsid w:val="00587874"/>
    <w:rsid w:val="00595202"/>
    <w:rsid w:val="00596C6D"/>
    <w:rsid w:val="00596DC5"/>
    <w:rsid w:val="005A239A"/>
    <w:rsid w:val="005A4672"/>
    <w:rsid w:val="005A714F"/>
    <w:rsid w:val="005B3A7B"/>
    <w:rsid w:val="005C1A02"/>
    <w:rsid w:val="005D00BC"/>
    <w:rsid w:val="005D0D4A"/>
    <w:rsid w:val="005D5DBC"/>
    <w:rsid w:val="005D5EEF"/>
    <w:rsid w:val="005F28BC"/>
    <w:rsid w:val="005F3C99"/>
    <w:rsid w:val="00605B7C"/>
    <w:rsid w:val="00607F43"/>
    <w:rsid w:val="006104E5"/>
    <w:rsid w:val="00615FA2"/>
    <w:rsid w:val="0062565F"/>
    <w:rsid w:val="00635772"/>
    <w:rsid w:val="00647956"/>
    <w:rsid w:val="006533F0"/>
    <w:rsid w:val="006541D6"/>
    <w:rsid w:val="0066154C"/>
    <w:rsid w:val="00676DE6"/>
    <w:rsid w:val="0068063D"/>
    <w:rsid w:val="006834C7"/>
    <w:rsid w:val="0069249E"/>
    <w:rsid w:val="00695625"/>
    <w:rsid w:val="006976BB"/>
    <w:rsid w:val="006A5D08"/>
    <w:rsid w:val="006B74BF"/>
    <w:rsid w:val="006B7FAF"/>
    <w:rsid w:val="006C10B3"/>
    <w:rsid w:val="006C165B"/>
    <w:rsid w:val="006C4F00"/>
    <w:rsid w:val="006C6635"/>
    <w:rsid w:val="006D7FCE"/>
    <w:rsid w:val="006E04DD"/>
    <w:rsid w:val="006F58E3"/>
    <w:rsid w:val="006F62E5"/>
    <w:rsid w:val="0070363E"/>
    <w:rsid w:val="007068DB"/>
    <w:rsid w:val="00711047"/>
    <w:rsid w:val="00711791"/>
    <w:rsid w:val="00714F8F"/>
    <w:rsid w:val="0071576B"/>
    <w:rsid w:val="007216B2"/>
    <w:rsid w:val="00722621"/>
    <w:rsid w:val="00723F54"/>
    <w:rsid w:val="007329C5"/>
    <w:rsid w:val="0074157C"/>
    <w:rsid w:val="007423C9"/>
    <w:rsid w:val="00742980"/>
    <w:rsid w:val="007438C1"/>
    <w:rsid w:val="007446EF"/>
    <w:rsid w:val="00751C9E"/>
    <w:rsid w:val="0076594B"/>
    <w:rsid w:val="00765AFA"/>
    <w:rsid w:val="00770E19"/>
    <w:rsid w:val="007712FB"/>
    <w:rsid w:val="007773B0"/>
    <w:rsid w:val="00782C2C"/>
    <w:rsid w:val="00784231"/>
    <w:rsid w:val="00792815"/>
    <w:rsid w:val="007928F7"/>
    <w:rsid w:val="00795C74"/>
    <w:rsid w:val="00796A08"/>
    <w:rsid w:val="00797B44"/>
    <w:rsid w:val="00797D1E"/>
    <w:rsid w:val="007A1A06"/>
    <w:rsid w:val="007A306E"/>
    <w:rsid w:val="007A6FE3"/>
    <w:rsid w:val="007A75D9"/>
    <w:rsid w:val="007B0EF9"/>
    <w:rsid w:val="007B2C3F"/>
    <w:rsid w:val="007B3804"/>
    <w:rsid w:val="007B4147"/>
    <w:rsid w:val="007C378D"/>
    <w:rsid w:val="007D240A"/>
    <w:rsid w:val="007D3708"/>
    <w:rsid w:val="007D648A"/>
    <w:rsid w:val="00800DBF"/>
    <w:rsid w:val="00802066"/>
    <w:rsid w:val="00802A2C"/>
    <w:rsid w:val="00802CC3"/>
    <w:rsid w:val="00805D9D"/>
    <w:rsid w:val="008227B8"/>
    <w:rsid w:val="00826CDB"/>
    <w:rsid w:val="0083120E"/>
    <w:rsid w:val="008375A2"/>
    <w:rsid w:val="0084706C"/>
    <w:rsid w:val="00847318"/>
    <w:rsid w:val="00873042"/>
    <w:rsid w:val="0087548D"/>
    <w:rsid w:val="00875BEC"/>
    <w:rsid w:val="00876BA7"/>
    <w:rsid w:val="00887E32"/>
    <w:rsid w:val="00892464"/>
    <w:rsid w:val="00894AEA"/>
    <w:rsid w:val="0089688D"/>
    <w:rsid w:val="008A120C"/>
    <w:rsid w:val="008A2484"/>
    <w:rsid w:val="008A6EB0"/>
    <w:rsid w:val="008B0BCF"/>
    <w:rsid w:val="008B17DB"/>
    <w:rsid w:val="008B2D9B"/>
    <w:rsid w:val="008C4067"/>
    <w:rsid w:val="008C73C3"/>
    <w:rsid w:val="008D0349"/>
    <w:rsid w:val="008D3944"/>
    <w:rsid w:val="008D678D"/>
    <w:rsid w:val="008E426C"/>
    <w:rsid w:val="008F1D5C"/>
    <w:rsid w:val="0090210B"/>
    <w:rsid w:val="00904144"/>
    <w:rsid w:val="00905C81"/>
    <w:rsid w:val="0091688E"/>
    <w:rsid w:val="00922CC9"/>
    <w:rsid w:val="009240DD"/>
    <w:rsid w:val="00924D8C"/>
    <w:rsid w:val="00931A50"/>
    <w:rsid w:val="00941A4E"/>
    <w:rsid w:val="00952EFF"/>
    <w:rsid w:val="00966E1B"/>
    <w:rsid w:val="00967820"/>
    <w:rsid w:val="00977F37"/>
    <w:rsid w:val="0099186A"/>
    <w:rsid w:val="00992EF1"/>
    <w:rsid w:val="009A1FC8"/>
    <w:rsid w:val="009A3957"/>
    <w:rsid w:val="009A778E"/>
    <w:rsid w:val="009B0318"/>
    <w:rsid w:val="009B15A4"/>
    <w:rsid w:val="009B2756"/>
    <w:rsid w:val="009B5A38"/>
    <w:rsid w:val="009B5F74"/>
    <w:rsid w:val="009C4B5E"/>
    <w:rsid w:val="009C63C6"/>
    <w:rsid w:val="009C7801"/>
    <w:rsid w:val="009D0259"/>
    <w:rsid w:val="009D1029"/>
    <w:rsid w:val="009D116D"/>
    <w:rsid w:val="009D2116"/>
    <w:rsid w:val="009F6FD6"/>
    <w:rsid w:val="00A01592"/>
    <w:rsid w:val="00A04EBF"/>
    <w:rsid w:val="00A05E0F"/>
    <w:rsid w:val="00A0730A"/>
    <w:rsid w:val="00A16753"/>
    <w:rsid w:val="00A16FCC"/>
    <w:rsid w:val="00A2447D"/>
    <w:rsid w:val="00A32782"/>
    <w:rsid w:val="00A32DA7"/>
    <w:rsid w:val="00A33547"/>
    <w:rsid w:val="00A51311"/>
    <w:rsid w:val="00A513E8"/>
    <w:rsid w:val="00A54C32"/>
    <w:rsid w:val="00A573AA"/>
    <w:rsid w:val="00A65CCF"/>
    <w:rsid w:val="00A77009"/>
    <w:rsid w:val="00A83148"/>
    <w:rsid w:val="00A84303"/>
    <w:rsid w:val="00A87FE9"/>
    <w:rsid w:val="00A936B0"/>
    <w:rsid w:val="00A960CD"/>
    <w:rsid w:val="00A96489"/>
    <w:rsid w:val="00A96DC9"/>
    <w:rsid w:val="00AA05C9"/>
    <w:rsid w:val="00AA0D6B"/>
    <w:rsid w:val="00AA1D5E"/>
    <w:rsid w:val="00AA5A28"/>
    <w:rsid w:val="00AB446D"/>
    <w:rsid w:val="00AB764B"/>
    <w:rsid w:val="00AE07D0"/>
    <w:rsid w:val="00AE632D"/>
    <w:rsid w:val="00B01EA1"/>
    <w:rsid w:val="00B12C1B"/>
    <w:rsid w:val="00B14D8E"/>
    <w:rsid w:val="00B248BF"/>
    <w:rsid w:val="00B3440B"/>
    <w:rsid w:val="00B3656A"/>
    <w:rsid w:val="00B4122B"/>
    <w:rsid w:val="00B471C3"/>
    <w:rsid w:val="00B61393"/>
    <w:rsid w:val="00B6273D"/>
    <w:rsid w:val="00B75712"/>
    <w:rsid w:val="00B8047F"/>
    <w:rsid w:val="00B86E4A"/>
    <w:rsid w:val="00B93E56"/>
    <w:rsid w:val="00BA45A7"/>
    <w:rsid w:val="00BA7233"/>
    <w:rsid w:val="00BB0622"/>
    <w:rsid w:val="00BB225A"/>
    <w:rsid w:val="00BB7F5E"/>
    <w:rsid w:val="00BC3DF4"/>
    <w:rsid w:val="00BC6AC4"/>
    <w:rsid w:val="00BD086C"/>
    <w:rsid w:val="00BD3465"/>
    <w:rsid w:val="00BD7993"/>
    <w:rsid w:val="00BE13D6"/>
    <w:rsid w:val="00BF0C91"/>
    <w:rsid w:val="00BF3E63"/>
    <w:rsid w:val="00C00B15"/>
    <w:rsid w:val="00C01E9E"/>
    <w:rsid w:val="00C02BF2"/>
    <w:rsid w:val="00C052D5"/>
    <w:rsid w:val="00C0596C"/>
    <w:rsid w:val="00C07FF7"/>
    <w:rsid w:val="00C10CB1"/>
    <w:rsid w:val="00C119AE"/>
    <w:rsid w:val="00C14DA2"/>
    <w:rsid w:val="00C22887"/>
    <w:rsid w:val="00C22D6B"/>
    <w:rsid w:val="00C25AEC"/>
    <w:rsid w:val="00C360A6"/>
    <w:rsid w:val="00C3773E"/>
    <w:rsid w:val="00C41C12"/>
    <w:rsid w:val="00C46F33"/>
    <w:rsid w:val="00C47E09"/>
    <w:rsid w:val="00C51766"/>
    <w:rsid w:val="00C542EC"/>
    <w:rsid w:val="00C560C1"/>
    <w:rsid w:val="00C56AB5"/>
    <w:rsid w:val="00C60696"/>
    <w:rsid w:val="00C60A35"/>
    <w:rsid w:val="00C67E2F"/>
    <w:rsid w:val="00C70CEE"/>
    <w:rsid w:val="00C7277B"/>
    <w:rsid w:val="00C7404A"/>
    <w:rsid w:val="00C9114B"/>
    <w:rsid w:val="00C97441"/>
    <w:rsid w:val="00CA52C9"/>
    <w:rsid w:val="00CB3003"/>
    <w:rsid w:val="00CB5EFE"/>
    <w:rsid w:val="00CC5462"/>
    <w:rsid w:val="00CC5920"/>
    <w:rsid w:val="00CC5E1F"/>
    <w:rsid w:val="00CD2F47"/>
    <w:rsid w:val="00CD4D75"/>
    <w:rsid w:val="00CE2CF6"/>
    <w:rsid w:val="00CE53E0"/>
    <w:rsid w:val="00CE6B6A"/>
    <w:rsid w:val="00CE74F4"/>
    <w:rsid w:val="00CF5981"/>
    <w:rsid w:val="00CF6D34"/>
    <w:rsid w:val="00CF79F4"/>
    <w:rsid w:val="00D052C6"/>
    <w:rsid w:val="00D11108"/>
    <w:rsid w:val="00D15F6C"/>
    <w:rsid w:val="00D36384"/>
    <w:rsid w:val="00D36754"/>
    <w:rsid w:val="00D4066A"/>
    <w:rsid w:val="00D4651E"/>
    <w:rsid w:val="00D47066"/>
    <w:rsid w:val="00D5538D"/>
    <w:rsid w:val="00D56375"/>
    <w:rsid w:val="00D629FA"/>
    <w:rsid w:val="00D87153"/>
    <w:rsid w:val="00D93CBA"/>
    <w:rsid w:val="00DA43AA"/>
    <w:rsid w:val="00DA5399"/>
    <w:rsid w:val="00DA68CA"/>
    <w:rsid w:val="00DB1A27"/>
    <w:rsid w:val="00DB609E"/>
    <w:rsid w:val="00DB69E4"/>
    <w:rsid w:val="00DD0E8B"/>
    <w:rsid w:val="00DD39B4"/>
    <w:rsid w:val="00DD4DAA"/>
    <w:rsid w:val="00DD7F0C"/>
    <w:rsid w:val="00DE1DC4"/>
    <w:rsid w:val="00DE3E34"/>
    <w:rsid w:val="00DE786B"/>
    <w:rsid w:val="00DF5D85"/>
    <w:rsid w:val="00DF7E94"/>
    <w:rsid w:val="00E029BE"/>
    <w:rsid w:val="00E1269E"/>
    <w:rsid w:val="00E13BE3"/>
    <w:rsid w:val="00E17DE1"/>
    <w:rsid w:val="00E20E91"/>
    <w:rsid w:val="00E26863"/>
    <w:rsid w:val="00E308A1"/>
    <w:rsid w:val="00E315F0"/>
    <w:rsid w:val="00E401E4"/>
    <w:rsid w:val="00E436AD"/>
    <w:rsid w:val="00E4545A"/>
    <w:rsid w:val="00E5250D"/>
    <w:rsid w:val="00E526AA"/>
    <w:rsid w:val="00E60D6D"/>
    <w:rsid w:val="00E63167"/>
    <w:rsid w:val="00E6419D"/>
    <w:rsid w:val="00E6624B"/>
    <w:rsid w:val="00E67A3C"/>
    <w:rsid w:val="00E862B5"/>
    <w:rsid w:val="00E863A3"/>
    <w:rsid w:val="00E91028"/>
    <w:rsid w:val="00E92530"/>
    <w:rsid w:val="00E94BF2"/>
    <w:rsid w:val="00E952A7"/>
    <w:rsid w:val="00E95DBF"/>
    <w:rsid w:val="00EA2D16"/>
    <w:rsid w:val="00EA3864"/>
    <w:rsid w:val="00EA4AD1"/>
    <w:rsid w:val="00EA6CF0"/>
    <w:rsid w:val="00EB01BA"/>
    <w:rsid w:val="00EB32D4"/>
    <w:rsid w:val="00EB5475"/>
    <w:rsid w:val="00EC1B7A"/>
    <w:rsid w:val="00EC26F6"/>
    <w:rsid w:val="00ED11AD"/>
    <w:rsid w:val="00ED309B"/>
    <w:rsid w:val="00ED6A15"/>
    <w:rsid w:val="00EE0D45"/>
    <w:rsid w:val="00EE6DCD"/>
    <w:rsid w:val="00EE7FDB"/>
    <w:rsid w:val="00EF1EDE"/>
    <w:rsid w:val="00EF444B"/>
    <w:rsid w:val="00EF5480"/>
    <w:rsid w:val="00F00578"/>
    <w:rsid w:val="00F1123E"/>
    <w:rsid w:val="00F13E9A"/>
    <w:rsid w:val="00F153A8"/>
    <w:rsid w:val="00F20413"/>
    <w:rsid w:val="00F20E09"/>
    <w:rsid w:val="00F22BBB"/>
    <w:rsid w:val="00F233C4"/>
    <w:rsid w:val="00F24C1B"/>
    <w:rsid w:val="00F3389E"/>
    <w:rsid w:val="00F448FA"/>
    <w:rsid w:val="00F46CCD"/>
    <w:rsid w:val="00F56C6B"/>
    <w:rsid w:val="00F6006E"/>
    <w:rsid w:val="00F71785"/>
    <w:rsid w:val="00F76E05"/>
    <w:rsid w:val="00F8182D"/>
    <w:rsid w:val="00FA26DB"/>
    <w:rsid w:val="00FA3EEA"/>
    <w:rsid w:val="00FA6889"/>
    <w:rsid w:val="00FA79FA"/>
    <w:rsid w:val="00FB0238"/>
    <w:rsid w:val="00FC01B0"/>
    <w:rsid w:val="00FC3716"/>
    <w:rsid w:val="00FC3795"/>
    <w:rsid w:val="00FD53AA"/>
    <w:rsid w:val="00FE295F"/>
    <w:rsid w:val="00FE407E"/>
    <w:rsid w:val="00FE64FA"/>
    <w:rsid w:val="00FF147A"/>
    <w:rsid w:val="00FF1963"/>
    <w:rsid w:val="00FF7E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41A5D"/>
  <w15:docId w15:val="{DAA9E106-42A5-4E38-AC1F-920884B5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166DB" w:rsidRDefault="003166D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166DB" w:rsidRDefault="003166DB"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166DB" w:rsidRDefault="003166DB"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166DB" w:rsidRDefault="003166D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166DB" w:rsidRDefault="003166DB" w:rsidP="00AF0AC5">
          <w:pPr>
            <w:pStyle w:val="14A8069EA63149EEB76D9E934164E3A2"/>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166DB" w:rsidRDefault="003166D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166DB" w:rsidRDefault="003166D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166DB" w:rsidRDefault="003166D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166DB" w:rsidRDefault="003166D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166DB" w:rsidRDefault="003166D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166DB" w:rsidRDefault="003166D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166DB" w:rsidRDefault="003166D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166DB" w:rsidRDefault="003166D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166DB" w:rsidRDefault="003166D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166DB" w:rsidRDefault="003166DB" w:rsidP="00AF0AC5">
          <w:pPr>
            <w:pStyle w:val="71C0D99A207C4F44910E0299DF08D44E"/>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166DB" w:rsidRDefault="003166D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166DB" w:rsidRDefault="003166D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166DB" w:rsidRDefault="003166D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166DB" w:rsidRDefault="003166D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166DB" w:rsidRDefault="003166D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166DB" w:rsidRDefault="003166D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166DB" w:rsidRDefault="003166D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166DB" w:rsidRDefault="003166D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166DB" w:rsidRDefault="003166D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166DB" w:rsidRDefault="003166D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166DB" w:rsidRDefault="003166D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166DB" w:rsidRDefault="003166D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166DB" w:rsidRDefault="003166D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166DB" w:rsidRDefault="003166D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166DB" w:rsidRDefault="003166D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166DB" w:rsidRDefault="003166D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166DB" w:rsidRDefault="003166D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166DB" w:rsidRDefault="003166D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166DB" w:rsidRDefault="003166DB" w:rsidP="00AF0AC5">
          <w:pPr>
            <w:pStyle w:val="32D6DA20046C4C4B9F0C0488E89FDA30"/>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166DB" w:rsidRDefault="003166D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166DB" w:rsidRDefault="003166D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166DB" w:rsidRDefault="003166D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166DB" w:rsidRDefault="003166D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166DB" w:rsidRDefault="003166D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166DB" w:rsidRDefault="003166D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166DB" w:rsidRDefault="003166D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166DB" w:rsidRDefault="003166D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166DB" w:rsidRDefault="003166D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166DB" w:rsidRDefault="003166D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166DB" w:rsidRDefault="003166D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166DB" w:rsidRDefault="003166D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166DB" w:rsidRDefault="003166D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166DB" w:rsidRDefault="003166D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166DB" w:rsidRDefault="003166D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66DB"/>
    <w:rsid w:val="00077898"/>
    <w:rsid w:val="002020C9"/>
    <w:rsid w:val="003166DB"/>
    <w:rsid w:val="00596C6D"/>
    <w:rsid w:val="009A1FC8"/>
    <w:rsid w:val="00E91028"/>
    <w:rsid w:val="00E94BF2"/>
    <w:rsid w:val="00F233C4"/>
    <w:rsid w:val="00FA6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8056</Words>
  <Characters>45921</Characters>
  <Application>Microsoft Office Word</Application>
  <DocSecurity>12</DocSecurity>
  <Lines>382</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2024-11-14T03:50:00Z</cp:lastPrinted>
  <dcterms:created xsi:type="dcterms:W3CDTF">2024-11-14T23:23:00Z</dcterms:created>
  <dcterms:modified xsi:type="dcterms:W3CDTF">2024-11-14T23:23:00Z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