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95BCF7E"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F4869">
        <w:rPr>
          <w:rFonts w:ascii="Arial Black" w:hAnsi="Arial Black"/>
        </w:rPr>
        <w:t>St Luke’s Green</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D00BE0C" w:rsidR="001E6954" w:rsidRPr="003C6EC2" w:rsidRDefault="004F4869" w:rsidP="001E6954">
      <w:pPr>
        <w:tabs>
          <w:tab w:val="left" w:pos="2127"/>
        </w:tabs>
        <w:spacing w:before="120"/>
        <w:rPr>
          <w:rFonts w:eastAsia="Calibri"/>
          <w:color w:val="FFFFFF" w:themeColor="background1"/>
          <w:sz w:val="28"/>
          <w:szCs w:val="56"/>
          <w:lang w:eastAsia="en-US"/>
        </w:rPr>
      </w:pPr>
      <w:r>
        <w:rPr>
          <w:color w:val="FFFFFF" w:themeColor="background1"/>
          <w:sz w:val="28"/>
        </w:rPr>
        <w:t>43 Taylor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Woolloongabba</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4102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07 3129 9000</w:t>
      </w:r>
    </w:p>
    <w:p w14:paraId="1CD9B515" w14:textId="4DE342D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F4869">
        <w:rPr>
          <w:rFonts w:eastAsia="Calibri"/>
          <w:color w:val="FFFFFF" w:themeColor="background1"/>
          <w:sz w:val="28"/>
          <w:szCs w:val="56"/>
          <w:lang w:eastAsia="en-US"/>
        </w:rPr>
        <w:t>5794</w:t>
      </w:r>
      <w:r w:rsidRPr="003C6EC2">
        <w:rPr>
          <w:rFonts w:eastAsia="Calibri"/>
          <w:color w:val="FFFFFF" w:themeColor="background1"/>
          <w:sz w:val="28"/>
          <w:szCs w:val="56"/>
          <w:lang w:eastAsia="en-US"/>
        </w:rPr>
        <w:t xml:space="preserve"> </w:t>
      </w:r>
    </w:p>
    <w:p w14:paraId="45B95749" w14:textId="2B84E4A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F4869">
        <w:rPr>
          <w:rFonts w:eastAsia="Calibri"/>
          <w:color w:val="FFFFFF" w:themeColor="background1"/>
          <w:sz w:val="28"/>
          <w:szCs w:val="56"/>
          <w:lang w:eastAsia="en-US"/>
        </w:rPr>
        <w:t>Greengate Care Pty Ltd</w:t>
      </w:r>
    </w:p>
    <w:p w14:paraId="7256631C" w14:textId="254769E7" w:rsidR="001E6954" w:rsidRPr="003C6EC2" w:rsidRDefault="004F486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17 May 2022 to 19 May 2022</w:t>
      </w:r>
    </w:p>
    <w:p w14:paraId="71B92C11" w14:textId="13EDCB52" w:rsidR="006B166B" w:rsidRPr="002D3AB3" w:rsidRDefault="006B166B" w:rsidP="006B166B">
      <w:pPr>
        <w:tabs>
          <w:tab w:val="left" w:pos="2127"/>
        </w:tabs>
        <w:spacing w:before="120"/>
        <w:rPr>
          <w:color w:val="FF0000"/>
        </w:rPr>
      </w:pPr>
      <w:bookmarkStart w:id="0" w:name="_Hlk32829231"/>
      <w:r w:rsidRPr="00E93D41">
        <w:rPr>
          <w:b/>
          <w:color w:val="FFFFFF" w:themeColor="background1"/>
          <w:sz w:val="28"/>
        </w:rPr>
        <w:t>Date of Performance Report:</w:t>
      </w:r>
      <w:r w:rsidRPr="00E93D41">
        <w:rPr>
          <w:color w:val="FFFFFF" w:themeColor="background1"/>
        </w:rPr>
        <w:t xml:space="preserve"> </w:t>
      </w:r>
      <w:r w:rsidR="006839AF">
        <w:rPr>
          <w:color w:val="FFFFFF" w:themeColor="background1"/>
          <w:sz w:val="28"/>
        </w:rPr>
        <w:t>18 August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6DBBB036" w:rsidR="00F96D2E" w:rsidRPr="009B0F30" w:rsidRDefault="002D3AB3" w:rsidP="00F96D2E">
      <w:r w:rsidRPr="002D3AB3">
        <w:rPr>
          <w:rFonts w:cs="Times New Roman"/>
          <w:color w:val="000000" w:themeColor="text1"/>
        </w:rPr>
        <w:t>James Howard,</w:t>
      </w:r>
      <w:r w:rsidR="00F96D2E" w:rsidRPr="002D3AB3">
        <w:rPr>
          <w:color w:val="000000" w:themeColor="text1"/>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369A7694"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9669E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2D3AB3" w:rsidRPr="001E6954" w14:paraId="245121E6" w14:textId="77777777" w:rsidTr="00EB1D71">
        <w:trPr>
          <w:trHeight w:val="227"/>
        </w:trPr>
        <w:tc>
          <w:tcPr>
            <w:tcW w:w="3942" w:type="pct"/>
            <w:shd w:val="clear" w:color="auto" w:fill="auto"/>
          </w:tcPr>
          <w:p w14:paraId="44C399D4" w14:textId="77777777" w:rsidR="002D3AB3" w:rsidRPr="001E6954" w:rsidRDefault="002D3AB3" w:rsidP="002D3AB3">
            <w:pPr>
              <w:spacing w:before="40" w:after="40" w:line="240" w:lineRule="auto"/>
              <w:ind w:left="318"/>
            </w:pPr>
            <w:r w:rsidRPr="001E6954">
              <w:t>Requirement 1(3)(b)</w:t>
            </w:r>
          </w:p>
        </w:tc>
        <w:tc>
          <w:tcPr>
            <w:tcW w:w="1058" w:type="pct"/>
            <w:shd w:val="clear" w:color="auto" w:fill="auto"/>
          </w:tcPr>
          <w:p w14:paraId="1EF12625" w14:textId="20F64944" w:rsidR="002D3AB3" w:rsidRPr="001E6954" w:rsidRDefault="002D3AB3" w:rsidP="002D3AB3">
            <w:pPr>
              <w:spacing w:before="40" w:after="40" w:line="240" w:lineRule="auto"/>
              <w:jc w:val="right"/>
              <w:rPr>
                <w:color w:val="0000FF"/>
              </w:rPr>
            </w:pPr>
            <w:r w:rsidRPr="00217CD6">
              <w:rPr>
                <w:bCs/>
                <w:iCs/>
                <w:color w:val="00577D"/>
                <w:szCs w:val="40"/>
              </w:rPr>
              <w:t>Compliant</w:t>
            </w:r>
          </w:p>
        </w:tc>
      </w:tr>
      <w:tr w:rsidR="002D3AB3" w:rsidRPr="001E6954" w14:paraId="2302CCF7" w14:textId="77777777" w:rsidTr="00EB1D71">
        <w:trPr>
          <w:trHeight w:val="227"/>
        </w:trPr>
        <w:tc>
          <w:tcPr>
            <w:tcW w:w="3942" w:type="pct"/>
            <w:shd w:val="clear" w:color="auto" w:fill="auto"/>
          </w:tcPr>
          <w:p w14:paraId="578E40D5" w14:textId="77777777" w:rsidR="002D3AB3" w:rsidRPr="001E6954" w:rsidRDefault="002D3AB3" w:rsidP="002D3AB3">
            <w:pPr>
              <w:spacing w:before="40" w:after="40" w:line="240" w:lineRule="auto"/>
              <w:ind w:left="318"/>
            </w:pPr>
            <w:r w:rsidRPr="001E6954">
              <w:t>Requirement 1(3)(c)</w:t>
            </w:r>
          </w:p>
        </w:tc>
        <w:tc>
          <w:tcPr>
            <w:tcW w:w="1058" w:type="pct"/>
            <w:shd w:val="clear" w:color="auto" w:fill="auto"/>
          </w:tcPr>
          <w:p w14:paraId="075A01C6" w14:textId="0438FE9F" w:rsidR="002D3AB3" w:rsidRPr="001E6954" w:rsidRDefault="002D3AB3" w:rsidP="002D3AB3">
            <w:pPr>
              <w:spacing w:before="40" w:after="40" w:line="240" w:lineRule="auto"/>
              <w:jc w:val="right"/>
              <w:rPr>
                <w:color w:val="0000FF"/>
              </w:rPr>
            </w:pPr>
            <w:r w:rsidRPr="00217CD6">
              <w:rPr>
                <w:bCs/>
                <w:iCs/>
                <w:color w:val="00577D"/>
                <w:szCs w:val="40"/>
              </w:rPr>
              <w:t>Compliant</w:t>
            </w:r>
          </w:p>
        </w:tc>
      </w:tr>
      <w:tr w:rsidR="002D3AB3" w:rsidRPr="001E6954" w14:paraId="2B056672" w14:textId="77777777" w:rsidTr="00EB1D71">
        <w:trPr>
          <w:trHeight w:val="227"/>
        </w:trPr>
        <w:tc>
          <w:tcPr>
            <w:tcW w:w="3942" w:type="pct"/>
            <w:shd w:val="clear" w:color="auto" w:fill="auto"/>
          </w:tcPr>
          <w:p w14:paraId="3D7DF6DF" w14:textId="77777777" w:rsidR="002D3AB3" w:rsidRPr="001E6954" w:rsidRDefault="002D3AB3" w:rsidP="002D3AB3">
            <w:pPr>
              <w:spacing w:before="40" w:after="40" w:line="240" w:lineRule="auto"/>
              <w:ind w:left="318"/>
            </w:pPr>
            <w:r w:rsidRPr="001E6954">
              <w:t>Requirement 1(3)(d)</w:t>
            </w:r>
          </w:p>
        </w:tc>
        <w:tc>
          <w:tcPr>
            <w:tcW w:w="1058" w:type="pct"/>
            <w:shd w:val="clear" w:color="auto" w:fill="auto"/>
          </w:tcPr>
          <w:p w14:paraId="2474AC5E" w14:textId="47CA646E" w:rsidR="002D3AB3" w:rsidRPr="001E6954" w:rsidRDefault="002D3AB3" w:rsidP="002D3AB3">
            <w:pPr>
              <w:spacing w:before="40" w:after="40" w:line="240" w:lineRule="auto"/>
              <w:jc w:val="right"/>
              <w:rPr>
                <w:color w:val="0000FF"/>
              </w:rPr>
            </w:pPr>
            <w:r w:rsidRPr="00217CD6">
              <w:rPr>
                <w:bCs/>
                <w:iCs/>
                <w:color w:val="00577D"/>
                <w:szCs w:val="40"/>
              </w:rPr>
              <w:t>Compliant</w:t>
            </w:r>
          </w:p>
        </w:tc>
      </w:tr>
      <w:tr w:rsidR="002D3AB3" w:rsidRPr="001E6954" w14:paraId="531DD089" w14:textId="77777777" w:rsidTr="00EB1D71">
        <w:trPr>
          <w:trHeight w:val="227"/>
        </w:trPr>
        <w:tc>
          <w:tcPr>
            <w:tcW w:w="3942" w:type="pct"/>
            <w:shd w:val="clear" w:color="auto" w:fill="auto"/>
          </w:tcPr>
          <w:p w14:paraId="0937E428" w14:textId="77777777" w:rsidR="002D3AB3" w:rsidRPr="001E6954" w:rsidRDefault="002D3AB3" w:rsidP="002D3AB3">
            <w:pPr>
              <w:spacing w:before="40" w:after="40" w:line="240" w:lineRule="auto"/>
              <w:ind w:left="318"/>
            </w:pPr>
            <w:r w:rsidRPr="001E6954">
              <w:t>Requirement 1(3)(e)</w:t>
            </w:r>
          </w:p>
        </w:tc>
        <w:tc>
          <w:tcPr>
            <w:tcW w:w="1058" w:type="pct"/>
            <w:shd w:val="clear" w:color="auto" w:fill="auto"/>
          </w:tcPr>
          <w:p w14:paraId="4038839C" w14:textId="34C393EE" w:rsidR="002D3AB3" w:rsidRPr="001E6954" w:rsidRDefault="002D3AB3" w:rsidP="002D3AB3">
            <w:pPr>
              <w:spacing w:before="40" w:after="40" w:line="240" w:lineRule="auto"/>
              <w:jc w:val="right"/>
              <w:rPr>
                <w:color w:val="0000FF"/>
              </w:rPr>
            </w:pPr>
            <w:r w:rsidRPr="00217CD6">
              <w:rPr>
                <w:bCs/>
                <w:iCs/>
                <w:color w:val="00577D"/>
                <w:szCs w:val="40"/>
              </w:rPr>
              <w:t>Compliant</w:t>
            </w:r>
          </w:p>
        </w:tc>
      </w:tr>
      <w:tr w:rsidR="002D3AB3" w:rsidRPr="001E6954" w14:paraId="69899885" w14:textId="77777777" w:rsidTr="00EB1D71">
        <w:trPr>
          <w:trHeight w:val="227"/>
        </w:trPr>
        <w:tc>
          <w:tcPr>
            <w:tcW w:w="3942" w:type="pct"/>
            <w:shd w:val="clear" w:color="auto" w:fill="auto"/>
          </w:tcPr>
          <w:p w14:paraId="39D601F2" w14:textId="77777777" w:rsidR="002D3AB3" w:rsidRPr="001E6954" w:rsidRDefault="002D3AB3" w:rsidP="002D3AB3">
            <w:pPr>
              <w:spacing w:before="40" w:after="40" w:line="240" w:lineRule="auto"/>
              <w:ind w:left="318"/>
            </w:pPr>
            <w:r w:rsidRPr="001E6954">
              <w:t>Requirement 1(3)(f)</w:t>
            </w:r>
          </w:p>
        </w:tc>
        <w:tc>
          <w:tcPr>
            <w:tcW w:w="1058" w:type="pct"/>
            <w:shd w:val="clear" w:color="auto" w:fill="auto"/>
          </w:tcPr>
          <w:p w14:paraId="62156326" w14:textId="2D2F1D1A" w:rsidR="002D3AB3" w:rsidRPr="001E6954" w:rsidRDefault="002D3AB3" w:rsidP="002D3AB3">
            <w:pPr>
              <w:spacing w:before="40" w:after="40" w:line="240" w:lineRule="auto"/>
              <w:jc w:val="right"/>
              <w:rPr>
                <w:color w:val="0000FF"/>
              </w:rPr>
            </w:pPr>
            <w:r w:rsidRPr="00217CD6">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EA8659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315AC4" w:rsidRPr="001E6954" w14:paraId="73CB12EC" w14:textId="77777777" w:rsidTr="00EB1D71">
        <w:trPr>
          <w:trHeight w:val="227"/>
        </w:trPr>
        <w:tc>
          <w:tcPr>
            <w:tcW w:w="3942" w:type="pct"/>
            <w:shd w:val="clear" w:color="auto" w:fill="auto"/>
          </w:tcPr>
          <w:p w14:paraId="4BBE0227" w14:textId="77777777" w:rsidR="00315AC4" w:rsidRPr="001E6954" w:rsidRDefault="00315AC4" w:rsidP="00315AC4">
            <w:pPr>
              <w:spacing w:before="40" w:after="40" w:line="240" w:lineRule="auto"/>
              <w:ind w:left="318" w:hanging="7"/>
            </w:pPr>
            <w:r w:rsidRPr="001E6954">
              <w:t>Requirement 2(3)(a)</w:t>
            </w:r>
          </w:p>
        </w:tc>
        <w:tc>
          <w:tcPr>
            <w:tcW w:w="1058" w:type="pct"/>
            <w:shd w:val="clear" w:color="auto" w:fill="auto"/>
          </w:tcPr>
          <w:p w14:paraId="53656471" w14:textId="69CC0C12" w:rsidR="00315AC4" w:rsidRPr="001E6954" w:rsidRDefault="00315AC4" w:rsidP="00315AC4">
            <w:pPr>
              <w:spacing w:before="40" w:after="40" w:line="240" w:lineRule="auto"/>
              <w:jc w:val="right"/>
              <w:rPr>
                <w:color w:val="0000FF"/>
              </w:rPr>
            </w:pPr>
            <w:r w:rsidRPr="001E6954">
              <w:rPr>
                <w:bCs/>
                <w:iCs/>
                <w:color w:val="00577D"/>
                <w:szCs w:val="40"/>
              </w:rPr>
              <w:t>Compliant</w:t>
            </w:r>
          </w:p>
        </w:tc>
      </w:tr>
      <w:tr w:rsidR="00315AC4" w:rsidRPr="001E6954" w14:paraId="110020F6" w14:textId="77777777" w:rsidTr="00EB1D71">
        <w:trPr>
          <w:trHeight w:val="227"/>
        </w:trPr>
        <w:tc>
          <w:tcPr>
            <w:tcW w:w="3942" w:type="pct"/>
            <w:shd w:val="clear" w:color="auto" w:fill="auto"/>
          </w:tcPr>
          <w:p w14:paraId="50A1D9B3" w14:textId="633A0406" w:rsidR="00315AC4" w:rsidRPr="001E6954" w:rsidRDefault="00315AC4" w:rsidP="00315AC4">
            <w:pPr>
              <w:spacing w:before="40" w:after="40" w:line="240" w:lineRule="auto"/>
              <w:ind w:left="318" w:hanging="7"/>
            </w:pPr>
            <w:r w:rsidRPr="001E6954">
              <w:t>Requirement 2(3)(b)</w:t>
            </w:r>
          </w:p>
        </w:tc>
        <w:tc>
          <w:tcPr>
            <w:tcW w:w="1058" w:type="pct"/>
            <w:shd w:val="clear" w:color="auto" w:fill="auto"/>
          </w:tcPr>
          <w:p w14:paraId="6C298C81" w14:textId="6D99C95C" w:rsidR="00315AC4" w:rsidRPr="001E6954" w:rsidRDefault="00315AC4" w:rsidP="00315AC4">
            <w:pPr>
              <w:spacing w:before="40" w:after="40" w:line="240" w:lineRule="auto"/>
              <w:jc w:val="right"/>
              <w:rPr>
                <w:color w:val="0000FF"/>
              </w:rPr>
            </w:pPr>
            <w:r w:rsidRPr="00217CD6">
              <w:rPr>
                <w:bCs/>
                <w:iCs/>
                <w:color w:val="00577D"/>
                <w:szCs w:val="40"/>
              </w:rPr>
              <w:t>Compliant</w:t>
            </w:r>
          </w:p>
        </w:tc>
      </w:tr>
      <w:tr w:rsidR="00315AC4" w:rsidRPr="001E6954" w14:paraId="496F1D56" w14:textId="77777777" w:rsidTr="00EB1D71">
        <w:trPr>
          <w:trHeight w:val="227"/>
        </w:trPr>
        <w:tc>
          <w:tcPr>
            <w:tcW w:w="3942" w:type="pct"/>
            <w:shd w:val="clear" w:color="auto" w:fill="auto"/>
          </w:tcPr>
          <w:p w14:paraId="4CFD26A7" w14:textId="35873029" w:rsidR="00315AC4" w:rsidRPr="001E6954" w:rsidRDefault="00315AC4" w:rsidP="00315AC4">
            <w:pPr>
              <w:spacing w:before="40" w:after="40" w:line="240" w:lineRule="auto"/>
              <w:ind w:left="318" w:hanging="7"/>
            </w:pPr>
            <w:r w:rsidRPr="001E6954">
              <w:t>Requirement 2(3)(c)</w:t>
            </w:r>
          </w:p>
        </w:tc>
        <w:tc>
          <w:tcPr>
            <w:tcW w:w="1058" w:type="pct"/>
            <w:shd w:val="clear" w:color="auto" w:fill="auto"/>
          </w:tcPr>
          <w:p w14:paraId="26C0B1BB" w14:textId="772AF7DF" w:rsidR="00315AC4" w:rsidRPr="001E6954" w:rsidRDefault="00315AC4" w:rsidP="00315AC4">
            <w:pPr>
              <w:spacing w:before="40" w:after="40" w:line="240" w:lineRule="auto"/>
              <w:jc w:val="right"/>
              <w:rPr>
                <w:color w:val="0000FF"/>
              </w:rPr>
            </w:pPr>
            <w:r w:rsidRPr="00217CD6">
              <w:rPr>
                <w:bCs/>
                <w:iCs/>
                <w:color w:val="00577D"/>
                <w:szCs w:val="40"/>
              </w:rPr>
              <w:t>Compliant</w:t>
            </w:r>
          </w:p>
        </w:tc>
      </w:tr>
      <w:tr w:rsidR="00315AC4" w:rsidRPr="001E6954" w14:paraId="281D41B3" w14:textId="77777777" w:rsidTr="00EB1D71">
        <w:trPr>
          <w:trHeight w:val="227"/>
        </w:trPr>
        <w:tc>
          <w:tcPr>
            <w:tcW w:w="3942" w:type="pct"/>
            <w:shd w:val="clear" w:color="auto" w:fill="auto"/>
          </w:tcPr>
          <w:p w14:paraId="46C5543E" w14:textId="77777777" w:rsidR="00315AC4" w:rsidRPr="001E6954" w:rsidRDefault="00315AC4" w:rsidP="00315AC4">
            <w:pPr>
              <w:spacing w:before="40" w:after="40" w:line="240" w:lineRule="auto"/>
              <w:ind w:left="318" w:hanging="7"/>
            </w:pPr>
            <w:r w:rsidRPr="001E6954">
              <w:t>Requirement 2(3)(d)</w:t>
            </w:r>
          </w:p>
        </w:tc>
        <w:tc>
          <w:tcPr>
            <w:tcW w:w="1058" w:type="pct"/>
            <w:shd w:val="clear" w:color="auto" w:fill="auto"/>
          </w:tcPr>
          <w:p w14:paraId="1B3DACDC" w14:textId="71C2741A" w:rsidR="00315AC4" w:rsidRPr="001E6954" w:rsidRDefault="00315AC4" w:rsidP="00315AC4">
            <w:pPr>
              <w:spacing w:before="40" w:after="40" w:line="240" w:lineRule="auto"/>
              <w:jc w:val="right"/>
              <w:rPr>
                <w:color w:val="0000FF"/>
              </w:rPr>
            </w:pPr>
            <w:r w:rsidRPr="00217CD6">
              <w:rPr>
                <w:bCs/>
                <w:iCs/>
                <w:color w:val="00577D"/>
                <w:szCs w:val="40"/>
              </w:rPr>
              <w:t>Compliant</w:t>
            </w:r>
          </w:p>
        </w:tc>
      </w:tr>
      <w:tr w:rsidR="00315AC4" w:rsidRPr="001E6954" w14:paraId="2C3AA7C4" w14:textId="77777777" w:rsidTr="00EB1D71">
        <w:trPr>
          <w:trHeight w:val="227"/>
        </w:trPr>
        <w:tc>
          <w:tcPr>
            <w:tcW w:w="3942" w:type="pct"/>
            <w:shd w:val="clear" w:color="auto" w:fill="auto"/>
          </w:tcPr>
          <w:p w14:paraId="056E3856" w14:textId="77777777" w:rsidR="00315AC4" w:rsidRPr="001E6954" w:rsidRDefault="00315AC4" w:rsidP="00315AC4">
            <w:pPr>
              <w:spacing w:before="40" w:after="40" w:line="240" w:lineRule="auto"/>
              <w:ind w:left="318" w:hanging="7"/>
            </w:pPr>
            <w:r w:rsidRPr="001E6954">
              <w:t>Requirement 2(3)(e)</w:t>
            </w:r>
          </w:p>
        </w:tc>
        <w:tc>
          <w:tcPr>
            <w:tcW w:w="1058" w:type="pct"/>
            <w:shd w:val="clear" w:color="auto" w:fill="auto"/>
          </w:tcPr>
          <w:p w14:paraId="279673D1" w14:textId="5B8A45D0" w:rsidR="00315AC4" w:rsidRPr="00AF17FC" w:rsidRDefault="00315AC4" w:rsidP="00315AC4">
            <w:pPr>
              <w:spacing w:before="40" w:after="40" w:line="240" w:lineRule="auto"/>
              <w:jc w:val="right"/>
              <w:rPr>
                <w:color w:val="0000FF"/>
              </w:rPr>
            </w:pPr>
            <w:r w:rsidRPr="00217CD6">
              <w:rPr>
                <w:bCs/>
                <w:iCs/>
                <w:color w:val="00577D"/>
                <w:szCs w:val="40"/>
              </w:rPr>
              <w:t>Compliant</w:t>
            </w:r>
          </w:p>
        </w:tc>
      </w:tr>
      <w:tr w:rsidR="00FD20F0" w:rsidRPr="001E6954" w14:paraId="3666A150" w14:textId="77777777" w:rsidTr="00EB1D71">
        <w:trPr>
          <w:trHeight w:val="227"/>
        </w:trPr>
        <w:tc>
          <w:tcPr>
            <w:tcW w:w="3942" w:type="pct"/>
            <w:shd w:val="clear" w:color="auto" w:fill="auto"/>
          </w:tcPr>
          <w:p w14:paraId="6142CD90" w14:textId="77777777" w:rsidR="00FD20F0" w:rsidRPr="001E6954" w:rsidRDefault="00FD20F0" w:rsidP="00FD20F0">
            <w:pPr>
              <w:keepNext/>
              <w:spacing w:before="40" w:after="40" w:line="240" w:lineRule="auto"/>
              <w:rPr>
                <w:b/>
              </w:rPr>
            </w:pPr>
            <w:r w:rsidRPr="001E6954">
              <w:rPr>
                <w:b/>
              </w:rPr>
              <w:t>Standard 3 Personal care and clinical care</w:t>
            </w:r>
          </w:p>
        </w:tc>
        <w:tc>
          <w:tcPr>
            <w:tcW w:w="1058" w:type="pct"/>
            <w:shd w:val="clear" w:color="auto" w:fill="auto"/>
          </w:tcPr>
          <w:p w14:paraId="5AD4F277" w14:textId="7E9DF1D3" w:rsidR="00FD20F0" w:rsidRPr="001E6954" w:rsidRDefault="00FD20F0" w:rsidP="00FD20F0">
            <w:pPr>
              <w:keepNext/>
              <w:spacing w:before="40" w:after="40" w:line="240" w:lineRule="auto"/>
              <w:jc w:val="right"/>
              <w:rPr>
                <w:b/>
                <w:color w:val="0000FF"/>
              </w:rPr>
            </w:pPr>
            <w:r w:rsidRPr="001E6954">
              <w:rPr>
                <w:b/>
                <w:bCs/>
                <w:iCs/>
                <w:color w:val="00577D"/>
                <w:szCs w:val="40"/>
              </w:rPr>
              <w:t>Compliant</w:t>
            </w:r>
          </w:p>
        </w:tc>
      </w:tr>
      <w:tr w:rsidR="00FD20F0" w:rsidRPr="001E6954" w14:paraId="7A64BF41" w14:textId="77777777" w:rsidTr="00EB1D71">
        <w:trPr>
          <w:trHeight w:val="227"/>
        </w:trPr>
        <w:tc>
          <w:tcPr>
            <w:tcW w:w="3942" w:type="pct"/>
            <w:shd w:val="clear" w:color="auto" w:fill="auto"/>
          </w:tcPr>
          <w:p w14:paraId="6078A3BB" w14:textId="7D66E312" w:rsidR="00FD20F0" w:rsidRPr="002B4C72" w:rsidRDefault="00FD20F0" w:rsidP="00FD20F0">
            <w:pPr>
              <w:spacing w:before="40" w:after="40" w:line="240" w:lineRule="auto"/>
              <w:ind w:left="312"/>
            </w:pPr>
            <w:r w:rsidRPr="001E6954">
              <w:t>Requirement 3(3)(a)</w:t>
            </w:r>
          </w:p>
        </w:tc>
        <w:tc>
          <w:tcPr>
            <w:tcW w:w="1058" w:type="pct"/>
            <w:shd w:val="clear" w:color="auto" w:fill="auto"/>
          </w:tcPr>
          <w:p w14:paraId="3C1485FB" w14:textId="55D32093" w:rsidR="00FD20F0" w:rsidRPr="001E6954" w:rsidRDefault="00FD20F0" w:rsidP="00FD20F0">
            <w:pPr>
              <w:spacing w:before="40" w:after="40" w:line="240" w:lineRule="auto"/>
              <w:ind w:left="-107"/>
              <w:jc w:val="right"/>
              <w:rPr>
                <w:color w:val="0000FF"/>
              </w:rPr>
            </w:pPr>
            <w:r w:rsidRPr="00217CD6">
              <w:rPr>
                <w:bCs/>
                <w:iCs/>
                <w:color w:val="00577D"/>
                <w:szCs w:val="40"/>
              </w:rPr>
              <w:t>Compliant</w:t>
            </w:r>
          </w:p>
        </w:tc>
      </w:tr>
      <w:tr w:rsidR="00FD20F0" w:rsidRPr="001E6954" w14:paraId="197E0BDE" w14:textId="77777777" w:rsidTr="00EB1D71">
        <w:trPr>
          <w:trHeight w:val="227"/>
        </w:trPr>
        <w:tc>
          <w:tcPr>
            <w:tcW w:w="3942" w:type="pct"/>
            <w:shd w:val="clear" w:color="auto" w:fill="auto"/>
          </w:tcPr>
          <w:p w14:paraId="060A0EFD" w14:textId="77777777" w:rsidR="00FD20F0" w:rsidRPr="001E6954" w:rsidRDefault="00FD20F0" w:rsidP="00FD20F0">
            <w:pPr>
              <w:spacing w:before="40" w:after="40" w:line="240" w:lineRule="auto"/>
              <w:ind w:left="318" w:hanging="7"/>
            </w:pPr>
            <w:r w:rsidRPr="001E6954">
              <w:t>Requirement 3(3)(b)</w:t>
            </w:r>
          </w:p>
        </w:tc>
        <w:tc>
          <w:tcPr>
            <w:tcW w:w="1058" w:type="pct"/>
            <w:shd w:val="clear" w:color="auto" w:fill="auto"/>
          </w:tcPr>
          <w:p w14:paraId="4AEDA274" w14:textId="44EB0070"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7B727620" w14:textId="77777777" w:rsidTr="00EB1D71">
        <w:trPr>
          <w:trHeight w:val="227"/>
        </w:trPr>
        <w:tc>
          <w:tcPr>
            <w:tcW w:w="3942" w:type="pct"/>
            <w:shd w:val="clear" w:color="auto" w:fill="auto"/>
          </w:tcPr>
          <w:p w14:paraId="139A0151" w14:textId="77777777" w:rsidR="00FD20F0" w:rsidRPr="001E6954" w:rsidRDefault="00FD20F0" w:rsidP="00FD20F0">
            <w:pPr>
              <w:spacing w:before="40" w:after="40" w:line="240" w:lineRule="auto"/>
              <w:ind w:left="318" w:hanging="7"/>
            </w:pPr>
            <w:r w:rsidRPr="001E6954">
              <w:t>Requirement 3(3)(c)</w:t>
            </w:r>
          </w:p>
        </w:tc>
        <w:tc>
          <w:tcPr>
            <w:tcW w:w="1058" w:type="pct"/>
            <w:shd w:val="clear" w:color="auto" w:fill="auto"/>
          </w:tcPr>
          <w:p w14:paraId="163146B6" w14:textId="7679A674"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2274C8FC" w14:textId="77777777" w:rsidTr="00EB1D71">
        <w:trPr>
          <w:trHeight w:val="227"/>
        </w:trPr>
        <w:tc>
          <w:tcPr>
            <w:tcW w:w="3942" w:type="pct"/>
            <w:shd w:val="clear" w:color="auto" w:fill="auto"/>
          </w:tcPr>
          <w:p w14:paraId="712AAACC" w14:textId="77777777" w:rsidR="00FD20F0" w:rsidRPr="001E6954" w:rsidRDefault="00FD20F0" w:rsidP="00FD20F0">
            <w:pPr>
              <w:spacing w:before="40" w:after="40" w:line="240" w:lineRule="auto"/>
              <w:ind w:left="318" w:hanging="7"/>
            </w:pPr>
            <w:r w:rsidRPr="001E6954">
              <w:t>Requirement 3(3)(d)</w:t>
            </w:r>
          </w:p>
        </w:tc>
        <w:tc>
          <w:tcPr>
            <w:tcW w:w="1058" w:type="pct"/>
            <w:shd w:val="clear" w:color="auto" w:fill="auto"/>
          </w:tcPr>
          <w:p w14:paraId="0CE75A02" w14:textId="257380B8"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69289454" w14:textId="77777777" w:rsidTr="00EB1D71">
        <w:trPr>
          <w:trHeight w:val="227"/>
        </w:trPr>
        <w:tc>
          <w:tcPr>
            <w:tcW w:w="3942" w:type="pct"/>
            <w:shd w:val="clear" w:color="auto" w:fill="auto"/>
          </w:tcPr>
          <w:p w14:paraId="754F1F3F" w14:textId="77777777" w:rsidR="00FD20F0" w:rsidRPr="001E6954" w:rsidRDefault="00FD20F0" w:rsidP="00FD20F0">
            <w:pPr>
              <w:spacing w:before="40" w:after="40" w:line="240" w:lineRule="auto"/>
              <w:ind w:left="318" w:hanging="7"/>
            </w:pPr>
            <w:r w:rsidRPr="001E6954">
              <w:t>Requirement 3(3)(e)</w:t>
            </w:r>
          </w:p>
        </w:tc>
        <w:tc>
          <w:tcPr>
            <w:tcW w:w="1058" w:type="pct"/>
            <w:shd w:val="clear" w:color="auto" w:fill="auto"/>
          </w:tcPr>
          <w:p w14:paraId="776E9A76" w14:textId="5A339CD2"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793D985E" w14:textId="77777777" w:rsidTr="00EB1D71">
        <w:trPr>
          <w:trHeight w:val="227"/>
        </w:trPr>
        <w:tc>
          <w:tcPr>
            <w:tcW w:w="3942" w:type="pct"/>
            <w:shd w:val="clear" w:color="auto" w:fill="auto"/>
          </w:tcPr>
          <w:p w14:paraId="54CF5745" w14:textId="77777777" w:rsidR="00FD20F0" w:rsidRPr="001E6954" w:rsidRDefault="00FD20F0" w:rsidP="00FD20F0">
            <w:pPr>
              <w:spacing w:before="40" w:after="40" w:line="240" w:lineRule="auto"/>
              <w:ind w:left="318" w:hanging="7"/>
            </w:pPr>
            <w:r w:rsidRPr="001E6954">
              <w:t>Requirement 3(3)(f)</w:t>
            </w:r>
          </w:p>
        </w:tc>
        <w:tc>
          <w:tcPr>
            <w:tcW w:w="1058" w:type="pct"/>
            <w:shd w:val="clear" w:color="auto" w:fill="auto"/>
          </w:tcPr>
          <w:p w14:paraId="3153DC77" w14:textId="61A6CB87"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06A7CB66" w14:textId="77777777" w:rsidTr="00EB1D71">
        <w:trPr>
          <w:trHeight w:val="227"/>
        </w:trPr>
        <w:tc>
          <w:tcPr>
            <w:tcW w:w="3942" w:type="pct"/>
            <w:shd w:val="clear" w:color="auto" w:fill="auto"/>
          </w:tcPr>
          <w:p w14:paraId="4B0B57DE" w14:textId="77777777" w:rsidR="00FD20F0" w:rsidRPr="001E6954" w:rsidRDefault="00FD20F0" w:rsidP="00FD20F0">
            <w:pPr>
              <w:spacing w:before="40" w:after="40" w:line="240" w:lineRule="auto"/>
              <w:ind w:left="318" w:hanging="7"/>
            </w:pPr>
            <w:r w:rsidRPr="001E6954">
              <w:t>Requirement 3(3)(g)</w:t>
            </w:r>
          </w:p>
        </w:tc>
        <w:tc>
          <w:tcPr>
            <w:tcW w:w="1058" w:type="pct"/>
            <w:shd w:val="clear" w:color="auto" w:fill="auto"/>
          </w:tcPr>
          <w:p w14:paraId="0D36B419" w14:textId="23C2F97E"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3786762F" w14:textId="77777777" w:rsidTr="00EB1D71">
        <w:trPr>
          <w:trHeight w:val="227"/>
        </w:trPr>
        <w:tc>
          <w:tcPr>
            <w:tcW w:w="3942" w:type="pct"/>
            <w:shd w:val="clear" w:color="auto" w:fill="auto"/>
          </w:tcPr>
          <w:p w14:paraId="6E32B0E3" w14:textId="77777777" w:rsidR="00FD20F0" w:rsidRPr="001E6954" w:rsidRDefault="00FD20F0" w:rsidP="00FD20F0">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3FF5AC1" w:rsidR="00FD20F0" w:rsidRPr="00FD20F0" w:rsidRDefault="00FD20F0" w:rsidP="00FD20F0">
            <w:pPr>
              <w:keepNext/>
              <w:spacing w:before="40" w:after="40" w:line="240" w:lineRule="auto"/>
              <w:jc w:val="right"/>
              <w:rPr>
                <w:b/>
                <w:color w:val="0000FF"/>
              </w:rPr>
            </w:pPr>
            <w:r w:rsidRPr="00FD20F0">
              <w:rPr>
                <w:b/>
                <w:bCs/>
                <w:iCs/>
                <w:color w:val="00577D"/>
                <w:szCs w:val="40"/>
              </w:rPr>
              <w:t>Compliant</w:t>
            </w:r>
          </w:p>
        </w:tc>
      </w:tr>
      <w:tr w:rsidR="00FD20F0" w:rsidRPr="001E6954" w14:paraId="79C25531" w14:textId="77777777" w:rsidTr="00EB1D71">
        <w:trPr>
          <w:trHeight w:val="227"/>
        </w:trPr>
        <w:tc>
          <w:tcPr>
            <w:tcW w:w="3942" w:type="pct"/>
            <w:shd w:val="clear" w:color="auto" w:fill="auto"/>
          </w:tcPr>
          <w:p w14:paraId="3C70A877" w14:textId="77777777" w:rsidR="00FD20F0" w:rsidRPr="001E6954" w:rsidRDefault="00FD20F0" w:rsidP="00FD20F0">
            <w:pPr>
              <w:spacing w:before="40" w:after="40" w:line="240" w:lineRule="auto"/>
              <w:ind w:left="318" w:hanging="7"/>
            </w:pPr>
            <w:r w:rsidRPr="001E6954">
              <w:t>Requirement 4(3)(a)</w:t>
            </w:r>
          </w:p>
        </w:tc>
        <w:tc>
          <w:tcPr>
            <w:tcW w:w="1058" w:type="pct"/>
            <w:shd w:val="clear" w:color="auto" w:fill="auto"/>
          </w:tcPr>
          <w:p w14:paraId="48FBAA55" w14:textId="6EC49858"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30F0DD89" w14:textId="77777777" w:rsidTr="00EB1D71">
        <w:trPr>
          <w:trHeight w:val="227"/>
        </w:trPr>
        <w:tc>
          <w:tcPr>
            <w:tcW w:w="3942" w:type="pct"/>
            <w:shd w:val="clear" w:color="auto" w:fill="auto"/>
          </w:tcPr>
          <w:p w14:paraId="2F4B4298" w14:textId="77777777" w:rsidR="00FD20F0" w:rsidRPr="001E6954" w:rsidRDefault="00FD20F0" w:rsidP="00FD20F0">
            <w:pPr>
              <w:spacing w:before="40" w:after="40" w:line="240" w:lineRule="auto"/>
              <w:ind w:left="318" w:hanging="7"/>
            </w:pPr>
            <w:r w:rsidRPr="001E6954">
              <w:t>Requirement 4(3)(b)</w:t>
            </w:r>
          </w:p>
        </w:tc>
        <w:tc>
          <w:tcPr>
            <w:tcW w:w="1058" w:type="pct"/>
            <w:shd w:val="clear" w:color="auto" w:fill="auto"/>
          </w:tcPr>
          <w:p w14:paraId="75469C8E" w14:textId="61F95C66"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79D9961A" w14:textId="77777777" w:rsidTr="00EB1D71">
        <w:trPr>
          <w:trHeight w:val="227"/>
        </w:trPr>
        <w:tc>
          <w:tcPr>
            <w:tcW w:w="3942" w:type="pct"/>
            <w:shd w:val="clear" w:color="auto" w:fill="auto"/>
          </w:tcPr>
          <w:p w14:paraId="236FA49E" w14:textId="77777777" w:rsidR="00FD20F0" w:rsidRPr="001E6954" w:rsidRDefault="00FD20F0" w:rsidP="00FD20F0">
            <w:pPr>
              <w:spacing w:before="40" w:after="40" w:line="240" w:lineRule="auto"/>
              <w:ind w:left="318" w:hanging="7"/>
            </w:pPr>
            <w:r w:rsidRPr="001E6954">
              <w:t>Requirement 4(3)(c)</w:t>
            </w:r>
          </w:p>
        </w:tc>
        <w:tc>
          <w:tcPr>
            <w:tcW w:w="1058" w:type="pct"/>
            <w:shd w:val="clear" w:color="auto" w:fill="auto"/>
          </w:tcPr>
          <w:p w14:paraId="0D0AFEB1" w14:textId="5D4C3083"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1F1A8EEA" w14:textId="77777777" w:rsidTr="00EB1D71">
        <w:trPr>
          <w:trHeight w:val="227"/>
        </w:trPr>
        <w:tc>
          <w:tcPr>
            <w:tcW w:w="3942" w:type="pct"/>
            <w:shd w:val="clear" w:color="auto" w:fill="auto"/>
          </w:tcPr>
          <w:p w14:paraId="2B60606D" w14:textId="77777777" w:rsidR="00FD20F0" w:rsidRPr="001E6954" w:rsidRDefault="00FD20F0" w:rsidP="00FD20F0">
            <w:pPr>
              <w:spacing w:before="40" w:after="40" w:line="240" w:lineRule="auto"/>
              <w:ind w:left="318" w:hanging="7"/>
            </w:pPr>
            <w:r w:rsidRPr="001E6954">
              <w:lastRenderedPageBreak/>
              <w:t>Requirement 4(3)(d)</w:t>
            </w:r>
          </w:p>
        </w:tc>
        <w:tc>
          <w:tcPr>
            <w:tcW w:w="1058" w:type="pct"/>
            <w:shd w:val="clear" w:color="auto" w:fill="auto"/>
          </w:tcPr>
          <w:p w14:paraId="2B600E8A" w14:textId="1BE024EF"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066CE0B6" w14:textId="77777777" w:rsidTr="00EB1D71">
        <w:trPr>
          <w:trHeight w:val="227"/>
        </w:trPr>
        <w:tc>
          <w:tcPr>
            <w:tcW w:w="3942" w:type="pct"/>
            <w:shd w:val="clear" w:color="auto" w:fill="auto"/>
          </w:tcPr>
          <w:p w14:paraId="58E9651F" w14:textId="77777777" w:rsidR="00FD20F0" w:rsidRPr="001E6954" w:rsidRDefault="00FD20F0" w:rsidP="00FD20F0">
            <w:pPr>
              <w:spacing w:before="40" w:after="40" w:line="240" w:lineRule="auto"/>
              <w:ind w:left="318" w:hanging="7"/>
            </w:pPr>
            <w:r w:rsidRPr="001E6954">
              <w:t>Requirement 4(3)(e)</w:t>
            </w:r>
          </w:p>
        </w:tc>
        <w:tc>
          <w:tcPr>
            <w:tcW w:w="1058" w:type="pct"/>
            <w:shd w:val="clear" w:color="auto" w:fill="auto"/>
          </w:tcPr>
          <w:p w14:paraId="0CD9465C" w14:textId="68EEF2FF"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30D8E684" w14:textId="77777777" w:rsidTr="00EB1D71">
        <w:trPr>
          <w:trHeight w:val="227"/>
        </w:trPr>
        <w:tc>
          <w:tcPr>
            <w:tcW w:w="3942" w:type="pct"/>
            <w:shd w:val="clear" w:color="auto" w:fill="auto"/>
          </w:tcPr>
          <w:p w14:paraId="19F55CD1" w14:textId="77777777" w:rsidR="00FD20F0" w:rsidRPr="001E6954" w:rsidRDefault="00FD20F0" w:rsidP="00FD20F0">
            <w:pPr>
              <w:spacing w:before="40" w:after="40" w:line="240" w:lineRule="auto"/>
              <w:ind w:left="318" w:hanging="7"/>
            </w:pPr>
            <w:r w:rsidRPr="001E6954">
              <w:t>Requirement 4(3)(f)</w:t>
            </w:r>
          </w:p>
        </w:tc>
        <w:tc>
          <w:tcPr>
            <w:tcW w:w="1058" w:type="pct"/>
            <w:shd w:val="clear" w:color="auto" w:fill="auto"/>
          </w:tcPr>
          <w:p w14:paraId="74F68854" w14:textId="6DE9F994"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39C8C3B3" w14:textId="77777777" w:rsidTr="00EB1D71">
        <w:trPr>
          <w:trHeight w:val="227"/>
        </w:trPr>
        <w:tc>
          <w:tcPr>
            <w:tcW w:w="3942" w:type="pct"/>
            <w:shd w:val="clear" w:color="auto" w:fill="auto"/>
          </w:tcPr>
          <w:p w14:paraId="0C10344B" w14:textId="77777777" w:rsidR="00FD20F0" w:rsidRPr="001E6954" w:rsidRDefault="00FD20F0" w:rsidP="00FD20F0">
            <w:pPr>
              <w:spacing w:before="40" w:after="40" w:line="240" w:lineRule="auto"/>
              <w:ind w:left="318" w:hanging="7"/>
            </w:pPr>
            <w:r w:rsidRPr="001E6954">
              <w:t>Requirement 4(3)(g)</w:t>
            </w:r>
          </w:p>
        </w:tc>
        <w:tc>
          <w:tcPr>
            <w:tcW w:w="1058" w:type="pct"/>
            <w:shd w:val="clear" w:color="auto" w:fill="auto"/>
          </w:tcPr>
          <w:p w14:paraId="64B2C8A8" w14:textId="723AAB49"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6A62F653" w14:textId="77777777" w:rsidTr="00EB1D71">
        <w:trPr>
          <w:trHeight w:val="227"/>
        </w:trPr>
        <w:tc>
          <w:tcPr>
            <w:tcW w:w="3942" w:type="pct"/>
            <w:shd w:val="clear" w:color="auto" w:fill="auto"/>
          </w:tcPr>
          <w:p w14:paraId="66088EBB" w14:textId="77777777" w:rsidR="00FD20F0" w:rsidRPr="001E6954" w:rsidRDefault="00FD20F0" w:rsidP="00FD20F0">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479AD2A" w:rsidR="00FD20F0" w:rsidRPr="00FD20F0" w:rsidRDefault="00FD20F0" w:rsidP="00FD20F0">
            <w:pPr>
              <w:keepNext/>
              <w:spacing w:before="40" w:after="40" w:line="240" w:lineRule="auto"/>
              <w:jc w:val="right"/>
              <w:rPr>
                <w:b/>
                <w:color w:val="0000FF"/>
              </w:rPr>
            </w:pPr>
            <w:r w:rsidRPr="00FD20F0">
              <w:rPr>
                <w:b/>
                <w:bCs/>
                <w:iCs/>
                <w:color w:val="00577D"/>
                <w:szCs w:val="40"/>
              </w:rPr>
              <w:t>Compliant</w:t>
            </w:r>
          </w:p>
        </w:tc>
      </w:tr>
      <w:tr w:rsidR="00FD20F0" w:rsidRPr="001E6954" w14:paraId="7171CAE4" w14:textId="77777777" w:rsidTr="00EB1D71">
        <w:trPr>
          <w:trHeight w:val="227"/>
        </w:trPr>
        <w:tc>
          <w:tcPr>
            <w:tcW w:w="3942" w:type="pct"/>
            <w:shd w:val="clear" w:color="auto" w:fill="auto"/>
          </w:tcPr>
          <w:p w14:paraId="7190AC7C" w14:textId="77777777" w:rsidR="00FD20F0" w:rsidRPr="001E6954" w:rsidRDefault="00FD20F0" w:rsidP="00FD20F0">
            <w:pPr>
              <w:spacing w:before="40" w:after="40" w:line="240" w:lineRule="auto"/>
              <w:ind w:left="318" w:hanging="7"/>
            </w:pPr>
            <w:r w:rsidRPr="001E6954">
              <w:t>Requirement 5(3)(a)</w:t>
            </w:r>
          </w:p>
        </w:tc>
        <w:tc>
          <w:tcPr>
            <w:tcW w:w="1058" w:type="pct"/>
            <w:shd w:val="clear" w:color="auto" w:fill="auto"/>
          </w:tcPr>
          <w:p w14:paraId="5636052F" w14:textId="3D8F3E46"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66E011AF" w14:textId="77777777" w:rsidTr="00EB1D71">
        <w:trPr>
          <w:trHeight w:val="227"/>
        </w:trPr>
        <w:tc>
          <w:tcPr>
            <w:tcW w:w="3942" w:type="pct"/>
            <w:shd w:val="clear" w:color="auto" w:fill="auto"/>
          </w:tcPr>
          <w:p w14:paraId="35817F78" w14:textId="77777777" w:rsidR="00FD20F0" w:rsidRPr="001E6954" w:rsidRDefault="00FD20F0" w:rsidP="00FD20F0">
            <w:pPr>
              <w:spacing w:before="40" w:after="40" w:line="240" w:lineRule="auto"/>
              <w:ind w:left="318" w:hanging="7"/>
            </w:pPr>
            <w:r w:rsidRPr="001E6954">
              <w:t>Requirement 5(3)(b)</w:t>
            </w:r>
          </w:p>
        </w:tc>
        <w:tc>
          <w:tcPr>
            <w:tcW w:w="1058" w:type="pct"/>
            <w:shd w:val="clear" w:color="auto" w:fill="auto"/>
          </w:tcPr>
          <w:p w14:paraId="4403F523" w14:textId="3E3B79F6"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4A41C615" w14:textId="77777777" w:rsidTr="00EB1D71">
        <w:trPr>
          <w:trHeight w:val="227"/>
        </w:trPr>
        <w:tc>
          <w:tcPr>
            <w:tcW w:w="3942" w:type="pct"/>
            <w:shd w:val="clear" w:color="auto" w:fill="auto"/>
          </w:tcPr>
          <w:p w14:paraId="3D135BD6" w14:textId="77777777" w:rsidR="00FD20F0" w:rsidRPr="001E6954" w:rsidRDefault="00FD20F0" w:rsidP="00FD20F0">
            <w:pPr>
              <w:spacing w:before="40" w:after="40" w:line="240" w:lineRule="auto"/>
              <w:ind w:left="318" w:hanging="7"/>
            </w:pPr>
            <w:r w:rsidRPr="001E6954">
              <w:t>Requirement 5(3)(c)</w:t>
            </w:r>
          </w:p>
        </w:tc>
        <w:tc>
          <w:tcPr>
            <w:tcW w:w="1058" w:type="pct"/>
            <w:shd w:val="clear" w:color="auto" w:fill="auto"/>
          </w:tcPr>
          <w:p w14:paraId="2AB704D9" w14:textId="65DD06E3"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3FBC16E5" w14:textId="77777777" w:rsidTr="00EB1D71">
        <w:trPr>
          <w:trHeight w:val="227"/>
        </w:trPr>
        <w:tc>
          <w:tcPr>
            <w:tcW w:w="3942" w:type="pct"/>
            <w:shd w:val="clear" w:color="auto" w:fill="auto"/>
          </w:tcPr>
          <w:p w14:paraId="5858F7E2" w14:textId="77777777" w:rsidR="00FD20F0" w:rsidRPr="001E6954" w:rsidRDefault="00FD20F0" w:rsidP="00FD20F0">
            <w:pPr>
              <w:keepNext/>
              <w:spacing w:before="40" w:after="40" w:line="240" w:lineRule="auto"/>
              <w:rPr>
                <w:b/>
              </w:rPr>
            </w:pPr>
            <w:r w:rsidRPr="001E6954">
              <w:rPr>
                <w:b/>
              </w:rPr>
              <w:t>Standard 6 Feedback and complaints</w:t>
            </w:r>
          </w:p>
        </w:tc>
        <w:tc>
          <w:tcPr>
            <w:tcW w:w="1058" w:type="pct"/>
            <w:shd w:val="clear" w:color="auto" w:fill="auto"/>
          </w:tcPr>
          <w:p w14:paraId="682A744A" w14:textId="131631FC" w:rsidR="00FD20F0" w:rsidRPr="00FD20F0" w:rsidRDefault="00FD20F0" w:rsidP="00FD20F0">
            <w:pPr>
              <w:keepNext/>
              <w:spacing w:before="40" w:after="40" w:line="240" w:lineRule="auto"/>
              <w:jc w:val="right"/>
              <w:rPr>
                <w:b/>
                <w:color w:val="0000FF"/>
              </w:rPr>
            </w:pPr>
            <w:r w:rsidRPr="00FD20F0">
              <w:rPr>
                <w:b/>
                <w:bCs/>
                <w:iCs/>
                <w:color w:val="00577D"/>
                <w:szCs w:val="40"/>
              </w:rPr>
              <w:t>Compliant</w:t>
            </w:r>
          </w:p>
        </w:tc>
      </w:tr>
      <w:tr w:rsidR="00FD20F0" w:rsidRPr="001E6954" w14:paraId="252A4118" w14:textId="77777777" w:rsidTr="00EB1D71">
        <w:trPr>
          <w:trHeight w:val="227"/>
        </w:trPr>
        <w:tc>
          <w:tcPr>
            <w:tcW w:w="3942" w:type="pct"/>
            <w:shd w:val="clear" w:color="auto" w:fill="auto"/>
          </w:tcPr>
          <w:p w14:paraId="2DC72B21" w14:textId="77777777" w:rsidR="00FD20F0" w:rsidRPr="001E6954" w:rsidRDefault="00FD20F0" w:rsidP="00FD20F0">
            <w:pPr>
              <w:spacing w:before="40" w:after="40" w:line="240" w:lineRule="auto"/>
              <w:ind w:left="318" w:hanging="7"/>
            </w:pPr>
            <w:r w:rsidRPr="001E6954">
              <w:t>Requirement 6(3)(a)</w:t>
            </w:r>
          </w:p>
        </w:tc>
        <w:tc>
          <w:tcPr>
            <w:tcW w:w="1058" w:type="pct"/>
            <w:shd w:val="clear" w:color="auto" w:fill="auto"/>
          </w:tcPr>
          <w:p w14:paraId="4CCE65F5" w14:textId="608B568F"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577E22CA" w14:textId="77777777" w:rsidTr="00EB1D71">
        <w:trPr>
          <w:trHeight w:val="227"/>
        </w:trPr>
        <w:tc>
          <w:tcPr>
            <w:tcW w:w="3942" w:type="pct"/>
            <w:shd w:val="clear" w:color="auto" w:fill="auto"/>
          </w:tcPr>
          <w:p w14:paraId="61100E6F" w14:textId="77777777" w:rsidR="00FD20F0" w:rsidRPr="001E6954" w:rsidRDefault="00FD20F0" w:rsidP="00FD20F0">
            <w:pPr>
              <w:spacing w:before="40" w:after="40" w:line="240" w:lineRule="auto"/>
              <w:ind w:left="318" w:hanging="7"/>
            </w:pPr>
            <w:r w:rsidRPr="001E6954">
              <w:t>Requirement 6(3)(b)</w:t>
            </w:r>
          </w:p>
        </w:tc>
        <w:tc>
          <w:tcPr>
            <w:tcW w:w="1058" w:type="pct"/>
            <w:shd w:val="clear" w:color="auto" w:fill="auto"/>
          </w:tcPr>
          <w:p w14:paraId="40069490" w14:textId="641B9BE5"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28DB74CC" w14:textId="77777777" w:rsidTr="00EB1D71">
        <w:trPr>
          <w:trHeight w:val="227"/>
        </w:trPr>
        <w:tc>
          <w:tcPr>
            <w:tcW w:w="3942" w:type="pct"/>
            <w:shd w:val="clear" w:color="auto" w:fill="auto"/>
          </w:tcPr>
          <w:p w14:paraId="1D098E5B" w14:textId="77777777" w:rsidR="00FD20F0" w:rsidRPr="001E6954" w:rsidRDefault="00FD20F0" w:rsidP="00FD20F0">
            <w:pPr>
              <w:spacing w:before="40" w:after="40" w:line="240" w:lineRule="auto"/>
              <w:ind w:left="318" w:hanging="7"/>
            </w:pPr>
            <w:r w:rsidRPr="001E6954">
              <w:t>Requirement 6(3)(c)</w:t>
            </w:r>
          </w:p>
        </w:tc>
        <w:tc>
          <w:tcPr>
            <w:tcW w:w="1058" w:type="pct"/>
            <w:shd w:val="clear" w:color="auto" w:fill="auto"/>
          </w:tcPr>
          <w:p w14:paraId="12A6ECE9" w14:textId="20CD1B9C"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528ABE64" w14:textId="77777777" w:rsidTr="00EB1D71">
        <w:trPr>
          <w:trHeight w:val="227"/>
        </w:trPr>
        <w:tc>
          <w:tcPr>
            <w:tcW w:w="3942" w:type="pct"/>
            <w:shd w:val="clear" w:color="auto" w:fill="auto"/>
          </w:tcPr>
          <w:p w14:paraId="061C7AE6" w14:textId="77777777" w:rsidR="00FD20F0" w:rsidRPr="001E6954" w:rsidRDefault="00FD20F0" w:rsidP="00FD20F0">
            <w:pPr>
              <w:spacing w:before="40" w:after="40" w:line="240" w:lineRule="auto"/>
              <w:ind w:left="318" w:hanging="7"/>
            </w:pPr>
            <w:r w:rsidRPr="001E6954">
              <w:t>Requirement 6(3)(d)</w:t>
            </w:r>
          </w:p>
        </w:tc>
        <w:tc>
          <w:tcPr>
            <w:tcW w:w="1058" w:type="pct"/>
            <w:shd w:val="clear" w:color="auto" w:fill="auto"/>
          </w:tcPr>
          <w:p w14:paraId="0DA3734B" w14:textId="2524BA38"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116E3C43" w14:textId="77777777" w:rsidTr="00EB1D71">
        <w:trPr>
          <w:trHeight w:val="227"/>
        </w:trPr>
        <w:tc>
          <w:tcPr>
            <w:tcW w:w="3942" w:type="pct"/>
            <w:shd w:val="clear" w:color="auto" w:fill="auto"/>
          </w:tcPr>
          <w:p w14:paraId="2FB6DA5F" w14:textId="77777777" w:rsidR="00FD20F0" w:rsidRPr="001E6954" w:rsidRDefault="00FD20F0" w:rsidP="00FD20F0">
            <w:pPr>
              <w:keepNext/>
              <w:spacing w:before="40" w:after="40" w:line="240" w:lineRule="auto"/>
              <w:rPr>
                <w:b/>
              </w:rPr>
            </w:pPr>
            <w:r w:rsidRPr="001E6954">
              <w:rPr>
                <w:b/>
              </w:rPr>
              <w:t>Standard 7 Human resources</w:t>
            </w:r>
          </w:p>
        </w:tc>
        <w:tc>
          <w:tcPr>
            <w:tcW w:w="1058" w:type="pct"/>
            <w:shd w:val="clear" w:color="auto" w:fill="auto"/>
          </w:tcPr>
          <w:p w14:paraId="14E43266" w14:textId="24D9FBC0" w:rsidR="00FD20F0" w:rsidRPr="00FD20F0" w:rsidRDefault="00FD20F0" w:rsidP="00FD20F0">
            <w:pPr>
              <w:keepNext/>
              <w:spacing w:before="40" w:after="40" w:line="240" w:lineRule="auto"/>
              <w:jc w:val="right"/>
              <w:rPr>
                <w:b/>
                <w:color w:val="0000FF"/>
              </w:rPr>
            </w:pPr>
            <w:r w:rsidRPr="00FD20F0">
              <w:rPr>
                <w:b/>
                <w:bCs/>
                <w:iCs/>
                <w:color w:val="00577D"/>
                <w:szCs w:val="40"/>
              </w:rPr>
              <w:t>Compliant</w:t>
            </w:r>
          </w:p>
        </w:tc>
      </w:tr>
      <w:tr w:rsidR="00FD20F0" w:rsidRPr="001E6954" w14:paraId="19F91710" w14:textId="77777777" w:rsidTr="00EB1D71">
        <w:trPr>
          <w:trHeight w:val="227"/>
        </w:trPr>
        <w:tc>
          <w:tcPr>
            <w:tcW w:w="3942" w:type="pct"/>
            <w:shd w:val="clear" w:color="auto" w:fill="auto"/>
          </w:tcPr>
          <w:p w14:paraId="4D0A9B93" w14:textId="77777777" w:rsidR="00FD20F0" w:rsidRPr="001E6954" w:rsidRDefault="00FD20F0" w:rsidP="00FD20F0">
            <w:pPr>
              <w:spacing w:before="40" w:after="40" w:line="240" w:lineRule="auto"/>
              <w:ind w:left="318" w:hanging="7"/>
            </w:pPr>
            <w:r w:rsidRPr="001E6954">
              <w:t>Requirement 7(3)(a)</w:t>
            </w:r>
          </w:p>
        </w:tc>
        <w:tc>
          <w:tcPr>
            <w:tcW w:w="1058" w:type="pct"/>
            <w:shd w:val="clear" w:color="auto" w:fill="auto"/>
          </w:tcPr>
          <w:p w14:paraId="2AFF29F3" w14:textId="4626ACFF"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310CF852" w14:textId="77777777" w:rsidTr="00EB1D71">
        <w:trPr>
          <w:trHeight w:val="227"/>
        </w:trPr>
        <w:tc>
          <w:tcPr>
            <w:tcW w:w="3942" w:type="pct"/>
            <w:shd w:val="clear" w:color="auto" w:fill="auto"/>
          </w:tcPr>
          <w:p w14:paraId="03F674BE" w14:textId="77777777" w:rsidR="00FD20F0" w:rsidRPr="001E6954" w:rsidRDefault="00FD20F0" w:rsidP="00FD20F0">
            <w:pPr>
              <w:spacing w:before="40" w:after="40" w:line="240" w:lineRule="auto"/>
              <w:ind w:left="318" w:hanging="7"/>
            </w:pPr>
            <w:r w:rsidRPr="001E6954">
              <w:t>Requirement 7(3)(b)</w:t>
            </w:r>
          </w:p>
        </w:tc>
        <w:tc>
          <w:tcPr>
            <w:tcW w:w="1058" w:type="pct"/>
            <w:shd w:val="clear" w:color="auto" w:fill="auto"/>
          </w:tcPr>
          <w:p w14:paraId="20E94BC8" w14:textId="0802E35F"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0C9D86F4" w14:textId="77777777" w:rsidTr="00EB1D71">
        <w:trPr>
          <w:trHeight w:val="227"/>
        </w:trPr>
        <w:tc>
          <w:tcPr>
            <w:tcW w:w="3942" w:type="pct"/>
            <w:shd w:val="clear" w:color="auto" w:fill="auto"/>
          </w:tcPr>
          <w:p w14:paraId="599F3243" w14:textId="77777777" w:rsidR="00FD20F0" w:rsidRPr="001E6954" w:rsidRDefault="00FD20F0" w:rsidP="00FD20F0">
            <w:pPr>
              <w:spacing w:before="40" w:after="40" w:line="240" w:lineRule="auto"/>
              <w:ind w:left="318" w:hanging="7"/>
            </w:pPr>
            <w:r w:rsidRPr="001E6954">
              <w:t>Requirement 7(3)(c)</w:t>
            </w:r>
          </w:p>
        </w:tc>
        <w:tc>
          <w:tcPr>
            <w:tcW w:w="1058" w:type="pct"/>
            <w:shd w:val="clear" w:color="auto" w:fill="auto"/>
          </w:tcPr>
          <w:p w14:paraId="4B581153" w14:textId="3F4D672F"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540FB9C0" w14:textId="77777777" w:rsidTr="00EB1D71">
        <w:trPr>
          <w:trHeight w:val="227"/>
        </w:trPr>
        <w:tc>
          <w:tcPr>
            <w:tcW w:w="3942" w:type="pct"/>
            <w:shd w:val="clear" w:color="auto" w:fill="auto"/>
          </w:tcPr>
          <w:p w14:paraId="124F0467" w14:textId="77777777" w:rsidR="00FD20F0" w:rsidRPr="001E6954" w:rsidRDefault="00FD20F0" w:rsidP="00FD20F0">
            <w:pPr>
              <w:spacing w:before="40" w:after="40" w:line="240" w:lineRule="auto"/>
              <w:ind w:left="318" w:hanging="7"/>
            </w:pPr>
            <w:r w:rsidRPr="001E6954">
              <w:t>Requirement 7(3)(d)</w:t>
            </w:r>
          </w:p>
        </w:tc>
        <w:tc>
          <w:tcPr>
            <w:tcW w:w="1058" w:type="pct"/>
            <w:shd w:val="clear" w:color="auto" w:fill="auto"/>
          </w:tcPr>
          <w:p w14:paraId="7C689B03" w14:textId="13B43C7B"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686251D7" w14:textId="77777777" w:rsidTr="00EB1D71">
        <w:trPr>
          <w:trHeight w:val="227"/>
        </w:trPr>
        <w:tc>
          <w:tcPr>
            <w:tcW w:w="3942" w:type="pct"/>
            <w:shd w:val="clear" w:color="auto" w:fill="auto"/>
          </w:tcPr>
          <w:p w14:paraId="7A55D7BC" w14:textId="77777777" w:rsidR="00FD20F0" w:rsidRPr="001E6954" w:rsidRDefault="00FD20F0" w:rsidP="00FD20F0">
            <w:pPr>
              <w:spacing w:before="40" w:after="40" w:line="240" w:lineRule="auto"/>
              <w:ind w:left="318" w:hanging="7"/>
            </w:pPr>
            <w:r w:rsidRPr="001E6954">
              <w:t>Requirement 7(3)(e)</w:t>
            </w:r>
          </w:p>
        </w:tc>
        <w:tc>
          <w:tcPr>
            <w:tcW w:w="1058" w:type="pct"/>
            <w:shd w:val="clear" w:color="auto" w:fill="auto"/>
          </w:tcPr>
          <w:p w14:paraId="4A423118" w14:textId="62799E57"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5D59A2DE" w14:textId="77777777" w:rsidTr="00EB1D71">
        <w:trPr>
          <w:trHeight w:val="227"/>
        </w:trPr>
        <w:tc>
          <w:tcPr>
            <w:tcW w:w="3942" w:type="pct"/>
            <w:shd w:val="clear" w:color="auto" w:fill="auto"/>
          </w:tcPr>
          <w:p w14:paraId="1EEA8311" w14:textId="77777777" w:rsidR="00FD20F0" w:rsidRPr="001E6954" w:rsidRDefault="00FD20F0" w:rsidP="00FD20F0">
            <w:pPr>
              <w:keepNext/>
              <w:spacing w:before="40" w:after="40" w:line="240" w:lineRule="auto"/>
              <w:rPr>
                <w:b/>
              </w:rPr>
            </w:pPr>
            <w:r w:rsidRPr="001E6954">
              <w:rPr>
                <w:b/>
              </w:rPr>
              <w:t>Standard 8 Organisational governance</w:t>
            </w:r>
          </w:p>
        </w:tc>
        <w:tc>
          <w:tcPr>
            <w:tcW w:w="1058" w:type="pct"/>
            <w:shd w:val="clear" w:color="auto" w:fill="auto"/>
          </w:tcPr>
          <w:p w14:paraId="25B2F47A" w14:textId="495760B4" w:rsidR="00FD20F0" w:rsidRPr="00FD20F0" w:rsidRDefault="00FD20F0" w:rsidP="00FD20F0">
            <w:pPr>
              <w:keepNext/>
              <w:spacing w:before="40" w:after="40" w:line="240" w:lineRule="auto"/>
              <w:jc w:val="right"/>
              <w:rPr>
                <w:b/>
                <w:color w:val="0000FF"/>
              </w:rPr>
            </w:pPr>
            <w:r w:rsidRPr="00FD20F0">
              <w:rPr>
                <w:b/>
                <w:bCs/>
                <w:iCs/>
                <w:color w:val="00577D"/>
                <w:szCs w:val="40"/>
              </w:rPr>
              <w:t>Compliant</w:t>
            </w:r>
          </w:p>
        </w:tc>
      </w:tr>
      <w:tr w:rsidR="00FD20F0" w:rsidRPr="001E6954" w14:paraId="7A2192E5" w14:textId="77777777" w:rsidTr="00EB1D71">
        <w:trPr>
          <w:trHeight w:val="227"/>
        </w:trPr>
        <w:tc>
          <w:tcPr>
            <w:tcW w:w="3942" w:type="pct"/>
            <w:shd w:val="clear" w:color="auto" w:fill="auto"/>
          </w:tcPr>
          <w:p w14:paraId="52CA017A" w14:textId="77777777" w:rsidR="00FD20F0" w:rsidRPr="001E6954" w:rsidRDefault="00FD20F0" w:rsidP="00FD20F0">
            <w:pPr>
              <w:spacing w:before="40" w:after="40" w:line="240" w:lineRule="auto"/>
              <w:ind w:left="318" w:hanging="7"/>
            </w:pPr>
            <w:r w:rsidRPr="001E6954">
              <w:t>Requirement 8(3)(a)</w:t>
            </w:r>
          </w:p>
        </w:tc>
        <w:tc>
          <w:tcPr>
            <w:tcW w:w="1058" w:type="pct"/>
            <w:shd w:val="clear" w:color="auto" w:fill="auto"/>
          </w:tcPr>
          <w:p w14:paraId="2AA79591" w14:textId="1C730C6A"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66B82993" w14:textId="77777777" w:rsidTr="00EB1D71">
        <w:trPr>
          <w:trHeight w:val="227"/>
        </w:trPr>
        <w:tc>
          <w:tcPr>
            <w:tcW w:w="3942" w:type="pct"/>
            <w:shd w:val="clear" w:color="auto" w:fill="auto"/>
          </w:tcPr>
          <w:p w14:paraId="750D565F" w14:textId="77777777" w:rsidR="00FD20F0" w:rsidRPr="001E6954" w:rsidRDefault="00FD20F0" w:rsidP="00FD20F0">
            <w:pPr>
              <w:spacing w:before="40" w:after="40" w:line="240" w:lineRule="auto"/>
              <w:ind w:left="318" w:hanging="7"/>
            </w:pPr>
            <w:r w:rsidRPr="001E6954">
              <w:t>Requirement 8(3)(b)</w:t>
            </w:r>
          </w:p>
        </w:tc>
        <w:tc>
          <w:tcPr>
            <w:tcW w:w="1058" w:type="pct"/>
            <w:shd w:val="clear" w:color="auto" w:fill="auto"/>
          </w:tcPr>
          <w:p w14:paraId="1BB76C08" w14:textId="6ED74BB7"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5E068AFA" w14:textId="77777777" w:rsidTr="00EB1D71">
        <w:trPr>
          <w:trHeight w:val="227"/>
        </w:trPr>
        <w:tc>
          <w:tcPr>
            <w:tcW w:w="3942" w:type="pct"/>
            <w:shd w:val="clear" w:color="auto" w:fill="auto"/>
          </w:tcPr>
          <w:p w14:paraId="421FCEDC" w14:textId="77777777" w:rsidR="00FD20F0" w:rsidRPr="001E6954" w:rsidRDefault="00FD20F0" w:rsidP="00FD20F0">
            <w:pPr>
              <w:spacing w:before="40" w:after="40" w:line="240" w:lineRule="auto"/>
              <w:ind w:left="318" w:hanging="7"/>
            </w:pPr>
            <w:r w:rsidRPr="001E6954">
              <w:t>Requirement 8(3)(c)</w:t>
            </w:r>
          </w:p>
        </w:tc>
        <w:tc>
          <w:tcPr>
            <w:tcW w:w="1058" w:type="pct"/>
            <w:shd w:val="clear" w:color="auto" w:fill="auto"/>
          </w:tcPr>
          <w:p w14:paraId="594F9B52" w14:textId="633C58E0"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6C7012A4" w14:textId="77777777" w:rsidTr="00EB1D71">
        <w:trPr>
          <w:trHeight w:val="227"/>
        </w:trPr>
        <w:tc>
          <w:tcPr>
            <w:tcW w:w="3942" w:type="pct"/>
            <w:shd w:val="clear" w:color="auto" w:fill="auto"/>
          </w:tcPr>
          <w:p w14:paraId="3C0E9221" w14:textId="3B07F08D" w:rsidR="00FD20F0" w:rsidRPr="001E6954" w:rsidRDefault="00FD20F0" w:rsidP="00FD20F0">
            <w:pPr>
              <w:spacing w:before="40" w:after="40" w:line="240" w:lineRule="auto"/>
              <w:ind w:left="318" w:hanging="7"/>
            </w:pPr>
            <w:r w:rsidRPr="001E6954">
              <w:t>Requirement 8(3)(d)</w:t>
            </w:r>
          </w:p>
        </w:tc>
        <w:tc>
          <w:tcPr>
            <w:tcW w:w="1058" w:type="pct"/>
            <w:shd w:val="clear" w:color="auto" w:fill="auto"/>
          </w:tcPr>
          <w:p w14:paraId="1608D8C1" w14:textId="0303EEEB" w:rsidR="00FD20F0" w:rsidRPr="001E6954" w:rsidRDefault="00FD20F0" w:rsidP="00FD20F0">
            <w:pPr>
              <w:spacing w:before="40" w:after="40" w:line="240" w:lineRule="auto"/>
              <w:jc w:val="right"/>
              <w:rPr>
                <w:color w:val="0000FF"/>
              </w:rPr>
            </w:pPr>
            <w:r w:rsidRPr="00217CD6">
              <w:rPr>
                <w:bCs/>
                <w:iCs/>
                <w:color w:val="00577D"/>
                <w:szCs w:val="40"/>
              </w:rPr>
              <w:t>Compliant</w:t>
            </w:r>
          </w:p>
        </w:tc>
      </w:tr>
      <w:tr w:rsidR="00FD20F0" w:rsidRPr="001E6954" w14:paraId="3293FC2B" w14:textId="77777777" w:rsidTr="00EB1D71">
        <w:trPr>
          <w:trHeight w:val="227"/>
        </w:trPr>
        <w:tc>
          <w:tcPr>
            <w:tcW w:w="3942" w:type="pct"/>
            <w:shd w:val="clear" w:color="auto" w:fill="auto"/>
          </w:tcPr>
          <w:p w14:paraId="22881611" w14:textId="133552F6" w:rsidR="00FD20F0" w:rsidRPr="001E6954" w:rsidRDefault="00FD20F0" w:rsidP="00FD20F0">
            <w:pPr>
              <w:spacing w:before="40" w:after="40" w:line="240" w:lineRule="auto"/>
              <w:ind w:left="318" w:hanging="7"/>
            </w:pPr>
            <w:r w:rsidRPr="001E6954">
              <w:t>Requirement 8(3)(e)</w:t>
            </w:r>
          </w:p>
        </w:tc>
        <w:tc>
          <w:tcPr>
            <w:tcW w:w="1058" w:type="pct"/>
            <w:shd w:val="clear" w:color="auto" w:fill="auto"/>
          </w:tcPr>
          <w:p w14:paraId="59C340A6" w14:textId="6D542B11" w:rsidR="00FD20F0" w:rsidRPr="001E6954" w:rsidRDefault="00FD20F0" w:rsidP="00FD20F0">
            <w:pPr>
              <w:spacing w:before="40" w:after="40" w:line="240" w:lineRule="auto"/>
              <w:jc w:val="right"/>
              <w:rPr>
                <w:color w:val="0000FF"/>
              </w:rPr>
            </w:pPr>
            <w:r w:rsidRPr="00217CD6">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008D2D70" w14:textId="24F6C1FC" w:rsidR="00973356" w:rsidRDefault="00973356" w:rsidP="002967EF">
      <w:pPr>
        <w:pStyle w:val="ListBullet"/>
        <w:ind w:left="782"/>
      </w:pPr>
      <w:r w:rsidRPr="00315AC4">
        <w:rPr>
          <w:color w:val="000000" w:themeColor="text1"/>
        </w:rPr>
        <w:t xml:space="preserve">the </w:t>
      </w:r>
      <w:r w:rsidRPr="00315AC4">
        <w:t xml:space="preserve">Assessment Team’s report for the Site Audit conducted from </w:t>
      </w:r>
      <w:r w:rsidR="00315AC4" w:rsidRPr="00315AC4">
        <w:t xml:space="preserve">17 May 2022 to 19 May 2022; </w:t>
      </w:r>
      <w:r>
        <w:t>the Site Audit report was informed by a site assessment, observations at the service, review of documents and interviews with staff, consumers/representatives and others.</w:t>
      </w:r>
      <w:r>
        <w:rPr>
          <w:color w:val="0000FF"/>
        </w:rPr>
        <w:t xml:space="preserve"> </w:t>
      </w:r>
    </w:p>
    <w:p w14:paraId="4314D730" w14:textId="3627E769" w:rsidR="00973356" w:rsidRPr="00365DAE" w:rsidRDefault="00315AC4" w:rsidP="00973356">
      <w:pPr>
        <w:pStyle w:val="ListBullet"/>
        <w:ind w:left="782"/>
      </w:pPr>
      <w:r>
        <w:t>o</w:t>
      </w:r>
      <w:r w:rsidR="00973356">
        <w:t xml:space="preserve">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6360DE1"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023E4F"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7E0857" w14:textId="16EFD257" w:rsidR="00315AC4" w:rsidRDefault="00315AC4" w:rsidP="00315AC4">
      <w:pPr>
        <w:rPr>
          <w:rFonts w:eastAsiaTheme="minorHAnsi"/>
        </w:rPr>
      </w:pPr>
      <w:r>
        <w:rPr>
          <w:rFonts w:eastAsiaTheme="minorHAnsi"/>
        </w:rPr>
        <w:t xml:space="preserve">The Quality Standard is assessed as Compliant, as six of the six specific requirements </w:t>
      </w:r>
      <w:r w:rsidR="006839AF">
        <w:rPr>
          <w:rFonts w:eastAsiaTheme="minorHAnsi"/>
        </w:rPr>
        <w:t>were assessed</w:t>
      </w:r>
      <w:r>
        <w:rPr>
          <w:rFonts w:eastAsiaTheme="minorHAnsi"/>
        </w:rPr>
        <w:t xml:space="preserve"> as Compliant, informed by evidence from the </w:t>
      </w:r>
      <w:r w:rsidR="006839AF">
        <w:rPr>
          <w:rFonts w:eastAsiaTheme="minorHAnsi"/>
        </w:rPr>
        <w:t>site audit report</w:t>
      </w:r>
      <w:r>
        <w:rPr>
          <w:rFonts w:eastAsiaTheme="minorHAnsi"/>
        </w:rPr>
        <w:t xml:space="preserve">, such as:  </w:t>
      </w:r>
    </w:p>
    <w:p w14:paraId="6612AE12" w14:textId="44A8ECFF" w:rsidR="00315AC4" w:rsidRDefault="00315AC4" w:rsidP="00315AC4">
      <w:pPr>
        <w:pStyle w:val="ListBullet"/>
        <w:spacing w:line="240" w:lineRule="auto"/>
        <w:ind w:left="777" w:hanging="357"/>
      </w:pPr>
      <w:r>
        <w:t>interviews with a sample proportion of consumers and their representatives</w:t>
      </w:r>
    </w:p>
    <w:p w14:paraId="75ACD8C7" w14:textId="50FE37E2" w:rsidR="00315AC4" w:rsidRDefault="00315AC4" w:rsidP="00315AC4">
      <w:pPr>
        <w:pStyle w:val="ListBullet"/>
        <w:spacing w:line="240" w:lineRule="auto"/>
        <w:ind w:left="777" w:hanging="357"/>
      </w:pPr>
      <w:r>
        <w:t xml:space="preserve">interviews with staff and management </w:t>
      </w:r>
    </w:p>
    <w:p w14:paraId="03054E3F" w14:textId="6D0053DF" w:rsidR="00315AC4" w:rsidRDefault="00315AC4" w:rsidP="00315AC4">
      <w:pPr>
        <w:pStyle w:val="ListBullet"/>
        <w:spacing w:line="240" w:lineRule="auto"/>
        <w:ind w:left="777" w:hanging="357"/>
      </w:pPr>
      <w:r>
        <w:t xml:space="preserve">review of care planning documentation and risk assessments </w:t>
      </w:r>
    </w:p>
    <w:p w14:paraId="7D97756A" w14:textId="0D4425AA" w:rsidR="00315AC4" w:rsidRDefault="00315AC4" w:rsidP="00315AC4">
      <w:pPr>
        <w:pStyle w:val="ListBullet"/>
        <w:spacing w:line="240" w:lineRule="auto"/>
        <w:ind w:left="777" w:hanging="357"/>
      </w:pPr>
      <w:r>
        <w:t>the service’s policies and procedures</w:t>
      </w:r>
    </w:p>
    <w:p w14:paraId="36805BFF" w14:textId="771DF958" w:rsidR="00315AC4" w:rsidRDefault="00315AC4" w:rsidP="00315AC4">
      <w:pPr>
        <w:pStyle w:val="ListBullet"/>
        <w:spacing w:line="240" w:lineRule="auto"/>
        <w:ind w:left="777" w:hanging="357"/>
      </w:pPr>
      <w:r>
        <w:t xml:space="preserve">observations during the site audit. </w:t>
      </w:r>
    </w:p>
    <w:p w14:paraId="527D95BB" w14:textId="2B479A96" w:rsidR="00810600" w:rsidRDefault="006839AF" w:rsidP="00315AC4">
      <w:pPr>
        <w:rPr>
          <w:rFonts w:eastAsiaTheme="minorHAnsi"/>
        </w:rPr>
      </w:pPr>
      <w:r>
        <w:rPr>
          <w:rFonts w:eastAsiaTheme="minorHAnsi"/>
        </w:rPr>
        <w:t>C</w:t>
      </w:r>
      <w:r w:rsidR="00315AC4">
        <w:rPr>
          <w:rFonts w:eastAsiaTheme="minorHAnsi"/>
        </w:rPr>
        <w:t>onsumers advised the Assessment Team they were treated with dignity and respect, supported to maintain their identit</w:t>
      </w:r>
      <w:r>
        <w:rPr>
          <w:rFonts w:eastAsiaTheme="minorHAnsi"/>
        </w:rPr>
        <w:t>ies</w:t>
      </w:r>
      <w:r w:rsidR="00315AC4">
        <w:rPr>
          <w:rFonts w:eastAsiaTheme="minorHAnsi"/>
        </w:rPr>
        <w:t xml:space="preserve"> and </w:t>
      </w:r>
      <w:r>
        <w:rPr>
          <w:rFonts w:eastAsiaTheme="minorHAnsi"/>
        </w:rPr>
        <w:t xml:space="preserve">able to </w:t>
      </w:r>
      <w:r w:rsidR="00315AC4">
        <w:rPr>
          <w:rFonts w:eastAsiaTheme="minorHAnsi"/>
        </w:rPr>
        <w:t>make informed choices about their care and services</w:t>
      </w:r>
      <w:r>
        <w:rPr>
          <w:rFonts w:eastAsiaTheme="minorHAnsi"/>
        </w:rPr>
        <w:t xml:space="preserve"> and</w:t>
      </w:r>
      <w:r w:rsidR="00315AC4">
        <w:rPr>
          <w:rFonts w:eastAsiaTheme="minorHAnsi"/>
        </w:rPr>
        <w:t xml:space="preserve"> live life </w:t>
      </w:r>
      <w:r>
        <w:rPr>
          <w:rFonts w:eastAsiaTheme="minorHAnsi"/>
        </w:rPr>
        <w:t xml:space="preserve">as </w:t>
      </w:r>
      <w:r w:rsidR="00315AC4">
        <w:rPr>
          <w:rFonts w:eastAsiaTheme="minorHAnsi"/>
        </w:rPr>
        <w:t>they chose</w:t>
      </w:r>
      <w:r w:rsidR="00FD20F0">
        <w:rPr>
          <w:rFonts w:eastAsiaTheme="minorHAnsi"/>
        </w:rPr>
        <w:t>. Staff and management demonstrated an understanding of consumers’ personal circumstances and life journey</w:t>
      </w:r>
      <w:r>
        <w:rPr>
          <w:rFonts w:eastAsiaTheme="minorHAnsi"/>
        </w:rPr>
        <w:t>s</w:t>
      </w:r>
      <w:r w:rsidR="00080674">
        <w:rPr>
          <w:rFonts w:eastAsiaTheme="minorHAnsi"/>
        </w:rPr>
        <w:t xml:space="preserve"> and recalled specific details that were unique to </w:t>
      </w:r>
      <w:r>
        <w:rPr>
          <w:rFonts w:eastAsiaTheme="minorHAnsi"/>
        </w:rPr>
        <w:t>each</w:t>
      </w:r>
      <w:r w:rsidR="00080674">
        <w:rPr>
          <w:rFonts w:eastAsiaTheme="minorHAnsi"/>
        </w:rPr>
        <w:t xml:space="preserve"> consumer</w:t>
      </w:r>
      <w:r w:rsidR="00810600">
        <w:rPr>
          <w:rFonts w:eastAsiaTheme="minorHAnsi"/>
        </w:rPr>
        <w:t>. For example, staff recalled</w:t>
      </w:r>
      <w:r w:rsidR="00080674">
        <w:rPr>
          <w:rFonts w:eastAsiaTheme="minorHAnsi"/>
        </w:rPr>
        <w:t xml:space="preserve"> </w:t>
      </w:r>
      <w:r w:rsidR="00810600">
        <w:rPr>
          <w:rFonts w:eastAsiaTheme="minorHAnsi"/>
        </w:rPr>
        <w:t xml:space="preserve">consumers’ </w:t>
      </w:r>
      <w:r w:rsidR="00080674">
        <w:rPr>
          <w:rFonts w:eastAsiaTheme="minorHAnsi"/>
        </w:rPr>
        <w:t>interests</w:t>
      </w:r>
      <w:r w:rsidR="00810600">
        <w:rPr>
          <w:rFonts w:eastAsiaTheme="minorHAnsi"/>
        </w:rPr>
        <w:t xml:space="preserve"> such as building model aeroplanes</w:t>
      </w:r>
      <w:r w:rsidR="00080674">
        <w:rPr>
          <w:rFonts w:eastAsiaTheme="minorHAnsi"/>
        </w:rPr>
        <w:t>,</w:t>
      </w:r>
      <w:r w:rsidR="00810600">
        <w:rPr>
          <w:rFonts w:eastAsiaTheme="minorHAnsi"/>
        </w:rPr>
        <w:t xml:space="preserve"> prior work history, relationships, language preferences and care needs.</w:t>
      </w:r>
    </w:p>
    <w:p w14:paraId="7198A850" w14:textId="607EADE7" w:rsidR="00315AC4" w:rsidRDefault="00810600" w:rsidP="00315AC4">
      <w:pPr>
        <w:rPr>
          <w:rFonts w:eastAsiaTheme="minorHAnsi"/>
        </w:rPr>
      </w:pPr>
      <w:r>
        <w:rPr>
          <w:rFonts w:eastAsiaTheme="minorHAnsi"/>
        </w:rPr>
        <w:t xml:space="preserve">Staff </w:t>
      </w:r>
      <w:r w:rsidR="00FD20F0">
        <w:rPr>
          <w:rFonts w:eastAsiaTheme="minorHAnsi"/>
        </w:rPr>
        <w:t xml:space="preserve">described how care </w:t>
      </w:r>
      <w:r w:rsidR="008F3111">
        <w:rPr>
          <w:rFonts w:eastAsiaTheme="minorHAnsi"/>
        </w:rPr>
        <w:t>and services were tailored f</w:t>
      </w:r>
      <w:r w:rsidR="00FD20F0">
        <w:rPr>
          <w:rFonts w:eastAsiaTheme="minorHAnsi"/>
        </w:rPr>
        <w:t xml:space="preserve">or each consumer </w:t>
      </w:r>
      <w:r w:rsidR="006839AF">
        <w:rPr>
          <w:rFonts w:eastAsiaTheme="minorHAnsi"/>
        </w:rPr>
        <w:t>and</w:t>
      </w:r>
      <w:r w:rsidR="00FD20F0">
        <w:rPr>
          <w:rFonts w:eastAsiaTheme="minorHAnsi"/>
        </w:rPr>
        <w:t xml:space="preserve"> delivered in a culturally safe</w:t>
      </w:r>
      <w:r w:rsidR="008F3111">
        <w:rPr>
          <w:rFonts w:eastAsiaTheme="minorHAnsi"/>
        </w:rPr>
        <w:t xml:space="preserve"> and inclusive</w:t>
      </w:r>
      <w:r w:rsidR="00FD20F0">
        <w:rPr>
          <w:rFonts w:eastAsiaTheme="minorHAnsi"/>
        </w:rPr>
        <w:t xml:space="preserve"> manner</w:t>
      </w:r>
      <w:r w:rsidR="006839AF">
        <w:rPr>
          <w:rFonts w:eastAsiaTheme="minorHAnsi"/>
        </w:rPr>
        <w:t>; f</w:t>
      </w:r>
      <w:r w:rsidR="00D94CE3">
        <w:rPr>
          <w:rFonts w:eastAsiaTheme="minorHAnsi"/>
        </w:rPr>
        <w:t xml:space="preserve">or example, translating information in the consumer’s preferred language and providing culturally appropriate meals as </w:t>
      </w:r>
      <w:r w:rsidR="00D94CE3">
        <w:rPr>
          <w:rFonts w:eastAsiaTheme="minorHAnsi"/>
        </w:rPr>
        <w:lastRenderedPageBreak/>
        <w:t>requested</w:t>
      </w:r>
      <w:r w:rsidR="00FD20F0">
        <w:rPr>
          <w:rFonts w:eastAsiaTheme="minorHAnsi"/>
        </w:rPr>
        <w:t xml:space="preserve">. Consumers </w:t>
      </w:r>
      <w:r w:rsidR="00FA340A">
        <w:rPr>
          <w:rFonts w:eastAsiaTheme="minorHAnsi"/>
        </w:rPr>
        <w:t>confirmed</w:t>
      </w:r>
      <w:r w:rsidR="008F3111">
        <w:rPr>
          <w:rFonts w:eastAsiaTheme="minorHAnsi"/>
        </w:rPr>
        <w:t xml:space="preserve"> t</w:t>
      </w:r>
      <w:r w:rsidR="00FD20F0">
        <w:rPr>
          <w:rFonts w:eastAsiaTheme="minorHAnsi"/>
        </w:rPr>
        <w:t xml:space="preserve">he service </w:t>
      </w:r>
      <w:r w:rsidR="008F3111">
        <w:rPr>
          <w:rFonts w:eastAsiaTheme="minorHAnsi"/>
        </w:rPr>
        <w:t>supported their</w:t>
      </w:r>
      <w:r w:rsidR="00FD20F0">
        <w:rPr>
          <w:rFonts w:eastAsiaTheme="minorHAnsi"/>
        </w:rPr>
        <w:t xml:space="preserve"> cultur</w:t>
      </w:r>
      <w:r w:rsidR="00291659">
        <w:rPr>
          <w:rFonts w:eastAsiaTheme="minorHAnsi"/>
        </w:rPr>
        <w:t>al</w:t>
      </w:r>
      <w:r w:rsidR="00FD20F0">
        <w:rPr>
          <w:rFonts w:eastAsiaTheme="minorHAnsi"/>
        </w:rPr>
        <w:t xml:space="preserve">, religious and spiritual </w:t>
      </w:r>
      <w:r w:rsidR="00291659">
        <w:rPr>
          <w:rFonts w:eastAsiaTheme="minorHAnsi"/>
        </w:rPr>
        <w:t>needs</w:t>
      </w:r>
      <w:r w:rsidR="006839AF">
        <w:rPr>
          <w:rFonts w:eastAsiaTheme="minorHAnsi"/>
        </w:rPr>
        <w:t>, such as</w:t>
      </w:r>
      <w:r w:rsidR="00FD20F0">
        <w:rPr>
          <w:rFonts w:eastAsiaTheme="minorHAnsi"/>
        </w:rPr>
        <w:t xml:space="preserve"> taking consumers to church on Sundays. </w:t>
      </w:r>
    </w:p>
    <w:p w14:paraId="7C49750A" w14:textId="3A670A61" w:rsidR="00080674" w:rsidRDefault="00FD20F0" w:rsidP="00315AC4">
      <w:pPr>
        <w:rPr>
          <w:rFonts w:eastAsia="Calibri"/>
          <w:color w:val="auto"/>
          <w:lang w:eastAsia="en-US"/>
        </w:rPr>
      </w:pPr>
      <w:r>
        <w:rPr>
          <w:rFonts w:eastAsia="Calibri"/>
          <w:color w:val="auto"/>
          <w:lang w:eastAsia="en-US"/>
        </w:rPr>
        <w:t>Consumers</w:t>
      </w:r>
      <w:r w:rsidR="00291659">
        <w:rPr>
          <w:rFonts w:eastAsia="Calibri"/>
          <w:color w:val="auto"/>
          <w:lang w:eastAsia="en-US"/>
        </w:rPr>
        <w:t>’</w:t>
      </w:r>
      <w:r>
        <w:rPr>
          <w:rFonts w:eastAsia="Calibri"/>
          <w:color w:val="auto"/>
          <w:lang w:eastAsia="en-US"/>
        </w:rPr>
        <w:t xml:space="preserve"> feedback reflected they were supported to make decisions about their care</w:t>
      </w:r>
      <w:r w:rsidR="00291659">
        <w:rPr>
          <w:rFonts w:eastAsia="Calibri"/>
          <w:color w:val="auto"/>
          <w:lang w:eastAsia="en-US"/>
        </w:rPr>
        <w:t xml:space="preserve"> and services, how </w:t>
      </w:r>
      <w:r>
        <w:rPr>
          <w:rFonts w:eastAsia="Calibri"/>
          <w:color w:val="auto"/>
          <w:lang w:eastAsia="en-US"/>
        </w:rPr>
        <w:t xml:space="preserve">it should be delivered, and who should be involved. </w:t>
      </w:r>
      <w:r w:rsidR="00080674">
        <w:rPr>
          <w:rFonts w:eastAsia="Calibri"/>
          <w:color w:val="auto"/>
          <w:lang w:eastAsia="en-US"/>
        </w:rPr>
        <w:t xml:space="preserve">Consumers advised they could communicate their decisions, and were supported to do so through the actions of staff. For example, consumers </w:t>
      </w:r>
      <w:r w:rsidR="006839AF">
        <w:rPr>
          <w:rFonts w:eastAsia="Calibri"/>
          <w:color w:val="auto"/>
          <w:lang w:eastAsia="en-US"/>
        </w:rPr>
        <w:t>advised</w:t>
      </w:r>
      <w:r w:rsidR="00080674">
        <w:rPr>
          <w:rFonts w:eastAsia="Calibri"/>
          <w:color w:val="auto"/>
          <w:lang w:eastAsia="en-US"/>
        </w:rPr>
        <w:t xml:space="preserve"> they could decide when to wake up and have a shower. </w:t>
      </w:r>
    </w:p>
    <w:p w14:paraId="7900E088" w14:textId="7C9A0AC3" w:rsidR="00FD20F0" w:rsidRDefault="005714D2" w:rsidP="00315AC4">
      <w:pPr>
        <w:rPr>
          <w:rFonts w:eastAsia="Calibri"/>
          <w:color w:val="auto"/>
          <w:lang w:eastAsia="en-US"/>
        </w:rPr>
      </w:pPr>
      <w:r>
        <w:rPr>
          <w:rFonts w:eastAsia="Calibri"/>
          <w:color w:val="auto"/>
          <w:lang w:eastAsia="en-US"/>
        </w:rPr>
        <w:t xml:space="preserve">Staff explained that consumers were supported to make and maintain relationships of choice </w:t>
      </w:r>
      <w:r w:rsidR="006839AF">
        <w:rPr>
          <w:rFonts w:eastAsia="Calibri"/>
          <w:color w:val="auto"/>
          <w:lang w:eastAsia="en-US"/>
        </w:rPr>
        <w:t>in</w:t>
      </w:r>
      <w:r>
        <w:rPr>
          <w:rFonts w:eastAsia="Calibri"/>
          <w:color w:val="auto"/>
          <w:lang w:eastAsia="en-US"/>
        </w:rPr>
        <w:t xml:space="preserve"> various ways, such as</w:t>
      </w:r>
      <w:r w:rsidR="006839AF">
        <w:rPr>
          <w:rFonts w:eastAsia="Calibri"/>
          <w:color w:val="auto"/>
          <w:lang w:eastAsia="en-US"/>
        </w:rPr>
        <w:t xml:space="preserve"> </w:t>
      </w:r>
      <w:r>
        <w:rPr>
          <w:rFonts w:eastAsia="Calibri"/>
          <w:color w:val="auto"/>
          <w:lang w:eastAsia="en-US"/>
        </w:rPr>
        <w:t xml:space="preserve">encouraging family members and loved ones to visit, community outings, lifestyle activities, and supporting personal relationships within the service. </w:t>
      </w:r>
    </w:p>
    <w:p w14:paraId="638E8099" w14:textId="3DB65E16" w:rsidR="002E5985" w:rsidRDefault="002E5985" w:rsidP="00315AC4">
      <w:pPr>
        <w:rPr>
          <w:rFonts w:eastAsiaTheme="minorHAnsi"/>
        </w:rPr>
      </w:pPr>
      <w:r>
        <w:rPr>
          <w:rFonts w:eastAsia="Calibri"/>
          <w:color w:val="auto"/>
          <w:lang w:eastAsia="en-US"/>
        </w:rPr>
        <w:t>Consumers were supported to undertake activities associated with risk through evidence</w:t>
      </w:r>
      <w:r w:rsidR="006839AF">
        <w:rPr>
          <w:rFonts w:eastAsia="Calibri"/>
          <w:color w:val="auto"/>
          <w:lang w:eastAsia="en-US"/>
        </w:rPr>
        <w:t>-</w:t>
      </w:r>
      <w:r>
        <w:rPr>
          <w:rFonts w:eastAsia="Calibri"/>
          <w:color w:val="auto"/>
          <w:lang w:eastAsia="en-US"/>
        </w:rPr>
        <w:t>based assessment, and consultation with consumer</w:t>
      </w:r>
      <w:r w:rsidR="006839AF">
        <w:rPr>
          <w:rFonts w:eastAsia="Calibri"/>
          <w:color w:val="auto"/>
          <w:lang w:eastAsia="en-US"/>
        </w:rPr>
        <w:t>s</w:t>
      </w:r>
      <w:r>
        <w:rPr>
          <w:rFonts w:eastAsia="Calibri"/>
          <w:color w:val="auto"/>
          <w:lang w:eastAsia="en-US"/>
        </w:rPr>
        <w:t>, representative</w:t>
      </w:r>
      <w:r w:rsidR="006839AF">
        <w:rPr>
          <w:rFonts w:eastAsia="Calibri"/>
          <w:color w:val="auto"/>
          <w:lang w:eastAsia="en-US"/>
        </w:rPr>
        <w:t>s</w:t>
      </w:r>
      <w:r>
        <w:rPr>
          <w:rFonts w:eastAsia="Calibri"/>
          <w:color w:val="auto"/>
          <w:lang w:eastAsia="en-US"/>
        </w:rPr>
        <w:t xml:space="preserve"> and health professionals as applicable. </w:t>
      </w:r>
      <w:r>
        <w:rPr>
          <w:rFonts w:eastAsiaTheme="minorHAnsi"/>
        </w:rPr>
        <w:t>Care planning documentation demonstrated that risk was considered against consumers’ needs, goals and preferences.</w:t>
      </w:r>
      <w:r w:rsidR="0046792D">
        <w:rPr>
          <w:rFonts w:eastAsiaTheme="minorHAnsi"/>
        </w:rPr>
        <w:t xml:space="preserve"> Consumers’ care plans </w:t>
      </w:r>
      <w:r w:rsidR="006839AF">
        <w:rPr>
          <w:rFonts w:eastAsiaTheme="minorHAnsi"/>
        </w:rPr>
        <w:t>contained</w:t>
      </w:r>
      <w:r w:rsidR="0046792D">
        <w:rPr>
          <w:rFonts w:eastAsiaTheme="minorHAnsi"/>
        </w:rPr>
        <w:t xml:space="preserve"> documented risk</w:t>
      </w:r>
      <w:r>
        <w:rPr>
          <w:rFonts w:eastAsiaTheme="minorHAnsi"/>
        </w:rPr>
        <w:t xml:space="preserve"> mitigation strategies, alternatives explored, and required supports to undertake the activit</w:t>
      </w:r>
      <w:r w:rsidR="0046792D">
        <w:rPr>
          <w:rFonts w:eastAsiaTheme="minorHAnsi"/>
        </w:rPr>
        <w:t xml:space="preserve">y. </w:t>
      </w:r>
      <w:r>
        <w:rPr>
          <w:rFonts w:eastAsiaTheme="minorHAnsi"/>
        </w:rPr>
        <w:t xml:space="preserve"> </w:t>
      </w:r>
    </w:p>
    <w:p w14:paraId="1C871FB5" w14:textId="03A511FC" w:rsidR="0046792D" w:rsidRDefault="0046792D" w:rsidP="00315AC4">
      <w:pPr>
        <w:rPr>
          <w:rFonts w:eastAsiaTheme="minorHAnsi"/>
        </w:rPr>
      </w:pPr>
      <w:r>
        <w:rPr>
          <w:rFonts w:eastAsiaTheme="minorHAnsi"/>
        </w:rPr>
        <w:t xml:space="preserve">Consumers’ feedback </w:t>
      </w:r>
      <w:r w:rsidR="006839AF">
        <w:rPr>
          <w:rFonts w:eastAsiaTheme="minorHAnsi"/>
        </w:rPr>
        <w:t>showed</w:t>
      </w:r>
      <w:r>
        <w:rPr>
          <w:rFonts w:eastAsiaTheme="minorHAnsi"/>
        </w:rPr>
        <w:t xml:space="preserve"> information was provided to them in a clear, easy to understand manner that enabled them to make decisions about their care and services. Staff tailored the way information was communicated to consumers depending on individual needs</w:t>
      </w:r>
      <w:r w:rsidR="003E27B6">
        <w:rPr>
          <w:rFonts w:eastAsiaTheme="minorHAnsi"/>
        </w:rPr>
        <w:t xml:space="preserve"> </w:t>
      </w:r>
      <w:r>
        <w:rPr>
          <w:rFonts w:eastAsiaTheme="minorHAnsi"/>
        </w:rPr>
        <w:t>and what was appropriate. Staff provided practical examples of how they ensured information was understood, for example, by checking that a consumer’s hearing aid was on, making eye contact and using visual</w:t>
      </w:r>
      <w:r w:rsidR="003E27B6">
        <w:rPr>
          <w:rFonts w:eastAsiaTheme="minorHAnsi"/>
        </w:rPr>
        <w:t xml:space="preserve"> and non-verbal</w:t>
      </w:r>
      <w:r>
        <w:rPr>
          <w:rFonts w:eastAsiaTheme="minorHAnsi"/>
        </w:rPr>
        <w:t xml:space="preserve"> prompts. Consumers with communication barriers or from culturally and linguistically diverse backgrounds were supported to understand information through communication card</w:t>
      </w:r>
      <w:r w:rsidR="003E27B6">
        <w:rPr>
          <w:rFonts w:eastAsiaTheme="minorHAnsi"/>
        </w:rPr>
        <w:t>,</w:t>
      </w:r>
      <w:r w:rsidR="00116D37">
        <w:rPr>
          <w:rFonts w:eastAsiaTheme="minorHAnsi"/>
        </w:rPr>
        <w:t xml:space="preserve"> assistance from staff with translation</w:t>
      </w:r>
      <w:r w:rsidR="003E27B6">
        <w:rPr>
          <w:rFonts w:eastAsiaTheme="minorHAnsi"/>
        </w:rPr>
        <w:t>, and external translation services</w:t>
      </w:r>
      <w:r w:rsidR="00116D37">
        <w:rPr>
          <w:rFonts w:eastAsiaTheme="minorHAnsi"/>
        </w:rPr>
        <w:t xml:space="preserve">. </w:t>
      </w:r>
    </w:p>
    <w:p w14:paraId="2664C7C5" w14:textId="78A8EB53" w:rsidR="002E5985" w:rsidRDefault="00116D37" w:rsidP="00315AC4">
      <w:pPr>
        <w:rPr>
          <w:rFonts w:eastAsiaTheme="minorHAnsi"/>
        </w:rPr>
      </w:pPr>
      <w:r>
        <w:rPr>
          <w:rFonts w:eastAsiaTheme="minorHAnsi"/>
        </w:rPr>
        <w:t xml:space="preserve">Consumers </w:t>
      </w:r>
      <w:r w:rsidR="003E27B6">
        <w:rPr>
          <w:rFonts w:eastAsiaTheme="minorHAnsi"/>
        </w:rPr>
        <w:t>confirmed</w:t>
      </w:r>
      <w:r>
        <w:rPr>
          <w:rFonts w:eastAsiaTheme="minorHAnsi"/>
        </w:rPr>
        <w:t xml:space="preserve"> that staff respected their personal privacy</w:t>
      </w:r>
      <w:r w:rsidR="003E27B6">
        <w:rPr>
          <w:rFonts w:eastAsiaTheme="minorHAnsi"/>
        </w:rPr>
        <w:t>. F</w:t>
      </w:r>
      <w:r>
        <w:rPr>
          <w:rFonts w:eastAsiaTheme="minorHAnsi"/>
        </w:rPr>
        <w:t xml:space="preserve">or example, </w:t>
      </w:r>
      <w:r w:rsidR="003E27B6">
        <w:rPr>
          <w:rFonts w:eastAsiaTheme="minorHAnsi"/>
        </w:rPr>
        <w:t>consumers advised that staff would knock on their</w:t>
      </w:r>
      <w:r>
        <w:rPr>
          <w:rFonts w:eastAsiaTheme="minorHAnsi"/>
        </w:rPr>
        <w:t xml:space="preserve"> door</w:t>
      </w:r>
      <w:r w:rsidR="003E27B6">
        <w:rPr>
          <w:rFonts w:eastAsiaTheme="minorHAnsi"/>
        </w:rPr>
        <w:t xml:space="preserve"> and ask permission </w:t>
      </w:r>
      <w:r w:rsidR="006839AF">
        <w:rPr>
          <w:rFonts w:eastAsiaTheme="minorHAnsi"/>
        </w:rPr>
        <w:t>be</w:t>
      </w:r>
      <w:r w:rsidR="003E27B6">
        <w:rPr>
          <w:rFonts w:eastAsiaTheme="minorHAnsi"/>
        </w:rPr>
        <w:t>for</w:t>
      </w:r>
      <w:r w:rsidR="006839AF">
        <w:rPr>
          <w:rFonts w:eastAsiaTheme="minorHAnsi"/>
        </w:rPr>
        <w:t>e</w:t>
      </w:r>
      <w:r w:rsidR="003E27B6">
        <w:rPr>
          <w:rFonts w:eastAsiaTheme="minorHAnsi"/>
        </w:rPr>
        <w:t xml:space="preserve"> entering</w:t>
      </w:r>
      <w:r>
        <w:rPr>
          <w:rFonts w:eastAsiaTheme="minorHAnsi"/>
        </w:rPr>
        <w:t>, which aligned with</w:t>
      </w:r>
      <w:r w:rsidR="003E27B6">
        <w:rPr>
          <w:rFonts w:eastAsiaTheme="minorHAnsi"/>
        </w:rPr>
        <w:t xml:space="preserve"> the Assessment Team’s</w:t>
      </w:r>
      <w:r>
        <w:rPr>
          <w:rFonts w:eastAsiaTheme="minorHAnsi"/>
        </w:rPr>
        <w:t xml:space="preserve"> site observations. Consumers’ personal information was </w:t>
      </w:r>
      <w:r w:rsidR="003E27B6">
        <w:rPr>
          <w:rFonts w:eastAsiaTheme="minorHAnsi"/>
        </w:rPr>
        <w:t xml:space="preserve">kept confidential by </w:t>
      </w:r>
      <w:r>
        <w:rPr>
          <w:rFonts w:eastAsiaTheme="minorHAnsi"/>
        </w:rPr>
        <w:t>secur</w:t>
      </w:r>
      <w:r w:rsidR="003E27B6">
        <w:rPr>
          <w:rFonts w:eastAsiaTheme="minorHAnsi"/>
        </w:rPr>
        <w:t>e</w:t>
      </w:r>
      <w:r>
        <w:rPr>
          <w:rFonts w:eastAsiaTheme="minorHAnsi"/>
        </w:rPr>
        <w:t xml:space="preserve"> stor</w:t>
      </w:r>
      <w:r w:rsidR="003E27B6">
        <w:rPr>
          <w:rFonts w:eastAsiaTheme="minorHAnsi"/>
        </w:rPr>
        <w:t xml:space="preserve">age </w:t>
      </w:r>
      <w:r>
        <w:rPr>
          <w:rFonts w:eastAsiaTheme="minorHAnsi"/>
        </w:rPr>
        <w:t>on a password</w:t>
      </w:r>
      <w:r w:rsidR="006839AF">
        <w:rPr>
          <w:rFonts w:eastAsiaTheme="minorHAnsi"/>
        </w:rPr>
        <w:t>-</w:t>
      </w:r>
      <w:r>
        <w:rPr>
          <w:rFonts w:eastAsiaTheme="minorHAnsi"/>
        </w:rPr>
        <w:t>protected electronic records management system.</w:t>
      </w:r>
      <w:r w:rsidR="003E27B6">
        <w:rPr>
          <w:rFonts w:eastAsiaTheme="minorHAnsi"/>
        </w:rPr>
        <w:t xml:space="preserve"> </w:t>
      </w:r>
    </w:p>
    <w:p w14:paraId="5AF3A31A" w14:textId="62A51B6C"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4143E56B"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79976782" w:rsidR="00154403" w:rsidRDefault="00154403" w:rsidP="00154403">
      <w:pPr>
        <w:pStyle w:val="Heading3"/>
      </w:pPr>
      <w:r>
        <w:lastRenderedPageBreak/>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5E1732BA"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5714D2">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42A518C"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3DD662DD"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3F026A24"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003BB7E"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760B28"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287376B" w14:textId="24D81BF2" w:rsidR="009D58B5" w:rsidRDefault="009D58B5" w:rsidP="00A2282E">
      <w:pPr>
        <w:rPr>
          <w:rFonts w:eastAsiaTheme="minorHAnsi"/>
        </w:rPr>
      </w:pPr>
      <w:r>
        <w:rPr>
          <w:rFonts w:eastAsiaTheme="minorHAnsi"/>
        </w:rPr>
        <w:t xml:space="preserve">The Quality Standard is assessed as Compliant, as five of the five specific requirements </w:t>
      </w:r>
      <w:r w:rsidR="006839AF">
        <w:rPr>
          <w:rFonts w:eastAsiaTheme="minorHAnsi"/>
        </w:rPr>
        <w:t>were</w:t>
      </w:r>
      <w:r>
        <w:rPr>
          <w:rFonts w:eastAsiaTheme="minorHAnsi"/>
        </w:rPr>
        <w:t xml:space="preserve"> assessed as Compliant, informed by evidence from the </w:t>
      </w:r>
      <w:r w:rsidR="006839AF">
        <w:rPr>
          <w:rFonts w:eastAsiaTheme="minorHAnsi"/>
        </w:rPr>
        <w:t>site audit report</w:t>
      </w:r>
      <w:r>
        <w:rPr>
          <w:rFonts w:eastAsiaTheme="minorHAnsi"/>
        </w:rPr>
        <w:t xml:space="preserve">, such as: </w:t>
      </w:r>
    </w:p>
    <w:p w14:paraId="3865CE93" w14:textId="3D845691" w:rsidR="009D58B5" w:rsidRDefault="009D58B5" w:rsidP="00A2282E">
      <w:pPr>
        <w:pStyle w:val="ListBullet"/>
        <w:spacing w:line="240" w:lineRule="auto"/>
        <w:ind w:left="777" w:hanging="357"/>
      </w:pPr>
      <w:r>
        <w:t>interviews with a sample proportion of consumers and their representatives</w:t>
      </w:r>
    </w:p>
    <w:p w14:paraId="34B2BAEA" w14:textId="1A63A795" w:rsidR="009D58B5" w:rsidRDefault="009D58B5" w:rsidP="00A2282E">
      <w:pPr>
        <w:pStyle w:val="ListBullet"/>
        <w:spacing w:line="240" w:lineRule="auto"/>
        <w:ind w:left="777" w:hanging="357"/>
      </w:pPr>
      <w:r>
        <w:t>interviews with staff and management</w:t>
      </w:r>
    </w:p>
    <w:p w14:paraId="47B970DC" w14:textId="54E6EBED" w:rsidR="009D58B5" w:rsidRDefault="009D58B5" w:rsidP="00A2282E">
      <w:pPr>
        <w:pStyle w:val="ListBullet"/>
        <w:spacing w:line="240" w:lineRule="auto"/>
        <w:ind w:left="777" w:hanging="357"/>
      </w:pPr>
      <w:r>
        <w:t xml:space="preserve">review of care planning documentation </w:t>
      </w:r>
    </w:p>
    <w:p w14:paraId="302B7733" w14:textId="20419D6E" w:rsidR="009D58B5" w:rsidRDefault="009D58B5" w:rsidP="00A2282E">
      <w:pPr>
        <w:pStyle w:val="ListBullet"/>
        <w:spacing w:line="240" w:lineRule="auto"/>
        <w:ind w:left="777" w:hanging="357"/>
      </w:pPr>
      <w:r>
        <w:t>the service’s policies and procedures</w:t>
      </w:r>
    </w:p>
    <w:p w14:paraId="0E8899C0" w14:textId="7650CF4C" w:rsidR="009D58B5" w:rsidRDefault="009D58B5" w:rsidP="00A2282E">
      <w:pPr>
        <w:pStyle w:val="ListBullet"/>
        <w:spacing w:line="240" w:lineRule="auto"/>
        <w:ind w:left="777" w:hanging="357"/>
      </w:pPr>
      <w:r>
        <w:t xml:space="preserve">observations during the site audit. </w:t>
      </w:r>
    </w:p>
    <w:p w14:paraId="07224257" w14:textId="107FD53F" w:rsidR="00784468" w:rsidRDefault="009D58B5" w:rsidP="00A2282E">
      <w:pPr>
        <w:pStyle w:val="ListBullet"/>
        <w:numPr>
          <w:ilvl w:val="0"/>
          <w:numId w:val="0"/>
        </w:numPr>
      </w:pPr>
      <w:r>
        <w:rPr>
          <w:color w:val="000000"/>
          <w:szCs w:val="24"/>
          <w:lang w:eastAsia="en-AU"/>
        </w:rPr>
        <w:t xml:space="preserve">Sampled consumers and representatives advised the Assessment Team that consumers were involved </w:t>
      </w:r>
      <w:r>
        <w:t xml:space="preserve">in the ongoing assessment and planning of their care and service needs, to optimise their health and well-being. </w:t>
      </w:r>
      <w:r w:rsidR="001E258C">
        <w:t>All sampled c</w:t>
      </w:r>
      <w:r w:rsidR="00023E4F">
        <w:t xml:space="preserve">are planning documentation demonstrated that risks to consumers’ health and well-being were considered </w:t>
      </w:r>
      <w:r w:rsidR="00784468">
        <w:t>through evidence</w:t>
      </w:r>
      <w:r w:rsidR="006839AF">
        <w:t>-</w:t>
      </w:r>
      <w:r w:rsidR="00784468">
        <w:t xml:space="preserve">based risk assessment, </w:t>
      </w:r>
      <w:r w:rsidR="006839AF">
        <w:t>which</w:t>
      </w:r>
      <w:r w:rsidR="00023E4F">
        <w:t xml:space="preserve"> inform</w:t>
      </w:r>
      <w:r w:rsidR="006839AF">
        <w:t>ed</w:t>
      </w:r>
      <w:r w:rsidR="00023E4F">
        <w:t xml:space="preserve"> the delivery of safe and effective care and services</w:t>
      </w:r>
      <w:r w:rsidR="00784468">
        <w:t xml:space="preserve">. </w:t>
      </w:r>
    </w:p>
    <w:p w14:paraId="297F1366" w14:textId="13247C39" w:rsidR="009D58B5" w:rsidRDefault="00AB6F42" w:rsidP="00A2282E">
      <w:pPr>
        <w:pStyle w:val="ListBullet"/>
        <w:numPr>
          <w:ilvl w:val="0"/>
          <w:numId w:val="0"/>
        </w:numPr>
      </w:pPr>
      <w:r>
        <w:t>For example, 2 consumers had a preference to eat food of their choice against the recommendation of the speech pathologist. To support the consumers in their dietary preferences, c</w:t>
      </w:r>
      <w:r w:rsidR="00784468">
        <w:t xml:space="preserve">are plans </w:t>
      </w:r>
      <w:r>
        <w:t>demonstrated</w:t>
      </w:r>
      <w:r w:rsidR="00EB31BE">
        <w:t xml:space="preserve"> that risk</w:t>
      </w:r>
      <w:r w:rsidR="00784468">
        <w:t xml:space="preserve"> mitigation strategies</w:t>
      </w:r>
      <w:r w:rsidR="00EB31BE">
        <w:t xml:space="preserve"> were</w:t>
      </w:r>
      <w:r>
        <w:t xml:space="preserve"> assessed, and</w:t>
      </w:r>
      <w:r w:rsidR="00784468">
        <w:t xml:space="preserve"> </w:t>
      </w:r>
      <w:r>
        <w:t>made</w:t>
      </w:r>
      <w:r w:rsidR="00784468">
        <w:t xml:space="preserve"> in partnership with the consumer</w:t>
      </w:r>
      <w:r>
        <w:t>s</w:t>
      </w:r>
      <w:r w:rsidR="00784468">
        <w:t>, representative</w:t>
      </w:r>
      <w:r w:rsidR="00360519">
        <w:t>s</w:t>
      </w:r>
      <w:r w:rsidR="00784468">
        <w:t xml:space="preserve"> and health professionals, such as the registered nurse and speech pathologist.</w:t>
      </w:r>
    </w:p>
    <w:p w14:paraId="5AEBEC51" w14:textId="787D2769" w:rsidR="001D1E47" w:rsidRDefault="001D1E47" w:rsidP="00A2282E">
      <w:pPr>
        <w:pStyle w:val="ListBullet"/>
        <w:numPr>
          <w:ilvl w:val="0"/>
          <w:numId w:val="0"/>
        </w:numPr>
      </w:pPr>
      <w:r>
        <w:lastRenderedPageBreak/>
        <w:t>Consumers and representatives advised that consumers</w:t>
      </w:r>
      <w:r w:rsidR="006839AF">
        <w:t>’</w:t>
      </w:r>
      <w:r>
        <w:t xml:space="preserve"> current needs and preferences were considered in their care plan</w:t>
      </w:r>
      <w:r w:rsidR="006839AF">
        <w:t>s</w:t>
      </w:r>
      <w:r>
        <w:t xml:space="preserve">, and that </w:t>
      </w:r>
      <w:r w:rsidR="00360519">
        <w:t xml:space="preserve">decisions around </w:t>
      </w:r>
      <w:r>
        <w:t>advance care and end</w:t>
      </w:r>
      <w:r w:rsidR="006839AF">
        <w:t>-</w:t>
      </w:r>
      <w:r>
        <w:t>of</w:t>
      </w:r>
      <w:r w:rsidR="006839AF">
        <w:t>-</w:t>
      </w:r>
      <w:r>
        <w:t>life preferences w</w:t>
      </w:r>
      <w:r w:rsidR="006839AF">
        <w:t>ere</w:t>
      </w:r>
      <w:r>
        <w:t xml:space="preserve"> supported by the service. </w:t>
      </w:r>
    </w:p>
    <w:p w14:paraId="75360E7E" w14:textId="745DD0B7" w:rsidR="00241773" w:rsidRDefault="00241773" w:rsidP="00A2282E">
      <w:pPr>
        <w:pStyle w:val="ListBullet"/>
        <w:numPr>
          <w:ilvl w:val="0"/>
          <w:numId w:val="0"/>
        </w:numPr>
      </w:pPr>
      <w:r>
        <w:t xml:space="preserve">The service explained that registered nurses updated care plans every 3 months, or whenever circumstances changed, and would include others responsible for care to ensure the consumer’s current needs and preferences were appropriately considered and assessed. </w:t>
      </w:r>
      <w:r w:rsidR="00360519">
        <w:t>Review of c</w:t>
      </w:r>
      <w:r>
        <w:t>are plan</w:t>
      </w:r>
      <w:r w:rsidR="00857DA3">
        <w:t>ning documentation confirmed</w:t>
      </w:r>
      <w:r>
        <w:t xml:space="preserve"> the consumer and other</w:t>
      </w:r>
      <w:r w:rsidR="00857DA3">
        <w:t>s, such as representatives and health professionals</w:t>
      </w:r>
      <w:r w:rsidR="006839AF">
        <w:t>,</w:t>
      </w:r>
      <w:r>
        <w:t xml:space="preserve"> were involved in the care planning process</w:t>
      </w:r>
      <w:r w:rsidR="00857DA3">
        <w:t>.</w:t>
      </w:r>
    </w:p>
    <w:p w14:paraId="1C3DA736" w14:textId="0EC05BB8" w:rsidR="00241773" w:rsidRDefault="00241773" w:rsidP="00A2282E">
      <w:pPr>
        <w:pStyle w:val="ListBullet"/>
        <w:numPr>
          <w:ilvl w:val="0"/>
          <w:numId w:val="0"/>
        </w:numPr>
      </w:pPr>
      <w:r>
        <w:t xml:space="preserve">Consumers and representatives explained to the Assessment Team they </w:t>
      </w:r>
      <w:r w:rsidR="00857DA3">
        <w:t xml:space="preserve">either had a copy of the care plan or </w:t>
      </w:r>
      <w:r w:rsidR="006118E0">
        <w:t xml:space="preserve">knew how </w:t>
      </w:r>
      <w:r>
        <w:t>to access a copy of the consumer’s care plan</w:t>
      </w:r>
      <w:r w:rsidR="00857DA3">
        <w:t xml:space="preserve">. Most consumers and representatives </w:t>
      </w:r>
      <w:r>
        <w:t>were satisfied with information</w:t>
      </w:r>
      <w:r w:rsidR="00857DA3">
        <w:t xml:space="preserve"> about the care plan</w:t>
      </w:r>
      <w:r>
        <w:t xml:space="preserve"> to be verbally communicated.</w:t>
      </w:r>
      <w:r w:rsidR="00B24FE3">
        <w:t xml:space="preserve"> </w:t>
      </w:r>
    </w:p>
    <w:p w14:paraId="6F61C82A" w14:textId="38D49631" w:rsidR="00B24FE3" w:rsidRDefault="00B24FE3" w:rsidP="00A2282E">
      <w:pPr>
        <w:pStyle w:val="ListBullet"/>
        <w:numPr>
          <w:ilvl w:val="0"/>
          <w:numId w:val="0"/>
        </w:numPr>
      </w:pPr>
      <w:r>
        <w:t xml:space="preserve">Care plans were regularly reviewed to ensure consumers’ current needs, goals and preferences were considered to optimise health and well-being. </w:t>
      </w:r>
      <w:r w:rsidR="000A647E">
        <w:t>Changes to consumers’ care plans w</w:t>
      </w:r>
      <w:r w:rsidR="006839AF">
        <w:t>ere</w:t>
      </w:r>
      <w:r w:rsidR="000A647E">
        <w:t xml:space="preserve"> discussed with consumers and representatives, with outcomes recorded in progress notes and updates communicated to other staff during shift handover.</w:t>
      </w:r>
    </w:p>
    <w:p w14:paraId="44D027DB" w14:textId="3FBBCBD3" w:rsidR="00ED6B57" w:rsidRPr="009D58B5" w:rsidRDefault="00ED6B57" w:rsidP="009D58B5">
      <w:pPr>
        <w:rPr>
          <w:rFonts w:cs="Times New Roman"/>
          <w:b/>
          <w:color w:val="auto"/>
          <w:sz w:val="28"/>
          <w:szCs w:val="28"/>
        </w:rPr>
      </w:pPr>
      <w:r w:rsidRPr="009D58B5">
        <w:rPr>
          <w:rFonts w:cs="Times New Roman"/>
          <w:b/>
          <w:color w:val="auto"/>
          <w:sz w:val="28"/>
          <w:szCs w:val="28"/>
        </w:rPr>
        <w:t>Assessment of Standard 2 Requirements</w:t>
      </w:r>
      <w:r w:rsidR="0066387A" w:rsidRPr="009D58B5">
        <w:rPr>
          <w:rFonts w:cs="Times New Roman"/>
          <w:b/>
          <w:color w:val="auto"/>
          <w:sz w:val="28"/>
          <w:szCs w:val="28"/>
        </w:rPr>
        <w:t xml:space="preserve"> </w:t>
      </w:r>
    </w:p>
    <w:p w14:paraId="42404DD8" w14:textId="6FA7661C"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554D599C"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52B74D60"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37212602" w:rsidR="00934888" w:rsidRDefault="00934888" w:rsidP="00934888">
      <w:pPr>
        <w:pStyle w:val="Heading3"/>
      </w:pPr>
      <w:r>
        <w:lastRenderedPageBreak/>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CCDA56D"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33B04E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C053D"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F421926" w14:textId="2F9B7CF8" w:rsidR="007277D5" w:rsidRDefault="007277D5" w:rsidP="00A2282E">
      <w:pPr>
        <w:rPr>
          <w:rFonts w:eastAsiaTheme="minorHAnsi"/>
        </w:rPr>
      </w:pPr>
      <w:r w:rsidRPr="00387E6A">
        <w:rPr>
          <w:rFonts w:eastAsiaTheme="minorHAnsi"/>
        </w:rPr>
        <w:t xml:space="preserve">The Quality Standard is assessed as Compliant, as seven of the seven specific requirements </w:t>
      </w:r>
      <w:r w:rsidR="00F60F4A">
        <w:rPr>
          <w:rFonts w:eastAsiaTheme="minorHAnsi"/>
        </w:rPr>
        <w:t>were</w:t>
      </w:r>
      <w:r w:rsidRPr="00387E6A">
        <w:rPr>
          <w:rFonts w:eastAsiaTheme="minorHAnsi"/>
        </w:rPr>
        <w:t xml:space="preserve"> assessed as Compliant,</w:t>
      </w:r>
      <w:r>
        <w:rPr>
          <w:rFonts w:eastAsiaTheme="minorHAnsi"/>
        </w:rPr>
        <w:t xml:space="preserve"> informed by the evidence from the </w:t>
      </w:r>
      <w:r w:rsidR="00F60F4A">
        <w:rPr>
          <w:rFonts w:eastAsiaTheme="minorHAnsi"/>
        </w:rPr>
        <w:t>site audit report</w:t>
      </w:r>
      <w:r>
        <w:rPr>
          <w:rFonts w:eastAsiaTheme="minorHAnsi"/>
        </w:rPr>
        <w:t xml:space="preserve">, such as: </w:t>
      </w:r>
    </w:p>
    <w:p w14:paraId="5CE682D0" w14:textId="04F045D8" w:rsidR="007277D5" w:rsidRDefault="007277D5" w:rsidP="00A2282E">
      <w:pPr>
        <w:pStyle w:val="ListBullet"/>
        <w:spacing w:line="240" w:lineRule="auto"/>
        <w:ind w:left="777" w:hanging="357"/>
      </w:pPr>
      <w:r>
        <w:t>interviews with a sample proportion of consumers and their representatives</w:t>
      </w:r>
    </w:p>
    <w:p w14:paraId="12355788" w14:textId="0F01BA59" w:rsidR="007277D5" w:rsidRDefault="007277D5" w:rsidP="00A2282E">
      <w:pPr>
        <w:pStyle w:val="ListBullet"/>
        <w:spacing w:line="240" w:lineRule="auto"/>
        <w:ind w:left="777" w:hanging="357"/>
      </w:pPr>
      <w:r>
        <w:t>interviews with staff and management</w:t>
      </w:r>
    </w:p>
    <w:p w14:paraId="236BBA73" w14:textId="3456162F" w:rsidR="007277D5" w:rsidRDefault="007277D5" w:rsidP="00A2282E">
      <w:pPr>
        <w:pStyle w:val="ListBullet"/>
        <w:spacing w:line="240" w:lineRule="auto"/>
        <w:ind w:left="777" w:hanging="357"/>
      </w:pPr>
      <w:r>
        <w:t>review of care planning documentation</w:t>
      </w:r>
    </w:p>
    <w:p w14:paraId="76DC9089" w14:textId="0A39CD95" w:rsidR="007277D5" w:rsidRDefault="007277D5" w:rsidP="00A2282E">
      <w:pPr>
        <w:pStyle w:val="ListBullet"/>
        <w:spacing w:line="240" w:lineRule="auto"/>
        <w:ind w:left="777" w:hanging="357"/>
      </w:pPr>
      <w:r>
        <w:t>the service’s policies and procedures</w:t>
      </w:r>
    </w:p>
    <w:p w14:paraId="06A1D1E8" w14:textId="52B3742F" w:rsidR="007277D5" w:rsidRDefault="007277D5" w:rsidP="00A2282E">
      <w:pPr>
        <w:pStyle w:val="ListBullet"/>
        <w:spacing w:line="240" w:lineRule="auto"/>
        <w:ind w:left="777" w:hanging="357"/>
      </w:pPr>
      <w:r>
        <w:t xml:space="preserve">observations during the site audit. </w:t>
      </w:r>
    </w:p>
    <w:p w14:paraId="5E137BEF" w14:textId="63DEA3CD" w:rsidR="007277D5" w:rsidRDefault="007277D5" w:rsidP="00A2282E">
      <w:pPr>
        <w:pStyle w:val="ListBullet"/>
        <w:numPr>
          <w:ilvl w:val="0"/>
          <w:numId w:val="0"/>
        </w:numPr>
      </w:pPr>
      <w:r>
        <w:t xml:space="preserve">Overall, consumers advised that they received personal and clinical care that was safe, met their individual needs and aligned with their goals and preferences. </w:t>
      </w:r>
    </w:p>
    <w:p w14:paraId="0BECC537" w14:textId="77777777" w:rsidR="00A2282E" w:rsidRDefault="007277D5" w:rsidP="00A2282E">
      <w:pPr>
        <w:rPr>
          <w:rFonts w:eastAsiaTheme="minorHAnsi"/>
        </w:rPr>
      </w:pPr>
      <w:r>
        <w:rPr>
          <w:rFonts w:eastAsiaTheme="minorHAnsi"/>
        </w:rPr>
        <w:t>Staff were</w:t>
      </w:r>
      <w:r w:rsidR="00224E9D">
        <w:rPr>
          <w:rFonts w:eastAsiaTheme="minorHAnsi"/>
        </w:rPr>
        <w:t xml:space="preserve"> guided </w:t>
      </w:r>
      <w:r>
        <w:rPr>
          <w:rFonts w:eastAsiaTheme="minorHAnsi"/>
        </w:rPr>
        <w:t xml:space="preserve">to provide best practice clinical care </w:t>
      </w:r>
      <w:r w:rsidR="00FC376E">
        <w:rPr>
          <w:rFonts w:eastAsiaTheme="minorHAnsi"/>
        </w:rPr>
        <w:t>through</w:t>
      </w:r>
      <w:r w:rsidR="00224E9D">
        <w:rPr>
          <w:rFonts w:eastAsiaTheme="minorHAnsi"/>
        </w:rPr>
        <w:t xml:space="preserve"> policies</w:t>
      </w:r>
      <w:r w:rsidR="000855A8">
        <w:rPr>
          <w:rFonts w:eastAsiaTheme="minorHAnsi"/>
        </w:rPr>
        <w:t>, guidance documents and training</w:t>
      </w:r>
      <w:r w:rsidR="00224E9D">
        <w:rPr>
          <w:rFonts w:eastAsiaTheme="minorHAnsi"/>
        </w:rPr>
        <w:t xml:space="preserve"> </w:t>
      </w:r>
      <w:r w:rsidR="000855A8">
        <w:rPr>
          <w:rFonts w:eastAsiaTheme="minorHAnsi"/>
        </w:rPr>
        <w:t>which</w:t>
      </w:r>
      <w:r w:rsidR="00224E9D">
        <w:rPr>
          <w:rFonts w:eastAsiaTheme="minorHAnsi"/>
        </w:rPr>
        <w:t xml:space="preserve"> covered topics such as</w:t>
      </w:r>
      <w:r w:rsidR="000855A8">
        <w:rPr>
          <w:rFonts w:eastAsiaTheme="minorHAnsi"/>
        </w:rPr>
        <w:t>,</w:t>
      </w:r>
      <w:r w:rsidR="00224E9D">
        <w:rPr>
          <w:rFonts w:eastAsiaTheme="minorHAnsi"/>
        </w:rPr>
        <w:t xml:space="preserve"> but not limited to: </w:t>
      </w:r>
    </w:p>
    <w:p w14:paraId="13FB045E" w14:textId="77777777" w:rsidR="00A2282E" w:rsidRPr="00DC4E1D" w:rsidRDefault="00224E9D" w:rsidP="00030A3C">
      <w:pPr>
        <w:pStyle w:val="ListBullet"/>
        <w:spacing w:line="240" w:lineRule="auto"/>
        <w:ind w:left="777" w:hanging="357"/>
      </w:pPr>
      <w:r w:rsidRPr="00DC4E1D">
        <w:t>minimising the use of restraint</w:t>
      </w:r>
      <w:r w:rsidR="00A2282E" w:rsidRPr="00DC4E1D">
        <w:t xml:space="preserve"> </w:t>
      </w:r>
    </w:p>
    <w:p w14:paraId="66F17988" w14:textId="77777777" w:rsidR="00A2282E" w:rsidRPr="00DC4E1D" w:rsidRDefault="00224E9D" w:rsidP="00030A3C">
      <w:pPr>
        <w:pStyle w:val="ListBullet"/>
        <w:spacing w:line="240" w:lineRule="auto"/>
        <w:ind w:left="777" w:hanging="357"/>
      </w:pPr>
      <w:r w:rsidRPr="00DC4E1D">
        <w:t>falls management</w:t>
      </w:r>
      <w:r w:rsidR="00A2282E" w:rsidRPr="00DC4E1D">
        <w:t xml:space="preserve"> </w:t>
      </w:r>
    </w:p>
    <w:p w14:paraId="6505B6C5" w14:textId="77E486E4" w:rsidR="00A2282E" w:rsidRPr="00DC4E1D" w:rsidRDefault="00224E9D" w:rsidP="00030A3C">
      <w:pPr>
        <w:pStyle w:val="ListBullet"/>
        <w:spacing w:line="240" w:lineRule="auto"/>
        <w:ind w:left="777" w:hanging="357"/>
      </w:pPr>
      <w:r w:rsidRPr="00DC4E1D">
        <w:t>malnutrition</w:t>
      </w:r>
      <w:r w:rsidR="00A2282E" w:rsidRPr="00DC4E1D">
        <w:t xml:space="preserve"> </w:t>
      </w:r>
    </w:p>
    <w:p w14:paraId="31DC0DD5" w14:textId="77777777" w:rsidR="00A2282E" w:rsidRPr="00DC4E1D" w:rsidRDefault="00224E9D" w:rsidP="00030A3C">
      <w:pPr>
        <w:pStyle w:val="ListBullet"/>
        <w:spacing w:line="240" w:lineRule="auto"/>
        <w:ind w:left="777" w:hanging="357"/>
      </w:pPr>
      <w:r w:rsidRPr="00DC4E1D">
        <w:t>pressure injuries</w:t>
      </w:r>
    </w:p>
    <w:p w14:paraId="3B2425F9" w14:textId="1BA65693" w:rsidR="00DC4E1D" w:rsidRPr="00DC4E1D" w:rsidRDefault="00224E9D" w:rsidP="00030A3C">
      <w:pPr>
        <w:pStyle w:val="ListBullet"/>
        <w:spacing w:line="240" w:lineRule="auto"/>
        <w:ind w:left="777" w:hanging="357"/>
      </w:pPr>
      <w:r w:rsidRPr="00DC4E1D">
        <w:lastRenderedPageBreak/>
        <w:t>skin integrit</w:t>
      </w:r>
      <w:r w:rsidR="00DC4E1D" w:rsidRPr="00DC4E1D">
        <w:t>y</w:t>
      </w:r>
    </w:p>
    <w:p w14:paraId="1D390BB8" w14:textId="25244D64" w:rsidR="00DC4E1D" w:rsidRPr="00DC4E1D" w:rsidRDefault="00224E9D" w:rsidP="00030A3C">
      <w:pPr>
        <w:pStyle w:val="ListBullet"/>
        <w:spacing w:line="240" w:lineRule="auto"/>
        <w:ind w:left="777" w:hanging="357"/>
      </w:pPr>
      <w:r w:rsidRPr="00DC4E1D">
        <w:t>pain management.</w:t>
      </w:r>
    </w:p>
    <w:p w14:paraId="7B2B5837" w14:textId="3EA0211F" w:rsidR="000855A8" w:rsidRDefault="00224E9D" w:rsidP="00A2282E">
      <w:pPr>
        <w:rPr>
          <w:rFonts w:eastAsiaTheme="minorHAnsi"/>
        </w:rPr>
      </w:pPr>
      <w:r>
        <w:rPr>
          <w:rFonts w:eastAsiaTheme="minorHAnsi"/>
        </w:rPr>
        <w:t xml:space="preserve">Staff provided examples of how they applied best practice methods to deliver tailored personal and clinical care, </w:t>
      </w:r>
      <w:r w:rsidR="000855A8">
        <w:rPr>
          <w:rFonts w:eastAsiaTheme="minorHAnsi"/>
        </w:rPr>
        <w:t>which</w:t>
      </w:r>
      <w:r>
        <w:rPr>
          <w:rFonts w:eastAsiaTheme="minorHAnsi"/>
        </w:rPr>
        <w:t xml:space="preserve"> optimised consumers’ health and well-being. </w:t>
      </w:r>
      <w:r w:rsidR="00F60F4A">
        <w:rPr>
          <w:rFonts w:eastAsiaTheme="minorHAnsi"/>
        </w:rPr>
        <w:t>A r</w:t>
      </w:r>
      <w:r w:rsidR="00DC4E1D">
        <w:rPr>
          <w:rFonts w:eastAsiaTheme="minorHAnsi"/>
        </w:rPr>
        <w:t xml:space="preserve">eview of </w:t>
      </w:r>
      <w:r w:rsidR="00F60F4A">
        <w:rPr>
          <w:rFonts w:eastAsiaTheme="minorHAnsi"/>
        </w:rPr>
        <w:t>c</w:t>
      </w:r>
      <w:r w:rsidR="00DC4E1D">
        <w:rPr>
          <w:rFonts w:eastAsiaTheme="minorHAnsi"/>
        </w:rPr>
        <w:t>are planning documentation aligned with staff feedback about best practice clinical and personal care.</w:t>
      </w:r>
    </w:p>
    <w:p w14:paraId="518EBAD1" w14:textId="20236D92" w:rsidR="00907F7F" w:rsidRDefault="00907F7F" w:rsidP="00A2282E">
      <w:r>
        <w:t>The service demonstrated that risks for each consumer, for example, falls, skin integrity and pain</w:t>
      </w:r>
      <w:r w:rsidR="00F60F4A">
        <w:t>,</w:t>
      </w:r>
      <w:r>
        <w:t xml:space="preserve"> were effectively managed through evidence-based assessment and planning, incident documentation and referrals to the medical officer and health professionals as required. </w:t>
      </w:r>
    </w:p>
    <w:p w14:paraId="3730776B" w14:textId="40D18B43" w:rsidR="00907F7F" w:rsidRDefault="00907F7F" w:rsidP="007277D5">
      <w:pPr>
        <w:rPr>
          <w:rFonts w:eastAsiaTheme="minorHAnsi"/>
        </w:rPr>
      </w:pPr>
      <w:r>
        <w:rPr>
          <w:rFonts w:eastAsiaTheme="minorHAnsi"/>
        </w:rPr>
        <w:t xml:space="preserve">Review of care planning documentation </w:t>
      </w:r>
      <w:r w:rsidR="00DC4E1D">
        <w:rPr>
          <w:rFonts w:eastAsiaTheme="minorHAnsi"/>
        </w:rPr>
        <w:t>confirmed that</w:t>
      </w:r>
      <w:r>
        <w:rPr>
          <w:rFonts w:eastAsiaTheme="minorHAnsi"/>
        </w:rPr>
        <w:t xml:space="preserve"> a ‘person centred’ approach </w:t>
      </w:r>
      <w:r w:rsidR="00E407E7">
        <w:rPr>
          <w:rFonts w:eastAsiaTheme="minorHAnsi"/>
        </w:rPr>
        <w:t>and</w:t>
      </w:r>
      <w:r w:rsidR="00DC4E1D">
        <w:rPr>
          <w:rFonts w:eastAsiaTheme="minorHAnsi"/>
        </w:rPr>
        <w:t xml:space="preserve"> evidence</w:t>
      </w:r>
      <w:r w:rsidR="00F60F4A">
        <w:rPr>
          <w:rFonts w:eastAsiaTheme="minorHAnsi"/>
        </w:rPr>
        <w:t>-</w:t>
      </w:r>
      <w:r w:rsidR="00DC4E1D">
        <w:rPr>
          <w:rFonts w:eastAsiaTheme="minorHAnsi"/>
        </w:rPr>
        <w:t>based</w:t>
      </w:r>
      <w:r w:rsidR="00E407E7">
        <w:rPr>
          <w:rFonts w:eastAsiaTheme="minorHAnsi"/>
        </w:rPr>
        <w:t xml:space="preserve"> tools</w:t>
      </w:r>
      <w:r w:rsidR="00F60F4A">
        <w:rPr>
          <w:rFonts w:eastAsiaTheme="minorHAnsi"/>
        </w:rPr>
        <w:t>,</w:t>
      </w:r>
      <w:r w:rsidR="00E407E7">
        <w:rPr>
          <w:rFonts w:eastAsiaTheme="minorHAnsi"/>
        </w:rPr>
        <w:t xml:space="preserve"> such as the falls risk assessment tool (FRAT)</w:t>
      </w:r>
      <w:r w:rsidR="00F60F4A">
        <w:rPr>
          <w:rFonts w:eastAsiaTheme="minorHAnsi"/>
        </w:rPr>
        <w:t>,</w:t>
      </w:r>
      <w:r w:rsidR="00E407E7">
        <w:rPr>
          <w:rFonts w:eastAsiaTheme="minorHAnsi"/>
        </w:rPr>
        <w:t xml:space="preserve"> were</w:t>
      </w:r>
      <w:r>
        <w:rPr>
          <w:rFonts w:eastAsiaTheme="minorHAnsi"/>
        </w:rPr>
        <w:t xml:space="preserve"> used to inform risk mitigation strategies</w:t>
      </w:r>
      <w:r w:rsidR="00DC4E1D">
        <w:rPr>
          <w:rFonts w:eastAsiaTheme="minorHAnsi"/>
        </w:rPr>
        <w:t xml:space="preserve"> </w:t>
      </w:r>
      <w:r w:rsidR="00F60F4A">
        <w:rPr>
          <w:rFonts w:eastAsiaTheme="minorHAnsi"/>
        </w:rPr>
        <w:t xml:space="preserve">which were </w:t>
      </w:r>
      <w:r>
        <w:rPr>
          <w:rFonts w:eastAsiaTheme="minorHAnsi"/>
        </w:rPr>
        <w:t xml:space="preserve">aligned with consumers’ needs, preferences and goals. </w:t>
      </w:r>
    </w:p>
    <w:p w14:paraId="49033B12" w14:textId="3A164187" w:rsidR="00A9711D" w:rsidRDefault="00FA7FD7" w:rsidP="007277D5">
      <w:pPr>
        <w:rPr>
          <w:rFonts w:eastAsiaTheme="minorHAnsi"/>
        </w:rPr>
      </w:pPr>
      <w:r>
        <w:rPr>
          <w:rFonts w:eastAsiaTheme="minorHAnsi"/>
        </w:rPr>
        <w:t>Consumers’ care plans contained a</w:t>
      </w:r>
      <w:r w:rsidR="006053D9">
        <w:rPr>
          <w:rFonts w:eastAsiaTheme="minorHAnsi"/>
        </w:rPr>
        <w:t>dvance care and end</w:t>
      </w:r>
      <w:r>
        <w:rPr>
          <w:rFonts w:eastAsiaTheme="minorHAnsi"/>
        </w:rPr>
        <w:t>-</w:t>
      </w:r>
      <w:r w:rsidR="006053D9">
        <w:rPr>
          <w:rFonts w:eastAsiaTheme="minorHAnsi"/>
        </w:rPr>
        <w:t>of</w:t>
      </w:r>
      <w:r>
        <w:rPr>
          <w:rFonts w:eastAsiaTheme="minorHAnsi"/>
        </w:rPr>
        <w:t>-</w:t>
      </w:r>
      <w:r w:rsidR="006053D9">
        <w:rPr>
          <w:rFonts w:eastAsiaTheme="minorHAnsi"/>
        </w:rPr>
        <w:t>life directives, with strategies noted to ensure their comfort was maximised, and dignity preserved. Staff described how they tailored care to for consumers’ unique needs, goals and preferences during the end</w:t>
      </w:r>
      <w:r>
        <w:rPr>
          <w:rFonts w:eastAsiaTheme="minorHAnsi"/>
        </w:rPr>
        <w:t>-</w:t>
      </w:r>
      <w:r w:rsidR="006053D9">
        <w:rPr>
          <w:rFonts w:eastAsiaTheme="minorHAnsi"/>
        </w:rPr>
        <w:t>of</w:t>
      </w:r>
      <w:r>
        <w:rPr>
          <w:rFonts w:eastAsiaTheme="minorHAnsi"/>
        </w:rPr>
        <w:t>-</w:t>
      </w:r>
      <w:r w:rsidR="006053D9">
        <w:rPr>
          <w:rFonts w:eastAsiaTheme="minorHAnsi"/>
        </w:rPr>
        <w:t xml:space="preserve">life transition, for example, frequent repositioning and oral care. </w:t>
      </w:r>
    </w:p>
    <w:p w14:paraId="27AE1F34" w14:textId="19257525" w:rsidR="00947A32" w:rsidRDefault="006053D9" w:rsidP="007277D5">
      <w:r>
        <w:rPr>
          <w:rFonts w:eastAsiaTheme="minorHAnsi"/>
        </w:rPr>
        <w:t xml:space="preserve">Staff </w:t>
      </w:r>
      <w:r w:rsidR="00947A32">
        <w:rPr>
          <w:rFonts w:eastAsiaTheme="minorHAnsi"/>
        </w:rPr>
        <w:t>provided examples of how they</w:t>
      </w:r>
      <w:r>
        <w:rPr>
          <w:rFonts w:eastAsiaTheme="minorHAnsi"/>
        </w:rPr>
        <w:t xml:space="preserve"> recognised</w:t>
      </w:r>
      <w:r w:rsidR="00947A32">
        <w:rPr>
          <w:rFonts w:eastAsiaTheme="minorHAnsi"/>
        </w:rPr>
        <w:t xml:space="preserve"> and addressed</w:t>
      </w:r>
      <w:r>
        <w:rPr>
          <w:rFonts w:eastAsiaTheme="minorHAnsi"/>
        </w:rPr>
        <w:t xml:space="preserve"> </w:t>
      </w:r>
      <w:r w:rsidR="00947A32">
        <w:rPr>
          <w:rFonts w:eastAsiaTheme="minorHAnsi"/>
        </w:rPr>
        <w:t xml:space="preserve">changes to consumers’ health and well-being in a timely manner, </w:t>
      </w:r>
      <w:r w:rsidR="00947A32">
        <w:t xml:space="preserve">through assessment and referrals to medical officers, registered nurses and other providers of care as required. </w:t>
      </w:r>
      <w:r w:rsidR="00FA7FD7">
        <w:t>A r</w:t>
      </w:r>
      <w:r w:rsidR="00947A32">
        <w:t>eview of care plans aligned with the feedback provided from staff, and confirmed assessment, monitoring and review of the consumers’ condition occurred in a timely manner to address consumers’ needs.</w:t>
      </w:r>
    </w:p>
    <w:p w14:paraId="3B13604E" w14:textId="00838CB6" w:rsidR="003B6A94" w:rsidRDefault="00947A32" w:rsidP="007277D5">
      <w:r>
        <w:rPr>
          <w:rFonts w:eastAsiaTheme="minorHAnsi"/>
        </w:rPr>
        <w:t>Staff explained that information about consumers was documented and shared with those responsible for care through</w:t>
      </w:r>
      <w:r w:rsidR="003B6A94">
        <w:rPr>
          <w:rFonts w:eastAsiaTheme="minorHAnsi"/>
        </w:rPr>
        <w:t xml:space="preserve"> various ways, such as the service’s electronic records management system, shift handover, </w:t>
      </w:r>
      <w:r w:rsidR="003B6A94">
        <w:t xml:space="preserve">case conference </w:t>
      </w:r>
      <w:r w:rsidR="009A40D5">
        <w:t xml:space="preserve">meeting </w:t>
      </w:r>
      <w:r w:rsidR="003B6A94">
        <w:t xml:space="preserve">notes and </w:t>
      </w:r>
      <w:r w:rsidR="009A40D5">
        <w:t>direct involvement with</w:t>
      </w:r>
      <w:r w:rsidR="003B6A94">
        <w:t xml:space="preserve"> consumers, representatives and other health professionals as required. </w:t>
      </w:r>
      <w:r w:rsidR="00FA7FD7">
        <w:t>This aligned with o</w:t>
      </w:r>
      <w:r w:rsidR="003B6A94">
        <w:t xml:space="preserve">bservations during the site audit and review of documentation. </w:t>
      </w:r>
    </w:p>
    <w:p w14:paraId="68065010" w14:textId="3FAE6F75" w:rsidR="006053D9" w:rsidRDefault="003B6A94" w:rsidP="007277D5">
      <w:r>
        <w:t>Registered nurses worked with clinical staff to appropriately identify and refer consumers to external organisations and providers of other care and services, such as allied health professionals to best support consumers’ needs. Care plans demonstrated that various service</w:t>
      </w:r>
      <w:r w:rsidR="009A40D5">
        <w:t>s</w:t>
      </w:r>
      <w:r>
        <w:t xml:space="preserve"> were utilised to address consumers’ individual needs, such as speech pathology, dietetics, podiatry and physiotherapy. </w:t>
      </w:r>
    </w:p>
    <w:p w14:paraId="23847F67" w14:textId="3FB95EC9" w:rsidR="007677CC" w:rsidRDefault="007677CC" w:rsidP="007277D5">
      <w:r>
        <w:lastRenderedPageBreak/>
        <w:t xml:space="preserve">Staff described the processes in place to minimise infection related risks, </w:t>
      </w:r>
      <w:r w:rsidR="00FA7FD7">
        <w:t xml:space="preserve">which included </w:t>
      </w:r>
      <w:r>
        <w:t xml:space="preserve">but </w:t>
      </w:r>
      <w:r w:rsidR="00FA7FD7">
        <w:t xml:space="preserve">were </w:t>
      </w:r>
      <w:r>
        <w:t>not limited to, handwashing and appropriate use of personal protective equipment.</w:t>
      </w:r>
      <w:r w:rsidR="00D60813">
        <w:t xml:space="preserve"> Staff demonstrated knowledge of antimicrobial stewardship, risks associated with antimicrobial resistance, and strategies to minimise use of antibiotics</w:t>
      </w:r>
      <w:r w:rsidR="00FA7FD7">
        <w:t>,</w:t>
      </w:r>
      <w:r w:rsidR="00D60813">
        <w:t xml:space="preserve"> </w:t>
      </w:r>
      <w:r w:rsidR="00FA7FD7">
        <w:t>which included</w:t>
      </w:r>
      <w:r w:rsidR="00D60813">
        <w:t xml:space="preserve"> obtaining pathology test results to determine if antibiotics were required.</w:t>
      </w:r>
      <w:r w:rsidR="00B91E7E">
        <w:t xml:space="preserve"> The Assessment Team observed various infection control</w:t>
      </w:r>
      <w:r w:rsidR="00D77BF2">
        <w:t xml:space="preserve"> practices throughout the site audit, such as regular cleaning of high touch point surfaces, and appropriate hand hygiene. </w:t>
      </w:r>
    </w:p>
    <w:p w14:paraId="048EA0EB" w14:textId="66022DD5" w:rsidR="00654661" w:rsidRDefault="00654661" w:rsidP="00654661">
      <w:pPr>
        <w:pStyle w:val="ListBullet"/>
        <w:numPr>
          <w:ilvl w:val="0"/>
          <w:numId w:val="0"/>
        </w:numPr>
      </w:pPr>
      <w:r>
        <w:t xml:space="preserve">The service’s infection prevention and control lead provided examples of how they implemented improvements to the service’s policies, procedures and practices to ensure infection risks were minimised. For example, revising the COVID-19 action plan in response to updated information, and implementing a one nurse COVID-19 patient policy. </w:t>
      </w:r>
    </w:p>
    <w:p w14:paraId="3554AECC" w14:textId="730448E5"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3063EE9D"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044A32F9"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22F05C77"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58698C43"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42E9A7AC"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742D5B93" w:rsidR="00853601" w:rsidRPr="00D435F8" w:rsidRDefault="00853601" w:rsidP="00853601">
      <w:pPr>
        <w:pStyle w:val="Heading3"/>
      </w:pPr>
      <w:r w:rsidRPr="00D435F8">
        <w:lastRenderedPageBreak/>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6E25E792"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D38E36F"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86372F"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01F9BCD" w14:textId="7BE55FC0" w:rsidR="00F46688" w:rsidRDefault="00F46688" w:rsidP="00CB042B">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seven </w:t>
      </w:r>
      <w:r w:rsidRPr="00154403">
        <w:rPr>
          <w:rFonts w:eastAsiaTheme="minorHAnsi"/>
        </w:rPr>
        <w:t xml:space="preserve">of the </w:t>
      </w:r>
      <w:r>
        <w:rPr>
          <w:rFonts w:eastAsiaTheme="minorHAnsi"/>
        </w:rPr>
        <w:t xml:space="preserve">seven </w:t>
      </w:r>
      <w:r w:rsidRPr="00154403">
        <w:rPr>
          <w:rFonts w:eastAsiaTheme="minorHAnsi"/>
        </w:rPr>
        <w:t xml:space="preserve">specific requirements </w:t>
      </w:r>
      <w:r w:rsidR="00FA7FD7">
        <w:rPr>
          <w:rFonts w:eastAsiaTheme="minorHAnsi"/>
        </w:rPr>
        <w:t>were</w:t>
      </w:r>
      <w:r w:rsidRPr="00154403">
        <w:rPr>
          <w:rFonts w:eastAsiaTheme="minorHAnsi"/>
        </w:rPr>
        <w:t xml:space="preserve"> assessed as </w:t>
      </w:r>
      <w:r w:rsidRPr="000A65BC">
        <w:rPr>
          <w:rFonts w:eastAsiaTheme="minorHAnsi"/>
        </w:rPr>
        <w:t>Compliant</w:t>
      </w:r>
      <w:r>
        <w:rPr>
          <w:rFonts w:eastAsiaTheme="minorHAnsi"/>
        </w:rPr>
        <w:t xml:space="preserve">, informed by the evidence from the </w:t>
      </w:r>
      <w:r w:rsidR="00FA7FD7">
        <w:rPr>
          <w:rFonts w:eastAsiaTheme="minorHAnsi"/>
        </w:rPr>
        <w:t>site audit report,</w:t>
      </w:r>
      <w:r>
        <w:rPr>
          <w:rFonts w:eastAsiaTheme="minorHAnsi"/>
        </w:rPr>
        <w:t xml:space="preserve"> such as: </w:t>
      </w:r>
      <w:r w:rsidRPr="000A65BC">
        <w:rPr>
          <w:rFonts w:eastAsiaTheme="minorHAnsi"/>
        </w:rPr>
        <w:t xml:space="preserve"> </w:t>
      </w:r>
    </w:p>
    <w:p w14:paraId="57A8B4F4" w14:textId="3DAE0D76" w:rsidR="00F46688" w:rsidRDefault="00F46688" w:rsidP="00CB042B">
      <w:pPr>
        <w:pStyle w:val="ListBullet"/>
        <w:spacing w:line="240" w:lineRule="auto"/>
        <w:ind w:left="777" w:hanging="357"/>
      </w:pPr>
      <w:r>
        <w:t>interviews with a sample proportion of consumers and their representatives</w:t>
      </w:r>
    </w:p>
    <w:p w14:paraId="7E32D84B" w14:textId="7F490AA4" w:rsidR="00F46688" w:rsidRDefault="00213A43" w:rsidP="00CB042B">
      <w:pPr>
        <w:pStyle w:val="ListBullet"/>
        <w:spacing w:line="240" w:lineRule="auto"/>
        <w:ind w:left="777" w:hanging="357"/>
      </w:pPr>
      <w:r>
        <w:t>i</w:t>
      </w:r>
      <w:r w:rsidR="00F46688">
        <w:t xml:space="preserve">nterviews with staff and management </w:t>
      </w:r>
    </w:p>
    <w:p w14:paraId="7FA0B3CC" w14:textId="2905BE91" w:rsidR="00F46688" w:rsidRDefault="00213A43" w:rsidP="00CB042B">
      <w:pPr>
        <w:pStyle w:val="ListBullet"/>
        <w:spacing w:line="240" w:lineRule="auto"/>
        <w:ind w:left="777" w:hanging="357"/>
      </w:pPr>
      <w:r>
        <w:t>r</w:t>
      </w:r>
      <w:r w:rsidR="00F46688">
        <w:t>eview of care planning documentation, including progress notes and assessments</w:t>
      </w:r>
    </w:p>
    <w:p w14:paraId="531E915E" w14:textId="52C0965A" w:rsidR="00F46688" w:rsidRDefault="00213A43" w:rsidP="00CB042B">
      <w:pPr>
        <w:pStyle w:val="ListBullet"/>
        <w:spacing w:line="240" w:lineRule="auto"/>
        <w:ind w:left="777" w:hanging="357"/>
      </w:pPr>
      <w:r>
        <w:t>r</w:t>
      </w:r>
      <w:r w:rsidR="00F46688">
        <w:t>eview of the lifestyle activity programs</w:t>
      </w:r>
    </w:p>
    <w:p w14:paraId="56BBB184" w14:textId="69A4DAB6" w:rsidR="00F46688" w:rsidRDefault="00213A43" w:rsidP="00CB042B">
      <w:pPr>
        <w:pStyle w:val="ListBullet"/>
        <w:spacing w:line="240" w:lineRule="auto"/>
        <w:ind w:left="777" w:hanging="357"/>
      </w:pPr>
      <w:r>
        <w:t>t</w:t>
      </w:r>
      <w:r w:rsidR="00F46688">
        <w:t>he service’s policies and procedures</w:t>
      </w:r>
    </w:p>
    <w:p w14:paraId="79960425" w14:textId="3BDF68BE" w:rsidR="00F46688" w:rsidRDefault="00213A43" w:rsidP="00CB042B">
      <w:pPr>
        <w:pStyle w:val="ListBullet"/>
        <w:spacing w:line="240" w:lineRule="auto"/>
        <w:ind w:left="777" w:hanging="357"/>
      </w:pPr>
      <w:r>
        <w:t>o</w:t>
      </w:r>
      <w:r w:rsidR="00F46688">
        <w:t xml:space="preserve">bservations during the site audit. </w:t>
      </w:r>
    </w:p>
    <w:p w14:paraId="124B77AB" w14:textId="129F259A" w:rsidR="00063731" w:rsidRDefault="00FA7FD7" w:rsidP="00CB042B">
      <w:r>
        <w:t>C</w:t>
      </w:r>
      <w:r w:rsidR="00F46688">
        <w:t xml:space="preserve">onsumers </w:t>
      </w:r>
      <w:r w:rsidR="00063731">
        <w:t>advised</w:t>
      </w:r>
      <w:r w:rsidR="00F46688">
        <w:t xml:space="preserve"> </w:t>
      </w:r>
      <w:r w:rsidR="00063731">
        <w:t>t</w:t>
      </w:r>
      <w:r w:rsidR="00F46688">
        <w:t>hey received</w:t>
      </w:r>
      <w:r w:rsidR="00F46688" w:rsidRPr="005800B5">
        <w:t xml:space="preserve"> </w:t>
      </w:r>
      <w:r w:rsidR="00F46688">
        <w:t xml:space="preserve">safe and effective </w:t>
      </w:r>
      <w:r w:rsidR="00F46688" w:rsidRPr="005800B5">
        <w:t>services and supports</w:t>
      </w:r>
      <w:r w:rsidR="00F46688">
        <w:t>, which were</w:t>
      </w:r>
      <w:r w:rsidR="00F46688" w:rsidRPr="005800B5">
        <w:t xml:space="preserve"> important for their health and </w:t>
      </w:r>
      <w:r w:rsidR="00F46688">
        <w:t>well-being</w:t>
      </w:r>
      <w:r w:rsidR="00063731">
        <w:t>,</w:t>
      </w:r>
      <w:r w:rsidR="00F46688">
        <w:t xml:space="preserve"> and enabled them to do the things they wanted to do. </w:t>
      </w:r>
      <w:r w:rsidR="00063731">
        <w:t>C</w:t>
      </w:r>
      <w:r w:rsidR="00BD4A6F">
        <w:t xml:space="preserve">are plans </w:t>
      </w:r>
      <w:r w:rsidR="00063731">
        <w:t xml:space="preserve">demonstrated that </w:t>
      </w:r>
      <w:r w:rsidR="00BD4A6F">
        <w:t xml:space="preserve">care and services were </w:t>
      </w:r>
      <w:r w:rsidR="00063731">
        <w:t>tailored for individual needs,</w:t>
      </w:r>
      <w:r w:rsidR="00BD4A6F">
        <w:t xml:space="preserve"> </w:t>
      </w:r>
      <w:r>
        <w:t>which</w:t>
      </w:r>
      <w:r w:rsidR="00BD4A6F">
        <w:t xml:space="preserve"> optimise</w:t>
      </w:r>
      <w:r>
        <w:t>d</w:t>
      </w:r>
      <w:r w:rsidR="00063731">
        <w:t xml:space="preserve"> </w:t>
      </w:r>
      <w:r w:rsidR="00BD4A6F">
        <w:t xml:space="preserve">independence, health, well-being and quality of life. For example, one care plan detailed the </w:t>
      </w:r>
      <w:r w:rsidR="00063731">
        <w:t xml:space="preserve">supports required to assist the </w:t>
      </w:r>
      <w:r w:rsidR="00BD4A6F">
        <w:t>consumer</w:t>
      </w:r>
      <w:r w:rsidR="00063731">
        <w:t xml:space="preserve"> </w:t>
      </w:r>
      <w:r w:rsidR="00994A65">
        <w:t>with</w:t>
      </w:r>
      <w:r w:rsidR="00063731">
        <w:t xml:space="preserve"> their </w:t>
      </w:r>
      <w:r w:rsidR="00994A65">
        <w:t>need to</w:t>
      </w:r>
      <w:r w:rsidR="00BD4A6F">
        <w:t xml:space="preserve"> maintain contact with their wife, attend music concerts, </w:t>
      </w:r>
      <w:r w:rsidR="00994A65">
        <w:t xml:space="preserve">participate in small social groups, </w:t>
      </w:r>
      <w:r w:rsidR="00BD4A6F">
        <w:t>read and talk about books.</w:t>
      </w:r>
    </w:p>
    <w:p w14:paraId="4F796B8B" w14:textId="00FF5F14" w:rsidR="00F46688" w:rsidRDefault="00BD4A6F" w:rsidP="00CB042B">
      <w:r>
        <w:t xml:space="preserve">Staff demonstrated personal knowledge of each consumer’s </w:t>
      </w:r>
      <w:r w:rsidR="00AF66BC">
        <w:t>i</w:t>
      </w:r>
      <w:r>
        <w:t xml:space="preserve">dentity, </w:t>
      </w:r>
      <w:r w:rsidR="00AF66BC">
        <w:t>life journey, interests and hobbies, spiritual and psychological needs.</w:t>
      </w:r>
      <w:r w:rsidR="00063731">
        <w:t xml:space="preserve"> </w:t>
      </w:r>
      <w:r w:rsidR="00AF66BC">
        <w:t>Staff explained</w:t>
      </w:r>
      <w:r w:rsidR="0012104D">
        <w:t xml:space="preserve"> they were </w:t>
      </w:r>
      <w:r w:rsidR="0012104D">
        <w:lastRenderedPageBreak/>
        <w:t xml:space="preserve">familiar with consumers, and if </w:t>
      </w:r>
      <w:r w:rsidR="00AF66BC">
        <w:t>they notice</w:t>
      </w:r>
      <w:r w:rsidR="00E5104B">
        <w:t>d</w:t>
      </w:r>
      <w:r w:rsidR="00AF66BC">
        <w:t xml:space="preserve"> </w:t>
      </w:r>
      <w:r w:rsidR="0012104D">
        <w:t xml:space="preserve">a </w:t>
      </w:r>
      <w:r w:rsidR="00AF66BC">
        <w:t>consumer experiencing low mood</w:t>
      </w:r>
      <w:r w:rsidR="0012104D">
        <w:t xml:space="preserve"> or changed behaviour</w:t>
      </w:r>
      <w:r w:rsidR="00AF66BC">
        <w:t xml:space="preserve"> they </w:t>
      </w:r>
      <w:r w:rsidR="0012104D">
        <w:t xml:space="preserve">would </w:t>
      </w:r>
      <w:r w:rsidR="00AF66BC">
        <w:t xml:space="preserve">use </w:t>
      </w:r>
      <w:r w:rsidR="0012104D">
        <w:t xml:space="preserve">various </w:t>
      </w:r>
      <w:r w:rsidR="00AF66BC">
        <w:t>strategies</w:t>
      </w:r>
      <w:r w:rsidR="0012104D">
        <w:t xml:space="preserve"> to understand the cause and provide a solution. For example, staff would engage the consumer in conversation, encourage social</w:t>
      </w:r>
      <w:r w:rsidR="00AF66BC">
        <w:t xml:space="preserve"> participation, offer to call family members or loved one</w:t>
      </w:r>
      <w:r w:rsidR="00CB042B">
        <w:t>s</w:t>
      </w:r>
      <w:r w:rsidR="00AF66BC">
        <w:t xml:space="preserve"> to talk, and if required escalat</w:t>
      </w:r>
      <w:r w:rsidR="0012104D">
        <w:t>e</w:t>
      </w:r>
      <w:r w:rsidR="00AF66BC">
        <w:t xml:space="preserve"> concerns to registered nurse</w:t>
      </w:r>
      <w:r w:rsidR="0012104D">
        <w:t xml:space="preserve"> or external services</w:t>
      </w:r>
      <w:r w:rsidR="00AF66BC">
        <w:t xml:space="preserve"> for further support and assessment. The Assessment Team observed staff talking to consumers in a respectful and supportive manner, and interacting with consumers individually and in group settings. </w:t>
      </w:r>
    </w:p>
    <w:p w14:paraId="212A01A4" w14:textId="25D306F9" w:rsidR="00BC7069" w:rsidRDefault="00BC7069" w:rsidP="00CB042B">
      <w:pPr>
        <w:rPr>
          <w:rFonts w:eastAsia="Calibri"/>
        </w:rPr>
      </w:pPr>
      <w:r>
        <w:rPr>
          <w:rFonts w:eastAsia="Calibri"/>
        </w:rPr>
        <w:t xml:space="preserve">Overall, consumers’ feedback reflected they were supported to participate in their community within and outside the service, make and maintain relationships of </w:t>
      </w:r>
      <w:r w:rsidR="00213A43">
        <w:rPr>
          <w:rFonts w:eastAsia="Calibri"/>
        </w:rPr>
        <w:t>choice, and</w:t>
      </w:r>
      <w:r>
        <w:rPr>
          <w:rFonts w:eastAsia="Calibri"/>
        </w:rPr>
        <w:t xml:space="preserve"> do things of interest. Staff provided examples of lifestyle supports and services offered to consumers to meet their needs, such as but not limited to: </w:t>
      </w:r>
    </w:p>
    <w:p w14:paraId="5EE5B528" w14:textId="11CE7016" w:rsidR="00BC7069" w:rsidRDefault="00213A43" w:rsidP="00CB042B">
      <w:pPr>
        <w:pStyle w:val="ListBullet"/>
        <w:ind w:left="777" w:hanging="357"/>
      </w:pPr>
      <w:r>
        <w:t>video calls with family and friends</w:t>
      </w:r>
    </w:p>
    <w:p w14:paraId="40EB4687" w14:textId="77777777" w:rsidR="00213A43" w:rsidRDefault="00213A43" w:rsidP="00CB042B">
      <w:pPr>
        <w:pStyle w:val="ListBullet"/>
        <w:ind w:left="777" w:hanging="357"/>
      </w:pPr>
      <w:r>
        <w:t>social outings: for example, visiting art galleries and the local leagues club</w:t>
      </w:r>
    </w:p>
    <w:p w14:paraId="0D5B52DA" w14:textId="7C731BFF" w:rsidR="00213A43" w:rsidRDefault="00213A43" w:rsidP="00CB042B">
      <w:pPr>
        <w:pStyle w:val="ListBullet"/>
        <w:ind w:left="777" w:hanging="357"/>
      </w:pPr>
      <w:r>
        <w:t>classes: exercise classes, craft and knitting,</w:t>
      </w:r>
      <w:r w:rsidR="00A11728">
        <w:t xml:space="preserve"> painting, sushi making</w:t>
      </w:r>
      <w:r>
        <w:t xml:space="preserve"> and tai chi</w:t>
      </w:r>
    </w:p>
    <w:p w14:paraId="5694B2EC" w14:textId="64DB178D" w:rsidR="00A11728" w:rsidRDefault="00A11728" w:rsidP="00CB042B">
      <w:pPr>
        <w:pStyle w:val="ListBullet"/>
        <w:ind w:left="777" w:hanging="357"/>
      </w:pPr>
      <w:r>
        <w:t xml:space="preserve">happy hour drinks and cocktail party. </w:t>
      </w:r>
    </w:p>
    <w:p w14:paraId="62F158B6" w14:textId="17B1C0B6" w:rsidR="005E6A6F" w:rsidRDefault="00213A43" w:rsidP="00CB042B">
      <w:pPr>
        <w:pStyle w:val="ListBullet"/>
        <w:numPr>
          <w:ilvl w:val="0"/>
          <w:numId w:val="0"/>
        </w:numPr>
      </w:pPr>
      <w:r>
        <w:t>Staff from different areas of the service, such as lifestyle, clinical care and hospitality explained that information</w:t>
      </w:r>
      <w:r w:rsidR="005E6A6F">
        <w:t xml:space="preserve"> about consumers</w:t>
      </w:r>
      <w:r>
        <w:t xml:space="preserve"> was communicated and shared </w:t>
      </w:r>
      <w:r w:rsidR="005E6A6F">
        <w:t>through verbal and documented handover processes</w:t>
      </w:r>
      <w:r w:rsidR="003C6DE1">
        <w:t>, and record keeping via</w:t>
      </w:r>
      <w:r w:rsidR="005E6A6F">
        <w:t xml:space="preserve"> the service’s electronic management system. </w:t>
      </w:r>
    </w:p>
    <w:p w14:paraId="23A622A8" w14:textId="51353CD7" w:rsidR="005E6A6F" w:rsidRDefault="005E6A6F" w:rsidP="00CB042B">
      <w:pPr>
        <w:pStyle w:val="ListBullet"/>
        <w:numPr>
          <w:ilvl w:val="0"/>
          <w:numId w:val="0"/>
        </w:numPr>
      </w:pPr>
      <w:r>
        <w:t>Staff explained referrals were completed to supplement the lifestyle activities within the service</w:t>
      </w:r>
      <w:r w:rsidR="00A11728">
        <w:t xml:space="preserve"> to cater to specific interests</w:t>
      </w:r>
      <w:r w:rsidR="00FA7FD7">
        <w:t xml:space="preserve">; </w:t>
      </w:r>
      <w:r w:rsidR="00A11728">
        <w:t>for example</w:t>
      </w:r>
      <w:r w:rsidR="00FA7FD7">
        <w:t>,</w:t>
      </w:r>
      <w:r>
        <w:t xml:space="preserve"> the community visitor scheme and book deliveries from mobile libraries.</w:t>
      </w:r>
      <w:r w:rsidR="00FA7FD7">
        <w:t xml:space="preserve"> A</w:t>
      </w:r>
      <w:r>
        <w:t xml:space="preserve"> </w:t>
      </w:r>
      <w:r w:rsidR="00FA7FD7">
        <w:t>r</w:t>
      </w:r>
      <w:r>
        <w:t>eview of care plans demonstrated that other individuals, organisations and providers were involved in consumers’ care and services to meet their needs and preferences.</w:t>
      </w:r>
    </w:p>
    <w:p w14:paraId="0E44302C" w14:textId="58ACB415" w:rsidR="00414BDE" w:rsidRDefault="00C22662" w:rsidP="00CB042B">
      <w:pPr>
        <w:pStyle w:val="ListBullet"/>
        <w:numPr>
          <w:ilvl w:val="0"/>
          <w:numId w:val="0"/>
        </w:numPr>
      </w:pPr>
      <w:r>
        <w:t xml:space="preserve">Consumers and representatives </w:t>
      </w:r>
      <w:r w:rsidR="00FA7FD7">
        <w:t>advised</w:t>
      </w:r>
      <w:r w:rsidR="00414BDE">
        <w:t xml:space="preserve"> the meals provided were of a suitable quantity and quality, and requests for different options w</w:t>
      </w:r>
      <w:r w:rsidR="00FA7FD7">
        <w:t>ere</w:t>
      </w:r>
      <w:r w:rsidR="00414BDE">
        <w:t xml:space="preserve"> accommodated by the service. Consumers’ care records contained information about dietary requirements and preferences and was accessible to hospitality staff </w:t>
      </w:r>
      <w:r w:rsidR="00FA7FD7">
        <w:t>which</w:t>
      </w:r>
      <w:r w:rsidR="00414BDE">
        <w:t xml:space="preserve"> ensure</w:t>
      </w:r>
      <w:r w:rsidR="00FA7FD7">
        <w:t>d</w:t>
      </w:r>
      <w:r w:rsidR="00414BDE">
        <w:t xml:space="preserve"> appropriate meals were provided. Menus were reviewed by a dietician and changed on a seasonal basis, with a 4 week rotation of meal offerings. Celebrations and special occasions, such as Easter and Christmas</w:t>
      </w:r>
      <w:r w:rsidR="00FA7FD7">
        <w:t>,</w:t>
      </w:r>
      <w:r w:rsidR="00414BDE">
        <w:t xml:space="preserve"> had themed menus to meet consumers spiritual and religious preferences. Consumers were observed eating meals with no </w:t>
      </w:r>
      <w:r w:rsidR="008B6632">
        <w:t xml:space="preserve">evidence to suggest dissatisfaction, and were supported by staff as required. </w:t>
      </w:r>
    </w:p>
    <w:p w14:paraId="37AEB77C" w14:textId="46422555" w:rsidR="00213A43" w:rsidRPr="00032B17" w:rsidRDefault="00964928" w:rsidP="00FA7FD7">
      <w:pPr>
        <w:pStyle w:val="ListBullet"/>
        <w:numPr>
          <w:ilvl w:val="0"/>
          <w:numId w:val="0"/>
        </w:numPr>
      </w:pPr>
      <w:r>
        <w:lastRenderedPageBreak/>
        <w:t>Equipment used for lifestyle services and supports was clean, safe, well maintained and suitable for use. Staff explained that shared equipment was cleaned in between use.</w:t>
      </w:r>
    </w:p>
    <w:p w14:paraId="18BFEB17" w14:textId="6A79FE2D"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08DF48C8"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755653A"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210FFDCC"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6D72CD86"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03256329"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F01C3D5"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4D5B16C8"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22839D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46688"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FD19D37" w14:textId="29B8CBF2" w:rsidR="007A234B" w:rsidRDefault="007A234B" w:rsidP="007A234B">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three of the three </w:t>
      </w:r>
      <w:r w:rsidRPr="00154403">
        <w:rPr>
          <w:rFonts w:eastAsiaTheme="minorHAnsi"/>
        </w:rPr>
        <w:t xml:space="preserve">specific requirements </w:t>
      </w:r>
      <w:r w:rsidR="00FA7FD7">
        <w:rPr>
          <w:rFonts w:eastAsiaTheme="minorHAnsi"/>
        </w:rPr>
        <w:t>were</w:t>
      </w:r>
      <w:r w:rsidRPr="00154403">
        <w:rPr>
          <w:rFonts w:eastAsiaTheme="minorHAnsi"/>
        </w:rPr>
        <w:t xml:space="preserve"> assessed as </w:t>
      </w:r>
      <w:r w:rsidRPr="000A65BC">
        <w:rPr>
          <w:rFonts w:eastAsiaTheme="minorHAnsi"/>
        </w:rPr>
        <w:t>Compliant</w:t>
      </w:r>
      <w:r>
        <w:rPr>
          <w:rFonts w:eastAsiaTheme="minorHAnsi"/>
        </w:rPr>
        <w:t xml:space="preserve">, informed by the evidence from the </w:t>
      </w:r>
      <w:r w:rsidR="00FA7FD7">
        <w:rPr>
          <w:rFonts w:eastAsiaTheme="minorHAnsi"/>
        </w:rPr>
        <w:t>site audit report</w:t>
      </w:r>
      <w:r>
        <w:rPr>
          <w:rFonts w:eastAsiaTheme="minorHAnsi"/>
        </w:rPr>
        <w:t xml:space="preserve">, such as: </w:t>
      </w:r>
    </w:p>
    <w:p w14:paraId="7788FB5A" w14:textId="38CC1544" w:rsidR="007A234B" w:rsidRDefault="007A234B" w:rsidP="007A234B">
      <w:pPr>
        <w:pStyle w:val="ListBullet"/>
        <w:spacing w:line="240" w:lineRule="auto"/>
        <w:ind w:left="714" w:hanging="357"/>
      </w:pPr>
      <w:r>
        <w:t>interviews with a sample proportion of consumers and their representatives</w:t>
      </w:r>
    </w:p>
    <w:p w14:paraId="5D1FAA9F" w14:textId="5EF6E05B" w:rsidR="007A234B" w:rsidRDefault="007A234B" w:rsidP="007A234B">
      <w:pPr>
        <w:pStyle w:val="ListBullet"/>
        <w:spacing w:line="240" w:lineRule="auto"/>
      </w:pPr>
      <w:r>
        <w:t>interviews with staff and management</w:t>
      </w:r>
    </w:p>
    <w:p w14:paraId="22E18A94" w14:textId="549146A7" w:rsidR="007A234B" w:rsidRDefault="007A234B" w:rsidP="007A234B">
      <w:pPr>
        <w:pStyle w:val="ListBullet"/>
        <w:spacing w:line="240" w:lineRule="auto"/>
        <w:ind w:left="714" w:hanging="357"/>
      </w:pPr>
      <w:r>
        <w:t>review of the maintenance and cleaning logs</w:t>
      </w:r>
    </w:p>
    <w:p w14:paraId="418E0A0F" w14:textId="48AC99B8" w:rsidR="007A234B" w:rsidRDefault="00800AD6" w:rsidP="007A234B">
      <w:pPr>
        <w:pStyle w:val="ListBullet"/>
        <w:spacing w:line="240" w:lineRule="auto"/>
        <w:ind w:left="714" w:hanging="357"/>
      </w:pPr>
      <w:r>
        <w:t>t</w:t>
      </w:r>
      <w:r w:rsidR="007A234B">
        <w:t>he service’s policies and procedures</w:t>
      </w:r>
    </w:p>
    <w:p w14:paraId="0124C76E" w14:textId="1EDE2B26" w:rsidR="007A234B" w:rsidRDefault="00800AD6" w:rsidP="007A234B">
      <w:pPr>
        <w:pStyle w:val="ListBullet"/>
        <w:spacing w:line="240" w:lineRule="auto"/>
        <w:ind w:left="714" w:hanging="357"/>
      </w:pPr>
      <w:r>
        <w:t>o</w:t>
      </w:r>
      <w:r w:rsidR="007A234B">
        <w:t xml:space="preserve">bservations during the site audit. </w:t>
      </w:r>
    </w:p>
    <w:p w14:paraId="693ABFD8" w14:textId="72BE27CD" w:rsidR="00A04F5C" w:rsidRDefault="00FA7FD7" w:rsidP="007A234B">
      <w:bookmarkStart w:id="5" w:name="_Hlk105493397"/>
      <w:r>
        <w:t>C</w:t>
      </w:r>
      <w:r w:rsidR="007A234B">
        <w:t>onsumers and representatives explained the service environment felt welcoming, safe and comfortable and was easy to understand and navigate</w:t>
      </w:r>
      <w:bookmarkEnd w:id="5"/>
      <w:r w:rsidR="001A3518">
        <w:t xml:space="preserve">. </w:t>
      </w:r>
      <w:r w:rsidR="00B15081">
        <w:t>The service environment, including corridors and pathways were clear of obstructions and allowed for safe movement, including use of mobility aids such as 4-wheel walkers and wheelchairs. Consumers move</w:t>
      </w:r>
      <w:r>
        <w:t>d</w:t>
      </w:r>
      <w:r w:rsidR="00B15081">
        <w:t xml:space="preserve"> freely within and outside the service environment, and utilised communal areas such as the theatrette, café, dining spaces and gymnasium.</w:t>
      </w:r>
    </w:p>
    <w:p w14:paraId="62246DED" w14:textId="77777777" w:rsidR="00FA7FD7" w:rsidRDefault="00B15081" w:rsidP="007A234B">
      <w:r>
        <w:t>Cleaning staff follow</w:t>
      </w:r>
      <w:r w:rsidR="00FA7FD7">
        <w:t>ed</w:t>
      </w:r>
      <w:r>
        <w:t xml:space="preserve"> guidance relating to infection prevention control, for example, cleaning high touch point surfaces</w:t>
      </w:r>
      <w:r w:rsidR="00A04F5C">
        <w:t>.</w:t>
      </w:r>
      <w:r w:rsidR="00506360">
        <w:t xml:space="preserve"> Staff explained shared equipment was cleaned and disinfected between use and had </w:t>
      </w:r>
      <w:r w:rsidR="00FA7FD7">
        <w:t xml:space="preserve">regular </w:t>
      </w:r>
      <w:r w:rsidR="00506360">
        <w:t>preventative maintenance checks to ensure the equipment was safe and fit for purpose.</w:t>
      </w:r>
      <w:r w:rsidR="00A04F5C">
        <w:t xml:space="preserve"> Consumers </w:t>
      </w:r>
      <w:r w:rsidR="00FA7FD7">
        <w:t>advised</w:t>
      </w:r>
      <w:r w:rsidR="00A04F5C">
        <w:t xml:space="preserve"> the service </w:t>
      </w:r>
      <w:r w:rsidR="00A04F5C">
        <w:lastRenderedPageBreak/>
        <w:t xml:space="preserve">environment was clean and well maintained, and maintenance requests were fixed in a timely manner. </w:t>
      </w:r>
    </w:p>
    <w:p w14:paraId="3F49DDDF" w14:textId="7952389B" w:rsidR="007A234B" w:rsidRPr="006A6CDB" w:rsidRDefault="00FA7FD7" w:rsidP="007A234B">
      <w:pPr>
        <w:rPr>
          <w:rFonts w:eastAsia="Calibri"/>
          <w:lang w:eastAsia="en-US"/>
        </w:rPr>
      </w:pPr>
      <w:r>
        <w:t>A r</w:t>
      </w:r>
      <w:r w:rsidR="00A04F5C">
        <w:t xml:space="preserve">eview of the daily cleaning schedules, maintenance logs and site observations confirmed preventative action was taken to address </w:t>
      </w:r>
      <w:r w:rsidR="00506360">
        <w:t>potential</w:t>
      </w:r>
      <w:r w:rsidR="00A04F5C">
        <w:t xml:space="preserve"> hazards, and that unscheduled cleaning and </w:t>
      </w:r>
      <w:r w:rsidR="00506360">
        <w:t>maintaince</w:t>
      </w:r>
      <w:r w:rsidR="00A04F5C">
        <w:t xml:space="preserve"> requests were actioned </w:t>
      </w:r>
      <w:r w:rsidR="00506360">
        <w:t>accordingly. Consumers were observed using a range of equipment aids</w:t>
      </w:r>
      <w:r w:rsidR="00040DB2">
        <w:t xml:space="preserve"> and furniture</w:t>
      </w:r>
      <w:r w:rsidR="00506360">
        <w:t xml:space="preserve"> that was</w:t>
      </w:r>
      <w:r w:rsidR="00040DB2">
        <w:t xml:space="preserve"> suitable for consumers,</w:t>
      </w:r>
      <w:r w:rsidR="00506360">
        <w:t xml:space="preserve"> clean and well maintained. </w:t>
      </w:r>
    </w:p>
    <w:p w14:paraId="747B201C" w14:textId="0871D1D9"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07A779A5"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7C9B4516"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4BCC33CF"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DD9400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00AD6"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44546B4" w14:textId="1CC080E4" w:rsidR="00800AD6" w:rsidRDefault="00800AD6" w:rsidP="00800AD6">
      <w:pPr>
        <w:rPr>
          <w:rFonts w:eastAsiaTheme="minorHAnsi"/>
        </w:rPr>
      </w:pPr>
      <w:r>
        <w:rPr>
          <w:rFonts w:eastAsiaTheme="minorHAnsi"/>
        </w:rPr>
        <w:t xml:space="preserve">The Quality Standard is assessed as Compliant, as four of the four specific requirements </w:t>
      </w:r>
      <w:r w:rsidR="00234D3F">
        <w:rPr>
          <w:rFonts w:eastAsiaTheme="minorHAnsi"/>
        </w:rPr>
        <w:t>were</w:t>
      </w:r>
      <w:r>
        <w:rPr>
          <w:rFonts w:eastAsiaTheme="minorHAnsi"/>
        </w:rPr>
        <w:t xml:space="preserve"> assessed as Compliant, informed by the evidence from the</w:t>
      </w:r>
      <w:r w:rsidR="00234D3F">
        <w:rPr>
          <w:rFonts w:eastAsiaTheme="minorHAnsi"/>
        </w:rPr>
        <w:t xml:space="preserve"> site audit report</w:t>
      </w:r>
      <w:r>
        <w:rPr>
          <w:rFonts w:eastAsiaTheme="minorHAnsi"/>
        </w:rPr>
        <w:t xml:space="preserve">, such as: </w:t>
      </w:r>
    </w:p>
    <w:p w14:paraId="40B63371" w14:textId="1A5B7F81" w:rsidR="00800AD6" w:rsidRDefault="00800AD6" w:rsidP="0077315C">
      <w:pPr>
        <w:pStyle w:val="ListBullet"/>
        <w:spacing w:line="240" w:lineRule="auto"/>
        <w:ind w:left="714" w:hanging="357"/>
      </w:pPr>
      <w:r>
        <w:t>interviews with a sample proportion of consumers and their representatives</w:t>
      </w:r>
    </w:p>
    <w:p w14:paraId="28E05DE7" w14:textId="21DC5D55" w:rsidR="00800AD6" w:rsidRDefault="00800AD6" w:rsidP="0077315C">
      <w:pPr>
        <w:pStyle w:val="ListBullet"/>
        <w:spacing w:line="240" w:lineRule="auto"/>
        <w:ind w:left="714" w:hanging="357"/>
      </w:pPr>
      <w:r>
        <w:t>interviews with staff and management</w:t>
      </w:r>
    </w:p>
    <w:p w14:paraId="427F3751" w14:textId="1F7B5216" w:rsidR="00800AD6" w:rsidRDefault="00800AD6" w:rsidP="0077315C">
      <w:pPr>
        <w:pStyle w:val="ListBullet"/>
        <w:spacing w:line="240" w:lineRule="auto"/>
        <w:ind w:left="714" w:hanging="357"/>
      </w:pPr>
      <w:r>
        <w:t>review of care planning documentation</w:t>
      </w:r>
    </w:p>
    <w:p w14:paraId="2579F472" w14:textId="15E8DB0A" w:rsidR="00800AD6" w:rsidRDefault="00800AD6" w:rsidP="0077315C">
      <w:pPr>
        <w:pStyle w:val="ListBullet"/>
        <w:spacing w:line="240" w:lineRule="auto"/>
        <w:ind w:left="714" w:hanging="357"/>
      </w:pPr>
      <w:r>
        <w:t xml:space="preserve">the service’s policies, procedures and guidance materials </w:t>
      </w:r>
    </w:p>
    <w:p w14:paraId="52A380F8" w14:textId="4D5D4D0F" w:rsidR="00800AD6" w:rsidRDefault="00800AD6" w:rsidP="0077315C">
      <w:pPr>
        <w:pStyle w:val="ListBullet"/>
        <w:spacing w:line="240" w:lineRule="auto"/>
        <w:ind w:left="714" w:hanging="357"/>
      </w:pPr>
      <w:r>
        <w:t>observations during the site audit</w:t>
      </w:r>
    </w:p>
    <w:p w14:paraId="659795D7" w14:textId="33208E6F" w:rsidR="00800AD6" w:rsidRDefault="00800AD6" w:rsidP="0077315C">
      <w:pPr>
        <w:pStyle w:val="ListBullet"/>
        <w:spacing w:line="240" w:lineRule="auto"/>
        <w:ind w:left="714" w:hanging="357"/>
      </w:pPr>
      <w:r>
        <w:t xml:space="preserve">review of the service’s feedback and complaints registers </w:t>
      </w:r>
    </w:p>
    <w:p w14:paraId="035C3A97" w14:textId="1C7EC246" w:rsidR="00800AD6" w:rsidRDefault="00800AD6" w:rsidP="0077315C">
      <w:pPr>
        <w:pStyle w:val="ListBullet"/>
        <w:spacing w:line="240" w:lineRule="auto"/>
        <w:ind w:left="714" w:hanging="357"/>
      </w:pPr>
      <w:r>
        <w:t>r</w:t>
      </w:r>
      <w:r w:rsidRPr="00DE7DDF">
        <w:t>eview of meeting minutes, surveys, complaints and feedback.</w:t>
      </w:r>
    </w:p>
    <w:p w14:paraId="45EFB46C" w14:textId="41129746" w:rsidR="006D1502" w:rsidRPr="00234D3F" w:rsidRDefault="00234D3F" w:rsidP="00234D3F">
      <w:pPr>
        <w:rPr>
          <w:rFonts w:eastAsiaTheme="minorHAnsi"/>
        </w:rPr>
      </w:pPr>
      <w:r w:rsidRPr="00234D3F">
        <w:rPr>
          <w:rFonts w:eastAsiaTheme="minorHAnsi"/>
        </w:rPr>
        <w:t>C</w:t>
      </w:r>
      <w:r w:rsidR="0073018D" w:rsidRPr="00234D3F">
        <w:rPr>
          <w:rFonts w:eastAsiaTheme="minorHAnsi"/>
        </w:rPr>
        <w:t xml:space="preserve">onsumers and representatives </w:t>
      </w:r>
      <w:r>
        <w:rPr>
          <w:rFonts w:eastAsiaTheme="minorHAnsi"/>
        </w:rPr>
        <w:t>advised</w:t>
      </w:r>
      <w:r w:rsidR="0073018D" w:rsidRPr="00234D3F">
        <w:rPr>
          <w:rFonts w:eastAsiaTheme="minorHAnsi"/>
        </w:rPr>
        <w:t xml:space="preserve"> they felt safe and encouraged to provide feedback and complaints and were engaged in processes to address feedback and complaints</w:t>
      </w:r>
      <w:r w:rsidR="00466784" w:rsidRPr="00234D3F">
        <w:rPr>
          <w:rFonts w:eastAsiaTheme="minorHAnsi"/>
        </w:rPr>
        <w:t xml:space="preserve">. </w:t>
      </w:r>
      <w:r w:rsidR="0077315C" w:rsidRPr="00234D3F">
        <w:rPr>
          <w:rFonts w:eastAsiaTheme="minorHAnsi"/>
        </w:rPr>
        <w:t>C</w:t>
      </w:r>
      <w:r w:rsidR="00466784" w:rsidRPr="00234D3F">
        <w:rPr>
          <w:rFonts w:eastAsiaTheme="minorHAnsi"/>
        </w:rPr>
        <w:t xml:space="preserve">onsumers and representatives were able to </w:t>
      </w:r>
      <w:r w:rsidR="005A1B3C" w:rsidRPr="00234D3F">
        <w:rPr>
          <w:rFonts w:eastAsiaTheme="minorHAnsi"/>
        </w:rPr>
        <w:t>provide</w:t>
      </w:r>
      <w:r w:rsidR="00466784" w:rsidRPr="00234D3F">
        <w:rPr>
          <w:rFonts w:eastAsiaTheme="minorHAnsi"/>
        </w:rPr>
        <w:t xml:space="preserve"> feedback and complaints through direct </w:t>
      </w:r>
      <w:r w:rsidR="005A1B3C" w:rsidRPr="00234D3F">
        <w:rPr>
          <w:rFonts w:eastAsiaTheme="minorHAnsi"/>
        </w:rPr>
        <w:t>communication with</w:t>
      </w:r>
      <w:r w:rsidR="00466784" w:rsidRPr="00234D3F">
        <w:rPr>
          <w:rFonts w:eastAsiaTheme="minorHAnsi"/>
        </w:rPr>
        <w:t xml:space="preserve"> staff, feedback forms </w:t>
      </w:r>
      <w:r w:rsidR="005A1B3C" w:rsidRPr="00234D3F">
        <w:rPr>
          <w:rFonts w:eastAsiaTheme="minorHAnsi"/>
        </w:rPr>
        <w:t xml:space="preserve">that could be submitted </w:t>
      </w:r>
      <w:r w:rsidR="0077315C" w:rsidRPr="00234D3F">
        <w:rPr>
          <w:rFonts w:eastAsiaTheme="minorHAnsi"/>
        </w:rPr>
        <w:t>anonymously</w:t>
      </w:r>
      <w:r w:rsidR="005A1B3C" w:rsidRPr="00234D3F">
        <w:rPr>
          <w:rFonts w:eastAsiaTheme="minorHAnsi"/>
        </w:rPr>
        <w:t>,</w:t>
      </w:r>
      <w:r w:rsidR="00466784" w:rsidRPr="00234D3F">
        <w:rPr>
          <w:rFonts w:eastAsiaTheme="minorHAnsi"/>
        </w:rPr>
        <w:t xml:space="preserve"> </w:t>
      </w:r>
      <w:r w:rsidR="005A1B3C" w:rsidRPr="00234D3F">
        <w:rPr>
          <w:rFonts w:eastAsiaTheme="minorHAnsi"/>
        </w:rPr>
        <w:t xml:space="preserve">and through external </w:t>
      </w:r>
      <w:r w:rsidR="00466784" w:rsidRPr="00234D3F">
        <w:rPr>
          <w:rFonts w:eastAsiaTheme="minorHAnsi"/>
        </w:rPr>
        <w:t>advocacy and language translating services. Information on how to access advocacy and translating services was provided in the resident’s handbook</w:t>
      </w:r>
      <w:r>
        <w:rPr>
          <w:rFonts w:eastAsiaTheme="minorHAnsi"/>
        </w:rPr>
        <w:t xml:space="preserve"> and</w:t>
      </w:r>
      <w:r w:rsidR="00466784" w:rsidRPr="00234D3F">
        <w:rPr>
          <w:rFonts w:eastAsiaTheme="minorHAnsi"/>
        </w:rPr>
        <w:t xml:space="preserve"> brochures and forms</w:t>
      </w:r>
      <w:r w:rsidR="0077315C" w:rsidRPr="00234D3F">
        <w:rPr>
          <w:rFonts w:eastAsiaTheme="minorHAnsi"/>
        </w:rPr>
        <w:t xml:space="preserve"> </w:t>
      </w:r>
      <w:r>
        <w:rPr>
          <w:rFonts w:eastAsiaTheme="minorHAnsi"/>
        </w:rPr>
        <w:t xml:space="preserve">were </w:t>
      </w:r>
      <w:r w:rsidR="0077315C" w:rsidRPr="00234D3F">
        <w:rPr>
          <w:rFonts w:eastAsiaTheme="minorHAnsi"/>
        </w:rPr>
        <w:t xml:space="preserve">available </w:t>
      </w:r>
      <w:r w:rsidR="0077315C" w:rsidRPr="00234D3F">
        <w:rPr>
          <w:rFonts w:eastAsiaTheme="minorHAnsi"/>
        </w:rPr>
        <w:lastRenderedPageBreak/>
        <w:t>throughout the service</w:t>
      </w:r>
      <w:r w:rsidR="00466784" w:rsidRPr="00234D3F">
        <w:rPr>
          <w:rFonts w:eastAsiaTheme="minorHAnsi"/>
        </w:rPr>
        <w:t xml:space="preserve">. The resident handbook included information about the Older Persons Advocacy Network, Aged and Disability Advocacy Australia and interpreter and hearing services.  </w:t>
      </w:r>
    </w:p>
    <w:p w14:paraId="4D308964" w14:textId="6E03E699" w:rsidR="0073018D" w:rsidRPr="00234D3F" w:rsidRDefault="00466784" w:rsidP="00234D3F">
      <w:pPr>
        <w:rPr>
          <w:rFonts w:eastAsiaTheme="minorHAnsi"/>
        </w:rPr>
      </w:pPr>
      <w:r w:rsidRPr="00234D3F">
        <w:rPr>
          <w:rFonts w:eastAsiaTheme="minorHAnsi"/>
        </w:rPr>
        <w:t xml:space="preserve">Overall, staff demonstrated knowledge of the principles of open disclosure, including implementing actions to prevent reoccurrence of the incident or complaint. </w:t>
      </w:r>
      <w:r w:rsidR="00516045">
        <w:rPr>
          <w:rFonts w:eastAsiaTheme="minorHAnsi"/>
        </w:rPr>
        <w:t>A</w:t>
      </w:r>
      <w:r w:rsidRPr="00234D3F">
        <w:rPr>
          <w:rFonts w:eastAsiaTheme="minorHAnsi"/>
        </w:rPr>
        <w:t xml:space="preserve"> </w:t>
      </w:r>
      <w:r w:rsidR="00516045">
        <w:rPr>
          <w:rFonts w:eastAsiaTheme="minorHAnsi"/>
        </w:rPr>
        <w:t>r</w:t>
      </w:r>
      <w:r w:rsidRPr="00234D3F">
        <w:rPr>
          <w:rFonts w:eastAsiaTheme="minorHAnsi"/>
        </w:rPr>
        <w:t>eview of the complaints and feedback</w:t>
      </w:r>
      <w:r w:rsidR="00D71F3E" w:rsidRPr="00234D3F">
        <w:rPr>
          <w:rFonts w:eastAsiaTheme="minorHAnsi"/>
        </w:rPr>
        <w:t xml:space="preserve"> register demonstrated that an open disclosure process was used during the complaint resolution process, and documented actions taken to resolve matters. </w:t>
      </w:r>
    </w:p>
    <w:p w14:paraId="10559236" w14:textId="14E3A7FA" w:rsidR="00133F63" w:rsidRPr="00234D3F" w:rsidRDefault="00133F63" w:rsidP="00234D3F">
      <w:pPr>
        <w:rPr>
          <w:rFonts w:eastAsiaTheme="minorHAnsi"/>
        </w:rPr>
      </w:pPr>
      <w:r w:rsidRPr="00234D3F">
        <w:rPr>
          <w:rFonts w:eastAsiaTheme="minorHAnsi"/>
        </w:rPr>
        <w:t xml:space="preserve">The service demonstrated that complaints and feedback were used to improve care and services. </w:t>
      </w:r>
      <w:r w:rsidR="009942BF" w:rsidRPr="00234D3F">
        <w:rPr>
          <w:rFonts w:eastAsiaTheme="minorHAnsi"/>
        </w:rPr>
        <w:t>For example, in response to consumers’ feedback about meal quality, the service hired a new chef who implemented new measures, such as organising a monthly food forum to discuss needs and preferences with consumers. Management</w:t>
      </w:r>
      <w:r w:rsidRPr="00234D3F">
        <w:rPr>
          <w:rFonts w:eastAsiaTheme="minorHAnsi"/>
        </w:rPr>
        <w:t xml:space="preserve"> advised </w:t>
      </w:r>
      <w:r w:rsidR="00516045">
        <w:rPr>
          <w:rFonts w:eastAsiaTheme="minorHAnsi"/>
        </w:rPr>
        <w:t>it</w:t>
      </w:r>
      <w:r w:rsidRPr="00234D3F">
        <w:rPr>
          <w:rFonts w:eastAsiaTheme="minorHAnsi"/>
        </w:rPr>
        <w:t xml:space="preserve"> monitored the outcomes of consumers’ feedback through observations, direct </w:t>
      </w:r>
      <w:r w:rsidR="00091A9E" w:rsidRPr="00234D3F">
        <w:rPr>
          <w:rFonts w:eastAsiaTheme="minorHAnsi"/>
        </w:rPr>
        <w:t xml:space="preserve">discussions with consumers, surveys and analysis of feedback and complaints data. </w:t>
      </w:r>
      <w:r w:rsidRPr="00234D3F">
        <w:rPr>
          <w:rFonts w:eastAsiaTheme="minorHAnsi"/>
        </w:rPr>
        <w:t xml:space="preserve"> </w:t>
      </w:r>
    </w:p>
    <w:p w14:paraId="214F8BB1" w14:textId="42797F11"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5F0523B5"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6E611C24"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6AA6D4CC"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580ECCBC"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3D8EB8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800AD6"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6403C90" w14:textId="7B017EF0" w:rsidR="00800AD6" w:rsidRDefault="00800AD6" w:rsidP="002D41B9">
      <w:pPr>
        <w:rPr>
          <w:rFonts w:eastAsiaTheme="minorHAnsi"/>
        </w:rPr>
      </w:pPr>
      <w:r>
        <w:rPr>
          <w:rFonts w:eastAsiaTheme="minorHAnsi"/>
        </w:rPr>
        <w:t xml:space="preserve">The Quality Standard is assessed as Compliant, as five of the five specific requirements </w:t>
      </w:r>
      <w:r w:rsidR="00516CAD">
        <w:rPr>
          <w:rFonts w:eastAsiaTheme="minorHAnsi"/>
        </w:rPr>
        <w:t>were</w:t>
      </w:r>
      <w:r>
        <w:rPr>
          <w:rFonts w:eastAsiaTheme="minorHAnsi"/>
        </w:rPr>
        <w:t xml:space="preserve"> assessed as Compliant, informed by the evidence from the </w:t>
      </w:r>
      <w:r w:rsidR="00516CAD">
        <w:rPr>
          <w:rFonts w:eastAsiaTheme="minorHAnsi"/>
        </w:rPr>
        <w:t>site audit report</w:t>
      </w:r>
      <w:r>
        <w:rPr>
          <w:rFonts w:eastAsiaTheme="minorHAnsi"/>
        </w:rPr>
        <w:t xml:space="preserve">, such as:  </w:t>
      </w:r>
    </w:p>
    <w:p w14:paraId="69600999" w14:textId="52D22505" w:rsidR="00800AD6" w:rsidRDefault="00800AD6" w:rsidP="002D41B9">
      <w:pPr>
        <w:pStyle w:val="ListBullet"/>
        <w:spacing w:line="240" w:lineRule="auto"/>
        <w:ind w:left="714" w:hanging="357"/>
      </w:pPr>
      <w:r>
        <w:t xml:space="preserve">interviews with a sample proportion of consumers and their representatives </w:t>
      </w:r>
    </w:p>
    <w:p w14:paraId="245D0FA5" w14:textId="6771F886" w:rsidR="00800AD6" w:rsidRDefault="00800AD6" w:rsidP="002D41B9">
      <w:pPr>
        <w:pStyle w:val="ListBullet"/>
        <w:spacing w:line="240" w:lineRule="auto"/>
        <w:ind w:left="714" w:hanging="357"/>
      </w:pPr>
      <w:r>
        <w:t>interviews with staff and management</w:t>
      </w:r>
    </w:p>
    <w:p w14:paraId="212DF759" w14:textId="41EA2981" w:rsidR="00800AD6" w:rsidRDefault="00800AD6" w:rsidP="002D41B9">
      <w:pPr>
        <w:pStyle w:val="ListBullet"/>
        <w:spacing w:line="240" w:lineRule="auto"/>
        <w:ind w:left="714" w:hanging="357"/>
      </w:pPr>
      <w:r>
        <w:t xml:space="preserve">review of staff rosters, orientation program, training records and appraisal schedule </w:t>
      </w:r>
    </w:p>
    <w:p w14:paraId="7B76D2F7" w14:textId="06CBB28F" w:rsidR="00800AD6" w:rsidRDefault="00800AD6" w:rsidP="002D41B9">
      <w:pPr>
        <w:pStyle w:val="ListBullet"/>
        <w:spacing w:line="240" w:lineRule="auto"/>
        <w:ind w:left="714" w:hanging="357"/>
      </w:pPr>
      <w:r>
        <w:t>the service’s policies and procedures</w:t>
      </w:r>
    </w:p>
    <w:p w14:paraId="1888526E" w14:textId="73AA3DE2" w:rsidR="00800AD6" w:rsidRDefault="00800AD6" w:rsidP="002D41B9">
      <w:pPr>
        <w:pStyle w:val="ListBullet"/>
        <w:spacing w:line="240" w:lineRule="auto"/>
        <w:ind w:left="714" w:hanging="357"/>
      </w:pPr>
      <w:r>
        <w:t xml:space="preserve">observations during the site audit. </w:t>
      </w:r>
    </w:p>
    <w:p w14:paraId="737E04CE" w14:textId="40CF0719" w:rsidR="00800AD6" w:rsidRDefault="00516CAD" w:rsidP="002D41B9">
      <w:pPr>
        <w:pStyle w:val="ListBullet"/>
        <w:numPr>
          <w:ilvl w:val="0"/>
          <w:numId w:val="0"/>
        </w:numPr>
      </w:pPr>
      <w:r>
        <w:t>C</w:t>
      </w:r>
      <w:r w:rsidR="00800AD6">
        <w:t>onsumer</w:t>
      </w:r>
      <w:r w:rsidR="002D41B9">
        <w:t xml:space="preserve"> feedback </w:t>
      </w:r>
      <w:r>
        <w:t>indica</w:t>
      </w:r>
      <w:r w:rsidR="00800AD6">
        <w:t xml:space="preserve">ted they received care and services from a workforce that was knowledgeable, appropriately staffed, capable and caring. </w:t>
      </w:r>
    </w:p>
    <w:p w14:paraId="65150C19" w14:textId="5E7A6A31" w:rsidR="00800AD6" w:rsidRDefault="00167ACD" w:rsidP="002D41B9">
      <w:pPr>
        <w:pStyle w:val="ListBullet"/>
        <w:numPr>
          <w:ilvl w:val="0"/>
          <w:numId w:val="0"/>
        </w:numPr>
      </w:pPr>
      <w:r>
        <w:t>S</w:t>
      </w:r>
      <w:r w:rsidR="00250AE5">
        <w:t>taff indicated that shifts were appropriately rostered with the right mix and number of personnel, and they had enough time to complete their daily tasks to deliver safe</w:t>
      </w:r>
      <w:r>
        <w:t>,</w:t>
      </w:r>
      <w:r w:rsidR="00250AE5">
        <w:t xml:space="preserve"> quality care and services. </w:t>
      </w:r>
      <w:r w:rsidR="00FA32AE">
        <w:t xml:space="preserve">Existing staff were used to fill unplanned leave, </w:t>
      </w:r>
      <w:r w:rsidR="00C13BF4">
        <w:t xml:space="preserve">otherwise, </w:t>
      </w:r>
      <w:r w:rsidR="00FA32AE">
        <w:t>agency staff</w:t>
      </w:r>
      <w:r w:rsidR="00C13BF4">
        <w:t xml:space="preserve"> were utilised</w:t>
      </w:r>
      <w:r w:rsidR="00FA32AE">
        <w:t xml:space="preserve"> as required. </w:t>
      </w:r>
      <w:r w:rsidR="00C13BF4">
        <w:t xml:space="preserve">In addition to staff feedback, review of staff rosters, call bell response data, and site observations confirmed that the service had an appropriately staffed workforce to deliver and manage safe, quality care and services. </w:t>
      </w:r>
    </w:p>
    <w:p w14:paraId="0750D165" w14:textId="1AEF4F9E" w:rsidR="00C13BF4" w:rsidRDefault="00C13BF4" w:rsidP="00250AE5">
      <w:pPr>
        <w:pStyle w:val="ListBullet"/>
        <w:numPr>
          <w:ilvl w:val="0"/>
          <w:numId w:val="0"/>
        </w:numPr>
      </w:pPr>
      <w:r>
        <w:lastRenderedPageBreak/>
        <w:t>Workforce interactions with consumers were observed to be kind, caring and respectful</w:t>
      </w:r>
      <w:r w:rsidR="00154E11">
        <w:t xml:space="preserve">. Consumers </w:t>
      </w:r>
      <w:r w:rsidR="00516CAD">
        <w:t>advised</w:t>
      </w:r>
      <w:r w:rsidR="00154E11">
        <w:t xml:space="preserve"> staff were respectful of their identit</w:t>
      </w:r>
      <w:r w:rsidR="00516CAD">
        <w:t>ies</w:t>
      </w:r>
      <w:r w:rsidR="00154E11">
        <w:t xml:space="preserve"> and culture</w:t>
      </w:r>
      <w:r w:rsidR="00516CAD">
        <w:t xml:space="preserve">s </w:t>
      </w:r>
      <w:r w:rsidR="00154E11">
        <w:t xml:space="preserve">and knew what was important to them. </w:t>
      </w:r>
      <w:r w:rsidR="008D2074">
        <w:t xml:space="preserve">Staff were supported in their roles to deliver culturally safe and inclusive care and services through the service’s policies such as consumer dignity and choice, relationships, and the service’s diversity and inclusion action plan. </w:t>
      </w:r>
    </w:p>
    <w:p w14:paraId="40A30046" w14:textId="69CE16DE" w:rsidR="00482843" w:rsidRDefault="00482843" w:rsidP="00250AE5">
      <w:pPr>
        <w:pStyle w:val="ListBullet"/>
        <w:numPr>
          <w:ilvl w:val="0"/>
          <w:numId w:val="0"/>
        </w:numPr>
      </w:pPr>
      <w:r>
        <w:t>Review of the service’s record management system confirmed that staff had the relevant qualifications, experience, training</w:t>
      </w:r>
      <w:r w:rsidR="002E0F14">
        <w:t xml:space="preserve"> and registration required for their role. </w:t>
      </w:r>
      <w:r w:rsidR="00CA7C05">
        <w:t xml:space="preserve">Staff were observed to understand their roles and responsibilities in practice. </w:t>
      </w:r>
      <w:r w:rsidR="002E0F14">
        <w:t>Management explained</w:t>
      </w:r>
      <w:r w:rsidR="00516CAD">
        <w:t xml:space="preserve"> </w:t>
      </w:r>
      <w:r w:rsidR="002E0F14">
        <w:t>staff were recruited to ensure they had the appropriate experience and qualifications to perform in their role through selection criteria, background checks and mandatory qualifications. Management advised, prior to COVID-19, consumers were involved in the interview process to</w:t>
      </w:r>
      <w:r w:rsidR="00177DE8">
        <w:t xml:space="preserve"> provide</w:t>
      </w:r>
      <w:r w:rsidR="002E0F14">
        <w:t xml:space="preserve"> feedback, and </w:t>
      </w:r>
      <w:r w:rsidR="00177DE8">
        <w:t xml:space="preserve">to see </w:t>
      </w:r>
      <w:r w:rsidR="002E0F14">
        <w:t>how they interacted with potential staff</w:t>
      </w:r>
      <w:r w:rsidR="00177DE8">
        <w:t xml:space="preserve"> member</w:t>
      </w:r>
      <w:r w:rsidR="002E0F14">
        <w:t xml:space="preserve">. </w:t>
      </w:r>
    </w:p>
    <w:p w14:paraId="4A68142D" w14:textId="2F154484" w:rsidR="002E0F14" w:rsidRDefault="002E0F14" w:rsidP="00250AE5">
      <w:pPr>
        <w:pStyle w:val="ListBullet"/>
        <w:numPr>
          <w:ilvl w:val="0"/>
          <w:numId w:val="0"/>
        </w:numPr>
      </w:pPr>
      <w:r>
        <w:t xml:space="preserve">New staff were paired with an experienced staff member to provide guidance and direction, to ensure the new staff member was competent in their role and duties before working independently. </w:t>
      </w:r>
      <w:r w:rsidR="003357BE">
        <w:t>Review of the m</w:t>
      </w:r>
      <w:r>
        <w:t>andatory</w:t>
      </w:r>
      <w:r w:rsidR="003357BE">
        <w:t xml:space="preserve"> training register confirmed that staff</w:t>
      </w:r>
      <w:r w:rsidR="00516CAD">
        <w:t xml:space="preserve"> training completion rates </w:t>
      </w:r>
      <w:r w:rsidR="001047F4">
        <w:t>were monitored and</w:t>
      </w:r>
      <w:r w:rsidR="003357BE">
        <w:t xml:space="preserve"> </w:t>
      </w:r>
      <w:r w:rsidR="00516CAD">
        <w:t xml:space="preserve">staff </w:t>
      </w:r>
      <w:r w:rsidR="003357BE">
        <w:t xml:space="preserve">had completed </w:t>
      </w:r>
      <w:r w:rsidR="001047F4">
        <w:t>subjects such as</w:t>
      </w:r>
      <w:r w:rsidR="003357BE">
        <w:t xml:space="preserve">, but not limited to: </w:t>
      </w:r>
    </w:p>
    <w:p w14:paraId="72FF130F" w14:textId="5C1EC74B" w:rsidR="003357BE" w:rsidRDefault="003357BE" w:rsidP="00177DE8">
      <w:pPr>
        <w:pStyle w:val="ListBullet"/>
        <w:spacing w:line="240" w:lineRule="auto"/>
        <w:ind w:left="714" w:hanging="357"/>
      </w:pPr>
      <w:r>
        <w:t xml:space="preserve">infection control, handwashing and personal protective equipment </w:t>
      </w:r>
    </w:p>
    <w:p w14:paraId="23D07CD6" w14:textId="2D4261CC" w:rsidR="003357BE" w:rsidRDefault="003357BE" w:rsidP="00177DE8">
      <w:pPr>
        <w:pStyle w:val="ListBullet"/>
        <w:spacing w:line="240" w:lineRule="auto"/>
        <w:ind w:left="714" w:hanging="357"/>
      </w:pPr>
      <w:r>
        <w:t xml:space="preserve">bullying and harassment </w:t>
      </w:r>
    </w:p>
    <w:p w14:paraId="221A1265" w14:textId="16054681" w:rsidR="003357BE" w:rsidRDefault="003357BE" w:rsidP="00177DE8">
      <w:pPr>
        <w:pStyle w:val="ListBullet"/>
        <w:spacing w:line="240" w:lineRule="auto"/>
        <w:ind w:left="714" w:hanging="357"/>
      </w:pPr>
      <w:r>
        <w:t xml:space="preserve">identifying abuse and neglect </w:t>
      </w:r>
    </w:p>
    <w:p w14:paraId="636E894B" w14:textId="411BF3C9" w:rsidR="003357BE" w:rsidRDefault="003357BE" w:rsidP="00177DE8">
      <w:pPr>
        <w:pStyle w:val="ListBullet"/>
        <w:spacing w:line="240" w:lineRule="auto"/>
        <w:ind w:left="714" w:hanging="357"/>
      </w:pPr>
      <w:r>
        <w:t>requirements under the Serious Incident Response Scheme (SIRS)</w:t>
      </w:r>
      <w:r w:rsidR="001047F4">
        <w:t>.</w:t>
      </w:r>
      <w:r>
        <w:t xml:space="preserve"> </w:t>
      </w:r>
    </w:p>
    <w:p w14:paraId="3DD13419" w14:textId="6F08824C" w:rsidR="00F55A5D" w:rsidRDefault="001047F4" w:rsidP="001047F4">
      <w:pPr>
        <w:pStyle w:val="ListBullet"/>
        <w:numPr>
          <w:ilvl w:val="0"/>
          <w:numId w:val="0"/>
        </w:numPr>
      </w:pPr>
      <w:r>
        <w:t>Management explained when further training needs were identified,</w:t>
      </w:r>
      <w:r w:rsidR="00516CAD">
        <w:t xml:space="preserve"> it </w:t>
      </w:r>
      <w:r>
        <w:t>request</w:t>
      </w:r>
      <w:r w:rsidR="00516CAD">
        <w:t>ed</w:t>
      </w:r>
      <w:r>
        <w:t xml:space="preserve"> assistance from the organisation’s quality team, other areas within the service,</w:t>
      </w:r>
      <w:r w:rsidR="00F55A5D">
        <w:t xml:space="preserve"> external training providers</w:t>
      </w:r>
      <w:r>
        <w:t xml:space="preserve"> </w:t>
      </w:r>
      <w:r w:rsidR="00F55A5D">
        <w:t>or request</w:t>
      </w:r>
      <w:r w:rsidR="00516CAD">
        <w:t>ed</w:t>
      </w:r>
      <w:r w:rsidR="00F55A5D">
        <w:t xml:space="preserve"> training from visiting allied health professionals. </w:t>
      </w:r>
    </w:p>
    <w:p w14:paraId="04AE2E0B" w14:textId="63C768B3" w:rsidR="00177DE8" w:rsidRDefault="00F55A5D" w:rsidP="001047F4">
      <w:pPr>
        <w:pStyle w:val="ListBullet"/>
        <w:numPr>
          <w:ilvl w:val="0"/>
          <w:numId w:val="0"/>
        </w:numPr>
      </w:pPr>
      <w:r>
        <w:t xml:space="preserve">Management advised that if a staff member were to make a mistake, </w:t>
      </w:r>
      <w:r w:rsidR="00516CAD">
        <w:t xml:space="preserve">it </w:t>
      </w:r>
      <w:r>
        <w:t>would investigate the cause, talk to those involved, identify if further training was required and develop an action plan</w:t>
      </w:r>
      <w:r w:rsidR="00177DE8">
        <w:t xml:space="preserve"> to reduce reoccurrence</w:t>
      </w:r>
      <w:r>
        <w:t xml:space="preserve">. </w:t>
      </w:r>
    </w:p>
    <w:p w14:paraId="7B116394" w14:textId="0789C885" w:rsidR="00CA7C05" w:rsidRDefault="00F55A5D" w:rsidP="001047F4">
      <w:pPr>
        <w:pStyle w:val="ListBullet"/>
        <w:numPr>
          <w:ilvl w:val="0"/>
          <w:numId w:val="0"/>
        </w:numPr>
      </w:pPr>
      <w:r>
        <w:t xml:space="preserve">To ensure staff were competent in understanding regulatory compliance requirements, for example restrictive practices, staff </w:t>
      </w:r>
      <w:r w:rsidR="00177DE8">
        <w:t>were</w:t>
      </w:r>
      <w:r>
        <w:t xml:space="preserve"> provided relevant training. The service’s electronic records management system had safety checks and monitoring prompts </w:t>
      </w:r>
      <w:r w:rsidR="00177DE8">
        <w:t>which</w:t>
      </w:r>
      <w:r>
        <w:t xml:space="preserve"> </w:t>
      </w:r>
      <w:r w:rsidR="00516CAD">
        <w:t xml:space="preserve">were overseen by </w:t>
      </w:r>
      <w:r>
        <w:t xml:space="preserve">registered nurses, to ensure staff were upholding regulatory </w:t>
      </w:r>
      <w:r w:rsidR="00CA7C05">
        <w:t>compliance</w:t>
      </w:r>
      <w:r w:rsidR="00177DE8">
        <w:t xml:space="preserve"> in the delivery of care and services</w:t>
      </w:r>
      <w:r w:rsidR="00CA7C05">
        <w:t>.</w:t>
      </w:r>
    </w:p>
    <w:p w14:paraId="68643511" w14:textId="44869F7F" w:rsidR="001047F4" w:rsidRDefault="001047F4" w:rsidP="001047F4">
      <w:pPr>
        <w:pStyle w:val="ListBullet"/>
        <w:numPr>
          <w:ilvl w:val="0"/>
          <w:numId w:val="0"/>
        </w:numPr>
      </w:pPr>
      <w:r>
        <w:lastRenderedPageBreak/>
        <w:t xml:space="preserve">Management explained staff were provided </w:t>
      </w:r>
      <w:r w:rsidR="00516CAD">
        <w:t xml:space="preserve">with </w:t>
      </w:r>
      <w:r>
        <w:t xml:space="preserve">on-going feedback on the job and through half yearly staff appraisals. </w:t>
      </w:r>
      <w:r w:rsidR="00CA7C05">
        <w:t xml:space="preserve">Review of staff appraisal records confirmed that staff had undergone performance reviews in line with the service’s policy. </w:t>
      </w:r>
    </w:p>
    <w:p w14:paraId="593675A0" w14:textId="7601FE12"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CF1597C"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7FF24F35"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0DD5A7AE"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6F2196C6"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45A77291"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2284489"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00AD6"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71F2C58" w14:textId="780951E0" w:rsidR="00CC5E01" w:rsidRDefault="00CC5E01" w:rsidP="00CC5E01">
      <w:pPr>
        <w:pStyle w:val="ListBullet"/>
        <w:numPr>
          <w:ilvl w:val="0"/>
          <w:numId w:val="0"/>
        </w:numPr>
      </w:pPr>
      <w:r w:rsidRPr="00E95DFA">
        <w:t xml:space="preserve">The Quality Standard is assessed </w:t>
      </w:r>
      <w:r w:rsidRPr="000511F5">
        <w:t xml:space="preserve">as Compliant, as five of the five specific requirements </w:t>
      </w:r>
      <w:r w:rsidR="00940DE8">
        <w:t xml:space="preserve">were </w:t>
      </w:r>
      <w:r w:rsidRPr="000511F5">
        <w:t>assessed as Compliant, informed</w:t>
      </w:r>
      <w:r w:rsidRPr="00E95DFA">
        <w:t xml:space="preserve"> by the evidence from the </w:t>
      </w:r>
      <w:r w:rsidR="00940DE8">
        <w:t>site audit report</w:t>
      </w:r>
      <w:r w:rsidRPr="00E95DFA">
        <w:t xml:space="preserve">, </w:t>
      </w:r>
      <w:r>
        <w:t xml:space="preserve">such as: </w:t>
      </w:r>
    </w:p>
    <w:p w14:paraId="41F4F387" w14:textId="5DEFEEE7" w:rsidR="00CC5E01" w:rsidRDefault="00CC5E01" w:rsidP="00CC5E01">
      <w:pPr>
        <w:pStyle w:val="ListBullet"/>
        <w:spacing w:line="240" w:lineRule="auto"/>
        <w:ind w:left="714" w:hanging="357"/>
      </w:pPr>
      <w:r>
        <w:t xml:space="preserve">interviews with a sample proportion of consumers and their representatives </w:t>
      </w:r>
    </w:p>
    <w:p w14:paraId="6D2F476D" w14:textId="106894E9" w:rsidR="00CC5E01" w:rsidRDefault="00CC5E01" w:rsidP="00CC5E01">
      <w:pPr>
        <w:pStyle w:val="ListBullet"/>
        <w:spacing w:line="240" w:lineRule="auto"/>
        <w:ind w:left="714" w:hanging="357"/>
      </w:pPr>
      <w:r>
        <w:t>interviews with staff and management</w:t>
      </w:r>
    </w:p>
    <w:p w14:paraId="49D40214" w14:textId="399B844F" w:rsidR="00CC5E01" w:rsidRDefault="00CC5E01" w:rsidP="00CC5E01">
      <w:pPr>
        <w:pStyle w:val="ListBullet"/>
        <w:spacing w:line="240" w:lineRule="auto"/>
        <w:ind w:left="714" w:hanging="357"/>
      </w:pPr>
      <w:r>
        <w:t>observations during the site audit</w:t>
      </w:r>
    </w:p>
    <w:p w14:paraId="65609F3E" w14:textId="45756B91" w:rsidR="00CC5E01" w:rsidRDefault="00CC5E01" w:rsidP="00CC5E01">
      <w:pPr>
        <w:pStyle w:val="ListBullet"/>
        <w:spacing w:line="240" w:lineRule="auto"/>
        <w:ind w:left="714" w:hanging="357"/>
      </w:pPr>
      <w:r>
        <w:t>review of staff rosters, training records and performance appraisals</w:t>
      </w:r>
    </w:p>
    <w:p w14:paraId="46C9EF88" w14:textId="78F77487" w:rsidR="00CC5E01" w:rsidRDefault="00CC5E01" w:rsidP="00CC5E01">
      <w:pPr>
        <w:pStyle w:val="ListBullet"/>
        <w:spacing w:line="240" w:lineRule="auto"/>
        <w:ind w:left="714" w:hanging="357"/>
      </w:pPr>
      <w:r>
        <w:t>review of the service’s</w:t>
      </w:r>
      <w:r w:rsidR="00C87F26">
        <w:t xml:space="preserve"> continuous improvement </w:t>
      </w:r>
      <w:r w:rsidR="00D6022F">
        <w:t>register</w:t>
      </w:r>
      <w:r w:rsidR="00C87F26">
        <w:t>,</w:t>
      </w:r>
      <w:r>
        <w:t xml:space="preserve"> policies, procedures and guidance documentation. </w:t>
      </w:r>
    </w:p>
    <w:p w14:paraId="6618AFD0" w14:textId="65EB59B4" w:rsidR="00E4386D" w:rsidRDefault="00940DE8" w:rsidP="00E4386D">
      <w:pPr>
        <w:pStyle w:val="ListBullet"/>
        <w:numPr>
          <w:ilvl w:val="0"/>
          <w:numId w:val="0"/>
        </w:numPr>
      </w:pPr>
      <w:r>
        <w:t>C</w:t>
      </w:r>
      <w:r w:rsidR="00CC5E01">
        <w:t>onsumers and representatives reported the service was well run, and their input was used to improve care and service delivery.</w:t>
      </w:r>
      <w:r w:rsidR="00A83A76">
        <w:t xml:space="preserve"> </w:t>
      </w:r>
      <w:r w:rsidR="00FA17BE">
        <w:t xml:space="preserve">Management explained that consumers were involved in the development and evaluation of care and services through surveys, consumer meetings and forums, complaints and feedback data and direct feedback to staff. </w:t>
      </w:r>
      <w:r w:rsidR="00E4386D">
        <w:t xml:space="preserve"> It also advised members of the governing body visit</w:t>
      </w:r>
      <w:r>
        <w:t>ed</w:t>
      </w:r>
      <w:r w:rsidR="00E4386D">
        <w:t xml:space="preserve"> the service and </w:t>
      </w:r>
      <w:r>
        <w:t>spoke</w:t>
      </w:r>
      <w:r w:rsidR="00E4386D">
        <w:t xml:space="preserve"> directly </w:t>
      </w:r>
      <w:r>
        <w:t>with</w:t>
      </w:r>
      <w:r w:rsidR="00E4386D">
        <w:t xml:space="preserve"> consumers to understand their experience</w:t>
      </w:r>
      <w:r>
        <w:t>s</w:t>
      </w:r>
      <w:r w:rsidR="00052C38">
        <w:t xml:space="preserve"> and to listen to feedback</w:t>
      </w:r>
      <w:r w:rsidR="00E4386D">
        <w:t>.</w:t>
      </w:r>
    </w:p>
    <w:p w14:paraId="12F3F3AB" w14:textId="418789C8" w:rsidR="00CC5E01" w:rsidRDefault="00940DE8" w:rsidP="00CC5E01">
      <w:pPr>
        <w:pStyle w:val="ListBullet"/>
        <w:numPr>
          <w:ilvl w:val="0"/>
          <w:numId w:val="0"/>
        </w:numPr>
      </w:pPr>
      <w:r>
        <w:t>A r</w:t>
      </w:r>
      <w:r w:rsidR="00FA17BE">
        <w:t xml:space="preserve">eview of the service’s continuous improvement </w:t>
      </w:r>
      <w:proofErr w:type="gramStart"/>
      <w:r w:rsidR="00FA17BE">
        <w:t>register</w:t>
      </w:r>
      <w:proofErr w:type="gramEnd"/>
      <w:r w:rsidR="00FA17BE">
        <w:t xml:space="preserve"> and meeting minutes confirmed</w:t>
      </w:r>
      <w:r>
        <w:t xml:space="preserve"> </w:t>
      </w:r>
      <w:r w:rsidR="00FA17BE">
        <w:t xml:space="preserve">consumers were engaged in processes to improve care and services. </w:t>
      </w:r>
      <w:r w:rsidR="00B23609">
        <w:t xml:space="preserve">The continuous improvement register was up to date, and identified issues, related standards, planned action, persons responsible, action date, and evaluation. </w:t>
      </w:r>
      <w:r w:rsidR="00FA17BE">
        <w:t xml:space="preserve">Some </w:t>
      </w:r>
      <w:r w:rsidR="00FA17BE">
        <w:lastRenderedPageBreak/>
        <w:t>examples of improvements initiated by consumer feedback included</w:t>
      </w:r>
      <w:r w:rsidR="00FE3BA7">
        <w:t>:</w:t>
      </w:r>
      <w:r w:rsidR="00FA17BE">
        <w:t xml:space="preserve"> </w:t>
      </w:r>
      <w:r w:rsidR="0016049F">
        <w:t xml:space="preserve">providing </w:t>
      </w:r>
      <w:r w:rsidR="00FA17BE">
        <w:t>more appropriate lightweight utensils</w:t>
      </w:r>
      <w:r w:rsidR="0016049F">
        <w:t xml:space="preserve"> for meals</w:t>
      </w:r>
      <w:r w:rsidR="00FA17BE">
        <w:t xml:space="preserve">, </w:t>
      </w:r>
      <w:r w:rsidR="0016049F">
        <w:t xml:space="preserve">increased meal portion sizes and changing meal recipes to consumers’ satisfaction. </w:t>
      </w:r>
    </w:p>
    <w:p w14:paraId="46E39AA2" w14:textId="7248226D" w:rsidR="00BB540D" w:rsidRDefault="00B23609" w:rsidP="00CC5E01">
      <w:pPr>
        <w:pStyle w:val="ListBullet"/>
        <w:numPr>
          <w:ilvl w:val="0"/>
          <w:numId w:val="0"/>
        </w:numPr>
      </w:pPr>
      <w:r>
        <w:t>The service’s governing body demonstrated it was accountable for the delivery of safe</w:t>
      </w:r>
      <w:r w:rsidR="00FE3BA7">
        <w:t>,</w:t>
      </w:r>
      <w:r>
        <w:t xml:space="preserve"> quality care and services</w:t>
      </w:r>
      <w:r w:rsidR="00FE3BA7">
        <w:t>. The governing body maintained</w:t>
      </w:r>
      <w:r w:rsidR="00E12AA7">
        <w:t xml:space="preserve"> oversight of the service</w:t>
      </w:r>
      <w:r w:rsidR="00FE3BA7">
        <w:t xml:space="preserve"> and made changes informed by</w:t>
      </w:r>
      <w:r>
        <w:t xml:space="preserve"> various mechanisms such as</w:t>
      </w:r>
      <w:r w:rsidR="00844EFA">
        <w:t>, but not limited to</w:t>
      </w:r>
      <w:r w:rsidR="00FE3BA7">
        <w:t>:</w:t>
      </w:r>
      <w:r>
        <w:t xml:space="preserve"> monthly audits, quality and compliance reports and </w:t>
      </w:r>
      <w:r w:rsidR="00FE3BA7">
        <w:t>data analysis.</w:t>
      </w:r>
      <w:r>
        <w:t xml:space="preserve"> For example, the governing </w:t>
      </w:r>
      <w:proofErr w:type="gramStart"/>
      <w:r>
        <w:t xml:space="preserve">body </w:t>
      </w:r>
      <w:r w:rsidR="00844EFA">
        <w:t>initiated</w:t>
      </w:r>
      <w:proofErr w:type="gramEnd"/>
      <w:r w:rsidR="00E12AA7">
        <w:t xml:space="preserve"> </w:t>
      </w:r>
      <w:r>
        <w:t>improvements</w:t>
      </w:r>
      <w:r w:rsidR="00E12AA7">
        <w:t xml:space="preserve"> </w:t>
      </w:r>
      <w:r w:rsidR="00940DE8">
        <w:t>in</w:t>
      </w:r>
      <w:r w:rsidR="00E12AA7">
        <w:t xml:space="preserve"> the supply of personal protective equipment, revision of the staff rostering system, and updates to the integrated care system.</w:t>
      </w:r>
      <w:r>
        <w:t xml:space="preserve"> </w:t>
      </w:r>
    </w:p>
    <w:p w14:paraId="5FE47ECB" w14:textId="7D7C16A4" w:rsidR="00B23609" w:rsidRDefault="00BB540D" w:rsidP="00CC5E01">
      <w:pPr>
        <w:pStyle w:val="ListBullet"/>
        <w:numPr>
          <w:ilvl w:val="0"/>
          <w:numId w:val="0"/>
        </w:numPr>
      </w:pPr>
      <w:r>
        <w:t xml:space="preserve">Based on </w:t>
      </w:r>
      <w:r w:rsidR="00940DE8">
        <w:t xml:space="preserve">a </w:t>
      </w:r>
      <w:r>
        <w:t>review of documentation, policies, interviews with staff and management</w:t>
      </w:r>
      <w:r w:rsidR="00940DE8">
        <w:t>,</w:t>
      </w:r>
      <w:r w:rsidR="00B23609">
        <w:t xml:space="preserve"> </w:t>
      </w:r>
      <w:r>
        <w:t xml:space="preserve">the service demonstrated it had effective organisation wide governance systems relating to: information management, continuous improvement, financial governance, workforce governance, regulatory compliance, feedback and complaints. </w:t>
      </w:r>
    </w:p>
    <w:p w14:paraId="30F93586" w14:textId="23B2557A" w:rsidR="00F33241" w:rsidRDefault="003F65A5" w:rsidP="00CC5E01">
      <w:pPr>
        <w:pStyle w:val="ListBullet"/>
        <w:numPr>
          <w:ilvl w:val="0"/>
          <w:numId w:val="0"/>
        </w:numPr>
      </w:pPr>
      <w:r>
        <w:t xml:space="preserve">Management and staff explained what they would do if they witnessed an incident, </w:t>
      </w:r>
      <w:r w:rsidR="00940DE8">
        <w:t xml:space="preserve">outlined </w:t>
      </w:r>
      <w:r>
        <w:t xml:space="preserve">the reporting mechanisms </w:t>
      </w:r>
      <w:r w:rsidR="00940DE8">
        <w:t>for</w:t>
      </w:r>
      <w:r>
        <w:t xml:space="preserve"> the Serious Incident Response Scheme, and steps for remediation. </w:t>
      </w:r>
      <w:r w:rsidR="00BA3F90">
        <w:t xml:space="preserve">The service demonstrated it had effective risk management systems and practices relating to: </w:t>
      </w:r>
    </w:p>
    <w:p w14:paraId="0843990A" w14:textId="77777777" w:rsidR="00F33241" w:rsidRDefault="00BA3F90" w:rsidP="00F33241">
      <w:pPr>
        <w:pStyle w:val="ListBullet"/>
        <w:spacing w:line="240" w:lineRule="auto"/>
        <w:ind w:left="714" w:hanging="357"/>
      </w:pPr>
      <w:r>
        <w:t>the management of high impact or high prevalence risk</w:t>
      </w:r>
    </w:p>
    <w:p w14:paraId="02B2ED14" w14:textId="49F67F88" w:rsidR="00F33241" w:rsidRDefault="00BA3F90" w:rsidP="00F33241">
      <w:pPr>
        <w:pStyle w:val="ListBullet"/>
        <w:spacing w:line="240" w:lineRule="auto"/>
        <w:ind w:left="714" w:hanging="357"/>
      </w:pPr>
      <w:r>
        <w:t>identifying and responding to abuse and neglect of consumers</w:t>
      </w:r>
      <w:r w:rsidR="00F33241">
        <w:t xml:space="preserve"> </w:t>
      </w:r>
    </w:p>
    <w:p w14:paraId="0AEE0BF0" w14:textId="1D6C8A8F" w:rsidR="00F33241" w:rsidRDefault="00BA3F90" w:rsidP="00F33241">
      <w:pPr>
        <w:pStyle w:val="ListBullet"/>
        <w:spacing w:line="240" w:lineRule="auto"/>
        <w:ind w:left="714" w:hanging="357"/>
      </w:pPr>
      <w:r>
        <w:t>supporting consumers to live their best li</w:t>
      </w:r>
      <w:r w:rsidR="00940DE8">
        <w:t>ves</w:t>
      </w:r>
    </w:p>
    <w:p w14:paraId="25889CBC" w14:textId="7A080030" w:rsidR="00F33241" w:rsidRDefault="00BA3F90" w:rsidP="00F33241">
      <w:pPr>
        <w:pStyle w:val="ListBullet"/>
        <w:spacing w:line="240" w:lineRule="auto"/>
        <w:ind w:left="714" w:hanging="357"/>
      </w:pPr>
      <w:r>
        <w:t xml:space="preserve">managing and preventing </w:t>
      </w:r>
      <w:r w:rsidR="00F33241">
        <w:t>incidents, including</w:t>
      </w:r>
      <w:r w:rsidR="00DE00C4">
        <w:t xml:space="preserve"> use of an incident management system</w:t>
      </w:r>
      <w:r>
        <w:t>.</w:t>
      </w:r>
      <w:r w:rsidR="00DE00C4">
        <w:t xml:space="preserve"> </w:t>
      </w:r>
    </w:p>
    <w:p w14:paraId="46012FFF" w14:textId="7682842A" w:rsidR="00BA3F90" w:rsidRDefault="00BA3F90" w:rsidP="00CC5E01">
      <w:pPr>
        <w:pStyle w:val="ListBullet"/>
        <w:numPr>
          <w:ilvl w:val="0"/>
          <w:numId w:val="0"/>
        </w:numPr>
      </w:pPr>
      <w:r>
        <w:t xml:space="preserve">Management </w:t>
      </w:r>
      <w:r w:rsidR="00F33241">
        <w:t xml:space="preserve">explained </w:t>
      </w:r>
      <w:r w:rsidR="00940DE8">
        <w:t>it</w:t>
      </w:r>
      <w:r>
        <w:t xml:space="preserve"> identified</w:t>
      </w:r>
      <w:r w:rsidR="00052C38">
        <w:t xml:space="preserve"> and monitored</w:t>
      </w:r>
      <w:r>
        <w:t xml:space="preserve"> risk through data </w:t>
      </w:r>
      <w:r w:rsidR="00895663">
        <w:t>analysis, incident</w:t>
      </w:r>
      <w:r>
        <w:t xml:space="preserve"> management system, electronic records management system, infection register, and other clinical registers.</w:t>
      </w:r>
      <w:r w:rsidR="006A56FF">
        <w:t xml:space="preserve"> In addition to</w:t>
      </w:r>
      <w:r w:rsidR="0060788D">
        <w:t xml:space="preserve"> governance reporting requirements, clinical risk factors were discussed at weekly meetings and with health professionals.</w:t>
      </w:r>
      <w:r>
        <w:t xml:space="preserve"> An example of how information from the service’s risk management systems influenced service improvements included an updated falls management program that covered strategies such as: </w:t>
      </w:r>
    </w:p>
    <w:p w14:paraId="015B1180" w14:textId="7DF213D6" w:rsidR="00BA3F90" w:rsidRDefault="00BA3F90" w:rsidP="00427D1B">
      <w:pPr>
        <w:pStyle w:val="ListBullet"/>
        <w:spacing w:line="240" w:lineRule="auto"/>
        <w:ind w:left="714" w:hanging="357"/>
      </w:pPr>
      <w:r>
        <w:t xml:space="preserve">strength exercises for consumers </w:t>
      </w:r>
    </w:p>
    <w:p w14:paraId="4AEFF08D" w14:textId="1BBC92C0" w:rsidR="00BA3F90" w:rsidRDefault="00D31C8F" w:rsidP="00427D1B">
      <w:pPr>
        <w:pStyle w:val="ListBullet"/>
        <w:spacing w:line="240" w:lineRule="auto"/>
        <w:ind w:left="714" w:hanging="357"/>
      </w:pPr>
      <w:r>
        <w:t xml:space="preserve">manual handling training to prevent falls </w:t>
      </w:r>
    </w:p>
    <w:p w14:paraId="2C56A3AC" w14:textId="63F12474" w:rsidR="00D31C8F" w:rsidRDefault="00D31C8F" w:rsidP="00427D1B">
      <w:pPr>
        <w:pStyle w:val="ListBullet"/>
        <w:spacing w:line="240" w:lineRule="auto"/>
        <w:ind w:left="714" w:hanging="357"/>
      </w:pPr>
      <w:r>
        <w:t xml:space="preserve">falls risk awareness </w:t>
      </w:r>
    </w:p>
    <w:p w14:paraId="351058BF" w14:textId="72073016" w:rsidR="00D31C8F" w:rsidRDefault="00D31C8F" w:rsidP="00427D1B">
      <w:pPr>
        <w:pStyle w:val="ListBullet"/>
        <w:spacing w:line="240" w:lineRule="auto"/>
        <w:ind w:left="714" w:hanging="357"/>
      </w:pPr>
      <w:r>
        <w:t>creation of a manual handling champion</w:t>
      </w:r>
    </w:p>
    <w:p w14:paraId="151624A4" w14:textId="77777777" w:rsidR="00D31C8F" w:rsidRDefault="00D31C8F" w:rsidP="00427D1B">
      <w:pPr>
        <w:pStyle w:val="ListBullet"/>
        <w:spacing w:line="240" w:lineRule="auto"/>
        <w:ind w:left="714" w:hanging="357"/>
      </w:pPr>
      <w:r>
        <w:lastRenderedPageBreak/>
        <w:t xml:space="preserve">working with a general practitioner to minimise falls risks by reducing use of psychotropics. </w:t>
      </w:r>
    </w:p>
    <w:p w14:paraId="5D30F64D" w14:textId="0504EFB6" w:rsidR="00BB540D" w:rsidRPr="00E95DFA" w:rsidRDefault="005A2F5B" w:rsidP="00AE2E58">
      <w:pPr>
        <w:pStyle w:val="ListBullet"/>
        <w:numPr>
          <w:ilvl w:val="0"/>
          <w:numId w:val="0"/>
        </w:numPr>
      </w:pPr>
      <w:r>
        <w:t>The service had a documented clinical governance framework that</w:t>
      </w:r>
      <w:r w:rsidR="00DE00C4">
        <w:t xml:space="preserve"> included policies, process and procedures, and reporting requirements for antimicrobial stewardship, minimising the use of restraint</w:t>
      </w:r>
      <w:r w:rsidR="008D2239">
        <w:t>,</w:t>
      </w:r>
      <w:r w:rsidR="00DE00C4">
        <w:t xml:space="preserve"> and open disclosure. Staff demonstrated knowledge of the service’s policies and provided examples of relevant to their work. </w:t>
      </w:r>
    </w:p>
    <w:p w14:paraId="4494443C" w14:textId="22B14F76"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0DCC3C0C"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7AE060A8"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63688BA5"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00A442CD"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37F65DC5" w:rsidR="00506F7F" w:rsidRPr="00506F7F" w:rsidRDefault="00506F7F" w:rsidP="00506F7F">
      <w:pPr>
        <w:pStyle w:val="Heading3"/>
      </w:pPr>
      <w:r w:rsidRPr="00506F7F">
        <w:lastRenderedPageBreak/>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60F4A" w:rsidRDefault="00F60F4A" w:rsidP="00603E0E">
      <w:pPr>
        <w:spacing w:after="0" w:line="240" w:lineRule="auto"/>
      </w:pPr>
      <w:r>
        <w:separator/>
      </w:r>
    </w:p>
  </w:endnote>
  <w:endnote w:type="continuationSeparator" w:id="0">
    <w:p w14:paraId="35E3B0DB" w14:textId="77777777" w:rsidR="00F60F4A" w:rsidRDefault="00F60F4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E6B4" w14:textId="77777777" w:rsidR="00F60F4A" w:rsidRDefault="00F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60F4A" w:rsidRPr="009A1F1B" w:rsidRDefault="00F60F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3799A35" w:rsidR="00F60F4A" w:rsidRPr="00C72FFB" w:rsidRDefault="00F60F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St Luke’s Green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1339949" w:rsidR="00F60F4A" w:rsidRPr="00C72FFB" w:rsidRDefault="00F60F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5794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60F4A" w:rsidRPr="009A1F1B" w:rsidRDefault="00F60F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60F4A" w:rsidRPr="00C72FFB" w:rsidRDefault="00F60F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60F4A" w:rsidRPr="00A3716D" w:rsidRDefault="00F60F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60F4A" w:rsidRDefault="00F60F4A" w:rsidP="00603E0E">
      <w:pPr>
        <w:spacing w:after="0" w:line="240" w:lineRule="auto"/>
      </w:pPr>
      <w:r>
        <w:separator/>
      </w:r>
    </w:p>
  </w:footnote>
  <w:footnote w:type="continuationSeparator" w:id="0">
    <w:p w14:paraId="54F5C60C" w14:textId="77777777" w:rsidR="00F60F4A" w:rsidRDefault="00F60F4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4184" w14:textId="77777777" w:rsidR="00F60F4A" w:rsidRDefault="00F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F60F4A" w:rsidRDefault="00F60F4A"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60F4A" w:rsidRDefault="00F60F4A"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60F4A" w:rsidRDefault="00F60F4A"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60F4A" w:rsidRDefault="00F60F4A"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60F4A" w:rsidRDefault="00F60F4A"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60F4A" w:rsidRDefault="00F60F4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9AA7" w14:textId="77777777" w:rsidR="00F60F4A" w:rsidRDefault="00F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F60F4A" w:rsidRDefault="00F60F4A">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F60F4A" w:rsidRDefault="00F60F4A"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60F4A" w:rsidRDefault="00F60F4A"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60F4A" w:rsidRDefault="00F60F4A"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60F4A" w:rsidRDefault="00F60F4A"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60F4A" w:rsidRDefault="00F60F4A"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14312"/>
    <w:multiLevelType w:val="hybridMultilevel"/>
    <w:tmpl w:val="8F9CC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0823B17"/>
    <w:multiLevelType w:val="hybridMultilevel"/>
    <w:tmpl w:val="31A6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D3249FF2"/>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15"/>
  </w:num>
  <w:num w:numId="40">
    <w:abstractNumId w:val="7"/>
  </w:num>
  <w:num w:numId="41">
    <w:abstractNumId w:val="20"/>
  </w:num>
  <w:num w:numId="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0251"/>
    <w:rsid w:val="00021723"/>
    <w:rsid w:val="00023E4F"/>
    <w:rsid w:val="000307FA"/>
    <w:rsid w:val="00030A3C"/>
    <w:rsid w:val="00032B17"/>
    <w:rsid w:val="000403EC"/>
    <w:rsid w:val="00040DB2"/>
    <w:rsid w:val="00042862"/>
    <w:rsid w:val="0004322A"/>
    <w:rsid w:val="00044906"/>
    <w:rsid w:val="00051B08"/>
    <w:rsid w:val="00052C38"/>
    <w:rsid w:val="000547CF"/>
    <w:rsid w:val="00062F7F"/>
    <w:rsid w:val="00063731"/>
    <w:rsid w:val="00071813"/>
    <w:rsid w:val="000735F0"/>
    <w:rsid w:val="00073C43"/>
    <w:rsid w:val="00077B08"/>
    <w:rsid w:val="000802B8"/>
    <w:rsid w:val="00080674"/>
    <w:rsid w:val="000855A8"/>
    <w:rsid w:val="000879A0"/>
    <w:rsid w:val="00091A9E"/>
    <w:rsid w:val="0009428C"/>
    <w:rsid w:val="000948F6"/>
    <w:rsid w:val="00095CD4"/>
    <w:rsid w:val="000968FB"/>
    <w:rsid w:val="0009745E"/>
    <w:rsid w:val="000A072F"/>
    <w:rsid w:val="000A0AFB"/>
    <w:rsid w:val="000A647E"/>
    <w:rsid w:val="000B0841"/>
    <w:rsid w:val="000C0395"/>
    <w:rsid w:val="000C053D"/>
    <w:rsid w:val="000C064F"/>
    <w:rsid w:val="000E1859"/>
    <w:rsid w:val="000E654D"/>
    <w:rsid w:val="000F01D0"/>
    <w:rsid w:val="000F6EBE"/>
    <w:rsid w:val="0010469B"/>
    <w:rsid w:val="001047F4"/>
    <w:rsid w:val="00106C3D"/>
    <w:rsid w:val="00111BAB"/>
    <w:rsid w:val="00114B51"/>
    <w:rsid w:val="00116D37"/>
    <w:rsid w:val="0012104D"/>
    <w:rsid w:val="001237C3"/>
    <w:rsid w:val="00130077"/>
    <w:rsid w:val="0013147D"/>
    <w:rsid w:val="0013259D"/>
    <w:rsid w:val="00133F63"/>
    <w:rsid w:val="001347F9"/>
    <w:rsid w:val="001416E6"/>
    <w:rsid w:val="001427C5"/>
    <w:rsid w:val="00147A25"/>
    <w:rsid w:val="0015168F"/>
    <w:rsid w:val="00152896"/>
    <w:rsid w:val="00153251"/>
    <w:rsid w:val="00154403"/>
    <w:rsid w:val="00154E11"/>
    <w:rsid w:val="0016049F"/>
    <w:rsid w:val="00167ACD"/>
    <w:rsid w:val="00173F30"/>
    <w:rsid w:val="00175740"/>
    <w:rsid w:val="00176254"/>
    <w:rsid w:val="00177DE8"/>
    <w:rsid w:val="00187E1F"/>
    <w:rsid w:val="00190377"/>
    <w:rsid w:val="001930D2"/>
    <w:rsid w:val="001A2FEF"/>
    <w:rsid w:val="001A3518"/>
    <w:rsid w:val="001A60B9"/>
    <w:rsid w:val="001B35A5"/>
    <w:rsid w:val="001B3DE8"/>
    <w:rsid w:val="001B4F97"/>
    <w:rsid w:val="001D156F"/>
    <w:rsid w:val="001D1E47"/>
    <w:rsid w:val="001D78CE"/>
    <w:rsid w:val="001E009F"/>
    <w:rsid w:val="001E04EA"/>
    <w:rsid w:val="001E23D8"/>
    <w:rsid w:val="001E258C"/>
    <w:rsid w:val="001E5E4A"/>
    <w:rsid w:val="001E6954"/>
    <w:rsid w:val="001F04F4"/>
    <w:rsid w:val="001F461C"/>
    <w:rsid w:val="0021202A"/>
    <w:rsid w:val="00213A43"/>
    <w:rsid w:val="00216C55"/>
    <w:rsid w:val="00224A29"/>
    <w:rsid w:val="00224E9D"/>
    <w:rsid w:val="00225F08"/>
    <w:rsid w:val="0022788A"/>
    <w:rsid w:val="00232380"/>
    <w:rsid w:val="00234D3F"/>
    <w:rsid w:val="00240184"/>
    <w:rsid w:val="00241773"/>
    <w:rsid w:val="00246B90"/>
    <w:rsid w:val="00250AE5"/>
    <w:rsid w:val="00265107"/>
    <w:rsid w:val="00276215"/>
    <w:rsid w:val="0028558A"/>
    <w:rsid w:val="00285F6D"/>
    <w:rsid w:val="0029051F"/>
    <w:rsid w:val="00291659"/>
    <w:rsid w:val="00292117"/>
    <w:rsid w:val="002967EF"/>
    <w:rsid w:val="002B4A64"/>
    <w:rsid w:val="002B4C72"/>
    <w:rsid w:val="002B4DED"/>
    <w:rsid w:val="002B7F5E"/>
    <w:rsid w:val="002C0C2A"/>
    <w:rsid w:val="002C55C5"/>
    <w:rsid w:val="002D296D"/>
    <w:rsid w:val="002D3AB3"/>
    <w:rsid w:val="002D41B9"/>
    <w:rsid w:val="002D7009"/>
    <w:rsid w:val="002E0F14"/>
    <w:rsid w:val="002E12E9"/>
    <w:rsid w:val="002E2945"/>
    <w:rsid w:val="002E5112"/>
    <w:rsid w:val="002E56D4"/>
    <w:rsid w:val="002E5985"/>
    <w:rsid w:val="002F37EE"/>
    <w:rsid w:val="00300516"/>
    <w:rsid w:val="00301877"/>
    <w:rsid w:val="0030214E"/>
    <w:rsid w:val="003054D4"/>
    <w:rsid w:val="00313969"/>
    <w:rsid w:val="00314A89"/>
    <w:rsid w:val="00314FF7"/>
    <w:rsid w:val="00315732"/>
    <w:rsid w:val="00315AC4"/>
    <w:rsid w:val="00320838"/>
    <w:rsid w:val="00323456"/>
    <w:rsid w:val="00324A6F"/>
    <w:rsid w:val="003263D2"/>
    <w:rsid w:val="003357BE"/>
    <w:rsid w:val="003361BC"/>
    <w:rsid w:val="00341469"/>
    <w:rsid w:val="00342607"/>
    <w:rsid w:val="0035191E"/>
    <w:rsid w:val="003521CE"/>
    <w:rsid w:val="00353847"/>
    <w:rsid w:val="00360519"/>
    <w:rsid w:val="00362A44"/>
    <w:rsid w:val="003703A2"/>
    <w:rsid w:val="00384FAC"/>
    <w:rsid w:val="00390C4F"/>
    <w:rsid w:val="0039109F"/>
    <w:rsid w:val="003918D3"/>
    <w:rsid w:val="0039281B"/>
    <w:rsid w:val="003A7FC8"/>
    <w:rsid w:val="003B17E9"/>
    <w:rsid w:val="003B6A94"/>
    <w:rsid w:val="003C2A9C"/>
    <w:rsid w:val="003C3987"/>
    <w:rsid w:val="003C68A9"/>
    <w:rsid w:val="003C6DE1"/>
    <w:rsid w:val="003C6EC2"/>
    <w:rsid w:val="003D1638"/>
    <w:rsid w:val="003D46EA"/>
    <w:rsid w:val="003E27B6"/>
    <w:rsid w:val="003E2DA5"/>
    <w:rsid w:val="003E3197"/>
    <w:rsid w:val="003E33E2"/>
    <w:rsid w:val="003E4C53"/>
    <w:rsid w:val="003E7CB6"/>
    <w:rsid w:val="003F3F89"/>
    <w:rsid w:val="003F5725"/>
    <w:rsid w:val="003F65A5"/>
    <w:rsid w:val="00405075"/>
    <w:rsid w:val="00414BDE"/>
    <w:rsid w:val="00416B05"/>
    <w:rsid w:val="00420EFF"/>
    <w:rsid w:val="00427817"/>
    <w:rsid w:val="00427D1B"/>
    <w:rsid w:val="00434C42"/>
    <w:rsid w:val="004356A1"/>
    <w:rsid w:val="0045103F"/>
    <w:rsid w:val="00456176"/>
    <w:rsid w:val="00463CDE"/>
    <w:rsid w:val="00463EF3"/>
    <w:rsid w:val="004657E1"/>
    <w:rsid w:val="00466784"/>
    <w:rsid w:val="0046792D"/>
    <w:rsid w:val="00472199"/>
    <w:rsid w:val="00472516"/>
    <w:rsid w:val="00476B2F"/>
    <w:rsid w:val="004824C2"/>
    <w:rsid w:val="00482843"/>
    <w:rsid w:val="00494E00"/>
    <w:rsid w:val="0049536F"/>
    <w:rsid w:val="004977AE"/>
    <w:rsid w:val="00497C42"/>
    <w:rsid w:val="004A21F0"/>
    <w:rsid w:val="004B33E7"/>
    <w:rsid w:val="004B68DE"/>
    <w:rsid w:val="004C55D8"/>
    <w:rsid w:val="004D11DB"/>
    <w:rsid w:val="004D2D65"/>
    <w:rsid w:val="004E1E8E"/>
    <w:rsid w:val="004E2B89"/>
    <w:rsid w:val="004E3884"/>
    <w:rsid w:val="004F2D2F"/>
    <w:rsid w:val="004F4869"/>
    <w:rsid w:val="004F66CD"/>
    <w:rsid w:val="005015D7"/>
    <w:rsid w:val="005050E5"/>
    <w:rsid w:val="005058B8"/>
    <w:rsid w:val="00506360"/>
    <w:rsid w:val="00506F7F"/>
    <w:rsid w:val="00511A39"/>
    <w:rsid w:val="0051553D"/>
    <w:rsid w:val="00516045"/>
    <w:rsid w:val="00516CAD"/>
    <w:rsid w:val="00516D3C"/>
    <w:rsid w:val="00521FF7"/>
    <w:rsid w:val="00523C33"/>
    <w:rsid w:val="00524594"/>
    <w:rsid w:val="00531864"/>
    <w:rsid w:val="00534120"/>
    <w:rsid w:val="0053770A"/>
    <w:rsid w:val="00540A5B"/>
    <w:rsid w:val="005454AB"/>
    <w:rsid w:val="0055136F"/>
    <w:rsid w:val="0055217D"/>
    <w:rsid w:val="005603F8"/>
    <w:rsid w:val="005677AF"/>
    <w:rsid w:val="005710E3"/>
    <w:rsid w:val="005714D2"/>
    <w:rsid w:val="00572D76"/>
    <w:rsid w:val="00580630"/>
    <w:rsid w:val="00583F47"/>
    <w:rsid w:val="005851BF"/>
    <w:rsid w:val="0059076E"/>
    <w:rsid w:val="00592B7F"/>
    <w:rsid w:val="00597139"/>
    <w:rsid w:val="005A1B3C"/>
    <w:rsid w:val="005A2F5B"/>
    <w:rsid w:val="005A4677"/>
    <w:rsid w:val="005B44FE"/>
    <w:rsid w:val="005C0A2A"/>
    <w:rsid w:val="005C5988"/>
    <w:rsid w:val="005D02AC"/>
    <w:rsid w:val="005E084F"/>
    <w:rsid w:val="005E2186"/>
    <w:rsid w:val="005E2E1F"/>
    <w:rsid w:val="005E4227"/>
    <w:rsid w:val="005E6A6F"/>
    <w:rsid w:val="005F15B8"/>
    <w:rsid w:val="005F44D8"/>
    <w:rsid w:val="00603E0E"/>
    <w:rsid w:val="00605217"/>
    <w:rsid w:val="006053D9"/>
    <w:rsid w:val="0060788D"/>
    <w:rsid w:val="006118E0"/>
    <w:rsid w:val="00617ADB"/>
    <w:rsid w:val="00622BA7"/>
    <w:rsid w:val="006232D9"/>
    <w:rsid w:val="00632B36"/>
    <w:rsid w:val="00633CF8"/>
    <w:rsid w:val="0063608F"/>
    <w:rsid w:val="00641E31"/>
    <w:rsid w:val="00644FB1"/>
    <w:rsid w:val="006451BA"/>
    <w:rsid w:val="00654661"/>
    <w:rsid w:val="0065511C"/>
    <w:rsid w:val="00661884"/>
    <w:rsid w:val="006619EE"/>
    <w:rsid w:val="00661B81"/>
    <w:rsid w:val="0066387A"/>
    <w:rsid w:val="00665DC4"/>
    <w:rsid w:val="00677298"/>
    <w:rsid w:val="00682106"/>
    <w:rsid w:val="006839AF"/>
    <w:rsid w:val="00684E11"/>
    <w:rsid w:val="00696A6C"/>
    <w:rsid w:val="006A21A1"/>
    <w:rsid w:val="006A4C4B"/>
    <w:rsid w:val="006A53FE"/>
    <w:rsid w:val="006A54D1"/>
    <w:rsid w:val="006A56FF"/>
    <w:rsid w:val="006A5AC0"/>
    <w:rsid w:val="006A65E7"/>
    <w:rsid w:val="006B166B"/>
    <w:rsid w:val="006B22EE"/>
    <w:rsid w:val="006B7D77"/>
    <w:rsid w:val="006C4883"/>
    <w:rsid w:val="006D1502"/>
    <w:rsid w:val="006E05D2"/>
    <w:rsid w:val="006E53CF"/>
    <w:rsid w:val="006F0FC4"/>
    <w:rsid w:val="006F162C"/>
    <w:rsid w:val="006F3AF6"/>
    <w:rsid w:val="006F3D26"/>
    <w:rsid w:val="006F79C6"/>
    <w:rsid w:val="00703E80"/>
    <w:rsid w:val="0071319F"/>
    <w:rsid w:val="007161B5"/>
    <w:rsid w:val="00724A1B"/>
    <w:rsid w:val="00726B26"/>
    <w:rsid w:val="007277D5"/>
    <w:rsid w:val="0073018D"/>
    <w:rsid w:val="00730442"/>
    <w:rsid w:val="00734ADE"/>
    <w:rsid w:val="00737374"/>
    <w:rsid w:val="007418CD"/>
    <w:rsid w:val="00750234"/>
    <w:rsid w:val="00751D7F"/>
    <w:rsid w:val="0075456B"/>
    <w:rsid w:val="00755BEF"/>
    <w:rsid w:val="00760B28"/>
    <w:rsid w:val="0076141C"/>
    <w:rsid w:val="007677CC"/>
    <w:rsid w:val="007721ED"/>
    <w:rsid w:val="0077315C"/>
    <w:rsid w:val="00782605"/>
    <w:rsid w:val="007826A6"/>
    <w:rsid w:val="00784468"/>
    <w:rsid w:val="00791036"/>
    <w:rsid w:val="007957A7"/>
    <w:rsid w:val="007A234B"/>
    <w:rsid w:val="007C149D"/>
    <w:rsid w:val="007C2762"/>
    <w:rsid w:val="007C3306"/>
    <w:rsid w:val="007C414E"/>
    <w:rsid w:val="007E1999"/>
    <w:rsid w:val="007F5256"/>
    <w:rsid w:val="00800AD6"/>
    <w:rsid w:val="00804CA5"/>
    <w:rsid w:val="00810600"/>
    <w:rsid w:val="00814DC1"/>
    <w:rsid w:val="00817367"/>
    <w:rsid w:val="008312AC"/>
    <w:rsid w:val="00843C11"/>
    <w:rsid w:val="00843CA4"/>
    <w:rsid w:val="00844EFA"/>
    <w:rsid w:val="00850D9A"/>
    <w:rsid w:val="00853601"/>
    <w:rsid w:val="00853A23"/>
    <w:rsid w:val="00854C08"/>
    <w:rsid w:val="00857DA3"/>
    <w:rsid w:val="008603DF"/>
    <w:rsid w:val="00860B72"/>
    <w:rsid w:val="0086372F"/>
    <w:rsid w:val="0086791F"/>
    <w:rsid w:val="00867E42"/>
    <w:rsid w:val="008719F7"/>
    <w:rsid w:val="0088083C"/>
    <w:rsid w:val="00891E18"/>
    <w:rsid w:val="00895141"/>
    <w:rsid w:val="00895663"/>
    <w:rsid w:val="008A22FF"/>
    <w:rsid w:val="008A6380"/>
    <w:rsid w:val="008A6792"/>
    <w:rsid w:val="008B55BC"/>
    <w:rsid w:val="008B6632"/>
    <w:rsid w:val="008C1F3C"/>
    <w:rsid w:val="008D114F"/>
    <w:rsid w:val="008D1D8A"/>
    <w:rsid w:val="008D2074"/>
    <w:rsid w:val="008D2239"/>
    <w:rsid w:val="008D248D"/>
    <w:rsid w:val="008D7520"/>
    <w:rsid w:val="008D7780"/>
    <w:rsid w:val="008E2DD1"/>
    <w:rsid w:val="008F3111"/>
    <w:rsid w:val="008F32C8"/>
    <w:rsid w:val="009040F7"/>
    <w:rsid w:val="009044B5"/>
    <w:rsid w:val="00904C38"/>
    <w:rsid w:val="00905B3F"/>
    <w:rsid w:val="00907F7F"/>
    <w:rsid w:val="00910833"/>
    <w:rsid w:val="00911BAB"/>
    <w:rsid w:val="00912DE6"/>
    <w:rsid w:val="0093350C"/>
    <w:rsid w:val="00934888"/>
    <w:rsid w:val="00940DE8"/>
    <w:rsid w:val="00942649"/>
    <w:rsid w:val="0094564F"/>
    <w:rsid w:val="00945C37"/>
    <w:rsid w:val="00947A32"/>
    <w:rsid w:val="00951FB2"/>
    <w:rsid w:val="0095645C"/>
    <w:rsid w:val="00964928"/>
    <w:rsid w:val="00973356"/>
    <w:rsid w:val="009754B1"/>
    <w:rsid w:val="00977220"/>
    <w:rsid w:val="009856CE"/>
    <w:rsid w:val="00986245"/>
    <w:rsid w:val="009942BF"/>
    <w:rsid w:val="00994A65"/>
    <w:rsid w:val="009A1F1B"/>
    <w:rsid w:val="009A3F3A"/>
    <w:rsid w:val="009A40D5"/>
    <w:rsid w:val="009C5F28"/>
    <w:rsid w:val="009C6F30"/>
    <w:rsid w:val="009D2609"/>
    <w:rsid w:val="009D58B5"/>
    <w:rsid w:val="009D6012"/>
    <w:rsid w:val="009F435B"/>
    <w:rsid w:val="009F5685"/>
    <w:rsid w:val="00A04F5C"/>
    <w:rsid w:val="00A075EF"/>
    <w:rsid w:val="00A11728"/>
    <w:rsid w:val="00A1255D"/>
    <w:rsid w:val="00A2282E"/>
    <w:rsid w:val="00A30BEC"/>
    <w:rsid w:val="00A3233B"/>
    <w:rsid w:val="00A33BCC"/>
    <w:rsid w:val="00A3716D"/>
    <w:rsid w:val="00A463E2"/>
    <w:rsid w:val="00A516C7"/>
    <w:rsid w:val="00A5274E"/>
    <w:rsid w:val="00A60CB2"/>
    <w:rsid w:val="00A627C8"/>
    <w:rsid w:val="00A64856"/>
    <w:rsid w:val="00A67894"/>
    <w:rsid w:val="00A828BA"/>
    <w:rsid w:val="00A83A76"/>
    <w:rsid w:val="00A863C0"/>
    <w:rsid w:val="00A86EE6"/>
    <w:rsid w:val="00A922D9"/>
    <w:rsid w:val="00A93E3F"/>
    <w:rsid w:val="00A9711D"/>
    <w:rsid w:val="00AA0895"/>
    <w:rsid w:val="00AA42AE"/>
    <w:rsid w:val="00AA5ED0"/>
    <w:rsid w:val="00AB336B"/>
    <w:rsid w:val="00AB422D"/>
    <w:rsid w:val="00AB5960"/>
    <w:rsid w:val="00AB644D"/>
    <w:rsid w:val="00AB6728"/>
    <w:rsid w:val="00AB6F42"/>
    <w:rsid w:val="00AD05ED"/>
    <w:rsid w:val="00AD13D8"/>
    <w:rsid w:val="00AD2A69"/>
    <w:rsid w:val="00AD659C"/>
    <w:rsid w:val="00AE0707"/>
    <w:rsid w:val="00AE0857"/>
    <w:rsid w:val="00AE2AF0"/>
    <w:rsid w:val="00AE2E58"/>
    <w:rsid w:val="00AE4565"/>
    <w:rsid w:val="00AF17FC"/>
    <w:rsid w:val="00AF66BC"/>
    <w:rsid w:val="00B00228"/>
    <w:rsid w:val="00B004A8"/>
    <w:rsid w:val="00B02E3B"/>
    <w:rsid w:val="00B0411E"/>
    <w:rsid w:val="00B04E3A"/>
    <w:rsid w:val="00B058EA"/>
    <w:rsid w:val="00B15081"/>
    <w:rsid w:val="00B157D5"/>
    <w:rsid w:val="00B22FFC"/>
    <w:rsid w:val="00B23609"/>
    <w:rsid w:val="00B24FE3"/>
    <w:rsid w:val="00B27F42"/>
    <w:rsid w:val="00B40FA9"/>
    <w:rsid w:val="00B43C3D"/>
    <w:rsid w:val="00B44D21"/>
    <w:rsid w:val="00B646E5"/>
    <w:rsid w:val="00B67E2E"/>
    <w:rsid w:val="00B760BE"/>
    <w:rsid w:val="00B831B4"/>
    <w:rsid w:val="00B91E7E"/>
    <w:rsid w:val="00B95E16"/>
    <w:rsid w:val="00BA3F90"/>
    <w:rsid w:val="00BB540D"/>
    <w:rsid w:val="00BC017D"/>
    <w:rsid w:val="00BC7069"/>
    <w:rsid w:val="00BD4A6F"/>
    <w:rsid w:val="00BD5304"/>
    <w:rsid w:val="00BF0313"/>
    <w:rsid w:val="00BF1804"/>
    <w:rsid w:val="00BF3884"/>
    <w:rsid w:val="00BF6F21"/>
    <w:rsid w:val="00C00961"/>
    <w:rsid w:val="00C049A1"/>
    <w:rsid w:val="00C13BF4"/>
    <w:rsid w:val="00C20EE9"/>
    <w:rsid w:val="00C214C3"/>
    <w:rsid w:val="00C22662"/>
    <w:rsid w:val="00C36B45"/>
    <w:rsid w:val="00C45C8B"/>
    <w:rsid w:val="00C51D13"/>
    <w:rsid w:val="00C631F8"/>
    <w:rsid w:val="00C645D2"/>
    <w:rsid w:val="00C650DB"/>
    <w:rsid w:val="00C72FFB"/>
    <w:rsid w:val="00C81797"/>
    <w:rsid w:val="00C83441"/>
    <w:rsid w:val="00C87528"/>
    <w:rsid w:val="00C87798"/>
    <w:rsid w:val="00C87F26"/>
    <w:rsid w:val="00C91B9D"/>
    <w:rsid w:val="00C95164"/>
    <w:rsid w:val="00CA5E9E"/>
    <w:rsid w:val="00CA7C05"/>
    <w:rsid w:val="00CA7DD4"/>
    <w:rsid w:val="00CB042B"/>
    <w:rsid w:val="00CB15B4"/>
    <w:rsid w:val="00CB3BA9"/>
    <w:rsid w:val="00CB431C"/>
    <w:rsid w:val="00CB45DA"/>
    <w:rsid w:val="00CC2266"/>
    <w:rsid w:val="00CC5E01"/>
    <w:rsid w:val="00CE2BDB"/>
    <w:rsid w:val="00CF216F"/>
    <w:rsid w:val="00CF6AC7"/>
    <w:rsid w:val="00CF7866"/>
    <w:rsid w:val="00D02D17"/>
    <w:rsid w:val="00D15851"/>
    <w:rsid w:val="00D20635"/>
    <w:rsid w:val="00D21DCD"/>
    <w:rsid w:val="00D2235F"/>
    <w:rsid w:val="00D229E2"/>
    <w:rsid w:val="00D26369"/>
    <w:rsid w:val="00D31C8F"/>
    <w:rsid w:val="00D435F8"/>
    <w:rsid w:val="00D43E78"/>
    <w:rsid w:val="00D51BF1"/>
    <w:rsid w:val="00D57990"/>
    <w:rsid w:val="00D6022F"/>
    <w:rsid w:val="00D60813"/>
    <w:rsid w:val="00D62E53"/>
    <w:rsid w:val="00D71F3E"/>
    <w:rsid w:val="00D75344"/>
    <w:rsid w:val="00D7684B"/>
    <w:rsid w:val="00D77BF2"/>
    <w:rsid w:val="00D8684F"/>
    <w:rsid w:val="00D94CE3"/>
    <w:rsid w:val="00D97A23"/>
    <w:rsid w:val="00DB1459"/>
    <w:rsid w:val="00DB34DD"/>
    <w:rsid w:val="00DB6C36"/>
    <w:rsid w:val="00DC3F89"/>
    <w:rsid w:val="00DC4E1D"/>
    <w:rsid w:val="00DD0218"/>
    <w:rsid w:val="00DD02D3"/>
    <w:rsid w:val="00DE00C4"/>
    <w:rsid w:val="00DE0474"/>
    <w:rsid w:val="00DE1C69"/>
    <w:rsid w:val="00DF36CA"/>
    <w:rsid w:val="00E07329"/>
    <w:rsid w:val="00E12AA7"/>
    <w:rsid w:val="00E166A6"/>
    <w:rsid w:val="00E30B96"/>
    <w:rsid w:val="00E344EF"/>
    <w:rsid w:val="00E407E7"/>
    <w:rsid w:val="00E410D6"/>
    <w:rsid w:val="00E411F4"/>
    <w:rsid w:val="00E42262"/>
    <w:rsid w:val="00E4386D"/>
    <w:rsid w:val="00E46D3B"/>
    <w:rsid w:val="00E46D9A"/>
    <w:rsid w:val="00E5104B"/>
    <w:rsid w:val="00E52853"/>
    <w:rsid w:val="00E5305F"/>
    <w:rsid w:val="00E559FD"/>
    <w:rsid w:val="00E5751E"/>
    <w:rsid w:val="00E6316D"/>
    <w:rsid w:val="00E7693B"/>
    <w:rsid w:val="00E772C4"/>
    <w:rsid w:val="00E81190"/>
    <w:rsid w:val="00E9129D"/>
    <w:rsid w:val="00E9166C"/>
    <w:rsid w:val="00E92CC8"/>
    <w:rsid w:val="00EA2DDC"/>
    <w:rsid w:val="00EA5690"/>
    <w:rsid w:val="00EA592B"/>
    <w:rsid w:val="00EB0061"/>
    <w:rsid w:val="00EB1D71"/>
    <w:rsid w:val="00EB31BE"/>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3241"/>
    <w:rsid w:val="00F35EF2"/>
    <w:rsid w:val="00F41A0B"/>
    <w:rsid w:val="00F41CE0"/>
    <w:rsid w:val="00F46688"/>
    <w:rsid w:val="00F52812"/>
    <w:rsid w:val="00F52E44"/>
    <w:rsid w:val="00F53E12"/>
    <w:rsid w:val="00F555A5"/>
    <w:rsid w:val="00F55A5D"/>
    <w:rsid w:val="00F55B90"/>
    <w:rsid w:val="00F60F4A"/>
    <w:rsid w:val="00F71282"/>
    <w:rsid w:val="00F74AE3"/>
    <w:rsid w:val="00F75DBE"/>
    <w:rsid w:val="00F83376"/>
    <w:rsid w:val="00F86B93"/>
    <w:rsid w:val="00F947C4"/>
    <w:rsid w:val="00F961E8"/>
    <w:rsid w:val="00F96284"/>
    <w:rsid w:val="00F96D2E"/>
    <w:rsid w:val="00F97E99"/>
    <w:rsid w:val="00FA08D9"/>
    <w:rsid w:val="00FA17BE"/>
    <w:rsid w:val="00FA32AE"/>
    <w:rsid w:val="00FA340A"/>
    <w:rsid w:val="00FA7FD7"/>
    <w:rsid w:val="00FB0086"/>
    <w:rsid w:val="00FB2715"/>
    <w:rsid w:val="00FB77D0"/>
    <w:rsid w:val="00FC376E"/>
    <w:rsid w:val="00FD1B02"/>
    <w:rsid w:val="00FD20F0"/>
    <w:rsid w:val="00FD6D72"/>
    <w:rsid w:val="00FE3BA7"/>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Luke's Green</Home>
    <Signed xmlns="a8338b6e-77a6-4851-82b6-98166143ffdd" xsi:nil="true"/>
    <Uploaded xmlns="a8338b6e-77a6-4851-82b6-98166143ffdd">true</Uploaded>
    <Management_x0020_Company xmlns="a8338b6e-77a6-4851-82b6-98166143ffdd" xsi:nil="true"/>
    <Doc_x0020_Date xmlns="a8338b6e-77a6-4851-82b6-98166143ffdd">2022-05-22T22:52:56+00:00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058F7FF3-6F1A-E711-BD54-005056922186</Home_x0020_ID>
    <State xmlns="a8338b6e-77a6-4851-82b6-98166143ffdd" xsi:nil="true"/>
    <Doc_x0020_Sent_Received_x0020_Date xmlns="a8338b6e-77a6-4851-82b6-98166143ffdd">2022-05-23T00:00:00+00:00</Doc_x0020_Sent_Received_x0020_Date>
    <Activity_x0020_ID xmlns="a8338b6e-77a6-4851-82b6-98166143ffdd">755B30A9-BD51-E911-A443-005056922186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179F-CD9D-4E61-8617-20F7C7311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91E6D9A-5081-40DB-A156-9283E29D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6115</Words>
  <Characters>34860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2022-08-22T00:32:00Z</dcterms:created>
  <dcterms:modified xsi:type="dcterms:W3CDTF">2022-08-22T00:32:00Z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