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BFD7A" w14:textId="77777777" w:rsidR="00D2559D" w:rsidRPr="002C3EBF" w:rsidRDefault="00705E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EBFEB6" wp14:editId="60EBFE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9962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EBFD7B" w14:textId="77777777" w:rsidR="00D2559D" w:rsidRDefault="00705E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EBFD7C" w14:textId="77777777" w:rsidR="00D2559D" w:rsidRDefault="00705E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EBFD7D" w14:textId="77777777" w:rsidR="00D2559D" w:rsidRPr="002C3EBF" w:rsidRDefault="00705E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E6DF1" w14:paraId="60EBFD80" w14:textId="77777777" w:rsidTr="00BE6DF1">
        <w:tc>
          <w:tcPr>
            <w:cnfStyle w:val="001000000000" w:firstRow="0" w:lastRow="0" w:firstColumn="1" w:lastColumn="0" w:oddVBand="0" w:evenVBand="0" w:oddHBand="0" w:evenHBand="0" w:firstRowFirstColumn="0" w:firstRowLastColumn="0" w:lastRowFirstColumn="0" w:lastRowLastColumn="0"/>
            <w:tcW w:w="3227" w:type="dxa"/>
          </w:tcPr>
          <w:p w14:paraId="60EBFD7E" w14:textId="77777777" w:rsidR="00D2559D" w:rsidRPr="00996FAF" w:rsidRDefault="00705E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EBFD7F" w14:textId="77777777" w:rsidR="00D2559D" w:rsidRPr="00996FAF" w:rsidRDefault="00705E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Vincent's Care Carina</w:t>
            </w:r>
          </w:p>
        </w:tc>
      </w:tr>
      <w:tr w:rsidR="00BE6DF1" w14:paraId="60EBFD83"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BFD81" w14:textId="77777777" w:rsidR="00CA37CB" w:rsidRPr="00996FAF" w:rsidRDefault="00705EE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EBFD82" w14:textId="77777777" w:rsidR="00CA37CB" w:rsidRPr="00996FAF" w:rsidRDefault="00705E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141 </w:t>
            </w:r>
            <w:proofErr w:type="spellStart"/>
            <w:r w:rsidRPr="00EB63F6">
              <w:rPr>
                <w:rFonts w:ascii="Arial" w:hAnsi="Arial" w:cs="Arial"/>
              </w:rPr>
              <w:t>Fursden</w:t>
            </w:r>
            <w:proofErr w:type="spellEnd"/>
            <w:r w:rsidRPr="00EB63F6">
              <w:rPr>
                <w:rFonts w:ascii="Arial" w:hAnsi="Arial" w:cs="Arial"/>
              </w:rPr>
              <w:t xml:space="preserve"> Road</w:t>
            </w:r>
            <w:r w:rsidRPr="00602258">
              <w:rPr>
                <w:rFonts w:ascii="Arial" w:hAnsi="Arial" w:cs="Arial"/>
                <w:color w:val="auto"/>
              </w:rPr>
              <w:t xml:space="preserve"> Carina QLD 4152</w:t>
            </w:r>
          </w:p>
        </w:tc>
      </w:tr>
      <w:tr w:rsidR="00BE6DF1" w14:paraId="60EBFD86" w14:textId="77777777" w:rsidTr="00BE6D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BFD84" w14:textId="77777777" w:rsidR="00CA37CB" w:rsidRPr="00996FAF" w:rsidRDefault="00705EE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EBFD85" w14:textId="77777777" w:rsidR="00CA37CB" w:rsidRPr="00996FAF" w:rsidRDefault="00705E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5599</w:t>
            </w:r>
          </w:p>
        </w:tc>
      </w:tr>
      <w:tr w:rsidR="00BE6DF1" w14:paraId="60EBFD89"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BFD87" w14:textId="77777777" w:rsidR="00D2559D" w:rsidRPr="00996FAF" w:rsidRDefault="00705EE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EBFD88" w14:textId="77777777" w:rsidR="00D2559D" w:rsidRPr="00996FAF" w:rsidRDefault="00705E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Care Services Ltd.</w:t>
            </w:r>
          </w:p>
        </w:tc>
      </w:tr>
      <w:tr w:rsidR="00BE6DF1" w14:paraId="60EBFD8C" w14:textId="77777777" w:rsidTr="00BE6D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BFD8A" w14:textId="77777777" w:rsidR="00D2559D" w:rsidRPr="00996FAF" w:rsidRDefault="00705EE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EBFD8B" w14:textId="77777777" w:rsidR="00D2559D" w:rsidRPr="00996FAF" w:rsidRDefault="00705E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BE6DF1" w14:paraId="60EBFD8F"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BFD8D" w14:textId="77777777" w:rsidR="00D2559D" w:rsidRPr="00996FAF" w:rsidRDefault="00705EE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EBFD8E" w14:textId="77777777" w:rsidR="00D2559D" w:rsidRPr="00996FAF" w:rsidRDefault="00705EE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April 2023 to 5 April 2023</w:t>
            </w:r>
          </w:p>
        </w:tc>
      </w:tr>
      <w:tr w:rsidR="00BE6DF1" w14:paraId="60EBFD92" w14:textId="77777777" w:rsidTr="00BE6D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EBFD90" w14:textId="77777777" w:rsidR="00D2559D" w:rsidRPr="00996FAF" w:rsidRDefault="00705EE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EBFD91" w14:textId="4CF0C396" w:rsidR="00D2559D" w:rsidRPr="00AD1D3C" w:rsidRDefault="000466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Pr>
                <w:rFonts w:ascii="Arial" w:hAnsi="Arial" w:cs="Arial"/>
                <w:color w:val="auto"/>
              </w:rPr>
              <w:t>4</w:t>
            </w:r>
            <w:r w:rsidR="009E253F" w:rsidRPr="009E253F">
              <w:rPr>
                <w:rFonts w:ascii="Arial" w:hAnsi="Arial" w:cs="Arial"/>
                <w:color w:val="auto"/>
              </w:rPr>
              <w:t xml:space="preserve"> May 2023</w:t>
            </w:r>
          </w:p>
        </w:tc>
      </w:tr>
    </w:tbl>
    <w:bookmarkEnd w:id="0"/>
    <w:p w14:paraId="60EBFD93" w14:textId="77777777" w:rsidR="00FA0A5B" w:rsidRPr="00996FAF" w:rsidRDefault="00705E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EBFD94" w14:textId="77777777" w:rsidR="000078F8" w:rsidRPr="00996FAF" w:rsidRDefault="00705EE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0EBFD95" w14:textId="19598042" w:rsidR="000078F8" w:rsidRPr="00AD1D3C" w:rsidRDefault="00705EEA" w:rsidP="0036130C">
      <w:pPr>
        <w:pStyle w:val="NormalArial"/>
        <w:rPr>
          <w:color w:val="auto"/>
        </w:rPr>
      </w:pPr>
      <w:r w:rsidRPr="00996FAF">
        <w:t xml:space="preserve">This performance report for </w:t>
      </w:r>
      <w:r w:rsidRPr="00996FAF">
        <w:rPr>
          <w:color w:val="auto"/>
        </w:rPr>
        <w:t>St Vincent's Care Carina (</w:t>
      </w:r>
      <w:r w:rsidRPr="00996FAF">
        <w:rPr>
          <w:b/>
          <w:color w:val="auto"/>
        </w:rPr>
        <w:t>the service</w:t>
      </w:r>
      <w:r w:rsidRPr="00996FAF">
        <w:rPr>
          <w:color w:val="auto"/>
        </w:rPr>
        <w:t>) has been prepared by</w:t>
      </w:r>
      <w:r w:rsidRPr="00996FAF">
        <w:rPr>
          <w:color w:val="0000FF"/>
        </w:rPr>
        <w:t xml:space="preserve"> </w:t>
      </w:r>
      <w:r w:rsidR="00AD1D3C" w:rsidRPr="00AD1D3C">
        <w:rPr>
          <w:color w:val="auto"/>
        </w:rPr>
        <w:t>P. Sherin</w:t>
      </w:r>
      <w:r w:rsidRPr="00AD1D3C">
        <w:rPr>
          <w:color w:val="auto"/>
        </w:rPr>
        <w:t>, delegate of the Aged Care Quality and Safety Commissioner (Commissioner)</w:t>
      </w:r>
      <w:r w:rsidRPr="00AD1D3C">
        <w:rPr>
          <w:rStyle w:val="FootnoteReference"/>
          <w:color w:val="auto"/>
        </w:rPr>
        <w:footnoteReference w:id="1"/>
      </w:r>
      <w:r w:rsidRPr="00AD1D3C">
        <w:rPr>
          <w:color w:val="auto"/>
        </w:rPr>
        <w:t xml:space="preserve">. </w:t>
      </w:r>
    </w:p>
    <w:p w14:paraId="60EBFD96" w14:textId="77777777" w:rsidR="000078F8" w:rsidRPr="00996FAF" w:rsidRDefault="00705EE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EBFD97" w14:textId="77777777" w:rsidR="000078F8" w:rsidRPr="00996FAF" w:rsidRDefault="00705EEA" w:rsidP="0036130C">
      <w:pPr>
        <w:pStyle w:val="NormalArial"/>
      </w:pPr>
      <w:r w:rsidRPr="00996FAF">
        <w:t>The report also specifies any areas in which improvements must be made to ensure the Quality Standards are complied with.</w:t>
      </w:r>
    </w:p>
    <w:p w14:paraId="60EBFD98" w14:textId="77777777" w:rsidR="00DF37F2" w:rsidRPr="00996FAF" w:rsidRDefault="00705EEA" w:rsidP="00712752">
      <w:pPr>
        <w:pStyle w:val="Heading1"/>
        <w:spacing w:before="240" w:after="240" w:line="22" w:lineRule="atLeast"/>
        <w:rPr>
          <w:rFonts w:ascii="Arial" w:hAnsi="Arial" w:cs="Arial"/>
        </w:rPr>
      </w:pPr>
      <w:r w:rsidRPr="00996FAF">
        <w:rPr>
          <w:rFonts w:ascii="Arial" w:hAnsi="Arial" w:cs="Arial"/>
        </w:rPr>
        <w:t>Material relied on</w:t>
      </w:r>
    </w:p>
    <w:p w14:paraId="60EBFD99" w14:textId="77777777" w:rsidR="00DF37F2" w:rsidRPr="00996FAF" w:rsidRDefault="00705EEA" w:rsidP="0036130C">
      <w:pPr>
        <w:pStyle w:val="NormalArial"/>
      </w:pPr>
      <w:r w:rsidRPr="00996FAF">
        <w:t>The following information has been considered in preparing the performance report:</w:t>
      </w:r>
    </w:p>
    <w:p w14:paraId="60EBFD9A" w14:textId="013A102F" w:rsidR="00DF37F2" w:rsidRPr="00996FAF" w:rsidRDefault="00705EE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C20872">
        <w:rPr>
          <w:rFonts w:ascii="Arial" w:hAnsi="Arial" w:cs="Arial"/>
          <w:color w:val="auto"/>
        </w:rPr>
        <w:t>Site Audit; the Site Audit report was informed by a site assessment, observations at the service, review of documents and interviews with staff, consumers/</w:t>
      </w:r>
      <w:proofErr w:type="gramStart"/>
      <w:r w:rsidRPr="00C20872">
        <w:rPr>
          <w:rFonts w:ascii="Arial" w:hAnsi="Arial" w:cs="Arial"/>
          <w:color w:val="auto"/>
        </w:rPr>
        <w:t>representatives</w:t>
      </w:r>
      <w:proofErr w:type="gramEnd"/>
      <w:r w:rsidRPr="00C20872">
        <w:rPr>
          <w:rFonts w:ascii="Arial" w:hAnsi="Arial" w:cs="Arial"/>
          <w:color w:val="auto"/>
        </w:rPr>
        <w:t xml:space="preserve"> and others</w:t>
      </w:r>
      <w:r w:rsidR="00C20872" w:rsidRPr="00C20872">
        <w:rPr>
          <w:rFonts w:ascii="Arial" w:hAnsi="Arial" w:cs="Arial"/>
          <w:color w:val="auto"/>
        </w:rPr>
        <w:t>.</w:t>
      </w:r>
    </w:p>
    <w:p w14:paraId="38FDE887" w14:textId="72C60564" w:rsidR="00AD1D3C" w:rsidRPr="00712752" w:rsidRDefault="00AD1D3C" w:rsidP="00AD1D3C">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w:t>
      </w:r>
      <w:r w:rsidR="009E253F">
        <w:rPr>
          <w:rFonts w:ascii="Arial" w:hAnsi="Arial" w:cs="Arial"/>
        </w:rPr>
        <w:t xml:space="preserve"> in relation to the service.</w:t>
      </w:r>
    </w:p>
    <w:p w14:paraId="60EBFD9E" w14:textId="3A7FD666" w:rsidR="003B1763" w:rsidRPr="007E70DC" w:rsidRDefault="00705EEA" w:rsidP="007E70DC">
      <w:pPr>
        <w:spacing w:line="22" w:lineRule="atLeast"/>
        <w:rPr>
          <w:rFonts w:ascii="Arial" w:hAnsi="Arial" w:cs="Arial"/>
        </w:rPr>
      </w:pPr>
      <w:r w:rsidRPr="007E70DC">
        <w:rPr>
          <w:rFonts w:ascii="Arial" w:hAnsi="Arial" w:cs="Arial"/>
        </w:rPr>
        <w:br w:type="page"/>
      </w:r>
    </w:p>
    <w:p w14:paraId="60EBFD9F" w14:textId="77777777" w:rsidR="00FC045E" w:rsidRPr="00996FAF" w:rsidRDefault="00705E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6DF1" w14:paraId="60EBFDA2" w14:textId="77777777" w:rsidTr="00BE6D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EBFDA0" w14:textId="77777777" w:rsidR="00FC045E" w:rsidRPr="00996FAF" w:rsidRDefault="00705EE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EBFDA1" w14:textId="32F05DC8" w:rsidR="00FC045E" w:rsidRPr="00996FAF" w:rsidRDefault="00287A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872">
                  <w:rPr>
                    <w:rFonts w:ascii="Arial" w:hAnsi="Arial" w:cs="Arial"/>
                  </w:rPr>
                  <w:t>Compliant</w:t>
                </w:r>
              </w:sdtContent>
            </w:sdt>
          </w:p>
        </w:tc>
      </w:tr>
      <w:tr w:rsidR="00BE6DF1" w14:paraId="60EBFDA5" w14:textId="77777777" w:rsidTr="00BE6D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BFDA3" w14:textId="77777777" w:rsidR="00FC045E" w:rsidRPr="00996FAF" w:rsidRDefault="00705EE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EBFDA4" w14:textId="27035970" w:rsidR="00FC045E" w:rsidRPr="00996FAF" w:rsidRDefault="00287A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872">
                  <w:rPr>
                    <w:rFonts w:ascii="Arial" w:hAnsi="Arial" w:cs="Arial"/>
                    <w:b/>
                  </w:rPr>
                  <w:t>Compliant</w:t>
                </w:r>
              </w:sdtContent>
            </w:sdt>
            <w:r w:rsidR="00705EEA" w:rsidRPr="00996FAF">
              <w:rPr>
                <w:rFonts w:ascii="Arial" w:hAnsi="Arial" w:cs="Arial"/>
                <w:b/>
              </w:rPr>
              <w:t xml:space="preserve"> </w:t>
            </w:r>
          </w:p>
        </w:tc>
      </w:tr>
      <w:tr w:rsidR="00BE6DF1" w14:paraId="60EBFDA8" w14:textId="77777777" w:rsidTr="00BE6D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BFDA6" w14:textId="77777777" w:rsidR="00FC045E" w:rsidRPr="00996FAF" w:rsidRDefault="00705EE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EBFDA7" w14:textId="58B4B0D7" w:rsidR="00FC045E" w:rsidRPr="00996FAF" w:rsidRDefault="00287A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872">
                  <w:rPr>
                    <w:rFonts w:ascii="Arial" w:hAnsi="Arial" w:cs="Arial"/>
                    <w:b/>
                  </w:rPr>
                  <w:t>Compliant</w:t>
                </w:r>
              </w:sdtContent>
            </w:sdt>
            <w:r w:rsidR="00705EEA" w:rsidRPr="00996FAF">
              <w:rPr>
                <w:rFonts w:ascii="Arial" w:hAnsi="Arial" w:cs="Arial"/>
                <w:b/>
              </w:rPr>
              <w:t xml:space="preserve"> </w:t>
            </w:r>
          </w:p>
        </w:tc>
      </w:tr>
      <w:tr w:rsidR="00BE6DF1" w14:paraId="60EBFDAB" w14:textId="77777777" w:rsidTr="00BE6D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BFDA9" w14:textId="77777777" w:rsidR="00FC045E" w:rsidRPr="00996FAF" w:rsidRDefault="00705EE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EBFDAA" w14:textId="07BEE8C3" w:rsidR="00FC045E" w:rsidRPr="00996FAF" w:rsidRDefault="00287A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872">
                  <w:rPr>
                    <w:rFonts w:ascii="Arial" w:hAnsi="Arial" w:cs="Arial"/>
                    <w:b/>
                  </w:rPr>
                  <w:t>Compliant</w:t>
                </w:r>
              </w:sdtContent>
            </w:sdt>
            <w:r w:rsidR="00705EEA" w:rsidRPr="00996FAF">
              <w:rPr>
                <w:rFonts w:ascii="Arial" w:hAnsi="Arial" w:cs="Arial"/>
                <w:b/>
              </w:rPr>
              <w:t xml:space="preserve"> </w:t>
            </w:r>
          </w:p>
        </w:tc>
      </w:tr>
      <w:tr w:rsidR="00BE6DF1" w14:paraId="60EBFDAE" w14:textId="77777777" w:rsidTr="00BE6D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BFDAC" w14:textId="77777777" w:rsidR="00FC045E" w:rsidRPr="00996FAF" w:rsidRDefault="00705EE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0EBFDAD" w14:textId="4F8524BC" w:rsidR="00FC045E" w:rsidRPr="00996FAF" w:rsidRDefault="00287A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872">
                  <w:rPr>
                    <w:rFonts w:ascii="Arial" w:hAnsi="Arial" w:cs="Arial"/>
                    <w:b/>
                  </w:rPr>
                  <w:t>Compliant</w:t>
                </w:r>
              </w:sdtContent>
            </w:sdt>
            <w:r w:rsidR="00705EEA" w:rsidRPr="00996FAF">
              <w:rPr>
                <w:rFonts w:ascii="Arial" w:hAnsi="Arial" w:cs="Arial"/>
                <w:b/>
              </w:rPr>
              <w:t xml:space="preserve"> </w:t>
            </w:r>
          </w:p>
        </w:tc>
      </w:tr>
      <w:tr w:rsidR="00BE6DF1" w14:paraId="60EBFDB1" w14:textId="77777777" w:rsidTr="00BE6D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BFDAF" w14:textId="77777777" w:rsidR="00FC045E" w:rsidRPr="00996FAF" w:rsidRDefault="00705EE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EBFDB0" w14:textId="2AC056EF" w:rsidR="00FC045E" w:rsidRPr="00996FAF" w:rsidRDefault="00287A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872">
                  <w:rPr>
                    <w:rFonts w:ascii="Arial" w:hAnsi="Arial" w:cs="Arial"/>
                    <w:b/>
                  </w:rPr>
                  <w:t>Compliant</w:t>
                </w:r>
              </w:sdtContent>
            </w:sdt>
            <w:r w:rsidR="00705EEA" w:rsidRPr="00996FAF">
              <w:rPr>
                <w:rFonts w:ascii="Arial" w:hAnsi="Arial" w:cs="Arial"/>
                <w:b/>
              </w:rPr>
              <w:t xml:space="preserve"> </w:t>
            </w:r>
          </w:p>
        </w:tc>
      </w:tr>
      <w:tr w:rsidR="00BE6DF1" w14:paraId="60EBFDB4" w14:textId="77777777" w:rsidTr="00BE6D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BFDB2" w14:textId="77777777" w:rsidR="00FC045E" w:rsidRPr="00996FAF" w:rsidRDefault="00705EE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EBFDB3" w14:textId="6EF65A69" w:rsidR="00FC045E" w:rsidRPr="00996FAF" w:rsidRDefault="00287A3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872">
                  <w:rPr>
                    <w:rFonts w:ascii="Arial" w:hAnsi="Arial" w:cs="Arial"/>
                    <w:b/>
                  </w:rPr>
                  <w:t>Compliant</w:t>
                </w:r>
              </w:sdtContent>
            </w:sdt>
            <w:r w:rsidR="00705EEA" w:rsidRPr="00996FAF">
              <w:rPr>
                <w:rFonts w:ascii="Arial" w:hAnsi="Arial" w:cs="Arial"/>
                <w:b/>
              </w:rPr>
              <w:t xml:space="preserve"> </w:t>
            </w:r>
          </w:p>
        </w:tc>
      </w:tr>
      <w:tr w:rsidR="00BE6DF1" w14:paraId="60EBFDB7" w14:textId="77777777" w:rsidTr="00BE6D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BFDB5" w14:textId="77777777" w:rsidR="00FC045E" w:rsidRPr="00996FAF" w:rsidRDefault="00705EE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EBFDB6" w14:textId="5D1AAC0B" w:rsidR="00FC045E" w:rsidRPr="00996FAF" w:rsidRDefault="00287A3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0872">
                  <w:rPr>
                    <w:rFonts w:ascii="Arial" w:hAnsi="Arial" w:cs="Arial"/>
                    <w:b/>
                  </w:rPr>
                  <w:t>Compliant</w:t>
                </w:r>
              </w:sdtContent>
            </w:sdt>
            <w:r w:rsidR="00705EEA" w:rsidRPr="00996FAF">
              <w:rPr>
                <w:rFonts w:ascii="Arial" w:hAnsi="Arial" w:cs="Arial"/>
                <w:b/>
              </w:rPr>
              <w:t xml:space="preserve"> </w:t>
            </w:r>
          </w:p>
        </w:tc>
      </w:tr>
    </w:tbl>
    <w:p w14:paraId="60EBFDB8" w14:textId="77777777" w:rsidR="00FC045E" w:rsidRPr="00996FAF" w:rsidRDefault="00705EE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EBFDB9" w14:textId="77777777" w:rsidR="00FC045E" w:rsidRPr="00996FAF" w:rsidRDefault="00705EEA" w:rsidP="00712752">
      <w:pPr>
        <w:pStyle w:val="Heading1"/>
        <w:spacing w:before="0" w:after="240" w:line="22" w:lineRule="atLeast"/>
        <w:rPr>
          <w:rFonts w:ascii="Arial" w:hAnsi="Arial" w:cs="Arial"/>
        </w:rPr>
      </w:pPr>
      <w:r w:rsidRPr="00996FAF">
        <w:rPr>
          <w:rFonts w:ascii="Arial" w:hAnsi="Arial" w:cs="Arial"/>
        </w:rPr>
        <w:t>Areas for improvement</w:t>
      </w:r>
    </w:p>
    <w:p w14:paraId="6EFEB91E" w14:textId="144CD666" w:rsidR="007E70DC" w:rsidRDefault="00705EEA" w:rsidP="008878B0">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007E70DC">
        <w:br w:type="page"/>
      </w:r>
    </w:p>
    <w:p w14:paraId="60EBFDC1" w14:textId="496F6CDC" w:rsidR="00FC045E" w:rsidRPr="00996FAF" w:rsidRDefault="00705EE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E6DF1" w14:paraId="60EBFDC4" w14:textId="77777777" w:rsidTr="00BE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0EBFDC2" w14:textId="77777777" w:rsidR="00FC045E" w:rsidRPr="00550022" w:rsidRDefault="00705EE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EBFDC3" w14:textId="77777777" w:rsidR="00FC045E" w:rsidRPr="00996FAF" w:rsidRDefault="00287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DF1" w14:paraId="60EBFDC8"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DC5" w14:textId="77777777" w:rsidR="00FC045E" w:rsidRPr="00996FAF" w:rsidRDefault="00705EEA"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EBFDC6" w14:textId="77777777" w:rsidR="00FC045E" w:rsidRPr="00996FAF" w:rsidRDefault="00705E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0EBFDC7" w14:textId="676E9C5F" w:rsidR="00FC045E" w:rsidRPr="00996FAF" w:rsidRDefault="00287A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20872">
                  <w:rPr>
                    <w:rFonts w:ascii="Arial" w:hAnsi="Arial" w:cs="Arial"/>
                    <w:color w:val="auto"/>
                  </w:rPr>
                  <w:t>Compliant</w:t>
                </w:r>
              </w:sdtContent>
            </w:sdt>
          </w:p>
        </w:tc>
      </w:tr>
      <w:tr w:rsidR="00BE6DF1" w14:paraId="60EBFDCC"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DC9" w14:textId="77777777" w:rsidR="00FC045E" w:rsidRPr="00996FAF" w:rsidRDefault="00705EEA"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0EBFDCA" w14:textId="77777777" w:rsidR="00FC045E" w:rsidRPr="00996FAF" w:rsidRDefault="00705E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0EBFDCB" w14:textId="3FB7C026" w:rsidR="00FC045E" w:rsidRPr="00996FAF" w:rsidRDefault="00287A3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20872">
                  <w:rPr>
                    <w:rFonts w:ascii="Arial" w:hAnsi="Arial" w:cs="Arial"/>
                    <w:color w:val="auto"/>
                  </w:rPr>
                  <w:t>Compliant</w:t>
                </w:r>
              </w:sdtContent>
            </w:sdt>
            <w:r w:rsidR="00705EEA" w:rsidRPr="00996FAF">
              <w:rPr>
                <w:rFonts w:ascii="Arial" w:hAnsi="Arial" w:cs="Arial"/>
                <w:color w:val="0000FF"/>
              </w:rPr>
              <w:t xml:space="preserve"> </w:t>
            </w:r>
          </w:p>
        </w:tc>
      </w:tr>
      <w:tr w:rsidR="00BE6DF1" w14:paraId="60EBFDD4"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DCD" w14:textId="77777777" w:rsidR="00FC045E" w:rsidRPr="00996FAF" w:rsidRDefault="00705EEA"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0EBFDCE" w14:textId="77777777" w:rsidR="00FC045E" w:rsidRPr="00996FAF" w:rsidRDefault="00705E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0EBFDCF" w14:textId="77777777" w:rsidR="00FC045E" w:rsidRPr="00996FAF" w:rsidRDefault="00705EE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EBFDD0" w14:textId="77777777" w:rsidR="00FC045E" w:rsidRPr="00996FAF" w:rsidRDefault="00705EE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0EBFDD1" w14:textId="77777777" w:rsidR="00FC045E" w:rsidRPr="00996FAF" w:rsidRDefault="00705EE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EBFDD2" w14:textId="77777777" w:rsidR="00FC045E" w:rsidRPr="00996FAF" w:rsidRDefault="00705EEA"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0EBFDD3" w14:textId="1F1FC66C" w:rsidR="00FC045E" w:rsidRPr="00996FAF" w:rsidRDefault="00287A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20872">
                  <w:rPr>
                    <w:rFonts w:ascii="Arial" w:hAnsi="Arial" w:cs="Arial"/>
                    <w:color w:val="auto"/>
                  </w:rPr>
                  <w:t>Compliant</w:t>
                </w:r>
              </w:sdtContent>
            </w:sdt>
            <w:r w:rsidR="00705EEA" w:rsidRPr="00996FAF">
              <w:rPr>
                <w:rFonts w:ascii="Arial" w:hAnsi="Arial" w:cs="Arial"/>
                <w:color w:val="0000FF"/>
              </w:rPr>
              <w:t xml:space="preserve"> </w:t>
            </w:r>
          </w:p>
        </w:tc>
      </w:tr>
      <w:tr w:rsidR="00BE6DF1" w14:paraId="60EBFDD8"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DD5" w14:textId="77777777" w:rsidR="00FC045E" w:rsidRPr="00996FAF" w:rsidRDefault="00705EEA"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0EBFDD6" w14:textId="77777777" w:rsidR="00FC045E" w:rsidRPr="00996FAF" w:rsidRDefault="00705E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EBFDD7" w14:textId="5DCE423A" w:rsidR="00FC045E" w:rsidRPr="00996FAF" w:rsidRDefault="00287A3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20872">
                  <w:rPr>
                    <w:rFonts w:ascii="Arial" w:hAnsi="Arial" w:cs="Arial"/>
                    <w:color w:val="auto"/>
                  </w:rPr>
                  <w:t>Compliant</w:t>
                </w:r>
              </w:sdtContent>
            </w:sdt>
            <w:r w:rsidR="00705EEA" w:rsidRPr="00996FAF">
              <w:rPr>
                <w:rFonts w:ascii="Arial" w:hAnsi="Arial" w:cs="Arial"/>
                <w:color w:val="0000FF"/>
              </w:rPr>
              <w:t xml:space="preserve"> </w:t>
            </w:r>
          </w:p>
        </w:tc>
      </w:tr>
      <w:tr w:rsidR="00BE6DF1" w14:paraId="60EBFDDC"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DD9" w14:textId="77777777" w:rsidR="00FC045E" w:rsidRPr="00996FAF" w:rsidRDefault="00705EEA"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0EBFDDA" w14:textId="77777777" w:rsidR="00FC045E" w:rsidRPr="00996FAF" w:rsidRDefault="00705EEA"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0EBFDDB" w14:textId="5249F7DF" w:rsidR="00FC045E" w:rsidRPr="00996FAF" w:rsidRDefault="00287A3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20872">
                  <w:rPr>
                    <w:rFonts w:ascii="Arial" w:hAnsi="Arial" w:cs="Arial"/>
                    <w:color w:val="auto"/>
                  </w:rPr>
                  <w:t>Compliant</w:t>
                </w:r>
              </w:sdtContent>
            </w:sdt>
            <w:r w:rsidR="00705EEA" w:rsidRPr="00996FAF">
              <w:rPr>
                <w:rFonts w:ascii="Arial" w:hAnsi="Arial" w:cs="Arial"/>
                <w:color w:val="0000FF"/>
              </w:rPr>
              <w:t xml:space="preserve"> </w:t>
            </w:r>
          </w:p>
        </w:tc>
      </w:tr>
      <w:tr w:rsidR="00BE6DF1" w14:paraId="60EBFDE0"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DDD" w14:textId="77777777" w:rsidR="00FC045E" w:rsidRPr="00996FAF" w:rsidRDefault="00705EEA"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0EBFDDE" w14:textId="77777777" w:rsidR="00FC045E" w:rsidRPr="00996FAF" w:rsidRDefault="00705EE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60EBFDDF" w14:textId="5D731279" w:rsidR="00FC045E" w:rsidRPr="00996FAF" w:rsidRDefault="00287A3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20872">
                  <w:rPr>
                    <w:rFonts w:ascii="Arial" w:hAnsi="Arial" w:cs="Arial"/>
                    <w:color w:val="auto"/>
                  </w:rPr>
                  <w:t>Compliant</w:t>
                </w:r>
              </w:sdtContent>
            </w:sdt>
            <w:r w:rsidR="00705EEA" w:rsidRPr="00996FAF">
              <w:rPr>
                <w:rFonts w:ascii="Arial" w:hAnsi="Arial" w:cs="Arial"/>
                <w:color w:val="0000FF"/>
              </w:rPr>
              <w:t xml:space="preserve"> </w:t>
            </w:r>
          </w:p>
        </w:tc>
      </w:tr>
    </w:tbl>
    <w:p w14:paraId="60EBFDE1" w14:textId="77777777" w:rsidR="001A5684" w:rsidRDefault="00705EEA" w:rsidP="001A5684">
      <w:pPr>
        <w:pStyle w:val="Heading20"/>
      </w:pPr>
      <w:r w:rsidRPr="00996FAF">
        <w:t>Findings</w:t>
      </w:r>
    </w:p>
    <w:p w14:paraId="4646ADDF" w14:textId="7D1ABA39" w:rsidR="00966CD0" w:rsidRDefault="00966CD0" w:rsidP="008430D5">
      <w:pPr>
        <w:pStyle w:val="NormalArial"/>
      </w:pPr>
      <w:r w:rsidRPr="00966CD0">
        <w:t xml:space="preserve">Consumers and representatives said staff treat </w:t>
      </w:r>
      <w:r>
        <w:t xml:space="preserve">consumers </w:t>
      </w:r>
      <w:r w:rsidRPr="00966CD0">
        <w:t xml:space="preserve">with dignity and respect. Staff were observed treating consumers with dignity and respect and </w:t>
      </w:r>
      <w:r>
        <w:t>demonstrated awareness of</w:t>
      </w:r>
      <w:r w:rsidRPr="00966CD0">
        <w:t xml:space="preserve"> the consumers’ </w:t>
      </w:r>
      <w:r>
        <w:t xml:space="preserve">background and </w:t>
      </w:r>
      <w:r w:rsidRPr="00966CD0">
        <w:t>preferences. Care planning documentation reflect</w:t>
      </w:r>
      <w:r>
        <w:t>s information to guide staff regarding</w:t>
      </w:r>
      <w:r w:rsidRPr="00966CD0">
        <w:t xml:space="preserve"> </w:t>
      </w:r>
      <w:r>
        <w:t xml:space="preserve">each consumer’s individual life history, background, preferences and what is important to them. </w:t>
      </w:r>
    </w:p>
    <w:p w14:paraId="73F4A0E4" w14:textId="3AF15BB4" w:rsidR="00966CD0" w:rsidRDefault="00966CD0" w:rsidP="008430D5">
      <w:pPr>
        <w:pStyle w:val="NormalArial"/>
        <w:rPr>
          <w:szCs w:val="22"/>
        </w:rPr>
      </w:pPr>
      <w:r>
        <w:rPr>
          <w:szCs w:val="22"/>
        </w:rPr>
        <w:t xml:space="preserve">Consumers and </w:t>
      </w:r>
      <w:r w:rsidRPr="00EA079A">
        <w:rPr>
          <w:szCs w:val="22"/>
        </w:rPr>
        <w:t xml:space="preserve">representatives said staff </w:t>
      </w:r>
      <w:r>
        <w:rPr>
          <w:szCs w:val="22"/>
        </w:rPr>
        <w:t xml:space="preserve">value consumers’ identity and diversity and provide culturally safe care. Staff provided examples of how they </w:t>
      </w:r>
      <w:r w:rsidR="00BD5AB3">
        <w:rPr>
          <w:szCs w:val="22"/>
        </w:rPr>
        <w:t>provid</w:t>
      </w:r>
      <w:r w:rsidR="00325C04">
        <w:rPr>
          <w:szCs w:val="22"/>
        </w:rPr>
        <w:t>e</w:t>
      </w:r>
      <w:r w:rsidR="00BD5AB3">
        <w:rPr>
          <w:szCs w:val="22"/>
        </w:rPr>
        <w:t xml:space="preserve"> culturally inclusive care and services and </w:t>
      </w:r>
      <w:r w:rsidR="00325C04">
        <w:rPr>
          <w:szCs w:val="22"/>
        </w:rPr>
        <w:t>support consumers to do</w:t>
      </w:r>
      <w:r w:rsidR="00BD5AB3">
        <w:rPr>
          <w:szCs w:val="22"/>
        </w:rPr>
        <w:t xml:space="preserve"> things of importance to them, </w:t>
      </w:r>
      <w:r>
        <w:rPr>
          <w:szCs w:val="22"/>
        </w:rPr>
        <w:t>which aligned with information under care planning documentation.</w:t>
      </w:r>
      <w:r w:rsidR="00325C04">
        <w:rPr>
          <w:szCs w:val="22"/>
        </w:rPr>
        <w:t xml:space="preserve"> </w:t>
      </w:r>
      <w:r>
        <w:rPr>
          <w:szCs w:val="22"/>
        </w:rPr>
        <w:t>The service celebrates events of cultural significanc</w:t>
      </w:r>
      <w:r w:rsidRPr="0072708F">
        <w:rPr>
          <w:szCs w:val="22"/>
        </w:rPr>
        <w:t>e</w:t>
      </w:r>
      <w:r w:rsidR="004031C1" w:rsidRPr="0072708F">
        <w:rPr>
          <w:szCs w:val="22"/>
        </w:rPr>
        <w:t xml:space="preserve"> as part of </w:t>
      </w:r>
      <w:r w:rsidR="00325C04" w:rsidRPr="0072708F">
        <w:rPr>
          <w:szCs w:val="22"/>
        </w:rPr>
        <w:t>it</w:t>
      </w:r>
      <w:r w:rsidR="00325C04">
        <w:rPr>
          <w:szCs w:val="22"/>
        </w:rPr>
        <w:t>s</w:t>
      </w:r>
      <w:r w:rsidR="004031C1" w:rsidRPr="0072708F">
        <w:rPr>
          <w:szCs w:val="22"/>
        </w:rPr>
        <w:t xml:space="preserve"> lifestyle </w:t>
      </w:r>
      <w:r w:rsidR="0072708F" w:rsidRPr="0072708F">
        <w:rPr>
          <w:szCs w:val="22"/>
        </w:rPr>
        <w:t>activities.</w:t>
      </w:r>
      <w:r w:rsidR="0072708F">
        <w:rPr>
          <w:szCs w:val="22"/>
        </w:rPr>
        <w:t xml:space="preserve"> </w:t>
      </w:r>
    </w:p>
    <w:p w14:paraId="09AFA22A" w14:textId="73EA4D9F" w:rsidR="00D06C9D" w:rsidRDefault="004031C1" w:rsidP="008430D5">
      <w:pPr>
        <w:pStyle w:val="NormalArial"/>
        <w:rPr>
          <w:rFonts w:eastAsia="Times New Roman"/>
          <w:bCs/>
          <w:color w:val="000000"/>
          <w:szCs w:val="22"/>
          <w:lang w:eastAsia="en-AU"/>
        </w:rPr>
      </w:pPr>
      <w:r w:rsidRPr="00D06C9D">
        <w:rPr>
          <w:szCs w:val="22"/>
        </w:rPr>
        <w:t xml:space="preserve">Consumers said they are supported to maintain their relationships and to exercise choice and independence by making </w:t>
      </w:r>
      <w:r w:rsidR="00D06C9D">
        <w:rPr>
          <w:szCs w:val="22"/>
        </w:rPr>
        <w:t xml:space="preserve">decisions </w:t>
      </w:r>
      <w:r w:rsidRPr="00D06C9D">
        <w:rPr>
          <w:szCs w:val="22"/>
        </w:rPr>
        <w:t>about their care and services</w:t>
      </w:r>
      <w:r w:rsidR="00D06C9D" w:rsidRPr="00D06C9D">
        <w:rPr>
          <w:szCs w:val="22"/>
        </w:rPr>
        <w:t>.</w:t>
      </w:r>
      <w:r w:rsidRPr="00D06C9D">
        <w:rPr>
          <w:szCs w:val="22"/>
        </w:rPr>
        <w:t xml:space="preserve"> </w:t>
      </w:r>
      <w:r w:rsidR="00D06C9D" w:rsidRPr="00D06C9D">
        <w:rPr>
          <w:szCs w:val="22"/>
        </w:rPr>
        <w:t xml:space="preserve">Staff explained how consumers are supported to maintain relationships through staff facilitating </w:t>
      </w:r>
      <w:r w:rsidR="00325C04">
        <w:rPr>
          <w:szCs w:val="22"/>
        </w:rPr>
        <w:t xml:space="preserve">phone and video </w:t>
      </w:r>
      <w:r w:rsidR="00D06C9D" w:rsidRPr="00D06C9D">
        <w:rPr>
          <w:szCs w:val="22"/>
        </w:rPr>
        <w:t xml:space="preserve">calls to family, consumers receiving visitors </w:t>
      </w:r>
      <w:r w:rsidR="00325C04">
        <w:rPr>
          <w:szCs w:val="22"/>
        </w:rPr>
        <w:t>at</w:t>
      </w:r>
      <w:r w:rsidR="00D06C9D" w:rsidRPr="00D06C9D">
        <w:rPr>
          <w:szCs w:val="22"/>
        </w:rPr>
        <w:t xml:space="preserve"> the service, undertaking outings to family events, and attending the service’s group activities. </w:t>
      </w:r>
      <w:r w:rsidR="00D06C9D" w:rsidRPr="00D06C9D">
        <w:rPr>
          <w:rFonts w:eastAsia="Times New Roman"/>
          <w:bCs/>
          <w:color w:val="000000"/>
          <w:szCs w:val="22"/>
          <w:lang w:eastAsia="en-AU"/>
        </w:rPr>
        <w:t xml:space="preserve">The organisation has documented policies and procedures regarding consumer choice and decision making </w:t>
      </w:r>
      <w:r w:rsidR="00D06C9D">
        <w:rPr>
          <w:rFonts w:eastAsia="Times New Roman"/>
          <w:bCs/>
          <w:color w:val="000000"/>
          <w:szCs w:val="22"/>
          <w:lang w:eastAsia="en-AU"/>
        </w:rPr>
        <w:t xml:space="preserve">to guide staff practice. </w:t>
      </w:r>
    </w:p>
    <w:p w14:paraId="70E79EDE" w14:textId="46A2717D" w:rsidR="00D06C9D" w:rsidRDefault="00F623F9" w:rsidP="008430D5">
      <w:pPr>
        <w:pStyle w:val="NormalArial"/>
        <w:rPr>
          <w:szCs w:val="22"/>
        </w:rPr>
      </w:pPr>
      <w:r w:rsidRPr="00F623F9">
        <w:rPr>
          <w:szCs w:val="22"/>
        </w:rPr>
        <w:lastRenderedPageBreak/>
        <w:t>Consumers</w:t>
      </w:r>
      <w:r>
        <w:rPr>
          <w:szCs w:val="22"/>
        </w:rPr>
        <w:t xml:space="preserve"> described examples of how they are </w:t>
      </w:r>
      <w:r w:rsidRPr="00F623F9">
        <w:rPr>
          <w:szCs w:val="22"/>
        </w:rPr>
        <w:t xml:space="preserve">supported </w:t>
      </w:r>
      <w:r w:rsidR="00325C04">
        <w:rPr>
          <w:szCs w:val="22"/>
        </w:rPr>
        <w:t>at the service</w:t>
      </w:r>
      <w:r w:rsidRPr="00F623F9">
        <w:rPr>
          <w:szCs w:val="22"/>
        </w:rPr>
        <w:t xml:space="preserve"> to take risks and live the best life they can. Staff </w:t>
      </w:r>
      <w:r>
        <w:rPr>
          <w:szCs w:val="22"/>
        </w:rPr>
        <w:t xml:space="preserve">demonstrated knowledge of </w:t>
      </w:r>
      <w:r w:rsidRPr="00F623F9">
        <w:rPr>
          <w:szCs w:val="22"/>
        </w:rPr>
        <w:t>consumers w</w:t>
      </w:r>
      <w:r>
        <w:rPr>
          <w:szCs w:val="22"/>
        </w:rPr>
        <w:t>ho choose to</w:t>
      </w:r>
      <w:r w:rsidRPr="00F623F9">
        <w:rPr>
          <w:szCs w:val="22"/>
        </w:rPr>
        <w:t xml:space="preserve"> take risks</w:t>
      </w:r>
      <w:r>
        <w:rPr>
          <w:szCs w:val="22"/>
        </w:rPr>
        <w:t xml:space="preserve"> and described</w:t>
      </w:r>
      <w:r w:rsidRPr="00F623F9">
        <w:rPr>
          <w:szCs w:val="22"/>
        </w:rPr>
        <w:t xml:space="preserve"> how the</w:t>
      </w:r>
      <w:r w:rsidR="009039C2">
        <w:rPr>
          <w:szCs w:val="22"/>
        </w:rPr>
        <w:t xml:space="preserve">y discuss the possible harm with consumers and involve them in implementing strategies to ensure their safety. </w:t>
      </w:r>
      <w:r w:rsidR="00B93C7B">
        <w:rPr>
          <w:szCs w:val="22"/>
        </w:rPr>
        <w:t xml:space="preserve">The organisation has policies and procedures to guide staff in relation to dignity </w:t>
      </w:r>
      <w:r w:rsidR="008D4ACF">
        <w:rPr>
          <w:szCs w:val="22"/>
        </w:rPr>
        <w:t>of</w:t>
      </w:r>
      <w:r w:rsidR="00B93C7B">
        <w:rPr>
          <w:szCs w:val="22"/>
        </w:rPr>
        <w:t xml:space="preserve"> risk. </w:t>
      </w:r>
    </w:p>
    <w:p w14:paraId="27FC6303" w14:textId="04AD2E86" w:rsidR="00481F3C" w:rsidRPr="00F623F9" w:rsidRDefault="008D4ACF" w:rsidP="008430D5">
      <w:pPr>
        <w:pStyle w:val="NormalArial"/>
        <w:rPr>
          <w:szCs w:val="22"/>
        </w:rPr>
      </w:pPr>
      <w:r w:rsidRPr="008D4ACF">
        <w:rPr>
          <w:szCs w:val="22"/>
        </w:rPr>
        <w:t>Consumers</w:t>
      </w:r>
      <w:r>
        <w:rPr>
          <w:szCs w:val="22"/>
        </w:rPr>
        <w:t xml:space="preserve"> and </w:t>
      </w:r>
      <w:r w:rsidRPr="008D4ACF">
        <w:rPr>
          <w:szCs w:val="22"/>
        </w:rPr>
        <w:t xml:space="preserve">representatives advised they receive up to date information </w:t>
      </w:r>
      <w:r>
        <w:rPr>
          <w:szCs w:val="22"/>
        </w:rPr>
        <w:t xml:space="preserve">such as </w:t>
      </w:r>
      <w:r w:rsidRPr="008D4ACF">
        <w:rPr>
          <w:szCs w:val="22"/>
        </w:rPr>
        <w:t>activities</w:t>
      </w:r>
      <w:r>
        <w:rPr>
          <w:szCs w:val="22"/>
        </w:rPr>
        <w:t xml:space="preserve"> schedules,</w:t>
      </w:r>
      <w:r w:rsidRPr="008D4ACF">
        <w:rPr>
          <w:szCs w:val="22"/>
        </w:rPr>
        <w:t xml:space="preserve"> m</w:t>
      </w:r>
      <w:r>
        <w:rPr>
          <w:szCs w:val="22"/>
        </w:rPr>
        <w:t>enus</w:t>
      </w:r>
      <w:r w:rsidRPr="008D4ACF">
        <w:rPr>
          <w:szCs w:val="22"/>
        </w:rPr>
        <w:t xml:space="preserve">, </w:t>
      </w:r>
      <w:r>
        <w:rPr>
          <w:szCs w:val="22"/>
        </w:rPr>
        <w:t xml:space="preserve">newsletters, notices about </w:t>
      </w:r>
      <w:r w:rsidRPr="008D4ACF">
        <w:rPr>
          <w:szCs w:val="22"/>
        </w:rPr>
        <w:t>COVID-19</w:t>
      </w:r>
      <w:r>
        <w:rPr>
          <w:szCs w:val="22"/>
        </w:rPr>
        <w:t xml:space="preserve"> and</w:t>
      </w:r>
      <w:r w:rsidRPr="008D4ACF">
        <w:rPr>
          <w:szCs w:val="22"/>
        </w:rPr>
        <w:t xml:space="preserve"> </w:t>
      </w:r>
      <w:r>
        <w:rPr>
          <w:szCs w:val="22"/>
        </w:rPr>
        <w:t xml:space="preserve">special </w:t>
      </w:r>
      <w:r w:rsidRPr="008D4ACF">
        <w:rPr>
          <w:szCs w:val="22"/>
        </w:rPr>
        <w:t xml:space="preserve">events happening </w:t>
      </w:r>
      <w:r w:rsidR="00325C04">
        <w:rPr>
          <w:szCs w:val="22"/>
        </w:rPr>
        <w:t>at</w:t>
      </w:r>
      <w:r w:rsidRPr="008D4ACF">
        <w:rPr>
          <w:szCs w:val="22"/>
        </w:rPr>
        <w:t xml:space="preserve"> the service. </w:t>
      </w:r>
      <w:r>
        <w:rPr>
          <w:szCs w:val="22"/>
        </w:rPr>
        <w:t>The assessment team observed a range of information displayed on noticeboards around the service and announcements communicated via the service’s public address system</w:t>
      </w:r>
      <w:r w:rsidR="00325C04">
        <w:rPr>
          <w:szCs w:val="22"/>
        </w:rPr>
        <w:t xml:space="preserve"> during the Site Audit</w:t>
      </w:r>
      <w:r>
        <w:rPr>
          <w:szCs w:val="22"/>
        </w:rPr>
        <w:t xml:space="preserve">. </w:t>
      </w:r>
    </w:p>
    <w:p w14:paraId="1E062E31" w14:textId="1CD50E72" w:rsidR="009A58DE" w:rsidRPr="009A58DE" w:rsidRDefault="008D4ACF" w:rsidP="008430D5">
      <w:pPr>
        <w:pStyle w:val="NormalArial"/>
        <w:rPr>
          <w:rFonts w:eastAsia="Times New Roman"/>
          <w:color w:val="auto"/>
          <w:lang w:eastAsia="en-AU"/>
        </w:rPr>
      </w:pPr>
      <w:r w:rsidRPr="009A58DE">
        <w:rPr>
          <w:szCs w:val="22"/>
        </w:rPr>
        <w:t xml:space="preserve">Consumers and representatives said staff respect consumers’ privacy and they are confident consumer information is kept confidential. Staff </w:t>
      </w:r>
      <w:r w:rsidR="009A58DE" w:rsidRPr="009A58DE">
        <w:rPr>
          <w:szCs w:val="22"/>
        </w:rPr>
        <w:t>described</w:t>
      </w:r>
      <w:r w:rsidR="009A58DE">
        <w:rPr>
          <w:szCs w:val="22"/>
        </w:rPr>
        <w:t xml:space="preserve"> how t</w:t>
      </w:r>
      <w:r w:rsidRPr="009A58DE">
        <w:rPr>
          <w:szCs w:val="22"/>
        </w:rPr>
        <w:t>hey ensure confidentiality of information such as by not discussing information in front of other consumers</w:t>
      </w:r>
      <w:r w:rsidR="009A58DE" w:rsidRPr="009A58DE">
        <w:rPr>
          <w:szCs w:val="22"/>
        </w:rPr>
        <w:t xml:space="preserve"> and s</w:t>
      </w:r>
      <w:r w:rsidR="009A58DE">
        <w:rPr>
          <w:szCs w:val="22"/>
        </w:rPr>
        <w:t xml:space="preserve">ecuring consumer information </w:t>
      </w:r>
      <w:r w:rsidR="009A58DE" w:rsidRPr="009A58DE">
        <w:rPr>
          <w:szCs w:val="22"/>
        </w:rPr>
        <w:t xml:space="preserve">under </w:t>
      </w:r>
      <w:r w:rsidR="00325C04">
        <w:rPr>
          <w:szCs w:val="22"/>
        </w:rPr>
        <w:t xml:space="preserve">the </w:t>
      </w:r>
      <w:r w:rsidR="009A58DE" w:rsidRPr="009A58DE">
        <w:rPr>
          <w:szCs w:val="22"/>
        </w:rPr>
        <w:t>electronic care management system</w:t>
      </w:r>
      <w:r w:rsidR="00325C04">
        <w:rPr>
          <w:szCs w:val="22"/>
        </w:rPr>
        <w:t xml:space="preserve"> which is password protected</w:t>
      </w:r>
      <w:r w:rsidR="009A58DE" w:rsidRPr="009A58DE">
        <w:rPr>
          <w:szCs w:val="22"/>
        </w:rPr>
        <w:t xml:space="preserve">. </w:t>
      </w:r>
      <w:r w:rsidR="009A58DE" w:rsidRPr="009A58DE">
        <w:rPr>
          <w:rFonts w:eastAsia="Times New Roman"/>
          <w:color w:val="auto"/>
          <w:lang w:eastAsia="en-AU"/>
        </w:rPr>
        <w:t>Staff were observed knocking on consumers’ doors</w:t>
      </w:r>
      <w:r w:rsidR="009A58DE">
        <w:rPr>
          <w:rFonts w:eastAsia="Times New Roman"/>
          <w:color w:val="auto"/>
          <w:lang w:eastAsia="en-AU"/>
        </w:rPr>
        <w:t xml:space="preserve"> to</w:t>
      </w:r>
      <w:r w:rsidR="009A58DE" w:rsidRPr="009A58DE">
        <w:rPr>
          <w:rFonts w:eastAsia="Times New Roman"/>
          <w:color w:val="auto"/>
          <w:lang w:eastAsia="en-AU"/>
        </w:rPr>
        <w:t xml:space="preserve"> seek permission to enter, conducting handovers in private</w:t>
      </w:r>
      <w:r w:rsidR="00BE42B3">
        <w:rPr>
          <w:rFonts w:eastAsia="Times New Roman"/>
          <w:color w:val="auto"/>
          <w:lang w:eastAsia="en-AU"/>
        </w:rPr>
        <w:t xml:space="preserve"> and </w:t>
      </w:r>
      <w:r w:rsidR="009A58DE" w:rsidRPr="009A58DE">
        <w:rPr>
          <w:rFonts w:eastAsia="Times New Roman"/>
          <w:color w:val="auto"/>
          <w:lang w:eastAsia="en-AU"/>
        </w:rPr>
        <w:t>keeping computers locked</w:t>
      </w:r>
      <w:r w:rsidR="00BE42B3">
        <w:rPr>
          <w:rFonts w:eastAsia="Times New Roman"/>
          <w:color w:val="auto"/>
          <w:lang w:eastAsia="en-AU"/>
        </w:rPr>
        <w:t xml:space="preserve">. </w:t>
      </w:r>
      <w:r w:rsidR="009A58DE">
        <w:rPr>
          <w:rFonts w:eastAsia="Times New Roman"/>
          <w:color w:val="000000"/>
          <w:lang w:eastAsia="en-AU"/>
        </w:rPr>
        <w:t xml:space="preserve">The service’s consumer handbook outlines information on privacy and confidentiality. </w:t>
      </w:r>
    </w:p>
    <w:p w14:paraId="0D978209" w14:textId="2DBF27D6" w:rsidR="00966CD0" w:rsidRPr="00BE42B3" w:rsidRDefault="009A58DE" w:rsidP="00BE42B3">
      <w:pPr>
        <w:spacing w:after="160" w:line="259" w:lineRule="auto"/>
        <w:rPr>
          <w:rFonts w:ascii="Arial" w:eastAsia="Times New Roman" w:hAnsi="Arial" w:cs="Arial"/>
          <w:color w:val="000000"/>
          <w:lang w:eastAsia="en-AU"/>
        </w:rPr>
      </w:pPr>
      <w:r w:rsidRPr="009A58DE">
        <w:rPr>
          <w:rFonts w:ascii="Arial" w:eastAsia="Times New Roman" w:hAnsi="Arial" w:cs="Arial"/>
          <w:color w:val="000000"/>
          <w:lang w:eastAsia="en-AU"/>
        </w:rPr>
        <w:br w:type="page"/>
      </w:r>
    </w:p>
    <w:p w14:paraId="60EBFDE3" w14:textId="77777777" w:rsidR="00FC045E" w:rsidRPr="00996FAF" w:rsidRDefault="00705EE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E6DF1" w14:paraId="60EBFDE6" w14:textId="77777777" w:rsidTr="00BE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0EBFDE4" w14:textId="77777777" w:rsidR="00FC045E" w:rsidRPr="0075021E" w:rsidRDefault="00705EE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EBFDE5" w14:textId="77777777" w:rsidR="00FC045E" w:rsidRPr="00996FAF" w:rsidRDefault="00287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DF1" w14:paraId="60EBFDEA" w14:textId="77777777" w:rsidTr="00BE6D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EBFDE7" w14:textId="77777777" w:rsidR="00FC045E" w:rsidRPr="00996FAF" w:rsidRDefault="00705EEA"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EBFDE8" w14:textId="77777777" w:rsidR="00FC045E" w:rsidRPr="00996FAF" w:rsidRDefault="00705E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EBFDE9" w14:textId="452D81F3" w:rsidR="00FC045E" w:rsidRPr="00996FAF" w:rsidRDefault="00287A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17167">
                  <w:rPr>
                    <w:rFonts w:ascii="Arial" w:hAnsi="Arial" w:cs="Arial"/>
                    <w:color w:val="auto"/>
                  </w:rPr>
                  <w:t>Compliant</w:t>
                </w:r>
              </w:sdtContent>
            </w:sdt>
            <w:r w:rsidR="00705EEA" w:rsidRPr="00996FAF">
              <w:rPr>
                <w:rFonts w:ascii="Arial" w:hAnsi="Arial" w:cs="Arial"/>
                <w:color w:val="0000FF"/>
              </w:rPr>
              <w:t xml:space="preserve"> </w:t>
            </w:r>
          </w:p>
        </w:tc>
      </w:tr>
      <w:tr w:rsidR="00BE6DF1" w14:paraId="60EBFDEE"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EBFDEB" w14:textId="77777777" w:rsidR="00FC045E" w:rsidRPr="00996FAF" w:rsidRDefault="00705EEA"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0EBFDEC" w14:textId="77777777" w:rsidR="00FC045E" w:rsidRPr="00996FAF" w:rsidRDefault="00705EE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0EBFDED" w14:textId="719C495F" w:rsidR="00FC045E" w:rsidRPr="00996FAF" w:rsidRDefault="00287A3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17167">
                  <w:rPr>
                    <w:rFonts w:ascii="Arial" w:hAnsi="Arial" w:cs="Arial"/>
                    <w:color w:val="auto"/>
                  </w:rPr>
                  <w:t>Compliant</w:t>
                </w:r>
              </w:sdtContent>
            </w:sdt>
            <w:r w:rsidR="00705EEA" w:rsidRPr="00996FAF">
              <w:rPr>
                <w:rFonts w:ascii="Arial" w:hAnsi="Arial" w:cs="Arial"/>
                <w:color w:val="0000FF"/>
              </w:rPr>
              <w:t xml:space="preserve"> </w:t>
            </w:r>
          </w:p>
        </w:tc>
      </w:tr>
      <w:tr w:rsidR="00BE6DF1" w14:paraId="60EBFDF4" w14:textId="77777777" w:rsidTr="00BE6D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EBFDEF" w14:textId="77777777" w:rsidR="00FC045E" w:rsidRPr="00996FAF" w:rsidRDefault="00705EEA"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0EBFDF0" w14:textId="77777777" w:rsidR="00FC045E" w:rsidRPr="00996FAF" w:rsidRDefault="00705E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0EBFDF1" w14:textId="77777777" w:rsidR="00FC045E" w:rsidRPr="00996FAF" w:rsidRDefault="00705EE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EBFDF2" w14:textId="77777777" w:rsidR="00FC045E" w:rsidRPr="00996FAF" w:rsidRDefault="00705EE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0EBFDF3" w14:textId="0C0DD58A" w:rsidR="00FC045E" w:rsidRPr="00996FAF" w:rsidRDefault="00287A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17167">
                  <w:rPr>
                    <w:rFonts w:ascii="Arial" w:hAnsi="Arial" w:cs="Arial"/>
                    <w:color w:val="auto"/>
                  </w:rPr>
                  <w:t>Compliant</w:t>
                </w:r>
              </w:sdtContent>
            </w:sdt>
            <w:r w:rsidR="00705EEA" w:rsidRPr="00996FAF">
              <w:rPr>
                <w:rFonts w:ascii="Arial" w:hAnsi="Arial" w:cs="Arial"/>
                <w:color w:val="0000FF"/>
              </w:rPr>
              <w:t xml:space="preserve"> </w:t>
            </w:r>
          </w:p>
        </w:tc>
      </w:tr>
      <w:tr w:rsidR="00BE6DF1" w14:paraId="60EBFDF8"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EBFDF5" w14:textId="77777777" w:rsidR="00FC045E" w:rsidRPr="00996FAF" w:rsidRDefault="00705EEA"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0EBFDF6" w14:textId="77777777" w:rsidR="00FC045E" w:rsidRPr="00996FAF" w:rsidRDefault="00705EE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0EBFDF7" w14:textId="05542EFE" w:rsidR="00FC045E" w:rsidRPr="00996FAF" w:rsidRDefault="00287A3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17167">
                  <w:rPr>
                    <w:rFonts w:ascii="Arial" w:hAnsi="Arial" w:cs="Arial"/>
                    <w:color w:val="auto"/>
                  </w:rPr>
                  <w:t>Compliant</w:t>
                </w:r>
              </w:sdtContent>
            </w:sdt>
            <w:r w:rsidR="00705EEA" w:rsidRPr="00996FAF">
              <w:rPr>
                <w:rFonts w:ascii="Arial" w:hAnsi="Arial" w:cs="Arial"/>
                <w:color w:val="0000FF"/>
              </w:rPr>
              <w:t xml:space="preserve"> </w:t>
            </w:r>
          </w:p>
        </w:tc>
      </w:tr>
      <w:tr w:rsidR="00BE6DF1" w14:paraId="60EBFDFC" w14:textId="77777777" w:rsidTr="00BE6DF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EBFDF9" w14:textId="77777777" w:rsidR="00FC045E" w:rsidRPr="00996FAF" w:rsidRDefault="00705EEA"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0EBFDFA" w14:textId="77777777" w:rsidR="00FC045E" w:rsidRPr="00996FAF" w:rsidRDefault="00705EE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0EBFDFB" w14:textId="2A5306AD" w:rsidR="00FC045E" w:rsidRPr="00996FAF" w:rsidRDefault="00287A3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17167">
                  <w:rPr>
                    <w:rFonts w:ascii="Arial" w:hAnsi="Arial" w:cs="Arial"/>
                    <w:color w:val="auto"/>
                  </w:rPr>
                  <w:t>Compliant</w:t>
                </w:r>
              </w:sdtContent>
            </w:sdt>
            <w:r w:rsidR="00705EEA" w:rsidRPr="00996FAF">
              <w:rPr>
                <w:rFonts w:ascii="Arial" w:hAnsi="Arial" w:cs="Arial"/>
                <w:color w:val="0000FF"/>
              </w:rPr>
              <w:t xml:space="preserve"> </w:t>
            </w:r>
          </w:p>
        </w:tc>
      </w:tr>
    </w:tbl>
    <w:p w14:paraId="60EBFDFD" w14:textId="77777777" w:rsidR="00D87E7C" w:rsidRDefault="00705EEA" w:rsidP="00D87E7C">
      <w:pPr>
        <w:pStyle w:val="Heading20"/>
      </w:pPr>
      <w:r w:rsidRPr="00996FAF">
        <w:t>Findings</w:t>
      </w:r>
    </w:p>
    <w:p w14:paraId="4A5FB111" w14:textId="46475C99" w:rsidR="006D339B" w:rsidRPr="008430D5" w:rsidRDefault="00017167" w:rsidP="008430D5">
      <w:pPr>
        <w:pStyle w:val="NormalArial"/>
      </w:pPr>
      <w:r w:rsidRPr="008430D5">
        <w:t>Consumers and representatives are satisfied assessment and care planning processes result in the delivery of safe and effective care and services. Registered staff described the assessment, care planning and review process. Review of</w:t>
      </w:r>
      <w:r w:rsidR="00152C4F" w:rsidRPr="008430D5">
        <w:t xml:space="preserve"> </w:t>
      </w:r>
      <w:r w:rsidRPr="008430D5">
        <w:t>care documentation demonstrates potential risks to consumers’ health and wellbeing</w:t>
      </w:r>
      <w:r w:rsidR="00325C04" w:rsidRPr="008430D5">
        <w:t xml:space="preserve"> are considered via assessment and care planning</w:t>
      </w:r>
      <w:r w:rsidRPr="008430D5">
        <w:t xml:space="preserve">. </w:t>
      </w:r>
      <w:r w:rsidR="006D339B" w:rsidRPr="008430D5">
        <w:t xml:space="preserve">Policies and procedures are available to guide staff in the assessment and planning process. </w:t>
      </w:r>
    </w:p>
    <w:p w14:paraId="2ECE0223" w14:textId="77777777" w:rsidR="007E70DC" w:rsidRDefault="006D339B" w:rsidP="008430D5">
      <w:pPr>
        <w:pStyle w:val="NormalArial"/>
      </w:pPr>
      <w:r w:rsidRPr="008430D5">
        <w:t xml:space="preserve">Consumers said the service’s care planning process captures their individual needs, goals, and preferences, </w:t>
      </w:r>
      <w:r w:rsidR="00152C4F" w:rsidRPr="008430D5">
        <w:t xml:space="preserve">and staff have discussed </w:t>
      </w:r>
      <w:r w:rsidRPr="008430D5">
        <w:t>end of life wishes</w:t>
      </w:r>
      <w:r w:rsidR="00152C4F" w:rsidRPr="008430D5">
        <w:t xml:space="preserve"> with them</w:t>
      </w:r>
      <w:r w:rsidRPr="008430D5">
        <w:t>. Management advised consumers are requested to complete a statement of choices upon entry to the service and this is reviewed periodically at the preference of the consumer</w:t>
      </w:r>
      <w:r w:rsidR="00152C4F" w:rsidRPr="008430D5">
        <w:t>, and when there is a decline in the consumer’s condition</w:t>
      </w:r>
      <w:r w:rsidRPr="008430D5">
        <w:t>.</w:t>
      </w:r>
      <w:r w:rsidR="00152C4F" w:rsidRPr="008430D5">
        <w:t xml:space="preserve"> C</w:t>
      </w:r>
      <w:r w:rsidRPr="008430D5">
        <w:t>are documentation demonstrates palliative care plans</w:t>
      </w:r>
      <w:r w:rsidR="00152C4F" w:rsidRPr="008430D5">
        <w:t xml:space="preserve"> capturing consumers’ needs, goals and preferences</w:t>
      </w:r>
      <w:r w:rsidRPr="008430D5">
        <w:t xml:space="preserve"> are established when consumers</w:t>
      </w:r>
      <w:r w:rsidR="001D5666">
        <w:t xml:space="preserve"> require palliative or end of life care</w:t>
      </w:r>
      <w:r w:rsidRPr="008430D5">
        <w:t>.</w:t>
      </w:r>
    </w:p>
    <w:p w14:paraId="60EBFDFE" w14:textId="0ADF2D00" w:rsidR="0087700C" w:rsidRPr="008430D5" w:rsidRDefault="00152C4F" w:rsidP="008430D5">
      <w:pPr>
        <w:pStyle w:val="NormalArial"/>
      </w:pPr>
      <w:r w:rsidRPr="008430D5">
        <w:t>Consumers and representatives confirmed they are involved in ongoing planning and review of the consumer’s care and services, and the service includes other health professionals and providers as required. Registered staff described how they consult with representatives via telephone, face to face meetings and electronic messages. Review of documentation reflects the involvement of consumers and representatives, and the inclusion of multiple health disciplines and services into consumers’ assessment and planning.</w:t>
      </w:r>
    </w:p>
    <w:p w14:paraId="7526C0BE" w14:textId="06D947F8" w:rsidR="003F03DF" w:rsidRPr="008430D5" w:rsidRDefault="003F03DF" w:rsidP="008430D5">
      <w:pPr>
        <w:pStyle w:val="NormalArial"/>
      </w:pPr>
      <w:r w:rsidRPr="008430D5">
        <w:lastRenderedPageBreak/>
        <w:t xml:space="preserve">Consumers and representatives confirmed staff discuss the consumer’s care needs with them, offer them a copy of the care plan, and explain information to them. Staff advised they have access to care plans via the service’s electronic care management system and communicate updates and information via handover. Review of documentation including care plans and progress notes demonstrate the outcomes of assessment and planning are effectively documented and communicated to others involved in planning and delivery of care. </w:t>
      </w:r>
    </w:p>
    <w:p w14:paraId="692BF8F4" w14:textId="73E355C0" w:rsidR="007E70DC" w:rsidRDefault="003F03DF" w:rsidP="008430D5">
      <w:pPr>
        <w:pStyle w:val="NormalArial"/>
      </w:pPr>
      <w:r w:rsidRPr="008430D5">
        <w:t xml:space="preserve">Consumers and representatives reported staff discuss consumers’ care needs with them and are responsive when </w:t>
      </w:r>
      <w:r w:rsidR="00557E1F" w:rsidRPr="008430D5">
        <w:t>any changes occur</w:t>
      </w:r>
      <w:r w:rsidRPr="008430D5">
        <w:t xml:space="preserve">. Registered staff advised care plans are reviewed monthly and </w:t>
      </w:r>
      <w:r w:rsidR="00557E1F" w:rsidRPr="008430D5">
        <w:t xml:space="preserve">described how a change in circumstances or an incident </w:t>
      </w:r>
      <w:r w:rsidRPr="008430D5">
        <w:t>triggers a review of the care plan</w:t>
      </w:r>
      <w:r w:rsidR="00557E1F" w:rsidRPr="008430D5">
        <w:t xml:space="preserve">, </w:t>
      </w:r>
      <w:r w:rsidRPr="008430D5">
        <w:t xml:space="preserve">which includes other relevant </w:t>
      </w:r>
      <w:r w:rsidR="00557E1F" w:rsidRPr="008430D5">
        <w:t xml:space="preserve">health professionals and </w:t>
      </w:r>
      <w:r w:rsidRPr="008430D5">
        <w:t xml:space="preserve">providers </w:t>
      </w:r>
      <w:r w:rsidR="00557E1F" w:rsidRPr="008430D5">
        <w:t xml:space="preserve">where </w:t>
      </w:r>
      <w:r w:rsidRPr="008430D5">
        <w:t>necessary.</w:t>
      </w:r>
      <w:r w:rsidR="007E70DC">
        <w:br w:type="page"/>
      </w:r>
    </w:p>
    <w:p w14:paraId="60EBFDFF" w14:textId="77777777" w:rsidR="00FC045E" w:rsidRPr="00996FAF" w:rsidRDefault="00705EE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E6DF1" w14:paraId="60EBFE02" w14:textId="77777777" w:rsidTr="00BE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0EBFE00" w14:textId="77777777" w:rsidR="00FC045E" w:rsidRPr="00996FAF" w:rsidRDefault="00705EE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EBFE01" w14:textId="77777777" w:rsidR="00FC045E" w:rsidRPr="00996FAF" w:rsidRDefault="00287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DF1" w14:paraId="60EBFE09"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03" w14:textId="77777777" w:rsidR="00FC045E" w:rsidRPr="00996FAF" w:rsidRDefault="00705EE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EBFE04" w14:textId="77777777" w:rsidR="00FC045E" w:rsidRPr="00996FAF" w:rsidRDefault="00705E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EBFE05" w14:textId="77777777" w:rsidR="00FC045E" w:rsidRPr="00996FAF" w:rsidRDefault="00705EE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EBFE06" w14:textId="77777777" w:rsidR="00FC045E" w:rsidRPr="00996FAF" w:rsidRDefault="00705EE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EBFE07" w14:textId="77777777" w:rsidR="00FC045E" w:rsidRPr="00996FAF" w:rsidRDefault="00705EE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EBFE08" w14:textId="67D0F6C1" w:rsidR="00FC045E" w:rsidRPr="00996FAF" w:rsidRDefault="00287A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849EC">
                  <w:rPr>
                    <w:rFonts w:ascii="Arial" w:hAnsi="Arial" w:cs="Arial"/>
                    <w:color w:val="auto"/>
                  </w:rPr>
                  <w:t>Compliant</w:t>
                </w:r>
              </w:sdtContent>
            </w:sdt>
            <w:r w:rsidR="00705EEA" w:rsidRPr="00996FAF">
              <w:rPr>
                <w:rFonts w:ascii="Arial" w:hAnsi="Arial" w:cs="Arial"/>
                <w:color w:val="0000FF"/>
              </w:rPr>
              <w:t xml:space="preserve"> </w:t>
            </w:r>
          </w:p>
        </w:tc>
      </w:tr>
      <w:tr w:rsidR="00BE6DF1" w14:paraId="60EBFE0D"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0A" w14:textId="77777777" w:rsidR="00FC045E" w:rsidRPr="00996FAF" w:rsidRDefault="00705EE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0EBFE0B" w14:textId="77777777" w:rsidR="00FC045E" w:rsidRPr="00996FAF" w:rsidRDefault="00705E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0EBFE0C" w14:textId="0105C567" w:rsidR="00FC045E" w:rsidRPr="00996FAF" w:rsidRDefault="00287A3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849EC">
                  <w:rPr>
                    <w:rFonts w:ascii="Arial" w:hAnsi="Arial" w:cs="Arial"/>
                    <w:color w:val="auto"/>
                  </w:rPr>
                  <w:t>Compliant</w:t>
                </w:r>
              </w:sdtContent>
            </w:sdt>
            <w:r w:rsidR="00705EEA" w:rsidRPr="00996FAF">
              <w:rPr>
                <w:rFonts w:ascii="Arial" w:hAnsi="Arial" w:cs="Arial"/>
                <w:color w:val="0000FF"/>
              </w:rPr>
              <w:t xml:space="preserve"> </w:t>
            </w:r>
          </w:p>
        </w:tc>
      </w:tr>
      <w:tr w:rsidR="00BE6DF1" w14:paraId="60EBFE11"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0E" w14:textId="77777777" w:rsidR="00FC045E" w:rsidRPr="00996FAF" w:rsidRDefault="00705EE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0EBFE0F" w14:textId="77777777" w:rsidR="00FC045E" w:rsidRPr="00996FAF" w:rsidRDefault="00705EE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0EBFE10" w14:textId="293BCE98" w:rsidR="00FC045E" w:rsidRPr="00996FAF" w:rsidRDefault="00287A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849EC">
                  <w:rPr>
                    <w:rFonts w:ascii="Arial" w:hAnsi="Arial" w:cs="Arial"/>
                    <w:color w:val="auto"/>
                  </w:rPr>
                  <w:t>Compliant</w:t>
                </w:r>
              </w:sdtContent>
            </w:sdt>
            <w:r w:rsidR="00705EEA" w:rsidRPr="00996FAF">
              <w:rPr>
                <w:rFonts w:ascii="Arial" w:hAnsi="Arial" w:cs="Arial"/>
                <w:color w:val="0000FF"/>
              </w:rPr>
              <w:t xml:space="preserve"> </w:t>
            </w:r>
          </w:p>
        </w:tc>
      </w:tr>
      <w:tr w:rsidR="00BE6DF1" w14:paraId="60EBFE15"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12" w14:textId="77777777" w:rsidR="00FC045E" w:rsidRPr="00996FAF" w:rsidRDefault="00705EEA"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0EBFE13" w14:textId="77777777" w:rsidR="00FC045E" w:rsidRPr="00996FAF" w:rsidRDefault="00705E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EBFE14" w14:textId="78C379B2" w:rsidR="00FC045E" w:rsidRPr="00996FAF" w:rsidRDefault="00287A3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849EC">
                  <w:rPr>
                    <w:rFonts w:ascii="Arial" w:hAnsi="Arial" w:cs="Arial"/>
                    <w:color w:val="auto"/>
                  </w:rPr>
                  <w:t>Compliant</w:t>
                </w:r>
              </w:sdtContent>
            </w:sdt>
            <w:r w:rsidR="00705EEA" w:rsidRPr="00996FAF">
              <w:rPr>
                <w:rFonts w:ascii="Arial" w:hAnsi="Arial" w:cs="Arial"/>
                <w:color w:val="0000FF"/>
              </w:rPr>
              <w:t xml:space="preserve"> </w:t>
            </w:r>
          </w:p>
        </w:tc>
      </w:tr>
      <w:tr w:rsidR="00BE6DF1" w14:paraId="60EBFE19"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16" w14:textId="77777777" w:rsidR="00FC045E" w:rsidRPr="00996FAF" w:rsidRDefault="00705EEA"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0EBFE17" w14:textId="77777777" w:rsidR="00FC045E" w:rsidRPr="00996FAF" w:rsidRDefault="00705E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0EBFE18" w14:textId="467B418C" w:rsidR="00FC045E" w:rsidRPr="00996FAF" w:rsidRDefault="00287A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849EC">
                  <w:rPr>
                    <w:rFonts w:ascii="Arial" w:hAnsi="Arial" w:cs="Arial"/>
                    <w:color w:val="auto"/>
                  </w:rPr>
                  <w:t>Compliant</w:t>
                </w:r>
              </w:sdtContent>
            </w:sdt>
            <w:r w:rsidR="00705EEA" w:rsidRPr="00996FAF">
              <w:rPr>
                <w:rFonts w:ascii="Arial" w:hAnsi="Arial" w:cs="Arial"/>
                <w:color w:val="0000FF"/>
              </w:rPr>
              <w:t xml:space="preserve"> </w:t>
            </w:r>
          </w:p>
        </w:tc>
      </w:tr>
      <w:tr w:rsidR="00BE6DF1" w14:paraId="60EBFE1D"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1A" w14:textId="77777777" w:rsidR="00FC045E" w:rsidRPr="00996FAF" w:rsidRDefault="00705EEA"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0EBFE1B" w14:textId="77777777" w:rsidR="00FC045E" w:rsidRPr="00996FAF" w:rsidRDefault="00705EE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0EBFE1C" w14:textId="52AC5AAE" w:rsidR="00FC045E" w:rsidRPr="00996FAF" w:rsidRDefault="00287A3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849EC">
                  <w:rPr>
                    <w:rFonts w:ascii="Arial" w:hAnsi="Arial" w:cs="Arial"/>
                    <w:color w:val="auto"/>
                  </w:rPr>
                  <w:t>Compliant</w:t>
                </w:r>
              </w:sdtContent>
            </w:sdt>
            <w:r w:rsidR="00705EEA" w:rsidRPr="00996FAF">
              <w:rPr>
                <w:rFonts w:ascii="Arial" w:hAnsi="Arial" w:cs="Arial"/>
                <w:color w:val="0000FF"/>
              </w:rPr>
              <w:t xml:space="preserve"> </w:t>
            </w:r>
          </w:p>
        </w:tc>
      </w:tr>
      <w:tr w:rsidR="00BE6DF1" w14:paraId="60EBFE23"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1E" w14:textId="77777777" w:rsidR="00FC045E" w:rsidRPr="00996FAF" w:rsidRDefault="00705EEA"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0EBFE1F" w14:textId="77777777" w:rsidR="00FC045E" w:rsidRPr="00996FAF" w:rsidRDefault="00705EE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EBFE20" w14:textId="77777777" w:rsidR="00FC045E" w:rsidRPr="00996FAF" w:rsidRDefault="00705EE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0EBFE21" w14:textId="77777777" w:rsidR="00FC045E" w:rsidRPr="00996FAF" w:rsidRDefault="00705EE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0EBFE22" w14:textId="0C621BA8" w:rsidR="00FC045E" w:rsidRPr="00996FAF" w:rsidRDefault="00287A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849EC">
                  <w:rPr>
                    <w:rFonts w:ascii="Arial" w:hAnsi="Arial" w:cs="Arial"/>
                    <w:color w:val="auto"/>
                  </w:rPr>
                  <w:t>Compliant</w:t>
                </w:r>
              </w:sdtContent>
            </w:sdt>
            <w:r w:rsidR="00705EEA" w:rsidRPr="00996FAF">
              <w:rPr>
                <w:rFonts w:ascii="Arial" w:hAnsi="Arial" w:cs="Arial"/>
                <w:color w:val="0000FF"/>
              </w:rPr>
              <w:t xml:space="preserve"> </w:t>
            </w:r>
          </w:p>
        </w:tc>
      </w:tr>
    </w:tbl>
    <w:p w14:paraId="60EBFE24" w14:textId="77777777" w:rsidR="00D87E7C" w:rsidRDefault="00705EEA" w:rsidP="00D87E7C">
      <w:pPr>
        <w:pStyle w:val="Heading20"/>
      </w:pPr>
      <w:r w:rsidRPr="00996FAF">
        <w:t>Findings</w:t>
      </w:r>
    </w:p>
    <w:p w14:paraId="40F97F09" w14:textId="758168CB" w:rsidR="003E27AA" w:rsidRPr="008430D5" w:rsidRDefault="00B57AAE" w:rsidP="008430D5">
      <w:pPr>
        <w:pStyle w:val="NormalArial"/>
      </w:pPr>
      <w:r>
        <w:t>Consumers and representatives said</w:t>
      </w:r>
      <w:r w:rsidRPr="009A4754">
        <w:rPr>
          <w:color w:val="00B050"/>
        </w:rPr>
        <w:t xml:space="preserve"> </w:t>
      </w:r>
      <w:r>
        <w:t xml:space="preserve">consumers receive care which is safe and right for them. </w:t>
      </w:r>
      <w:r w:rsidRPr="008430D5">
        <w:t>Staff demonstrated knowledge of consumers’ conditions and their required care needs</w:t>
      </w:r>
      <w:r w:rsidR="003E27AA" w:rsidRPr="008430D5">
        <w:t>.</w:t>
      </w:r>
      <w:r w:rsidRPr="008430D5">
        <w:t xml:space="preserve"> Care planning documentation reflects consumer care is provided in accordance with completed assessments and care plans.</w:t>
      </w:r>
      <w:r w:rsidR="003E27AA" w:rsidRPr="008430D5">
        <w:t xml:space="preserve"> Consumers subject to a restrictive practice have appropriate authorisations, risk assessments and behaviour support plans in place. Management advised</w:t>
      </w:r>
      <w:r w:rsidRPr="008430D5">
        <w:t xml:space="preserve"> </w:t>
      </w:r>
      <w:r w:rsidR="003E27AA" w:rsidRPr="008430D5">
        <w:t>staff receive regular training to ensure the care they provide is best practice and have access to a</w:t>
      </w:r>
      <w:r w:rsidRPr="008430D5">
        <w:t xml:space="preserve"> suite of policies and procedures </w:t>
      </w:r>
      <w:r w:rsidR="003E27AA" w:rsidRPr="008430D5">
        <w:t xml:space="preserve">for guidance in the </w:t>
      </w:r>
      <w:r w:rsidRPr="008430D5">
        <w:t>provision of personal and clinical care</w:t>
      </w:r>
      <w:r w:rsidR="003E27AA" w:rsidRPr="008430D5">
        <w:t xml:space="preserve">. </w:t>
      </w:r>
    </w:p>
    <w:p w14:paraId="677B6AB2" w14:textId="38CD9384" w:rsidR="003E27AA" w:rsidRPr="008430D5" w:rsidRDefault="003E27AA" w:rsidP="008430D5">
      <w:pPr>
        <w:pStyle w:val="NormalArial"/>
      </w:pPr>
      <w:r w:rsidRPr="008430D5">
        <w:t>Consumers and representatives said the risks associated with the care of consumers is managed well. Management advised the service reviews monthly clinical indicator reports to monitor high impact and high prevalence risks including but not limited to pressure injuries</w:t>
      </w:r>
      <w:r w:rsidR="007E13EA" w:rsidRPr="008430D5">
        <w:t xml:space="preserve">, </w:t>
      </w:r>
      <w:r w:rsidRPr="008430D5">
        <w:t xml:space="preserve">weight loss, falls and medication incidents. Care planning documentation demonstrates the service is effectively managing high impact and high prevalence risks associated with consumer care. </w:t>
      </w:r>
    </w:p>
    <w:p w14:paraId="1581805C" w14:textId="4F51C68F" w:rsidR="00D603AC" w:rsidRPr="008430D5" w:rsidRDefault="00D603AC" w:rsidP="008430D5">
      <w:pPr>
        <w:pStyle w:val="NormalArial"/>
      </w:pPr>
      <w:r w:rsidRPr="008430D5">
        <w:lastRenderedPageBreak/>
        <w:t xml:space="preserve">A representative for a consumer who recently passed away at the service expressed their satisfaction with end-of-life care provided at the service. </w:t>
      </w:r>
      <w:r w:rsidR="00AD675E" w:rsidRPr="008430D5">
        <w:t>Care planning document</w:t>
      </w:r>
      <w:r w:rsidR="009D532C" w:rsidRPr="008430D5">
        <w:t>s</w:t>
      </w:r>
      <w:r w:rsidR="00AD675E" w:rsidRPr="008430D5">
        <w:t xml:space="preserve"> demonstrate care delivery for consumers at the end of life </w:t>
      </w:r>
      <w:r w:rsidRPr="008430D5">
        <w:t>i</w:t>
      </w:r>
      <w:r w:rsidR="007E13EA" w:rsidRPr="008430D5">
        <w:t>s i</w:t>
      </w:r>
      <w:r w:rsidRPr="008430D5">
        <w:t>n accordance with preferences documented under their palliative care plan</w:t>
      </w:r>
      <w:r w:rsidR="007E13EA" w:rsidRPr="008430D5">
        <w:t>. This includes</w:t>
      </w:r>
      <w:r w:rsidRPr="008430D5">
        <w:t xml:space="preserve"> </w:t>
      </w:r>
      <w:r w:rsidR="00AD675E" w:rsidRPr="008430D5">
        <w:t>ensur</w:t>
      </w:r>
      <w:r w:rsidRPr="008430D5">
        <w:t xml:space="preserve">ing management of pain and provision of comfort care. </w:t>
      </w:r>
      <w:r w:rsidR="004B7778" w:rsidRPr="008430D5">
        <w:t>Management advised the</w:t>
      </w:r>
      <w:r w:rsidRPr="008430D5">
        <w:t xml:space="preserve"> service has access to palliative care support via the local hospital</w:t>
      </w:r>
      <w:r w:rsidR="004B7778" w:rsidRPr="008430D5">
        <w:t xml:space="preserve">. </w:t>
      </w:r>
    </w:p>
    <w:p w14:paraId="23B9A311" w14:textId="3D8CBC97" w:rsidR="004B7778" w:rsidRPr="008430D5" w:rsidRDefault="009D532C" w:rsidP="008430D5">
      <w:pPr>
        <w:pStyle w:val="NormalArial"/>
      </w:pPr>
      <w:r w:rsidRPr="008430D5">
        <w:t>Consumers and representatives said the service is responsive to changes or deterioration in the consumer’s condition, health, or ability. Care planning documents reflect appropriate actions taken in response to changes in a consumer’s health and condition. Registered</w:t>
      </w:r>
      <w:r w:rsidR="004B7778" w:rsidRPr="008430D5">
        <w:t xml:space="preserve"> staff </w:t>
      </w:r>
      <w:r w:rsidRPr="008430D5">
        <w:t>described</w:t>
      </w:r>
      <w:r w:rsidR="004B7778" w:rsidRPr="008430D5">
        <w:t xml:space="preserve"> actions taken</w:t>
      </w:r>
      <w:r w:rsidRPr="008430D5">
        <w:t xml:space="preserve"> to identify and respond to deterioration</w:t>
      </w:r>
      <w:r w:rsidR="004B7778" w:rsidRPr="008430D5">
        <w:t xml:space="preserve"> includ</w:t>
      </w:r>
      <w:r w:rsidRPr="008430D5">
        <w:t>ing</w:t>
      </w:r>
      <w:r w:rsidR="004B7778" w:rsidRPr="008430D5">
        <w:t xml:space="preserve"> assessment of the consumer, discussion</w:t>
      </w:r>
      <w:r w:rsidRPr="008430D5">
        <w:t>s</w:t>
      </w:r>
      <w:r w:rsidR="004B7778" w:rsidRPr="008430D5">
        <w:t xml:space="preserve"> with the consumer</w:t>
      </w:r>
      <w:r w:rsidRPr="008430D5">
        <w:t xml:space="preserve"> and/or </w:t>
      </w:r>
      <w:r w:rsidR="004B7778" w:rsidRPr="008430D5">
        <w:t>representative, referral</w:t>
      </w:r>
      <w:r w:rsidRPr="008430D5">
        <w:t>s</w:t>
      </w:r>
      <w:r w:rsidR="004B7778" w:rsidRPr="008430D5">
        <w:t xml:space="preserve"> to the </w:t>
      </w:r>
      <w:r w:rsidRPr="008430D5">
        <w:t>medical officer</w:t>
      </w:r>
      <w:r w:rsidR="004B7778" w:rsidRPr="008430D5">
        <w:t xml:space="preserve"> or other health professionals and transfer to hospital if necessary</w:t>
      </w:r>
      <w:r w:rsidRPr="008430D5">
        <w:t xml:space="preserve">. </w:t>
      </w:r>
    </w:p>
    <w:p w14:paraId="5397C1FD" w14:textId="3310A0EA" w:rsidR="009D532C" w:rsidRPr="008430D5" w:rsidRDefault="009D532C" w:rsidP="008430D5">
      <w:pPr>
        <w:pStyle w:val="NormalArial"/>
      </w:pPr>
      <w:r w:rsidRPr="008430D5">
        <w:t xml:space="preserve">Consumers and representatives confirmed the consumer’s care needs and preferences are effectively communicated between staff and others where responsibility of care is shared. Staff stated, and care documentation reviewed confirmed, staff notify the consumer’s medical officer and representatives regarding changes in a consumer’s condition or needs, and if there is a clinical incident. The assessment team observed staff communicating changes to consumers’ health and wellbeing verbally during shift handover and referring to written handover sheets. </w:t>
      </w:r>
    </w:p>
    <w:p w14:paraId="1FF9FC17" w14:textId="18644079" w:rsidR="009D532C" w:rsidRPr="008430D5" w:rsidRDefault="009D532C" w:rsidP="008430D5">
      <w:pPr>
        <w:pStyle w:val="NormalArial"/>
      </w:pPr>
      <w:r w:rsidRPr="008430D5">
        <w:t xml:space="preserve">Consumers and representatives </w:t>
      </w:r>
      <w:r w:rsidR="00E65013" w:rsidRPr="008430D5">
        <w:t>said consumers are</w:t>
      </w:r>
      <w:r w:rsidRPr="008430D5">
        <w:t xml:space="preserve"> referr</w:t>
      </w:r>
      <w:r w:rsidR="00E65013" w:rsidRPr="008430D5">
        <w:t>ed</w:t>
      </w:r>
      <w:r w:rsidRPr="008430D5">
        <w:t xml:space="preserve"> to other providers of care in a timely manner. </w:t>
      </w:r>
      <w:r w:rsidR="00E65013" w:rsidRPr="008430D5">
        <w:t xml:space="preserve">Review of care planning documentation demonstrates timely referrals to medical officers, allied health therapists and other providers of care and services. </w:t>
      </w:r>
    </w:p>
    <w:p w14:paraId="2D6D50B8" w14:textId="0E5ED39B" w:rsidR="00D603AC" w:rsidRPr="00262C0B" w:rsidRDefault="00931ACC" w:rsidP="00D603AC">
      <w:pPr>
        <w:pStyle w:val="NormalArial"/>
      </w:pPr>
      <w:r w:rsidRPr="008430D5">
        <w:t>The service has an outbreak management plan and policies and procedures to guide staff in infection prevention and control and antibiotic usage. Staff demonstrated knowledge of the service’s processes for managing an infectious outbreak and were aware of practices to promote use of antibiotics. The service has appointed a trained infection prevention and control lead. The assessment team observed staff adhering to appropriate infection prevention and control protocol during the Site Audit.</w:t>
      </w:r>
    </w:p>
    <w:p w14:paraId="60EBFE25" w14:textId="2426019F" w:rsidR="002B0C90" w:rsidRPr="00262C0B" w:rsidRDefault="00705EEA" w:rsidP="0036130C">
      <w:pPr>
        <w:pStyle w:val="NormalArial"/>
      </w:pPr>
      <w:r>
        <w:br w:type="page"/>
      </w:r>
    </w:p>
    <w:p w14:paraId="60EBFE26" w14:textId="77777777" w:rsidR="00FC045E" w:rsidRPr="00996FAF" w:rsidRDefault="00705EE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E6DF1" w14:paraId="60EBFE29" w14:textId="77777777" w:rsidTr="00BE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0EBFE27" w14:textId="77777777" w:rsidR="00FC045E" w:rsidRPr="00996FAF" w:rsidRDefault="00705EE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0EBFE28" w14:textId="77777777" w:rsidR="00FC045E" w:rsidRPr="00996FAF" w:rsidRDefault="00287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DF1" w14:paraId="60EBFE2D"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2A"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0EBFE2B" w14:textId="77777777" w:rsidR="00FC045E" w:rsidRPr="00996FAF" w:rsidRDefault="00705E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0EBFE2C" w14:textId="74D49163" w:rsidR="00FC045E" w:rsidRPr="00996FAF" w:rsidRDefault="00287A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C0142">
                  <w:rPr>
                    <w:rFonts w:ascii="Arial" w:hAnsi="Arial" w:cs="Arial"/>
                    <w:color w:val="auto"/>
                  </w:rPr>
                  <w:t>Compliant</w:t>
                </w:r>
              </w:sdtContent>
            </w:sdt>
            <w:r w:rsidR="00705EEA" w:rsidRPr="00996FAF">
              <w:rPr>
                <w:rFonts w:ascii="Arial" w:hAnsi="Arial" w:cs="Arial"/>
                <w:color w:val="0000FF"/>
              </w:rPr>
              <w:t xml:space="preserve"> </w:t>
            </w:r>
          </w:p>
        </w:tc>
      </w:tr>
      <w:tr w:rsidR="00BE6DF1" w14:paraId="60EBFE31"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2E"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0EBFE2F" w14:textId="77777777" w:rsidR="00FC045E" w:rsidRPr="00996FAF" w:rsidRDefault="00705E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0EBFE30" w14:textId="6E965DFD" w:rsidR="00FC045E" w:rsidRPr="00996FAF" w:rsidRDefault="00287A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C0142">
                  <w:rPr>
                    <w:rFonts w:ascii="Arial" w:hAnsi="Arial" w:cs="Arial"/>
                    <w:color w:val="auto"/>
                  </w:rPr>
                  <w:t>Compliant</w:t>
                </w:r>
              </w:sdtContent>
            </w:sdt>
            <w:r w:rsidR="00705EEA" w:rsidRPr="00996FAF">
              <w:rPr>
                <w:rFonts w:ascii="Arial" w:hAnsi="Arial" w:cs="Arial"/>
                <w:color w:val="0000FF"/>
              </w:rPr>
              <w:t xml:space="preserve"> </w:t>
            </w:r>
          </w:p>
        </w:tc>
      </w:tr>
      <w:tr w:rsidR="00BE6DF1" w14:paraId="60EBFE38"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32"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0EBFE33" w14:textId="77777777" w:rsidR="00FC045E" w:rsidRPr="00996FAF" w:rsidRDefault="00705E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EBFE34" w14:textId="77777777" w:rsidR="00FC045E" w:rsidRPr="00996FAF" w:rsidRDefault="00705EE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0EBFE35" w14:textId="77777777" w:rsidR="00FC045E" w:rsidRPr="00996FAF" w:rsidRDefault="00705EE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EBFE36" w14:textId="77777777" w:rsidR="00FC045E" w:rsidRPr="00996FAF" w:rsidRDefault="00705EE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0EBFE37" w14:textId="404A07CE" w:rsidR="00FC045E" w:rsidRPr="00996FAF" w:rsidRDefault="00287A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C0142">
                  <w:rPr>
                    <w:rFonts w:ascii="Arial" w:hAnsi="Arial" w:cs="Arial"/>
                    <w:color w:val="auto"/>
                  </w:rPr>
                  <w:t>Compliant</w:t>
                </w:r>
              </w:sdtContent>
            </w:sdt>
            <w:r w:rsidR="00705EEA" w:rsidRPr="00996FAF">
              <w:rPr>
                <w:rFonts w:ascii="Arial" w:hAnsi="Arial" w:cs="Arial"/>
                <w:color w:val="0000FF"/>
              </w:rPr>
              <w:t xml:space="preserve"> </w:t>
            </w:r>
          </w:p>
        </w:tc>
      </w:tr>
      <w:tr w:rsidR="00BE6DF1" w14:paraId="60EBFE3C"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39"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0EBFE3A" w14:textId="77777777" w:rsidR="00FC045E" w:rsidRPr="00996FAF" w:rsidRDefault="00705E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0EBFE3B" w14:textId="4F335195" w:rsidR="00FC045E" w:rsidRPr="00996FAF" w:rsidRDefault="00287A3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C0142">
                  <w:rPr>
                    <w:rFonts w:ascii="Arial" w:hAnsi="Arial" w:cs="Arial"/>
                    <w:color w:val="auto"/>
                  </w:rPr>
                  <w:t>Compliant</w:t>
                </w:r>
              </w:sdtContent>
            </w:sdt>
            <w:r w:rsidR="00705EEA" w:rsidRPr="00996FAF">
              <w:rPr>
                <w:rFonts w:ascii="Arial" w:hAnsi="Arial" w:cs="Arial"/>
                <w:color w:val="0000FF"/>
              </w:rPr>
              <w:t xml:space="preserve"> </w:t>
            </w:r>
          </w:p>
        </w:tc>
      </w:tr>
      <w:tr w:rsidR="00BE6DF1" w14:paraId="60EBFE40"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3D"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0EBFE3E" w14:textId="77777777" w:rsidR="00FC045E" w:rsidRPr="00996FAF" w:rsidRDefault="00705E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0EBFE3F" w14:textId="327999DA" w:rsidR="00FC045E" w:rsidRPr="00996FAF" w:rsidRDefault="00287A3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C0142">
                  <w:rPr>
                    <w:rFonts w:ascii="Arial" w:hAnsi="Arial" w:cs="Arial"/>
                    <w:color w:val="auto"/>
                  </w:rPr>
                  <w:t>Compliant</w:t>
                </w:r>
              </w:sdtContent>
            </w:sdt>
            <w:r w:rsidR="00705EEA" w:rsidRPr="00996FAF">
              <w:rPr>
                <w:rFonts w:ascii="Arial" w:hAnsi="Arial" w:cs="Arial"/>
                <w:color w:val="0000FF"/>
              </w:rPr>
              <w:t xml:space="preserve"> </w:t>
            </w:r>
          </w:p>
        </w:tc>
      </w:tr>
      <w:tr w:rsidR="00BE6DF1" w14:paraId="60EBFE44"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41"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0EBFE42" w14:textId="77777777" w:rsidR="00FC045E" w:rsidRPr="00996FAF" w:rsidRDefault="00705E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0EBFE43" w14:textId="479341AB" w:rsidR="00FC045E" w:rsidRPr="00996FAF" w:rsidRDefault="00287A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C0142">
                  <w:rPr>
                    <w:rFonts w:ascii="Arial" w:hAnsi="Arial" w:cs="Arial"/>
                    <w:color w:val="auto"/>
                  </w:rPr>
                  <w:t>Compliant</w:t>
                </w:r>
              </w:sdtContent>
            </w:sdt>
            <w:r w:rsidR="00705EEA" w:rsidRPr="00996FAF">
              <w:rPr>
                <w:rFonts w:ascii="Arial" w:hAnsi="Arial" w:cs="Arial"/>
                <w:color w:val="0000FF"/>
              </w:rPr>
              <w:t xml:space="preserve"> </w:t>
            </w:r>
          </w:p>
        </w:tc>
      </w:tr>
      <w:tr w:rsidR="00BE6DF1" w14:paraId="60EBFE48"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45"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0EBFE46" w14:textId="77777777" w:rsidR="00FC045E" w:rsidRPr="00996FAF" w:rsidRDefault="00705E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0EBFE47" w14:textId="199C8BEF" w:rsidR="00FC045E" w:rsidRPr="00996FAF" w:rsidRDefault="00287A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C0142">
                  <w:rPr>
                    <w:rFonts w:ascii="Arial" w:hAnsi="Arial" w:cs="Arial"/>
                    <w:color w:val="auto"/>
                  </w:rPr>
                  <w:t>Compliant</w:t>
                </w:r>
              </w:sdtContent>
            </w:sdt>
            <w:r w:rsidR="00705EEA" w:rsidRPr="00996FAF">
              <w:rPr>
                <w:rFonts w:ascii="Arial" w:hAnsi="Arial" w:cs="Arial"/>
                <w:color w:val="0000FF"/>
              </w:rPr>
              <w:t xml:space="preserve"> </w:t>
            </w:r>
          </w:p>
        </w:tc>
      </w:tr>
    </w:tbl>
    <w:p w14:paraId="60EBFE49" w14:textId="77777777" w:rsidR="00D87E7C" w:rsidRDefault="00705EEA" w:rsidP="00D87E7C">
      <w:pPr>
        <w:pStyle w:val="Heading20"/>
      </w:pPr>
      <w:r w:rsidRPr="00996FAF">
        <w:t>Findings</w:t>
      </w:r>
    </w:p>
    <w:p w14:paraId="772A1A14" w14:textId="3F9D5522" w:rsidR="00BC0142" w:rsidRDefault="00BC0142" w:rsidP="0036130C">
      <w:pPr>
        <w:pStyle w:val="NormalArial"/>
        <w:rPr>
          <w:szCs w:val="22"/>
        </w:rPr>
      </w:pPr>
      <w:r w:rsidRPr="00EA079A">
        <w:rPr>
          <w:szCs w:val="22"/>
        </w:rPr>
        <w:t>Consumers</w:t>
      </w:r>
      <w:r>
        <w:rPr>
          <w:szCs w:val="22"/>
        </w:rPr>
        <w:t xml:space="preserve"> </w:t>
      </w:r>
      <w:r w:rsidRPr="00EA079A">
        <w:rPr>
          <w:szCs w:val="22"/>
        </w:rPr>
        <w:t xml:space="preserve">confirmed the service’s lifestyle program </w:t>
      </w:r>
      <w:r>
        <w:rPr>
          <w:szCs w:val="22"/>
        </w:rPr>
        <w:t xml:space="preserve">supports their </w:t>
      </w:r>
      <w:r w:rsidRPr="00EA079A">
        <w:rPr>
          <w:szCs w:val="22"/>
        </w:rPr>
        <w:t>lifestyle needs and staff assist them to be as independent as possible. Staff demonstrated knowledge of consumers’ needs and preferences and the support</w:t>
      </w:r>
      <w:r>
        <w:rPr>
          <w:szCs w:val="22"/>
        </w:rPr>
        <w:t>s</w:t>
      </w:r>
      <w:r w:rsidRPr="00EA079A">
        <w:rPr>
          <w:szCs w:val="22"/>
        </w:rPr>
        <w:t xml:space="preserve"> they require to participate in activities or pursue individual interests. Care documentation </w:t>
      </w:r>
      <w:r w:rsidR="007E13EA">
        <w:rPr>
          <w:szCs w:val="22"/>
        </w:rPr>
        <w:t>captures</w:t>
      </w:r>
      <w:r w:rsidRPr="00EA079A">
        <w:rPr>
          <w:szCs w:val="22"/>
        </w:rPr>
        <w:t xml:space="preserve"> strategies to deliver services and supports for daily living that reflect the diverse needs and characteristics of consumers</w:t>
      </w:r>
      <w:r>
        <w:rPr>
          <w:szCs w:val="22"/>
        </w:rPr>
        <w:t>.</w:t>
      </w:r>
    </w:p>
    <w:p w14:paraId="2AA9C1F3" w14:textId="44E39426" w:rsidR="00BC0142" w:rsidRDefault="00BC0142" w:rsidP="0036130C">
      <w:pPr>
        <w:pStyle w:val="NormalArial"/>
        <w:rPr>
          <w:color w:val="auto"/>
          <w:szCs w:val="22"/>
        </w:rPr>
      </w:pPr>
      <w:r w:rsidRPr="00EA079A">
        <w:rPr>
          <w:szCs w:val="22"/>
        </w:rPr>
        <w:t xml:space="preserve">Consumers sampled said they can continue cultural and religious practices at the </w:t>
      </w:r>
      <w:r w:rsidR="007E13EA" w:rsidRPr="00EA079A">
        <w:rPr>
          <w:szCs w:val="22"/>
        </w:rPr>
        <w:t>service</w:t>
      </w:r>
      <w:r w:rsidR="007E13EA">
        <w:rPr>
          <w:szCs w:val="22"/>
        </w:rPr>
        <w:t xml:space="preserve"> and</w:t>
      </w:r>
      <w:r w:rsidRPr="00EA079A">
        <w:rPr>
          <w:szCs w:val="22"/>
        </w:rPr>
        <w:t xml:space="preserve"> </w:t>
      </w:r>
      <w:r>
        <w:rPr>
          <w:szCs w:val="22"/>
        </w:rPr>
        <w:t xml:space="preserve">are </w:t>
      </w:r>
      <w:r w:rsidRPr="00EA079A">
        <w:rPr>
          <w:szCs w:val="22"/>
        </w:rPr>
        <w:t xml:space="preserve">provided emotional and spiritual support when needed. </w:t>
      </w:r>
      <w:r w:rsidRPr="00BC0142">
        <w:rPr>
          <w:szCs w:val="22"/>
        </w:rPr>
        <w:t xml:space="preserve">Care planning documentation </w:t>
      </w:r>
      <w:r w:rsidR="007E13EA">
        <w:rPr>
          <w:szCs w:val="22"/>
        </w:rPr>
        <w:t>includes</w:t>
      </w:r>
      <w:r w:rsidRPr="00BC0142">
        <w:rPr>
          <w:szCs w:val="22"/>
        </w:rPr>
        <w:t xml:space="preserve"> information </w:t>
      </w:r>
      <w:r>
        <w:rPr>
          <w:szCs w:val="22"/>
        </w:rPr>
        <w:t xml:space="preserve">to guide staff in </w:t>
      </w:r>
      <w:r w:rsidRPr="00BC0142">
        <w:rPr>
          <w:szCs w:val="22"/>
        </w:rPr>
        <w:t xml:space="preserve">supporting </w:t>
      </w:r>
      <w:r>
        <w:rPr>
          <w:szCs w:val="22"/>
        </w:rPr>
        <w:t>consumers’</w:t>
      </w:r>
      <w:r w:rsidRPr="00BC0142">
        <w:rPr>
          <w:szCs w:val="22"/>
        </w:rPr>
        <w:t xml:space="preserve"> individual psychological, spiritual</w:t>
      </w:r>
      <w:r>
        <w:rPr>
          <w:szCs w:val="22"/>
        </w:rPr>
        <w:t>,</w:t>
      </w:r>
      <w:r w:rsidRPr="00BC0142">
        <w:rPr>
          <w:szCs w:val="22"/>
        </w:rPr>
        <w:t xml:space="preserve"> and emotional needs.</w:t>
      </w:r>
      <w:r w:rsidRPr="003E39AA">
        <w:rPr>
          <w:color w:val="auto"/>
          <w:szCs w:val="22"/>
        </w:rPr>
        <w:t xml:space="preserve"> </w:t>
      </w:r>
      <w:r>
        <w:rPr>
          <w:color w:val="auto"/>
          <w:szCs w:val="22"/>
        </w:rPr>
        <w:t xml:space="preserve">The service conducts regular church services and provides access to pastoral care staff 7 days a week. </w:t>
      </w:r>
    </w:p>
    <w:p w14:paraId="1ECEFA25" w14:textId="33AC7A33" w:rsidR="00BC0142" w:rsidRDefault="00BC0142" w:rsidP="0036130C">
      <w:pPr>
        <w:pStyle w:val="NormalArial"/>
        <w:rPr>
          <w:szCs w:val="22"/>
        </w:rPr>
      </w:pPr>
      <w:r w:rsidRPr="00EA079A">
        <w:rPr>
          <w:szCs w:val="22"/>
        </w:rPr>
        <w:t>Consumers</w:t>
      </w:r>
      <w:r>
        <w:rPr>
          <w:szCs w:val="22"/>
        </w:rPr>
        <w:t xml:space="preserve"> </w:t>
      </w:r>
      <w:r w:rsidRPr="00EA079A">
        <w:rPr>
          <w:szCs w:val="22"/>
        </w:rPr>
        <w:t>said they are supported to take part in community activities outside of the service, to visit family, attend community luncheons, go on shopping trips</w:t>
      </w:r>
      <w:r>
        <w:rPr>
          <w:szCs w:val="22"/>
        </w:rPr>
        <w:t>,</w:t>
      </w:r>
      <w:r w:rsidRPr="00EA079A">
        <w:rPr>
          <w:szCs w:val="22"/>
        </w:rPr>
        <w:t xml:space="preserve"> </w:t>
      </w:r>
      <w:r w:rsidR="00103529">
        <w:rPr>
          <w:szCs w:val="22"/>
        </w:rPr>
        <w:t>and to</w:t>
      </w:r>
      <w:r w:rsidRPr="00EA079A">
        <w:rPr>
          <w:szCs w:val="22"/>
        </w:rPr>
        <w:t xml:space="preserve"> pursue a previous interest. Staff could describe those consumers who have personal relationships or who have developed a close friendship. Care planning documentation identifie</w:t>
      </w:r>
      <w:r w:rsidR="00103529">
        <w:rPr>
          <w:szCs w:val="22"/>
        </w:rPr>
        <w:t>s</w:t>
      </w:r>
      <w:r w:rsidRPr="00EA079A">
        <w:rPr>
          <w:szCs w:val="22"/>
        </w:rPr>
        <w:t xml:space="preserve"> the people important to individual consumers</w:t>
      </w:r>
      <w:r w:rsidR="00103529">
        <w:rPr>
          <w:szCs w:val="22"/>
        </w:rPr>
        <w:t xml:space="preserve"> </w:t>
      </w:r>
      <w:r w:rsidRPr="00EA079A">
        <w:rPr>
          <w:szCs w:val="22"/>
        </w:rPr>
        <w:t>and activities of interest</w:t>
      </w:r>
      <w:r w:rsidR="00103529">
        <w:rPr>
          <w:szCs w:val="22"/>
        </w:rPr>
        <w:t xml:space="preserve"> to them</w:t>
      </w:r>
      <w:r w:rsidRPr="00EA079A">
        <w:rPr>
          <w:szCs w:val="22"/>
        </w:rPr>
        <w:t>.</w:t>
      </w:r>
      <w:r>
        <w:rPr>
          <w:szCs w:val="22"/>
        </w:rPr>
        <w:t xml:space="preserve"> The assessment team observed consumers socialising with visit</w:t>
      </w:r>
      <w:r w:rsidR="00103529">
        <w:rPr>
          <w:szCs w:val="22"/>
        </w:rPr>
        <w:t xml:space="preserve">ing guests and </w:t>
      </w:r>
      <w:proofErr w:type="gramStart"/>
      <w:r w:rsidR="00103529">
        <w:rPr>
          <w:szCs w:val="22"/>
        </w:rPr>
        <w:t>pets</w:t>
      </w:r>
      <w:r w:rsidR="0062219D">
        <w:rPr>
          <w:szCs w:val="22"/>
        </w:rPr>
        <w:t>,</w:t>
      </w:r>
      <w:r w:rsidR="00103529">
        <w:rPr>
          <w:szCs w:val="22"/>
        </w:rPr>
        <w:t xml:space="preserve"> and</w:t>
      </w:r>
      <w:proofErr w:type="gramEnd"/>
      <w:r w:rsidR="00103529">
        <w:rPr>
          <w:szCs w:val="22"/>
        </w:rPr>
        <w:t xml:space="preserve"> engaging in activities of interest to them during the Site Audit. </w:t>
      </w:r>
    </w:p>
    <w:p w14:paraId="7A861424" w14:textId="77777777" w:rsidR="00AF2BE0" w:rsidRDefault="00103529" w:rsidP="0036130C">
      <w:pPr>
        <w:pStyle w:val="NormalArial"/>
        <w:rPr>
          <w:color w:val="auto"/>
          <w:szCs w:val="22"/>
        </w:rPr>
      </w:pPr>
      <w:r w:rsidRPr="00C44917">
        <w:rPr>
          <w:szCs w:val="22"/>
        </w:rPr>
        <w:lastRenderedPageBreak/>
        <w:t>Consumers</w:t>
      </w:r>
      <w:r>
        <w:rPr>
          <w:szCs w:val="22"/>
        </w:rPr>
        <w:t xml:space="preserve"> </w:t>
      </w:r>
      <w:r w:rsidRPr="00C44917">
        <w:rPr>
          <w:szCs w:val="22"/>
        </w:rPr>
        <w:t xml:space="preserve">said staff </w:t>
      </w:r>
      <w:r w:rsidR="00AF2BE0">
        <w:rPr>
          <w:szCs w:val="22"/>
        </w:rPr>
        <w:t xml:space="preserve">are aware of </w:t>
      </w:r>
      <w:r w:rsidRPr="00C44917">
        <w:rPr>
          <w:szCs w:val="22"/>
        </w:rPr>
        <w:t>their individual</w:t>
      </w:r>
      <w:r w:rsidR="00AF2BE0">
        <w:rPr>
          <w:szCs w:val="22"/>
        </w:rPr>
        <w:t xml:space="preserve"> needs and</w:t>
      </w:r>
      <w:r w:rsidRPr="00C44917">
        <w:rPr>
          <w:szCs w:val="22"/>
        </w:rPr>
        <w:t xml:space="preserve"> preferences </w:t>
      </w:r>
      <w:r w:rsidR="00AF2BE0">
        <w:rPr>
          <w:szCs w:val="22"/>
        </w:rPr>
        <w:t xml:space="preserve">and this information is communicated between staff and others where responsibility of care is shared. </w:t>
      </w:r>
      <w:r w:rsidRPr="00C44917">
        <w:rPr>
          <w:szCs w:val="22"/>
        </w:rPr>
        <w:t>Staff</w:t>
      </w:r>
      <w:r w:rsidR="00AF2BE0">
        <w:rPr>
          <w:szCs w:val="22"/>
        </w:rPr>
        <w:t xml:space="preserve"> described various ways</w:t>
      </w:r>
      <w:r w:rsidRPr="00C44917">
        <w:rPr>
          <w:szCs w:val="22"/>
        </w:rPr>
        <w:t xml:space="preserve"> they </w:t>
      </w:r>
      <w:r w:rsidR="00AF2BE0">
        <w:rPr>
          <w:szCs w:val="22"/>
        </w:rPr>
        <w:t xml:space="preserve">communicate information regarding the consumer’s condition, needs and preferences </w:t>
      </w:r>
      <w:r w:rsidR="00AF2BE0">
        <w:rPr>
          <w:color w:val="auto"/>
          <w:szCs w:val="22"/>
        </w:rPr>
        <w:t xml:space="preserve">including via </w:t>
      </w:r>
      <w:r w:rsidRPr="003E39AA">
        <w:rPr>
          <w:color w:val="auto"/>
          <w:szCs w:val="22"/>
        </w:rPr>
        <w:t xml:space="preserve">handover and alerts in the service’s </w:t>
      </w:r>
      <w:r w:rsidR="00AF2BE0">
        <w:rPr>
          <w:color w:val="auto"/>
          <w:szCs w:val="22"/>
        </w:rPr>
        <w:t xml:space="preserve">electronic care management system. </w:t>
      </w:r>
    </w:p>
    <w:p w14:paraId="54B2355F" w14:textId="11E823C2" w:rsidR="00D719D6" w:rsidRDefault="00AF2BE0" w:rsidP="0036130C">
      <w:pPr>
        <w:pStyle w:val="NormalArial"/>
        <w:rPr>
          <w:szCs w:val="22"/>
        </w:rPr>
      </w:pPr>
      <w:r w:rsidRPr="00C44917">
        <w:rPr>
          <w:szCs w:val="22"/>
        </w:rPr>
        <w:t xml:space="preserve">Staff </w:t>
      </w:r>
      <w:r w:rsidR="00D719D6">
        <w:rPr>
          <w:szCs w:val="22"/>
        </w:rPr>
        <w:t>described the process for making referrals including involving and obtaining consent from the consumer and/or representative. Care planning documentation reflects timely and appropriate referrals to various providers and community services.</w:t>
      </w:r>
    </w:p>
    <w:p w14:paraId="60EBFE4A" w14:textId="46A9EE41" w:rsidR="002B0C90" w:rsidRDefault="00D719D6" w:rsidP="0036130C">
      <w:pPr>
        <w:pStyle w:val="NormalArial"/>
        <w:rPr>
          <w:szCs w:val="22"/>
        </w:rPr>
      </w:pPr>
      <w:r w:rsidRPr="00C44917">
        <w:rPr>
          <w:szCs w:val="22"/>
        </w:rPr>
        <w:t>Overall consumers</w:t>
      </w:r>
      <w:r>
        <w:rPr>
          <w:szCs w:val="22"/>
        </w:rPr>
        <w:t xml:space="preserve"> and </w:t>
      </w:r>
      <w:r w:rsidRPr="00C44917">
        <w:rPr>
          <w:szCs w:val="22"/>
        </w:rPr>
        <w:t xml:space="preserve">representatives </w:t>
      </w:r>
      <w:r>
        <w:rPr>
          <w:szCs w:val="22"/>
        </w:rPr>
        <w:t xml:space="preserve">commented positively regarding the meals provided at the service, stating </w:t>
      </w:r>
      <w:r w:rsidRPr="00C44917">
        <w:rPr>
          <w:szCs w:val="22"/>
        </w:rPr>
        <w:t xml:space="preserve">meals are varied and of suitable quality and quantity. </w:t>
      </w:r>
      <w:r>
        <w:rPr>
          <w:szCs w:val="22"/>
        </w:rPr>
        <w:t xml:space="preserve">Consumers are </w:t>
      </w:r>
      <w:r w:rsidR="007E13EA">
        <w:rPr>
          <w:szCs w:val="22"/>
        </w:rPr>
        <w:t xml:space="preserve">given </w:t>
      </w:r>
      <w:r>
        <w:rPr>
          <w:szCs w:val="22"/>
        </w:rPr>
        <w:t xml:space="preserve">other options if </w:t>
      </w:r>
      <w:r w:rsidR="00773503">
        <w:rPr>
          <w:szCs w:val="22"/>
        </w:rPr>
        <w:t>they</w:t>
      </w:r>
      <w:r w:rsidR="00AA7AC4">
        <w:rPr>
          <w:szCs w:val="22"/>
        </w:rPr>
        <w:t xml:space="preserve"> choose not to select a meal offered on the menu. </w:t>
      </w:r>
      <w:r w:rsidR="00AA7AC4" w:rsidRPr="00C44917">
        <w:rPr>
          <w:szCs w:val="22"/>
        </w:rPr>
        <w:t xml:space="preserve">Staff </w:t>
      </w:r>
      <w:r w:rsidR="00AA7AC4">
        <w:rPr>
          <w:szCs w:val="22"/>
        </w:rPr>
        <w:t xml:space="preserve">demonstrated knowledge of individual consumers’ dietary needs and preferences. </w:t>
      </w:r>
      <w:r>
        <w:rPr>
          <w:szCs w:val="22"/>
        </w:rPr>
        <w:t xml:space="preserve">The service provides opportunities for feedback in relation to meals via </w:t>
      </w:r>
      <w:r w:rsidRPr="00C44917">
        <w:rPr>
          <w:szCs w:val="22"/>
        </w:rPr>
        <w:t>consumer meetings</w:t>
      </w:r>
      <w:r>
        <w:rPr>
          <w:szCs w:val="22"/>
        </w:rPr>
        <w:t xml:space="preserve"> </w:t>
      </w:r>
      <w:r w:rsidRPr="00C44917">
        <w:rPr>
          <w:szCs w:val="22"/>
        </w:rPr>
        <w:t>and annual food focus surveys.</w:t>
      </w:r>
      <w:r>
        <w:rPr>
          <w:szCs w:val="22"/>
        </w:rPr>
        <w:t xml:space="preserve"> </w:t>
      </w:r>
    </w:p>
    <w:p w14:paraId="77E92729" w14:textId="7F87AD00" w:rsidR="00992A4F" w:rsidRDefault="007E13EA" w:rsidP="0036130C">
      <w:pPr>
        <w:pStyle w:val="NormalArial"/>
        <w:rPr>
          <w:color w:val="auto"/>
          <w:szCs w:val="22"/>
        </w:rPr>
      </w:pPr>
      <w:r w:rsidRPr="009762F5">
        <w:rPr>
          <w:color w:val="auto"/>
          <w:szCs w:val="22"/>
        </w:rPr>
        <w:t>Equipment used to support consumers to engage in lifestyle activities was observed to be suitable, clean</w:t>
      </w:r>
      <w:r>
        <w:rPr>
          <w:color w:val="auto"/>
          <w:szCs w:val="22"/>
        </w:rPr>
        <w:t>,</w:t>
      </w:r>
      <w:r w:rsidRPr="009762F5">
        <w:rPr>
          <w:color w:val="auto"/>
          <w:szCs w:val="22"/>
        </w:rPr>
        <w:t xml:space="preserve"> and well-maintained.</w:t>
      </w:r>
      <w:r>
        <w:rPr>
          <w:color w:val="auto"/>
          <w:szCs w:val="22"/>
        </w:rPr>
        <w:t xml:space="preserve"> </w:t>
      </w:r>
      <w:r w:rsidR="00AA7AC4" w:rsidRPr="009762F5">
        <w:rPr>
          <w:color w:val="auto"/>
          <w:szCs w:val="22"/>
        </w:rPr>
        <w:t xml:space="preserve">The service has appropriate arrangements for </w:t>
      </w:r>
      <w:r w:rsidR="00AA7AC4">
        <w:rPr>
          <w:color w:val="auto"/>
          <w:szCs w:val="22"/>
        </w:rPr>
        <w:t>the purchase, servicing, maintenance, and replacement of equipment.</w:t>
      </w:r>
      <w:r w:rsidR="00992A4F">
        <w:rPr>
          <w:color w:val="auto"/>
          <w:szCs w:val="22"/>
        </w:rPr>
        <w:br w:type="page"/>
      </w:r>
    </w:p>
    <w:p w14:paraId="60EBFE4B" w14:textId="77777777" w:rsidR="00FC045E" w:rsidRPr="00996FAF" w:rsidRDefault="00705EE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E6DF1" w14:paraId="60EBFE4E" w14:textId="77777777" w:rsidTr="00BE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0EBFE4C" w14:textId="77777777" w:rsidR="00FC045E" w:rsidRPr="00996FAF" w:rsidRDefault="00705EE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EBFE4D" w14:textId="77777777" w:rsidR="00FC045E" w:rsidRPr="00996FAF" w:rsidRDefault="00287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DF1" w14:paraId="60EBFE52"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4F"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0EBFE50" w14:textId="77777777" w:rsidR="00FC045E" w:rsidRPr="00996FAF" w:rsidRDefault="00705E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0EBFE51" w14:textId="33AA9F54" w:rsidR="00FC045E" w:rsidRPr="00996FAF" w:rsidRDefault="00287A3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05EEA">
                  <w:rPr>
                    <w:rFonts w:ascii="Arial" w:hAnsi="Arial" w:cs="Arial"/>
                    <w:color w:val="auto"/>
                  </w:rPr>
                  <w:t>Compliant</w:t>
                </w:r>
              </w:sdtContent>
            </w:sdt>
            <w:r w:rsidR="00705EEA" w:rsidRPr="00996FAF">
              <w:rPr>
                <w:rFonts w:ascii="Arial" w:hAnsi="Arial" w:cs="Arial"/>
                <w:color w:val="0000FF"/>
              </w:rPr>
              <w:t xml:space="preserve"> </w:t>
            </w:r>
          </w:p>
        </w:tc>
      </w:tr>
      <w:tr w:rsidR="00BE6DF1" w14:paraId="60EBFE58"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53"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EBFE54" w14:textId="77777777" w:rsidR="00FC045E" w:rsidRPr="00996FAF" w:rsidRDefault="00705EE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0EBFE55" w14:textId="77777777" w:rsidR="00FC045E" w:rsidRPr="00996FAF" w:rsidRDefault="00705EE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0EBFE56" w14:textId="77777777" w:rsidR="00FC045E" w:rsidRPr="00996FAF" w:rsidRDefault="00705EE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EBFE57" w14:textId="63ADF797" w:rsidR="00FC045E" w:rsidRPr="00996FAF" w:rsidRDefault="00287A3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05EEA">
                  <w:rPr>
                    <w:rFonts w:ascii="Arial" w:hAnsi="Arial" w:cs="Arial"/>
                    <w:color w:val="auto"/>
                  </w:rPr>
                  <w:t>Compliant</w:t>
                </w:r>
              </w:sdtContent>
            </w:sdt>
            <w:r w:rsidR="00705EEA" w:rsidRPr="00996FAF">
              <w:rPr>
                <w:rFonts w:ascii="Arial" w:hAnsi="Arial" w:cs="Arial"/>
                <w:color w:val="0000FF"/>
              </w:rPr>
              <w:t xml:space="preserve"> </w:t>
            </w:r>
          </w:p>
        </w:tc>
      </w:tr>
      <w:tr w:rsidR="00BE6DF1" w14:paraId="60EBFE5C"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59" w14:textId="77777777" w:rsidR="00FC045E" w:rsidRPr="00996FAF" w:rsidRDefault="00705EEA"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0EBFE5A" w14:textId="77777777" w:rsidR="00FC045E" w:rsidRPr="00996FAF" w:rsidRDefault="00705EE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0EBFE5B" w14:textId="3A435ADE" w:rsidR="00FC045E" w:rsidRPr="00996FAF" w:rsidRDefault="00287A3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05EEA">
                  <w:rPr>
                    <w:rFonts w:ascii="Arial" w:hAnsi="Arial" w:cs="Arial"/>
                    <w:color w:val="auto"/>
                  </w:rPr>
                  <w:t>Compliant</w:t>
                </w:r>
              </w:sdtContent>
            </w:sdt>
            <w:r w:rsidR="00705EEA" w:rsidRPr="00996FAF">
              <w:rPr>
                <w:rFonts w:ascii="Arial" w:hAnsi="Arial" w:cs="Arial"/>
                <w:color w:val="0000FF"/>
              </w:rPr>
              <w:t xml:space="preserve"> </w:t>
            </w:r>
          </w:p>
        </w:tc>
      </w:tr>
    </w:tbl>
    <w:p w14:paraId="60EBFE5D" w14:textId="77777777" w:rsidR="002B0C90" w:rsidRDefault="00705EEA" w:rsidP="002B0C90">
      <w:pPr>
        <w:pStyle w:val="Heading20"/>
      </w:pPr>
      <w:r>
        <w:t>Findings</w:t>
      </w:r>
    </w:p>
    <w:p w14:paraId="461CE915" w14:textId="4D5EEE67" w:rsidR="00411968" w:rsidRDefault="00B652EA" w:rsidP="00B652EA">
      <w:pPr>
        <w:pStyle w:val="NormalArial"/>
        <w:rPr>
          <w:color w:val="auto"/>
          <w:lang w:val="en-US"/>
        </w:rPr>
      </w:pPr>
      <w:r>
        <w:rPr>
          <w:szCs w:val="22"/>
        </w:rPr>
        <w:t xml:space="preserve">Consumers and representatives discussed various aspects of the service environment they find pleasing and said the environment is welcoming and comfortable. </w:t>
      </w:r>
      <w:r w:rsidR="00411968" w:rsidRPr="0064391D">
        <w:rPr>
          <w:szCs w:val="22"/>
        </w:rPr>
        <w:t>Consumers’ rooms are spacious and have been personalised</w:t>
      </w:r>
      <w:r w:rsidR="00411968" w:rsidRPr="00C44917">
        <w:rPr>
          <w:szCs w:val="22"/>
        </w:rPr>
        <w:t xml:space="preserve"> with items reflecting their individual tastes and styles. </w:t>
      </w:r>
      <w:r w:rsidR="00411968" w:rsidRPr="00283CAC">
        <w:rPr>
          <w:color w:val="auto"/>
          <w:lang w:val="en-US"/>
        </w:rPr>
        <w:t xml:space="preserve">The </w:t>
      </w:r>
      <w:r>
        <w:rPr>
          <w:color w:val="auto"/>
          <w:lang w:val="en-US"/>
        </w:rPr>
        <w:t xml:space="preserve">service’s </w:t>
      </w:r>
      <w:r w:rsidR="00411968" w:rsidRPr="00283CAC">
        <w:rPr>
          <w:color w:val="auto"/>
          <w:lang w:val="en-US"/>
        </w:rPr>
        <w:t xml:space="preserve">ground floor has a </w:t>
      </w:r>
      <w:r>
        <w:rPr>
          <w:color w:val="auto"/>
          <w:lang w:val="en-US"/>
        </w:rPr>
        <w:t>memory support unit reflecting dementia enabling principles of design and providing access to a secure courtyard. There is an on-site café for consumers and visitors</w:t>
      </w:r>
      <w:r w:rsidR="007E13EA">
        <w:rPr>
          <w:color w:val="auto"/>
          <w:lang w:val="en-US"/>
        </w:rPr>
        <w:t xml:space="preserve"> to use. </w:t>
      </w:r>
    </w:p>
    <w:p w14:paraId="12991A07" w14:textId="1D93141D" w:rsidR="00411968" w:rsidRDefault="00411968" w:rsidP="0036130C">
      <w:pPr>
        <w:pStyle w:val="NormalArial"/>
        <w:rPr>
          <w:szCs w:val="22"/>
        </w:rPr>
      </w:pPr>
      <w:r w:rsidRPr="00C44917">
        <w:rPr>
          <w:szCs w:val="22"/>
        </w:rPr>
        <w:t xml:space="preserve">Consumers said they feel safe living within the service and said the environment is clean, meets their expectations and is well-maintained. Consumers were </w:t>
      </w:r>
      <w:r w:rsidR="00B652EA">
        <w:rPr>
          <w:szCs w:val="22"/>
        </w:rPr>
        <w:t xml:space="preserve">observed mobilising </w:t>
      </w:r>
      <w:r w:rsidRPr="00C44917">
        <w:rPr>
          <w:szCs w:val="22"/>
        </w:rPr>
        <w:t xml:space="preserve">around the service </w:t>
      </w:r>
      <w:r w:rsidR="00B652EA">
        <w:rPr>
          <w:szCs w:val="22"/>
        </w:rPr>
        <w:t xml:space="preserve">and accessing outdoor areas </w:t>
      </w:r>
      <w:r w:rsidRPr="00C44917">
        <w:rPr>
          <w:szCs w:val="22"/>
        </w:rPr>
        <w:t>using a range of mobility equipment</w:t>
      </w:r>
      <w:r w:rsidR="00B652EA">
        <w:rPr>
          <w:szCs w:val="22"/>
        </w:rPr>
        <w:t xml:space="preserve">. </w:t>
      </w:r>
      <w:r w:rsidR="00063612">
        <w:rPr>
          <w:szCs w:val="22"/>
        </w:rPr>
        <w:t xml:space="preserve">The assessment team observed the service environment to be safe and comfortable with appropriate lighting, handrails, wide corridors, and a network of outdoor pathways encouraging ease of movement. Indoor and outdoor areas including gardens appeared clean and well-maintained. </w:t>
      </w:r>
    </w:p>
    <w:p w14:paraId="60EBFE5E" w14:textId="1242AAD4" w:rsidR="002B0C90" w:rsidRPr="00262C0B" w:rsidRDefault="00411968" w:rsidP="0036130C">
      <w:pPr>
        <w:pStyle w:val="NormalArial"/>
      </w:pPr>
      <w:r w:rsidRPr="00C44917">
        <w:rPr>
          <w:szCs w:val="22"/>
        </w:rPr>
        <w:t>Consumers</w:t>
      </w:r>
      <w:r w:rsidR="00063612">
        <w:rPr>
          <w:szCs w:val="22"/>
        </w:rPr>
        <w:t xml:space="preserve"> </w:t>
      </w:r>
      <w:r w:rsidR="000A7596">
        <w:rPr>
          <w:szCs w:val="22"/>
        </w:rPr>
        <w:t xml:space="preserve">said they feel safe when staff use equipment with them to provide care and services, and maintenance staff attend promptly to any maintenance requests. Consumers and representatives confirmed </w:t>
      </w:r>
      <w:r w:rsidRPr="00C44917">
        <w:rPr>
          <w:szCs w:val="22"/>
        </w:rPr>
        <w:t xml:space="preserve">the furniture, fittings and equipment are kept clean and well maintained. </w:t>
      </w:r>
      <w:r w:rsidR="000A7596">
        <w:rPr>
          <w:szCs w:val="22"/>
        </w:rPr>
        <w:t>Maintenance staff undertake regular inspections and servicing of equipment. Review of documentation identifies preventative maintenance is up to date.</w:t>
      </w:r>
      <w:r w:rsidR="00705EEA">
        <w:br w:type="page"/>
      </w:r>
    </w:p>
    <w:p w14:paraId="60EBFE5F" w14:textId="77777777" w:rsidR="00FC045E" w:rsidRPr="00996FAF" w:rsidRDefault="00705EE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E6DF1" w14:paraId="60EBFE62" w14:textId="77777777" w:rsidTr="00BE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0EBFE60" w14:textId="77777777" w:rsidR="00FC045E" w:rsidRPr="00996FAF" w:rsidRDefault="00705EE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0EBFE61" w14:textId="77777777" w:rsidR="00FC045E" w:rsidRPr="00996FAF" w:rsidRDefault="00287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DF1" w14:paraId="60EBFE66"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63"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0EBFE64" w14:textId="77777777" w:rsidR="00FC045E" w:rsidRPr="00996FAF" w:rsidRDefault="00705E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0EBFE65" w14:textId="28B74B9F" w:rsidR="00FC045E" w:rsidRPr="00996FAF" w:rsidRDefault="00287A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652EA">
                  <w:rPr>
                    <w:rFonts w:ascii="Arial" w:hAnsi="Arial" w:cs="Arial"/>
                    <w:color w:val="auto"/>
                  </w:rPr>
                  <w:t>Compliant</w:t>
                </w:r>
              </w:sdtContent>
            </w:sdt>
            <w:r w:rsidR="00705EEA" w:rsidRPr="00996FAF">
              <w:rPr>
                <w:rFonts w:ascii="Arial" w:hAnsi="Arial" w:cs="Arial"/>
                <w:color w:val="0000FF"/>
              </w:rPr>
              <w:t xml:space="preserve"> </w:t>
            </w:r>
          </w:p>
        </w:tc>
      </w:tr>
      <w:tr w:rsidR="00BE6DF1" w14:paraId="60EBFE6A"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67"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EBFE68" w14:textId="77777777" w:rsidR="00FC045E" w:rsidRPr="00996FAF" w:rsidRDefault="00705E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0EBFE69" w14:textId="2828A4B9" w:rsidR="00FC045E" w:rsidRPr="00996FAF" w:rsidRDefault="00287A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652EA">
                  <w:rPr>
                    <w:rFonts w:ascii="Arial" w:hAnsi="Arial" w:cs="Arial"/>
                    <w:color w:val="auto"/>
                  </w:rPr>
                  <w:t>Compliant</w:t>
                </w:r>
              </w:sdtContent>
            </w:sdt>
            <w:r w:rsidR="00705EEA" w:rsidRPr="00996FAF">
              <w:rPr>
                <w:rFonts w:ascii="Arial" w:hAnsi="Arial" w:cs="Arial"/>
                <w:color w:val="0000FF"/>
              </w:rPr>
              <w:t xml:space="preserve"> </w:t>
            </w:r>
          </w:p>
        </w:tc>
      </w:tr>
      <w:tr w:rsidR="00BE6DF1" w14:paraId="60EBFE6E"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6B"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EBFE6C" w14:textId="77777777" w:rsidR="00FC045E" w:rsidRPr="00996FAF" w:rsidRDefault="00705E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0EBFE6D" w14:textId="611CA5BD" w:rsidR="00FC045E" w:rsidRPr="00996FAF" w:rsidRDefault="00287A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652EA">
                  <w:rPr>
                    <w:rFonts w:ascii="Arial" w:hAnsi="Arial" w:cs="Arial"/>
                    <w:color w:val="auto"/>
                  </w:rPr>
                  <w:t>Compliant</w:t>
                </w:r>
              </w:sdtContent>
            </w:sdt>
            <w:r w:rsidR="00705EEA" w:rsidRPr="00996FAF">
              <w:rPr>
                <w:rFonts w:ascii="Arial" w:hAnsi="Arial" w:cs="Arial"/>
                <w:color w:val="0000FF"/>
              </w:rPr>
              <w:t xml:space="preserve"> </w:t>
            </w:r>
          </w:p>
        </w:tc>
      </w:tr>
      <w:tr w:rsidR="00BE6DF1" w14:paraId="60EBFE72" w14:textId="77777777" w:rsidTr="00BE6D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6F"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0EBFE70" w14:textId="77777777" w:rsidR="00FC045E" w:rsidRPr="00996FAF" w:rsidRDefault="00705E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0EBFE71" w14:textId="1AB9D1D3" w:rsidR="00FC045E" w:rsidRPr="00996FAF" w:rsidRDefault="00287A3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652EA">
                  <w:rPr>
                    <w:rFonts w:ascii="Arial" w:hAnsi="Arial" w:cs="Arial"/>
                    <w:color w:val="auto"/>
                  </w:rPr>
                  <w:t>Compliant</w:t>
                </w:r>
              </w:sdtContent>
            </w:sdt>
            <w:r w:rsidR="00705EEA" w:rsidRPr="00996FAF">
              <w:rPr>
                <w:rFonts w:ascii="Arial" w:hAnsi="Arial" w:cs="Arial"/>
                <w:color w:val="0000FF"/>
              </w:rPr>
              <w:t xml:space="preserve"> </w:t>
            </w:r>
          </w:p>
        </w:tc>
      </w:tr>
    </w:tbl>
    <w:p w14:paraId="60EBFE73" w14:textId="77777777" w:rsidR="00D87E7C" w:rsidRDefault="00705EEA" w:rsidP="00D87E7C">
      <w:pPr>
        <w:pStyle w:val="Heading20"/>
      </w:pPr>
      <w:r w:rsidRPr="00996FAF">
        <w:t>Findings</w:t>
      </w:r>
    </w:p>
    <w:p w14:paraId="1AA1AF75" w14:textId="4E8209F9" w:rsidR="000A7596" w:rsidRPr="000A7596" w:rsidRDefault="000A7596" w:rsidP="008430D5">
      <w:pPr>
        <w:pStyle w:val="NormalArial"/>
      </w:pPr>
      <w:r w:rsidRPr="000A7596">
        <w:t>Consumers</w:t>
      </w:r>
      <w:r>
        <w:t xml:space="preserve"> and </w:t>
      </w:r>
      <w:r w:rsidRPr="000A7596">
        <w:t>representatives said they</w:t>
      </w:r>
      <w:r>
        <w:t xml:space="preserve"> feel comfortable providing feedback or raising complaints and are encouraged and supported to do so. </w:t>
      </w:r>
      <w:r w:rsidR="008430D5">
        <w:t xml:space="preserve">A </w:t>
      </w:r>
      <w:r>
        <w:t>range of methods</w:t>
      </w:r>
      <w:r w:rsidR="008430D5">
        <w:t xml:space="preserve"> are</w:t>
      </w:r>
      <w:r>
        <w:t xml:space="preserve"> available</w:t>
      </w:r>
      <w:r w:rsidR="008430D5">
        <w:t xml:space="preserve"> for consumers and representatives</w:t>
      </w:r>
      <w:r>
        <w:t xml:space="preserve"> to provide feedback and complaints including speaking to staff or management directly, via consumer meetings, or using feedback forms. </w:t>
      </w:r>
      <w:r w:rsidRPr="000A7596">
        <w:t>Feedback and complaint</w:t>
      </w:r>
      <w:r>
        <w:t>s</w:t>
      </w:r>
      <w:r w:rsidRPr="000A7596">
        <w:t xml:space="preserve"> forms </w:t>
      </w:r>
      <w:proofErr w:type="gramStart"/>
      <w:r w:rsidRPr="000A7596">
        <w:t>are located in</w:t>
      </w:r>
      <w:proofErr w:type="gramEnd"/>
      <w:r w:rsidRPr="000A7596">
        <w:t xml:space="preserve"> various areas throughout the service and information in relation to making a complaint </w:t>
      </w:r>
      <w:r>
        <w:t>is</w:t>
      </w:r>
      <w:r w:rsidRPr="000A7596">
        <w:t xml:space="preserve"> provided</w:t>
      </w:r>
      <w:r>
        <w:t xml:space="preserve"> under the service’s</w:t>
      </w:r>
      <w:r w:rsidRPr="000A7596">
        <w:t xml:space="preserve"> monthly newsletter.</w:t>
      </w:r>
    </w:p>
    <w:p w14:paraId="60EBFE74" w14:textId="7866A024" w:rsidR="002B0C90" w:rsidRDefault="000A7596" w:rsidP="008430D5">
      <w:pPr>
        <w:pStyle w:val="NormalArial"/>
      </w:pPr>
      <w:r w:rsidRPr="000A7596">
        <w:t>Consumers and representatives said they are aware of advocacy and language services available to them and referenced the promotional material displayed at the service. Management demonstrated knowledge of how to access advocacy or interpreter services for consumers</w:t>
      </w:r>
      <w:r w:rsidR="0062219D">
        <w:t>,</w:t>
      </w:r>
      <w:r w:rsidRPr="000A7596">
        <w:t xml:space="preserve"> should this be required.</w:t>
      </w:r>
      <w:r w:rsidR="003A73A7">
        <w:t xml:space="preserve"> The assessment team observed posters and information material on advocacy and interpreter services and external complaints mechanisms displayed throughout the service.</w:t>
      </w:r>
    </w:p>
    <w:p w14:paraId="0029EF41" w14:textId="6A4E42FC" w:rsidR="003A73A7" w:rsidRPr="008430D5" w:rsidRDefault="003A73A7" w:rsidP="008430D5">
      <w:pPr>
        <w:pStyle w:val="NormalArial"/>
      </w:pPr>
      <w:r w:rsidRPr="008430D5">
        <w:t xml:space="preserve">Consumers and representatives expressed confidence management would address their complaints and attempt to resolve any concerns promptly. Management and staff demonstrated a shared understanding of complaints management processes and principles of open disclosure. The service has policies and procedures on complaints management and open disclosure to guide staff practice. </w:t>
      </w:r>
    </w:p>
    <w:p w14:paraId="2F400DD0" w14:textId="4B34FF6F" w:rsidR="008E07F9" w:rsidRDefault="003A73A7" w:rsidP="008430D5">
      <w:pPr>
        <w:pStyle w:val="NormalArial"/>
      </w:pPr>
      <w:r>
        <w:t>C</w:t>
      </w:r>
      <w:r w:rsidRPr="003A73A7">
        <w:t>onsumers</w:t>
      </w:r>
      <w:r>
        <w:t xml:space="preserve"> </w:t>
      </w:r>
      <w:r w:rsidR="008430D5">
        <w:t>confirmed</w:t>
      </w:r>
      <w:r>
        <w:t xml:space="preserve"> their feedback and complaints are used to inform improvements at the service. Staff said feedback and complaints are discussed at handover meetings and staff are provided an opportunity to contribute to solutions. </w:t>
      </w:r>
      <w:r w:rsidRPr="003A73A7">
        <w:t xml:space="preserve">Management advised the service </w:t>
      </w:r>
      <w:r>
        <w:t>conducts trending and analysis of feedback and complaints</w:t>
      </w:r>
      <w:r w:rsidRPr="003A73A7">
        <w:t xml:space="preserve"> and uses this information to inform continuous improvement activities which are documented under the service’s plan for continuous improvement.</w:t>
      </w:r>
      <w:r>
        <w:t xml:space="preserve"> Review of the service’s plan for continuous improvement</w:t>
      </w:r>
      <w:r w:rsidR="008430D5">
        <w:t xml:space="preserve"> </w:t>
      </w:r>
      <w:r>
        <w:t>demonstrates this occurs.</w:t>
      </w:r>
      <w:r w:rsidR="008E07F9">
        <w:br w:type="page"/>
      </w:r>
    </w:p>
    <w:p w14:paraId="60EBFE75" w14:textId="77777777" w:rsidR="00FC045E" w:rsidRPr="00996FAF" w:rsidRDefault="00705EE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E6DF1" w14:paraId="60EBFE78" w14:textId="77777777" w:rsidTr="00BE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0EBFE76" w14:textId="77777777" w:rsidR="00FC045E" w:rsidRPr="00996FAF" w:rsidRDefault="00705EE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EBFE77" w14:textId="77777777" w:rsidR="00FC045E" w:rsidRPr="00996FAF" w:rsidRDefault="00287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DF1" w14:paraId="60EBFE7C"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79"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EBFE7A" w14:textId="77777777" w:rsidR="00FC045E" w:rsidRPr="00996FAF" w:rsidRDefault="00705E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EBFE7B" w14:textId="493CCC66" w:rsidR="00FC045E" w:rsidRPr="00996FAF" w:rsidRDefault="00287A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A73A7">
                  <w:rPr>
                    <w:rFonts w:ascii="Arial" w:hAnsi="Arial" w:cs="Arial"/>
                    <w:color w:val="auto"/>
                  </w:rPr>
                  <w:t>Compliant</w:t>
                </w:r>
              </w:sdtContent>
            </w:sdt>
            <w:r w:rsidR="00705EEA" w:rsidRPr="00996FAF">
              <w:rPr>
                <w:rFonts w:ascii="Arial" w:hAnsi="Arial" w:cs="Arial"/>
                <w:color w:val="0000FF"/>
              </w:rPr>
              <w:t xml:space="preserve"> </w:t>
            </w:r>
          </w:p>
        </w:tc>
      </w:tr>
      <w:tr w:rsidR="00BE6DF1" w14:paraId="60EBFE80"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7D"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0EBFE7E" w14:textId="77777777" w:rsidR="00FC045E" w:rsidRPr="00996FAF" w:rsidRDefault="00705E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0EBFE7F" w14:textId="3B2FED51" w:rsidR="00FC045E" w:rsidRPr="00996FAF" w:rsidRDefault="00287A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A73A7">
                  <w:rPr>
                    <w:rFonts w:ascii="Arial" w:hAnsi="Arial" w:cs="Arial"/>
                    <w:color w:val="auto"/>
                  </w:rPr>
                  <w:t>Compliant</w:t>
                </w:r>
              </w:sdtContent>
            </w:sdt>
            <w:r w:rsidR="00705EEA" w:rsidRPr="00996FAF">
              <w:rPr>
                <w:rFonts w:ascii="Arial" w:hAnsi="Arial" w:cs="Arial"/>
                <w:color w:val="0000FF"/>
              </w:rPr>
              <w:t xml:space="preserve"> </w:t>
            </w:r>
          </w:p>
        </w:tc>
      </w:tr>
      <w:tr w:rsidR="00BE6DF1" w14:paraId="60EBFE84"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81"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0EBFE82" w14:textId="77777777" w:rsidR="00FC045E" w:rsidRPr="00996FAF" w:rsidRDefault="00705E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0EBFE83" w14:textId="56F11943" w:rsidR="00FC045E" w:rsidRPr="00996FAF" w:rsidRDefault="00287A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A73A7">
                  <w:rPr>
                    <w:rFonts w:ascii="Arial" w:hAnsi="Arial" w:cs="Arial"/>
                    <w:color w:val="auto"/>
                  </w:rPr>
                  <w:t>Compliant</w:t>
                </w:r>
              </w:sdtContent>
            </w:sdt>
            <w:r w:rsidR="00705EEA" w:rsidRPr="00996FAF">
              <w:rPr>
                <w:rFonts w:ascii="Arial" w:hAnsi="Arial" w:cs="Arial"/>
                <w:color w:val="0000FF"/>
              </w:rPr>
              <w:t xml:space="preserve"> </w:t>
            </w:r>
          </w:p>
        </w:tc>
      </w:tr>
      <w:tr w:rsidR="00BE6DF1" w14:paraId="60EBFE88"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85"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0EBFE86" w14:textId="77777777" w:rsidR="00FC045E" w:rsidRPr="00996FAF" w:rsidRDefault="00705E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0EBFE87" w14:textId="42740615" w:rsidR="00FC045E" w:rsidRPr="00996FAF" w:rsidRDefault="00287A3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A73A7">
                  <w:rPr>
                    <w:rFonts w:ascii="Arial" w:hAnsi="Arial" w:cs="Arial"/>
                    <w:color w:val="auto"/>
                  </w:rPr>
                  <w:t>Compliant</w:t>
                </w:r>
              </w:sdtContent>
            </w:sdt>
            <w:r w:rsidR="00705EEA" w:rsidRPr="00996FAF">
              <w:rPr>
                <w:rFonts w:ascii="Arial" w:hAnsi="Arial" w:cs="Arial"/>
                <w:color w:val="0000FF"/>
              </w:rPr>
              <w:t xml:space="preserve"> </w:t>
            </w:r>
          </w:p>
        </w:tc>
      </w:tr>
      <w:tr w:rsidR="00BE6DF1" w14:paraId="60EBFE8C" w14:textId="77777777" w:rsidTr="00BE6D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EBFE89"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0EBFE8A" w14:textId="77777777" w:rsidR="00FC045E" w:rsidRPr="00996FAF" w:rsidRDefault="00705E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0EBFE8B" w14:textId="1CEDC1AF" w:rsidR="00FC045E" w:rsidRPr="00996FAF" w:rsidRDefault="00287A3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A73A7">
                  <w:rPr>
                    <w:rFonts w:ascii="Arial" w:hAnsi="Arial" w:cs="Arial"/>
                    <w:color w:val="auto"/>
                  </w:rPr>
                  <w:t>Compliant</w:t>
                </w:r>
              </w:sdtContent>
            </w:sdt>
            <w:r w:rsidR="00705EEA" w:rsidRPr="00996FAF">
              <w:rPr>
                <w:rFonts w:ascii="Arial" w:hAnsi="Arial" w:cs="Arial"/>
                <w:color w:val="0000FF"/>
              </w:rPr>
              <w:t xml:space="preserve"> </w:t>
            </w:r>
          </w:p>
        </w:tc>
      </w:tr>
    </w:tbl>
    <w:p w14:paraId="60EBFE8D" w14:textId="77777777" w:rsidR="002B0C90" w:rsidRDefault="00705EEA" w:rsidP="002B0C90">
      <w:pPr>
        <w:pStyle w:val="Heading20"/>
      </w:pPr>
      <w:r>
        <w:t>Findings</w:t>
      </w:r>
    </w:p>
    <w:p w14:paraId="15D16397" w14:textId="47A048AE" w:rsidR="0022745B" w:rsidRPr="008430D5" w:rsidRDefault="003A73A7" w:rsidP="008430D5">
      <w:pPr>
        <w:pStyle w:val="NormalArial"/>
      </w:pPr>
      <w:r w:rsidRPr="008430D5">
        <w:t xml:space="preserve">Consumers and representatives considered there are enough staff at the service to meet consumer needs. </w:t>
      </w:r>
      <w:bookmarkStart w:id="1" w:name="_Int_kgl4ObU5"/>
      <w:r w:rsidR="0022745B" w:rsidRPr="008430D5">
        <w:t>Staff</w:t>
      </w:r>
      <w:bookmarkEnd w:id="1"/>
      <w:r w:rsidR="0022745B" w:rsidRPr="008430D5">
        <w:t xml:space="preserve"> said they </w:t>
      </w:r>
      <w:bookmarkStart w:id="2" w:name="_Int_BlvLwrvQ"/>
      <w:r w:rsidR="0022745B" w:rsidRPr="008430D5">
        <w:t>generally have</w:t>
      </w:r>
      <w:bookmarkEnd w:id="2"/>
      <w:r w:rsidR="0022745B" w:rsidRPr="008430D5">
        <w:t xml:space="preserve"> sufficient time to undertake their allocated tasks and responsibilities</w:t>
      </w:r>
      <w:r w:rsidR="008430D5">
        <w:t>,</w:t>
      </w:r>
      <w:r w:rsidR="0022745B" w:rsidRPr="008430D5">
        <w:t xml:space="preserve"> and the number and skill mix of the workforce is adequate to provide care in line with consumers’ needs. </w:t>
      </w:r>
      <w:r w:rsidR="0022745B" w:rsidRPr="0022745B">
        <w:t>The service</w:t>
      </w:r>
      <w:r w:rsidR="008430D5">
        <w:t xml:space="preserve"> has a</w:t>
      </w:r>
      <w:r w:rsidR="0022745B" w:rsidRPr="0022745B">
        <w:t xml:space="preserve"> dedicated roster co-ordination team </w:t>
      </w:r>
      <w:r w:rsidR="008430D5">
        <w:t xml:space="preserve">who </w:t>
      </w:r>
      <w:r w:rsidR="0022745B" w:rsidRPr="0022745B">
        <w:t>utilise an electronic shift bidding system for the organisation’s staff across multiple sites prior to contacting agency staff when filling unplanned leave. The service maintains a call bell response expectation of under 7 minutes</w:t>
      </w:r>
      <w:r w:rsidR="0022745B" w:rsidRPr="008430D5">
        <w:t xml:space="preserve"> with management regularly reviewing call bell </w:t>
      </w:r>
      <w:r w:rsidR="008430D5">
        <w:t>data</w:t>
      </w:r>
      <w:r w:rsidR="0022745B" w:rsidRPr="008430D5">
        <w:t>.</w:t>
      </w:r>
    </w:p>
    <w:p w14:paraId="45065C61" w14:textId="35631CEC" w:rsidR="0022745B" w:rsidRPr="008430D5" w:rsidRDefault="0022745B" w:rsidP="008430D5">
      <w:pPr>
        <w:pStyle w:val="NormalArial"/>
      </w:pPr>
      <w:r w:rsidRPr="008430D5">
        <w:t xml:space="preserve">Consumers and representatives confirmed staff are kind, caring and respectful. Management said they use consumer and representative feedback received via complaints and surveys to monitor staff behaviour and ensure interactions between staff and consumers meet the organisation’s expectations. The assessment team observed staff assisting consumers with their meals with patience and speaking to consumers in a kind and caring manner. </w:t>
      </w:r>
    </w:p>
    <w:p w14:paraId="0C98753F" w14:textId="4229FB28" w:rsidR="0022745B" w:rsidRPr="0022745B" w:rsidRDefault="0022745B" w:rsidP="008430D5">
      <w:pPr>
        <w:pStyle w:val="NormalArial"/>
      </w:pPr>
      <w:r w:rsidRPr="008430D5">
        <w:t xml:space="preserve">Consumers and representatives felt the workforce is competent and staff have the knowledge to deliver care and services. </w:t>
      </w:r>
      <w:r w:rsidRPr="0022745B">
        <w:t>Management advised staff competency is determined through line manager feedback, performance assessments, consumer</w:t>
      </w:r>
      <w:r w:rsidR="008C39E7" w:rsidRPr="008430D5">
        <w:t xml:space="preserve"> and </w:t>
      </w:r>
      <w:r w:rsidRPr="0022745B">
        <w:t>representative feedback, surveys</w:t>
      </w:r>
      <w:r w:rsidR="008430D5">
        <w:t xml:space="preserve">, </w:t>
      </w:r>
      <w:r w:rsidRPr="0022745B">
        <w:t>and reviews of clinical records.</w:t>
      </w:r>
      <w:r w:rsidR="008C39E7" w:rsidRPr="008430D5">
        <w:t xml:space="preserve"> Management described how new staff are required to provide evidence of qualifications, registrations and police checks to the organisation’s head office prior to commencement and processes </w:t>
      </w:r>
      <w:r w:rsidR="008430D5">
        <w:t xml:space="preserve">are in place </w:t>
      </w:r>
      <w:r w:rsidR="008C39E7" w:rsidRPr="008430D5">
        <w:t xml:space="preserve">to ensure </w:t>
      </w:r>
      <w:r w:rsidR="008430D5">
        <w:t xml:space="preserve">these </w:t>
      </w:r>
      <w:r w:rsidR="008C39E7" w:rsidRPr="008430D5">
        <w:t xml:space="preserve">are </w:t>
      </w:r>
      <w:r w:rsidR="008430D5">
        <w:t xml:space="preserve">kept </w:t>
      </w:r>
      <w:r w:rsidR="008C39E7" w:rsidRPr="008430D5">
        <w:t>up to date.</w:t>
      </w:r>
    </w:p>
    <w:p w14:paraId="55FD9231" w14:textId="15BF0C8C" w:rsidR="008C39E7" w:rsidRPr="008430D5" w:rsidRDefault="008C39E7" w:rsidP="008430D5">
      <w:pPr>
        <w:pStyle w:val="NormalArial"/>
      </w:pPr>
      <w:r w:rsidRPr="008430D5">
        <w:t>Consumers and representatives expressed confidence in the ability of staff and said they believe staff are well trained. Staff considered they are appropriately trained, supported, and equipped to perform their roles. New staff receive orientation and access to buddy shifts on commencement and are required to undertake mandatory and ongoing training and education. Review of the service’s mandatory training register identifies staff receive training on a range of topics including but not limited to, code of conduct, the serious incident response scheme, restrictive practices</w:t>
      </w:r>
      <w:r w:rsidR="008430D5">
        <w:t>, and</w:t>
      </w:r>
      <w:r w:rsidRPr="008430D5">
        <w:t xml:space="preserve"> infection control</w:t>
      </w:r>
      <w:r w:rsidR="008430D5">
        <w:t>.</w:t>
      </w:r>
    </w:p>
    <w:p w14:paraId="4DD317E1" w14:textId="22E63C54" w:rsidR="008C39E7" w:rsidRPr="008C39E7" w:rsidRDefault="008C39E7" w:rsidP="008E07F9">
      <w:pPr>
        <w:pStyle w:val="NormalArial"/>
        <w:rPr>
          <w:rFonts w:eastAsia="Times New Roman"/>
          <w:color w:val="auto"/>
          <w:lang w:val="en-US" w:eastAsia="en-AU"/>
        </w:rPr>
      </w:pPr>
      <w:r w:rsidRPr="008430D5">
        <w:lastRenderedPageBreak/>
        <w:t xml:space="preserve">Management described the systems in place to ensure staff performance appraisals are </w:t>
      </w:r>
      <w:r w:rsidR="00273340">
        <w:t>conducted</w:t>
      </w:r>
      <w:r w:rsidRPr="008430D5">
        <w:t xml:space="preserve"> annually. Staff demonstrated awareness of the service’s performance appraisal process and confirmed they receive feedback on their performance and are provided opportunities to request further training and professional development relevant to their role. Review of the service’s performance appraisal records identifies staff performance reviews are up to date.</w:t>
      </w:r>
    </w:p>
    <w:p w14:paraId="60EBFE8E" w14:textId="7BDE34BE" w:rsidR="002B0C90" w:rsidRPr="008C39E7" w:rsidRDefault="00705EEA" w:rsidP="0036130C">
      <w:pPr>
        <w:pStyle w:val="NormalArial"/>
        <w:rPr>
          <w:rFonts w:eastAsia="Times New Roman"/>
          <w:color w:val="auto"/>
          <w:lang w:val="en-US" w:eastAsia="en-AU"/>
        </w:rPr>
      </w:pPr>
      <w:r w:rsidRPr="008C39E7">
        <w:rPr>
          <w:rFonts w:eastAsia="Times New Roman"/>
          <w:color w:val="auto"/>
          <w:lang w:val="en-US" w:eastAsia="en-AU"/>
        </w:rPr>
        <w:br w:type="page"/>
      </w:r>
    </w:p>
    <w:p w14:paraId="60EBFE8F" w14:textId="77777777" w:rsidR="00FC045E" w:rsidRPr="00996FAF" w:rsidRDefault="00705EE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E6DF1" w14:paraId="60EBFE92" w14:textId="77777777" w:rsidTr="00BE6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0EBFE90" w14:textId="77777777" w:rsidR="00FC045E" w:rsidRPr="00996FAF" w:rsidRDefault="00705EE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0EBFE91" w14:textId="77777777" w:rsidR="00FC045E" w:rsidRPr="00996FAF" w:rsidRDefault="00287A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6DF1" w14:paraId="60EBFE96" w14:textId="77777777" w:rsidTr="00BE6D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EBFE93"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EBFE94" w14:textId="77777777" w:rsidR="00FC045E" w:rsidRPr="00996FAF" w:rsidRDefault="00705E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0EBFE95" w14:textId="7740389C" w:rsidR="00FC045E" w:rsidRPr="00996FAF" w:rsidRDefault="00287A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C39E7">
                  <w:rPr>
                    <w:rFonts w:ascii="Arial" w:hAnsi="Arial" w:cs="Arial"/>
                    <w:color w:val="auto"/>
                  </w:rPr>
                  <w:t>Compliant</w:t>
                </w:r>
              </w:sdtContent>
            </w:sdt>
          </w:p>
        </w:tc>
      </w:tr>
      <w:tr w:rsidR="00BE6DF1" w14:paraId="60EBFE9A"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EBFE97"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0EBFE98" w14:textId="77777777" w:rsidR="00FC045E" w:rsidRPr="00996FAF" w:rsidRDefault="00705E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0EBFE99" w14:textId="2FFC000A" w:rsidR="00FC045E" w:rsidRPr="00996FAF" w:rsidRDefault="00287A3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C39E7">
                  <w:rPr>
                    <w:rFonts w:ascii="Arial" w:hAnsi="Arial" w:cs="Arial"/>
                    <w:color w:val="auto"/>
                  </w:rPr>
                  <w:t>Compliant</w:t>
                </w:r>
              </w:sdtContent>
            </w:sdt>
          </w:p>
        </w:tc>
      </w:tr>
      <w:tr w:rsidR="00BE6DF1" w14:paraId="60EBFEA4" w14:textId="77777777" w:rsidTr="00BE6D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EBFE9B"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0EBFE9C" w14:textId="77777777" w:rsidR="00FC045E" w:rsidRPr="00996FAF" w:rsidRDefault="00705E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0EBFE9D" w14:textId="77777777" w:rsidR="00FC045E" w:rsidRPr="00996FAF" w:rsidRDefault="00705E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0EBFE9E" w14:textId="77777777" w:rsidR="00FC045E" w:rsidRPr="00996FAF" w:rsidRDefault="00705E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0EBFE9F" w14:textId="77777777" w:rsidR="00FC045E" w:rsidRPr="00996FAF" w:rsidRDefault="00705E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0EBFEA0" w14:textId="77777777" w:rsidR="00FC045E" w:rsidRPr="00996FAF" w:rsidRDefault="00705E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0EBFEA1" w14:textId="77777777" w:rsidR="00FC045E" w:rsidRPr="00996FAF" w:rsidRDefault="00705E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0EBFEA2" w14:textId="77777777" w:rsidR="00FC045E" w:rsidRPr="00996FAF" w:rsidRDefault="00705EE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0EBFEA3" w14:textId="451D3A08" w:rsidR="00FC045E" w:rsidRPr="00996FAF" w:rsidRDefault="00287A3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C39E7">
                  <w:rPr>
                    <w:rFonts w:ascii="Arial" w:hAnsi="Arial" w:cs="Arial"/>
                    <w:color w:val="auto"/>
                  </w:rPr>
                  <w:t>Compliant</w:t>
                </w:r>
              </w:sdtContent>
            </w:sdt>
          </w:p>
        </w:tc>
      </w:tr>
      <w:tr w:rsidR="00BE6DF1" w14:paraId="60EBFEAC" w14:textId="77777777" w:rsidTr="00BE6D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EBFEA5"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0EBFEA6" w14:textId="77777777" w:rsidR="00FC045E" w:rsidRPr="00996FAF" w:rsidRDefault="00705EE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0EBFEA7" w14:textId="77777777" w:rsidR="00FC045E" w:rsidRPr="00996FAF" w:rsidRDefault="00705EE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0EBFEA8" w14:textId="77777777" w:rsidR="00FC045E" w:rsidRPr="00996FAF" w:rsidRDefault="00705EE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0EBFEA9" w14:textId="77777777" w:rsidR="00FC045E" w:rsidRPr="00996FAF" w:rsidRDefault="00705EE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0EBFEAA" w14:textId="77777777" w:rsidR="00FC045E" w:rsidRPr="00996FAF" w:rsidRDefault="00705EE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EBFEAB" w14:textId="22F2D582" w:rsidR="00FC045E" w:rsidRPr="00996FAF" w:rsidRDefault="00287A3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C39E7">
                  <w:rPr>
                    <w:rFonts w:ascii="Arial" w:hAnsi="Arial" w:cs="Arial"/>
                    <w:color w:val="auto"/>
                  </w:rPr>
                  <w:t>Compliant</w:t>
                </w:r>
              </w:sdtContent>
            </w:sdt>
          </w:p>
        </w:tc>
      </w:tr>
      <w:tr w:rsidR="00BE6DF1" w14:paraId="60EBFEB3" w14:textId="77777777" w:rsidTr="00BE6DF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EBFEAD" w14:textId="77777777" w:rsidR="00FC045E" w:rsidRPr="00996FAF" w:rsidRDefault="00705EEA"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0EBFEAE" w14:textId="77777777" w:rsidR="00FC045E" w:rsidRPr="00996FAF" w:rsidRDefault="00705EE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EBFEAF" w14:textId="77777777" w:rsidR="00FC045E" w:rsidRPr="00996FAF" w:rsidRDefault="00705EE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0EBFEB0" w14:textId="77777777" w:rsidR="00FC045E" w:rsidRPr="00996FAF" w:rsidRDefault="00705EE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0EBFEB1" w14:textId="77777777" w:rsidR="00FC045E" w:rsidRPr="00996FAF" w:rsidRDefault="00705EE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0EBFEB2" w14:textId="639BCFC3" w:rsidR="00FC045E" w:rsidRPr="00996FAF" w:rsidRDefault="00287A3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C39E7">
                  <w:rPr>
                    <w:rFonts w:ascii="Arial" w:hAnsi="Arial" w:cs="Arial"/>
                    <w:color w:val="auto"/>
                  </w:rPr>
                  <w:t>Compliant</w:t>
                </w:r>
              </w:sdtContent>
            </w:sdt>
          </w:p>
        </w:tc>
      </w:tr>
    </w:tbl>
    <w:p w14:paraId="60EBFEB4" w14:textId="77777777" w:rsidR="00D87E7C" w:rsidRDefault="00705EEA" w:rsidP="00D87E7C">
      <w:pPr>
        <w:pStyle w:val="Heading20"/>
      </w:pPr>
      <w:r w:rsidRPr="00996FAF">
        <w:t>Findings</w:t>
      </w:r>
    </w:p>
    <w:p w14:paraId="6DF02C43" w14:textId="67D4B027" w:rsidR="001B1E7E" w:rsidRDefault="00B25ADF" w:rsidP="00273340">
      <w:pPr>
        <w:pStyle w:val="NormalArial"/>
        <w:rPr>
          <w:lang w:val="en-US" w:eastAsia="en-AU"/>
        </w:rPr>
      </w:pPr>
      <w:r>
        <w:rPr>
          <w:lang w:val="en-US" w:eastAsia="en-AU"/>
        </w:rPr>
        <w:t>C</w:t>
      </w:r>
      <w:r w:rsidRPr="00B25ADF">
        <w:rPr>
          <w:lang w:val="en-US" w:eastAsia="en-AU"/>
        </w:rPr>
        <w:t>onsumers</w:t>
      </w:r>
      <w:r>
        <w:rPr>
          <w:lang w:val="en-US" w:eastAsia="en-AU"/>
        </w:rPr>
        <w:t xml:space="preserve"> and </w:t>
      </w:r>
      <w:r w:rsidRPr="00B25ADF">
        <w:rPr>
          <w:lang w:val="en-US" w:eastAsia="en-AU"/>
        </w:rPr>
        <w:t xml:space="preserve">representatives </w:t>
      </w:r>
      <w:r w:rsidR="00273340">
        <w:rPr>
          <w:lang w:val="en-US" w:eastAsia="en-AU"/>
        </w:rPr>
        <w:t>felt</w:t>
      </w:r>
      <w:r w:rsidRPr="00B25ADF">
        <w:rPr>
          <w:lang w:val="en-US" w:eastAsia="en-AU"/>
        </w:rPr>
        <w:t xml:space="preserve"> the service is well run and they can provide feedback and suggestions to management via consumer meetings, feedback forms and surveys, which are considered and actioned</w:t>
      </w:r>
      <w:r w:rsidR="00BE6DC9" w:rsidRPr="00B25ADF">
        <w:rPr>
          <w:lang w:val="en-US" w:eastAsia="en-AU"/>
        </w:rPr>
        <w:t xml:space="preserve">. Management provided examples of </w:t>
      </w:r>
      <w:r w:rsidR="00273340">
        <w:rPr>
          <w:lang w:val="en-US" w:eastAsia="en-AU"/>
        </w:rPr>
        <w:t xml:space="preserve">various </w:t>
      </w:r>
      <w:r w:rsidR="00BE6DC9" w:rsidRPr="00B25ADF">
        <w:rPr>
          <w:lang w:val="en-US" w:eastAsia="en-AU"/>
        </w:rPr>
        <w:t>ways the service incorporates consumer feedback into changes</w:t>
      </w:r>
      <w:r>
        <w:rPr>
          <w:lang w:val="en-US" w:eastAsia="en-AU"/>
        </w:rPr>
        <w:t xml:space="preserve"> to </w:t>
      </w:r>
      <w:r w:rsidR="00BE6DC9" w:rsidRPr="00B25ADF">
        <w:rPr>
          <w:lang w:val="en-US" w:eastAsia="en-AU"/>
        </w:rPr>
        <w:t>care and service</w:t>
      </w:r>
      <w:r>
        <w:rPr>
          <w:lang w:val="en-US" w:eastAsia="en-AU"/>
        </w:rPr>
        <w:t xml:space="preserve"> delivery</w:t>
      </w:r>
      <w:r w:rsidR="00BE6DC9" w:rsidRPr="00B25ADF">
        <w:rPr>
          <w:lang w:val="en-US" w:eastAsia="en-AU"/>
        </w:rPr>
        <w:t xml:space="preserve"> at </w:t>
      </w:r>
      <w:r>
        <w:rPr>
          <w:lang w:val="en-US" w:eastAsia="en-AU"/>
        </w:rPr>
        <w:t xml:space="preserve">both </w:t>
      </w:r>
      <w:r w:rsidR="00BE6DC9" w:rsidRPr="00B25ADF">
        <w:rPr>
          <w:lang w:val="en-US" w:eastAsia="en-AU"/>
        </w:rPr>
        <w:t xml:space="preserve">the service and </w:t>
      </w:r>
      <w:proofErr w:type="spellStart"/>
      <w:r w:rsidR="00BE6DC9" w:rsidRPr="00B25ADF">
        <w:rPr>
          <w:lang w:val="en-US" w:eastAsia="en-AU"/>
        </w:rPr>
        <w:t>organisational</w:t>
      </w:r>
      <w:proofErr w:type="spellEnd"/>
      <w:r w:rsidR="00BE6DC9" w:rsidRPr="00B25ADF">
        <w:rPr>
          <w:lang w:val="en-US" w:eastAsia="en-AU"/>
        </w:rPr>
        <w:t xml:space="preserve"> level.</w:t>
      </w:r>
    </w:p>
    <w:p w14:paraId="20D5B2D9" w14:textId="71588AB6" w:rsidR="001B1E7E" w:rsidRDefault="00B25ADF" w:rsidP="00273340">
      <w:pPr>
        <w:pStyle w:val="NormalArial"/>
        <w:rPr>
          <w:lang w:val="en-US" w:eastAsia="en-AU"/>
        </w:rPr>
      </w:pPr>
      <w:r>
        <w:t xml:space="preserve">The organisation’s governance framework identifies a leadership structure with the board of directors as the governing body holding overall accountability for quality and safety. The service conducts monthly quality audits and </w:t>
      </w:r>
      <w:r w:rsidR="00273340">
        <w:t xml:space="preserve">clinical data analysis which is reported </w:t>
      </w:r>
      <w:r>
        <w:t xml:space="preserve">to the </w:t>
      </w:r>
      <w:r w:rsidR="001B1E7E">
        <w:t>governing body</w:t>
      </w:r>
      <w:r>
        <w:t xml:space="preserve"> for review on a regular basis. </w:t>
      </w:r>
      <w:r w:rsidRPr="00B16F7A">
        <w:t xml:space="preserve">The </w:t>
      </w:r>
      <w:r>
        <w:t>governing body</w:t>
      </w:r>
      <w:r w:rsidRPr="00B16F7A">
        <w:t xml:space="preserve"> uses this information to ensure </w:t>
      </w:r>
      <w:r w:rsidRPr="00B16F7A">
        <w:lastRenderedPageBreak/>
        <w:t xml:space="preserve">compliance with the Quality Standards and to </w:t>
      </w:r>
      <w:r>
        <w:t>promote a culture of safe, inclusive</w:t>
      </w:r>
      <w:r w:rsidR="001B1E7E">
        <w:t>,</w:t>
      </w:r>
      <w:r>
        <w:t xml:space="preserve"> and quality care and services. </w:t>
      </w:r>
    </w:p>
    <w:p w14:paraId="57BB2A87" w14:textId="6D1B2B30" w:rsidR="001B1E7E" w:rsidRDefault="00B25ADF" w:rsidP="00273340">
      <w:pPr>
        <w:pStyle w:val="NormalArial"/>
      </w:pPr>
      <w:r w:rsidRPr="00E927AA">
        <w:t xml:space="preserve">The service demonstrated governance systems and processes </w:t>
      </w:r>
      <w:r>
        <w:t xml:space="preserve">in place in relation to </w:t>
      </w:r>
      <w:r w:rsidRPr="00E927AA">
        <w:t>information management, continuous improvement, financial governance, workforce management, regulatory compliance, and feedback and complaints.</w:t>
      </w:r>
    </w:p>
    <w:p w14:paraId="0D4FBA45" w14:textId="3FD0FD1B" w:rsidR="001B1E7E" w:rsidRDefault="00B25ADF" w:rsidP="00273340">
      <w:pPr>
        <w:pStyle w:val="NormalArial"/>
        <w:rPr>
          <w:rFonts w:eastAsia="Times New Roman"/>
          <w:color w:val="000000"/>
          <w:lang w:eastAsia="en-AU"/>
        </w:rPr>
      </w:pPr>
      <w:r>
        <w:rPr>
          <w:rFonts w:eastAsia="Times New Roman"/>
          <w:color w:val="000000"/>
          <w:lang w:eastAsia="en-AU"/>
        </w:rPr>
        <w:t xml:space="preserve">The service </w:t>
      </w:r>
      <w:r w:rsidR="00273340">
        <w:rPr>
          <w:rFonts w:eastAsia="Times New Roman"/>
          <w:color w:val="000000"/>
          <w:lang w:eastAsia="en-AU"/>
        </w:rPr>
        <w:t>utilises</w:t>
      </w:r>
      <w:r>
        <w:rPr>
          <w:rFonts w:eastAsia="Times New Roman"/>
          <w:color w:val="000000"/>
          <w:lang w:eastAsia="en-AU"/>
        </w:rPr>
        <w:t xml:space="preserve"> r</w:t>
      </w:r>
      <w:r w:rsidRPr="001623FB">
        <w:rPr>
          <w:rFonts w:eastAsia="Times New Roman"/>
          <w:color w:val="000000"/>
          <w:lang w:eastAsia="en-AU"/>
        </w:rPr>
        <w:t>esults from incident reporting</w:t>
      </w:r>
      <w:r>
        <w:rPr>
          <w:rFonts w:eastAsia="Times New Roman"/>
          <w:color w:val="000000"/>
          <w:lang w:eastAsia="en-AU"/>
        </w:rPr>
        <w:t xml:space="preserve"> and clinical</w:t>
      </w:r>
      <w:r w:rsidRPr="001623FB">
        <w:rPr>
          <w:rFonts w:eastAsia="Times New Roman"/>
          <w:color w:val="000000"/>
          <w:lang w:eastAsia="en-AU"/>
        </w:rPr>
        <w:t xml:space="preserve"> trend analysis,</w:t>
      </w:r>
      <w:r w:rsidR="00906FFA">
        <w:rPr>
          <w:rFonts w:eastAsia="Times New Roman"/>
          <w:color w:val="000000"/>
          <w:lang w:eastAsia="en-AU"/>
        </w:rPr>
        <w:t xml:space="preserve"> </w:t>
      </w:r>
      <w:r w:rsidR="001B1E7E">
        <w:rPr>
          <w:rFonts w:eastAsia="Times New Roman"/>
          <w:color w:val="000000"/>
          <w:lang w:eastAsia="en-AU"/>
        </w:rPr>
        <w:t>staff observations</w:t>
      </w:r>
      <w:r w:rsidR="00906FFA">
        <w:rPr>
          <w:rFonts w:eastAsia="Times New Roman"/>
          <w:color w:val="000000"/>
          <w:lang w:eastAsia="en-AU"/>
        </w:rPr>
        <w:t>,</w:t>
      </w:r>
      <w:r w:rsidRPr="001623FB">
        <w:rPr>
          <w:rFonts w:eastAsia="Times New Roman"/>
          <w:color w:val="000000"/>
          <w:lang w:eastAsia="en-AU"/>
        </w:rPr>
        <w:t xml:space="preserve"> </w:t>
      </w:r>
      <w:r w:rsidR="00273340">
        <w:rPr>
          <w:rFonts w:eastAsia="Times New Roman"/>
          <w:color w:val="000000"/>
          <w:lang w:eastAsia="en-AU"/>
        </w:rPr>
        <w:t xml:space="preserve">surveys </w:t>
      </w:r>
      <w:r>
        <w:rPr>
          <w:rFonts w:eastAsia="Times New Roman"/>
          <w:color w:val="000000"/>
          <w:lang w:eastAsia="en-AU"/>
        </w:rPr>
        <w:t xml:space="preserve">and </w:t>
      </w:r>
      <w:r w:rsidRPr="001623FB">
        <w:rPr>
          <w:rFonts w:eastAsia="Times New Roman"/>
          <w:color w:val="000000"/>
          <w:lang w:eastAsia="en-AU"/>
        </w:rPr>
        <w:t>feedback from consumers</w:t>
      </w:r>
      <w:r w:rsidR="00273340">
        <w:rPr>
          <w:rFonts w:eastAsia="Times New Roman"/>
          <w:color w:val="000000"/>
          <w:lang w:eastAsia="en-AU"/>
        </w:rPr>
        <w:t xml:space="preserve"> and representatives</w:t>
      </w:r>
      <w:r w:rsidRPr="001623FB">
        <w:rPr>
          <w:rFonts w:eastAsia="Times New Roman"/>
          <w:color w:val="000000"/>
          <w:lang w:eastAsia="en-AU"/>
        </w:rPr>
        <w:t xml:space="preserve"> </w:t>
      </w:r>
      <w:r w:rsidR="001B1E7E">
        <w:rPr>
          <w:rFonts w:eastAsia="Times New Roman"/>
          <w:color w:val="000000"/>
          <w:lang w:eastAsia="en-AU"/>
        </w:rPr>
        <w:t xml:space="preserve">to review care and service delivery and inform improvements </w:t>
      </w:r>
      <w:r>
        <w:rPr>
          <w:rFonts w:eastAsia="Times New Roman"/>
          <w:color w:val="000000"/>
          <w:lang w:eastAsia="en-AU"/>
        </w:rPr>
        <w:t xml:space="preserve">under its </w:t>
      </w:r>
      <w:r w:rsidR="001B1E7E">
        <w:rPr>
          <w:rFonts w:eastAsia="Times New Roman"/>
          <w:color w:val="000000"/>
          <w:lang w:eastAsia="en-AU"/>
        </w:rPr>
        <w:t>plan for continuous improvement</w:t>
      </w:r>
      <w:r w:rsidRPr="001623FB">
        <w:rPr>
          <w:rFonts w:eastAsia="Times New Roman"/>
          <w:color w:val="000000"/>
          <w:lang w:eastAsia="en-AU"/>
        </w:rPr>
        <w:t>.</w:t>
      </w:r>
    </w:p>
    <w:p w14:paraId="17CDA559" w14:textId="3D48472C" w:rsidR="001B1E7E" w:rsidRDefault="001B1E7E" w:rsidP="00273340">
      <w:pPr>
        <w:pStyle w:val="NormalArial"/>
        <w:rPr>
          <w:rFonts w:eastAsia="Times New Roman"/>
          <w:color w:val="000000"/>
          <w:lang w:eastAsia="en-AU"/>
        </w:rPr>
      </w:pPr>
      <w:r w:rsidRPr="001B1E7E">
        <w:rPr>
          <w:rFonts w:eastAsia="Times New Roman"/>
          <w:color w:val="000000"/>
          <w:lang w:eastAsia="en-AU"/>
        </w:rPr>
        <w:t xml:space="preserve">The organisation has </w:t>
      </w:r>
      <w:r>
        <w:rPr>
          <w:rFonts w:eastAsia="Times New Roman"/>
          <w:color w:val="000000"/>
          <w:lang w:eastAsia="en-AU"/>
        </w:rPr>
        <w:t xml:space="preserve">policies to guide staff in managing high impact and high prevalence risks, responding to abuse and neglect, supporting </w:t>
      </w:r>
      <w:r w:rsidRPr="001B1E7E">
        <w:rPr>
          <w:rFonts w:eastAsia="Times New Roman"/>
          <w:color w:val="000000"/>
          <w:lang w:eastAsia="en-AU"/>
        </w:rPr>
        <w:t>consumer choice and decision-making, and report</w:t>
      </w:r>
      <w:r>
        <w:rPr>
          <w:rFonts w:eastAsia="Times New Roman"/>
          <w:color w:val="000000"/>
          <w:lang w:eastAsia="en-AU"/>
        </w:rPr>
        <w:t>ing</w:t>
      </w:r>
      <w:r w:rsidRPr="001B1E7E">
        <w:rPr>
          <w:rFonts w:eastAsia="Times New Roman"/>
          <w:color w:val="000000"/>
          <w:lang w:eastAsia="en-AU"/>
        </w:rPr>
        <w:t xml:space="preserve"> and manag</w:t>
      </w:r>
      <w:r>
        <w:rPr>
          <w:rFonts w:eastAsia="Times New Roman"/>
          <w:color w:val="000000"/>
          <w:lang w:eastAsia="en-AU"/>
        </w:rPr>
        <w:t>ing</w:t>
      </w:r>
      <w:r w:rsidRPr="001B1E7E">
        <w:rPr>
          <w:rFonts w:eastAsia="Times New Roman"/>
          <w:color w:val="000000"/>
          <w:lang w:eastAsia="en-AU"/>
        </w:rPr>
        <w:t xml:space="preserve"> incidents. </w:t>
      </w:r>
      <w:r>
        <w:rPr>
          <w:rFonts w:eastAsia="Times New Roman"/>
          <w:color w:val="000000"/>
          <w:lang w:eastAsia="en-AU"/>
        </w:rPr>
        <w:t xml:space="preserve">Management holds weekly meetings to discuss high impact and high prevalence risks to consumers. Clinical indicator data trending and analysis is conducted monthly to benchmark emerging risks and determine if risk management strategies remain effective. Staff receive training on the serous incident response scheme and demonstrated shared understanding of their reporting responsibilities. Care documentation reflects consumers are supported to participate in risk taking activities of their choice and discussions are documented with strategies to manage risks. </w:t>
      </w:r>
    </w:p>
    <w:p w14:paraId="0526322A" w14:textId="52097DB0" w:rsidR="00B25ADF" w:rsidRPr="00B25ADF" w:rsidRDefault="00B25ADF" w:rsidP="008E07F9">
      <w:pPr>
        <w:pStyle w:val="NormalArial"/>
        <w:rPr>
          <w:rFonts w:eastAsiaTheme="minorEastAsia"/>
          <w:color w:val="000000"/>
          <w:lang w:val="en-US" w:eastAsia="en-AU"/>
        </w:rPr>
      </w:pPr>
      <w:r>
        <w:t>The service has a documented clinical governance framework and policies and procedures on restrictive practice, open disclosure</w:t>
      </w:r>
      <w:r w:rsidR="008475FD">
        <w:t>,</w:t>
      </w:r>
      <w:r>
        <w:t xml:space="preserve"> and antimicrobial stewardship. Staff demonstrated a shared understanding </w:t>
      </w:r>
      <w:r w:rsidR="008475FD">
        <w:t xml:space="preserve">of these policies and could </w:t>
      </w:r>
      <w:r>
        <w:t>describ</w:t>
      </w:r>
      <w:r w:rsidR="008475FD">
        <w:t>e</w:t>
      </w:r>
      <w:r>
        <w:t xml:space="preserve"> how they applied the</w:t>
      </w:r>
      <w:r w:rsidR="008475FD">
        <w:t>se as</w:t>
      </w:r>
      <w:r>
        <w:t xml:space="preserve"> relevant to their role.</w:t>
      </w:r>
    </w:p>
    <w:sectPr w:rsidR="00B25ADF" w:rsidRPr="00B25AD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BFEC2" w14:textId="77777777" w:rsidR="00D93328" w:rsidRDefault="00705EEA">
      <w:pPr>
        <w:spacing w:after="0"/>
      </w:pPr>
      <w:r>
        <w:separator/>
      </w:r>
    </w:p>
  </w:endnote>
  <w:endnote w:type="continuationSeparator" w:id="0">
    <w:p w14:paraId="60EBFEC4" w14:textId="77777777" w:rsidR="00D93328" w:rsidRDefault="00705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FEBB" w14:textId="77777777" w:rsidR="00DF37F2" w:rsidRPr="00DF37F2" w:rsidRDefault="00705EEA" w:rsidP="00DF37F2">
    <w:pPr>
      <w:pStyle w:val="FooterArial9"/>
      <w:rPr>
        <w:rStyle w:val="FooterBold"/>
        <w:rFonts w:ascii="Arial" w:hAnsi="Arial"/>
        <w:b w:val="0"/>
      </w:rPr>
    </w:pPr>
    <w:r w:rsidRPr="00DF37F2">
      <w:rPr>
        <w:rStyle w:val="FooterBold"/>
        <w:rFonts w:ascii="Arial" w:hAnsi="Arial"/>
        <w:b w:val="0"/>
      </w:rPr>
      <w:t>Name of service: St Vincent's Care Carina</w:t>
    </w:r>
    <w:r w:rsidRPr="00DF37F2">
      <w:rPr>
        <w:rStyle w:val="FooterBold"/>
        <w:rFonts w:ascii="Arial" w:hAnsi="Arial"/>
        <w:b w:val="0"/>
      </w:rPr>
      <w:tab/>
      <w:t xml:space="preserve">RPT-ACC-0122 v3.0 </w:t>
    </w:r>
  </w:p>
  <w:p w14:paraId="60EBFEBC" w14:textId="77777777" w:rsidR="00DF37F2" w:rsidRPr="00DF37F2" w:rsidRDefault="00705EEA" w:rsidP="00DF37F2">
    <w:pPr>
      <w:pStyle w:val="FooterArial9"/>
      <w:rPr>
        <w:rStyle w:val="FooterBold"/>
        <w:rFonts w:ascii="Arial" w:hAnsi="Arial"/>
        <w:b w:val="0"/>
      </w:rPr>
    </w:pPr>
    <w:r w:rsidRPr="00DF37F2">
      <w:rPr>
        <w:rStyle w:val="FooterBold"/>
        <w:rFonts w:ascii="Arial" w:hAnsi="Arial"/>
        <w:b w:val="0"/>
      </w:rPr>
      <w:t>Commission ID: 5599</w:t>
    </w:r>
    <w:r w:rsidRPr="00DF37F2">
      <w:rPr>
        <w:rStyle w:val="FooterBold"/>
        <w:rFonts w:ascii="Arial" w:hAnsi="Arial"/>
        <w:b w:val="0"/>
      </w:rPr>
      <w:tab/>
      <w:t xml:space="preserve">OFFICIAL: Sensitive </w:t>
    </w:r>
  </w:p>
  <w:p w14:paraId="60EBFEBD" w14:textId="77777777" w:rsidR="00DF37F2" w:rsidRPr="00DF37F2" w:rsidRDefault="00705E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FEBF" w14:textId="77777777" w:rsidR="00E2364A" w:rsidRDefault="00287A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BFEB8" w14:textId="77777777" w:rsidR="00D3157C" w:rsidRDefault="00705EEA" w:rsidP="00D71F88">
      <w:pPr>
        <w:spacing w:after="0"/>
      </w:pPr>
      <w:r>
        <w:separator/>
      </w:r>
    </w:p>
  </w:footnote>
  <w:footnote w:type="continuationSeparator" w:id="0">
    <w:p w14:paraId="60EBFEB9" w14:textId="77777777" w:rsidR="00D3157C" w:rsidRDefault="00705EEA" w:rsidP="00D71F88">
      <w:pPr>
        <w:spacing w:after="0"/>
      </w:pPr>
      <w:r>
        <w:continuationSeparator/>
      </w:r>
    </w:p>
  </w:footnote>
  <w:footnote w:id="1">
    <w:p w14:paraId="60EBFEC4" w14:textId="4060C7A0" w:rsidR="000078F8" w:rsidRDefault="00705EE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D1D3C">
        <w:rPr>
          <w:rFonts w:ascii="Arial" w:hAnsi="Arial" w:cs="Arial"/>
          <w:color w:val="auto"/>
          <w:sz w:val="20"/>
          <w:szCs w:val="20"/>
        </w:rPr>
        <w:t>section 40A</w:t>
      </w:r>
      <w:r w:rsidRPr="00AD1D3C">
        <w:rPr>
          <w:rFonts w:ascii="Arial" w:hAnsi="Arial" w:cs="Arial"/>
          <w:b/>
          <w:color w:val="auto"/>
          <w:sz w:val="20"/>
          <w:szCs w:val="20"/>
        </w:rPr>
        <w:t xml:space="preserve"> </w:t>
      </w:r>
      <w:r w:rsidRPr="00AD1D3C">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0EBFEC5" w14:textId="77777777" w:rsidR="002B0884" w:rsidRDefault="00287A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FEBA" w14:textId="77777777" w:rsidR="00D71F88" w:rsidRDefault="00705EEA">
    <w:pPr>
      <w:pStyle w:val="Header"/>
    </w:pPr>
    <w:r>
      <w:rPr>
        <w:noProof/>
        <w:color w:val="2B579A"/>
        <w:shd w:val="clear" w:color="auto" w:fill="E6E6E6"/>
        <w:lang w:val="en-US"/>
      </w:rPr>
      <w:drawing>
        <wp:anchor distT="0" distB="0" distL="114300" distR="114300" simplePos="0" relativeHeight="251659264" behindDoc="1" locked="0" layoutInCell="1" allowOverlap="1" wp14:anchorId="60EBFEC0" wp14:editId="60EBFEC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7761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FEBE" w14:textId="77777777" w:rsidR="00FA0A5B" w:rsidRDefault="00705EEA">
    <w:pPr>
      <w:pStyle w:val="Header"/>
    </w:pPr>
    <w:r>
      <w:rPr>
        <w:noProof/>
      </w:rPr>
      <w:drawing>
        <wp:anchor distT="0" distB="0" distL="114300" distR="114300" simplePos="0" relativeHeight="251658240" behindDoc="0" locked="0" layoutInCell="1" allowOverlap="1" wp14:anchorId="60EBFEC2" wp14:editId="60EBFE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0EFB08">
      <w:start w:val="1"/>
      <w:numFmt w:val="lowerRoman"/>
      <w:lvlText w:val="(%1)"/>
      <w:lvlJc w:val="left"/>
      <w:pPr>
        <w:ind w:left="1080" w:hanging="720"/>
      </w:pPr>
      <w:rPr>
        <w:rFonts w:hint="default"/>
      </w:rPr>
    </w:lvl>
    <w:lvl w:ilvl="1" w:tplc="180C06EA" w:tentative="1">
      <w:start w:val="1"/>
      <w:numFmt w:val="lowerLetter"/>
      <w:lvlText w:val="%2."/>
      <w:lvlJc w:val="left"/>
      <w:pPr>
        <w:ind w:left="1440" w:hanging="360"/>
      </w:pPr>
    </w:lvl>
    <w:lvl w:ilvl="2" w:tplc="9626C80E" w:tentative="1">
      <w:start w:val="1"/>
      <w:numFmt w:val="lowerRoman"/>
      <w:lvlText w:val="%3."/>
      <w:lvlJc w:val="right"/>
      <w:pPr>
        <w:ind w:left="2160" w:hanging="180"/>
      </w:pPr>
    </w:lvl>
    <w:lvl w:ilvl="3" w:tplc="343C2FB6" w:tentative="1">
      <w:start w:val="1"/>
      <w:numFmt w:val="decimal"/>
      <w:lvlText w:val="%4."/>
      <w:lvlJc w:val="left"/>
      <w:pPr>
        <w:ind w:left="2880" w:hanging="360"/>
      </w:pPr>
    </w:lvl>
    <w:lvl w:ilvl="4" w:tplc="B7781612" w:tentative="1">
      <w:start w:val="1"/>
      <w:numFmt w:val="lowerLetter"/>
      <w:lvlText w:val="%5."/>
      <w:lvlJc w:val="left"/>
      <w:pPr>
        <w:ind w:left="3600" w:hanging="360"/>
      </w:pPr>
    </w:lvl>
    <w:lvl w:ilvl="5" w:tplc="3662C476" w:tentative="1">
      <w:start w:val="1"/>
      <w:numFmt w:val="lowerRoman"/>
      <w:lvlText w:val="%6."/>
      <w:lvlJc w:val="right"/>
      <w:pPr>
        <w:ind w:left="4320" w:hanging="180"/>
      </w:pPr>
    </w:lvl>
    <w:lvl w:ilvl="6" w:tplc="561A7D06" w:tentative="1">
      <w:start w:val="1"/>
      <w:numFmt w:val="decimal"/>
      <w:lvlText w:val="%7."/>
      <w:lvlJc w:val="left"/>
      <w:pPr>
        <w:ind w:left="5040" w:hanging="360"/>
      </w:pPr>
    </w:lvl>
    <w:lvl w:ilvl="7" w:tplc="ADAABF4C" w:tentative="1">
      <w:start w:val="1"/>
      <w:numFmt w:val="lowerLetter"/>
      <w:lvlText w:val="%8."/>
      <w:lvlJc w:val="left"/>
      <w:pPr>
        <w:ind w:left="5760" w:hanging="360"/>
      </w:pPr>
    </w:lvl>
    <w:lvl w:ilvl="8" w:tplc="509832F2" w:tentative="1">
      <w:start w:val="1"/>
      <w:numFmt w:val="lowerRoman"/>
      <w:lvlText w:val="%9."/>
      <w:lvlJc w:val="right"/>
      <w:pPr>
        <w:ind w:left="6480" w:hanging="180"/>
      </w:pPr>
    </w:lvl>
  </w:abstractNum>
  <w:abstractNum w:abstractNumId="1" w15:restartNumberingAfterBreak="0">
    <w:nsid w:val="07851B2B"/>
    <w:multiLevelType w:val="hybridMultilevel"/>
    <w:tmpl w:val="02500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D17615E2">
      <w:start w:val="1"/>
      <w:numFmt w:val="lowerRoman"/>
      <w:lvlText w:val="(%1)"/>
      <w:lvlJc w:val="left"/>
      <w:pPr>
        <w:ind w:left="1080" w:hanging="720"/>
      </w:pPr>
      <w:rPr>
        <w:rFonts w:hint="default"/>
      </w:rPr>
    </w:lvl>
    <w:lvl w:ilvl="1" w:tplc="C8EEE5E6" w:tentative="1">
      <w:start w:val="1"/>
      <w:numFmt w:val="lowerLetter"/>
      <w:lvlText w:val="%2."/>
      <w:lvlJc w:val="left"/>
      <w:pPr>
        <w:ind w:left="1440" w:hanging="360"/>
      </w:pPr>
    </w:lvl>
    <w:lvl w:ilvl="2" w:tplc="5B509F90" w:tentative="1">
      <w:start w:val="1"/>
      <w:numFmt w:val="lowerRoman"/>
      <w:lvlText w:val="%3."/>
      <w:lvlJc w:val="right"/>
      <w:pPr>
        <w:ind w:left="2160" w:hanging="180"/>
      </w:pPr>
    </w:lvl>
    <w:lvl w:ilvl="3" w:tplc="02DAAA68" w:tentative="1">
      <w:start w:val="1"/>
      <w:numFmt w:val="decimal"/>
      <w:lvlText w:val="%4."/>
      <w:lvlJc w:val="left"/>
      <w:pPr>
        <w:ind w:left="2880" w:hanging="360"/>
      </w:pPr>
    </w:lvl>
    <w:lvl w:ilvl="4" w:tplc="ECB803DE" w:tentative="1">
      <w:start w:val="1"/>
      <w:numFmt w:val="lowerLetter"/>
      <w:lvlText w:val="%5."/>
      <w:lvlJc w:val="left"/>
      <w:pPr>
        <w:ind w:left="3600" w:hanging="360"/>
      </w:pPr>
    </w:lvl>
    <w:lvl w:ilvl="5" w:tplc="D0AC03AE" w:tentative="1">
      <w:start w:val="1"/>
      <w:numFmt w:val="lowerRoman"/>
      <w:lvlText w:val="%6."/>
      <w:lvlJc w:val="right"/>
      <w:pPr>
        <w:ind w:left="4320" w:hanging="180"/>
      </w:pPr>
    </w:lvl>
    <w:lvl w:ilvl="6" w:tplc="9B30FDEE" w:tentative="1">
      <w:start w:val="1"/>
      <w:numFmt w:val="decimal"/>
      <w:lvlText w:val="%7."/>
      <w:lvlJc w:val="left"/>
      <w:pPr>
        <w:ind w:left="5040" w:hanging="360"/>
      </w:pPr>
    </w:lvl>
    <w:lvl w:ilvl="7" w:tplc="2BD87484" w:tentative="1">
      <w:start w:val="1"/>
      <w:numFmt w:val="lowerLetter"/>
      <w:lvlText w:val="%8."/>
      <w:lvlJc w:val="left"/>
      <w:pPr>
        <w:ind w:left="5760" w:hanging="360"/>
      </w:pPr>
    </w:lvl>
    <w:lvl w:ilvl="8" w:tplc="65A4D264" w:tentative="1">
      <w:start w:val="1"/>
      <w:numFmt w:val="lowerRoman"/>
      <w:lvlText w:val="%9."/>
      <w:lvlJc w:val="right"/>
      <w:pPr>
        <w:ind w:left="6480" w:hanging="180"/>
      </w:pPr>
    </w:lvl>
  </w:abstractNum>
  <w:abstractNum w:abstractNumId="3" w15:restartNumberingAfterBreak="0">
    <w:nsid w:val="11604BFC"/>
    <w:multiLevelType w:val="hybridMultilevel"/>
    <w:tmpl w:val="7040D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D4C88F58">
      <w:start w:val="1"/>
      <w:numFmt w:val="lowerRoman"/>
      <w:lvlText w:val="(%1)"/>
      <w:lvlJc w:val="left"/>
      <w:pPr>
        <w:ind w:left="1080" w:hanging="720"/>
      </w:pPr>
      <w:rPr>
        <w:rFonts w:hint="default"/>
      </w:rPr>
    </w:lvl>
    <w:lvl w:ilvl="1" w:tplc="A7D66B52" w:tentative="1">
      <w:start w:val="1"/>
      <w:numFmt w:val="lowerLetter"/>
      <w:lvlText w:val="%2."/>
      <w:lvlJc w:val="left"/>
      <w:pPr>
        <w:ind w:left="1440" w:hanging="360"/>
      </w:pPr>
    </w:lvl>
    <w:lvl w:ilvl="2" w:tplc="88886740" w:tentative="1">
      <w:start w:val="1"/>
      <w:numFmt w:val="lowerRoman"/>
      <w:lvlText w:val="%3."/>
      <w:lvlJc w:val="right"/>
      <w:pPr>
        <w:ind w:left="2160" w:hanging="180"/>
      </w:pPr>
    </w:lvl>
    <w:lvl w:ilvl="3" w:tplc="664E47D8" w:tentative="1">
      <w:start w:val="1"/>
      <w:numFmt w:val="decimal"/>
      <w:lvlText w:val="%4."/>
      <w:lvlJc w:val="left"/>
      <w:pPr>
        <w:ind w:left="2880" w:hanging="360"/>
      </w:pPr>
    </w:lvl>
    <w:lvl w:ilvl="4" w:tplc="B0AADE30" w:tentative="1">
      <w:start w:val="1"/>
      <w:numFmt w:val="lowerLetter"/>
      <w:lvlText w:val="%5."/>
      <w:lvlJc w:val="left"/>
      <w:pPr>
        <w:ind w:left="3600" w:hanging="360"/>
      </w:pPr>
    </w:lvl>
    <w:lvl w:ilvl="5" w:tplc="941ECCFC" w:tentative="1">
      <w:start w:val="1"/>
      <w:numFmt w:val="lowerRoman"/>
      <w:lvlText w:val="%6."/>
      <w:lvlJc w:val="right"/>
      <w:pPr>
        <w:ind w:left="4320" w:hanging="180"/>
      </w:pPr>
    </w:lvl>
    <w:lvl w:ilvl="6" w:tplc="5726B7D0" w:tentative="1">
      <w:start w:val="1"/>
      <w:numFmt w:val="decimal"/>
      <w:lvlText w:val="%7."/>
      <w:lvlJc w:val="left"/>
      <w:pPr>
        <w:ind w:left="5040" w:hanging="360"/>
      </w:pPr>
    </w:lvl>
    <w:lvl w:ilvl="7" w:tplc="409E5736" w:tentative="1">
      <w:start w:val="1"/>
      <w:numFmt w:val="lowerLetter"/>
      <w:lvlText w:val="%8."/>
      <w:lvlJc w:val="left"/>
      <w:pPr>
        <w:ind w:left="5760" w:hanging="360"/>
      </w:pPr>
    </w:lvl>
    <w:lvl w:ilvl="8" w:tplc="0A829F4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614EE82">
      <w:start w:val="1"/>
      <w:numFmt w:val="bullet"/>
      <w:lvlText w:val=""/>
      <w:lvlJc w:val="left"/>
      <w:pPr>
        <w:ind w:left="720" w:hanging="360"/>
      </w:pPr>
      <w:rPr>
        <w:rFonts w:ascii="Symbol" w:hAnsi="Symbol" w:hint="default"/>
        <w:color w:val="auto"/>
        <w:sz w:val="24"/>
        <w:szCs w:val="24"/>
      </w:rPr>
    </w:lvl>
    <w:lvl w:ilvl="1" w:tplc="991EC14C" w:tentative="1">
      <w:start w:val="1"/>
      <w:numFmt w:val="bullet"/>
      <w:lvlText w:val="o"/>
      <w:lvlJc w:val="left"/>
      <w:pPr>
        <w:ind w:left="1440" w:hanging="360"/>
      </w:pPr>
      <w:rPr>
        <w:rFonts w:ascii="Courier New" w:hAnsi="Courier New" w:cs="Courier New" w:hint="default"/>
      </w:rPr>
    </w:lvl>
    <w:lvl w:ilvl="2" w:tplc="07DA997C" w:tentative="1">
      <w:start w:val="1"/>
      <w:numFmt w:val="bullet"/>
      <w:lvlText w:val=""/>
      <w:lvlJc w:val="left"/>
      <w:pPr>
        <w:ind w:left="2160" w:hanging="360"/>
      </w:pPr>
      <w:rPr>
        <w:rFonts w:ascii="Wingdings" w:hAnsi="Wingdings" w:hint="default"/>
      </w:rPr>
    </w:lvl>
    <w:lvl w:ilvl="3" w:tplc="9C48273E" w:tentative="1">
      <w:start w:val="1"/>
      <w:numFmt w:val="bullet"/>
      <w:lvlText w:val=""/>
      <w:lvlJc w:val="left"/>
      <w:pPr>
        <w:ind w:left="2880" w:hanging="360"/>
      </w:pPr>
      <w:rPr>
        <w:rFonts w:ascii="Symbol" w:hAnsi="Symbol" w:hint="default"/>
      </w:rPr>
    </w:lvl>
    <w:lvl w:ilvl="4" w:tplc="F7343278" w:tentative="1">
      <w:start w:val="1"/>
      <w:numFmt w:val="bullet"/>
      <w:lvlText w:val="o"/>
      <w:lvlJc w:val="left"/>
      <w:pPr>
        <w:ind w:left="3600" w:hanging="360"/>
      </w:pPr>
      <w:rPr>
        <w:rFonts w:ascii="Courier New" w:hAnsi="Courier New" w:cs="Courier New" w:hint="default"/>
      </w:rPr>
    </w:lvl>
    <w:lvl w:ilvl="5" w:tplc="856CFFA0" w:tentative="1">
      <w:start w:val="1"/>
      <w:numFmt w:val="bullet"/>
      <w:lvlText w:val=""/>
      <w:lvlJc w:val="left"/>
      <w:pPr>
        <w:ind w:left="4320" w:hanging="360"/>
      </w:pPr>
      <w:rPr>
        <w:rFonts w:ascii="Wingdings" w:hAnsi="Wingdings" w:hint="default"/>
      </w:rPr>
    </w:lvl>
    <w:lvl w:ilvl="6" w:tplc="66C29852" w:tentative="1">
      <w:start w:val="1"/>
      <w:numFmt w:val="bullet"/>
      <w:lvlText w:val=""/>
      <w:lvlJc w:val="left"/>
      <w:pPr>
        <w:ind w:left="5040" w:hanging="360"/>
      </w:pPr>
      <w:rPr>
        <w:rFonts w:ascii="Symbol" w:hAnsi="Symbol" w:hint="default"/>
      </w:rPr>
    </w:lvl>
    <w:lvl w:ilvl="7" w:tplc="ECB6CBD0" w:tentative="1">
      <w:start w:val="1"/>
      <w:numFmt w:val="bullet"/>
      <w:lvlText w:val="o"/>
      <w:lvlJc w:val="left"/>
      <w:pPr>
        <w:ind w:left="5760" w:hanging="360"/>
      </w:pPr>
      <w:rPr>
        <w:rFonts w:ascii="Courier New" w:hAnsi="Courier New" w:cs="Courier New" w:hint="default"/>
      </w:rPr>
    </w:lvl>
    <w:lvl w:ilvl="8" w:tplc="7DBE3FB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FE40ED4">
      <w:start w:val="1"/>
      <w:numFmt w:val="lowerRoman"/>
      <w:lvlText w:val="(%1)"/>
      <w:lvlJc w:val="left"/>
      <w:pPr>
        <w:ind w:left="1080" w:hanging="720"/>
      </w:pPr>
      <w:rPr>
        <w:rFonts w:hint="default"/>
      </w:rPr>
    </w:lvl>
    <w:lvl w:ilvl="1" w:tplc="5EDC96E8" w:tentative="1">
      <w:start w:val="1"/>
      <w:numFmt w:val="lowerLetter"/>
      <w:lvlText w:val="%2."/>
      <w:lvlJc w:val="left"/>
      <w:pPr>
        <w:ind w:left="1440" w:hanging="360"/>
      </w:pPr>
    </w:lvl>
    <w:lvl w:ilvl="2" w:tplc="C3787FD0" w:tentative="1">
      <w:start w:val="1"/>
      <w:numFmt w:val="lowerRoman"/>
      <w:lvlText w:val="%3."/>
      <w:lvlJc w:val="right"/>
      <w:pPr>
        <w:ind w:left="2160" w:hanging="180"/>
      </w:pPr>
    </w:lvl>
    <w:lvl w:ilvl="3" w:tplc="EF76318C" w:tentative="1">
      <w:start w:val="1"/>
      <w:numFmt w:val="decimal"/>
      <w:lvlText w:val="%4."/>
      <w:lvlJc w:val="left"/>
      <w:pPr>
        <w:ind w:left="2880" w:hanging="360"/>
      </w:pPr>
    </w:lvl>
    <w:lvl w:ilvl="4" w:tplc="12D264D8" w:tentative="1">
      <w:start w:val="1"/>
      <w:numFmt w:val="lowerLetter"/>
      <w:lvlText w:val="%5."/>
      <w:lvlJc w:val="left"/>
      <w:pPr>
        <w:ind w:left="3600" w:hanging="360"/>
      </w:pPr>
    </w:lvl>
    <w:lvl w:ilvl="5" w:tplc="1EAE5DE6" w:tentative="1">
      <w:start w:val="1"/>
      <w:numFmt w:val="lowerRoman"/>
      <w:lvlText w:val="%6."/>
      <w:lvlJc w:val="right"/>
      <w:pPr>
        <w:ind w:left="4320" w:hanging="180"/>
      </w:pPr>
    </w:lvl>
    <w:lvl w:ilvl="6" w:tplc="A27AC334" w:tentative="1">
      <w:start w:val="1"/>
      <w:numFmt w:val="decimal"/>
      <w:lvlText w:val="%7."/>
      <w:lvlJc w:val="left"/>
      <w:pPr>
        <w:ind w:left="5040" w:hanging="360"/>
      </w:pPr>
    </w:lvl>
    <w:lvl w:ilvl="7" w:tplc="2C9CB3C8" w:tentative="1">
      <w:start w:val="1"/>
      <w:numFmt w:val="lowerLetter"/>
      <w:lvlText w:val="%8."/>
      <w:lvlJc w:val="left"/>
      <w:pPr>
        <w:ind w:left="5760" w:hanging="360"/>
      </w:pPr>
    </w:lvl>
    <w:lvl w:ilvl="8" w:tplc="9E78FB94" w:tentative="1">
      <w:start w:val="1"/>
      <w:numFmt w:val="lowerRoman"/>
      <w:lvlText w:val="%9."/>
      <w:lvlJc w:val="right"/>
      <w:pPr>
        <w:ind w:left="6480" w:hanging="180"/>
      </w:pPr>
    </w:lvl>
  </w:abstractNum>
  <w:abstractNum w:abstractNumId="7" w15:restartNumberingAfterBreak="0">
    <w:nsid w:val="28161026"/>
    <w:multiLevelType w:val="hybridMultilevel"/>
    <w:tmpl w:val="801AD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AE07E40"/>
    <w:multiLevelType w:val="hybridMultilevel"/>
    <w:tmpl w:val="76065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B65746"/>
    <w:multiLevelType w:val="hybridMultilevel"/>
    <w:tmpl w:val="0C58F3FE"/>
    <w:lvl w:ilvl="0" w:tplc="C7C20C72">
      <w:start w:val="1"/>
      <w:numFmt w:val="lowerRoman"/>
      <w:lvlText w:val="(%1)"/>
      <w:lvlJc w:val="left"/>
      <w:pPr>
        <w:ind w:left="1080" w:hanging="720"/>
      </w:pPr>
      <w:rPr>
        <w:rFonts w:hint="default"/>
      </w:rPr>
    </w:lvl>
    <w:lvl w:ilvl="1" w:tplc="D2B4F782" w:tentative="1">
      <w:start w:val="1"/>
      <w:numFmt w:val="lowerLetter"/>
      <w:lvlText w:val="%2."/>
      <w:lvlJc w:val="left"/>
      <w:pPr>
        <w:ind w:left="1440" w:hanging="360"/>
      </w:pPr>
    </w:lvl>
    <w:lvl w:ilvl="2" w:tplc="DD8CE450" w:tentative="1">
      <w:start w:val="1"/>
      <w:numFmt w:val="lowerRoman"/>
      <w:lvlText w:val="%3."/>
      <w:lvlJc w:val="right"/>
      <w:pPr>
        <w:ind w:left="2160" w:hanging="180"/>
      </w:pPr>
    </w:lvl>
    <w:lvl w:ilvl="3" w:tplc="94D2A842" w:tentative="1">
      <w:start w:val="1"/>
      <w:numFmt w:val="decimal"/>
      <w:lvlText w:val="%4."/>
      <w:lvlJc w:val="left"/>
      <w:pPr>
        <w:ind w:left="2880" w:hanging="360"/>
      </w:pPr>
    </w:lvl>
    <w:lvl w:ilvl="4" w:tplc="8DCE83C6" w:tentative="1">
      <w:start w:val="1"/>
      <w:numFmt w:val="lowerLetter"/>
      <w:lvlText w:val="%5."/>
      <w:lvlJc w:val="left"/>
      <w:pPr>
        <w:ind w:left="3600" w:hanging="360"/>
      </w:pPr>
    </w:lvl>
    <w:lvl w:ilvl="5" w:tplc="A17C8AD0" w:tentative="1">
      <w:start w:val="1"/>
      <w:numFmt w:val="lowerRoman"/>
      <w:lvlText w:val="%6."/>
      <w:lvlJc w:val="right"/>
      <w:pPr>
        <w:ind w:left="4320" w:hanging="180"/>
      </w:pPr>
    </w:lvl>
    <w:lvl w:ilvl="6" w:tplc="F95E4B1A" w:tentative="1">
      <w:start w:val="1"/>
      <w:numFmt w:val="decimal"/>
      <w:lvlText w:val="%7."/>
      <w:lvlJc w:val="left"/>
      <w:pPr>
        <w:ind w:left="5040" w:hanging="360"/>
      </w:pPr>
    </w:lvl>
    <w:lvl w:ilvl="7" w:tplc="AA6ECAA6" w:tentative="1">
      <w:start w:val="1"/>
      <w:numFmt w:val="lowerLetter"/>
      <w:lvlText w:val="%8."/>
      <w:lvlJc w:val="left"/>
      <w:pPr>
        <w:ind w:left="5760" w:hanging="360"/>
      </w:pPr>
    </w:lvl>
    <w:lvl w:ilvl="8" w:tplc="E0F4A79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BAE4978">
      <w:start w:val="1"/>
      <w:numFmt w:val="lowerRoman"/>
      <w:lvlText w:val="(%1)"/>
      <w:lvlJc w:val="left"/>
      <w:pPr>
        <w:ind w:left="1080" w:hanging="720"/>
      </w:pPr>
      <w:rPr>
        <w:rFonts w:hint="default"/>
      </w:rPr>
    </w:lvl>
    <w:lvl w:ilvl="1" w:tplc="F788E4A8" w:tentative="1">
      <w:start w:val="1"/>
      <w:numFmt w:val="lowerLetter"/>
      <w:lvlText w:val="%2."/>
      <w:lvlJc w:val="left"/>
      <w:pPr>
        <w:ind w:left="1440" w:hanging="360"/>
      </w:pPr>
    </w:lvl>
    <w:lvl w:ilvl="2" w:tplc="9A18FF8E" w:tentative="1">
      <w:start w:val="1"/>
      <w:numFmt w:val="lowerRoman"/>
      <w:lvlText w:val="%3."/>
      <w:lvlJc w:val="right"/>
      <w:pPr>
        <w:ind w:left="2160" w:hanging="180"/>
      </w:pPr>
    </w:lvl>
    <w:lvl w:ilvl="3" w:tplc="953A67FA" w:tentative="1">
      <w:start w:val="1"/>
      <w:numFmt w:val="decimal"/>
      <w:lvlText w:val="%4."/>
      <w:lvlJc w:val="left"/>
      <w:pPr>
        <w:ind w:left="2880" w:hanging="360"/>
      </w:pPr>
    </w:lvl>
    <w:lvl w:ilvl="4" w:tplc="37760812" w:tentative="1">
      <w:start w:val="1"/>
      <w:numFmt w:val="lowerLetter"/>
      <w:lvlText w:val="%5."/>
      <w:lvlJc w:val="left"/>
      <w:pPr>
        <w:ind w:left="3600" w:hanging="360"/>
      </w:pPr>
    </w:lvl>
    <w:lvl w:ilvl="5" w:tplc="1CCAD6BA" w:tentative="1">
      <w:start w:val="1"/>
      <w:numFmt w:val="lowerRoman"/>
      <w:lvlText w:val="%6."/>
      <w:lvlJc w:val="right"/>
      <w:pPr>
        <w:ind w:left="4320" w:hanging="180"/>
      </w:pPr>
    </w:lvl>
    <w:lvl w:ilvl="6" w:tplc="2BCC9062" w:tentative="1">
      <w:start w:val="1"/>
      <w:numFmt w:val="decimal"/>
      <w:lvlText w:val="%7."/>
      <w:lvlJc w:val="left"/>
      <w:pPr>
        <w:ind w:left="5040" w:hanging="360"/>
      </w:pPr>
    </w:lvl>
    <w:lvl w:ilvl="7" w:tplc="88F0F4CC" w:tentative="1">
      <w:start w:val="1"/>
      <w:numFmt w:val="lowerLetter"/>
      <w:lvlText w:val="%8."/>
      <w:lvlJc w:val="left"/>
      <w:pPr>
        <w:ind w:left="5760" w:hanging="360"/>
      </w:pPr>
    </w:lvl>
    <w:lvl w:ilvl="8" w:tplc="F8FECA02"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7AE182A">
      <w:start w:val="1"/>
      <w:numFmt w:val="lowerRoman"/>
      <w:lvlText w:val="(%1)"/>
      <w:lvlJc w:val="left"/>
      <w:pPr>
        <w:ind w:left="1080" w:hanging="720"/>
      </w:pPr>
      <w:rPr>
        <w:rFonts w:hint="default"/>
      </w:rPr>
    </w:lvl>
    <w:lvl w:ilvl="1" w:tplc="5FB6513C" w:tentative="1">
      <w:start w:val="1"/>
      <w:numFmt w:val="lowerLetter"/>
      <w:lvlText w:val="%2."/>
      <w:lvlJc w:val="left"/>
      <w:pPr>
        <w:ind w:left="1440" w:hanging="360"/>
      </w:pPr>
    </w:lvl>
    <w:lvl w:ilvl="2" w:tplc="FF64479A" w:tentative="1">
      <w:start w:val="1"/>
      <w:numFmt w:val="lowerRoman"/>
      <w:lvlText w:val="%3."/>
      <w:lvlJc w:val="right"/>
      <w:pPr>
        <w:ind w:left="2160" w:hanging="180"/>
      </w:pPr>
    </w:lvl>
    <w:lvl w:ilvl="3" w:tplc="75689996" w:tentative="1">
      <w:start w:val="1"/>
      <w:numFmt w:val="decimal"/>
      <w:lvlText w:val="%4."/>
      <w:lvlJc w:val="left"/>
      <w:pPr>
        <w:ind w:left="2880" w:hanging="360"/>
      </w:pPr>
    </w:lvl>
    <w:lvl w:ilvl="4" w:tplc="A2809122" w:tentative="1">
      <w:start w:val="1"/>
      <w:numFmt w:val="lowerLetter"/>
      <w:lvlText w:val="%5."/>
      <w:lvlJc w:val="left"/>
      <w:pPr>
        <w:ind w:left="3600" w:hanging="360"/>
      </w:pPr>
    </w:lvl>
    <w:lvl w:ilvl="5" w:tplc="32AEC63C" w:tentative="1">
      <w:start w:val="1"/>
      <w:numFmt w:val="lowerRoman"/>
      <w:lvlText w:val="%6."/>
      <w:lvlJc w:val="right"/>
      <w:pPr>
        <w:ind w:left="4320" w:hanging="180"/>
      </w:pPr>
    </w:lvl>
    <w:lvl w:ilvl="6" w:tplc="69BE2CEA" w:tentative="1">
      <w:start w:val="1"/>
      <w:numFmt w:val="decimal"/>
      <w:lvlText w:val="%7."/>
      <w:lvlJc w:val="left"/>
      <w:pPr>
        <w:ind w:left="5040" w:hanging="360"/>
      </w:pPr>
    </w:lvl>
    <w:lvl w:ilvl="7" w:tplc="5EECEDA4" w:tentative="1">
      <w:start w:val="1"/>
      <w:numFmt w:val="lowerLetter"/>
      <w:lvlText w:val="%8."/>
      <w:lvlJc w:val="left"/>
      <w:pPr>
        <w:ind w:left="5760" w:hanging="360"/>
      </w:pPr>
    </w:lvl>
    <w:lvl w:ilvl="8" w:tplc="6192A556"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A24A9FDA">
      <w:start w:val="1"/>
      <w:numFmt w:val="bullet"/>
      <w:lvlText w:val=""/>
      <w:lvlJc w:val="left"/>
      <w:pPr>
        <w:ind w:left="267" w:hanging="267"/>
      </w:pPr>
      <w:rPr>
        <w:rFonts w:ascii="Symbol" w:hAnsi="Symbol" w:hint="default"/>
      </w:rPr>
    </w:lvl>
    <w:lvl w:ilvl="1" w:tplc="076AADEE">
      <w:start w:val="1"/>
      <w:numFmt w:val="bullet"/>
      <w:lvlText w:val="o"/>
      <w:lvlJc w:val="left"/>
      <w:pPr>
        <w:ind w:left="723" w:hanging="360"/>
      </w:pPr>
      <w:rPr>
        <w:rFonts w:ascii="Courier New" w:hAnsi="Courier New" w:cs="Courier New" w:hint="default"/>
      </w:rPr>
    </w:lvl>
    <w:lvl w:ilvl="2" w:tplc="271E0518" w:tentative="1">
      <w:start w:val="1"/>
      <w:numFmt w:val="bullet"/>
      <w:lvlText w:val=""/>
      <w:lvlJc w:val="left"/>
      <w:pPr>
        <w:ind w:left="1443" w:hanging="360"/>
      </w:pPr>
      <w:rPr>
        <w:rFonts w:ascii="Wingdings" w:hAnsi="Wingdings" w:hint="default"/>
      </w:rPr>
    </w:lvl>
    <w:lvl w:ilvl="3" w:tplc="D1600084" w:tentative="1">
      <w:start w:val="1"/>
      <w:numFmt w:val="bullet"/>
      <w:lvlText w:val=""/>
      <w:lvlJc w:val="left"/>
      <w:pPr>
        <w:ind w:left="2163" w:hanging="360"/>
      </w:pPr>
      <w:rPr>
        <w:rFonts w:ascii="Symbol" w:hAnsi="Symbol" w:hint="default"/>
      </w:rPr>
    </w:lvl>
    <w:lvl w:ilvl="4" w:tplc="071CFDD0" w:tentative="1">
      <w:start w:val="1"/>
      <w:numFmt w:val="bullet"/>
      <w:lvlText w:val="o"/>
      <w:lvlJc w:val="left"/>
      <w:pPr>
        <w:ind w:left="2883" w:hanging="360"/>
      </w:pPr>
      <w:rPr>
        <w:rFonts w:ascii="Courier New" w:hAnsi="Courier New" w:cs="Courier New" w:hint="default"/>
      </w:rPr>
    </w:lvl>
    <w:lvl w:ilvl="5" w:tplc="C344A478" w:tentative="1">
      <w:start w:val="1"/>
      <w:numFmt w:val="bullet"/>
      <w:lvlText w:val=""/>
      <w:lvlJc w:val="left"/>
      <w:pPr>
        <w:ind w:left="3603" w:hanging="360"/>
      </w:pPr>
      <w:rPr>
        <w:rFonts w:ascii="Wingdings" w:hAnsi="Wingdings" w:hint="default"/>
      </w:rPr>
    </w:lvl>
    <w:lvl w:ilvl="6" w:tplc="0E9486D2" w:tentative="1">
      <w:start w:val="1"/>
      <w:numFmt w:val="bullet"/>
      <w:lvlText w:val=""/>
      <w:lvlJc w:val="left"/>
      <w:pPr>
        <w:ind w:left="4323" w:hanging="360"/>
      </w:pPr>
      <w:rPr>
        <w:rFonts w:ascii="Symbol" w:hAnsi="Symbol" w:hint="default"/>
      </w:rPr>
    </w:lvl>
    <w:lvl w:ilvl="7" w:tplc="8D30F23A" w:tentative="1">
      <w:start w:val="1"/>
      <w:numFmt w:val="bullet"/>
      <w:lvlText w:val="o"/>
      <w:lvlJc w:val="left"/>
      <w:pPr>
        <w:ind w:left="5043" w:hanging="360"/>
      </w:pPr>
      <w:rPr>
        <w:rFonts w:ascii="Courier New" w:hAnsi="Courier New" w:cs="Courier New" w:hint="default"/>
      </w:rPr>
    </w:lvl>
    <w:lvl w:ilvl="8" w:tplc="244A9972" w:tentative="1">
      <w:start w:val="1"/>
      <w:numFmt w:val="bullet"/>
      <w:lvlText w:val=""/>
      <w:lvlJc w:val="left"/>
      <w:pPr>
        <w:ind w:left="5763" w:hanging="360"/>
      </w:pPr>
      <w:rPr>
        <w:rFonts w:ascii="Wingdings" w:hAnsi="Wingdings" w:hint="default"/>
      </w:rPr>
    </w:lvl>
  </w:abstractNum>
  <w:abstractNum w:abstractNumId="13" w15:restartNumberingAfterBreak="0">
    <w:nsid w:val="5695616A"/>
    <w:multiLevelType w:val="hybridMultilevel"/>
    <w:tmpl w:val="790C5C02"/>
    <w:lvl w:ilvl="0" w:tplc="9564A6C8">
      <w:start w:val="1"/>
      <w:numFmt w:val="lowerRoman"/>
      <w:lvlText w:val="(%1)"/>
      <w:lvlJc w:val="left"/>
      <w:pPr>
        <w:ind w:left="1080" w:hanging="720"/>
      </w:pPr>
      <w:rPr>
        <w:rFonts w:hint="default"/>
      </w:rPr>
    </w:lvl>
    <w:lvl w:ilvl="1" w:tplc="EB187984" w:tentative="1">
      <w:start w:val="1"/>
      <w:numFmt w:val="lowerLetter"/>
      <w:lvlText w:val="%2."/>
      <w:lvlJc w:val="left"/>
      <w:pPr>
        <w:ind w:left="1440" w:hanging="360"/>
      </w:pPr>
    </w:lvl>
    <w:lvl w:ilvl="2" w:tplc="30AC843E" w:tentative="1">
      <w:start w:val="1"/>
      <w:numFmt w:val="lowerRoman"/>
      <w:lvlText w:val="%3."/>
      <w:lvlJc w:val="right"/>
      <w:pPr>
        <w:ind w:left="2160" w:hanging="180"/>
      </w:pPr>
    </w:lvl>
    <w:lvl w:ilvl="3" w:tplc="BA18B610" w:tentative="1">
      <w:start w:val="1"/>
      <w:numFmt w:val="decimal"/>
      <w:lvlText w:val="%4."/>
      <w:lvlJc w:val="left"/>
      <w:pPr>
        <w:ind w:left="2880" w:hanging="360"/>
      </w:pPr>
    </w:lvl>
    <w:lvl w:ilvl="4" w:tplc="381A9ED4" w:tentative="1">
      <w:start w:val="1"/>
      <w:numFmt w:val="lowerLetter"/>
      <w:lvlText w:val="%5."/>
      <w:lvlJc w:val="left"/>
      <w:pPr>
        <w:ind w:left="3600" w:hanging="360"/>
      </w:pPr>
    </w:lvl>
    <w:lvl w:ilvl="5" w:tplc="DCD6B58A" w:tentative="1">
      <w:start w:val="1"/>
      <w:numFmt w:val="lowerRoman"/>
      <w:lvlText w:val="%6."/>
      <w:lvlJc w:val="right"/>
      <w:pPr>
        <w:ind w:left="4320" w:hanging="180"/>
      </w:pPr>
    </w:lvl>
    <w:lvl w:ilvl="6" w:tplc="E52A296C" w:tentative="1">
      <w:start w:val="1"/>
      <w:numFmt w:val="decimal"/>
      <w:lvlText w:val="%7."/>
      <w:lvlJc w:val="left"/>
      <w:pPr>
        <w:ind w:left="5040" w:hanging="360"/>
      </w:pPr>
    </w:lvl>
    <w:lvl w:ilvl="7" w:tplc="798080A2" w:tentative="1">
      <w:start w:val="1"/>
      <w:numFmt w:val="lowerLetter"/>
      <w:lvlText w:val="%8."/>
      <w:lvlJc w:val="left"/>
      <w:pPr>
        <w:ind w:left="5760" w:hanging="360"/>
      </w:pPr>
    </w:lvl>
    <w:lvl w:ilvl="8" w:tplc="42145E2E" w:tentative="1">
      <w:start w:val="1"/>
      <w:numFmt w:val="lowerRoman"/>
      <w:lvlText w:val="%9."/>
      <w:lvlJc w:val="right"/>
      <w:pPr>
        <w:ind w:left="6480" w:hanging="180"/>
      </w:pPr>
    </w:lvl>
  </w:abstractNum>
  <w:abstractNum w:abstractNumId="14" w15:restartNumberingAfterBreak="0">
    <w:nsid w:val="5A3E343E"/>
    <w:multiLevelType w:val="hybridMultilevel"/>
    <w:tmpl w:val="BB88E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04C5705"/>
    <w:multiLevelType w:val="hybridMultilevel"/>
    <w:tmpl w:val="C7521458"/>
    <w:lvl w:ilvl="0" w:tplc="B19E7E64">
      <w:start w:val="1"/>
      <w:numFmt w:val="lowerRoman"/>
      <w:lvlText w:val="(%1)"/>
      <w:lvlJc w:val="left"/>
      <w:pPr>
        <w:ind w:left="1080" w:hanging="720"/>
      </w:pPr>
      <w:rPr>
        <w:rFonts w:hint="default"/>
      </w:rPr>
    </w:lvl>
    <w:lvl w:ilvl="1" w:tplc="51386C7C" w:tentative="1">
      <w:start w:val="1"/>
      <w:numFmt w:val="lowerLetter"/>
      <w:lvlText w:val="%2."/>
      <w:lvlJc w:val="left"/>
      <w:pPr>
        <w:ind w:left="1440" w:hanging="360"/>
      </w:pPr>
    </w:lvl>
    <w:lvl w:ilvl="2" w:tplc="72CA0D4C" w:tentative="1">
      <w:start w:val="1"/>
      <w:numFmt w:val="lowerRoman"/>
      <w:lvlText w:val="%3."/>
      <w:lvlJc w:val="right"/>
      <w:pPr>
        <w:ind w:left="2160" w:hanging="180"/>
      </w:pPr>
    </w:lvl>
    <w:lvl w:ilvl="3" w:tplc="88B29F3E" w:tentative="1">
      <w:start w:val="1"/>
      <w:numFmt w:val="decimal"/>
      <w:lvlText w:val="%4."/>
      <w:lvlJc w:val="left"/>
      <w:pPr>
        <w:ind w:left="2880" w:hanging="360"/>
      </w:pPr>
    </w:lvl>
    <w:lvl w:ilvl="4" w:tplc="BD34E88C" w:tentative="1">
      <w:start w:val="1"/>
      <w:numFmt w:val="lowerLetter"/>
      <w:lvlText w:val="%5."/>
      <w:lvlJc w:val="left"/>
      <w:pPr>
        <w:ind w:left="3600" w:hanging="360"/>
      </w:pPr>
    </w:lvl>
    <w:lvl w:ilvl="5" w:tplc="ED4AF218" w:tentative="1">
      <w:start w:val="1"/>
      <w:numFmt w:val="lowerRoman"/>
      <w:lvlText w:val="%6."/>
      <w:lvlJc w:val="right"/>
      <w:pPr>
        <w:ind w:left="4320" w:hanging="180"/>
      </w:pPr>
    </w:lvl>
    <w:lvl w:ilvl="6" w:tplc="2388852C" w:tentative="1">
      <w:start w:val="1"/>
      <w:numFmt w:val="decimal"/>
      <w:lvlText w:val="%7."/>
      <w:lvlJc w:val="left"/>
      <w:pPr>
        <w:ind w:left="5040" w:hanging="360"/>
      </w:pPr>
    </w:lvl>
    <w:lvl w:ilvl="7" w:tplc="6CD46334" w:tentative="1">
      <w:start w:val="1"/>
      <w:numFmt w:val="lowerLetter"/>
      <w:lvlText w:val="%8."/>
      <w:lvlJc w:val="left"/>
      <w:pPr>
        <w:ind w:left="5760" w:hanging="360"/>
      </w:pPr>
    </w:lvl>
    <w:lvl w:ilvl="8" w:tplc="60D65E86" w:tentative="1">
      <w:start w:val="1"/>
      <w:numFmt w:val="lowerRoman"/>
      <w:lvlText w:val="%9."/>
      <w:lvlJc w:val="right"/>
      <w:pPr>
        <w:ind w:left="6480" w:hanging="180"/>
      </w:pPr>
    </w:lvl>
  </w:abstractNum>
  <w:abstractNum w:abstractNumId="16" w15:restartNumberingAfterBreak="0">
    <w:nsid w:val="76B9592A"/>
    <w:multiLevelType w:val="hybridMultilevel"/>
    <w:tmpl w:val="E8C20D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D197921"/>
    <w:multiLevelType w:val="hybridMultilevel"/>
    <w:tmpl w:val="6AEC7E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2"/>
  </w:num>
  <w:num w:numId="4">
    <w:abstractNumId w:val="10"/>
  </w:num>
  <w:num w:numId="5">
    <w:abstractNumId w:val="9"/>
  </w:num>
  <w:num w:numId="6">
    <w:abstractNumId w:val="0"/>
  </w:num>
  <w:num w:numId="7">
    <w:abstractNumId w:val="13"/>
  </w:num>
  <w:num w:numId="8">
    <w:abstractNumId w:val="6"/>
  </w:num>
  <w:num w:numId="9">
    <w:abstractNumId w:val="11"/>
  </w:num>
  <w:num w:numId="10">
    <w:abstractNumId w:val="4"/>
  </w:num>
  <w:num w:numId="11">
    <w:abstractNumId w:val="15"/>
  </w:num>
  <w:num w:numId="12">
    <w:abstractNumId w:val="18"/>
  </w:num>
  <w:num w:numId="13">
    <w:abstractNumId w:val="14"/>
  </w:num>
  <w:num w:numId="14">
    <w:abstractNumId w:val="7"/>
  </w:num>
  <w:num w:numId="15">
    <w:abstractNumId w:val="8"/>
  </w:num>
  <w:num w:numId="16">
    <w:abstractNumId w:val="16"/>
  </w:num>
  <w:num w:numId="17">
    <w:abstractNumId w:val="1"/>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DF1"/>
    <w:rsid w:val="00017167"/>
    <w:rsid w:val="000466F6"/>
    <w:rsid w:val="00063612"/>
    <w:rsid w:val="000A7596"/>
    <w:rsid w:val="00103529"/>
    <w:rsid w:val="0012477F"/>
    <w:rsid w:val="00152C4F"/>
    <w:rsid w:val="001849EC"/>
    <w:rsid w:val="001B1E7E"/>
    <w:rsid w:val="001D5666"/>
    <w:rsid w:val="00201E43"/>
    <w:rsid w:val="0022745B"/>
    <w:rsid w:val="00273340"/>
    <w:rsid w:val="00287A37"/>
    <w:rsid w:val="00325C04"/>
    <w:rsid w:val="003A73A7"/>
    <w:rsid w:val="003E27AA"/>
    <w:rsid w:val="003F03DF"/>
    <w:rsid w:val="004031C1"/>
    <w:rsid w:val="00411968"/>
    <w:rsid w:val="00434DB4"/>
    <w:rsid w:val="00446A45"/>
    <w:rsid w:val="00481F3C"/>
    <w:rsid w:val="004B7778"/>
    <w:rsid w:val="00557E1F"/>
    <w:rsid w:val="0062219D"/>
    <w:rsid w:val="006D339B"/>
    <w:rsid w:val="006F76F3"/>
    <w:rsid w:val="00705EEA"/>
    <w:rsid w:val="00716EA8"/>
    <w:rsid w:val="0072708F"/>
    <w:rsid w:val="00773503"/>
    <w:rsid w:val="007E13EA"/>
    <w:rsid w:val="007E70DC"/>
    <w:rsid w:val="008430D5"/>
    <w:rsid w:val="008475FD"/>
    <w:rsid w:val="00852D76"/>
    <w:rsid w:val="008878B0"/>
    <w:rsid w:val="008C39E7"/>
    <w:rsid w:val="008D365A"/>
    <w:rsid w:val="008D4ACF"/>
    <w:rsid w:val="008E07F9"/>
    <w:rsid w:val="009039C2"/>
    <w:rsid w:val="00906FFA"/>
    <w:rsid w:val="00931ACC"/>
    <w:rsid w:val="00966CD0"/>
    <w:rsid w:val="00992A4F"/>
    <w:rsid w:val="009A58DE"/>
    <w:rsid w:val="009D532C"/>
    <w:rsid w:val="009E253F"/>
    <w:rsid w:val="00AA7AC4"/>
    <w:rsid w:val="00AD1D3C"/>
    <w:rsid w:val="00AD675E"/>
    <w:rsid w:val="00AF2BE0"/>
    <w:rsid w:val="00B123CC"/>
    <w:rsid w:val="00B20F5D"/>
    <w:rsid w:val="00B25ADF"/>
    <w:rsid w:val="00B57AAE"/>
    <w:rsid w:val="00B652EA"/>
    <w:rsid w:val="00B93C7B"/>
    <w:rsid w:val="00BC0142"/>
    <w:rsid w:val="00BD5AB3"/>
    <w:rsid w:val="00BE42B3"/>
    <w:rsid w:val="00BE6DC9"/>
    <w:rsid w:val="00BE6DF1"/>
    <w:rsid w:val="00C20872"/>
    <w:rsid w:val="00D06C9D"/>
    <w:rsid w:val="00D603AC"/>
    <w:rsid w:val="00D719D6"/>
    <w:rsid w:val="00D93328"/>
    <w:rsid w:val="00E65013"/>
    <w:rsid w:val="00E90015"/>
    <w:rsid w:val="00F62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BFD7A"/>
  <w15:docId w15:val="{C6E3873F-EAD5-41A4-8C9B-93CF24675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9581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9581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9581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9581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9581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9581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9581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95814"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95814"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95814"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95814"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95814"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95814"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95814"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95814"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95814"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95814"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95814"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9581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9581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95814"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95814"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95814"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95814"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95814"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95814"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95814"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95814"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95814"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95814"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95814"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95814"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95814"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95814"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95814"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95814"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95814"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95814"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95814"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95814"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95814"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95814"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95814"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95814"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95814"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95814"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95814"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95814"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95814"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95814"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814"/>
    <w:rsid w:val="0004290E"/>
    <w:rsid w:val="003C1D8F"/>
    <w:rsid w:val="008F2A14"/>
    <w:rsid w:val="00B95814"/>
    <w:rsid w:val="00CC1B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5599</RACS_x0020_ID>
    <Approved_x0020_Provider xmlns="a8338b6e-77a6-4851-82b6-98166143ffdd">St Vincent's Care Services Ltd.</Approved_x0020_Provider>
    <Management_x0020_Company_x0020_ID xmlns="a8338b6e-77a6-4851-82b6-98166143ffdd" xsi:nil="true"/>
    <Home xmlns="a8338b6e-77a6-4851-82b6-98166143ffdd">St Vincent's Care Carina</Home>
    <Signed xmlns="a8338b6e-77a6-4851-82b6-98166143ffdd" xsi:nil="true"/>
    <Uploaded xmlns="a8338b6e-77a6-4851-82b6-98166143ffdd">False</Uploaded>
    <Management_x0020_Company xmlns="a8338b6e-77a6-4851-82b6-98166143ffdd" xsi:nil="true"/>
    <Doc_x0020_Date xmlns="a8338b6e-77a6-4851-82b6-98166143ffdd">2023-04-13T22:01:00+00:00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83E827FB-4908-DE11-BC90-005056922186</Home_x0020_ID>
    <State xmlns="a8338b6e-77a6-4851-82b6-98166143ffdd">QLD</State>
    <Doc_x0020_Sent_Received_x0020_Date xmlns="a8338b6e-77a6-4851-82b6-98166143ffdd">2023-04-14T00:00:00+00:00</Doc_x0020_Sent_Received_x0020_Date>
    <Activity_x0020_ID xmlns="a8338b6e-77a6-4851-82b6-98166143ffdd">B0B8D3BC-1E54-E911-BBE1-005056922186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customXml/itemProps2.xml><?xml version="1.0" encoding="utf-8"?>
<ds:datastoreItem xmlns:ds="http://schemas.openxmlformats.org/officeDocument/2006/customXml" ds:itemID="{DE3164C8-D5C3-448F-BB00-2DB9B9FC9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2401075-BB36-4FCF-905A-192B54A1A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4605</Words>
  <Characters>26253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2023-05-05T05:43:00Z</dcterms:created>
  <dcterms:modified xsi:type="dcterms:W3CDTF">2023-05-05T05:44:00Z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