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7E0A" w14:textId="77777777" w:rsidR="00D2559D" w:rsidRPr="003217D3" w:rsidRDefault="00D93D6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6647F96" wp14:editId="66647F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845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6647E0B" w14:textId="77777777" w:rsidR="00D2559D" w:rsidRPr="003217D3" w:rsidRDefault="00D93D6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647E0C" w14:textId="77777777" w:rsidR="00D2559D" w:rsidRPr="00A36AA9" w:rsidRDefault="00D93D6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647E0D" w14:textId="77777777" w:rsidR="00D2559D" w:rsidRPr="00A36AA9" w:rsidRDefault="00D93D6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5D81" w14:paraId="66647E10" w14:textId="77777777" w:rsidTr="00B85D81">
        <w:tc>
          <w:tcPr>
            <w:cnfStyle w:val="001000000000" w:firstRow="0" w:lastRow="0" w:firstColumn="1" w:lastColumn="0" w:oddVBand="0" w:evenVBand="0" w:oddHBand="0" w:evenHBand="0" w:firstRowFirstColumn="0" w:firstRowLastColumn="0" w:lastRowFirstColumn="0" w:lastRowLastColumn="0"/>
            <w:tcW w:w="3227" w:type="dxa"/>
          </w:tcPr>
          <w:p w14:paraId="66647E0E" w14:textId="77777777" w:rsidR="00D2559D" w:rsidRPr="00A36AA9" w:rsidRDefault="00D93D6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6647E0F" w14:textId="77777777" w:rsidR="00D2559D" w:rsidRPr="00A36AA9" w:rsidRDefault="00D93D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Stafford and District Meals on Wheels</w:t>
            </w:r>
          </w:p>
        </w:tc>
      </w:tr>
      <w:tr w:rsidR="00B85D81" w14:paraId="66647E13" w14:textId="77777777" w:rsidTr="00B8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11" w14:textId="77777777" w:rsidR="00540817" w:rsidRPr="00A36AA9" w:rsidRDefault="00D93D6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6647E12" w14:textId="77777777" w:rsidR="00540817" w:rsidRPr="00A36AA9" w:rsidRDefault="00D93D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Teevan Street STAFFORD QLD 4053</w:t>
            </w:r>
          </w:p>
        </w:tc>
      </w:tr>
      <w:tr w:rsidR="00B85D81" w14:paraId="66647E16" w14:textId="77777777" w:rsidTr="00B85D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14" w14:textId="77777777" w:rsidR="00D2559D" w:rsidRPr="00A36AA9" w:rsidRDefault="00D93D6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647E15" w14:textId="77777777" w:rsidR="00D2559D" w:rsidRPr="00A36AA9" w:rsidRDefault="00D93D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700498</w:t>
            </w:r>
          </w:p>
        </w:tc>
      </w:tr>
      <w:tr w:rsidR="00B85D81" w14:paraId="66647E19" w14:textId="77777777" w:rsidTr="00B8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17" w14:textId="77777777" w:rsidR="00D2559D" w:rsidRPr="00A36AA9" w:rsidRDefault="00D93D6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6647E18" w14:textId="77777777" w:rsidR="00D2559D" w:rsidRPr="00A36AA9" w:rsidRDefault="00D93D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Stafford &amp; District Meals on Wheels Association Inc.</w:t>
            </w:r>
          </w:p>
        </w:tc>
      </w:tr>
      <w:tr w:rsidR="00B85D81" w14:paraId="66647E1C" w14:textId="77777777" w:rsidTr="00B85D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1A" w14:textId="77777777" w:rsidR="00D2559D" w:rsidRPr="00A36AA9" w:rsidRDefault="00D93D6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647E1B" w14:textId="77777777" w:rsidR="00D2559D" w:rsidRPr="00A36AA9" w:rsidRDefault="00D93D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85D81" w14:paraId="66647E1F" w14:textId="77777777" w:rsidTr="00B8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1D" w14:textId="77777777" w:rsidR="00D2559D" w:rsidRPr="00A36AA9" w:rsidRDefault="00D93D6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647E1E" w14:textId="77777777" w:rsidR="00D2559D" w:rsidRPr="00A36AA9" w:rsidRDefault="00D93D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25 July 2023 to 27 July 2023</w:t>
            </w:r>
          </w:p>
        </w:tc>
      </w:tr>
      <w:tr w:rsidR="00B85D81" w14:paraId="66647E22" w14:textId="77777777" w:rsidTr="00B85D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47E20" w14:textId="77777777" w:rsidR="00D2559D" w:rsidRPr="00A36AA9" w:rsidRDefault="00D93D6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6647E21" w14:textId="6195265F" w:rsidR="00D2559D" w:rsidRPr="00A36AA9" w:rsidRDefault="002F1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11E4">
              <w:rPr>
                <w:rFonts w:ascii="Arial" w:hAnsi="Arial" w:cs="Arial"/>
                <w:color w:val="auto"/>
              </w:rPr>
              <w:t>15 November 2023</w:t>
            </w:r>
          </w:p>
        </w:tc>
      </w:tr>
    </w:tbl>
    <w:bookmarkEnd w:id="0"/>
    <w:p w14:paraId="66647E23" w14:textId="77777777" w:rsidR="00FA0A5B" w:rsidRPr="00A36AA9" w:rsidRDefault="00D93D6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647E24" w14:textId="77777777" w:rsidR="000078F8" w:rsidRPr="00A36AA9" w:rsidRDefault="00D93D6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6647E25" w14:textId="6A45BF9E" w:rsidR="000078F8" w:rsidRPr="00C126CA" w:rsidRDefault="00D93D6C" w:rsidP="00F87E39">
      <w:pPr>
        <w:pStyle w:val="NormalArial"/>
        <w:rPr>
          <w:color w:val="auto"/>
        </w:rPr>
      </w:pPr>
      <w:r w:rsidRPr="00A36AA9">
        <w:t xml:space="preserve">This </w:t>
      </w:r>
      <w:r w:rsidRPr="00C126CA">
        <w:rPr>
          <w:color w:val="auto"/>
        </w:rPr>
        <w:t>performance report for Stafford and District Meals on Wheels (</w:t>
      </w:r>
      <w:r w:rsidRPr="00C126CA">
        <w:rPr>
          <w:b/>
          <w:color w:val="auto"/>
        </w:rPr>
        <w:t>the service</w:t>
      </w:r>
      <w:r w:rsidRPr="00C126CA">
        <w:rPr>
          <w:color w:val="auto"/>
        </w:rPr>
        <w:t xml:space="preserve">) has been prepared by </w:t>
      </w:r>
      <w:r w:rsidR="00C126CA" w:rsidRPr="00C126CA">
        <w:rPr>
          <w:color w:val="auto"/>
        </w:rPr>
        <w:t>N Eastwood,</w:t>
      </w:r>
      <w:r w:rsidRPr="00C126CA">
        <w:rPr>
          <w:color w:val="auto"/>
        </w:rPr>
        <w:t xml:space="preserve"> delegate of the Aged Care Quality and Safety Commissioner (Commissioner)</w:t>
      </w:r>
      <w:r w:rsidRPr="00C126CA">
        <w:rPr>
          <w:rStyle w:val="FootnoteReference"/>
          <w:color w:val="auto"/>
        </w:rPr>
        <w:footnoteReference w:id="1"/>
      </w:r>
      <w:r w:rsidRPr="00C126CA">
        <w:rPr>
          <w:color w:val="auto"/>
        </w:rPr>
        <w:t xml:space="preserve">. </w:t>
      </w:r>
    </w:p>
    <w:p w14:paraId="66647E26" w14:textId="77777777" w:rsidR="000078F8" w:rsidRPr="00C126CA" w:rsidRDefault="00D93D6C" w:rsidP="00F87E39">
      <w:pPr>
        <w:pStyle w:val="NormalArial"/>
        <w:rPr>
          <w:color w:val="auto"/>
        </w:rPr>
      </w:pPr>
      <w:r w:rsidRPr="00C126C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647E27" w14:textId="77777777" w:rsidR="000078F8" w:rsidRPr="00C126CA" w:rsidRDefault="00D93D6C" w:rsidP="00F87E39">
      <w:pPr>
        <w:pStyle w:val="NormalArial"/>
        <w:rPr>
          <w:color w:val="auto"/>
        </w:rPr>
      </w:pPr>
      <w:r w:rsidRPr="00C126CA">
        <w:rPr>
          <w:color w:val="auto"/>
        </w:rPr>
        <w:t>The report also specifies any areas in which improvements must be made to ensure the Quality Standards are complied with.</w:t>
      </w:r>
    </w:p>
    <w:p w14:paraId="66647E28" w14:textId="77777777" w:rsidR="00A36AA9" w:rsidRPr="00C126CA" w:rsidRDefault="00D93D6C" w:rsidP="00A36AA9">
      <w:pPr>
        <w:pStyle w:val="Heading1"/>
        <w:spacing w:before="0" w:after="240" w:line="22" w:lineRule="atLeast"/>
        <w:rPr>
          <w:rFonts w:ascii="Arial" w:hAnsi="Arial" w:cs="Arial"/>
          <w:color w:val="auto"/>
        </w:rPr>
      </w:pPr>
      <w:r w:rsidRPr="00C126CA">
        <w:rPr>
          <w:rFonts w:ascii="Arial" w:hAnsi="Arial" w:cs="Arial"/>
          <w:color w:val="auto"/>
        </w:rPr>
        <w:t>Services included in this assessment</w:t>
      </w:r>
    </w:p>
    <w:p w14:paraId="66647E29" w14:textId="77777777" w:rsidR="00A36AA9" w:rsidRPr="00C126CA" w:rsidRDefault="00D93D6C" w:rsidP="00AD5BE0">
      <w:pPr>
        <w:pStyle w:val="NormalArial"/>
        <w:rPr>
          <w:color w:val="auto"/>
        </w:rPr>
      </w:pPr>
      <w:bookmarkStart w:id="1" w:name="HcsServicesFullListWithAddress"/>
      <w:r w:rsidRPr="00C126CA">
        <w:rPr>
          <w:b/>
          <w:bCs/>
          <w:color w:val="auto"/>
        </w:rPr>
        <w:t>CHSP:</w:t>
      </w:r>
    </w:p>
    <w:p w14:paraId="66647E2A" w14:textId="77777777" w:rsidR="00A36AA9" w:rsidRPr="00E66442" w:rsidRDefault="00D93D6C" w:rsidP="00E66442">
      <w:pPr>
        <w:pStyle w:val="ListBullet"/>
        <w:spacing w:before="0" w:after="120" w:line="240" w:lineRule="atLeast"/>
        <w:ind w:left="714" w:hanging="357"/>
        <w:rPr>
          <w:rFonts w:ascii="Arial" w:hAnsi="Arial" w:cs="Arial"/>
          <w:color w:val="auto"/>
        </w:rPr>
      </w:pPr>
      <w:r w:rsidRPr="00E66442">
        <w:rPr>
          <w:rFonts w:ascii="Arial" w:hAnsi="Arial" w:cs="Arial"/>
          <w:color w:val="auto"/>
        </w:rPr>
        <w:t>Community and Home Support, 23950, 1 Teevan Street, STAFFORD QLD 4053</w:t>
      </w:r>
    </w:p>
    <w:bookmarkEnd w:id="1"/>
    <w:p w14:paraId="66647E2B" w14:textId="77777777" w:rsidR="00A36AA9" w:rsidRPr="00C126CA" w:rsidRDefault="00E66442" w:rsidP="00AD5BE0">
      <w:pPr>
        <w:pStyle w:val="NormalArial"/>
        <w:rPr>
          <w:color w:val="auto"/>
        </w:rPr>
      </w:pPr>
    </w:p>
    <w:p w14:paraId="66647E2C" w14:textId="77777777" w:rsidR="00DF37F2" w:rsidRPr="00C126CA" w:rsidRDefault="00D93D6C" w:rsidP="00DF37F2">
      <w:pPr>
        <w:pStyle w:val="Heading1"/>
        <w:spacing w:before="0" w:after="240" w:line="22" w:lineRule="atLeast"/>
        <w:rPr>
          <w:rFonts w:ascii="Arial" w:hAnsi="Arial" w:cs="Arial"/>
          <w:color w:val="auto"/>
        </w:rPr>
      </w:pPr>
      <w:r w:rsidRPr="00C126CA">
        <w:rPr>
          <w:rFonts w:ascii="Arial" w:hAnsi="Arial" w:cs="Arial"/>
          <w:color w:val="auto"/>
        </w:rPr>
        <w:t>Material relied on</w:t>
      </w:r>
    </w:p>
    <w:p w14:paraId="66647E2D" w14:textId="77777777" w:rsidR="00DF37F2" w:rsidRPr="00C126CA" w:rsidRDefault="00D93D6C" w:rsidP="00F87E39">
      <w:pPr>
        <w:pStyle w:val="NormalArial"/>
        <w:rPr>
          <w:color w:val="auto"/>
        </w:rPr>
      </w:pPr>
      <w:r w:rsidRPr="00C126CA">
        <w:rPr>
          <w:color w:val="auto"/>
        </w:rPr>
        <w:t>The following information has been considered in preparing the performance report:</w:t>
      </w:r>
    </w:p>
    <w:p w14:paraId="66647E2E" w14:textId="38B08BC8" w:rsidR="00DF37F2" w:rsidRPr="00C126CA" w:rsidRDefault="00D93D6C" w:rsidP="00E66442">
      <w:pPr>
        <w:pStyle w:val="ListBullet"/>
        <w:spacing w:before="0" w:after="120" w:line="240" w:lineRule="atLeast"/>
        <w:ind w:left="714" w:hanging="357"/>
        <w:rPr>
          <w:rFonts w:ascii="Arial" w:hAnsi="Arial" w:cs="Arial"/>
          <w:color w:val="auto"/>
        </w:rPr>
      </w:pPr>
      <w:r w:rsidRPr="00C126CA">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C126CA">
        <w:rPr>
          <w:rFonts w:ascii="Arial" w:hAnsi="Arial" w:cs="Arial"/>
          <w:color w:val="auto"/>
        </w:rPr>
        <w:t>representatives</w:t>
      </w:r>
      <w:proofErr w:type="gramEnd"/>
      <w:r w:rsidRPr="00C126CA">
        <w:rPr>
          <w:rFonts w:ascii="Arial" w:hAnsi="Arial" w:cs="Arial"/>
          <w:color w:val="auto"/>
        </w:rPr>
        <w:t xml:space="preserve"> and </w:t>
      </w:r>
      <w:r w:rsidR="00204B69" w:rsidRPr="00C126CA">
        <w:rPr>
          <w:rFonts w:ascii="Arial" w:hAnsi="Arial" w:cs="Arial"/>
          <w:color w:val="auto"/>
        </w:rPr>
        <w:t>others.</w:t>
      </w:r>
    </w:p>
    <w:p w14:paraId="66647E2F" w14:textId="57AD99D4" w:rsidR="00DF37F2" w:rsidRPr="00C126CA" w:rsidRDefault="00D93D6C" w:rsidP="00E66442">
      <w:pPr>
        <w:pStyle w:val="ListBullet"/>
        <w:spacing w:before="0" w:after="120" w:line="240" w:lineRule="atLeast"/>
        <w:ind w:left="714" w:hanging="357"/>
        <w:rPr>
          <w:rFonts w:ascii="Arial" w:hAnsi="Arial" w:cs="Arial"/>
          <w:color w:val="auto"/>
        </w:rPr>
      </w:pPr>
      <w:r w:rsidRPr="00C126CA">
        <w:rPr>
          <w:rFonts w:ascii="Arial" w:hAnsi="Arial" w:cs="Arial"/>
          <w:color w:val="auto"/>
        </w:rPr>
        <w:t xml:space="preserve">the provider’s response to the assessment team’s report received </w:t>
      </w:r>
      <w:r w:rsidR="00C126CA" w:rsidRPr="00C126CA">
        <w:rPr>
          <w:rFonts w:ascii="Arial" w:hAnsi="Arial" w:cs="Arial"/>
          <w:color w:val="auto"/>
        </w:rPr>
        <w:t xml:space="preserve">7 </w:t>
      </w:r>
      <w:r w:rsidR="00634C40" w:rsidRPr="00C126CA">
        <w:rPr>
          <w:rFonts w:ascii="Arial" w:hAnsi="Arial" w:cs="Arial"/>
          <w:color w:val="auto"/>
        </w:rPr>
        <w:t>November</w:t>
      </w:r>
      <w:r w:rsidR="00C126CA" w:rsidRPr="00C126CA">
        <w:rPr>
          <w:rFonts w:ascii="Arial" w:hAnsi="Arial" w:cs="Arial"/>
          <w:color w:val="auto"/>
        </w:rPr>
        <w:t xml:space="preserve"> 2023. </w:t>
      </w:r>
    </w:p>
    <w:p w14:paraId="66647E33" w14:textId="77777777" w:rsidR="003B1763" w:rsidRPr="00D76BC8" w:rsidRDefault="00D93D6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647E4D" w14:textId="77777777" w:rsidR="003217D3" w:rsidRPr="00244176" w:rsidRDefault="00D93D6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85D81" w14:paraId="66647E50" w14:textId="77777777" w:rsidTr="00B85D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6647E4E" w14:textId="77777777" w:rsidR="003217D3" w:rsidRPr="00244176" w:rsidRDefault="00D93D6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6647E4F" w14:textId="1F5ADFD9" w:rsidR="003217D3" w:rsidRPr="00CC646C" w:rsidRDefault="00E6644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B75">
                  <w:rPr>
                    <w:rFonts w:ascii="Arial" w:hAnsi="Arial" w:cs="Arial"/>
                    <w:color w:val="auto"/>
                  </w:rPr>
                  <w:t>Compliant</w:t>
                </w:r>
              </w:sdtContent>
            </w:sdt>
            <w:r w:rsidR="00D93D6C" w:rsidRPr="00CC646C">
              <w:rPr>
                <w:rFonts w:ascii="Arial" w:hAnsi="Arial" w:cs="Arial"/>
                <w:color w:val="auto"/>
              </w:rPr>
              <w:t xml:space="preserve"> </w:t>
            </w:r>
          </w:p>
        </w:tc>
      </w:tr>
      <w:tr w:rsidR="00B85D81" w14:paraId="66647E53" w14:textId="77777777" w:rsidTr="00B85D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51" w14:textId="77777777" w:rsidR="003217D3" w:rsidRPr="00244176" w:rsidRDefault="00D93D6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647E52" w14:textId="7EA9AAD1" w:rsidR="003217D3" w:rsidRPr="00CC646C" w:rsidRDefault="00E664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F1C">
                  <w:rPr>
                    <w:rFonts w:ascii="Arial" w:hAnsi="Arial" w:cs="Arial"/>
                    <w:b/>
                    <w:color w:val="auto"/>
                  </w:rPr>
                  <w:t>Non-compliant</w:t>
                </w:r>
              </w:sdtContent>
            </w:sdt>
            <w:r w:rsidR="00D93D6C" w:rsidRPr="00CC646C">
              <w:rPr>
                <w:rFonts w:ascii="Arial" w:hAnsi="Arial" w:cs="Arial"/>
                <w:b/>
                <w:color w:val="auto"/>
              </w:rPr>
              <w:t xml:space="preserve"> </w:t>
            </w:r>
          </w:p>
        </w:tc>
      </w:tr>
      <w:tr w:rsidR="00B85D81" w14:paraId="66647E56" w14:textId="77777777" w:rsidTr="00B85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54"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6647E55" w14:textId="6DBE8B46" w:rsidR="003217D3" w:rsidRPr="00CC646C" w:rsidRDefault="00AF439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r w:rsidR="00D93D6C" w:rsidRPr="00CC646C">
              <w:rPr>
                <w:rFonts w:ascii="Arial" w:hAnsi="Arial" w:cs="Arial"/>
                <w:b/>
                <w:color w:val="auto"/>
              </w:rPr>
              <w:t xml:space="preserve"> </w:t>
            </w:r>
          </w:p>
        </w:tc>
      </w:tr>
      <w:tr w:rsidR="00B85D81" w14:paraId="66647E59" w14:textId="77777777" w:rsidTr="00B85D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57"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6647E58" w14:textId="4F5E237B" w:rsidR="003217D3" w:rsidRPr="00CC646C" w:rsidRDefault="00E664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F1C">
                  <w:rPr>
                    <w:rFonts w:ascii="Arial" w:hAnsi="Arial" w:cs="Arial"/>
                    <w:b/>
                    <w:color w:val="auto"/>
                  </w:rPr>
                  <w:t>Compliant</w:t>
                </w:r>
              </w:sdtContent>
            </w:sdt>
            <w:r w:rsidR="00D93D6C" w:rsidRPr="00CC646C">
              <w:rPr>
                <w:rFonts w:ascii="Arial" w:hAnsi="Arial" w:cs="Arial"/>
                <w:b/>
                <w:color w:val="auto"/>
              </w:rPr>
              <w:t xml:space="preserve"> </w:t>
            </w:r>
          </w:p>
        </w:tc>
      </w:tr>
      <w:tr w:rsidR="00B85D81" w14:paraId="66647E5C" w14:textId="77777777" w:rsidTr="00B85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5A"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6647E5B" w14:textId="2D85E5F3" w:rsidR="003217D3" w:rsidRPr="00CC646C" w:rsidRDefault="00097C6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r w:rsidR="00D93D6C" w:rsidRPr="00CC646C">
              <w:rPr>
                <w:rFonts w:ascii="Arial" w:hAnsi="Arial" w:cs="Arial"/>
                <w:b/>
                <w:color w:val="auto"/>
              </w:rPr>
              <w:t xml:space="preserve"> </w:t>
            </w:r>
          </w:p>
        </w:tc>
      </w:tr>
      <w:tr w:rsidR="00B85D81" w14:paraId="66647E5F" w14:textId="77777777" w:rsidTr="00B85D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5D"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647E5E" w14:textId="0722728A" w:rsidR="003217D3" w:rsidRPr="00CC646C" w:rsidRDefault="00E664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F1C">
                  <w:rPr>
                    <w:rFonts w:ascii="Arial" w:hAnsi="Arial" w:cs="Arial"/>
                    <w:b/>
                    <w:color w:val="auto"/>
                  </w:rPr>
                  <w:t>Compliant</w:t>
                </w:r>
              </w:sdtContent>
            </w:sdt>
            <w:r w:rsidR="00D93D6C" w:rsidRPr="00CC646C">
              <w:rPr>
                <w:rFonts w:ascii="Arial" w:hAnsi="Arial" w:cs="Arial"/>
                <w:b/>
                <w:color w:val="auto"/>
              </w:rPr>
              <w:t xml:space="preserve"> </w:t>
            </w:r>
          </w:p>
        </w:tc>
      </w:tr>
      <w:tr w:rsidR="00B85D81" w14:paraId="66647E62" w14:textId="77777777" w:rsidTr="00B85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60"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6647E61" w14:textId="2BDD4E1E" w:rsidR="003217D3" w:rsidRPr="00CC646C" w:rsidRDefault="00E664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ADB">
                  <w:rPr>
                    <w:rFonts w:ascii="Arial" w:hAnsi="Arial" w:cs="Arial"/>
                    <w:b/>
                    <w:color w:val="auto"/>
                  </w:rPr>
                  <w:t>Non-compliant</w:t>
                </w:r>
              </w:sdtContent>
            </w:sdt>
            <w:r w:rsidR="00D93D6C" w:rsidRPr="00CC646C">
              <w:rPr>
                <w:rFonts w:ascii="Arial" w:hAnsi="Arial" w:cs="Arial"/>
                <w:b/>
                <w:color w:val="auto"/>
              </w:rPr>
              <w:t xml:space="preserve"> </w:t>
            </w:r>
          </w:p>
        </w:tc>
      </w:tr>
      <w:tr w:rsidR="00B85D81" w14:paraId="66647E65" w14:textId="77777777" w:rsidTr="00B85D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47E63" w14:textId="77777777" w:rsidR="003217D3" w:rsidRPr="00244176" w:rsidRDefault="00D93D6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6647E64" w14:textId="290533B2" w:rsidR="003217D3" w:rsidRPr="00CC646C" w:rsidRDefault="00E664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1B8">
                  <w:rPr>
                    <w:rFonts w:ascii="Arial" w:hAnsi="Arial" w:cs="Arial"/>
                    <w:b/>
                    <w:color w:val="auto"/>
                  </w:rPr>
                  <w:t>Non-compliant</w:t>
                </w:r>
              </w:sdtContent>
            </w:sdt>
            <w:r w:rsidR="00D93D6C" w:rsidRPr="00CC646C">
              <w:rPr>
                <w:rFonts w:ascii="Arial" w:hAnsi="Arial" w:cs="Arial"/>
                <w:b/>
                <w:color w:val="auto"/>
              </w:rPr>
              <w:t xml:space="preserve"> </w:t>
            </w:r>
          </w:p>
        </w:tc>
      </w:tr>
    </w:tbl>
    <w:p w14:paraId="66647E66" w14:textId="77777777" w:rsidR="00FC045E" w:rsidRPr="00A36AA9" w:rsidRDefault="00D93D6C" w:rsidP="00F87E39">
      <w:pPr>
        <w:pStyle w:val="NormalArial"/>
        <w:spacing w:before="120"/>
      </w:pPr>
      <w:r w:rsidRPr="00A36AA9">
        <w:t>A detailed assessment is provided later in this report for each assessed Standard.</w:t>
      </w:r>
    </w:p>
    <w:p w14:paraId="66647E67" w14:textId="77777777" w:rsidR="00FC045E" w:rsidRPr="00A36AA9" w:rsidRDefault="00D93D6C" w:rsidP="00FC045E">
      <w:pPr>
        <w:pStyle w:val="Heading1"/>
        <w:spacing w:before="0" w:after="240" w:line="22" w:lineRule="atLeast"/>
        <w:rPr>
          <w:rFonts w:ascii="Arial" w:hAnsi="Arial" w:cs="Arial"/>
        </w:rPr>
      </w:pPr>
      <w:r w:rsidRPr="00A36AA9">
        <w:rPr>
          <w:rFonts w:ascii="Arial" w:hAnsi="Arial" w:cs="Arial"/>
        </w:rPr>
        <w:t>Areas for improvement</w:t>
      </w:r>
    </w:p>
    <w:p w14:paraId="66647E6B" w14:textId="77777777" w:rsidR="00FC045E" w:rsidRDefault="00D93D6C" w:rsidP="00F87E39">
      <w:pPr>
        <w:pStyle w:val="NormalArial"/>
      </w:pPr>
      <w:r w:rsidRPr="00A36AA9">
        <w:t xml:space="preserve">Areas have been identified in which </w:t>
      </w:r>
      <w:r w:rsidRPr="00D0471D">
        <w:rPr>
          <w:bCs/>
        </w:rPr>
        <w:t>improvements must be made to ensure compliance with the Quality Standards</w:t>
      </w:r>
      <w:r w:rsidRPr="00A36AA9">
        <w:t>. This is based on non-compliance with the Quality Standards as described in this performance report.</w:t>
      </w:r>
    </w:p>
    <w:p w14:paraId="1948E611" w14:textId="2DD4CA99" w:rsidR="00446F1C" w:rsidRPr="00446F1C" w:rsidRDefault="00446F1C" w:rsidP="009C3A04">
      <w:pPr>
        <w:pStyle w:val="NormalArial"/>
        <w:spacing w:line="276" w:lineRule="auto"/>
        <w:rPr>
          <w:b/>
          <w:bCs/>
        </w:rPr>
      </w:pPr>
      <w:r w:rsidRPr="00446F1C">
        <w:rPr>
          <w:b/>
          <w:bCs/>
        </w:rPr>
        <w:t>Standard 2</w:t>
      </w:r>
    </w:p>
    <w:p w14:paraId="66647E6C" w14:textId="67EF4534" w:rsidR="00AD5BE0" w:rsidRPr="00446F1C" w:rsidRDefault="004F5CD9"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Requirement 2(3)(a)</w:t>
      </w:r>
      <w:r w:rsidR="006D2277" w:rsidRPr="00446F1C">
        <w:rPr>
          <w:rFonts w:ascii="Arial" w:hAnsi="Arial" w:cs="Arial"/>
          <w:color w:val="auto"/>
        </w:rPr>
        <w:t xml:space="preserve"> ensure all relevant information is consistently identified, </w:t>
      </w:r>
      <w:proofErr w:type="gramStart"/>
      <w:r w:rsidR="006D2277" w:rsidRPr="00446F1C">
        <w:rPr>
          <w:rFonts w:ascii="Arial" w:hAnsi="Arial" w:cs="Arial"/>
          <w:color w:val="auto"/>
        </w:rPr>
        <w:t>discussed</w:t>
      </w:r>
      <w:proofErr w:type="gramEnd"/>
      <w:r w:rsidR="006D2277" w:rsidRPr="00446F1C">
        <w:rPr>
          <w:rFonts w:ascii="Arial" w:hAnsi="Arial" w:cs="Arial"/>
          <w:color w:val="auto"/>
        </w:rPr>
        <w:t xml:space="preserve"> and reflected on the consumer record</w:t>
      </w:r>
      <w:r w:rsidR="00204B69">
        <w:rPr>
          <w:rFonts w:ascii="Arial" w:hAnsi="Arial" w:cs="Arial"/>
          <w:color w:val="auto"/>
        </w:rPr>
        <w:t>.</w:t>
      </w:r>
    </w:p>
    <w:p w14:paraId="45078F55" w14:textId="613EDC04" w:rsidR="004F5CD9" w:rsidRDefault="004F5CD9"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Requirement 2(3)(e)</w:t>
      </w:r>
      <w:r w:rsidR="00A46124" w:rsidRPr="00446F1C">
        <w:rPr>
          <w:rFonts w:ascii="Arial" w:hAnsi="Arial" w:cs="Arial"/>
          <w:color w:val="auto"/>
        </w:rPr>
        <w:t xml:space="preserve"> implement a review process to ensure regular reviews to identify a change in circumstances are undertaken</w:t>
      </w:r>
      <w:r w:rsidR="00204B69">
        <w:rPr>
          <w:rFonts w:ascii="Arial" w:hAnsi="Arial" w:cs="Arial"/>
          <w:color w:val="auto"/>
        </w:rPr>
        <w:t>.</w:t>
      </w:r>
      <w:r w:rsidR="00A46124" w:rsidRPr="00446F1C">
        <w:rPr>
          <w:rFonts w:ascii="Arial" w:hAnsi="Arial" w:cs="Arial"/>
          <w:color w:val="auto"/>
        </w:rPr>
        <w:t xml:space="preserve"> </w:t>
      </w:r>
    </w:p>
    <w:p w14:paraId="6BF703BE" w14:textId="1F8FD122" w:rsidR="008B41B8" w:rsidRPr="008B41B8" w:rsidRDefault="008B41B8" w:rsidP="009C3A04">
      <w:pPr>
        <w:pStyle w:val="ListBullet"/>
        <w:numPr>
          <w:ilvl w:val="0"/>
          <w:numId w:val="0"/>
        </w:numPr>
        <w:spacing w:before="0" w:after="120" w:line="276" w:lineRule="auto"/>
        <w:rPr>
          <w:rFonts w:ascii="Arial" w:hAnsi="Arial" w:cs="Arial"/>
          <w:b/>
          <w:bCs/>
          <w:color w:val="auto"/>
        </w:rPr>
      </w:pPr>
      <w:r w:rsidRPr="008B41B8">
        <w:rPr>
          <w:rFonts w:ascii="Arial" w:hAnsi="Arial" w:cs="Arial"/>
          <w:b/>
          <w:bCs/>
          <w:color w:val="auto"/>
        </w:rPr>
        <w:t xml:space="preserve">Standard 7 </w:t>
      </w:r>
    </w:p>
    <w:p w14:paraId="7E0534BF" w14:textId="438B7685" w:rsidR="008B41B8" w:rsidRDefault="008B41B8"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 xml:space="preserve">Requirement </w:t>
      </w:r>
      <w:r>
        <w:rPr>
          <w:rFonts w:ascii="Arial" w:hAnsi="Arial" w:cs="Arial"/>
          <w:color w:val="auto"/>
        </w:rPr>
        <w:t>7</w:t>
      </w:r>
      <w:r w:rsidRPr="00446F1C">
        <w:rPr>
          <w:rFonts w:ascii="Arial" w:hAnsi="Arial" w:cs="Arial"/>
          <w:color w:val="auto"/>
        </w:rPr>
        <w:t>(3)(</w:t>
      </w:r>
      <w:r>
        <w:rPr>
          <w:rFonts w:ascii="Arial" w:hAnsi="Arial" w:cs="Arial"/>
          <w:color w:val="auto"/>
        </w:rPr>
        <w:t>d</w:t>
      </w:r>
      <w:r w:rsidRPr="00446F1C">
        <w:rPr>
          <w:rFonts w:ascii="Arial" w:hAnsi="Arial" w:cs="Arial"/>
          <w:color w:val="auto"/>
        </w:rPr>
        <w:t>)</w:t>
      </w:r>
      <w:r w:rsidR="00DD5222">
        <w:rPr>
          <w:rFonts w:ascii="Arial" w:hAnsi="Arial" w:cs="Arial"/>
          <w:color w:val="auto"/>
        </w:rPr>
        <w:t xml:space="preserve"> implement a training program to include mandatory training requirements and Aged Care Quality Standard training</w:t>
      </w:r>
      <w:r w:rsidR="00204B69">
        <w:rPr>
          <w:rFonts w:ascii="Arial" w:hAnsi="Arial" w:cs="Arial"/>
          <w:color w:val="auto"/>
        </w:rPr>
        <w:t>.</w:t>
      </w:r>
    </w:p>
    <w:p w14:paraId="4E6C3866" w14:textId="60C05DCF" w:rsidR="008B41B8" w:rsidRPr="008B41B8" w:rsidRDefault="008B41B8" w:rsidP="009C3A04">
      <w:pPr>
        <w:pStyle w:val="ListBullet"/>
        <w:numPr>
          <w:ilvl w:val="0"/>
          <w:numId w:val="0"/>
        </w:numPr>
        <w:spacing w:before="0" w:after="120" w:line="276" w:lineRule="auto"/>
        <w:rPr>
          <w:rFonts w:ascii="Arial" w:hAnsi="Arial" w:cs="Arial"/>
          <w:b/>
          <w:bCs/>
          <w:color w:val="auto"/>
        </w:rPr>
      </w:pPr>
      <w:r w:rsidRPr="008B41B8">
        <w:rPr>
          <w:rFonts w:ascii="Arial" w:hAnsi="Arial" w:cs="Arial"/>
          <w:b/>
          <w:bCs/>
          <w:color w:val="auto"/>
        </w:rPr>
        <w:t xml:space="preserve">Standard 8 </w:t>
      </w:r>
    </w:p>
    <w:p w14:paraId="569D9C22" w14:textId="584EA9D3" w:rsidR="008B41B8" w:rsidRDefault="00D47539"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 xml:space="preserve">Requirement </w:t>
      </w:r>
      <w:r w:rsidR="00761A80">
        <w:rPr>
          <w:rFonts w:ascii="Arial" w:hAnsi="Arial" w:cs="Arial"/>
          <w:color w:val="auto"/>
        </w:rPr>
        <w:t>8</w:t>
      </w:r>
      <w:r w:rsidRPr="00446F1C">
        <w:rPr>
          <w:rFonts w:ascii="Arial" w:hAnsi="Arial" w:cs="Arial"/>
          <w:color w:val="auto"/>
        </w:rPr>
        <w:t>(3)(</w:t>
      </w:r>
      <w:r w:rsidR="00761A80">
        <w:rPr>
          <w:rFonts w:ascii="Arial" w:hAnsi="Arial" w:cs="Arial"/>
          <w:color w:val="auto"/>
        </w:rPr>
        <w:t>b</w:t>
      </w:r>
      <w:r w:rsidRPr="00446F1C">
        <w:rPr>
          <w:rFonts w:ascii="Arial" w:hAnsi="Arial" w:cs="Arial"/>
          <w:color w:val="auto"/>
        </w:rPr>
        <w:t>)</w:t>
      </w:r>
      <w:r w:rsidR="005F35D3">
        <w:rPr>
          <w:rFonts w:ascii="Arial" w:hAnsi="Arial" w:cs="Arial"/>
          <w:color w:val="auto"/>
        </w:rPr>
        <w:t xml:space="preserve"> </w:t>
      </w:r>
      <w:r w:rsidR="005F35D3" w:rsidRPr="003018B4">
        <w:rPr>
          <w:rFonts w:ascii="Arial" w:hAnsi="Arial" w:cs="Arial"/>
          <w:color w:val="auto"/>
        </w:rPr>
        <w:t xml:space="preserve">implement registers to monitor feedback and complaints, </w:t>
      </w:r>
      <w:proofErr w:type="gramStart"/>
      <w:r w:rsidR="005F35D3" w:rsidRPr="003018B4">
        <w:rPr>
          <w:rFonts w:ascii="Arial" w:hAnsi="Arial" w:cs="Arial"/>
          <w:color w:val="auto"/>
        </w:rPr>
        <w:t>incidents</w:t>
      </w:r>
      <w:proofErr w:type="gramEnd"/>
      <w:r w:rsidR="005F35D3" w:rsidRPr="003018B4">
        <w:rPr>
          <w:rFonts w:ascii="Arial" w:hAnsi="Arial" w:cs="Arial"/>
          <w:color w:val="auto"/>
        </w:rPr>
        <w:t xml:space="preserve"> and continuous improvement</w:t>
      </w:r>
      <w:r w:rsidR="00204B69">
        <w:rPr>
          <w:rFonts w:ascii="Arial" w:hAnsi="Arial" w:cs="Arial"/>
          <w:color w:val="auto"/>
        </w:rPr>
        <w:t>.</w:t>
      </w:r>
    </w:p>
    <w:p w14:paraId="5C399C7C" w14:textId="5CD5F7DD" w:rsidR="00D47539" w:rsidRDefault="00D47539"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 xml:space="preserve">Requirement </w:t>
      </w:r>
      <w:r w:rsidR="009C3A04">
        <w:rPr>
          <w:rFonts w:ascii="Arial" w:hAnsi="Arial" w:cs="Arial"/>
          <w:color w:val="auto"/>
        </w:rPr>
        <w:t>8</w:t>
      </w:r>
      <w:r w:rsidRPr="00446F1C">
        <w:rPr>
          <w:rFonts w:ascii="Arial" w:hAnsi="Arial" w:cs="Arial"/>
          <w:color w:val="auto"/>
        </w:rPr>
        <w:t>(3)(</w:t>
      </w:r>
      <w:r w:rsidR="00761A80">
        <w:rPr>
          <w:rFonts w:ascii="Arial" w:hAnsi="Arial" w:cs="Arial"/>
          <w:color w:val="auto"/>
        </w:rPr>
        <w:t>c</w:t>
      </w:r>
      <w:r w:rsidRPr="00446F1C">
        <w:rPr>
          <w:rFonts w:ascii="Arial" w:hAnsi="Arial" w:cs="Arial"/>
          <w:color w:val="auto"/>
        </w:rPr>
        <w:t>)</w:t>
      </w:r>
      <w:r w:rsidR="005F35D3">
        <w:rPr>
          <w:rFonts w:ascii="Arial" w:hAnsi="Arial" w:cs="Arial"/>
          <w:color w:val="auto"/>
        </w:rPr>
        <w:t xml:space="preserve"> </w:t>
      </w:r>
      <w:r w:rsidR="008C4FDB">
        <w:rPr>
          <w:rFonts w:ascii="Arial" w:hAnsi="Arial" w:cs="Arial"/>
          <w:color w:val="auto"/>
        </w:rPr>
        <w:t xml:space="preserve">implement </w:t>
      </w:r>
      <w:r w:rsidR="005F35D3" w:rsidRPr="003018B4">
        <w:rPr>
          <w:rFonts w:ascii="Arial" w:hAnsi="Arial" w:cs="Arial"/>
          <w:color w:val="auto"/>
        </w:rPr>
        <w:t xml:space="preserve">governance systems </w:t>
      </w:r>
      <w:r w:rsidR="001C5CCD">
        <w:rPr>
          <w:rFonts w:ascii="Arial" w:hAnsi="Arial" w:cs="Arial"/>
          <w:color w:val="auto"/>
        </w:rPr>
        <w:t>related</w:t>
      </w:r>
      <w:r w:rsidR="005F35D3" w:rsidRPr="003018B4">
        <w:rPr>
          <w:rFonts w:ascii="Arial" w:hAnsi="Arial" w:cs="Arial"/>
          <w:color w:val="auto"/>
        </w:rPr>
        <w:t xml:space="preserve"> to feedback</w:t>
      </w:r>
      <w:r w:rsidR="001C5CCD">
        <w:rPr>
          <w:rFonts w:ascii="Arial" w:hAnsi="Arial" w:cs="Arial"/>
          <w:color w:val="auto"/>
        </w:rPr>
        <w:t xml:space="preserve">, </w:t>
      </w:r>
      <w:r w:rsidR="005F35D3" w:rsidRPr="003018B4">
        <w:rPr>
          <w:rFonts w:ascii="Arial" w:hAnsi="Arial" w:cs="Arial"/>
          <w:color w:val="auto"/>
        </w:rPr>
        <w:t>complaints and continuous improvement</w:t>
      </w:r>
      <w:r w:rsidR="00204B69">
        <w:rPr>
          <w:rFonts w:ascii="Arial" w:hAnsi="Arial" w:cs="Arial"/>
          <w:color w:val="auto"/>
        </w:rPr>
        <w:t>.</w:t>
      </w:r>
    </w:p>
    <w:p w14:paraId="55D1721F" w14:textId="1792CEED" w:rsidR="00D47539" w:rsidRDefault="00D47539" w:rsidP="00E66442">
      <w:pPr>
        <w:pStyle w:val="ListBullet"/>
        <w:spacing w:before="0" w:after="120" w:line="240" w:lineRule="atLeast"/>
        <w:ind w:left="714" w:hanging="357"/>
        <w:rPr>
          <w:rFonts w:ascii="Arial" w:hAnsi="Arial" w:cs="Arial"/>
          <w:color w:val="auto"/>
        </w:rPr>
      </w:pPr>
      <w:r w:rsidRPr="00446F1C">
        <w:rPr>
          <w:rFonts w:ascii="Arial" w:hAnsi="Arial" w:cs="Arial"/>
          <w:color w:val="auto"/>
        </w:rPr>
        <w:t xml:space="preserve">Requirement </w:t>
      </w:r>
      <w:r w:rsidR="005F35D3">
        <w:rPr>
          <w:rFonts w:ascii="Arial" w:hAnsi="Arial" w:cs="Arial"/>
          <w:color w:val="auto"/>
        </w:rPr>
        <w:t>8</w:t>
      </w:r>
      <w:r w:rsidRPr="00446F1C">
        <w:rPr>
          <w:rFonts w:ascii="Arial" w:hAnsi="Arial" w:cs="Arial"/>
          <w:color w:val="auto"/>
        </w:rPr>
        <w:t>(3)(</w:t>
      </w:r>
      <w:r>
        <w:rPr>
          <w:rFonts w:ascii="Arial" w:hAnsi="Arial" w:cs="Arial"/>
          <w:color w:val="auto"/>
        </w:rPr>
        <w:t>d</w:t>
      </w:r>
      <w:r w:rsidRPr="00446F1C">
        <w:rPr>
          <w:rFonts w:ascii="Arial" w:hAnsi="Arial" w:cs="Arial"/>
          <w:color w:val="auto"/>
        </w:rPr>
        <w:t>)</w:t>
      </w:r>
      <w:r w:rsidR="003018B4">
        <w:rPr>
          <w:rFonts w:ascii="Arial" w:hAnsi="Arial" w:cs="Arial"/>
          <w:color w:val="auto"/>
        </w:rPr>
        <w:t xml:space="preserve"> implement </w:t>
      </w:r>
      <w:r w:rsidR="003018B4" w:rsidRPr="003018B4">
        <w:rPr>
          <w:rFonts w:ascii="Arial" w:hAnsi="Arial" w:cs="Arial"/>
          <w:color w:val="auto"/>
        </w:rPr>
        <w:t>an effective incident management system</w:t>
      </w:r>
      <w:r w:rsidR="00204B69">
        <w:rPr>
          <w:rFonts w:ascii="Arial" w:hAnsi="Arial" w:cs="Arial"/>
          <w:color w:val="auto"/>
        </w:rPr>
        <w:t>.</w:t>
      </w:r>
    </w:p>
    <w:p w14:paraId="66647E6E" w14:textId="7E256F42" w:rsidR="00FC045E" w:rsidRPr="00A36AA9" w:rsidRDefault="00D93D6C" w:rsidP="00F87E39">
      <w:pPr>
        <w:pStyle w:val="NormalArial"/>
      </w:pPr>
      <w:r w:rsidRPr="00A36AA9">
        <w:br w:type="page"/>
      </w:r>
    </w:p>
    <w:p w14:paraId="66647E6F" w14:textId="77777777" w:rsidR="003217D3" w:rsidRDefault="00D93D6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D2D27" w14:paraId="66647E73"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6647E70" w14:textId="77777777" w:rsidR="005D2D27" w:rsidRPr="003217D3" w:rsidRDefault="005D2D2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tcBorders>
          </w:tcPr>
          <w:p w14:paraId="66647E72" w14:textId="77777777" w:rsidR="005D2D27" w:rsidRPr="003217D3" w:rsidRDefault="005D2D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2D27" w14:paraId="66647E78"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74" w14:textId="77777777" w:rsidR="005D2D27" w:rsidRPr="00244176" w:rsidRDefault="005D2D2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1" w:type="dxa"/>
            <w:tcBorders>
              <w:left w:val="single" w:sz="4" w:space="0" w:color="BFBFBF" w:themeColor="background1" w:themeShade="BF"/>
            </w:tcBorders>
            <w:shd w:val="clear" w:color="auto" w:fill="auto"/>
            <w:vAlign w:val="top"/>
          </w:tcPr>
          <w:p w14:paraId="66647E75" w14:textId="77777777" w:rsidR="005D2D27" w:rsidRPr="00244176" w:rsidRDefault="005D2D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66647E77" w14:textId="7F1A58F0" w:rsidR="005D2D27" w:rsidRPr="00CC646C" w:rsidRDefault="00E664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06D48CF4A854DCBAEB1DED23482EE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r w:rsidR="005D2D27" w14:paraId="66647E7D"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79"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1" w:type="dxa"/>
            <w:tcBorders>
              <w:left w:val="single" w:sz="4" w:space="0" w:color="BFBFBF" w:themeColor="background1" w:themeShade="BF"/>
            </w:tcBorders>
            <w:shd w:val="clear" w:color="auto" w:fill="auto"/>
            <w:vAlign w:val="top"/>
          </w:tcPr>
          <w:p w14:paraId="66647E7A" w14:textId="77777777" w:rsidR="005D2D27" w:rsidRPr="00244176" w:rsidRDefault="005D2D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66647E7C" w14:textId="2875B2CC" w:rsidR="005D2D27" w:rsidRPr="00CC646C" w:rsidRDefault="00E664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7157D33F4014EFB9F1A2C9E4919E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r w:rsidR="005D2D27" w14:paraId="66647E86"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7E"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1" w:type="dxa"/>
            <w:tcBorders>
              <w:left w:val="single" w:sz="4" w:space="0" w:color="BFBFBF" w:themeColor="background1" w:themeShade="BF"/>
            </w:tcBorders>
            <w:shd w:val="clear" w:color="auto" w:fill="auto"/>
            <w:vAlign w:val="top"/>
          </w:tcPr>
          <w:p w14:paraId="66647E7F" w14:textId="77777777" w:rsidR="005D2D27" w:rsidRPr="00244176" w:rsidRDefault="005D2D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647E80" w14:textId="77777777" w:rsidR="005D2D27" w:rsidRPr="00244176" w:rsidRDefault="005D2D2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647E81" w14:textId="77777777" w:rsidR="005D2D27" w:rsidRPr="00244176" w:rsidRDefault="005D2D2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6647E82" w14:textId="77777777" w:rsidR="005D2D27" w:rsidRPr="00244176" w:rsidRDefault="005D2D2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647E83" w14:textId="77777777" w:rsidR="005D2D27" w:rsidRPr="00244176" w:rsidRDefault="005D2D2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66647E85" w14:textId="5F61A2D7" w:rsidR="005D2D27" w:rsidRPr="00CC646C" w:rsidRDefault="00E664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3872D7F717548F28BBA2C5CF3BCC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r w:rsidR="005D2D27" w14:paraId="66647E8B"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87"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1" w:type="dxa"/>
            <w:tcBorders>
              <w:left w:val="single" w:sz="4" w:space="0" w:color="BFBFBF" w:themeColor="background1" w:themeShade="BF"/>
            </w:tcBorders>
            <w:shd w:val="clear" w:color="auto" w:fill="auto"/>
            <w:vAlign w:val="top"/>
          </w:tcPr>
          <w:p w14:paraId="66647E88" w14:textId="77777777" w:rsidR="005D2D27" w:rsidRPr="00244176" w:rsidRDefault="005D2D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66647E8A" w14:textId="0401B5F1" w:rsidR="005D2D27" w:rsidRPr="00CC646C" w:rsidRDefault="00E664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0B12D731AB7496497369BA576A5DF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r w:rsidR="005D2D27" w14:paraId="66647E90"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8C"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1" w:type="dxa"/>
            <w:tcBorders>
              <w:left w:val="single" w:sz="4" w:space="0" w:color="BFBFBF" w:themeColor="background1" w:themeShade="BF"/>
            </w:tcBorders>
            <w:shd w:val="clear" w:color="auto" w:fill="auto"/>
            <w:vAlign w:val="top"/>
          </w:tcPr>
          <w:p w14:paraId="66647E8D" w14:textId="77777777" w:rsidR="005D2D27" w:rsidRPr="00244176" w:rsidRDefault="005D2D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66647E8F" w14:textId="2B132762" w:rsidR="005D2D27" w:rsidRPr="00CC646C" w:rsidRDefault="00E664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E02F08998CB46FF979641862BE7F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r w:rsidR="005D2D27" w14:paraId="66647E95"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91"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1" w:type="dxa"/>
            <w:tcBorders>
              <w:left w:val="single" w:sz="4" w:space="0" w:color="BFBFBF" w:themeColor="background1" w:themeShade="BF"/>
            </w:tcBorders>
            <w:shd w:val="clear" w:color="auto" w:fill="auto"/>
            <w:vAlign w:val="top"/>
          </w:tcPr>
          <w:p w14:paraId="66647E92" w14:textId="77777777" w:rsidR="005D2D27" w:rsidRPr="00244176" w:rsidRDefault="005D2D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66647E94" w14:textId="18940CDF" w:rsidR="005D2D27" w:rsidRPr="00CC646C" w:rsidRDefault="00E664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8747492FB744830B7EF74DF73165F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6124">
                  <w:rPr>
                    <w:rFonts w:ascii="Arial" w:hAnsi="Arial" w:cs="Arial"/>
                    <w:color w:val="auto"/>
                  </w:rPr>
                  <w:t>Compliant</w:t>
                </w:r>
              </w:sdtContent>
            </w:sdt>
            <w:r w:rsidR="005D2D27" w:rsidRPr="00CC646C">
              <w:rPr>
                <w:rFonts w:ascii="Arial" w:hAnsi="Arial" w:cs="Arial"/>
                <w:color w:val="auto"/>
              </w:rPr>
              <w:t xml:space="preserve"> </w:t>
            </w:r>
          </w:p>
        </w:tc>
      </w:tr>
    </w:tbl>
    <w:p w14:paraId="66647E96" w14:textId="77777777" w:rsidR="00A63FCF" w:rsidRDefault="00D93D6C" w:rsidP="007B3959">
      <w:pPr>
        <w:pStyle w:val="Heading20"/>
      </w:pPr>
      <w:r w:rsidRPr="00A36AA9">
        <w:t>Findings</w:t>
      </w:r>
    </w:p>
    <w:p w14:paraId="1231F382" w14:textId="77777777" w:rsidR="00F275C2" w:rsidRDefault="00F275C2" w:rsidP="00F87E39">
      <w:pPr>
        <w:pStyle w:val="NormalArial"/>
      </w:pPr>
      <w:r w:rsidRPr="00F275C2">
        <w:t>I am satisfied based on the Assessment Team’s observations and recommendations that the service complies with the Requirements as outlined in the table above and as a result complies with this Standard.</w:t>
      </w:r>
    </w:p>
    <w:p w14:paraId="0BA93A25" w14:textId="77777777" w:rsidR="00AC1F65" w:rsidRPr="00AC1F65" w:rsidRDefault="00413667" w:rsidP="00AC1F65">
      <w:pPr>
        <w:rPr>
          <w:rFonts w:ascii="Arial" w:hAnsi="Arial" w:cs="Arial"/>
        </w:rPr>
      </w:pPr>
      <w:r w:rsidRPr="00AC1F65">
        <w:rPr>
          <w:rFonts w:ascii="Arial" w:hAnsi="Arial" w:cs="Arial"/>
        </w:rPr>
        <w:t>Consumers confirmed their choices are respected and their preferences are accommodated by the service</w:t>
      </w:r>
      <w:r w:rsidR="00E423C7" w:rsidRPr="00AC1F65">
        <w:rPr>
          <w:rFonts w:ascii="Arial" w:hAnsi="Arial" w:cs="Arial"/>
        </w:rPr>
        <w:t xml:space="preserve">. </w:t>
      </w:r>
      <w:r w:rsidR="00567824" w:rsidRPr="00AC1F65">
        <w:rPr>
          <w:rFonts w:ascii="Arial" w:hAnsi="Arial" w:cs="Arial"/>
        </w:rPr>
        <w:t>Staff and volunteers described how they show respect to the consumers, by taking the time to talk to them and acknowledging and supporting their preferences.</w:t>
      </w:r>
      <w:r w:rsidR="00AC1F65" w:rsidRPr="00AC1F65">
        <w:rPr>
          <w:rFonts w:ascii="Arial" w:hAnsi="Arial" w:cs="Arial"/>
        </w:rPr>
        <w:t xml:space="preserve"> The service actively promotes an inclusive approach and a commitment to recognising, valuing and respecting each consumer’s diversity, regardless of beliefs, attitudes, social circumstances, ability, ethnicity, sexual orientation, gender history, health status or age.</w:t>
      </w:r>
    </w:p>
    <w:p w14:paraId="31E115BB" w14:textId="77777777" w:rsidR="00191971" w:rsidRDefault="00290816" w:rsidP="00F87E39">
      <w:pPr>
        <w:pStyle w:val="NormalArial"/>
        <w:rPr>
          <w:rFonts w:eastAsia="Calibri"/>
          <w:color w:val="auto"/>
        </w:rPr>
      </w:pPr>
      <w:r>
        <w:rPr>
          <w:rFonts w:eastAsia="Calibri"/>
          <w:color w:val="auto"/>
        </w:rPr>
        <w:t xml:space="preserve">Management, </w:t>
      </w:r>
      <w:proofErr w:type="gramStart"/>
      <w:r>
        <w:rPr>
          <w:rFonts w:eastAsia="Calibri"/>
          <w:color w:val="auto"/>
        </w:rPr>
        <w:t>staff</w:t>
      </w:r>
      <w:proofErr w:type="gramEnd"/>
      <w:r>
        <w:rPr>
          <w:rFonts w:eastAsia="Calibri"/>
          <w:color w:val="auto"/>
        </w:rPr>
        <w:t xml:space="preserve"> and v</w:t>
      </w:r>
      <w:r w:rsidRPr="003332C2">
        <w:rPr>
          <w:rFonts w:eastAsia="Calibri"/>
          <w:color w:val="auto"/>
        </w:rPr>
        <w:t xml:space="preserve">olunteers </w:t>
      </w:r>
      <w:r>
        <w:rPr>
          <w:rFonts w:eastAsia="Calibri"/>
          <w:color w:val="auto"/>
        </w:rPr>
        <w:t>we</w:t>
      </w:r>
      <w:r w:rsidRPr="003332C2">
        <w:rPr>
          <w:rFonts w:eastAsia="Calibri"/>
          <w:color w:val="auto"/>
        </w:rPr>
        <w:t>re familiar with individual needs and described how services are provided in accordance with individual wishes</w:t>
      </w:r>
      <w:r>
        <w:rPr>
          <w:rFonts w:eastAsia="Calibri"/>
          <w:color w:val="auto"/>
        </w:rPr>
        <w:t xml:space="preserve"> and the capacity to meet cultural or religious requirements, if required.</w:t>
      </w:r>
      <w:r w:rsidR="00B45345">
        <w:rPr>
          <w:rFonts w:eastAsia="Calibri"/>
          <w:color w:val="auto"/>
        </w:rPr>
        <w:t xml:space="preserve"> A review of documentation demonstrated consideration to </w:t>
      </w:r>
      <w:r w:rsidR="00CF304F">
        <w:rPr>
          <w:rFonts w:eastAsia="Calibri"/>
          <w:color w:val="auto"/>
        </w:rPr>
        <w:t xml:space="preserve">consumer </w:t>
      </w:r>
      <w:r w:rsidR="00B45345">
        <w:rPr>
          <w:rFonts w:eastAsia="Calibri"/>
          <w:color w:val="auto"/>
        </w:rPr>
        <w:t>preferences</w:t>
      </w:r>
      <w:r w:rsidR="00CF304F">
        <w:rPr>
          <w:rFonts w:eastAsia="Calibri"/>
          <w:color w:val="auto"/>
        </w:rPr>
        <w:t xml:space="preserve"> and management provided an example of sourcing </w:t>
      </w:r>
      <w:r w:rsidR="00191971">
        <w:rPr>
          <w:rFonts w:eastAsia="Calibri"/>
          <w:color w:val="auto"/>
        </w:rPr>
        <w:t xml:space="preserve">alternative providers when required. </w:t>
      </w:r>
    </w:p>
    <w:p w14:paraId="3A5053EA" w14:textId="4948C5D8" w:rsidR="00A9608C" w:rsidRPr="00A9608C" w:rsidRDefault="00A9608C" w:rsidP="00A9608C">
      <w:pPr>
        <w:rPr>
          <w:rFonts w:ascii="Arial" w:eastAsia="Calibri" w:hAnsi="Arial" w:cs="Arial"/>
          <w:color w:val="auto"/>
        </w:rPr>
      </w:pPr>
      <w:r w:rsidRPr="00A9608C">
        <w:rPr>
          <w:rFonts w:ascii="Arial" w:eastAsia="Calibri" w:hAnsi="Arial" w:cs="Arial"/>
          <w:color w:val="auto"/>
        </w:rPr>
        <w:t xml:space="preserve">On commencement, </w:t>
      </w:r>
      <w:r>
        <w:rPr>
          <w:rFonts w:ascii="Arial" w:eastAsia="Calibri" w:hAnsi="Arial" w:cs="Arial"/>
          <w:color w:val="auto"/>
        </w:rPr>
        <w:t>consumer</w:t>
      </w:r>
      <w:r w:rsidRPr="00A9608C">
        <w:rPr>
          <w:rFonts w:ascii="Arial" w:eastAsia="Calibri" w:hAnsi="Arial" w:cs="Arial"/>
          <w:color w:val="auto"/>
        </w:rPr>
        <w:t xml:space="preserve"> needs and preferences are discussed</w:t>
      </w:r>
      <w:r>
        <w:rPr>
          <w:rFonts w:ascii="Arial" w:eastAsia="Calibri" w:hAnsi="Arial" w:cs="Arial"/>
          <w:color w:val="auto"/>
        </w:rPr>
        <w:t>, t</w:t>
      </w:r>
      <w:r w:rsidRPr="00A9608C">
        <w:rPr>
          <w:rFonts w:ascii="Arial" w:eastAsia="Calibri" w:hAnsi="Arial" w:cs="Arial"/>
          <w:color w:val="auto"/>
        </w:rPr>
        <w:t>he office manager takes the time to get to know the consumer, explain</w:t>
      </w:r>
      <w:r>
        <w:rPr>
          <w:rFonts w:ascii="Arial" w:eastAsia="Calibri" w:hAnsi="Arial" w:cs="Arial"/>
          <w:color w:val="auto"/>
        </w:rPr>
        <w:t>s</w:t>
      </w:r>
      <w:r w:rsidRPr="00A9608C">
        <w:rPr>
          <w:rFonts w:ascii="Arial" w:eastAsia="Calibri" w:hAnsi="Arial" w:cs="Arial"/>
          <w:color w:val="auto"/>
        </w:rPr>
        <w:t xml:space="preserve"> the meal options and allow</w:t>
      </w:r>
      <w:r>
        <w:rPr>
          <w:rFonts w:ascii="Arial" w:eastAsia="Calibri" w:hAnsi="Arial" w:cs="Arial"/>
          <w:color w:val="auto"/>
        </w:rPr>
        <w:t>s the</w:t>
      </w:r>
      <w:r w:rsidRPr="00A9608C">
        <w:rPr>
          <w:rFonts w:ascii="Arial" w:eastAsia="Calibri" w:hAnsi="Arial" w:cs="Arial"/>
          <w:color w:val="auto"/>
        </w:rPr>
        <w:t xml:space="preserve"> consumer to make their own decisions. The consumer is advised they can make changes at any time by </w:t>
      </w:r>
      <w:r w:rsidRPr="00A9608C">
        <w:rPr>
          <w:rFonts w:ascii="Arial" w:eastAsia="Calibri" w:hAnsi="Arial" w:cs="Arial"/>
          <w:color w:val="auto"/>
        </w:rPr>
        <w:lastRenderedPageBreak/>
        <w:t>selecting their meal choices on the menu or make changes to meal delivery arrangements by letting the delivery volunteers know or by calling the service.</w:t>
      </w:r>
    </w:p>
    <w:p w14:paraId="3256F70E" w14:textId="5B18D9FD" w:rsidR="00F275C2" w:rsidRDefault="00D2095A" w:rsidP="00F87E39">
      <w:pPr>
        <w:pStyle w:val="NormalArial"/>
        <w:rPr>
          <w:color w:val="auto"/>
        </w:rPr>
      </w:pPr>
      <w:r w:rsidRPr="00834DF5">
        <w:rPr>
          <w:color w:val="auto"/>
        </w:rPr>
        <w:t>Staff and volunteers describe</w:t>
      </w:r>
      <w:r>
        <w:rPr>
          <w:color w:val="auto"/>
        </w:rPr>
        <w:t>d occasions</w:t>
      </w:r>
      <w:r w:rsidRPr="00834DF5">
        <w:rPr>
          <w:color w:val="auto"/>
        </w:rPr>
        <w:t xml:space="preserve"> where they offer alternatives to minimise risk</w:t>
      </w:r>
      <w:r>
        <w:rPr>
          <w:color w:val="auto"/>
        </w:rPr>
        <w:t>s associated with medical conditions and dietary recommend</w:t>
      </w:r>
      <w:r w:rsidR="00E72145">
        <w:rPr>
          <w:color w:val="auto"/>
        </w:rPr>
        <w:t xml:space="preserve">ations to </w:t>
      </w:r>
      <w:r w:rsidRPr="00834DF5">
        <w:rPr>
          <w:color w:val="auto"/>
        </w:rPr>
        <w:t>help the consumers live the best life they can.</w:t>
      </w:r>
    </w:p>
    <w:p w14:paraId="4DD05210" w14:textId="2ADEBF95" w:rsidR="00E72145" w:rsidRDefault="005E7A6C" w:rsidP="00F87E39">
      <w:pPr>
        <w:pStyle w:val="NormalArial"/>
        <w:rPr>
          <w:rFonts w:eastAsia="Calibri"/>
          <w:color w:val="auto"/>
        </w:rPr>
      </w:pPr>
      <w:r w:rsidRPr="00883202">
        <w:rPr>
          <w:rFonts w:eastAsia="Calibri"/>
          <w:color w:val="auto"/>
        </w:rPr>
        <w:t>Consumers said they feel well informed about the meal service and what is available to support their needs and preferences. They receive verbal and written information</w:t>
      </w:r>
      <w:r w:rsidR="00D8056A">
        <w:rPr>
          <w:rFonts w:eastAsia="Calibri"/>
          <w:color w:val="auto"/>
        </w:rPr>
        <w:t xml:space="preserve"> </w:t>
      </w:r>
      <w:r w:rsidR="00D8056A" w:rsidRPr="00883202">
        <w:rPr>
          <w:rFonts w:eastAsia="Calibri"/>
          <w:color w:val="auto"/>
        </w:rPr>
        <w:t>on the options available to them, including current menus, meal ordering process, delivery days and the relevant cost of each meal</w:t>
      </w:r>
      <w:r w:rsidR="00D8056A">
        <w:rPr>
          <w:rFonts w:eastAsia="Calibri"/>
          <w:color w:val="auto"/>
        </w:rPr>
        <w:t xml:space="preserve"> </w:t>
      </w:r>
      <w:r w:rsidRPr="00883202">
        <w:rPr>
          <w:rFonts w:eastAsia="Calibri"/>
          <w:color w:val="auto"/>
        </w:rPr>
        <w:t>which enables them to make informed choices</w:t>
      </w:r>
      <w:r w:rsidR="00D8056A">
        <w:rPr>
          <w:rFonts w:eastAsia="Calibri"/>
          <w:color w:val="auto"/>
        </w:rPr>
        <w:t xml:space="preserve">. </w:t>
      </w:r>
      <w:r w:rsidR="00B67A0F">
        <w:rPr>
          <w:rFonts w:eastAsia="Calibri"/>
          <w:color w:val="auto"/>
        </w:rPr>
        <w:t xml:space="preserve">A </w:t>
      </w:r>
      <w:r w:rsidR="00EA3916">
        <w:rPr>
          <w:rFonts w:eastAsia="Calibri"/>
          <w:color w:val="auto"/>
        </w:rPr>
        <w:t xml:space="preserve">Client and Carers guide is provided to consumers with information regarding </w:t>
      </w:r>
      <w:r w:rsidR="00D46A55">
        <w:rPr>
          <w:rFonts w:eastAsia="Calibri"/>
          <w:color w:val="auto"/>
        </w:rPr>
        <w:t xml:space="preserve">special dietary requirements, </w:t>
      </w:r>
      <w:r w:rsidR="00EA3916">
        <w:rPr>
          <w:rFonts w:eastAsia="Calibri"/>
          <w:color w:val="auto"/>
        </w:rPr>
        <w:t>meal service</w:t>
      </w:r>
      <w:r w:rsidR="00382B71">
        <w:rPr>
          <w:rFonts w:eastAsia="Calibri"/>
          <w:color w:val="auto"/>
        </w:rPr>
        <w:t xml:space="preserve">s, </w:t>
      </w:r>
      <w:proofErr w:type="gramStart"/>
      <w:r w:rsidR="00382B71">
        <w:rPr>
          <w:rFonts w:eastAsia="Calibri"/>
          <w:color w:val="auto"/>
        </w:rPr>
        <w:t>storage</w:t>
      </w:r>
      <w:proofErr w:type="gramEnd"/>
      <w:r w:rsidR="00382B71">
        <w:rPr>
          <w:rFonts w:eastAsia="Calibri"/>
          <w:color w:val="auto"/>
        </w:rPr>
        <w:t xml:space="preserve"> and </w:t>
      </w:r>
      <w:r w:rsidR="00634C40">
        <w:rPr>
          <w:rFonts w:eastAsia="Calibri"/>
          <w:color w:val="auto"/>
        </w:rPr>
        <w:t>preparation</w:t>
      </w:r>
      <w:r w:rsidR="00382B71">
        <w:rPr>
          <w:rFonts w:eastAsia="Calibri"/>
          <w:color w:val="auto"/>
        </w:rPr>
        <w:t xml:space="preserve"> as well as information on </w:t>
      </w:r>
      <w:r w:rsidR="00D46A55">
        <w:rPr>
          <w:rFonts w:eastAsia="Calibri"/>
          <w:color w:val="auto"/>
        </w:rPr>
        <w:t xml:space="preserve">advocacy services the Charter of Aged Care Rights </w:t>
      </w:r>
      <w:r w:rsidR="00EF5F24">
        <w:rPr>
          <w:rFonts w:eastAsia="Calibri"/>
          <w:color w:val="auto"/>
        </w:rPr>
        <w:t>and language and communication services.</w:t>
      </w:r>
    </w:p>
    <w:p w14:paraId="7EB253E1" w14:textId="4E5348E5" w:rsidR="00D8056A" w:rsidRDefault="00704DD3" w:rsidP="00F87E39">
      <w:pPr>
        <w:pStyle w:val="NormalArial"/>
      </w:pPr>
      <w:r>
        <w:rPr>
          <w:rFonts w:eastAsia="Calibri"/>
          <w:color w:val="auto"/>
        </w:rPr>
        <w:t>Consumers</w:t>
      </w:r>
      <w:r w:rsidRPr="002B6C3C">
        <w:rPr>
          <w:rFonts w:eastAsia="Calibri"/>
          <w:color w:val="auto"/>
        </w:rPr>
        <w:t xml:space="preserve"> are informed of the circumstances where information may need to be disclosed, such as when there are concerns for their health and safety. Consumer records include informed consent, recording the consumer’s agreement for the sharing of information with relevant parties.</w:t>
      </w:r>
    </w:p>
    <w:p w14:paraId="66647E97" w14:textId="21576F56" w:rsidR="001A5684" w:rsidRPr="006B4042" w:rsidRDefault="00D93D6C" w:rsidP="00F87E39">
      <w:pPr>
        <w:pStyle w:val="NormalArial"/>
      </w:pPr>
      <w:r w:rsidRPr="00A36AA9">
        <w:br w:type="page"/>
      </w:r>
    </w:p>
    <w:p w14:paraId="66647E98" w14:textId="77777777" w:rsidR="003217D3" w:rsidRDefault="00D93D6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D2D27" w14:paraId="66647E9C"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647E99" w14:textId="77777777" w:rsidR="005D2D27" w:rsidRPr="003217D3" w:rsidRDefault="005D2D2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6647E9B" w14:textId="77777777" w:rsidR="005D2D27" w:rsidRPr="003217D3" w:rsidRDefault="005D2D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2D27" w14:paraId="66647EA1"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9D"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tcBorders>
              <w:left w:val="single" w:sz="4" w:space="0" w:color="BFBFBF" w:themeColor="background1" w:themeShade="BF"/>
              <w:right w:val="single" w:sz="4" w:space="0" w:color="BFBFBF" w:themeColor="background1" w:themeShade="BF"/>
            </w:tcBorders>
            <w:shd w:val="clear" w:color="auto" w:fill="auto"/>
            <w:vAlign w:val="top"/>
          </w:tcPr>
          <w:p w14:paraId="66647E9E"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tcBorders>
              <w:left w:val="single" w:sz="4" w:space="0" w:color="BFBFBF" w:themeColor="background1" w:themeShade="BF"/>
            </w:tcBorders>
            <w:shd w:val="clear" w:color="auto" w:fill="auto"/>
            <w:vAlign w:val="top"/>
          </w:tcPr>
          <w:p w14:paraId="66647EA0" w14:textId="6374FB47"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F47AAF359D6A4A24B4E44D5E2088B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Non-compliant</w:t>
                </w:r>
              </w:sdtContent>
            </w:sdt>
            <w:r w:rsidR="005D2D27" w:rsidRPr="00CC646C">
              <w:rPr>
                <w:rFonts w:ascii="Arial" w:hAnsi="Arial" w:cs="Arial"/>
                <w:color w:val="auto"/>
              </w:rPr>
              <w:t xml:space="preserve"> </w:t>
            </w:r>
          </w:p>
        </w:tc>
      </w:tr>
      <w:tr w:rsidR="005D2D27" w14:paraId="66647EA6"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A2"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tcBorders>
              <w:left w:val="single" w:sz="4" w:space="0" w:color="BFBFBF" w:themeColor="background1" w:themeShade="BF"/>
              <w:right w:val="single" w:sz="4" w:space="0" w:color="BFBFBF" w:themeColor="background1" w:themeShade="BF"/>
            </w:tcBorders>
            <w:shd w:val="clear" w:color="auto" w:fill="auto"/>
            <w:vAlign w:val="top"/>
          </w:tcPr>
          <w:p w14:paraId="66647EA3" w14:textId="77777777" w:rsidR="005D2D27" w:rsidRPr="00244176" w:rsidRDefault="005D2D2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tcBorders>
              <w:left w:val="single" w:sz="4" w:space="0" w:color="BFBFBF" w:themeColor="background1" w:themeShade="BF"/>
            </w:tcBorders>
            <w:shd w:val="clear" w:color="auto" w:fill="auto"/>
            <w:vAlign w:val="top"/>
          </w:tcPr>
          <w:p w14:paraId="66647EA5" w14:textId="698EB377" w:rsidR="005D2D27" w:rsidRPr="00CC646C" w:rsidRDefault="00E66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978A9178B5143BB8068B0907426B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EAD"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A7"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tcBorders>
              <w:left w:val="single" w:sz="4" w:space="0" w:color="BFBFBF" w:themeColor="background1" w:themeShade="BF"/>
              <w:right w:val="single" w:sz="4" w:space="0" w:color="BFBFBF" w:themeColor="background1" w:themeShade="BF"/>
            </w:tcBorders>
            <w:shd w:val="clear" w:color="auto" w:fill="auto"/>
            <w:vAlign w:val="top"/>
          </w:tcPr>
          <w:p w14:paraId="66647EA8"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647EA9" w14:textId="77777777" w:rsidR="005D2D27" w:rsidRPr="00244176" w:rsidRDefault="005D2D2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647EAA" w14:textId="77777777" w:rsidR="005D2D27" w:rsidRPr="00244176" w:rsidRDefault="005D2D2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tcBorders>
              <w:left w:val="single" w:sz="4" w:space="0" w:color="BFBFBF" w:themeColor="background1" w:themeShade="BF"/>
            </w:tcBorders>
            <w:shd w:val="clear" w:color="auto" w:fill="auto"/>
            <w:vAlign w:val="top"/>
          </w:tcPr>
          <w:p w14:paraId="66647EAC" w14:textId="429DB90D"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BE06654390C4DD38BBB33FBE9C414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EB2"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AE"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tcBorders>
              <w:left w:val="single" w:sz="4" w:space="0" w:color="BFBFBF" w:themeColor="background1" w:themeShade="BF"/>
              <w:right w:val="single" w:sz="4" w:space="0" w:color="BFBFBF" w:themeColor="background1" w:themeShade="BF"/>
            </w:tcBorders>
            <w:shd w:val="clear" w:color="auto" w:fill="auto"/>
            <w:vAlign w:val="top"/>
          </w:tcPr>
          <w:p w14:paraId="66647EAF" w14:textId="77777777" w:rsidR="005D2D27" w:rsidRPr="00244176" w:rsidRDefault="005D2D2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tcBorders>
              <w:left w:val="single" w:sz="4" w:space="0" w:color="BFBFBF" w:themeColor="background1" w:themeShade="BF"/>
            </w:tcBorders>
            <w:shd w:val="clear" w:color="auto" w:fill="auto"/>
            <w:vAlign w:val="top"/>
          </w:tcPr>
          <w:p w14:paraId="66647EB1" w14:textId="0A525349" w:rsidR="005D2D27" w:rsidRPr="00CC646C" w:rsidRDefault="00E66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9E2CC52A09549BBB354FF02FFB1AF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EB7"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B3"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tcBorders>
              <w:left w:val="single" w:sz="4" w:space="0" w:color="BFBFBF" w:themeColor="background1" w:themeShade="BF"/>
              <w:right w:val="single" w:sz="4" w:space="0" w:color="BFBFBF" w:themeColor="background1" w:themeShade="BF"/>
            </w:tcBorders>
            <w:shd w:val="clear" w:color="auto" w:fill="auto"/>
            <w:vAlign w:val="top"/>
          </w:tcPr>
          <w:p w14:paraId="66647EB4"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tcBorders>
              <w:left w:val="single" w:sz="4" w:space="0" w:color="BFBFBF" w:themeColor="background1" w:themeShade="BF"/>
            </w:tcBorders>
            <w:shd w:val="clear" w:color="auto" w:fill="auto"/>
            <w:vAlign w:val="top"/>
          </w:tcPr>
          <w:p w14:paraId="66647EB6" w14:textId="28DC4F18"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20B590E310546619A0A48C54AE9DC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Non-compliant</w:t>
                </w:r>
              </w:sdtContent>
            </w:sdt>
            <w:r w:rsidR="005D2D27" w:rsidRPr="00CC646C">
              <w:rPr>
                <w:rFonts w:ascii="Arial" w:hAnsi="Arial" w:cs="Arial"/>
                <w:color w:val="auto"/>
              </w:rPr>
              <w:t xml:space="preserve"> </w:t>
            </w:r>
          </w:p>
        </w:tc>
      </w:tr>
    </w:tbl>
    <w:bookmarkEnd w:id="2"/>
    <w:p w14:paraId="66647EB8" w14:textId="77777777" w:rsidR="0087700C" w:rsidRDefault="00D93D6C" w:rsidP="00A63FCF">
      <w:pPr>
        <w:pStyle w:val="Heading20"/>
        <w:tabs>
          <w:tab w:val="left" w:pos="1890"/>
        </w:tabs>
      </w:pPr>
      <w:r w:rsidRPr="00A36AA9">
        <w:t>Findings</w:t>
      </w:r>
    </w:p>
    <w:p w14:paraId="25C6B506" w14:textId="4932D26F" w:rsidR="006745DA" w:rsidRDefault="002107DD" w:rsidP="00474BF3">
      <w:pPr>
        <w:rPr>
          <w:rFonts w:ascii="Arial" w:hAnsi="Arial" w:cs="Arial"/>
        </w:rPr>
      </w:pPr>
      <w:r>
        <w:rPr>
          <w:rFonts w:ascii="Arial" w:hAnsi="Arial" w:cs="Arial"/>
        </w:rPr>
        <w:t>The Assessment Team recommended the service was non-com</w:t>
      </w:r>
      <w:r w:rsidR="00E001C0">
        <w:rPr>
          <w:rFonts w:ascii="Arial" w:hAnsi="Arial" w:cs="Arial"/>
        </w:rPr>
        <w:t>pliant with 2(3)(a), 2(3)(d) and 2(3)(e)</w:t>
      </w:r>
      <w:r w:rsidR="00603A6B">
        <w:rPr>
          <w:rFonts w:ascii="Arial" w:hAnsi="Arial" w:cs="Arial"/>
        </w:rPr>
        <w:t>.</w:t>
      </w:r>
      <w:r w:rsidR="00E001C0">
        <w:rPr>
          <w:rFonts w:ascii="Arial" w:hAnsi="Arial" w:cs="Arial"/>
        </w:rPr>
        <w:t xml:space="preserve"> </w:t>
      </w:r>
      <w:r w:rsidR="00287065">
        <w:rPr>
          <w:rFonts w:ascii="Arial" w:hAnsi="Arial" w:cs="Arial"/>
        </w:rPr>
        <w:t xml:space="preserve">After consideration to the </w:t>
      </w:r>
      <w:r w:rsidR="006745DA" w:rsidRPr="00A90748">
        <w:rPr>
          <w:rFonts w:ascii="Arial" w:hAnsi="Arial" w:cs="Arial"/>
        </w:rPr>
        <w:t>Assessment Team’s report and the approved provider’s response</w:t>
      </w:r>
      <w:r w:rsidR="00287065">
        <w:rPr>
          <w:rFonts w:ascii="Arial" w:hAnsi="Arial" w:cs="Arial"/>
        </w:rPr>
        <w:t xml:space="preserve">, I am </w:t>
      </w:r>
      <w:r w:rsidR="00634C40">
        <w:rPr>
          <w:rFonts w:ascii="Arial" w:hAnsi="Arial" w:cs="Arial"/>
        </w:rPr>
        <w:t>satisfied</w:t>
      </w:r>
      <w:r w:rsidR="006745DA" w:rsidRPr="00A90748">
        <w:rPr>
          <w:rFonts w:ascii="Arial" w:hAnsi="Arial" w:cs="Arial"/>
        </w:rPr>
        <w:t xml:space="preserve"> that the service does not comply with Requirement 2(3)(a)</w:t>
      </w:r>
      <w:r w:rsidR="001B07F5">
        <w:rPr>
          <w:rFonts w:ascii="Arial" w:hAnsi="Arial" w:cs="Arial"/>
        </w:rPr>
        <w:t xml:space="preserve"> </w:t>
      </w:r>
      <w:r w:rsidR="00A90748" w:rsidRPr="00A90748">
        <w:rPr>
          <w:rFonts w:ascii="Arial" w:hAnsi="Arial" w:cs="Arial"/>
        </w:rPr>
        <w:t>and 2(3)(e)</w:t>
      </w:r>
      <w:r w:rsidR="006745DA" w:rsidRPr="00A90748">
        <w:rPr>
          <w:rFonts w:ascii="Arial" w:hAnsi="Arial" w:cs="Arial"/>
        </w:rPr>
        <w:t xml:space="preserve"> and as a result does not comply with Standard 2.</w:t>
      </w:r>
      <w:r w:rsidR="00603A6B">
        <w:rPr>
          <w:rFonts w:ascii="Arial" w:hAnsi="Arial" w:cs="Arial"/>
        </w:rPr>
        <w:t xml:space="preserve"> I am satisfied that the service complies with Requirements </w:t>
      </w:r>
      <w:r w:rsidR="00B949B5">
        <w:rPr>
          <w:rFonts w:ascii="Arial" w:hAnsi="Arial" w:cs="Arial"/>
        </w:rPr>
        <w:t xml:space="preserve">2(3)(b), </w:t>
      </w:r>
      <w:r w:rsidR="00B949B5" w:rsidRPr="00A90748">
        <w:rPr>
          <w:rFonts w:ascii="Arial" w:hAnsi="Arial" w:cs="Arial"/>
        </w:rPr>
        <w:t>2(3)(</w:t>
      </w:r>
      <w:r w:rsidR="00B949B5">
        <w:rPr>
          <w:rFonts w:ascii="Arial" w:hAnsi="Arial" w:cs="Arial"/>
        </w:rPr>
        <w:t>c</w:t>
      </w:r>
      <w:r w:rsidR="00B949B5" w:rsidRPr="00A90748">
        <w:rPr>
          <w:rFonts w:ascii="Arial" w:hAnsi="Arial" w:cs="Arial"/>
        </w:rPr>
        <w:t>)</w:t>
      </w:r>
      <w:r w:rsidR="00B949B5">
        <w:rPr>
          <w:rFonts w:ascii="Arial" w:hAnsi="Arial" w:cs="Arial"/>
        </w:rPr>
        <w:t xml:space="preserve">, </w:t>
      </w:r>
      <w:r w:rsidR="00B949B5" w:rsidRPr="00A90748">
        <w:rPr>
          <w:rFonts w:ascii="Arial" w:hAnsi="Arial" w:cs="Arial"/>
        </w:rPr>
        <w:t>2(3)(d)</w:t>
      </w:r>
      <w:r w:rsidR="00393ADE">
        <w:rPr>
          <w:rFonts w:ascii="Arial" w:hAnsi="Arial" w:cs="Arial"/>
        </w:rPr>
        <w:t xml:space="preserve">. </w:t>
      </w:r>
    </w:p>
    <w:p w14:paraId="32746DFC" w14:textId="3A8F47EA" w:rsidR="00D769E0" w:rsidRPr="00D769E0" w:rsidRDefault="00D769E0" w:rsidP="00474BF3">
      <w:pPr>
        <w:rPr>
          <w:rFonts w:ascii="Arial" w:hAnsi="Arial" w:cs="Arial"/>
          <w:u w:val="single"/>
        </w:rPr>
      </w:pPr>
      <w:r w:rsidRPr="00D769E0">
        <w:rPr>
          <w:rFonts w:ascii="Arial" w:hAnsi="Arial" w:cs="Arial"/>
          <w:u w:val="single"/>
        </w:rPr>
        <w:t xml:space="preserve">Requirement 2(3)(a): </w:t>
      </w:r>
    </w:p>
    <w:p w14:paraId="1ECF913A" w14:textId="3B2D466F" w:rsidR="00B601A7" w:rsidRDefault="00B601A7" w:rsidP="00474BF3">
      <w:pPr>
        <w:rPr>
          <w:rFonts w:ascii="Arial" w:hAnsi="Arial" w:cs="Arial"/>
        </w:rPr>
      </w:pPr>
      <w:r w:rsidRPr="00D16430">
        <w:rPr>
          <w:rFonts w:ascii="Arial" w:hAnsi="Arial" w:cs="Arial"/>
        </w:rPr>
        <w:t>Service-level assessment</w:t>
      </w:r>
      <w:r w:rsidR="008A703B" w:rsidRPr="00D16430">
        <w:rPr>
          <w:rFonts w:ascii="Arial" w:hAnsi="Arial" w:cs="Arial"/>
        </w:rPr>
        <w:t xml:space="preserve">s </w:t>
      </w:r>
      <w:r w:rsidRPr="00D16430">
        <w:rPr>
          <w:rFonts w:ascii="Arial" w:hAnsi="Arial" w:cs="Arial"/>
        </w:rPr>
        <w:t>d</w:t>
      </w:r>
      <w:r w:rsidR="008A703B" w:rsidRPr="00D16430">
        <w:rPr>
          <w:rFonts w:ascii="Arial" w:hAnsi="Arial" w:cs="Arial"/>
        </w:rPr>
        <w:t xml:space="preserve">id </w:t>
      </w:r>
      <w:r w:rsidRPr="00D16430">
        <w:rPr>
          <w:rFonts w:ascii="Arial" w:hAnsi="Arial" w:cs="Arial"/>
        </w:rPr>
        <w:t xml:space="preserve">not </w:t>
      </w:r>
      <w:r w:rsidR="00E10CF2">
        <w:rPr>
          <w:rFonts w:ascii="Arial" w:hAnsi="Arial" w:cs="Arial"/>
        </w:rPr>
        <w:t>demonstrate</w:t>
      </w:r>
      <w:r w:rsidRPr="00D16430">
        <w:rPr>
          <w:rFonts w:ascii="Arial" w:hAnsi="Arial" w:cs="Arial"/>
        </w:rPr>
        <w:t xml:space="preserve"> all relevant information is consistently identified, </w:t>
      </w:r>
      <w:proofErr w:type="gramStart"/>
      <w:r w:rsidRPr="00D16430">
        <w:rPr>
          <w:rFonts w:ascii="Arial" w:hAnsi="Arial" w:cs="Arial"/>
        </w:rPr>
        <w:t>discussed</w:t>
      </w:r>
      <w:proofErr w:type="gramEnd"/>
      <w:r w:rsidRPr="00D16430">
        <w:rPr>
          <w:rFonts w:ascii="Arial" w:hAnsi="Arial" w:cs="Arial"/>
        </w:rPr>
        <w:t xml:space="preserve"> and reflected on the consumer record.</w:t>
      </w:r>
      <w:bookmarkStart w:id="3" w:name="_Hlk103859712"/>
      <w:r w:rsidR="008A703B" w:rsidRPr="00D16430">
        <w:rPr>
          <w:rFonts w:ascii="Arial" w:hAnsi="Arial" w:cs="Arial"/>
        </w:rPr>
        <w:t xml:space="preserve"> </w:t>
      </w:r>
      <w:r w:rsidRPr="00D16430">
        <w:rPr>
          <w:rFonts w:ascii="Arial" w:hAnsi="Arial" w:cs="Arial"/>
        </w:rPr>
        <w:t>A comprehensive assessment had not been conducted for each consumer</w:t>
      </w:r>
      <w:r w:rsidR="00D16430" w:rsidRPr="00D16430">
        <w:rPr>
          <w:rFonts w:ascii="Arial" w:hAnsi="Arial" w:cs="Arial"/>
        </w:rPr>
        <w:t>, k</w:t>
      </w:r>
      <w:r w:rsidRPr="00D16430">
        <w:rPr>
          <w:rFonts w:ascii="Arial" w:hAnsi="Arial" w:cs="Arial"/>
        </w:rPr>
        <w:t>ey risks for each consumer were not consistently captured</w:t>
      </w:r>
      <w:bookmarkEnd w:id="3"/>
      <w:r w:rsidR="0079274D">
        <w:rPr>
          <w:rFonts w:ascii="Arial" w:hAnsi="Arial" w:cs="Arial"/>
        </w:rPr>
        <w:t xml:space="preserve"> and assessment summary information from </w:t>
      </w:r>
      <w:r w:rsidR="00881BCA">
        <w:rPr>
          <w:rFonts w:ascii="Arial" w:hAnsi="Arial" w:cs="Arial"/>
        </w:rPr>
        <w:t>My Aged Care support plans were not considered</w:t>
      </w:r>
      <w:r w:rsidR="00D16430" w:rsidRPr="00D16430">
        <w:rPr>
          <w:rFonts w:ascii="Arial" w:hAnsi="Arial" w:cs="Arial"/>
        </w:rPr>
        <w:t xml:space="preserve">. </w:t>
      </w:r>
      <w:r w:rsidRPr="00D16430">
        <w:rPr>
          <w:rFonts w:ascii="Arial" w:hAnsi="Arial" w:cs="Arial"/>
        </w:rPr>
        <w:t xml:space="preserve">Management, </w:t>
      </w:r>
      <w:proofErr w:type="gramStart"/>
      <w:r w:rsidRPr="00D16430">
        <w:rPr>
          <w:rFonts w:ascii="Arial" w:hAnsi="Arial" w:cs="Arial"/>
        </w:rPr>
        <w:t>staff</w:t>
      </w:r>
      <w:proofErr w:type="gramEnd"/>
      <w:r w:rsidRPr="00D16430">
        <w:rPr>
          <w:rFonts w:ascii="Arial" w:hAnsi="Arial" w:cs="Arial"/>
        </w:rPr>
        <w:t xml:space="preserve"> and volunteers demonstrated they know the consumers </w:t>
      </w:r>
      <w:r w:rsidR="00204B69" w:rsidRPr="00D16430">
        <w:rPr>
          <w:rFonts w:ascii="Arial" w:hAnsi="Arial" w:cs="Arial"/>
        </w:rPr>
        <w:t>well;</w:t>
      </w:r>
      <w:r w:rsidRPr="00D16430">
        <w:rPr>
          <w:rFonts w:ascii="Arial" w:hAnsi="Arial" w:cs="Arial"/>
        </w:rPr>
        <w:t xml:space="preserve"> however, information was not consistently documented</w:t>
      </w:r>
      <w:r w:rsidR="00D16430" w:rsidRPr="00D16430">
        <w:rPr>
          <w:rFonts w:ascii="Arial" w:hAnsi="Arial" w:cs="Arial"/>
        </w:rPr>
        <w:t xml:space="preserve">. </w:t>
      </w:r>
    </w:p>
    <w:p w14:paraId="744CADCD" w14:textId="24218238" w:rsidR="00983A3F" w:rsidRDefault="00983A3F" w:rsidP="00474BF3">
      <w:pPr>
        <w:rPr>
          <w:rFonts w:ascii="Arial" w:hAnsi="Arial" w:cs="Arial"/>
          <w:u w:val="single"/>
        </w:rPr>
      </w:pPr>
      <w:r w:rsidRPr="00983A3F">
        <w:rPr>
          <w:rFonts w:ascii="Arial" w:hAnsi="Arial" w:cs="Arial"/>
          <w:u w:val="single"/>
        </w:rPr>
        <w:t xml:space="preserve">Requirement 2(3)(e): </w:t>
      </w:r>
    </w:p>
    <w:p w14:paraId="004AF1F2" w14:textId="6AAF224B" w:rsidR="008C5B0C" w:rsidRDefault="00517913" w:rsidP="00474BF3">
      <w:pPr>
        <w:rPr>
          <w:rFonts w:ascii="Arial" w:hAnsi="Arial" w:cs="Arial"/>
        </w:rPr>
      </w:pPr>
      <w:r w:rsidRPr="00B7399D">
        <w:rPr>
          <w:rFonts w:ascii="Arial" w:hAnsi="Arial" w:cs="Arial"/>
        </w:rPr>
        <w:t>Consumer’s needs and preferences were not regularly reviewed to identify a change in circumstances or following an incident and/or hospital admission.</w:t>
      </w:r>
      <w:r w:rsidR="00050D3C" w:rsidRPr="00B7399D">
        <w:rPr>
          <w:rFonts w:ascii="Arial" w:hAnsi="Arial" w:cs="Arial"/>
        </w:rPr>
        <w:t xml:space="preserve"> The service manager and volunteers describe</w:t>
      </w:r>
      <w:r w:rsidR="006D2277">
        <w:rPr>
          <w:rFonts w:ascii="Arial" w:hAnsi="Arial" w:cs="Arial"/>
        </w:rPr>
        <w:t>d</w:t>
      </w:r>
      <w:r w:rsidR="00050D3C" w:rsidRPr="00B7399D">
        <w:rPr>
          <w:rFonts w:ascii="Arial" w:hAnsi="Arial" w:cs="Arial"/>
        </w:rPr>
        <w:t xml:space="preserve"> instances when there had been incidents involving a consumer, including falls, admission to hospital or non-response to a scheduled visit. However, such incidents did </w:t>
      </w:r>
      <w:r w:rsidR="00050D3C" w:rsidRPr="00B7399D">
        <w:rPr>
          <w:rFonts w:ascii="Arial" w:hAnsi="Arial" w:cs="Arial"/>
        </w:rPr>
        <w:lastRenderedPageBreak/>
        <w:t>not trigger a review of the consumer’s needs to identify any changes which may be relevant to the provision of their meal service.</w:t>
      </w:r>
      <w:r w:rsidR="00B7399D" w:rsidRPr="00B7399D">
        <w:rPr>
          <w:rFonts w:ascii="Arial" w:hAnsi="Arial" w:cs="Arial"/>
        </w:rPr>
        <w:t xml:space="preserve"> Management confirmed the service had not actively conducted regular reviews of each consumer needs and preferences. They advised a process will be implemented for consumer reviews, a forward plan will be developed to undertake reviews for each consumer, with priority given to those consumers with special dietary requirements or where potential risk is indicated.</w:t>
      </w:r>
    </w:p>
    <w:p w14:paraId="2BABA6A4" w14:textId="744289B8" w:rsidR="006E56D2" w:rsidRDefault="006E56D2" w:rsidP="00474BF3">
      <w:pPr>
        <w:rPr>
          <w:rFonts w:ascii="Arial" w:hAnsi="Arial" w:cs="Arial"/>
          <w:u w:val="single"/>
        </w:rPr>
      </w:pPr>
      <w:r>
        <w:rPr>
          <w:rFonts w:ascii="Arial" w:hAnsi="Arial" w:cs="Arial"/>
        </w:rPr>
        <w:t>The Approved Provider submitted a response</w:t>
      </w:r>
      <w:r w:rsidR="00CA78CF">
        <w:rPr>
          <w:rFonts w:ascii="Arial" w:hAnsi="Arial" w:cs="Arial"/>
        </w:rPr>
        <w:t xml:space="preserve"> to the Assessment Team report</w:t>
      </w:r>
      <w:r>
        <w:rPr>
          <w:rFonts w:ascii="Arial" w:hAnsi="Arial" w:cs="Arial"/>
        </w:rPr>
        <w:t xml:space="preserve"> (the response) including a Plan for Continuous Improvement (PCI) as well as supporting documentatio</w:t>
      </w:r>
      <w:r w:rsidR="000C179E">
        <w:rPr>
          <w:rFonts w:ascii="Arial" w:hAnsi="Arial" w:cs="Arial"/>
        </w:rPr>
        <w:t>n</w:t>
      </w:r>
      <w:r w:rsidR="00406B8D">
        <w:rPr>
          <w:rFonts w:ascii="Arial" w:hAnsi="Arial" w:cs="Arial"/>
        </w:rPr>
        <w:t xml:space="preserve">. </w:t>
      </w:r>
      <w:r w:rsidR="00EC184A">
        <w:rPr>
          <w:rFonts w:ascii="Arial" w:hAnsi="Arial" w:cs="Arial"/>
        </w:rPr>
        <w:t xml:space="preserve">A dignity of risk </w:t>
      </w:r>
      <w:r w:rsidR="005F78BC">
        <w:rPr>
          <w:rFonts w:ascii="Arial" w:hAnsi="Arial" w:cs="Arial"/>
        </w:rPr>
        <w:t xml:space="preserve">form, </w:t>
      </w:r>
      <w:r w:rsidR="00EC184A">
        <w:rPr>
          <w:rFonts w:ascii="Arial" w:hAnsi="Arial" w:cs="Arial"/>
        </w:rPr>
        <w:t>p</w:t>
      </w:r>
      <w:r w:rsidR="00BA6049">
        <w:rPr>
          <w:rFonts w:ascii="Arial" w:hAnsi="Arial" w:cs="Arial"/>
        </w:rPr>
        <w:t xml:space="preserve">olicy and procedure has been developed, </w:t>
      </w:r>
      <w:r w:rsidR="005F78BC">
        <w:rPr>
          <w:rFonts w:ascii="Arial" w:hAnsi="Arial" w:cs="Arial"/>
        </w:rPr>
        <w:t xml:space="preserve">as well as a care plan letter and </w:t>
      </w:r>
      <w:r w:rsidR="00414379">
        <w:rPr>
          <w:rFonts w:ascii="Arial" w:hAnsi="Arial" w:cs="Arial"/>
        </w:rPr>
        <w:t xml:space="preserve">record. A formal </w:t>
      </w:r>
      <w:r w:rsidR="00B5682B">
        <w:rPr>
          <w:rFonts w:ascii="Arial" w:hAnsi="Arial" w:cs="Arial"/>
        </w:rPr>
        <w:t>review pro</w:t>
      </w:r>
      <w:r w:rsidR="001C5A86">
        <w:rPr>
          <w:rFonts w:ascii="Arial" w:hAnsi="Arial" w:cs="Arial"/>
        </w:rPr>
        <w:t>cess is to be implemented with a review form for completion</w:t>
      </w:r>
      <w:r w:rsidR="00646969">
        <w:rPr>
          <w:rFonts w:ascii="Arial" w:hAnsi="Arial" w:cs="Arial"/>
        </w:rPr>
        <w:t xml:space="preserve">. </w:t>
      </w:r>
      <w:r w:rsidR="00412A7D">
        <w:rPr>
          <w:rFonts w:ascii="Arial" w:hAnsi="Arial" w:cs="Arial"/>
        </w:rPr>
        <w:t>I acknowledge the actions implemented and ongoing to address the deficits identified with Requirements 2(3)</w:t>
      </w:r>
      <w:r w:rsidR="00642364">
        <w:rPr>
          <w:rFonts w:ascii="Arial" w:hAnsi="Arial" w:cs="Arial"/>
        </w:rPr>
        <w:t xml:space="preserve">(a) and 2(3)(e) and note these are currently in progress. With consideration to </w:t>
      </w:r>
      <w:r w:rsidR="005A1685">
        <w:rPr>
          <w:rFonts w:ascii="Arial" w:hAnsi="Arial" w:cs="Arial"/>
        </w:rPr>
        <w:t xml:space="preserve">the </w:t>
      </w:r>
      <w:r w:rsidR="00577D4A">
        <w:rPr>
          <w:rFonts w:ascii="Arial" w:hAnsi="Arial" w:cs="Arial"/>
        </w:rPr>
        <w:t xml:space="preserve">available information further time is required to ensure these actions are sustained and able to </w:t>
      </w:r>
      <w:r w:rsidR="00204B69">
        <w:rPr>
          <w:rFonts w:ascii="Arial" w:hAnsi="Arial" w:cs="Arial"/>
        </w:rPr>
        <w:t>imbed</w:t>
      </w:r>
      <w:r w:rsidR="00B32052">
        <w:rPr>
          <w:rFonts w:ascii="Arial" w:hAnsi="Arial" w:cs="Arial"/>
        </w:rPr>
        <w:t xml:space="preserve"> in practice. </w:t>
      </w:r>
    </w:p>
    <w:p w14:paraId="273DDB64" w14:textId="77777777" w:rsidR="00E83647" w:rsidRPr="00B949B5" w:rsidRDefault="00E83647" w:rsidP="00474BF3">
      <w:pPr>
        <w:rPr>
          <w:rFonts w:ascii="Arial" w:hAnsi="Arial" w:cs="Arial"/>
          <w:u w:val="single"/>
        </w:rPr>
      </w:pPr>
      <w:r w:rsidRPr="00983A3F">
        <w:rPr>
          <w:rFonts w:ascii="Arial" w:hAnsi="Arial" w:cs="Arial"/>
          <w:u w:val="single"/>
        </w:rPr>
        <w:t xml:space="preserve">Requirement 2(3)(d): </w:t>
      </w:r>
    </w:p>
    <w:p w14:paraId="13EB59FE" w14:textId="5FC02593" w:rsidR="003F12D7" w:rsidRDefault="00AA408A" w:rsidP="00474BF3">
      <w:pPr>
        <w:rPr>
          <w:rFonts w:ascii="Arial" w:hAnsi="Arial" w:cs="Arial"/>
        </w:rPr>
      </w:pPr>
      <w:r w:rsidRPr="00287065">
        <w:rPr>
          <w:rFonts w:ascii="Arial" w:hAnsi="Arial" w:cs="Arial"/>
        </w:rPr>
        <w:t xml:space="preserve">Details of the consumer’s current dietary requirements and preferences were sighted on their record, and on the information referred to by kitchen staff. </w:t>
      </w:r>
      <w:r w:rsidR="00F34D82" w:rsidRPr="00287065">
        <w:rPr>
          <w:rFonts w:ascii="Arial" w:hAnsi="Arial" w:cs="Arial"/>
        </w:rPr>
        <w:t xml:space="preserve">Consumers and representatives advised that service delivery arrangements are discussed with them, the service is flexible, and changes are made on their request. </w:t>
      </w:r>
      <w:r w:rsidR="004F7DB1" w:rsidRPr="00287065">
        <w:rPr>
          <w:rFonts w:ascii="Arial" w:hAnsi="Arial" w:cs="Arial"/>
        </w:rPr>
        <w:t>A</w:t>
      </w:r>
      <w:r w:rsidR="00F34D82" w:rsidRPr="00287065">
        <w:rPr>
          <w:rFonts w:ascii="Arial" w:hAnsi="Arial" w:cs="Arial"/>
        </w:rPr>
        <w:t xml:space="preserve"> copy of the menu </w:t>
      </w:r>
      <w:r w:rsidR="008E4076" w:rsidRPr="00287065">
        <w:rPr>
          <w:rFonts w:ascii="Arial" w:hAnsi="Arial" w:cs="Arial"/>
        </w:rPr>
        <w:t xml:space="preserve">is </w:t>
      </w:r>
      <w:proofErr w:type="gramStart"/>
      <w:r w:rsidR="008E4076" w:rsidRPr="00287065">
        <w:rPr>
          <w:rFonts w:ascii="Arial" w:hAnsi="Arial" w:cs="Arial"/>
        </w:rPr>
        <w:t>provided</w:t>
      </w:r>
      <w:proofErr w:type="gramEnd"/>
      <w:r w:rsidR="008E4076" w:rsidRPr="00287065">
        <w:rPr>
          <w:rFonts w:ascii="Arial" w:hAnsi="Arial" w:cs="Arial"/>
        </w:rPr>
        <w:t xml:space="preserve"> and consumers</w:t>
      </w:r>
      <w:r w:rsidR="00F34D82" w:rsidRPr="00287065">
        <w:rPr>
          <w:rFonts w:ascii="Arial" w:hAnsi="Arial" w:cs="Arial"/>
        </w:rPr>
        <w:t xml:space="preserve"> select the meals they require.</w:t>
      </w:r>
      <w:r w:rsidR="008E4076" w:rsidRPr="00287065">
        <w:rPr>
          <w:rFonts w:ascii="Arial" w:hAnsi="Arial" w:cs="Arial"/>
        </w:rPr>
        <w:t xml:space="preserve"> However</w:t>
      </w:r>
      <w:r w:rsidR="00287065" w:rsidRPr="00287065">
        <w:rPr>
          <w:rFonts w:ascii="Arial" w:hAnsi="Arial" w:cs="Arial"/>
        </w:rPr>
        <w:t>,</w:t>
      </w:r>
      <w:r w:rsidR="008E4076" w:rsidRPr="00287065">
        <w:rPr>
          <w:rFonts w:ascii="Arial" w:hAnsi="Arial" w:cs="Arial"/>
        </w:rPr>
        <w:t xml:space="preserve"> the Assessment team noted that a</w:t>
      </w:r>
      <w:r w:rsidR="00422A86" w:rsidRPr="00287065">
        <w:rPr>
          <w:rFonts w:ascii="Arial" w:hAnsi="Arial" w:cs="Arial"/>
        </w:rPr>
        <w:t xml:space="preserve"> detailed</w:t>
      </w:r>
      <w:r w:rsidR="008E4076" w:rsidRPr="00287065">
        <w:rPr>
          <w:rFonts w:ascii="Arial" w:hAnsi="Arial" w:cs="Arial"/>
        </w:rPr>
        <w:t xml:space="preserve"> copy of the </w:t>
      </w:r>
      <w:r w:rsidR="00422A86" w:rsidRPr="00287065">
        <w:rPr>
          <w:rFonts w:ascii="Arial" w:hAnsi="Arial" w:cs="Arial"/>
        </w:rPr>
        <w:t>service plan</w:t>
      </w:r>
      <w:r w:rsidR="00287065" w:rsidRPr="00287065">
        <w:rPr>
          <w:rFonts w:ascii="Arial" w:hAnsi="Arial" w:cs="Arial"/>
        </w:rPr>
        <w:t>,</w:t>
      </w:r>
      <w:r w:rsidR="00422A86" w:rsidRPr="00287065">
        <w:rPr>
          <w:rFonts w:ascii="Arial" w:hAnsi="Arial" w:cs="Arial"/>
        </w:rPr>
        <w:t xml:space="preserve"> </w:t>
      </w:r>
      <w:r w:rsidR="00287065" w:rsidRPr="00287065">
        <w:rPr>
          <w:rFonts w:ascii="Arial" w:hAnsi="Arial" w:cs="Arial"/>
        </w:rPr>
        <w:t xml:space="preserve">including how the service will be provided to meet the consumer’s individual and/or specific needs and the level of assistance the consumer required </w:t>
      </w:r>
      <w:r w:rsidR="00422A86" w:rsidRPr="00287065">
        <w:rPr>
          <w:rFonts w:ascii="Arial" w:hAnsi="Arial" w:cs="Arial"/>
        </w:rPr>
        <w:t xml:space="preserve">had not been </w:t>
      </w:r>
      <w:r w:rsidR="00634C40" w:rsidRPr="00287065">
        <w:rPr>
          <w:rFonts w:ascii="Arial" w:hAnsi="Arial" w:cs="Arial"/>
        </w:rPr>
        <w:t>provided to</w:t>
      </w:r>
      <w:r w:rsidR="00287065" w:rsidRPr="00287065">
        <w:rPr>
          <w:rFonts w:ascii="Arial" w:hAnsi="Arial" w:cs="Arial"/>
        </w:rPr>
        <w:t xml:space="preserve"> consumers. </w:t>
      </w:r>
      <w:r w:rsidR="00422A86" w:rsidRPr="00287065">
        <w:rPr>
          <w:rFonts w:ascii="Arial" w:hAnsi="Arial" w:cs="Arial"/>
        </w:rPr>
        <w:t xml:space="preserve"> </w:t>
      </w:r>
    </w:p>
    <w:p w14:paraId="2752257E" w14:textId="58E0F7C2" w:rsidR="00840949" w:rsidRDefault="00E83647" w:rsidP="00474BF3">
      <w:pPr>
        <w:rPr>
          <w:rFonts w:ascii="Arial" w:hAnsi="Arial" w:cs="Arial"/>
        </w:rPr>
      </w:pPr>
      <w:r>
        <w:rPr>
          <w:rFonts w:ascii="Arial" w:hAnsi="Arial" w:cs="Arial"/>
        </w:rPr>
        <w:t xml:space="preserve">The Assessment Team recommended this requirement as </w:t>
      </w:r>
      <w:r w:rsidR="00204B69">
        <w:rPr>
          <w:rFonts w:ascii="Arial" w:hAnsi="Arial" w:cs="Arial"/>
        </w:rPr>
        <w:t>non-compliant</w:t>
      </w:r>
      <w:r w:rsidR="00AC6599">
        <w:rPr>
          <w:rFonts w:ascii="Arial" w:hAnsi="Arial" w:cs="Arial"/>
        </w:rPr>
        <w:t>,</w:t>
      </w:r>
      <w:r>
        <w:rPr>
          <w:rFonts w:ascii="Arial" w:hAnsi="Arial" w:cs="Arial"/>
        </w:rPr>
        <w:t xml:space="preserve"> however </w:t>
      </w:r>
      <w:r w:rsidR="006E56D2">
        <w:rPr>
          <w:rFonts w:ascii="Arial" w:hAnsi="Arial" w:cs="Arial"/>
        </w:rPr>
        <w:t xml:space="preserve">the response and PCI indicated a clear action in place to address the </w:t>
      </w:r>
      <w:r w:rsidR="003F12D7">
        <w:rPr>
          <w:rFonts w:ascii="Arial" w:hAnsi="Arial" w:cs="Arial"/>
        </w:rPr>
        <w:t xml:space="preserve">identified deficit. </w:t>
      </w:r>
      <w:r w:rsidR="00732F55">
        <w:rPr>
          <w:rFonts w:ascii="Arial" w:hAnsi="Arial" w:cs="Arial"/>
        </w:rPr>
        <w:t>The response included supporting</w:t>
      </w:r>
      <w:r w:rsidR="00CF570A">
        <w:rPr>
          <w:rFonts w:ascii="Arial" w:hAnsi="Arial" w:cs="Arial"/>
        </w:rPr>
        <w:t xml:space="preserve"> assessment</w:t>
      </w:r>
      <w:r w:rsidR="00732F55">
        <w:rPr>
          <w:rFonts w:ascii="Arial" w:hAnsi="Arial" w:cs="Arial"/>
        </w:rPr>
        <w:t xml:space="preserve"> document</w:t>
      </w:r>
      <w:r w:rsidR="00CF570A">
        <w:rPr>
          <w:rFonts w:ascii="Arial" w:hAnsi="Arial" w:cs="Arial"/>
        </w:rPr>
        <w:t>ation</w:t>
      </w:r>
      <w:r w:rsidR="00732F55">
        <w:rPr>
          <w:rFonts w:ascii="Arial" w:hAnsi="Arial" w:cs="Arial"/>
        </w:rPr>
        <w:t xml:space="preserve"> </w:t>
      </w:r>
      <w:r w:rsidR="00D87B1F">
        <w:rPr>
          <w:rFonts w:ascii="Arial" w:hAnsi="Arial" w:cs="Arial"/>
        </w:rPr>
        <w:t xml:space="preserve">which will now be provided </w:t>
      </w:r>
      <w:r w:rsidR="001179F4">
        <w:rPr>
          <w:rFonts w:ascii="Arial" w:hAnsi="Arial" w:cs="Arial"/>
        </w:rPr>
        <w:t>to existing and new consumers</w:t>
      </w:r>
      <w:r w:rsidR="00CF570A">
        <w:rPr>
          <w:rFonts w:ascii="Arial" w:hAnsi="Arial" w:cs="Arial"/>
        </w:rPr>
        <w:t xml:space="preserve">. </w:t>
      </w:r>
      <w:r w:rsidR="0040715C">
        <w:rPr>
          <w:rFonts w:ascii="Arial" w:hAnsi="Arial" w:cs="Arial"/>
        </w:rPr>
        <w:t xml:space="preserve">The meal delivery care plan includes consideration to </w:t>
      </w:r>
      <w:r w:rsidR="00352276">
        <w:rPr>
          <w:rFonts w:ascii="Arial" w:hAnsi="Arial" w:cs="Arial"/>
        </w:rPr>
        <w:t xml:space="preserve">preferences, allergies, intolerances medical and health conditions, malnutrition risk and </w:t>
      </w:r>
      <w:r w:rsidR="00840949">
        <w:rPr>
          <w:rFonts w:ascii="Arial" w:hAnsi="Arial" w:cs="Arial"/>
        </w:rPr>
        <w:t xml:space="preserve">consent to share information. As a </w:t>
      </w:r>
      <w:r w:rsidR="00204B69">
        <w:rPr>
          <w:rFonts w:ascii="Arial" w:hAnsi="Arial" w:cs="Arial"/>
        </w:rPr>
        <w:t>result,</w:t>
      </w:r>
      <w:r w:rsidR="00840949">
        <w:rPr>
          <w:rFonts w:ascii="Arial" w:hAnsi="Arial" w:cs="Arial"/>
        </w:rPr>
        <w:t xml:space="preserve"> I am satisfied this requirement is </w:t>
      </w:r>
      <w:r w:rsidR="00CC6C57">
        <w:rPr>
          <w:rFonts w:ascii="Arial" w:hAnsi="Arial" w:cs="Arial"/>
        </w:rPr>
        <w:t xml:space="preserve">compliant. </w:t>
      </w:r>
    </w:p>
    <w:p w14:paraId="6A08D333" w14:textId="77777777" w:rsidR="00E83647" w:rsidRPr="00287065" w:rsidRDefault="00E83647" w:rsidP="00474BF3">
      <w:pPr>
        <w:rPr>
          <w:rFonts w:ascii="Arial" w:hAnsi="Arial" w:cs="Arial"/>
          <w:u w:val="single"/>
        </w:rPr>
      </w:pPr>
      <w:r w:rsidRPr="00287065">
        <w:rPr>
          <w:rFonts w:ascii="Arial" w:hAnsi="Arial" w:cs="Arial"/>
          <w:u w:val="single"/>
        </w:rPr>
        <w:t xml:space="preserve">Compliance with the remaining requirements: </w:t>
      </w:r>
    </w:p>
    <w:p w14:paraId="1D3AFC0E" w14:textId="156BD036" w:rsidR="00FA1DEE" w:rsidRPr="00287065" w:rsidRDefault="00CD4F92" w:rsidP="00474BF3">
      <w:pPr>
        <w:rPr>
          <w:rFonts w:ascii="Arial" w:hAnsi="Arial" w:cs="Arial"/>
        </w:rPr>
      </w:pPr>
      <w:r w:rsidRPr="00287065">
        <w:rPr>
          <w:rFonts w:ascii="Arial" w:hAnsi="Arial" w:cs="Arial"/>
        </w:rPr>
        <w:t>Consumers and representatives confirmed they have day to day control over meal choice and delivery including flexibility in delivery options or the option to pick up meals if it was more appropriate for them.</w:t>
      </w:r>
      <w:r w:rsidR="000A5E73" w:rsidRPr="00287065">
        <w:rPr>
          <w:rFonts w:ascii="Arial" w:hAnsi="Arial" w:cs="Arial"/>
        </w:rPr>
        <w:t xml:space="preserve"> Management, staff and volunteers demonstrated a shared understanding of consumer dietary requirements and food preferences</w:t>
      </w:r>
      <w:r w:rsidR="001E0714" w:rsidRPr="00287065">
        <w:rPr>
          <w:rFonts w:ascii="Arial" w:hAnsi="Arial" w:cs="Arial"/>
        </w:rPr>
        <w:t xml:space="preserve">, they also indicated </w:t>
      </w:r>
      <w:r w:rsidR="000A5E73" w:rsidRPr="00287065">
        <w:rPr>
          <w:rFonts w:ascii="Arial" w:hAnsi="Arial" w:cs="Arial"/>
        </w:rPr>
        <w:t xml:space="preserve">they can refer to </w:t>
      </w:r>
      <w:r w:rsidR="001E0714" w:rsidRPr="00287065">
        <w:rPr>
          <w:rFonts w:ascii="Arial" w:hAnsi="Arial" w:cs="Arial"/>
        </w:rPr>
        <w:t xml:space="preserve">the </w:t>
      </w:r>
      <w:r w:rsidR="000A5E73" w:rsidRPr="00287065">
        <w:rPr>
          <w:rFonts w:ascii="Arial" w:hAnsi="Arial" w:cs="Arial"/>
        </w:rPr>
        <w:t>consumer record, kitchen documentation</w:t>
      </w:r>
      <w:r w:rsidR="001E0714" w:rsidRPr="00287065">
        <w:rPr>
          <w:rFonts w:ascii="Arial" w:hAnsi="Arial" w:cs="Arial"/>
        </w:rPr>
        <w:t xml:space="preserve">, </w:t>
      </w:r>
      <w:r w:rsidR="000A5E73" w:rsidRPr="00287065">
        <w:rPr>
          <w:rFonts w:ascii="Arial" w:hAnsi="Arial" w:cs="Arial"/>
        </w:rPr>
        <w:t>meal labels, and delivery run sheets</w:t>
      </w:r>
      <w:r w:rsidR="001E0714" w:rsidRPr="00287065">
        <w:rPr>
          <w:rFonts w:ascii="Arial" w:hAnsi="Arial" w:cs="Arial"/>
        </w:rPr>
        <w:t xml:space="preserve"> for information. </w:t>
      </w:r>
    </w:p>
    <w:p w14:paraId="25777B55" w14:textId="77777777" w:rsidR="00755A30" w:rsidRPr="00287065" w:rsidRDefault="00755A30" w:rsidP="00474BF3">
      <w:pPr>
        <w:rPr>
          <w:rFonts w:ascii="Arial" w:hAnsi="Arial" w:cs="Arial"/>
        </w:rPr>
      </w:pPr>
      <w:r w:rsidRPr="00287065">
        <w:rPr>
          <w:rFonts w:ascii="Arial" w:hAnsi="Arial" w:cs="Arial"/>
        </w:rPr>
        <w:t>Management described how consumers and representatives are involved in the decision-making process and this aligned with the feedback from consumers and representatives. Where the consumer is unable to participate, they involve their representative or others involved in their care.</w:t>
      </w:r>
    </w:p>
    <w:p w14:paraId="66647EB9" w14:textId="7625AFA0" w:rsidR="0087700C" w:rsidRPr="006B4042" w:rsidRDefault="00D93D6C" w:rsidP="00B601A7">
      <w:pPr>
        <w:pStyle w:val="NormalArial"/>
      </w:pPr>
      <w:r w:rsidRPr="006B4042">
        <w:br w:type="page"/>
      </w:r>
    </w:p>
    <w:p w14:paraId="66647EBA" w14:textId="77777777" w:rsidR="003217D3" w:rsidRDefault="00D93D6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6521"/>
        <w:gridCol w:w="1984"/>
      </w:tblGrid>
      <w:tr w:rsidR="005D2D27" w14:paraId="66647EBE" w14:textId="77777777" w:rsidTr="00D04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647EBB" w14:textId="77777777" w:rsidR="005D2D27" w:rsidRPr="003217D3" w:rsidRDefault="005D2D27"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647EBD" w14:textId="77777777" w:rsidR="005D2D27" w:rsidRPr="003217D3" w:rsidRDefault="005D2D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2D27" w14:paraId="66647EC6" w14:textId="77777777" w:rsidTr="00D0471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BF"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0"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647EC1" w14:textId="77777777" w:rsidR="005D2D27" w:rsidRPr="00244176" w:rsidRDefault="005D2D2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647EC2" w14:textId="77777777" w:rsidR="005D2D27" w:rsidRPr="00244176" w:rsidRDefault="005D2D2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647EC3" w14:textId="77777777" w:rsidR="005D2D27" w:rsidRPr="00244176" w:rsidRDefault="005D2D2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5" w14:textId="4E21F527"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594C78782FD476B808C676D2094F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CB" w14:textId="77777777" w:rsidTr="00D0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7"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8" w14:textId="77777777" w:rsidR="005D2D27" w:rsidRPr="00244176" w:rsidRDefault="005D2D2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A" w14:textId="6D04C2F0" w:rsidR="005D2D27" w:rsidRPr="00CC646C" w:rsidRDefault="00E66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671FC8CC571429BADDAC90B139B2B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D0" w14:textId="77777777" w:rsidTr="00D0471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C" w14:textId="77777777" w:rsidR="005D2D27" w:rsidRPr="00244176" w:rsidRDefault="005D2D2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D" w14:textId="77777777" w:rsidR="005D2D27" w:rsidRPr="00244176" w:rsidRDefault="005D2D2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CF" w14:textId="1A383E7F"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0CE3D2AA14304AACAC0E5069D7A38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D5" w14:textId="77777777" w:rsidTr="00D0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1"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2" w14:textId="77777777" w:rsidR="005D2D27" w:rsidRPr="00244176" w:rsidRDefault="005D2D2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4" w14:textId="08B81D15" w:rsidR="005D2D27" w:rsidRPr="00CC646C" w:rsidRDefault="00E66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06B3BA9587E4B5397036E9EF4A594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DA" w14:textId="77777777" w:rsidTr="00D0471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6"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7"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9" w14:textId="33A72FFB"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322FAD7F3C14F4787D019CA03E83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DF" w14:textId="77777777" w:rsidTr="00D04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B"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C" w14:textId="77777777" w:rsidR="005D2D27" w:rsidRPr="00244176" w:rsidRDefault="005D2D2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DE" w14:textId="059F69E4" w:rsidR="005D2D27" w:rsidRPr="00CC646C" w:rsidRDefault="00E66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58E95A7EE28B46F0845BAB3A7EB7C1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EE6" w14:textId="77777777" w:rsidTr="00D0471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E0" w14:textId="77777777" w:rsidR="005D2D27" w:rsidRPr="00244176" w:rsidRDefault="005D2D2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E1" w14:textId="77777777" w:rsidR="005D2D27" w:rsidRPr="00244176" w:rsidRDefault="005D2D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647EE2" w14:textId="77777777" w:rsidR="005D2D27" w:rsidRPr="00244176" w:rsidRDefault="005D2D2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6647EE3" w14:textId="77777777" w:rsidR="005D2D27" w:rsidRPr="00244176" w:rsidRDefault="005D2D2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47EE5" w14:textId="6387C493" w:rsidR="005D2D27" w:rsidRPr="00CC646C" w:rsidRDefault="00E66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8BE24ADC41A450FB9601040EB814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bl>
    <w:bookmarkEnd w:id="4"/>
    <w:p w14:paraId="66647EE7" w14:textId="77777777" w:rsidR="002253FC" w:rsidRDefault="00D93D6C" w:rsidP="007B3959">
      <w:pPr>
        <w:pStyle w:val="Heading20"/>
      </w:pPr>
      <w:r w:rsidRPr="00A36AA9">
        <w:t>Findings</w:t>
      </w:r>
    </w:p>
    <w:p w14:paraId="5E502552" w14:textId="77777777" w:rsidR="00977281" w:rsidRPr="00977281" w:rsidRDefault="00977281" w:rsidP="001D779F">
      <w:pPr>
        <w:spacing w:line="276" w:lineRule="auto"/>
        <w:rPr>
          <w:rFonts w:ascii="Arial" w:hAnsi="Arial" w:cs="Arial"/>
        </w:rPr>
      </w:pPr>
      <w:r w:rsidRPr="00977281">
        <w:rPr>
          <w:rFonts w:ascii="Arial" w:hAnsi="Arial" w:cs="Arial"/>
        </w:rPr>
        <w:t xml:space="preserve">Quality Standard 3 Personal care and clinical care is not applicable as the service is not funded to provide personal care and clinical care services. </w:t>
      </w:r>
    </w:p>
    <w:p w14:paraId="66647EE8" w14:textId="4E4F9691" w:rsidR="0087700C" w:rsidRPr="006B4042" w:rsidRDefault="00D93D6C" w:rsidP="00F87E39">
      <w:pPr>
        <w:pStyle w:val="NormalArial"/>
      </w:pPr>
      <w:r w:rsidRPr="006B4042">
        <w:br w:type="page"/>
      </w:r>
    </w:p>
    <w:p w14:paraId="66647EE9" w14:textId="77777777" w:rsidR="00FC045E" w:rsidRPr="00A36AA9" w:rsidRDefault="00D93D6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D2D27" w14:paraId="66647EED"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66647EEA" w14:textId="77777777" w:rsidR="005D2D27" w:rsidRPr="00991076" w:rsidRDefault="005D2D27"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66647EEC" w14:textId="77777777" w:rsidR="005D2D27" w:rsidRPr="00991076" w:rsidRDefault="005D2D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5D2D27" w14:paraId="66647EF2"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EE"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521" w:type="dxa"/>
            <w:tcBorders>
              <w:left w:val="single" w:sz="4" w:space="0" w:color="BFBFBF" w:themeColor="background1" w:themeShade="BF"/>
            </w:tcBorders>
            <w:shd w:val="clear" w:color="auto" w:fill="auto"/>
            <w:vAlign w:val="top"/>
          </w:tcPr>
          <w:p w14:paraId="66647EEF" w14:textId="77777777" w:rsidR="005D2D27" w:rsidRPr="00244176" w:rsidRDefault="005D2D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6647EF1" w14:textId="4BEE388D" w:rsidR="005D2D27" w:rsidRPr="00CC646C" w:rsidRDefault="00E664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9C710B66B944AC4B7D0590220FE9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EF7"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F3"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521" w:type="dxa"/>
            <w:tcBorders>
              <w:left w:val="single" w:sz="4" w:space="0" w:color="BFBFBF" w:themeColor="background1" w:themeShade="BF"/>
            </w:tcBorders>
            <w:shd w:val="clear" w:color="auto" w:fill="auto"/>
            <w:vAlign w:val="top"/>
          </w:tcPr>
          <w:p w14:paraId="66647EF4" w14:textId="77777777" w:rsidR="005D2D27" w:rsidRPr="00244176" w:rsidRDefault="005D2D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66647EF6" w14:textId="483EF0A5" w:rsidR="005D2D27" w:rsidRPr="00CC646C" w:rsidRDefault="00E664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59205C0B1E94DAF957E59635BFE13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EFF"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EF8"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521" w:type="dxa"/>
            <w:tcBorders>
              <w:left w:val="single" w:sz="4" w:space="0" w:color="BFBFBF" w:themeColor="background1" w:themeShade="BF"/>
            </w:tcBorders>
            <w:shd w:val="clear" w:color="auto" w:fill="auto"/>
            <w:vAlign w:val="top"/>
          </w:tcPr>
          <w:p w14:paraId="66647EF9" w14:textId="77777777" w:rsidR="005D2D27" w:rsidRPr="00244176" w:rsidRDefault="005D2D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647EFA" w14:textId="77777777" w:rsidR="005D2D27" w:rsidRPr="00244176" w:rsidRDefault="005D2D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647EFB" w14:textId="77777777" w:rsidR="005D2D27" w:rsidRPr="00244176" w:rsidRDefault="005D2D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647EFC" w14:textId="77777777" w:rsidR="005D2D27" w:rsidRPr="00244176" w:rsidRDefault="005D2D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66647EFE" w14:textId="4F14E09C" w:rsidR="005D2D27" w:rsidRPr="00CC646C" w:rsidRDefault="00E664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66DC940B4E44425BBF0B27CB5CCD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F04"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00"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521" w:type="dxa"/>
            <w:tcBorders>
              <w:left w:val="single" w:sz="4" w:space="0" w:color="BFBFBF" w:themeColor="background1" w:themeShade="BF"/>
            </w:tcBorders>
            <w:shd w:val="clear" w:color="auto" w:fill="auto"/>
            <w:vAlign w:val="top"/>
          </w:tcPr>
          <w:p w14:paraId="66647F01" w14:textId="77777777" w:rsidR="005D2D27" w:rsidRPr="00244176" w:rsidRDefault="005D2D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6647F03" w14:textId="779291CE" w:rsidR="005D2D27" w:rsidRPr="00CC646C" w:rsidRDefault="00E664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0A2829AD51B456388853208DF9D0A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F09"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05"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521" w:type="dxa"/>
            <w:tcBorders>
              <w:left w:val="single" w:sz="4" w:space="0" w:color="BFBFBF" w:themeColor="background1" w:themeShade="BF"/>
            </w:tcBorders>
            <w:shd w:val="clear" w:color="auto" w:fill="auto"/>
            <w:vAlign w:val="top"/>
          </w:tcPr>
          <w:p w14:paraId="66647F06" w14:textId="77777777" w:rsidR="005D2D27" w:rsidRPr="00244176" w:rsidRDefault="005D2D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66647F08" w14:textId="3FD51470" w:rsidR="005D2D27" w:rsidRPr="00CC646C" w:rsidRDefault="00E664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FE18C914FBF4582AD4CACD4A8CC3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F0E"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0A"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521" w:type="dxa"/>
            <w:tcBorders>
              <w:left w:val="single" w:sz="4" w:space="0" w:color="BFBFBF" w:themeColor="background1" w:themeShade="BF"/>
            </w:tcBorders>
            <w:shd w:val="clear" w:color="auto" w:fill="auto"/>
            <w:vAlign w:val="top"/>
          </w:tcPr>
          <w:p w14:paraId="66647F0B" w14:textId="77777777" w:rsidR="005D2D27" w:rsidRPr="00244176" w:rsidRDefault="005D2D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66647F0D" w14:textId="32C59474" w:rsidR="005D2D27" w:rsidRPr="00CC646C" w:rsidRDefault="00E664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F0749F3DC6B4E698B947FA2888FDC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CD9">
                  <w:rPr>
                    <w:rFonts w:ascii="Arial" w:hAnsi="Arial" w:cs="Arial"/>
                    <w:color w:val="auto"/>
                  </w:rPr>
                  <w:t>Compliant</w:t>
                </w:r>
              </w:sdtContent>
            </w:sdt>
            <w:r w:rsidR="005D2D27" w:rsidRPr="00CC646C">
              <w:rPr>
                <w:rFonts w:ascii="Arial" w:hAnsi="Arial" w:cs="Arial"/>
                <w:color w:val="auto"/>
              </w:rPr>
              <w:t xml:space="preserve"> </w:t>
            </w:r>
          </w:p>
        </w:tc>
      </w:tr>
      <w:tr w:rsidR="005D2D27" w14:paraId="66647F13"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vAlign w:val="top"/>
          </w:tcPr>
          <w:p w14:paraId="66647F0F" w14:textId="77777777" w:rsidR="005D2D27" w:rsidRPr="00244176" w:rsidRDefault="005D2D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521" w:type="dxa"/>
            <w:tcBorders>
              <w:left w:val="single" w:sz="4" w:space="0" w:color="BFBFBF" w:themeColor="background1" w:themeShade="BF"/>
            </w:tcBorders>
            <w:vAlign w:val="top"/>
          </w:tcPr>
          <w:p w14:paraId="66647F10" w14:textId="77777777" w:rsidR="005D2D27" w:rsidRPr="00244176" w:rsidRDefault="005D2D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66647F12" w14:textId="5D55AC2F" w:rsidR="005D2D27" w:rsidRPr="00CC646C" w:rsidRDefault="00E664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02CA754525DD41938D48A4143FFE2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155B">
                  <w:rPr>
                    <w:rFonts w:ascii="Arial" w:hAnsi="Arial" w:cs="Arial"/>
                    <w:color w:val="auto"/>
                  </w:rPr>
                  <w:t>Not applicable</w:t>
                </w:r>
              </w:sdtContent>
            </w:sdt>
            <w:r w:rsidR="005D2D27" w:rsidRPr="00CC646C">
              <w:rPr>
                <w:rFonts w:ascii="Arial" w:hAnsi="Arial" w:cs="Arial"/>
                <w:color w:val="auto"/>
              </w:rPr>
              <w:t xml:space="preserve"> </w:t>
            </w:r>
          </w:p>
        </w:tc>
      </w:tr>
    </w:tbl>
    <w:p w14:paraId="66647F14" w14:textId="77777777" w:rsidR="0087700C" w:rsidRDefault="00D93D6C" w:rsidP="007B3959">
      <w:pPr>
        <w:pStyle w:val="Heading20"/>
      </w:pPr>
      <w:r w:rsidRPr="00A36AA9">
        <w:t>Findings</w:t>
      </w:r>
    </w:p>
    <w:p w14:paraId="46661D05" w14:textId="77777777" w:rsidR="00D678A4" w:rsidRDefault="00D678A4" w:rsidP="008164CC">
      <w:pPr>
        <w:pStyle w:val="NormalArial"/>
      </w:pPr>
      <w:r w:rsidRPr="00D678A4">
        <w:t xml:space="preserve">I am satisfied based on the Assessment Team’s observations and recommendations that the service complies with the Requirements as outlined in the table above and as a result complies with this Standard. </w:t>
      </w:r>
    </w:p>
    <w:p w14:paraId="0F7E10B8" w14:textId="73389C44" w:rsidR="00AC3A96" w:rsidRPr="00BD5968" w:rsidRDefault="00AC3A96" w:rsidP="008164CC">
      <w:pPr>
        <w:pStyle w:val="NormalArial"/>
        <w:rPr>
          <w:rFonts w:eastAsia="Calibri"/>
          <w:color w:val="auto"/>
        </w:rPr>
      </w:pPr>
      <w:r w:rsidRPr="00BD5968">
        <w:rPr>
          <w:rFonts w:eastAsia="Calibri"/>
          <w:color w:val="auto"/>
        </w:rPr>
        <w:t xml:space="preserve">Consumers and representatives advised the service is flexible, accommodating of their needs and preferences and they </w:t>
      </w:r>
      <w:proofErr w:type="gramStart"/>
      <w:r w:rsidRPr="00BD5968">
        <w:rPr>
          <w:rFonts w:eastAsia="Calibri"/>
          <w:color w:val="auto"/>
        </w:rPr>
        <w:t>are able to</w:t>
      </w:r>
      <w:proofErr w:type="gramEnd"/>
      <w:r w:rsidRPr="00BD5968">
        <w:rPr>
          <w:rFonts w:eastAsia="Calibri"/>
          <w:color w:val="auto"/>
        </w:rPr>
        <w:t xml:space="preserve"> arrange their meals service to support their lifestyle.</w:t>
      </w:r>
      <w:r w:rsidR="006C68E7" w:rsidRPr="00BD5968">
        <w:rPr>
          <w:rFonts w:eastAsia="Calibri"/>
          <w:color w:val="auto"/>
        </w:rPr>
        <w:t xml:space="preserve"> Management, </w:t>
      </w:r>
      <w:proofErr w:type="gramStart"/>
      <w:r w:rsidR="006C68E7" w:rsidRPr="00BD5968">
        <w:rPr>
          <w:rFonts w:eastAsia="Calibri"/>
          <w:color w:val="auto"/>
        </w:rPr>
        <w:t>staff</w:t>
      </w:r>
      <w:proofErr w:type="gramEnd"/>
      <w:r w:rsidR="006C68E7" w:rsidRPr="00BD5968">
        <w:rPr>
          <w:rFonts w:eastAsia="Calibri"/>
          <w:color w:val="auto"/>
        </w:rPr>
        <w:t xml:space="preserve"> and volunteers gave examples of how the meal delivery service is tailored to support the individual consumer, which aligned with feedback from consumers and representatives.</w:t>
      </w:r>
    </w:p>
    <w:p w14:paraId="42C2C994" w14:textId="30A76C6A" w:rsidR="00032633" w:rsidRPr="00BD5968" w:rsidRDefault="00032633" w:rsidP="008164CC">
      <w:pPr>
        <w:pStyle w:val="NormalArial"/>
        <w:rPr>
          <w:rFonts w:eastAsia="Calibri"/>
          <w:color w:val="auto"/>
        </w:rPr>
      </w:pPr>
      <w:r w:rsidRPr="00BD5968">
        <w:rPr>
          <w:rFonts w:eastAsia="Calibri"/>
          <w:color w:val="auto"/>
        </w:rPr>
        <w:t>Documentation showed individual preferences in relation to meals, dietary needs and service delivery are recorded and this information is available to the staff preparing meals and to delivery volunteers. Dietary information included the consumer’s preferences, dislikes, allergies and dietary needs such as diabetic, gluten free, lactose free, cut up finely or minced</w:t>
      </w:r>
      <w:r w:rsidR="004D30C4" w:rsidRPr="00BD5968">
        <w:rPr>
          <w:rFonts w:eastAsia="Calibri"/>
          <w:color w:val="auto"/>
        </w:rPr>
        <w:t xml:space="preserve">. </w:t>
      </w:r>
    </w:p>
    <w:p w14:paraId="1AD5FDAE" w14:textId="3481A16E" w:rsidR="004D30C4" w:rsidRPr="00BD5968" w:rsidRDefault="004D30C4" w:rsidP="008164CC">
      <w:pPr>
        <w:pStyle w:val="NormalArial"/>
        <w:rPr>
          <w:rFonts w:eastAsia="Calibri"/>
          <w:color w:val="auto"/>
        </w:rPr>
      </w:pPr>
      <w:r w:rsidRPr="00BD5968">
        <w:rPr>
          <w:rFonts w:eastAsia="Calibri"/>
          <w:color w:val="auto"/>
        </w:rPr>
        <w:t>Consumers and representatives emphasised the staff and volunteers are all very kind and friendly and provided specific examples of how the volunteers took the time to chat with them during meal delivery.</w:t>
      </w:r>
      <w:r w:rsidR="009B6D32" w:rsidRPr="00BD5968">
        <w:rPr>
          <w:rFonts w:eastAsia="Calibri"/>
          <w:color w:val="auto"/>
        </w:rPr>
        <w:t xml:space="preserve"> Staff and volunteers demonstrated they know the consumers well speaking about how they have regular delivery runs, get to know the consumers they visit and </w:t>
      </w:r>
      <w:proofErr w:type="gramStart"/>
      <w:r w:rsidR="009B6D32" w:rsidRPr="00BD5968">
        <w:rPr>
          <w:rFonts w:eastAsia="Calibri"/>
          <w:color w:val="auto"/>
        </w:rPr>
        <w:lastRenderedPageBreak/>
        <w:t>are able to</w:t>
      </w:r>
      <w:proofErr w:type="gramEnd"/>
      <w:r w:rsidR="009B6D32" w:rsidRPr="00BD5968">
        <w:rPr>
          <w:rFonts w:eastAsia="Calibri"/>
          <w:color w:val="auto"/>
        </w:rPr>
        <w:t xml:space="preserve"> notice any changes and report concerns.</w:t>
      </w:r>
      <w:r w:rsidR="00CD3A9F" w:rsidRPr="00BD5968">
        <w:rPr>
          <w:rFonts w:eastAsia="Calibri"/>
          <w:color w:val="auto"/>
        </w:rPr>
        <w:t xml:space="preserve"> The service provides </w:t>
      </w:r>
      <w:r w:rsidR="008624D1" w:rsidRPr="00BD5968">
        <w:rPr>
          <w:rFonts w:eastAsia="Calibri"/>
          <w:color w:val="auto"/>
        </w:rPr>
        <w:t xml:space="preserve">recognition of special events such as holidays and birthdays marking the occasion with a small gift </w:t>
      </w:r>
      <w:r w:rsidR="00F86EF3" w:rsidRPr="00BD5968">
        <w:rPr>
          <w:rFonts w:eastAsia="Calibri"/>
          <w:color w:val="auto"/>
        </w:rPr>
        <w:t>and donated items.</w:t>
      </w:r>
    </w:p>
    <w:p w14:paraId="10479EE4" w14:textId="3C4B7A00" w:rsidR="00857A85" w:rsidRPr="00BD5968" w:rsidRDefault="000F665A" w:rsidP="008164CC">
      <w:pPr>
        <w:pStyle w:val="NormalArial"/>
        <w:rPr>
          <w:rFonts w:eastAsia="Calibri"/>
          <w:color w:val="auto"/>
        </w:rPr>
      </w:pPr>
      <w:r w:rsidRPr="008A6626">
        <w:rPr>
          <w:rFonts w:eastAsia="Calibri"/>
          <w:color w:val="auto"/>
        </w:rPr>
        <w:t xml:space="preserve">Management, </w:t>
      </w:r>
      <w:proofErr w:type="gramStart"/>
      <w:r w:rsidRPr="008A6626">
        <w:rPr>
          <w:rFonts w:eastAsia="Calibri"/>
          <w:color w:val="auto"/>
        </w:rPr>
        <w:t>staff</w:t>
      </w:r>
      <w:proofErr w:type="gramEnd"/>
      <w:r w:rsidRPr="008A6626">
        <w:rPr>
          <w:rFonts w:eastAsia="Calibri"/>
          <w:color w:val="auto"/>
        </w:rPr>
        <w:t xml:space="preserve"> and volunteers provided examples of how service delivery is adjusted on request to ensure consumer preferences continue to be met. </w:t>
      </w:r>
      <w:r w:rsidRPr="00BD5968">
        <w:rPr>
          <w:rFonts w:eastAsia="Calibri"/>
          <w:color w:val="auto"/>
        </w:rPr>
        <w:t xml:space="preserve">Volunteers described the importance of delivering meals to consumers promptly so they could attend appointments and maintain social connections and important relationships. </w:t>
      </w:r>
      <w:r w:rsidR="00857A85" w:rsidRPr="00BD5968">
        <w:rPr>
          <w:rFonts w:eastAsia="Calibri"/>
          <w:color w:val="auto"/>
        </w:rPr>
        <w:t xml:space="preserve">Connection with the wider community is actively promoted, with local businesses and council members regularly volunteering on meal delivery runs and meeting consumers in person. There is an </w:t>
      </w:r>
      <w:r w:rsidR="00634C40" w:rsidRPr="00BD5968">
        <w:rPr>
          <w:rFonts w:eastAsia="Calibri"/>
          <w:color w:val="auto"/>
        </w:rPr>
        <w:t>opportunity</w:t>
      </w:r>
      <w:r w:rsidR="00857A85" w:rsidRPr="00BD5968">
        <w:rPr>
          <w:rFonts w:eastAsia="Calibri"/>
          <w:color w:val="auto"/>
        </w:rPr>
        <w:t xml:space="preserve"> to engage with </w:t>
      </w:r>
      <w:r w:rsidR="00BB1CC5" w:rsidRPr="00BD5968">
        <w:rPr>
          <w:rFonts w:eastAsia="Calibri"/>
          <w:color w:val="auto"/>
        </w:rPr>
        <w:t>the</w:t>
      </w:r>
      <w:r w:rsidR="00B25C27" w:rsidRPr="00BD5968">
        <w:rPr>
          <w:rFonts w:eastAsia="Calibri"/>
          <w:color w:val="auto"/>
        </w:rPr>
        <w:t xml:space="preserve"> ‘Let’s do lunch’ program </w:t>
      </w:r>
      <w:r w:rsidR="001802D4" w:rsidRPr="00BD5968">
        <w:rPr>
          <w:rFonts w:eastAsia="Calibri"/>
          <w:color w:val="auto"/>
        </w:rPr>
        <w:t>where a volunteer can visit and have a meal with the consumer</w:t>
      </w:r>
      <w:r w:rsidR="00830AB5" w:rsidRPr="00BD5968">
        <w:rPr>
          <w:rFonts w:eastAsia="Calibri"/>
          <w:color w:val="auto"/>
        </w:rPr>
        <w:t xml:space="preserve">, which attracted positive feedback from consumers. </w:t>
      </w:r>
    </w:p>
    <w:p w14:paraId="2AFA53BF" w14:textId="172D133E" w:rsidR="00EF6DC7" w:rsidRPr="00BD5968" w:rsidRDefault="00EF6DC7" w:rsidP="008164CC">
      <w:pPr>
        <w:pStyle w:val="NormalArial"/>
        <w:rPr>
          <w:rFonts w:eastAsia="Calibri"/>
          <w:color w:val="auto"/>
        </w:rPr>
      </w:pPr>
      <w:r w:rsidRPr="00D86DE3">
        <w:rPr>
          <w:rFonts w:eastAsia="Calibri"/>
          <w:color w:val="auto"/>
        </w:rPr>
        <w:t xml:space="preserve">Kitchen staff receive the information they need </w:t>
      </w:r>
      <w:proofErr w:type="gramStart"/>
      <w:r w:rsidRPr="00D86DE3">
        <w:rPr>
          <w:rFonts w:eastAsia="Calibri"/>
          <w:color w:val="auto"/>
        </w:rPr>
        <w:t>in order to</w:t>
      </w:r>
      <w:proofErr w:type="gramEnd"/>
      <w:r w:rsidRPr="00D86DE3">
        <w:rPr>
          <w:rFonts w:eastAsia="Calibri"/>
          <w:color w:val="auto"/>
        </w:rPr>
        <w:t xml:space="preserve"> prepare the right meal for each consumer</w:t>
      </w:r>
      <w:r>
        <w:rPr>
          <w:rFonts w:eastAsia="Calibri"/>
          <w:color w:val="auto"/>
        </w:rPr>
        <w:t>, including a daily kitchen report, ready reference cards for special dietary requirements and individual consumer’s meal labels.</w:t>
      </w:r>
      <w:r w:rsidR="005E2DEB">
        <w:rPr>
          <w:rFonts w:eastAsia="Calibri"/>
          <w:color w:val="auto"/>
        </w:rPr>
        <w:t xml:space="preserve"> </w:t>
      </w:r>
      <w:r w:rsidR="005E2DEB" w:rsidRPr="00D86DE3">
        <w:rPr>
          <w:rFonts w:eastAsia="Calibri"/>
          <w:color w:val="auto"/>
        </w:rPr>
        <w:t xml:space="preserve">Volunteers receive information about the consumer, the meals they require and any instructions for meal delivery. Any concerns or changes in a consumer’s health and wellbeing or meal service requests are reported and discussed with </w:t>
      </w:r>
      <w:r w:rsidR="00C34F87">
        <w:rPr>
          <w:rFonts w:eastAsia="Calibri"/>
          <w:color w:val="auto"/>
        </w:rPr>
        <w:t>management.</w:t>
      </w:r>
    </w:p>
    <w:p w14:paraId="2BEEAECF" w14:textId="4C4ECC22" w:rsidR="009D72B6" w:rsidRPr="00F36412" w:rsidRDefault="009C1855" w:rsidP="008164CC">
      <w:pPr>
        <w:pStyle w:val="NormalArial"/>
        <w:rPr>
          <w:rFonts w:eastAsia="Calibri"/>
          <w:color w:val="auto"/>
        </w:rPr>
      </w:pPr>
      <w:r>
        <w:rPr>
          <w:rFonts w:eastAsia="Calibri"/>
          <w:color w:val="auto"/>
        </w:rPr>
        <w:t>There is a referral process in place if required and c</w:t>
      </w:r>
      <w:r w:rsidR="009D72B6" w:rsidRPr="00F36412">
        <w:rPr>
          <w:rFonts w:eastAsia="Calibri"/>
          <w:color w:val="auto"/>
        </w:rPr>
        <w:t xml:space="preserve">onsumers are </w:t>
      </w:r>
      <w:r w:rsidR="009D72B6">
        <w:rPr>
          <w:rFonts w:eastAsia="Calibri"/>
          <w:color w:val="auto"/>
        </w:rPr>
        <w:t xml:space="preserve">provided </w:t>
      </w:r>
      <w:r w:rsidR="009D72B6" w:rsidRPr="00F36412">
        <w:rPr>
          <w:rFonts w:eastAsia="Calibri"/>
          <w:color w:val="auto"/>
        </w:rPr>
        <w:t>a ‘Client and Carers Guide’ which provides a list of useful contacts, including My Aged Care, Dementia Australia, Carers Queensland, Seniors Enquiry Line, Elder Abuse Prevention Helpline, Lifeline, Beyond Blue, and the Department of Veteran Affairs.</w:t>
      </w:r>
      <w:r w:rsidR="009D72B6">
        <w:rPr>
          <w:rFonts w:eastAsia="Calibri"/>
          <w:color w:val="auto"/>
        </w:rPr>
        <w:t xml:space="preserve"> </w:t>
      </w:r>
    </w:p>
    <w:p w14:paraId="1D0575FA" w14:textId="77777777" w:rsidR="00756D56" w:rsidRPr="004E6968" w:rsidRDefault="00D62421" w:rsidP="008164CC">
      <w:pPr>
        <w:pStyle w:val="NormalArial"/>
        <w:rPr>
          <w:rFonts w:eastAsia="Calibri"/>
          <w:color w:val="auto"/>
        </w:rPr>
      </w:pPr>
      <w:r w:rsidRPr="004E6968">
        <w:rPr>
          <w:rFonts w:eastAsia="Calibri"/>
          <w:color w:val="auto"/>
        </w:rPr>
        <w:t>Consumers and representatives provided positive feedback about the meals, reporting there is sufficient choice available to meet their needs and preferences.</w:t>
      </w:r>
      <w:r w:rsidR="007D4DA8">
        <w:rPr>
          <w:rFonts w:eastAsia="Calibri"/>
          <w:color w:val="auto"/>
        </w:rPr>
        <w:t xml:space="preserve"> </w:t>
      </w:r>
      <w:r w:rsidR="001C1D2F">
        <w:rPr>
          <w:rFonts w:eastAsia="Calibri"/>
          <w:color w:val="auto"/>
        </w:rPr>
        <w:t xml:space="preserve">Consumers indicated there </w:t>
      </w:r>
      <w:r w:rsidR="008143AD">
        <w:rPr>
          <w:rFonts w:eastAsia="Calibri"/>
          <w:color w:val="auto"/>
        </w:rPr>
        <w:t>wa</w:t>
      </w:r>
      <w:r w:rsidR="001C1D2F">
        <w:rPr>
          <w:rFonts w:eastAsia="Calibri"/>
          <w:color w:val="auto"/>
        </w:rPr>
        <w:t xml:space="preserve">s plenty of variety </w:t>
      </w:r>
      <w:r w:rsidR="0088496A">
        <w:rPr>
          <w:rFonts w:eastAsia="Calibri"/>
          <w:color w:val="auto"/>
        </w:rPr>
        <w:t xml:space="preserve">and </w:t>
      </w:r>
      <w:r w:rsidR="008143AD">
        <w:rPr>
          <w:rFonts w:eastAsia="Calibri"/>
          <w:color w:val="auto"/>
        </w:rPr>
        <w:t>choices of meal options. There is nutri</w:t>
      </w:r>
      <w:r w:rsidR="009A412D">
        <w:rPr>
          <w:rFonts w:eastAsia="Calibri"/>
          <w:color w:val="auto"/>
        </w:rPr>
        <w:t>tion</w:t>
      </w:r>
      <w:r w:rsidR="008143AD">
        <w:rPr>
          <w:rFonts w:eastAsia="Calibri"/>
          <w:color w:val="auto"/>
        </w:rPr>
        <w:t xml:space="preserve">al oversight </w:t>
      </w:r>
      <w:r w:rsidR="00002A23">
        <w:rPr>
          <w:rFonts w:eastAsia="Calibri"/>
          <w:color w:val="auto"/>
        </w:rPr>
        <w:t xml:space="preserve">with </w:t>
      </w:r>
      <w:r w:rsidR="009A412D">
        <w:rPr>
          <w:rFonts w:eastAsia="Calibri"/>
          <w:color w:val="auto"/>
        </w:rPr>
        <w:t xml:space="preserve">consideration to </w:t>
      </w:r>
      <w:r w:rsidR="00002A23">
        <w:rPr>
          <w:rFonts w:eastAsia="Calibri"/>
          <w:color w:val="auto"/>
        </w:rPr>
        <w:t>dietary intolerance and allergies</w:t>
      </w:r>
      <w:r w:rsidR="00711272">
        <w:rPr>
          <w:rFonts w:eastAsia="Calibri"/>
          <w:color w:val="auto"/>
        </w:rPr>
        <w:t xml:space="preserve"> and specific knowledge of consumer requirements with adaptations </w:t>
      </w:r>
      <w:r w:rsidR="00DD6CE2">
        <w:rPr>
          <w:rFonts w:eastAsia="Calibri"/>
          <w:color w:val="auto"/>
        </w:rPr>
        <w:t xml:space="preserve">of traditional recipes provided. </w:t>
      </w:r>
      <w:r w:rsidR="00756D56" w:rsidRPr="004E6968">
        <w:rPr>
          <w:rFonts w:eastAsia="Calibri"/>
          <w:color w:val="auto"/>
        </w:rPr>
        <w:t>Meals are diabetic friendly, low in fat and desserts do not have a lot of sugar.</w:t>
      </w:r>
    </w:p>
    <w:p w14:paraId="5366DB0F" w14:textId="68E71D93" w:rsidR="009D72B6" w:rsidRDefault="00BD5968" w:rsidP="008164CC">
      <w:pPr>
        <w:pStyle w:val="NormalArial"/>
      </w:pPr>
      <w:r w:rsidRPr="005969F4">
        <w:rPr>
          <w:rFonts w:eastAsia="Calibri"/>
          <w:color w:val="auto"/>
        </w:rPr>
        <w:t>There are systems in place for ordering, preparing, storing and delivering meals to consumers. Documentation evidenced the service provides an individualised and flexible approach to meal delivery</w:t>
      </w:r>
      <w:r>
        <w:rPr>
          <w:rFonts w:eastAsia="Calibri"/>
          <w:color w:val="auto"/>
        </w:rPr>
        <w:t>.</w:t>
      </w:r>
    </w:p>
    <w:p w14:paraId="66647F15" w14:textId="702B40E9" w:rsidR="0087700C" w:rsidRPr="00A36AA9" w:rsidRDefault="00D93D6C" w:rsidP="00F87E39">
      <w:pPr>
        <w:pStyle w:val="NormalArial"/>
      </w:pPr>
      <w:r w:rsidRPr="00A36AA9">
        <w:br w:type="page"/>
      </w:r>
    </w:p>
    <w:p w14:paraId="66647F16" w14:textId="77777777" w:rsidR="00FC045E" w:rsidRDefault="00D93D6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D2D27" w14:paraId="66647F1A"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66647F17" w14:textId="77777777" w:rsidR="005D2D27" w:rsidRPr="003217D3" w:rsidRDefault="005D2D2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66647F19" w14:textId="77777777" w:rsidR="005D2D27" w:rsidRPr="003217D3" w:rsidRDefault="005D2D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2D27" w14:paraId="66647F1F"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1B"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521" w:type="dxa"/>
            <w:tcBorders>
              <w:left w:val="single" w:sz="4" w:space="0" w:color="BFBFBF" w:themeColor="background1" w:themeShade="BF"/>
            </w:tcBorders>
            <w:shd w:val="clear" w:color="auto" w:fill="auto"/>
            <w:vAlign w:val="top"/>
          </w:tcPr>
          <w:p w14:paraId="66647F1C" w14:textId="77777777" w:rsidR="005D2D27" w:rsidRPr="00244176" w:rsidRDefault="005D2D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6647F1E" w14:textId="19177DCC" w:rsidR="005D2D27" w:rsidRPr="00CC646C" w:rsidRDefault="00E664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FF3E7DC47C24061BE6DAEE569BE4D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F26"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20"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521" w:type="dxa"/>
            <w:tcBorders>
              <w:left w:val="single" w:sz="4" w:space="0" w:color="BFBFBF" w:themeColor="background1" w:themeShade="BF"/>
            </w:tcBorders>
            <w:shd w:val="clear" w:color="auto" w:fill="auto"/>
            <w:vAlign w:val="top"/>
          </w:tcPr>
          <w:p w14:paraId="66647F21" w14:textId="77777777" w:rsidR="005D2D27" w:rsidRPr="00244176" w:rsidRDefault="005D2D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647F22" w14:textId="77777777" w:rsidR="005D2D27" w:rsidRPr="00244176" w:rsidRDefault="005D2D2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6647F23" w14:textId="77777777" w:rsidR="005D2D27" w:rsidRPr="00244176" w:rsidRDefault="005D2D2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66647F25" w14:textId="33CAE28E" w:rsidR="005D2D27" w:rsidRPr="00CC646C" w:rsidRDefault="00E664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31CFCF9955C4F1296B59848AED4F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r w:rsidR="005D2D27" w14:paraId="66647F2B"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6647F27" w14:textId="77777777" w:rsidR="005D2D27" w:rsidRPr="00244176" w:rsidRDefault="005D2D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521" w:type="dxa"/>
            <w:tcBorders>
              <w:left w:val="single" w:sz="4" w:space="0" w:color="BFBFBF" w:themeColor="background1" w:themeShade="BF"/>
            </w:tcBorders>
            <w:shd w:val="clear" w:color="auto" w:fill="auto"/>
            <w:vAlign w:val="top"/>
          </w:tcPr>
          <w:p w14:paraId="66647F28" w14:textId="77777777" w:rsidR="005D2D27" w:rsidRPr="00244176" w:rsidRDefault="005D2D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6647F2A" w14:textId="1497E3ED" w:rsidR="005D2D27" w:rsidRPr="00CC646C" w:rsidRDefault="00E6644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7593F553D8C4097831649BD88F53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27">
                  <w:rPr>
                    <w:rFonts w:ascii="Arial" w:hAnsi="Arial" w:cs="Arial"/>
                    <w:color w:val="auto"/>
                  </w:rPr>
                  <w:t>Not applicable</w:t>
                </w:r>
              </w:sdtContent>
            </w:sdt>
            <w:r w:rsidR="005D2D27" w:rsidRPr="00CC646C">
              <w:rPr>
                <w:rFonts w:ascii="Arial" w:hAnsi="Arial" w:cs="Arial"/>
                <w:color w:val="auto"/>
              </w:rPr>
              <w:t xml:space="preserve"> </w:t>
            </w:r>
          </w:p>
        </w:tc>
      </w:tr>
    </w:tbl>
    <w:p w14:paraId="66647F2C" w14:textId="77777777" w:rsidR="001A5684" w:rsidRDefault="00D93D6C" w:rsidP="007B3959">
      <w:pPr>
        <w:pStyle w:val="Heading20"/>
      </w:pPr>
      <w:r w:rsidRPr="00A36AA9">
        <w:t>Findings</w:t>
      </w:r>
    </w:p>
    <w:p w14:paraId="3F1024B5" w14:textId="77777777" w:rsidR="00A936F8" w:rsidRPr="00A936F8" w:rsidRDefault="00A936F8" w:rsidP="00A936F8">
      <w:pPr>
        <w:spacing w:line="276" w:lineRule="auto"/>
        <w:rPr>
          <w:rFonts w:ascii="Arial" w:eastAsia="Calibri" w:hAnsi="Arial" w:cs="Arial"/>
          <w:color w:val="auto"/>
        </w:rPr>
      </w:pPr>
      <w:r w:rsidRPr="00A936F8">
        <w:rPr>
          <w:rFonts w:ascii="Arial" w:eastAsia="Calibri" w:hAnsi="Arial" w:cs="Arial"/>
          <w:color w:val="auto"/>
        </w:rPr>
        <w:t>Quality Standard 5 Organisation’s service environment is not applicable as the service is not funded to provide services to consumers in a service environment.</w:t>
      </w:r>
    </w:p>
    <w:p w14:paraId="66647F2D" w14:textId="16EBF019" w:rsidR="0087700C" w:rsidRPr="00A36AA9" w:rsidRDefault="00D93D6C" w:rsidP="00F87E39">
      <w:pPr>
        <w:pStyle w:val="NormalArial"/>
      </w:pPr>
      <w:r w:rsidRPr="00A36AA9">
        <w:br w:type="page"/>
      </w:r>
    </w:p>
    <w:p w14:paraId="66647F2E" w14:textId="77777777" w:rsidR="00FC045E" w:rsidRPr="00A36AA9" w:rsidRDefault="00D93D6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0C155B" w14:paraId="66647F32"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6647F2F" w14:textId="77777777" w:rsidR="000C155B" w:rsidRPr="003217D3" w:rsidRDefault="000C155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Pr>
          <w:p w14:paraId="66647F31" w14:textId="77777777" w:rsidR="000C155B" w:rsidRPr="003217D3" w:rsidRDefault="000C15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155B" w14:paraId="66647F37"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33"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521" w:type="dxa"/>
            <w:shd w:val="clear" w:color="auto" w:fill="auto"/>
            <w:vAlign w:val="top"/>
          </w:tcPr>
          <w:p w14:paraId="66647F34" w14:textId="77777777" w:rsidR="000C155B" w:rsidRPr="00244176" w:rsidRDefault="000C15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vAlign w:val="top"/>
          </w:tcPr>
          <w:p w14:paraId="66647F36" w14:textId="58EE2B7A" w:rsidR="000C155B" w:rsidRPr="00CC646C" w:rsidRDefault="00E664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7DF548FA6E44913BFE54F676B94BE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B75">
                  <w:rPr>
                    <w:rFonts w:ascii="Arial" w:hAnsi="Arial" w:cs="Arial"/>
                    <w:color w:val="auto"/>
                  </w:rPr>
                  <w:t>Compliant</w:t>
                </w:r>
              </w:sdtContent>
            </w:sdt>
            <w:r w:rsidR="000C155B" w:rsidRPr="00CC646C">
              <w:rPr>
                <w:rFonts w:ascii="Arial" w:hAnsi="Arial" w:cs="Arial"/>
                <w:color w:val="auto"/>
              </w:rPr>
              <w:t xml:space="preserve"> </w:t>
            </w:r>
          </w:p>
        </w:tc>
      </w:tr>
      <w:tr w:rsidR="000C155B" w14:paraId="66647F3C"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38"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521" w:type="dxa"/>
            <w:shd w:val="clear" w:color="auto" w:fill="auto"/>
            <w:vAlign w:val="top"/>
          </w:tcPr>
          <w:p w14:paraId="66647F39" w14:textId="77777777" w:rsidR="000C155B" w:rsidRPr="00244176" w:rsidRDefault="000C15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6647F3B" w14:textId="5194BA6B" w:rsidR="000C155B" w:rsidRPr="00CC646C" w:rsidRDefault="00E664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A7EED174B78A4A118381D2844CF96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B75">
                  <w:rPr>
                    <w:rFonts w:ascii="Arial" w:hAnsi="Arial" w:cs="Arial"/>
                    <w:color w:val="auto"/>
                  </w:rPr>
                  <w:t>Compliant</w:t>
                </w:r>
              </w:sdtContent>
            </w:sdt>
            <w:r w:rsidR="000C155B" w:rsidRPr="00CC646C">
              <w:rPr>
                <w:rFonts w:ascii="Arial" w:hAnsi="Arial" w:cs="Arial"/>
                <w:color w:val="auto"/>
              </w:rPr>
              <w:t xml:space="preserve"> </w:t>
            </w:r>
          </w:p>
        </w:tc>
      </w:tr>
      <w:tr w:rsidR="000C155B" w14:paraId="66647F41"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3D"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521" w:type="dxa"/>
            <w:shd w:val="clear" w:color="auto" w:fill="auto"/>
            <w:vAlign w:val="top"/>
          </w:tcPr>
          <w:p w14:paraId="66647F3E" w14:textId="77777777" w:rsidR="000C155B" w:rsidRPr="00244176" w:rsidRDefault="000C15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6647F40" w14:textId="63356EA7" w:rsidR="000C155B" w:rsidRPr="00CC646C" w:rsidRDefault="00E664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ECDF863AB6A4D918373C263966B36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B75">
                  <w:rPr>
                    <w:rFonts w:ascii="Arial" w:hAnsi="Arial" w:cs="Arial"/>
                    <w:color w:val="auto"/>
                  </w:rPr>
                  <w:t>Compliant</w:t>
                </w:r>
              </w:sdtContent>
            </w:sdt>
            <w:r w:rsidR="000C155B" w:rsidRPr="00CC646C">
              <w:rPr>
                <w:rFonts w:ascii="Arial" w:hAnsi="Arial" w:cs="Arial"/>
                <w:color w:val="auto"/>
              </w:rPr>
              <w:t xml:space="preserve"> </w:t>
            </w:r>
          </w:p>
        </w:tc>
      </w:tr>
      <w:tr w:rsidR="000C155B" w14:paraId="66647F46" w14:textId="77777777" w:rsidTr="00474B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42"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521" w:type="dxa"/>
            <w:shd w:val="clear" w:color="auto" w:fill="auto"/>
            <w:vAlign w:val="top"/>
          </w:tcPr>
          <w:p w14:paraId="66647F43" w14:textId="77777777" w:rsidR="000C155B" w:rsidRPr="00244176" w:rsidRDefault="000C15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66647F45" w14:textId="032909ED" w:rsidR="000C155B" w:rsidRPr="00CC646C" w:rsidRDefault="00E664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552C0C0DD534AFB9628C0DB0C4B68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B75">
                  <w:rPr>
                    <w:rFonts w:ascii="Arial" w:hAnsi="Arial" w:cs="Arial"/>
                    <w:color w:val="auto"/>
                  </w:rPr>
                  <w:t>Compliant</w:t>
                </w:r>
              </w:sdtContent>
            </w:sdt>
            <w:r w:rsidR="000C155B" w:rsidRPr="00CC646C">
              <w:rPr>
                <w:rFonts w:ascii="Arial" w:hAnsi="Arial" w:cs="Arial"/>
                <w:color w:val="auto"/>
              </w:rPr>
              <w:t xml:space="preserve"> </w:t>
            </w:r>
          </w:p>
        </w:tc>
      </w:tr>
    </w:tbl>
    <w:p w14:paraId="66647F47" w14:textId="77777777" w:rsidR="001A5684" w:rsidRDefault="00D93D6C" w:rsidP="007B3959">
      <w:pPr>
        <w:pStyle w:val="Heading20"/>
      </w:pPr>
      <w:r w:rsidRPr="00A36AA9">
        <w:t>Findings</w:t>
      </w:r>
    </w:p>
    <w:p w14:paraId="796FC600" w14:textId="77777777" w:rsidR="00C75DAF" w:rsidRDefault="00C75DAF" w:rsidP="008164CC">
      <w:pPr>
        <w:pStyle w:val="NormalArial"/>
      </w:pPr>
      <w:r w:rsidRPr="00C75DAF">
        <w:t xml:space="preserve">I am satisfied based on the Assessment Team’s observations and recommendations that the service complies with the Requirements as outlined in the table above and as a result complies with this Standard. </w:t>
      </w:r>
    </w:p>
    <w:p w14:paraId="5B42BDA9" w14:textId="4D0F8937" w:rsidR="00CD78F5" w:rsidRDefault="00CD78F5" w:rsidP="008164CC">
      <w:pPr>
        <w:pStyle w:val="NormalArial"/>
        <w:rPr>
          <w:rFonts w:eastAsia="Calibri"/>
        </w:rPr>
      </w:pPr>
      <w:r>
        <w:t>C</w:t>
      </w:r>
      <w:r w:rsidRPr="001E1815">
        <w:t>onsumers and representatives confirmed they have been provided with information and ways to provide feedback.</w:t>
      </w:r>
      <w:r w:rsidR="00DA4D74">
        <w:t xml:space="preserve"> </w:t>
      </w:r>
      <w:r w:rsidR="00DA4D74" w:rsidRPr="0048135C">
        <w:rPr>
          <w:rFonts w:eastAsia="Calibri"/>
        </w:rPr>
        <w:t>Management advised consumers/representatives are provided a ‘Client and carers guide’ containing information on how to provide feedback about the service. A review of the guide confirms information is provided encouraging consumers to provide feedback and the ways in which this can be done</w:t>
      </w:r>
      <w:r w:rsidR="00DA4D74">
        <w:rPr>
          <w:rFonts w:eastAsia="Calibri"/>
        </w:rPr>
        <w:t xml:space="preserve">. </w:t>
      </w:r>
    </w:p>
    <w:p w14:paraId="430A5C4C" w14:textId="4017AE74" w:rsidR="00DA4D74" w:rsidRDefault="00B506CB" w:rsidP="008164CC">
      <w:pPr>
        <w:pStyle w:val="NormalArial"/>
        <w:rPr>
          <w:rFonts w:eastAsia="Calibri"/>
        </w:rPr>
      </w:pPr>
      <w:r w:rsidRPr="0048135C">
        <w:rPr>
          <w:rFonts w:eastAsia="Calibri"/>
        </w:rPr>
        <w:t xml:space="preserve">A review of documentation </w:t>
      </w:r>
      <w:r>
        <w:rPr>
          <w:rFonts w:eastAsia="Calibri"/>
        </w:rPr>
        <w:t>demonstrated</w:t>
      </w:r>
      <w:r w:rsidRPr="0048135C">
        <w:rPr>
          <w:rFonts w:eastAsia="Calibri"/>
        </w:rPr>
        <w:t xml:space="preserve"> consumers</w:t>
      </w:r>
      <w:r>
        <w:rPr>
          <w:rFonts w:eastAsia="Calibri"/>
        </w:rPr>
        <w:t xml:space="preserve"> and </w:t>
      </w:r>
      <w:r w:rsidRPr="0048135C">
        <w:rPr>
          <w:rFonts w:eastAsia="Calibri"/>
        </w:rPr>
        <w:t xml:space="preserve">representatives are provided translation services </w:t>
      </w:r>
      <w:r w:rsidR="003847E8">
        <w:rPr>
          <w:rFonts w:eastAsia="Calibri"/>
        </w:rPr>
        <w:t xml:space="preserve">information for </w:t>
      </w:r>
      <w:r w:rsidRPr="0048135C">
        <w:rPr>
          <w:rFonts w:eastAsia="Calibri"/>
        </w:rPr>
        <w:t>languages other than English and support for hearing and vision impairment, as well as contact details of advocacy and external complaint avenues</w:t>
      </w:r>
      <w:r w:rsidR="003847E8">
        <w:rPr>
          <w:rFonts w:eastAsia="Calibri"/>
        </w:rPr>
        <w:t xml:space="preserve">. </w:t>
      </w:r>
    </w:p>
    <w:p w14:paraId="3C2F5E9B" w14:textId="1665F728" w:rsidR="00F569C7" w:rsidRPr="00F569C7" w:rsidRDefault="00F569C7" w:rsidP="008164CC">
      <w:pPr>
        <w:rPr>
          <w:rFonts w:ascii="Arial" w:eastAsia="Calibri" w:hAnsi="Arial" w:cs="Arial"/>
        </w:rPr>
      </w:pPr>
      <w:r w:rsidRPr="00F569C7">
        <w:rPr>
          <w:rFonts w:ascii="Arial" w:eastAsia="Calibri" w:hAnsi="Arial" w:cs="Arial"/>
        </w:rPr>
        <w:t xml:space="preserve">The service demonstrated appropriate action is taken in response to feedback and complaints, an open disclosure process is used when things go wrong. Staff demonstrated how open disclosure is practiced and management </w:t>
      </w:r>
      <w:r>
        <w:rPr>
          <w:rFonts w:ascii="Arial" w:eastAsia="Calibri" w:hAnsi="Arial" w:cs="Arial"/>
        </w:rPr>
        <w:t>spoke</w:t>
      </w:r>
      <w:r w:rsidRPr="00F569C7">
        <w:rPr>
          <w:rFonts w:ascii="Arial" w:eastAsia="Calibri" w:hAnsi="Arial" w:cs="Arial"/>
        </w:rPr>
        <w:t xml:space="preserve"> to the process of complaints resolution.</w:t>
      </w:r>
      <w:r>
        <w:rPr>
          <w:rFonts w:ascii="Arial" w:eastAsia="Calibri" w:hAnsi="Arial" w:cs="Arial"/>
        </w:rPr>
        <w:t xml:space="preserve"> The Assessment Team reviewed an example of a complaint </w:t>
      </w:r>
      <w:r w:rsidR="00B50DAA">
        <w:rPr>
          <w:rFonts w:ascii="Arial" w:eastAsia="Calibri" w:hAnsi="Arial" w:cs="Arial"/>
        </w:rPr>
        <w:t xml:space="preserve">which was </w:t>
      </w:r>
      <w:r w:rsidR="00634C40">
        <w:rPr>
          <w:rFonts w:ascii="Arial" w:eastAsia="Calibri" w:hAnsi="Arial" w:cs="Arial"/>
        </w:rPr>
        <w:t>resolved</w:t>
      </w:r>
      <w:r w:rsidR="00B50DAA">
        <w:rPr>
          <w:rFonts w:ascii="Arial" w:eastAsia="Calibri" w:hAnsi="Arial" w:cs="Arial"/>
        </w:rPr>
        <w:t xml:space="preserve"> with an apology provided </w:t>
      </w:r>
      <w:r w:rsidR="00461B08">
        <w:rPr>
          <w:rFonts w:ascii="Arial" w:eastAsia="Calibri" w:hAnsi="Arial" w:cs="Arial"/>
        </w:rPr>
        <w:t xml:space="preserve">and actions to prevent recurrence. </w:t>
      </w:r>
    </w:p>
    <w:p w14:paraId="11FD77D0" w14:textId="605418E0" w:rsidR="001B29DB" w:rsidRPr="001B29DB" w:rsidRDefault="001B29DB" w:rsidP="008164CC">
      <w:pPr>
        <w:rPr>
          <w:rFonts w:ascii="Arial" w:eastAsia="Calibri" w:hAnsi="Arial" w:cs="Arial"/>
        </w:rPr>
      </w:pPr>
      <w:r w:rsidRPr="001B29DB">
        <w:rPr>
          <w:rFonts w:ascii="Arial" w:eastAsia="Calibri" w:hAnsi="Arial" w:cs="Arial"/>
        </w:rPr>
        <w:t xml:space="preserve">Management advised whilst there is currently no specific training nor policy on open disclosure provided to staff and volunteers; during induction, the complaints mechanism for dealing with complaints is discussed. </w:t>
      </w:r>
      <w:r w:rsidR="00F07F90">
        <w:rPr>
          <w:rFonts w:ascii="Arial" w:eastAsia="Calibri" w:hAnsi="Arial" w:cs="Arial"/>
        </w:rPr>
        <w:t>The Assessment Team noted examples of where feedback had been used to improve the quality of services provided</w:t>
      </w:r>
      <w:r w:rsidR="00844F4C">
        <w:rPr>
          <w:rFonts w:ascii="Arial" w:eastAsia="Calibri" w:hAnsi="Arial" w:cs="Arial"/>
        </w:rPr>
        <w:t xml:space="preserve">, however a central feedback and </w:t>
      </w:r>
      <w:r w:rsidR="00634C40">
        <w:rPr>
          <w:rFonts w:ascii="Arial" w:eastAsia="Calibri" w:hAnsi="Arial" w:cs="Arial"/>
        </w:rPr>
        <w:t>complaints</w:t>
      </w:r>
      <w:r w:rsidR="00844F4C">
        <w:rPr>
          <w:rFonts w:ascii="Arial" w:eastAsia="Calibri" w:hAnsi="Arial" w:cs="Arial"/>
        </w:rPr>
        <w:t xml:space="preserve"> register was not utilised for trending and analysis. </w:t>
      </w:r>
      <w:r w:rsidR="009B1968">
        <w:rPr>
          <w:rFonts w:ascii="Arial" w:eastAsia="Calibri" w:hAnsi="Arial" w:cs="Arial"/>
        </w:rPr>
        <w:t xml:space="preserve"> </w:t>
      </w:r>
    </w:p>
    <w:p w14:paraId="66647F48" w14:textId="5E4013C1" w:rsidR="006240EE" w:rsidRDefault="00D93D6C" w:rsidP="00F87E39">
      <w:pPr>
        <w:pStyle w:val="NormalArial"/>
      </w:pPr>
      <w:r>
        <w:br w:type="page"/>
      </w:r>
    </w:p>
    <w:p w14:paraId="66647F49" w14:textId="77777777" w:rsidR="003217D3" w:rsidRPr="003217D3" w:rsidRDefault="00D93D6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0C155B" w14:paraId="66647F4D"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6647F4A" w14:textId="77777777" w:rsidR="000C155B" w:rsidRPr="003217D3" w:rsidRDefault="000C155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66647F4C" w14:textId="77777777" w:rsidR="000C155B" w:rsidRPr="003217D3" w:rsidRDefault="000C15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155B" w14:paraId="66647F52"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4E"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1" w:type="dxa"/>
            <w:shd w:val="clear" w:color="auto" w:fill="auto"/>
            <w:vAlign w:val="top"/>
          </w:tcPr>
          <w:p w14:paraId="66647F4F" w14:textId="77777777" w:rsidR="000C155B" w:rsidRPr="00244176" w:rsidRDefault="000C15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6647F51" w14:textId="3AFF6A37" w:rsidR="000C155B" w:rsidRPr="00CC646C" w:rsidRDefault="00E6644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7AE64CFBADF425AB155D98A598F3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03F9">
                  <w:rPr>
                    <w:rFonts w:ascii="Arial" w:hAnsi="Arial" w:cs="Arial"/>
                    <w:color w:val="auto"/>
                  </w:rPr>
                  <w:t>Compliant</w:t>
                </w:r>
              </w:sdtContent>
            </w:sdt>
            <w:r w:rsidR="000C155B" w:rsidRPr="00CC646C">
              <w:rPr>
                <w:rFonts w:ascii="Arial" w:hAnsi="Arial" w:cs="Arial"/>
                <w:color w:val="auto"/>
              </w:rPr>
              <w:t xml:space="preserve"> </w:t>
            </w:r>
          </w:p>
        </w:tc>
      </w:tr>
      <w:tr w:rsidR="000C155B" w14:paraId="66647F57"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53"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1" w:type="dxa"/>
            <w:shd w:val="clear" w:color="auto" w:fill="auto"/>
            <w:vAlign w:val="top"/>
          </w:tcPr>
          <w:p w14:paraId="66647F54" w14:textId="77777777" w:rsidR="000C155B" w:rsidRPr="00244176" w:rsidRDefault="000C15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6647F56" w14:textId="7F89B2BB" w:rsidR="000C155B" w:rsidRPr="00CC646C" w:rsidRDefault="00E6644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C98B749F90D4346BB0E3F75E09BAA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1E1">
                  <w:rPr>
                    <w:rFonts w:ascii="Arial" w:hAnsi="Arial" w:cs="Arial"/>
                    <w:color w:val="auto"/>
                  </w:rPr>
                  <w:t>Compliant</w:t>
                </w:r>
              </w:sdtContent>
            </w:sdt>
            <w:r w:rsidR="000C155B" w:rsidRPr="00CC646C">
              <w:rPr>
                <w:rFonts w:ascii="Arial" w:hAnsi="Arial" w:cs="Arial"/>
                <w:color w:val="auto"/>
              </w:rPr>
              <w:t xml:space="preserve"> </w:t>
            </w:r>
          </w:p>
        </w:tc>
      </w:tr>
      <w:tr w:rsidR="000C155B" w14:paraId="66647F5C"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58"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1" w:type="dxa"/>
            <w:shd w:val="clear" w:color="auto" w:fill="auto"/>
            <w:vAlign w:val="top"/>
          </w:tcPr>
          <w:p w14:paraId="66647F59" w14:textId="77777777" w:rsidR="000C155B" w:rsidRPr="00244176" w:rsidRDefault="000C15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6647F5B" w14:textId="212CFD90" w:rsidR="000C155B" w:rsidRPr="00CC646C" w:rsidRDefault="00E6644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DFF2F1CC4884F36AD607C80064E4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2F64">
                  <w:rPr>
                    <w:rFonts w:ascii="Arial" w:hAnsi="Arial" w:cs="Arial"/>
                    <w:color w:val="auto"/>
                  </w:rPr>
                  <w:t>Compliant</w:t>
                </w:r>
              </w:sdtContent>
            </w:sdt>
            <w:r w:rsidR="000C155B" w:rsidRPr="00CC646C">
              <w:rPr>
                <w:rFonts w:ascii="Arial" w:hAnsi="Arial" w:cs="Arial"/>
                <w:color w:val="auto"/>
              </w:rPr>
              <w:t xml:space="preserve"> </w:t>
            </w:r>
          </w:p>
        </w:tc>
      </w:tr>
      <w:tr w:rsidR="000C155B" w14:paraId="66647F61"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5D"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1" w:type="dxa"/>
            <w:shd w:val="clear" w:color="auto" w:fill="auto"/>
            <w:vAlign w:val="top"/>
          </w:tcPr>
          <w:p w14:paraId="66647F5E" w14:textId="77777777" w:rsidR="000C155B" w:rsidRPr="00244176" w:rsidRDefault="000C15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66647F60" w14:textId="243305C2" w:rsidR="000C155B" w:rsidRPr="00CC646C" w:rsidRDefault="00E6644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F5CC40653724C19B50FE3C661CF7F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1E1">
                  <w:rPr>
                    <w:rFonts w:ascii="Arial" w:hAnsi="Arial" w:cs="Arial"/>
                    <w:color w:val="auto"/>
                  </w:rPr>
                  <w:t>Non-compliant</w:t>
                </w:r>
              </w:sdtContent>
            </w:sdt>
            <w:r w:rsidR="000C155B" w:rsidRPr="00CC646C">
              <w:rPr>
                <w:rFonts w:ascii="Arial" w:hAnsi="Arial" w:cs="Arial"/>
                <w:color w:val="auto"/>
              </w:rPr>
              <w:t xml:space="preserve"> </w:t>
            </w:r>
          </w:p>
        </w:tc>
      </w:tr>
      <w:tr w:rsidR="000C155B" w14:paraId="66647F66"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62" w14:textId="77777777" w:rsidR="000C155B" w:rsidRPr="00244176" w:rsidRDefault="000C15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1" w:type="dxa"/>
            <w:shd w:val="clear" w:color="auto" w:fill="auto"/>
            <w:vAlign w:val="top"/>
          </w:tcPr>
          <w:p w14:paraId="66647F63" w14:textId="77777777" w:rsidR="000C155B" w:rsidRPr="00244176" w:rsidRDefault="000C15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6647F65" w14:textId="69189442" w:rsidR="000C155B" w:rsidRPr="00CC646C" w:rsidRDefault="00E6644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9964B9CF096494B9558C308D9F1B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2F64">
                  <w:rPr>
                    <w:rFonts w:ascii="Arial" w:hAnsi="Arial" w:cs="Arial"/>
                    <w:color w:val="auto"/>
                  </w:rPr>
                  <w:t>Compliant</w:t>
                </w:r>
              </w:sdtContent>
            </w:sdt>
            <w:r w:rsidR="000C155B" w:rsidRPr="00CC646C">
              <w:rPr>
                <w:rFonts w:ascii="Arial" w:hAnsi="Arial" w:cs="Arial"/>
                <w:color w:val="auto"/>
              </w:rPr>
              <w:t xml:space="preserve"> </w:t>
            </w:r>
          </w:p>
        </w:tc>
      </w:tr>
    </w:tbl>
    <w:p w14:paraId="66647F67" w14:textId="77777777" w:rsidR="002F49A8" w:rsidRDefault="00D93D6C" w:rsidP="007B3959">
      <w:pPr>
        <w:pStyle w:val="Heading20"/>
      </w:pPr>
      <w:r w:rsidRPr="00A36AA9">
        <w:t>Findings</w:t>
      </w:r>
    </w:p>
    <w:p w14:paraId="14A47B14" w14:textId="3FE46243" w:rsidR="0059674B" w:rsidRDefault="0059674B" w:rsidP="006B48D0">
      <w:pPr>
        <w:rPr>
          <w:rFonts w:ascii="Arial" w:hAnsi="Arial" w:cs="Arial"/>
        </w:rPr>
      </w:pPr>
      <w:r>
        <w:rPr>
          <w:rFonts w:ascii="Arial" w:hAnsi="Arial" w:cs="Arial"/>
        </w:rPr>
        <w:t>The Assessment Team recommended the service was non-compliant with 7(3)(</w:t>
      </w:r>
      <w:r w:rsidR="00A12A56">
        <w:rPr>
          <w:rFonts w:ascii="Arial" w:hAnsi="Arial" w:cs="Arial"/>
        </w:rPr>
        <w:t>d)</w:t>
      </w:r>
      <w:r>
        <w:rPr>
          <w:rFonts w:ascii="Arial" w:hAnsi="Arial" w:cs="Arial"/>
        </w:rPr>
        <w:t xml:space="preserve"> and </w:t>
      </w:r>
      <w:r w:rsidR="00A12A56">
        <w:rPr>
          <w:rFonts w:ascii="Arial" w:hAnsi="Arial" w:cs="Arial"/>
        </w:rPr>
        <w:t>7</w:t>
      </w:r>
      <w:r>
        <w:rPr>
          <w:rFonts w:ascii="Arial" w:hAnsi="Arial" w:cs="Arial"/>
        </w:rPr>
        <w:t xml:space="preserve">(3)(e). After consideration to the </w:t>
      </w:r>
      <w:r w:rsidRPr="00A90748">
        <w:rPr>
          <w:rFonts w:ascii="Arial" w:hAnsi="Arial" w:cs="Arial"/>
        </w:rPr>
        <w:t>Assessment Team’s report and the approved provider’s response</w:t>
      </w:r>
      <w:r>
        <w:rPr>
          <w:rFonts w:ascii="Arial" w:hAnsi="Arial" w:cs="Arial"/>
        </w:rPr>
        <w:t xml:space="preserve">, I am </w:t>
      </w:r>
      <w:r w:rsidR="00634C40">
        <w:rPr>
          <w:rFonts w:ascii="Arial" w:hAnsi="Arial" w:cs="Arial"/>
        </w:rPr>
        <w:t>satisfied</w:t>
      </w:r>
      <w:r w:rsidRPr="00A90748">
        <w:rPr>
          <w:rFonts w:ascii="Arial" w:hAnsi="Arial" w:cs="Arial"/>
        </w:rPr>
        <w:t xml:space="preserve"> that the service does not comply with Requirement </w:t>
      </w:r>
      <w:r w:rsidR="006932C3">
        <w:rPr>
          <w:rFonts w:ascii="Arial" w:hAnsi="Arial" w:cs="Arial"/>
        </w:rPr>
        <w:t>7</w:t>
      </w:r>
      <w:r w:rsidRPr="00A90748">
        <w:rPr>
          <w:rFonts w:ascii="Arial" w:hAnsi="Arial" w:cs="Arial"/>
        </w:rPr>
        <w:t>(3)(</w:t>
      </w:r>
      <w:r w:rsidR="006932C3">
        <w:rPr>
          <w:rFonts w:ascii="Arial" w:hAnsi="Arial" w:cs="Arial"/>
        </w:rPr>
        <w:t>d</w:t>
      </w:r>
      <w:r w:rsidRPr="00A90748">
        <w:rPr>
          <w:rFonts w:ascii="Arial" w:hAnsi="Arial" w:cs="Arial"/>
        </w:rPr>
        <w:t>) and as a result does not comply with Standard.</w:t>
      </w:r>
      <w:r>
        <w:rPr>
          <w:rFonts w:ascii="Arial" w:hAnsi="Arial" w:cs="Arial"/>
        </w:rPr>
        <w:t xml:space="preserve"> I am satisfied that the service complies with Requirements </w:t>
      </w:r>
      <w:r w:rsidR="006932C3">
        <w:rPr>
          <w:rFonts w:ascii="Arial" w:hAnsi="Arial" w:cs="Arial"/>
        </w:rPr>
        <w:t>7(3)(a), 7</w:t>
      </w:r>
      <w:r>
        <w:rPr>
          <w:rFonts w:ascii="Arial" w:hAnsi="Arial" w:cs="Arial"/>
        </w:rPr>
        <w:t xml:space="preserve">(3)(b), </w:t>
      </w:r>
      <w:r w:rsidR="006932C3">
        <w:rPr>
          <w:rFonts w:ascii="Arial" w:hAnsi="Arial" w:cs="Arial"/>
        </w:rPr>
        <w:t>7</w:t>
      </w:r>
      <w:r w:rsidRPr="00A90748">
        <w:rPr>
          <w:rFonts w:ascii="Arial" w:hAnsi="Arial" w:cs="Arial"/>
        </w:rPr>
        <w:t>(3)(</w:t>
      </w:r>
      <w:r>
        <w:rPr>
          <w:rFonts w:ascii="Arial" w:hAnsi="Arial" w:cs="Arial"/>
        </w:rPr>
        <w:t>c</w:t>
      </w:r>
      <w:r w:rsidRPr="00A90748">
        <w:rPr>
          <w:rFonts w:ascii="Arial" w:hAnsi="Arial" w:cs="Arial"/>
        </w:rPr>
        <w:t>)</w:t>
      </w:r>
      <w:r>
        <w:rPr>
          <w:rFonts w:ascii="Arial" w:hAnsi="Arial" w:cs="Arial"/>
        </w:rPr>
        <w:t xml:space="preserve">, </w:t>
      </w:r>
      <w:r w:rsidR="006932C3">
        <w:rPr>
          <w:rFonts w:ascii="Arial" w:hAnsi="Arial" w:cs="Arial"/>
        </w:rPr>
        <w:t>7</w:t>
      </w:r>
      <w:r w:rsidRPr="00A90748">
        <w:rPr>
          <w:rFonts w:ascii="Arial" w:hAnsi="Arial" w:cs="Arial"/>
        </w:rPr>
        <w:t>(3)(</w:t>
      </w:r>
      <w:r w:rsidR="006932C3">
        <w:rPr>
          <w:rFonts w:ascii="Arial" w:hAnsi="Arial" w:cs="Arial"/>
        </w:rPr>
        <w:t>e</w:t>
      </w:r>
      <w:r w:rsidRPr="00A90748">
        <w:rPr>
          <w:rFonts w:ascii="Arial" w:hAnsi="Arial" w:cs="Arial"/>
        </w:rPr>
        <w:t>)</w:t>
      </w:r>
      <w:r>
        <w:rPr>
          <w:rFonts w:ascii="Arial" w:hAnsi="Arial" w:cs="Arial"/>
        </w:rPr>
        <w:t xml:space="preserve">. </w:t>
      </w:r>
    </w:p>
    <w:p w14:paraId="4FE059A4" w14:textId="017C90B0" w:rsidR="006932C3" w:rsidRDefault="006932C3" w:rsidP="006B48D0">
      <w:pPr>
        <w:rPr>
          <w:rFonts w:ascii="Arial" w:hAnsi="Arial" w:cs="Arial"/>
          <w:u w:val="single"/>
        </w:rPr>
      </w:pPr>
      <w:r w:rsidRPr="00460D24">
        <w:rPr>
          <w:rFonts w:ascii="Arial" w:hAnsi="Arial" w:cs="Arial"/>
          <w:u w:val="single"/>
        </w:rPr>
        <w:t>Requir</w:t>
      </w:r>
      <w:r w:rsidR="00460D24" w:rsidRPr="00460D24">
        <w:rPr>
          <w:rFonts w:ascii="Arial" w:hAnsi="Arial" w:cs="Arial"/>
          <w:u w:val="single"/>
        </w:rPr>
        <w:t>e</w:t>
      </w:r>
      <w:r w:rsidRPr="00460D24">
        <w:rPr>
          <w:rFonts w:ascii="Arial" w:hAnsi="Arial" w:cs="Arial"/>
          <w:u w:val="single"/>
        </w:rPr>
        <w:t xml:space="preserve">ment </w:t>
      </w:r>
      <w:r w:rsidR="00460D24" w:rsidRPr="00460D24">
        <w:rPr>
          <w:rFonts w:ascii="Arial" w:hAnsi="Arial" w:cs="Arial"/>
          <w:u w:val="single"/>
        </w:rPr>
        <w:t>7(3)(d):</w:t>
      </w:r>
    </w:p>
    <w:p w14:paraId="567FC835" w14:textId="3433BCF2" w:rsidR="00460D24" w:rsidRPr="00AC6599" w:rsidRDefault="00CE3752" w:rsidP="006B48D0">
      <w:pPr>
        <w:rPr>
          <w:rFonts w:ascii="Arial" w:hAnsi="Arial" w:cs="Arial"/>
        </w:rPr>
      </w:pPr>
      <w:r w:rsidRPr="00AC6599">
        <w:rPr>
          <w:rFonts w:ascii="Arial" w:hAnsi="Arial" w:cs="Arial"/>
        </w:rPr>
        <w:t xml:space="preserve">The service ensured that staff and volunteers were equipped to perform their specific roles relevant to the provision of a meals service, </w:t>
      </w:r>
      <w:r w:rsidR="00634C40" w:rsidRPr="00AC6599">
        <w:rPr>
          <w:rFonts w:ascii="Arial" w:hAnsi="Arial" w:cs="Arial"/>
        </w:rPr>
        <w:t>including</w:t>
      </w:r>
      <w:r w:rsidR="002679C1" w:rsidRPr="00AC6599">
        <w:rPr>
          <w:rFonts w:ascii="Arial" w:hAnsi="Arial" w:cs="Arial"/>
        </w:rPr>
        <w:t xml:space="preserve"> annual food safety </w:t>
      </w:r>
      <w:r w:rsidR="00363997" w:rsidRPr="00AC6599">
        <w:rPr>
          <w:rFonts w:ascii="Arial" w:hAnsi="Arial" w:cs="Arial"/>
        </w:rPr>
        <w:t xml:space="preserve">and equipment </w:t>
      </w:r>
      <w:r w:rsidR="002679C1" w:rsidRPr="00AC6599">
        <w:rPr>
          <w:rFonts w:ascii="Arial" w:hAnsi="Arial" w:cs="Arial"/>
        </w:rPr>
        <w:t>training</w:t>
      </w:r>
      <w:r w:rsidR="00363997" w:rsidRPr="00AC6599">
        <w:rPr>
          <w:rFonts w:ascii="Arial" w:hAnsi="Arial" w:cs="Arial"/>
        </w:rPr>
        <w:t xml:space="preserve">, </w:t>
      </w:r>
      <w:r w:rsidRPr="00AC6599">
        <w:rPr>
          <w:rFonts w:ascii="Arial" w:hAnsi="Arial" w:cs="Arial"/>
        </w:rPr>
        <w:t xml:space="preserve">however other aspects of training were not demonstrated. </w:t>
      </w:r>
      <w:r w:rsidR="006528DB" w:rsidRPr="00AC6599">
        <w:rPr>
          <w:rFonts w:ascii="Arial" w:hAnsi="Arial" w:cs="Arial"/>
        </w:rPr>
        <w:t xml:space="preserve">There was no evidence that staff and volunteers had received training on the Aged Care Quality Standards and evidence of communication regarding Serious </w:t>
      </w:r>
      <w:r w:rsidR="00634C40" w:rsidRPr="00AC6599">
        <w:rPr>
          <w:rFonts w:ascii="Arial" w:hAnsi="Arial" w:cs="Arial"/>
        </w:rPr>
        <w:t>Incident</w:t>
      </w:r>
      <w:r w:rsidR="006528DB" w:rsidRPr="00AC6599">
        <w:rPr>
          <w:rFonts w:ascii="Arial" w:hAnsi="Arial" w:cs="Arial"/>
        </w:rPr>
        <w:t xml:space="preserve"> </w:t>
      </w:r>
      <w:r w:rsidR="009347BE" w:rsidRPr="00AC6599">
        <w:rPr>
          <w:rFonts w:ascii="Arial" w:hAnsi="Arial" w:cs="Arial"/>
        </w:rPr>
        <w:t>Response</w:t>
      </w:r>
      <w:r w:rsidR="006528DB" w:rsidRPr="00AC6599">
        <w:rPr>
          <w:rFonts w:ascii="Arial" w:hAnsi="Arial" w:cs="Arial"/>
        </w:rPr>
        <w:t xml:space="preserve"> Scheme </w:t>
      </w:r>
      <w:r w:rsidR="00CA6D56" w:rsidRPr="00AC6599">
        <w:rPr>
          <w:rFonts w:ascii="Arial" w:hAnsi="Arial" w:cs="Arial"/>
        </w:rPr>
        <w:t xml:space="preserve">(SIRS) </w:t>
      </w:r>
      <w:r w:rsidR="006528DB" w:rsidRPr="00AC6599">
        <w:rPr>
          <w:rFonts w:ascii="Arial" w:hAnsi="Arial" w:cs="Arial"/>
        </w:rPr>
        <w:t xml:space="preserve">reporting was not </w:t>
      </w:r>
      <w:r w:rsidR="00CA6D56" w:rsidRPr="00AC6599">
        <w:rPr>
          <w:rFonts w:ascii="Arial" w:hAnsi="Arial" w:cs="Arial"/>
        </w:rPr>
        <w:t>available to the Assessment Team</w:t>
      </w:r>
      <w:r w:rsidR="006528DB" w:rsidRPr="00AC6599">
        <w:rPr>
          <w:rFonts w:ascii="Arial" w:hAnsi="Arial" w:cs="Arial"/>
        </w:rPr>
        <w:t xml:space="preserve">. </w:t>
      </w:r>
      <w:r w:rsidR="00CA6D56" w:rsidRPr="00AC6599">
        <w:rPr>
          <w:rFonts w:ascii="Arial" w:hAnsi="Arial" w:cs="Arial"/>
        </w:rPr>
        <w:t xml:space="preserve">Staff did not demonstrate an awareness of SIRS </w:t>
      </w:r>
      <w:r w:rsidR="002545B1" w:rsidRPr="00AC6599">
        <w:rPr>
          <w:rFonts w:ascii="Arial" w:hAnsi="Arial" w:cs="Arial"/>
        </w:rPr>
        <w:t xml:space="preserve">and management confirmed this was an area identified as requiring improvement. </w:t>
      </w:r>
    </w:p>
    <w:p w14:paraId="09D2E3D9" w14:textId="379A6FB8" w:rsidR="00363997" w:rsidRDefault="00363997" w:rsidP="006B48D0">
      <w:pPr>
        <w:rPr>
          <w:rFonts w:ascii="Arial" w:hAnsi="Arial" w:cs="Arial"/>
        </w:rPr>
      </w:pPr>
      <w:r>
        <w:rPr>
          <w:rFonts w:ascii="Arial" w:hAnsi="Arial" w:cs="Arial"/>
        </w:rPr>
        <w:t>The Approved Provider submitted a response</w:t>
      </w:r>
      <w:r w:rsidR="00CA78CF">
        <w:rPr>
          <w:rFonts w:ascii="Arial" w:hAnsi="Arial" w:cs="Arial"/>
        </w:rPr>
        <w:t xml:space="preserve"> to the Assessment Team report</w:t>
      </w:r>
      <w:r>
        <w:rPr>
          <w:rFonts w:ascii="Arial" w:hAnsi="Arial" w:cs="Arial"/>
        </w:rPr>
        <w:t xml:space="preserve"> (the response) including a Plan for Continuous Improvement (PCI)</w:t>
      </w:r>
      <w:r w:rsidR="00CA78CF">
        <w:rPr>
          <w:rFonts w:ascii="Arial" w:hAnsi="Arial" w:cs="Arial"/>
        </w:rPr>
        <w:t xml:space="preserve"> however the response did not include any additional information regarding this requirement. </w:t>
      </w:r>
    </w:p>
    <w:p w14:paraId="3D7B8CB0" w14:textId="2E5EE70F" w:rsidR="00460D24" w:rsidRPr="00460D24" w:rsidRDefault="00460D24" w:rsidP="006B48D0">
      <w:pPr>
        <w:rPr>
          <w:rFonts w:ascii="Arial" w:hAnsi="Arial" w:cs="Arial"/>
          <w:u w:val="single"/>
        </w:rPr>
      </w:pPr>
      <w:r w:rsidRPr="00460D24">
        <w:rPr>
          <w:rFonts w:ascii="Arial" w:hAnsi="Arial" w:cs="Arial"/>
          <w:u w:val="single"/>
        </w:rPr>
        <w:t>Requirement 7(3)(e):</w:t>
      </w:r>
    </w:p>
    <w:p w14:paraId="33C85C24" w14:textId="4F500614" w:rsidR="00AC6599" w:rsidRPr="004A502B" w:rsidRDefault="00A84793" w:rsidP="006B48D0">
      <w:pPr>
        <w:rPr>
          <w:rFonts w:ascii="Arial" w:hAnsi="Arial" w:cs="Arial"/>
        </w:rPr>
      </w:pPr>
      <w:r w:rsidRPr="004A502B">
        <w:rPr>
          <w:rFonts w:ascii="Arial" w:hAnsi="Arial" w:cs="Arial"/>
        </w:rPr>
        <w:t>Staff and management advised that processes are in place for performance review</w:t>
      </w:r>
      <w:r w:rsidR="0015338C" w:rsidRPr="004A502B">
        <w:rPr>
          <w:rFonts w:ascii="Arial" w:hAnsi="Arial" w:cs="Arial"/>
        </w:rPr>
        <w:t>s</w:t>
      </w:r>
      <w:r w:rsidRPr="004A502B">
        <w:rPr>
          <w:rFonts w:ascii="Arial" w:hAnsi="Arial" w:cs="Arial"/>
        </w:rPr>
        <w:t xml:space="preserve">, however, these have not consistently been </w:t>
      </w:r>
      <w:r w:rsidR="002213E9" w:rsidRPr="004A502B">
        <w:rPr>
          <w:rFonts w:ascii="Arial" w:hAnsi="Arial" w:cs="Arial"/>
        </w:rPr>
        <w:t>utilised</w:t>
      </w:r>
      <w:r w:rsidRPr="004A502B">
        <w:rPr>
          <w:rFonts w:ascii="Arial" w:hAnsi="Arial" w:cs="Arial"/>
        </w:rPr>
        <w:t xml:space="preserve">. Management </w:t>
      </w:r>
      <w:r w:rsidR="002213E9" w:rsidRPr="004A502B">
        <w:rPr>
          <w:rFonts w:ascii="Arial" w:hAnsi="Arial" w:cs="Arial"/>
        </w:rPr>
        <w:t xml:space="preserve">confirmed </w:t>
      </w:r>
      <w:r w:rsidRPr="004A502B">
        <w:rPr>
          <w:rFonts w:ascii="Arial" w:hAnsi="Arial" w:cs="Arial"/>
        </w:rPr>
        <w:t xml:space="preserve">they had undertaken some performance reviews, however, could not provide evidence </w:t>
      </w:r>
      <w:r w:rsidR="002213E9" w:rsidRPr="004A502B">
        <w:rPr>
          <w:rFonts w:ascii="Arial" w:hAnsi="Arial" w:cs="Arial"/>
        </w:rPr>
        <w:t>that these had been</w:t>
      </w:r>
      <w:r w:rsidRPr="004A502B">
        <w:rPr>
          <w:rFonts w:ascii="Arial" w:hAnsi="Arial" w:cs="Arial"/>
        </w:rPr>
        <w:t xml:space="preserve"> documented.</w:t>
      </w:r>
      <w:r w:rsidR="007432C4" w:rsidRPr="004A502B">
        <w:rPr>
          <w:rFonts w:ascii="Arial" w:hAnsi="Arial" w:cs="Arial"/>
        </w:rPr>
        <w:t xml:space="preserve"> Staff advised their performance is reviewed and discussed ‘quite casually’ on a regularly basis and they can ask for additional training if required at any time.</w:t>
      </w:r>
    </w:p>
    <w:p w14:paraId="4F713074" w14:textId="79F646D1" w:rsidR="00AC6599" w:rsidRPr="004A502B" w:rsidRDefault="00AC6599" w:rsidP="006B48D0">
      <w:pPr>
        <w:rPr>
          <w:rFonts w:ascii="Arial" w:hAnsi="Arial" w:cs="Arial"/>
        </w:rPr>
      </w:pPr>
      <w:r>
        <w:rPr>
          <w:rFonts w:ascii="Arial" w:hAnsi="Arial" w:cs="Arial"/>
        </w:rPr>
        <w:lastRenderedPageBreak/>
        <w:t xml:space="preserve">The Assessment Team recommended this requirement as </w:t>
      </w:r>
      <w:r w:rsidR="009347BE">
        <w:rPr>
          <w:rFonts w:ascii="Arial" w:hAnsi="Arial" w:cs="Arial"/>
        </w:rPr>
        <w:t>non-compliant</w:t>
      </w:r>
      <w:r>
        <w:rPr>
          <w:rFonts w:ascii="Arial" w:hAnsi="Arial" w:cs="Arial"/>
        </w:rPr>
        <w:t xml:space="preserve">, however the response and PCI indicated a clear action in place to address the identified deficit. </w:t>
      </w:r>
      <w:r w:rsidR="00DA2D27" w:rsidRPr="004A502B">
        <w:rPr>
          <w:rFonts w:ascii="Arial" w:hAnsi="Arial" w:cs="Arial"/>
        </w:rPr>
        <w:t>The PCI reflects that all performance appraisals</w:t>
      </w:r>
      <w:r w:rsidR="007A24D9" w:rsidRPr="004A502B">
        <w:rPr>
          <w:rFonts w:ascii="Arial" w:hAnsi="Arial" w:cs="Arial"/>
        </w:rPr>
        <w:t xml:space="preserve"> will be completed </w:t>
      </w:r>
      <w:r w:rsidR="00121CA7" w:rsidRPr="004A502B">
        <w:rPr>
          <w:rFonts w:ascii="Arial" w:hAnsi="Arial" w:cs="Arial"/>
        </w:rPr>
        <w:t>by the end of the year with ongoing annual appraisals to be carried out at</w:t>
      </w:r>
      <w:r w:rsidR="003F78B2" w:rsidRPr="004A502B">
        <w:rPr>
          <w:rFonts w:ascii="Arial" w:hAnsi="Arial" w:cs="Arial"/>
        </w:rPr>
        <w:t xml:space="preserve"> yearly commencement anniversary</w:t>
      </w:r>
      <w:r w:rsidR="00DA2D27" w:rsidRPr="004A502B">
        <w:rPr>
          <w:rFonts w:ascii="Arial" w:hAnsi="Arial" w:cs="Arial"/>
        </w:rPr>
        <w:t xml:space="preserve">. </w:t>
      </w:r>
      <w:r w:rsidR="004A502B" w:rsidRPr="004A502B">
        <w:rPr>
          <w:rFonts w:ascii="Arial" w:hAnsi="Arial" w:cs="Arial"/>
        </w:rPr>
        <w:t xml:space="preserve">As a </w:t>
      </w:r>
      <w:r w:rsidR="009347BE" w:rsidRPr="004A502B">
        <w:rPr>
          <w:rFonts w:ascii="Arial" w:hAnsi="Arial" w:cs="Arial"/>
        </w:rPr>
        <w:t>result,</w:t>
      </w:r>
      <w:r w:rsidR="004A502B" w:rsidRPr="004A502B">
        <w:rPr>
          <w:rFonts w:ascii="Arial" w:hAnsi="Arial" w:cs="Arial"/>
        </w:rPr>
        <w:t xml:space="preserve"> I am satisfied this requirement is compliant. </w:t>
      </w:r>
    </w:p>
    <w:p w14:paraId="282AC2F6" w14:textId="77777777" w:rsidR="004A502B" w:rsidRPr="00287065" w:rsidRDefault="004A502B" w:rsidP="006B48D0">
      <w:pPr>
        <w:rPr>
          <w:rFonts w:ascii="Arial" w:hAnsi="Arial" w:cs="Arial"/>
          <w:u w:val="single"/>
        </w:rPr>
      </w:pPr>
      <w:r w:rsidRPr="00287065">
        <w:rPr>
          <w:rFonts w:ascii="Arial" w:hAnsi="Arial" w:cs="Arial"/>
          <w:u w:val="single"/>
        </w:rPr>
        <w:t xml:space="preserve">Compliance with the remaining requirements: </w:t>
      </w:r>
    </w:p>
    <w:p w14:paraId="563F96CD" w14:textId="117BF0E2" w:rsidR="004A502B" w:rsidRPr="00B305A3" w:rsidRDefault="00185496" w:rsidP="006B48D0">
      <w:pPr>
        <w:pStyle w:val="NormalArial"/>
      </w:pPr>
      <w:r w:rsidRPr="00B305A3">
        <w:t xml:space="preserve">Staff and volunteers confirmed they have sufficient time and information to prepare and deliver meals. </w:t>
      </w:r>
      <w:r w:rsidR="00CD6BEB" w:rsidRPr="00B305A3">
        <w:t xml:space="preserve">Management </w:t>
      </w:r>
      <w:r w:rsidR="002F3115" w:rsidRPr="00B305A3">
        <w:t>advised</w:t>
      </w:r>
      <w:r w:rsidR="00CD6BEB" w:rsidRPr="00B305A3">
        <w:t xml:space="preserve"> </w:t>
      </w:r>
      <w:r w:rsidR="002F3115" w:rsidRPr="00B305A3">
        <w:t>there have been no unfilled shifts in the past month and there is a process of managing leave and absences</w:t>
      </w:r>
      <w:r w:rsidR="00A74FD3" w:rsidRPr="00B305A3">
        <w:t xml:space="preserve"> and consumers confirmed receiving their meals </w:t>
      </w:r>
      <w:r w:rsidR="002341C5" w:rsidRPr="00B305A3">
        <w:t xml:space="preserve">consistently by the volunteer group. </w:t>
      </w:r>
    </w:p>
    <w:p w14:paraId="635D3AC2" w14:textId="5A59E7C9" w:rsidR="00E811DE" w:rsidRPr="00B305A3" w:rsidRDefault="00E811DE" w:rsidP="006B48D0">
      <w:pPr>
        <w:rPr>
          <w:rFonts w:ascii="Arial" w:hAnsi="Arial" w:cs="Arial"/>
        </w:rPr>
      </w:pPr>
      <w:r w:rsidRPr="00B305A3">
        <w:rPr>
          <w:rFonts w:ascii="Arial" w:hAnsi="Arial" w:cs="Arial"/>
        </w:rPr>
        <w:t>The Assessment Team noted that staff and volunteers spoke in a respectful way about consumers and advised they always make time during meal deliveries to ask consumers ‘how they are’.</w:t>
      </w:r>
    </w:p>
    <w:p w14:paraId="565279A4" w14:textId="6D6D7A42" w:rsidR="00B305A3" w:rsidRPr="00B305A3" w:rsidRDefault="00883966" w:rsidP="006B48D0">
      <w:pPr>
        <w:rPr>
          <w:rFonts w:ascii="Arial" w:hAnsi="Arial" w:cs="Arial"/>
        </w:rPr>
      </w:pPr>
      <w:r w:rsidRPr="00B305A3">
        <w:rPr>
          <w:rFonts w:ascii="Arial" w:hAnsi="Arial" w:cs="Arial"/>
        </w:rPr>
        <w:t xml:space="preserve">Management advised that each role requires staff members to have appropriate background checks, experience and qualifications. </w:t>
      </w:r>
      <w:r w:rsidR="00B305A3" w:rsidRPr="00B305A3">
        <w:rPr>
          <w:rFonts w:ascii="Arial" w:hAnsi="Arial" w:cs="Arial"/>
        </w:rPr>
        <w:t>The Assessment Team reviewed position descriptions and handbooks outlining necessary skills and capabilities required for staff and volunteer roles to ensure the appropriate level of care and service are delivered to consumers.</w:t>
      </w:r>
    </w:p>
    <w:p w14:paraId="66647F68" w14:textId="1416F2E6" w:rsidR="005D23EC" w:rsidRPr="00A36AA9" w:rsidRDefault="00D93D6C" w:rsidP="006B48D0">
      <w:pPr>
        <w:pStyle w:val="NormalArial"/>
      </w:pPr>
      <w:r w:rsidRPr="00A36AA9">
        <w:br w:type="page"/>
      </w:r>
    </w:p>
    <w:p w14:paraId="66647F69" w14:textId="77777777" w:rsidR="00FC045E" w:rsidRPr="00A36AA9" w:rsidRDefault="00D93D6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0C155B" w14:paraId="66647F6D" w14:textId="77777777" w:rsidTr="00474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6647F6A" w14:textId="77777777" w:rsidR="000C155B" w:rsidRPr="003217D3" w:rsidRDefault="000C155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66647F6C" w14:textId="77777777" w:rsidR="000C155B" w:rsidRPr="003217D3" w:rsidRDefault="000C15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155B" w14:paraId="66647F72"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6E" w14:textId="77777777" w:rsidR="000C155B" w:rsidRPr="00244176" w:rsidRDefault="000C15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21" w:type="dxa"/>
            <w:shd w:val="clear" w:color="auto" w:fill="auto"/>
            <w:vAlign w:val="top"/>
          </w:tcPr>
          <w:p w14:paraId="66647F6F" w14:textId="77777777" w:rsidR="000C155B" w:rsidRPr="00244176" w:rsidRDefault="000C15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6647F71" w14:textId="51EF9F26" w:rsidR="000C155B" w:rsidRPr="00CC646C" w:rsidRDefault="00E664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5DD0B0F55EF4BF4A17B1743B62EB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2EE9">
                  <w:rPr>
                    <w:rFonts w:ascii="Arial" w:hAnsi="Arial" w:cs="Arial"/>
                    <w:color w:val="auto"/>
                  </w:rPr>
                  <w:t>Compliant</w:t>
                </w:r>
              </w:sdtContent>
            </w:sdt>
          </w:p>
        </w:tc>
      </w:tr>
      <w:tr w:rsidR="000C155B" w14:paraId="66647F77"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73" w14:textId="77777777" w:rsidR="000C155B" w:rsidRPr="00244176" w:rsidRDefault="000C15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21" w:type="dxa"/>
            <w:shd w:val="clear" w:color="auto" w:fill="auto"/>
            <w:vAlign w:val="top"/>
          </w:tcPr>
          <w:p w14:paraId="66647F74" w14:textId="77777777" w:rsidR="000C155B" w:rsidRPr="00244176" w:rsidRDefault="000C15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6647F76" w14:textId="12948464" w:rsidR="000C155B" w:rsidRPr="00CC646C" w:rsidRDefault="00E664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7642286913C4AC586C1958669D9A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2EE9">
                  <w:rPr>
                    <w:rFonts w:ascii="Arial" w:hAnsi="Arial" w:cs="Arial"/>
                    <w:color w:val="auto"/>
                  </w:rPr>
                  <w:t>Non-compliant</w:t>
                </w:r>
              </w:sdtContent>
            </w:sdt>
          </w:p>
        </w:tc>
      </w:tr>
      <w:tr w:rsidR="000C155B" w14:paraId="66647F82"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78" w14:textId="77777777" w:rsidR="000C155B" w:rsidRPr="00244176" w:rsidRDefault="000C15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1" w:type="dxa"/>
            <w:shd w:val="clear" w:color="auto" w:fill="auto"/>
            <w:vAlign w:val="top"/>
          </w:tcPr>
          <w:p w14:paraId="66647F79" w14:textId="77777777" w:rsidR="000C155B" w:rsidRPr="00244176" w:rsidRDefault="000C15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647F7A"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6647F7B"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647F7C"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6647F7D"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6647F7E"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647F7F" w14:textId="77777777" w:rsidR="000C155B" w:rsidRPr="00244176" w:rsidRDefault="000C15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66647F81" w14:textId="469A7AA6" w:rsidR="000C155B" w:rsidRPr="00CC646C" w:rsidRDefault="00E664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2B8DD6A59B243F092A62D268EB5DD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2EE9">
                  <w:rPr>
                    <w:rFonts w:ascii="Arial" w:hAnsi="Arial" w:cs="Arial"/>
                    <w:color w:val="auto"/>
                  </w:rPr>
                  <w:t>Non-compliant</w:t>
                </w:r>
              </w:sdtContent>
            </w:sdt>
          </w:p>
        </w:tc>
      </w:tr>
      <w:tr w:rsidR="000C155B" w14:paraId="66647F8B" w14:textId="77777777" w:rsidTr="00474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83" w14:textId="77777777" w:rsidR="000C155B" w:rsidRPr="00244176" w:rsidRDefault="000C15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1" w:type="dxa"/>
            <w:shd w:val="clear" w:color="auto" w:fill="auto"/>
            <w:vAlign w:val="top"/>
          </w:tcPr>
          <w:p w14:paraId="66647F84" w14:textId="77777777" w:rsidR="000C155B" w:rsidRPr="00244176" w:rsidRDefault="000C15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647F85" w14:textId="77777777" w:rsidR="000C155B" w:rsidRPr="00244176" w:rsidRDefault="000C15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647F86" w14:textId="77777777" w:rsidR="000C155B" w:rsidRPr="00244176" w:rsidRDefault="000C15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6647F87" w14:textId="77777777" w:rsidR="000C155B" w:rsidRPr="00244176" w:rsidRDefault="000C15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647F88" w14:textId="77777777" w:rsidR="000C155B" w:rsidRPr="00244176" w:rsidRDefault="000C15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66647F8A" w14:textId="1218009E" w:rsidR="000C155B" w:rsidRPr="00CC646C" w:rsidRDefault="00E664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126A49B18A948ED8A3E21A7B6B96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2EE9">
                  <w:rPr>
                    <w:rFonts w:ascii="Arial" w:hAnsi="Arial" w:cs="Arial"/>
                    <w:color w:val="auto"/>
                  </w:rPr>
                  <w:t>Non-compliant</w:t>
                </w:r>
              </w:sdtContent>
            </w:sdt>
            <w:r w:rsidR="000C155B" w:rsidRPr="00CC646C">
              <w:rPr>
                <w:rFonts w:ascii="Arial" w:hAnsi="Arial" w:cs="Arial"/>
                <w:color w:val="auto"/>
              </w:rPr>
              <w:t xml:space="preserve"> </w:t>
            </w:r>
          </w:p>
        </w:tc>
      </w:tr>
      <w:tr w:rsidR="000C155B" w14:paraId="66647F93" w14:textId="77777777" w:rsidTr="00474BF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6647F8C" w14:textId="77777777" w:rsidR="000C155B" w:rsidRPr="00244176" w:rsidRDefault="000C15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21" w:type="dxa"/>
            <w:shd w:val="clear" w:color="auto" w:fill="auto"/>
            <w:vAlign w:val="top"/>
          </w:tcPr>
          <w:p w14:paraId="66647F8D" w14:textId="77777777" w:rsidR="000C155B" w:rsidRPr="00244176" w:rsidRDefault="000C15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6647F8E" w14:textId="77777777" w:rsidR="000C155B" w:rsidRPr="00244176" w:rsidRDefault="000C15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6647F8F" w14:textId="77777777" w:rsidR="000C155B" w:rsidRPr="00244176" w:rsidRDefault="000C15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6647F90" w14:textId="77777777" w:rsidR="000C155B" w:rsidRPr="00244176" w:rsidRDefault="000C15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66647F92" w14:textId="4BBF3490" w:rsidR="000C155B" w:rsidRPr="00CC646C" w:rsidRDefault="00E664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C25C6275285413C85273F3072574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2EE9">
                  <w:rPr>
                    <w:rFonts w:ascii="Arial" w:hAnsi="Arial" w:cs="Arial"/>
                    <w:color w:val="auto"/>
                  </w:rPr>
                  <w:t>Not applicable</w:t>
                </w:r>
              </w:sdtContent>
            </w:sdt>
            <w:r w:rsidR="000C155B" w:rsidRPr="00CC646C">
              <w:rPr>
                <w:rFonts w:ascii="Arial" w:hAnsi="Arial" w:cs="Arial"/>
                <w:color w:val="auto"/>
              </w:rPr>
              <w:t xml:space="preserve"> </w:t>
            </w:r>
          </w:p>
        </w:tc>
      </w:tr>
    </w:tbl>
    <w:p w14:paraId="66647F94" w14:textId="77777777" w:rsidR="007B3959" w:rsidRDefault="00D93D6C" w:rsidP="003217D3">
      <w:pPr>
        <w:pStyle w:val="Heading20"/>
      </w:pPr>
      <w:r w:rsidRPr="00A36AA9">
        <w:t>Findings</w:t>
      </w:r>
    </w:p>
    <w:p w14:paraId="66647F95" w14:textId="30034637" w:rsidR="004A5361" w:rsidRDefault="003A318B" w:rsidP="006B48D0">
      <w:pPr>
        <w:pStyle w:val="NormalArial"/>
        <w:rPr>
          <w:color w:val="auto"/>
        </w:rPr>
      </w:pPr>
      <w:r>
        <w:t xml:space="preserve">I am satisfied based on the Assessment Team’s report and the approved provider’s response that the service does not comply with Requirement </w:t>
      </w:r>
      <w:r>
        <w:rPr>
          <w:color w:val="auto"/>
        </w:rPr>
        <w:t>8</w:t>
      </w:r>
      <w:r w:rsidRPr="00244176">
        <w:rPr>
          <w:color w:val="auto"/>
        </w:rPr>
        <w:t>(3)(</w:t>
      </w:r>
      <w:r>
        <w:rPr>
          <w:color w:val="auto"/>
        </w:rPr>
        <w:t>b), 8</w:t>
      </w:r>
      <w:r w:rsidRPr="00244176">
        <w:rPr>
          <w:color w:val="auto"/>
        </w:rPr>
        <w:t>(3)(</w:t>
      </w:r>
      <w:r>
        <w:rPr>
          <w:color w:val="auto"/>
        </w:rPr>
        <w:t>c) and 8</w:t>
      </w:r>
      <w:r w:rsidRPr="00244176">
        <w:rPr>
          <w:color w:val="auto"/>
        </w:rPr>
        <w:t>(3)(</w:t>
      </w:r>
      <w:r w:rsidR="00204B69">
        <w:rPr>
          <w:color w:val="auto"/>
        </w:rPr>
        <w:t>d) and</w:t>
      </w:r>
      <w:r>
        <w:rPr>
          <w:color w:val="auto"/>
        </w:rPr>
        <w:t xml:space="preserve"> as a result does not comply with Standard </w:t>
      </w:r>
      <w:r w:rsidR="00B93FBD">
        <w:rPr>
          <w:color w:val="auto"/>
        </w:rPr>
        <w:t>8</w:t>
      </w:r>
      <w:r>
        <w:rPr>
          <w:color w:val="auto"/>
        </w:rPr>
        <w:t>.</w:t>
      </w:r>
    </w:p>
    <w:p w14:paraId="7A15605E" w14:textId="2E0A011C" w:rsidR="00B93FBD" w:rsidRDefault="00B93FBD" w:rsidP="006B48D0">
      <w:pPr>
        <w:pStyle w:val="NormalArial"/>
        <w:rPr>
          <w:color w:val="auto"/>
          <w:u w:val="single"/>
        </w:rPr>
      </w:pPr>
      <w:r w:rsidRPr="00B93FBD">
        <w:rPr>
          <w:color w:val="auto"/>
          <w:u w:val="single"/>
        </w:rPr>
        <w:t>Requirement 8(3)(b):</w:t>
      </w:r>
    </w:p>
    <w:p w14:paraId="375E60A4" w14:textId="29A38426" w:rsidR="00E666BE" w:rsidRPr="00DF5A9C" w:rsidRDefault="00E666BE" w:rsidP="006B48D0">
      <w:pPr>
        <w:rPr>
          <w:rFonts w:ascii="Arial" w:hAnsi="Arial" w:cs="Arial"/>
        </w:rPr>
      </w:pPr>
      <w:r w:rsidRPr="00DF5A9C">
        <w:rPr>
          <w:rFonts w:ascii="Arial" w:hAnsi="Arial" w:cs="Arial"/>
        </w:rPr>
        <w:t xml:space="preserve">The Assessment Team noted the service has reporting mechanisms to ensure the management committee is informed of service operations, however the service did not demonstrate </w:t>
      </w:r>
      <w:r w:rsidR="00D77C82" w:rsidRPr="00DF5A9C">
        <w:rPr>
          <w:rFonts w:ascii="Arial" w:hAnsi="Arial" w:cs="Arial"/>
        </w:rPr>
        <w:t xml:space="preserve">the </w:t>
      </w:r>
      <w:r w:rsidRPr="00DF5A9C">
        <w:rPr>
          <w:rFonts w:ascii="Arial" w:hAnsi="Arial" w:cs="Arial"/>
        </w:rPr>
        <w:t>management committee have effective oversight of service quality.</w:t>
      </w:r>
      <w:r w:rsidR="007F2769" w:rsidRPr="00DF5A9C">
        <w:rPr>
          <w:rFonts w:ascii="Arial" w:hAnsi="Arial" w:cs="Arial"/>
        </w:rPr>
        <w:t xml:space="preserve"> Monthly</w:t>
      </w:r>
      <w:r w:rsidR="004F4436" w:rsidRPr="00DF5A9C">
        <w:rPr>
          <w:rFonts w:ascii="Arial" w:hAnsi="Arial" w:cs="Arial"/>
        </w:rPr>
        <w:t xml:space="preserve"> operational</w:t>
      </w:r>
      <w:r w:rsidR="007F2769" w:rsidRPr="00DF5A9C">
        <w:rPr>
          <w:rFonts w:ascii="Arial" w:hAnsi="Arial" w:cs="Arial"/>
        </w:rPr>
        <w:t xml:space="preserve"> reports are provided to the management committee,</w:t>
      </w:r>
      <w:r w:rsidR="004F4436" w:rsidRPr="00DF5A9C">
        <w:rPr>
          <w:rFonts w:ascii="Arial" w:hAnsi="Arial" w:cs="Arial"/>
        </w:rPr>
        <w:t xml:space="preserve"> h</w:t>
      </w:r>
      <w:r w:rsidR="007F2769" w:rsidRPr="00DF5A9C">
        <w:rPr>
          <w:rFonts w:ascii="Arial" w:hAnsi="Arial" w:cs="Arial"/>
        </w:rPr>
        <w:t>owever, there is no standing agenda to discuss feedback and complaints, incidents, or continuous improvement.</w:t>
      </w:r>
    </w:p>
    <w:p w14:paraId="4D725770" w14:textId="36914D30" w:rsidR="00F17881" w:rsidRPr="00DF5A9C" w:rsidRDefault="00F17881" w:rsidP="006B48D0">
      <w:pPr>
        <w:rPr>
          <w:rFonts w:ascii="Arial" w:hAnsi="Arial" w:cs="Arial"/>
        </w:rPr>
      </w:pPr>
      <w:r w:rsidRPr="00DF5A9C">
        <w:rPr>
          <w:rFonts w:ascii="Arial" w:hAnsi="Arial" w:cs="Arial"/>
        </w:rPr>
        <w:lastRenderedPageBreak/>
        <w:t>In response to feedback from the Assessment Team, management advised they will implement registers to monitor feedback and complaints, incidents and continuous improvement which will allow them to present concise reports to the management committee.</w:t>
      </w:r>
    </w:p>
    <w:p w14:paraId="684BAFD7" w14:textId="67D9397B" w:rsidR="00DF5A9C" w:rsidRDefault="00DF5A9C" w:rsidP="006B48D0">
      <w:pPr>
        <w:rPr>
          <w:rFonts w:ascii="Arial" w:hAnsi="Arial" w:cs="Arial"/>
          <w:u w:val="single"/>
        </w:rPr>
      </w:pPr>
      <w:r>
        <w:rPr>
          <w:rFonts w:ascii="Arial" w:hAnsi="Arial" w:cs="Arial"/>
        </w:rPr>
        <w:t xml:space="preserve">The Approved Provider submitted a response to the Assessment Team report (the response) including a Plan for Continuous Improvement (PCI) as well as supporting documentation. I acknowledge the actions identified on the PCI to address the deficits identified with this requirement and note these are currently in progress. With consideration to the available information further time is required to ensure these actions are sustained and able to </w:t>
      </w:r>
      <w:r w:rsidR="00204B69">
        <w:rPr>
          <w:rFonts w:ascii="Arial" w:hAnsi="Arial" w:cs="Arial"/>
        </w:rPr>
        <w:t>imbed</w:t>
      </w:r>
      <w:r>
        <w:rPr>
          <w:rFonts w:ascii="Arial" w:hAnsi="Arial" w:cs="Arial"/>
        </w:rPr>
        <w:t xml:space="preserve"> in practice. </w:t>
      </w:r>
    </w:p>
    <w:p w14:paraId="3D97733E" w14:textId="50D95C33" w:rsidR="00B93FBD" w:rsidRDefault="00B93FBD" w:rsidP="006B48D0">
      <w:pPr>
        <w:pStyle w:val="NormalArial"/>
        <w:rPr>
          <w:color w:val="auto"/>
          <w:u w:val="single"/>
        </w:rPr>
      </w:pPr>
      <w:r w:rsidRPr="00B93FBD">
        <w:rPr>
          <w:color w:val="auto"/>
          <w:u w:val="single"/>
        </w:rPr>
        <w:t>Requirement 8(3)(c):</w:t>
      </w:r>
    </w:p>
    <w:p w14:paraId="4BFA5F04" w14:textId="58DCCDCB" w:rsidR="005F35D3" w:rsidRDefault="005313F1" w:rsidP="006B48D0">
      <w:pPr>
        <w:pStyle w:val="NormalArial"/>
      </w:pPr>
      <w:r>
        <w:t xml:space="preserve">The </w:t>
      </w:r>
      <w:r w:rsidR="00634C40">
        <w:t>Assessment</w:t>
      </w:r>
      <w:r>
        <w:t xml:space="preserve"> Team noted </w:t>
      </w:r>
      <w:r w:rsidR="00371BF9" w:rsidRPr="00B25DA3">
        <w:t>effective organisation wide governance systems in relation to information management, financial governance, workforce governance and regulatory compliance</w:t>
      </w:r>
      <w:r w:rsidR="00371BF9">
        <w:t>.</w:t>
      </w:r>
      <w:r w:rsidR="005F35D3">
        <w:t xml:space="preserve"> </w:t>
      </w:r>
      <w:r w:rsidR="00371BF9">
        <w:t>However, t</w:t>
      </w:r>
      <w:r w:rsidR="00A92EB7" w:rsidRPr="00B25DA3">
        <w:t xml:space="preserve">he organisation </w:t>
      </w:r>
      <w:r w:rsidR="005F35D3">
        <w:t>did not</w:t>
      </w:r>
      <w:r w:rsidR="00A92EB7" w:rsidRPr="00B25DA3">
        <w:t xml:space="preserve"> demonstrate effective organisation wide governance systems in relation to feedback and complaints</w:t>
      </w:r>
      <w:r w:rsidR="00A92EB7">
        <w:t xml:space="preserve"> and continuous improvement</w:t>
      </w:r>
      <w:r w:rsidR="00A92EB7" w:rsidRPr="00B25DA3">
        <w:t>.</w:t>
      </w:r>
      <w:r w:rsidR="007466D4">
        <w:t xml:space="preserve"> </w:t>
      </w:r>
    </w:p>
    <w:p w14:paraId="338B50A0" w14:textId="2D0C4D33" w:rsidR="008D409D" w:rsidRDefault="007466D4" w:rsidP="006B48D0">
      <w:pPr>
        <w:pStyle w:val="NormalArial"/>
      </w:pPr>
      <w:r>
        <w:t xml:space="preserve">The Assessment Team noted that </w:t>
      </w:r>
      <w:r w:rsidRPr="00497005">
        <w:t xml:space="preserve">the service promotes feedback channels, responds to feedback promptly and appropriately, and makes service improvements originating from suggestions or complaints from consumers. However, </w:t>
      </w:r>
      <w:r>
        <w:t xml:space="preserve">a </w:t>
      </w:r>
      <w:r w:rsidRPr="00497005">
        <w:t>system to collate feedback and complaints</w:t>
      </w:r>
      <w:r>
        <w:t xml:space="preserve"> in a centralised location was not in place. </w:t>
      </w:r>
      <w:r w:rsidR="00815DDD">
        <w:t xml:space="preserve">Management </w:t>
      </w:r>
      <w:r w:rsidR="002B0A64">
        <w:t>indicated they would</w:t>
      </w:r>
      <w:r w:rsidR="002B0A64" w:rsidRPr="00B86989">
        <w:t xml:space="preserve"> implement a system to analyse their complaints data to be aware of trends and will add feedback and complaints as a standing agenda item for </w:t>
      </w:r>
      <w:r w:rsidR="002B0A64">
        <w:t>management committee</w:t>
      </w:r>
      <w:r w:rsidR="002B0A64" w:rsidRPr="00B86989">
        <w:t xml:space="preserve"> meetings</w:t>
      </w:r>
      <w:r w:rsidR="001E69BE">
        <w:t xml:space="preserve">. </w:t>
      </w:r>
    </w:p>
    <w:p w14:paraId="50BED432" w14:textId="0BBBAF42" w:rsidR="001E69BE" w:rsidRPr="001E69BE" w:rsidRDefault="001E69BE" w:rsidP="006B48D0">
      <w:pPr>
        <w:pStyle w:val="NormalArial"/>
        <w:rPr>
          <w:color w:val="auto"/>
        </w:rPr>
      </w:pPr>
      <w:r>
        <w:rPr>
          <w:color w:val="auto"/>
        </w:rPr>
        <w:t xml:space="preserve">A </w:t>
      </w:r>
      <w:r w:rsidR="008C4FDB">
        <w:rPr>
          <w:color w:val="auto"/>
        </w:rPr>
        <w:t>continuous improvement plan</w:t>
      </w:r>
      <w:r>
        <w:rPr>
          <w:color w:val="auto"/>
        </w:rPr>
        <w:t xml:space="preserve"> was not available for the Assessment Team to review at the time of the quality audit. </w:t>
      </w:r>
    </w:p>
    <w:p w14:paraId="369EB557" w14:textId="20F1FC20" w:rsidR="005313F1" w:rsidRDefault="00C44EFE" w:rsidP="006B48D0">
      <w:pPr>
        <w:rPr>
          <w:rFonts w:ascii="Arial" w:hAnsi="Arial" w:cs="Arial"/>
        </w:rPr>
      </w:pPr>
      <w:r>
        <w:rPr>
          <w:rFonts w:ascii="Arial" w:hAnsi="Arial" w:cs="Arial"/>
        </w:rPr>
        <w:t xml:space="preserve">The response to the Assessment Team report </w:t>
      </w:r>
      <w:r w:rsidR="0060580A">
        <w:rPr>
          <w:rFonts w:ascii="Arial" w:hAnsi="Arial" w:cs="Arial"/>
        </w:rPr>
        <w:t>and supporting PCI</w:t>
      </w:r>
      <w:r>
        <w:rPr>
          <w:rFonts w:ascii="Arial" w:hAnsi="Arial" w:cs="Arial"/>
        </w:rPr>
        <w:t xml:space="preserve"> did not include any additional information regarding this requirement. </w:t>
      </w:r>
      <w:r w:rsidR="00534FB4">
        <w:rPr>
          <w:rFonts w:ascii="Arial" w:hAnsi="Arial" w:cs="Arial"/>
        </w:rPr>
        <w:t xml:space="preserve">I acknowledge the actions proposed at the </w:t>
      </w:r>
      <w:r w:rsidR="001E69BE">
        <w:rPr>
          <w:rFonts w:ascii="Arial" w:hAnsi="Arial" w:cs="Arial"/>
        </w:rPr>
        <w:t xml:space="preserve">time of the quality audit and encourage the </w:t>
      </w:r>
      <w:r w:rsidR="00634C40">
        <w:rPr>
          <w:rFonts w:ascii="Arial" w:hAnsi="Arial" w:cs="Arial"/>
        </w:rPr>
        <w:t>organisation</w:t>
      </w:r>
      <w:r w:rsidR="001E69BE">
        <w:rPr>
          <w:rFonts w:ascii="Arial" w:hAnsi="Arial" w:cs="Arial"/>
        </w:rPr>
        <w:t xml:space="preserve"> to maintain their progress toward compliance with this requirement. </w:t>
      </w:r>
    </w:p>
    <w:p w14:paraId="6AA8586D" w14:textId="3DB2DFE0" w:rsidR="00B93FBD" w:rsidRDefault="00B93FBD" w:rsidP="006B48D0">
      <w:pPr>
        <w:pStyle w:val="NormalArial"/>
        <w:rPr>
          <w:color w:val="auto"/>
          <w:u w:val="single"/>
        </w:rPr>
      </w:pPr>
      <w:r w:rsidRPr="00B93FBD">
        <w:rPr>
          <w:color w:val="auto"/>
          <w:u w:val="single"/>
        </w:rPr>
        <w:t>Requirement 8(3)(d):</w:t>
      </w:r>
    </w:p>
    <w:p w14:paraId="1F500136" w14:textId="77777777" w:rsidR="00792965" w:rsidRDefault="00792965" w:rsidP="006B48D0">
      <w:pPr>
        <w:pStyle w:val="NormalArial"/>
        <w:rPr>
          <w:color w:val="auto"/>
        </w:rPr>
      </w:pPr>
      <w:r w:rsidRPr="000E0C0D">
        <w:t xml:space="preserve">Management </w:t>
      </w:r>
      <w:r>
        <w:t>confirmed</w:t>
      </w:r>
      <w:r w:rsidRPr="000E0C0D">
        <w:t xml:space="preserve"> the</w:t>
      </w:r>
      <w:r>
        <w:t xml:space="preserve"> service does </w:t>
      </w:r>
      <w:r w:rsidRPr="000E0C0D">
        <w:t>not currently have a</w:t>
      </w:r>
      <w:r>
        <w:t xml:space="preserve">n incident management system, </w:t>
      </w:r>
      <w:r>
        <w:rPr>
          <w:color w:val="auto"/>
        </w:rPr>
        <w:t>to ensure that incidents are systematically prevented and managed, that incidents are documented centrally and reported through to the management committee.</w:t>
      </w:r>
    </w:p>
    <w:p w14:paraId="6AF69DBF" w14:textId="76D6998F" w:rsidR="00D342D4" w:rsidRPr="00772A4A" w:rsidRDefault="00D342D4" w:rsidP="006B48D0">
      <w:pPr>
        <w:pStyle w:val="NormalArial"/>
        <w:rPr>
          <w:color w:val="auto"/>
        </w:rPr>
      </w:pPr>
      <w:r>
        <w:rPr>
          <w:color w:val="auto"/>
        </w:rPr>
        <w:t>The Assessment Team noted the</w:t>
      </w:r>
      <w:r w:rsidR="003C5F61">
        <w:rPr>
          <w:color w:val="auto"/>
        </w:rPr>
        <w:t>re</w:t>
      </w:r>
      <w:r>
        <w:rPr>
          <w:color w:val="auto"/>
        </w:rPr>
        <w:t xml:space="preserve"> were </w:t>
      </w:r>
      <w:r w:rsidRPr="000740DD">
        <w:t>effective risk management systems and practices</w:t>
      </w:r>
      <w:r>
        <w:t xml:space="preserve"> in place,</w:t>
      </w:r>
      <w:r w:rsidR="003C5F61">
        <w:t xml:space="preserve"> supported</w:t>
      </w:r>
      <w:r w:rsidR="00792965">
        <w:t xml:space="preserve"> by the </w:t>
      </w:r>
      <w:r w:rsidR="001D0CCB">
        <w:t xml:space="preserve">food safety program </w:t>
      </w:r>
      <w:r w:rsidR="000429B5">
        <w:t>and compliance with the Queensland Food Act 2006</w:t>
      </w:r>
      <w:r w:rsidR="003C5F61">
        <w:t xml:space="preserve"> and certifications. There is a process in place for non-response to attendance and while there is no formal training in place </w:t>
      </w:r>
      <w:r w:rsidR="002358EF">
        <w:t>volunteers and staff appropriately described signs of elder abuse and what action</w:t>
      </w:r>
      <w:r w:rsidR="000D4B51">
        <w:t>s</w:t>
      </w:r>
      <w:r w:rsidR="002358EF">
        <w:t xml:space="preserve"> to take. </w:t>
      </w:r>
    </w:p>
    <w:p w14:paraId="1A5D13CF" w14:textId="1E8B8210" w:rsidR="0060580A" w:rsidRDefault="0060580A" w:rsidP="006B48D0">
      <w:pPr>
        <w:rPr>
          <w:rFonts w:ascii="Arial" w:hAnsi="Arial" w:cs="Arial"/>
        </w:rPr>
      </w:pPr>
      <w:r>
        <w:rPr>
          <w:rFonts w:ascii="Arial" w:hAnsi="Arial" w:cs="Arial"/>
        </w:rPr>
        <w:t xml:space="preserve">The response to the Assessment Team report and supporting PCI </w:t>
      </w:r>
      <w:r w:rsidR="006E1BB2">
        <w:rPr>
          <w:rFonts w:ascii="Arial" w:hAnsi="Arial" w:cs="Arial"/>
        </w:rPr>
        <w:t xml:space="preserve">included a copy of the </w:t>
      </w:r>
      <w:r w:rsidR="00234BC3">
        <w:rPr>
          <w:rFonts w:ascii="Arial" w:hAnsi="Arial" w:cs="Arial"/>
        </w:rPr>
        <w:t>Incident Management Policy</w:t>
      </w:r>
      <w:r w:rsidR="00A652F3">
        <w:rPr>
          <w:rFonts w:ascii="Arial" w:hAnsi="Arial" w:cs="Arial"/>
        </w:rPr>
        <w:t xml:space="preserve"> which includes information related to SIRS reporting</w:t>
      </w:r>
      <w:r w:rsidR="00234BC3">
        <w:rPr>
          <w:rFonts w:ascii="Arial" w:hAnsi="Arial" w:cs="Arial"/>
        </w:rPr>
        <w:t xml:space="preserve">, however </w:t>
      </w:r>
      <w:r w:rsidR="00A652F3">
        <w:rPr>
          <w:rFonts w:ascii="Arial" w:hAnsi="Arial" w:cs="Arial"/>
        </w:rPr>
        <w:t>no further</w:t>
      </w:r>
      <w:r w:rsidR="00234BC3">
        <w:rPr>
          <w:rFonts w:ascii="Arial" w:hAnsi="Arial" w:cs="Arial"/>
        </w:rPr>
        <w:t xml:space="preserve"> context or information around </w:t>
      </w:r>
      <w:r w:rsidR="00204B69">
        <w:rPr>
          <w:rFonts w:ascii="Arial" w:hAnsi="Arial" w:cs="Arial"/>
        </w:rPr>
        <w:t>its</w:t>
      </w:r>
      <w:r w:rsidR="00234BC3">
        <w:rPr>
          <w:rFonts w:ascii="Arial" w:hAnsi="Arial" w:cs="Arial"/>
        </w:rPr>
        <w:t xml:space="preserve"> implementation o</w:t>
      </w:r>
      <w:r w:rsidR="00A652F3">
        <w:rPr>
          <w:rFonts w:ascii="Arial" w:hAnsi="Arial" w:cs="Arial"/>
        </w:rPr>
        <w:t>r</w:t>
      </w:r>
      <w:r w:rsidR="00234BC3">
        <w:rPr>
          <w:rFonts w:ascii="Arial" w:hAnsi="Arial" w:cs="Arial"/>
        </w:rPr>
        <w:t xml:space="preserve"> proposed </w:t>
      </w:r>
      <w:r w:rsidR="00A652F3">
        <w:rPr>
          <w:rFonts w:ascii="Arial" w:hAnsi="Arial" w:cs="Arial"/>
        </w:rPr>
        <w:t>training</w:t>
      </w:r>
      <w:r w:rsidR="002132B6">
        <w:rPr>
          <w:rFonts w:ascii="Arial" w:hAnsi="Arial" w:cs="Arial"/>
        </w:rPr>
        <w:t xml:space="preserve">, </w:t>
      </w:r>
      <w:proofErr w:type="gramStart"/>
      <w:r w:rsidR="002132B6">
        <w:rPr>
          <w:rFonts w:ascii="Arial" w:hAnsi="Arial" w:cs="Arial"/>
        </w:rPr>
        <w:t>distribution</w:t>
      </w:r>
      <w:proofErr w:type="gramEnd"/>
      <w:r w:rsidR="002132B6">
        <w:rPr>
          <w:rFonts w:ascii="Arial" w:hAnsi="Arial" w:cs="Arial"/>
        </w:rPr>
        <w:t xml:space="preserve"> </w:t>
      </w:r>
      <w:r w:rsidR="00234BC3">
        <w:rPr>
          <w:rFonts w:ascii="Arial" w:hAnsi="Arial" w:cs="Arial"/>
        </w:rPr>
        <w:t xml:space="preserve">or timeframes </w:t>
      </w:r>
      <w:r w:rsidR="00A05261">
        <w:rPr>
          <w:rFonts w:ascii="Arial" w:hAnsi="Arial" w:cs="Arial"/>
        </w:rPr>
        <w:t>to establish</w:t>
      </w:r>
      <w:r w:rsidR="002132B6">
        <w:rPr>
          <w:rFonts w:ascii="Arial" w:hAnsi="Arial" w:cs="Arial"/>
        </w:rPr>
        <w:t xml:space="preserve"> were provided</w:t>
      </w:r>
      <w:r w:rsidR="00A05261">
        <w:rPr>
          <w:rFonts w:ascii="Arial" w:hAnsi="Arial" w:cs="Arial"/>
        </w:rPr>
        <w:t xml:space="preserve">. </w:t>
      </w:r>
    </w:p>
    <w:p w14:paraId="16D95F4F" w14:textId="64A16502" w:rsidR="0060580A" w:rsidRPr="00287065" w:rsidRDefault="0060580A" w:rsidP="006B48D0">
      <w:pPr>
        <w:rPr>
          <w:rFonts w:ascii="Arial" w:hAnsi="Arial" w:cs="Arial"/>
          <w:u w:val="single"/>
        </w:rPr>
      </w:pPr>
      <w:r w:rsidRPr="00287065">
        <w:rPr>
          <w:rFonts w:ascii="Arial" w:hAnsi="Arial" w:cs="Arial"/>
          <w:u w:val="single"/>
        </w:rPr>
        <w:t xml:space="preserve">Compliance with the remaining requirement: </w:t>
      </w:r>
    </w:p>
    <w:p w14:paraId="277A3894" w14:textId="3F6C993A" w:rsidR="0060580A" w:rsidRDefault="001D779F" w:rsidP="006B48D0">
      <w:pPr>
        <w:pStyle w:val="NormalArial"/>
        <w:rPr>
          <w:u w:val="single"/>
        </w:rPr>
      </w:pPr>
      <w:r w:rsidRPr="003D6E14">
        <w:rPr>
          <w:rFonts w:eastAsia="Calibri"/>
        </w:rPr>
        <w:t>Most consumers</w:t>
      </w:r>
      <w:r>
        <w:rPr>
          <w:rFonts w:eastAsia="Calibri"/>
        </w:rPr>
        <w:t xml:space="preserve"> and </w:t>
      </w:r>
      <w:r w:rsidRPr="003D6E14">
        <w:rPr>
          <w:rFonts w:eastAsia="Calibri"/>
        </w:rPr>
        <w:t>representatives remember</w:t>
      </w:r>
      <w:r>
        <w:rPr>
          <w:rFonts w:eastAsia="Calibri"/>
        </w:rPr>
        <w:t>ed</w:t>
      </w:r>
      <w:r w:rsidRPr="003D6E14">
        <w:rPr>
          <w:rFonts w:eastAsia="Calibri"/>
        </w:rPr>
        <w:t xml:space="preserve"> receiving feedback surveys</w:t>
      </w:r>
      <w:r>
        <w:rPr>
          <w:rFonts w:eastAsia="Calibri"/>
        </w:rPr>
        <w:t>,</w:t>
      </w:r>
      <w:r w:rsidRPr="003D6E14">
        <w:rPr>
          <w:rFonts w:eastAsia="Calibri"/>
        </w:rPr>
        <w:t xml:space="preserve"> </w:t>
      </w:r>
      <w:r>
        <w:rPr>
          <w:rFonts w:eastAsia="Calibri"/>
        </w:rPr>
        <w:t>although</w:t>
      </w:r>
      <w:r w:rsidRPr="003D6E14">
        <w:rPr>
          <w:rFonts w:eastAsia="Calibri"/>
        </w:rPr>
        <w:t xml:space="preserve"> advised they were more comfortable calling the service directly to provide feedback. </w:t>
      </w:r>
      <w:r w:rsidR="008D035D" w:rsidRPr="008D035D">
        <w:t>The Assessment Team reviewed</w:t>
      </w:r>
      <w:r>
        <w:t xml:space="preserve"> an </w:t>
      </w:r>
      <w:r w:rsidR="008D035D" w:rsidRPr="008C459F">
        <w:rPr>
          <w:rFonts w:eastAsia="Calibri"/>
        </w:rPr>
        <w:t xml:space="preserve">annual survey result </w:t>
      </w:r>
      <w:r w:rsidR="008D035D">
        <w:rPr>
          <w:rFonts w:eastAsia="Calibri"/>
        </w:rPr>
        <w:t xml:space="preserve">which </w:t>
      </w:r>
      <w:r w:rsidR="008D035D" w:rsidRPr="008C459F">
        <w:rPr>
          <w:rFonts w:eastAsia="Calibri"/>
        </w:rPr>
        <w:t xml:space="preserve">suggested an interest in the service </w:t>
      </w:r>
      <w:r w:rsidR="008D035D" w:rsidRPr="008C459F">
        <w:rPr>
          <w:rFonts w:eastAsia="Calibri"/>
        </w:rPr>
        <w:lastRenderedPageBreak/>
        <w:t>providing snack packs and side salads. Menu selection</w:t>
      </w:r>
      <w:r w:rsidR="008D035D">
        <w:rPr>
          <w:rFonts w:eastAsia="Calibri"/>
        </w:rPr>
        <w:t>s</w:t>
      </w:r>
      <w:r w:rsidR="008D035D" w:rsidRPr="008C459F">
        <w:rPr>
          <w:rFonts w:eastAsia="Calibri"/>
        </w:rPr>
        <w:t xml:space="preserve"> reviewed now include snack packs and side salads as an option </w:t>
      </w:r>
      <w:r w:rsidR="008D035D">
        <w:rPr>
          <w:rFonts w:eastAsia="Calibri"/>
        </w:rPr>
        <w:t>for consumers</w:t>
      </w:r>
      <w:r w:rsidR="008D035D" w:rsidRPr="008C459F">
        <w:rPr>
          <w:rFonts w:eastAsia="Calibri"/>
        </w:rPr>
        <w:t>.</w:t>
      </w:r>
    </w:p>
    <w:p w14:paraId="42BE7667" w14:textId="7BDA4DF1" w:rsidR="00EA4059" w:rsidRPr="00EA4059" w:rsidRDefault="00634C40" w:rsidP="006B48D0">
      <w:pPr>
        <w:rPr>
          <w:rFonts w:ascii="Arial" w:hAnsi="Arial" w:cs="Arial"/>
        </w:rPr>
      </w:pPr>
      <w:r w:rsidRPr="00EA4059">
        <w:rPr>
          <w:rFonts w:ascii="Arial" w:hAnsi="Arial" w:cs="Arial"/>
        </w:rPr>
        <w:t>Requirement</w:t>
      </w:r>
      <w:r w:rsidR="00EA4059" w:rsidRPr="00EA4059">
        <w:rPr>
          <w:rFonts w:ascii="Arial" w:hAnsi="Arial" w:cs="Arial"/>
        </w:rPr>
        <w:t xml:space="preserve"> 8(3)(e) was not assesse</w:t>
      </w:r>
      <w:r w:rsidR="00F9032E">
        <w:rPr>
          <w:rFonts w:ascii="Arial" w:hAnsi="Arial" w:cs="Arial"/>
        </w:rPr>
        <w:t>d</w:t>
      </w:r>
      <w:r w:rsidR="00EA4059" w:rsidRPr="00EA4059">
        <w:rPr>
          <w:rFonts w:ascii="Arial" w:hAnsi="Arial" w:cs="Arial"/>
        </w:rPr>
        <w:t xml:space="preserve"> as the service is not funded to provide clinical care.</w:t>
      </w:r>
    </w:p>
    <w:sectPr w:rsidR="00EA4059" w:rsidRPr="00EA405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E8397" w14:textId="77777777" w:rsidR="00B533C6" w:rsidRDefault="00B533C6">
      <w:pPr>
        <w:spacing w:after="0"/>
      </w:pPr>
      <w:r>
        <w:separator/>
      </w:r>
    </w:p>
  </w:endnote>
  <w:endnote w:type="continuationSeparator" w:id="0">
    <w:p w14:paraId="6D37E88B" w14:textId="77777777" w:rsidR="00B533C6" w:rsidRDefault="00B53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AE3" w14:textId="77777777" w:rsidR="00D0471D" w:rsidRDefault="00D0471D" w:rsidP="00DF37F2">
    <w:pPr>
      <w:pStyle w:val="FooterArial9"/>
      <w:rPr>
        <w:rStyle w:val="FooterBold"/>
        <w:rFonts w:ascii="Arial" w:hAnsi="Arial"/>
        <w:b w:val="0"/>
      </w:rPr>
    </w:pPr>
  </w:p>
  <w:p w14:paraId="66647F9B" w14:textId="0AFD0338" w:rsidR="00DF37F2" w:rsidRPr="00DF37F2" w:rsidRDefault="00D93D6C" w:rsidP="00DF37F2">
    <w:pPr>
      <w:pStyle w:val="FooterArial9"/>
      <w:rPr>
        <w:rStyle w:val="FooterBold"/>
        <w:rFonts w:ascii="Arial" w:hAnsi="Arial"/>
        <w:b w:val="0"/>
      </w:rPr>
    </w:pPr>
    <w:r w:rsidRPr="00DF37F2">
      <w:rPr>
        <w:rStyle w:val="FooterBold"/>
        <w:rFonts w:ascii="Arial" w:hAnsi="Arial"/>
        <w:b w:val="0"/>
      </w:rPr>
      <w:t>Name of service: Stafford and District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6647F9C" w14:textId="77777777" w:rsidR="00DF37F2" w:rsidRPr="00DF37F2" w:rsidRDefault="00D93D6C" w:rsidP="00DF37F2">
    <w:pPr>
      <w:pStyle w:val="FooterArial9"/>
      <w:rPr>
        <w:rStyle w:val="FooterBold"/>
        <w:rFonts w:ascii="Arial" w:hAnsi="Arial"/>
        <w:b w:val="0"/>
      </w:rPr>
    </w:pPr>
    <w:r w:rsidRPr="00DF37F2">
      <w:rPr>
        <w:rStyle w:val="FooterBold"/>
        <w:rFonts w:ascii="Arial" w:hAnsi="Arial"/>
        <w:b w:val="0"/>
      </w:rPr>
      <w:t>Commission ID: 700498</w:t>
    </w:r>
    <w:r w:rsidRPr="00DF37F2">
      <w:rPr>
        <w:rStyle w:val="FooterBold"/>
        <w:rFonts w:ascii="Arial" w:hAnsi="Arial"/>
        <w:b w:val="0"/>
      </w:rPr>
      <w:tab/>
      <w:t xml:space="preserve">OFFICIAL: Sensitive </w:t>
    </w:r>
  </w:p>
  <w:p w14:paraId="66647F9D" w14:textId="77777777" w:rsidR="00DF37F2" w:rsidRPr="00DF37F2" w:rsidRDefault="00D93D6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43B2" w14:textId="77777777" w:rsidR="00B533C6" w:rsidRDefault="00B533C6" w:rsidP="00D71F88">
      <w:pPr>
        <w:spacing w:after="0"/>
      </w:pPr>
      <w:r>
        <w:separator/>
      </w:r>
    </w:p>
  </w:footnote>
  <w:footnote w:type="continuationSeparator" w:id="0">
    <w:p w14:paraId="363E9C53" w14:textId="77777777" w:rsidR="00B533C6" w:rsidRDefault="00B533C6" w:rsidP="00D71F88">
      <w:pPr>
        <w:spacing w:after="0"/>
      </w:pPr>
      <w:r>
        <w:continuationSeparator/>
      </w:r>
    </w:p>
  </w:footnote>
  <w:footnote w:id="1">
    <w:p w14:paraId="66647FA4" w14:textId="3DECCB24" w:rsidR="00540817" w:rsidRPr="00D0471D" w:rsidRDefault="00D93D6C" w:rsidP="00D0471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w:t>
      </w:r>
      <w:r w:rsidRPr="00C36422">
        <w:rPr>
          <w:rFonts w:ascii="Arial" w:hAnsi="Arial" w:cs="Arial"/>
          <w:color w:val="auto"/>
          <w:sz w:val="20"/>
          <w:szCs w:val="20"/>
        </w:rPr>
        <w:t>formance report is in accordance with section 57</w:t>
      </w:r>
      <w:r w:rsidR="00C36422" w:rsidRPr="00C36422">
        <w:rPr>
          <w:rFonts w:ascii="Arial" w:hAnsi="Arial" w:cs="Arial"/>
          <w:color w:val="auto"/>
          <w:sz w:val="20"/>
          <w:szCs w:val="20"/>
        </w:rPr>
        <w:t xml:space="preserve"> </w:t>
      </w:r>
      <w:r w:rsidRPr="00C3642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7F9A" w14:textId="77777777" w:rsidR="00D71F88" w:rsidRDefault="00D93D6C">
    <w:pPr>
      <w:pStyle w:val="Header"/>
    </w:pPr>
    <w:r>
      <w:rPr>
        <w:noProof/>
        <w:color w:val="2B579A"/>
        <w:shd w:val="clear" w:color="auto" w:fill="E6E6E6"/>
        <w:lang w:val="en-US"/>
      </w:rPr>
      <w:drawing>
        <wp:anchor distT="0" distB="0" distL="114300" distR="114300" simplePos="0" relativeHeight="251659264" behindDoc="1" locked="0" layoutInCell="1" allowOverlap="1" wp14:anchorId="66647F9F" wp14:editId="66647FA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318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7F9E" w14:textId="77777777" w:rsidR="00FA0A5B" w:rsidRDefault="00D93D6C">
    <w:pPr>
      <w:pStyle w:val="Header"/>
    </w:pPr>
    <w:r>
      <w:rPr>
        <w:noProof/>
      </w:rPr>
      <w:drawing>
        <wp:anchor distT="0" distB="0" distL="114300" distR="114300" simplePos="0" relativeHeight="251658240" behindDoc="0" locked="0" layoutInCell="1" allowOverlap="1" wp14:anchorId="66647FA1" wp14:editId="66647F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1AA082">
      <w:start w:val="1"/>
      <w:numFmt w:val="lowerRoman"/>
      <w:lvlText w:val="(%1)"/>
      <w:lvlJc w:val="left"/>
      <w:pPr>
        <w:ind w:left="1080" w:hanging="720"/>
      </w:pPr>
      <w:rPr>
        <w:rFonts w:hint="default"/>
      </w:rPr>
    </w:lvl>
    <w:lvl w:ilvl="1" w:tplc="46CC8768" w:tentative="1">
      <w:start w:val="1"/>
      <w:numFmt w:val="lowerLetter"/>
      <w:lvlText w:val="%2."/>
      <w:lvlJc w:val="left"/>
      <w:pPr>
        <w:ind w:left="1440" w:hanging="360"/>
      </w:pPr>
    </w:lvl>
    <w:lvl w:ilvl="2" w:tplc="0E2C1BB0" w:tentative="1">
      <w:start w:val="1"/>
      <w:numFmt w:val="lowerRoman"/>
      <w:lvlText w:val="%3."/>
      <w:lvlJc w:val="right"/>
      <w:pPr>
        <w:ind w:left="2160" w:hanging="180"/>
      </w:pPr>
    </w:lvl>
    <w:lvl w:ilvl="3" w:tplc="77B2505A" w:tentative="1">
      <w:start w:val="1"/>
      <w:numFmt w:val="decimal"/>
      <w:lvlText w:val="%4."/>
      <w:lvlJc w:val="left"/>
      <w:pPr>
        <w:ind w:left="2880" w:hanging="360"/>
      </w:pPr>
    </w:lvl>
    <w:lvl w:ilvl="4" w:tplc="26609AFE" w:tentative="1">
      <w:start w:val="1"/>
      <w:numFmt w:val="lowerLetter"/>
      <w:lvlText w:val="%5."/>
      <w:lvlJc w:val="left"/>
      <w:pPr>
        <w:ind w:left="3600" w:hanging="360"/>
      </w:pPr>
    </w:lvl>
    <w:lvl w:ilvl="5" w:tplc="91166DA6" w:tentative="1">
      <w:start w:val="1"/>
      <w:numFmt w:val="lowerRoman"/>
      <w:lvlText w:val="%6."/>
      <w:lvlJc w:val="right"/>
      <w:pPr>
        <w:ind w:left="4320" w:hanging="180"/>
      </w:pPr>
    </w:lvl>
    <w:lvl w:ilvl="6" w:tplc="D7F8DD72" w:tentative="1">
      <w:start w:val="1"/>
      <w:numFmt w:val="decimal"/>
      <w:lvlText w:val="%7."/>
      <w:lvlJc w:val="left"/>
      <w:pPr>
        <w:ind w:left="5040" w:hanging="360"/>
      </w:pPr>
    </w:lvl>
    <w:lvl w:ilvl="7" w:tplc="1D721128" w:tentative="1">
      <w:start w:val="1"/>
      <w:numFmt w:val="lowerLetter"/>
      <w:lvlText w:val="%8."/>
      <w:lvlJc w:val="left"/>
      <w:pPr>
        <w:ind w:left="5760" w:hanging="360"/>
      </w:pPr>
    </w:lvl>
    <w:lvl w:ilvl="8" w:tplc="733417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2C5690">
      <w:start w:val="1"/>
      <w:numFmt w:val="lowerRoman"/>
      <w:lvlText w:val="(%1)"/>
      <w:lvlJc w:val="left"/>
      <w:pPr>
        <w:ind w:left="1080" w:hanging="720"/>
      </w:pPr>
      <w:rPr>
        <w:rFonts w:hint="default"/>
      </w:rPr>
    </w:lvl>
    <w:lvl w:ilvl="1" w:tplc="236C5886" w:tentative="1">
      <w:start w:val="1"/>
      <w:numFmt w:val="lowerLetter"/>
      <w:lvlText w:val="%2."/>
      <w:lvlJc w:val="left"/>
      <w:pPr>
        <w:ind w:left="1440" w:hanging="360"/>
      </w:pPr>
    </w:lvl>
    <w:lvl w:ilvl="2" w:tplc="5F049858" w:tentative="1">
      <w:start w:val="1"/>
      <w:numFmt w:val="lowerRoman"/>
      <w:lvlText w:val="%3."/>
      <w:lvlJc w:val="right"/>
      <w:pPr>
        <w:ind w:left="2160" w:hanging="180"/>
      </w:pPr>
    </w:lvl>
    <w:lvl w:ilvl="3" w:tplc="E4B47352" w:tentative="1">
      <w:start w:val="1"/>
      <w:numFmt w:val="decimal"/>
      <w:lvlText w:val="%4."/>
      <w:lvlJc w:val="left"/>
      <w:pPr>
        <w:ind w:left="2880" w:hanging="360"/>
      </w:pPr>
    </w:lvl>
    <w:lvl w:ilvl="4" w:tplc="8050FA12" w:tentative="1">
      <w:start w:val="1"/>
      <w:numFmt w:val="lowerLetter"/>
      <w:lvlText w:val="%5."/>
      <w:lvlJc w:val="left"/>
      <w:pPr>
        <w:ind w:left="3600" w:hanging="360"/>
      </w:pPr>
    </w:lvl>
    <w:lvl w:ilvl="5" w:tplc="5066C792" w:tentative="1">
      <w:start w:val="1"/>
      <w:numFmt w:val="lowerRoman"/>
      <w:lvlText w:val="%6."/>
      <w:lvlJc w:val="right"/>
      <w:pPr>
        <w:ind w:left="4320" w:hanging="180"/>
      </w:pPr>
    </w:lvl>
    <w:lvl w:ilvl="6" w:tplc="D46EF98A" w:tentative="1">
      <w:start w:val="1"/>
      <w:numFmt w:val="decimal"/>
      <w:lvlText w:val="%7."/>
      <w:lvlJc w:val="left"/>
      <w:pPr>
        <w:ind w:left="5040" w:hanging="360"/>
      </w:pPr>
    </w:lvl>
    <w:lvl w:ilvl="7" w:tplc="C3701354" w:tentative="1">
      <w:start w:val="1"/>
      <w:numFmt w:val="lowerLetter"/>
      <w:lvlText w:val="%8."/>
      <w:lvlJc w:val="left"/>
      <w:pPr>
        <w:ind w:left="5760" w:hanging="360"/>
      </w:pPr>
    </w:lvl>
    <w:lvl w:ilvl="8" w:tplc="E74CE74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8B6A7E6">
      <w:start w:val="1"/>
      <w:numFmt w:val="lowerRoman"/>
      <w:lvlText w:val="(%1)"/>
      <w:lvlJc w:val="left"/>
      <w:pPr>
        <w:ind w:left="1080" w:hanging="720"/>
      </w:pPr>
      <w:rPr>
        <w:rFonts w:hint="default"/>
      </w:rPr>
    </w:lvl>
    <w:lvl w:ilvl="1" w:tplc="A0124F64" w:tentative="1">
      <w:start w:val="1"/>
      <w:numFmt w:val="lowerLetter"/>
      <w:lvlText w:val="%2."/>
      <w:lvlJc w:val="left"/>
      <w:pPr>
        <w:ind w:left="1440" w:hanging="360"/>
      </w:pPr>
    </w:lvl>
    <w:lvl w:ilvl="2" w:tplc="4156076A" w:tentative="1">
      <w:start w:val="1"/>
      <w:numFmt w:val="lowerRoman"/>
      <w:lvlText w:val="%3."/>
      <w:lvlJc w:val="right"/>
      <w:pPr>
        <w:ind w:left="2160" w:hanging="180"/>
      </w:pPr>
    </w:lvl>
    <w:lvl w:ilvl="3" w:tplc="C49C1E8E" w:tentative="1">
      <w:start w:val="1"/>
      <w:numFmt w:val="decimal"/>
      <w:lvlText w:val="%4."/>
      <w:lvlJc w:val="left"/>
      <w:pPr>
        <w:ind w:left="2880" w:hanging="360"/>
      </w:pPr>
    </w:lvl>
    <w:lvl w:ilvl="4" w:tplc="6D326FCC" w:tentative="1">
      <w:start w:val="1"/>
      <w:numFmt w:val="lowerLetter"/>
      <w:lvlText w:val="%5."/>
      <w:lvlJc w:val="left"/>
      <w:pPr>
        <w:ind w:left="3600" w:hanging="360"/>
      </w:pPr>
    </w:lvl>
    <w:lvl w:ilvl="5" w:tplc="6BBCA35E" w:tentative="1">
      <w:start w:val="1"/>
      <w:numFmt w:val="lowerRoman"/>
      <w:lvlText w:val="%6."/>
      <w:lvlJc w:val="right"/>
      <w:pPr>
        <w:ind w:left="4320" w:hanging="180"/>
      </w:pPr>
    </w:lvl>
    <w:lvl w:ilvl="6" w:tplc="D5BC0886" w:tentative="1">
      <w:start w:val="1"/>
      <w:numFmt w:val="decimal"/>
      <w:lvlText w:val="%7."/>
      <w:lvlJc w:val="left"/>
      <w:pPr>
        <w:ind w:left="5040" w:hanging="360"/>
      </w:pPr>
    </w:lvl>
    <w:lvl w:ilvl="7" w:tplc="45E82DFC" w:tentative="1">
      <w:start w:val="1"/>
      <w:numFmt w:val="lowerLetter"/>
      <w:lvlText w:val="%8."/>
      <w:lvlJc w:val="left"/>
      <w:pPr>
        <w:ind w:left="5760" w:hanging="360"/>
      </w:pPr>
    </w:lvl>
    <w:lvl w:ilvl="8" w:tplc="8084B95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4D6C19C">
      <w:start w:val="1"/>
      <w:numFmt w:val="lowerRoman"/>
      <w:lvlText w:val="(%1)"/>
      <w:lvlJc w:val="left"/>
      <w:pPr>
        <w:ind w:left="1080" w:hanging="720"/>
      </w:pPr>
      <w:rPr>
        <w:rFonts w:hint="default"/>
      </w:rPr>
    </w:lvl>
    <w:lvl w:ilvl="1" w:tplc="37AE86D4" w:tentative="1">
      <w:start w:val="1"/>
      <w:numFmt w:val="lowerLetter"/>
      <w:lvlText w:val="%2."/>
      <w:lvlJc w:val="left"/>
      <w:pPr>
        <w:ind w:left="1440" w:hanging="360"/>
      </w:pPr>
    </w:lvl>
    <w:lvl w:ilvl="2" w:tplc="1568A0DE" w:tentative="1">
      <w:start w:val="1"/>
      <w:numFmt w:val="lowerRoman"/>
      <w:lvlText w:val="%3."/>
      <w:lvlJc w:val="right"/>
      <w:pPr>
        <w:ind w:left="2160" w:hanging="180"/>
      </w:pPr>
    </w:lvl>
    <w:lvl w:ilvl="3" w:tplc="F4AE48C0" w:tentative="1">
      <w:start w:val="1"/>
      <w:numFmt w:val="decimal"/>
      <w:lvlText w:val="%4."/>
      <w:lvlJc w:val="left"/>
      <w:pPr>
        <w:ind w:left="2880" w:hanging="360"/>
      </w:pPr>
    </w:lvl>
    <w:lvl w:ilvl="4" w:tplc="7A102770" w:tentative="1">
      <w:start w:val="1"/>
      <w:numFmt w:val="lowerLetter"/>
      <w:lvlText w:val="%5."/>
      <w:lvlJc w:val="left"/>
      <w:pPr>
        <w:ind w:left="3600" w:hanging="360"/>
      </w:pPr>
    </w:lvl>
    <w:lvl w:ilvl="5" w:tplc="73784B4E" w:tentative="1">
      <w:start w:val="1"/>
      <w:numFmt w:val="lowerRoman"/>
      <w:lvlText w:val="%6."/>
      <w:lvlJc w:val="right"/>
      <w:pPr>
        <w:ind w:left="4320" w:hanging="180"/>
      </w:pPr>
    </w:lvl>
    <w:lvl w:ilvl="6" w:tplc="56BCFCCA" w:tentative="1">
      <w:start w:val="1"/>
      <w:numFmt w:val="decimal"/>
      <w:lvlText w:val="%7."/>
      <w:lvlJc w:val="left"/>
      <w:pPr>
        <w:ind w:left="5040" w:hanging="360"/>
      </w:pPr>
    </w:lvl>
    <w:lvl w:ilvl="7" w:tplc="548252D4" w:tentative="1">
      <w:start w:val="1"/>
      <w:numFmt w:val="lowerLetter"/>
      <w:lvlText w:val="%8."/>
      <w:lvlJc w:val="left"/>
      <w:pPr>
        <w:ind w:left="5760" w:hanging="360"/>
      </w:pPr>
    </w:lvl>
    <w:lvl w:ilvl="8" w:tplc="F408A2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498DF72">
      <w:start w:val="1"/>
      <w:numFmt w:val="lowerRoman"/>
      <w:lvlText w:val="(%1)"/>
      <w:lvlJc w:val="left"/>
      <w:pPr>
        <w:ind w:left="1080" w:hanging="720"/>
      </w:pPr>
      <w:rPr>
        <w:rFonts w:hint="default"/>
      </w:rPr>
    </w:lvl>
    <w:lvl w:ilvl="1" w:tplc="ABE894F0" w:tentative="1">
      <w:start w:val="1"/>
      <w:numFmt w:val="lowerLetter"/>
      <w:lvlText w:val="%2."/>
      <w:lvlJc w:val="left"/>
      <w:pPr>
        <w:ind w:left="1440" w:hanging="360"/>
      </w:pPr>
    </w:lvl>
    <w:lvl w:ilvl="2" w:tplc="2D905496" w:tentative="1">
      <w:start w:val="1"/>
      <w:numFmt w:val="lowerRoman"/>
      <w:lvlText w:val="%3."/>
      <w:lvlJc w:val="right"/>
      <w:pPr>
        <w:ind w:left="2160" w:hanging="180"/>
      </w:pPr>
    </w:lvl>
    <w:lvl w:ilvl="3" w:tplc="87461206" w:tentative="1">
      <w:start w:val="1"/>
      <w:numFmt w:val="decimal"/>
      <w:lvlText w:val="%4."/>
      <w:lvlJc w:val="left"/>
      <w:pPr>
        <w:ind w:left="2880" w:hanging="360"/>
      </w:pPr>
    </w:lvl>
    <w:lvl w:ilvl="4" w:tplc="EB68B87C" w:tentative="1">
      <w:start w:val="1"/>
      <w:numFmt w:val="lowerLetter"/>
      <w:lvlText w:val="%5."/>
      <w:lvlJc w:val="left"/>
      <w:pPr>
        <w:ind w:left="3600" w:hanging="360"/>
      </w:pPr>
    </w:lvl>
    <w:lvl w:ilvl="5" w:tplc="EBB4069E" w:tentative="1">
      <w:start w:val="1"/>
      <w:numFmt w:val="lowerRoman"/>
      <w:lvlText w:val="%6."/>
      <w:lvlJc w:val="right"/>
      <w:pPr>
        <w:ind w:left="4320" w:hanging="180"/>
      </w:pPr>
    </w:lvl>
    <w:lvl w:ilvl="6" w:tplc="2BBE73FC" w:tentative="1">
      <w:start w:val="1"/>
      <w:numFmt w:val="decimal"/>
      <w:lvlText w:val="%7."/>
      <w:lvlJc w:val="left"/>
      <w:pPr>
        <w:ind w:left="5040" w:hanging="360"/>
      </w:pPr>
    </w:lvl>
    <w:lvl w:ilvl="7" w:tplc="F1F61700" w:tentative="1">
      <w:start w:val="1"/>
      <w:numFmt w:val="lowerLetter"/>
      <w:lvlText w:val="%8."/>
      <w:lvlJc w:val="left"/>
      <w:pPr>
        <w:ind w:left="5760" w:hanging="360"/>
      </w:pPr>
    </w:lvl>
    <w:lvl w:ilvl="8" w:tplc="AB1A98B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FEEBBAE">
      <w:start w:val="1"/>
      <w:numFmt w:val="bullet"/>
      <w:lvlText w:val=""/>
      <w:lvlJc w:val="left"/>
      <w:pPr>
        <w:ind w:left="1440" w:hanging="360"/>
      </w:pPr>
      <w:rPr>
        <w:rFonts w:ascii="Symbol" w:hAnsi="Symbol" w:hint="default"/>
        <w:color w:val="auto"/>
      </w:rPr>
    </w:lvl>
    <w:lvl w:ilvl="1" w:tplc="748A6E44" w:tentative="1">
      <w:start w:val="1"/>
      <w:numFmt w:val="bullet"/>
      <w:lvlText w:val="o"/>
      <w:lvlJc w:val="left"/>
      <w:pPr>
        <w:ind w:left="2160" w:hanging="360"/>
      </w:pPr>
      <w:rPr>
        <w:rFonts w:ascii="Courier New" w:hAnsi="Courier New" w:cs="Courier New" w:hint="default"/>
      </w:rPr>
    </w:lvl>
    <w:lvl w:ilvl="2" w:tplc="82C0968A" w:tentative="1">
      <w:start w:val="1"/>
      <w:numFmt w:val="bullet"/>
      <w:lvlText w:val=""/>
      <w:lvlJc w:val="left"/>
      <w:pPr>
        <w:ind w:left="2880" w:hanging="360"/>
      </w:pPr>
      <w:rPr>
        <w:rFonts w:ascii="Wingdings" w:hAnsi="Wingdings" w:hint="default"/>
      </w:rPr>
    </w:lvl>
    <w:lvl w:ilvl="3" w:tplc="A78C1FE6" w:tentative="1">
      <w:start w:val="1"/>
      <w:numFmt w:val="bullet"/>
      <w:lvlText w:val=""/>
      <w:lvlJc w:val="left"/>
      <w:pPr>
        <w:ind w:left="3600" w:hanging="360"/>
      </w:pPr>
      <w:rPr>
        <w:rFonts w:ascii="Symbol" w:hAnsi="Symbol" w:hint="default"/>
      </w:rPr>
    </w:lvl>
    <w:lvl w:ilvl="4" w:tplc="119499D6" w:tentative="1">
      <w:start w:val="1"/>
      <w:numFmt w:val="bullet"/>
      <w:lvlText w:val="o"/>
      <w:lvlJc w:val="left"/>
      <w:pPr>
        <w:ind w:left="4320" w:hanging="360"/>
      </w:pPr>
      <w:rPr>
        <w:rFonts w:ascii="Courier New" w:hAnsi="Courier New" w:cs="Courier New" w:hint="default"/>
      </w:rPr>
    </w:lvl>
    <w:lvl w:ilvl="5" w:tplc="3846276A" w:tentative="1">
      <w:start w:val="1"/>
      <w:numFmt w:val="bullet"/>
      <w:lvlText w:val=""/>
      <w:lvlJc w:val="left"/>
      <w:pPr>
        <w:ind w:left="5040" w:hanging="360"/>
      </w:pPr>
      <w:rPr>
        <w:rFonts w:ascii="Wingdings" w:hAnsi="Wingdings" w:hint="default"/>
      </w:rPr>
    </w:lvl>
    <w:lvl w:ilvl="6" w:tplc="6CD6B27E" w:tentative="1">
      <w:start w:val="1"/>
      <w:numFmt w:val="bullet"/>
      <w:lvlText w:val=""/>
      <w:lvlJc w:val="left"/>
      <w:pPr>
        <w:ind w:left="5760" w:hanging="360"/>
      </w:pPr>
      <w:rPr>
        <w:rFonts w:ascii="Symbol" w:hAnsi="Symbol" w:hint="default"/>
      </w:rPr>
    </w:lvl>
    <w:lvl w:ilvl="7" w:tplc="171E3872" w:tentative="1">
      <w:start w:val="1"/>
      <w:numFmt w:val="bullet"/>
      <w:lvlText w:val="o"/>
      <w:lvlJc w:val="left"/>
      <w:pPr>
        <w:ind w:left="6480" w:hanging="360"/>
      </w:pPr>
      <w:rPr>
        <w:rFonts w:ascii="Courier New" w:hAnsi="Courier New" w:cs="Courier New" w:hint="default"/>
      </w:rPr>
    </w:lvl>
    <w:lvl w:ilvl="8" w:tplc="DC8451D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D4C32D2">
      <w:start w:val="1"/>
      <w:numFmt w:val="bullet"/>
      <w:lvlText w:val=""/>
      <w:lvlJc w:val="left"/>
      <w:pPr>
        <w:ind w:left="720" w:hanging="360"/>
      </w:pPr>
      <w:rPr>
        <w:rFonts w:ascii="Symbol" w:hAnsi="Symbol" w:hint="default"/>
        <w:color w:val="auto"/>
        <w:sz w:val="24"/>
        <w:szCs w:val="24"/>
      </w:rPr>
    </w:lvl>
    <w:lvl w:ilvl="1" w:tplc="164CA472" w:tentative="1">
      <w:start w:val="1"/>
      <w:numFmt w:val="bullet"/>
      <w:lvlText w:val="o"/>
      <w:lvlJc w:val="left"/>
      <w:pPr>
        <w:ind w:left="1440" w:hanging="360"/>
      </w:pPr>
      <w:rPr>
        <w:rFonts w:ascii="Courier New" w:hAnsi="Courier New" w:cs="Courier New" w:hint="default"/>
      </w:rPr>
    </w:lvl>
    <w:lvl w:ilvl="2" w:tplc="427016B8" w:tentative="1">
      <w:start w:val="1"/>
      <w:numFmt w:val="bullet"/>
      <w:lvlText w:val=""/>
      <w:lvlJc w:val="left"/>
      <w:pPr>
        <w:ind w:left="2160" w:hanging="360"/>
      </w:pPr>
      <w:rPr>
        <w:rFonts w:ascii="Wingdings" w:hAnsi="Wingdings" w:hint="default"/>
      </w:rPr>
    </w:lvl>
    <w:lvl w:ilvl="3" w:tplc="0AFA9572" w:tentative="1">
      <w:start w:val="1"/>
      <w:numFmt w:val="bullet"/>
      <w:lvlText w:val=""/>
      <w:lvlJc w:val="left"/>
      <w:pPr>
        <w:ind w:left="2880" w:hanging="360"/>
      </w:pPr>
      <w:rPr>
        <w:rFonts w:ascii="Symbol" w:hAnsi="Symbol" w:hint="default"/>
      </w:rPr>
    </w:lvl>
    <w:lvl w:ilvl="4" w:tplc="D0F03D54" w:tentative="1">
      <w:start w:val="1"/>
      <w:numFmt w:val="bullet"/>
      <w:lvlText w:val="o"/>
      <w:lvlJc w:val="left"/>
      <w:pPr>
        <w:ind w:left="3600" w:hanging="360"/>
      </w:pPr>
      <w:rPr>
        <w:rFonts w:ascii="Courier New" w:hAnsi="Courier New" w:cs="Courier New" w:hint="default"/>
      </w:rPr>
    </w:lvl>
    <w:lvl w:ilvl="5" w:tplc="3220551C" w:tentative="1">
      <w:start w:val="1"/>
      <w:numFmt w:val="bullet"/>
      <w:lvlText w:val=""/>
      <w:lvlJc w:val="left"/>
      <w:pPr>
        <w:ind w:left="4320" w:hanging="360"/>
      </w:pPr>
      <w:rPr>
        <w:rFonts w:ascii="Wingdings" w:hAnsi="Wingdings" w:hint="default"/>
      </w:rPr>
    </w:lvl>
    <w:lvl w:ilvl="6" w:tplc="7728D7D8" w:tentative="1">
      <w:start w:val="1"/>
      <w:numFmt w:val="bullet"/>
      <w:lvlText w:val=""/>
      <w:lvlJc w:val="left"/>
      <w:pPr>
        <w:ind w:left="5040" w:hanging="360"/>
      </w:pPr>
      <w:rPr>
        <w:rFonts w:ascii="Symbol" w:hAnsi="Symbol" w:hint="default"/>
      </w:rPr>
    </w:lvl>
    <w:lvl w:ilvl="7" w:tplc="FC202468" w:tentative="1">
      <w:start w:val="1"/>
      <w:numFmt w:val="bullet"/>
      <w:lvlText w:val="o"/>
      <w:lvlJc w:val="left"/>
      <w:pPr>
        <w:ind w:left="5760" w:hanging="360"/>
      </w:pPr>
      <w:rPr>
        <w:rFonts w:ascii="Courier New" w:hAnsi="Courier New" w:cs="Courier New" w:hint="default"/>
      </w:rPr>
    </w:lvl>
    <w:lvl w:ilvl="8" w:tplc="020E21F2" w:tentative="1">
      <w:start w:val="1"/>
      <w:numFmt w:val="bullet"/>
      <w:lvlText w:val=""/>
      <w:lvlJc w:val="left"/>
      <w:pPr>
        <w:ind w:left="6480" w:hanging="360"/>
      </w:pPr>
      <w:rPr>
        <w:rFonts w:ascii="Wingdings" w:hAnsi="Wingdings" w:hint="default"/>
      </w:rPr>
    </w:lvl>
  </w:abstractNum>
  <w:abstractNum w:abstractNumId="7" w15:restartNumberingAfterBreak="0">
    <w:nsid w:val="1B024601"/>
    <w:multiLevelType w:val="hybridMultilevel"/>
    <w:tmpl w:val="C1AA2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CEC9FEE">
      <w:start w:val="1"/>
      <w:numFmt w:val="lowerRoman"/>
      <w:lvlText w:val="(%1)"/>
      <w:lvlJc w:val="left"/>
      <w:pPr>
        <w:ind w:left="1080" w:hanging="720"/>
      </w:pPr>
      <w:rPr>
        <w:rFonts w:hint="default"/>
      </w:rPr>
    </w:lvl>
    <w:lvl w:ilvl="1" w:tplc="02A02FF2" w:tentative="1">
      <w:start w:val="1"/>
      <w:numFmt w:val="lowerLetter"/>
      <w:lvlText w:val="%2."/>
      <w:lvlJc w:val="left"/>
      <w:pPr>
        <w:ind w:left="1440" w:hanging="360"/>
      </w:pPr>
    </w:lvl>
    <w:lvl w:ilvl="2" w:tplc="A0D8E53E" w:tentative="1">
      <w:start w:val="1"/>
      <w:numFmt w:val="lowerRoman"/>
      <w:lvlText w:val="%3."/>
      <w:lvlJc w:val="right"/>
      <w:pPr>
        <w:ind w:left="2160" w:hanging="180"/>
      </w:pPr>
    </w:lvl>
    <w:lvl w:ilvl="3" w:tplc="4072C5F4" w:tentative="1">
      <w:start w:val="1"/>
      <w:numFmt w:val="decimal"/>
      <w:lvlText w:val="%4."/>
      <w:lvlJc w:val="left"/>
      <w:pPr>
        <w:ind w:left="2880" w:hanging="360"/>
      </w:pPr>
    </w:lvl>
    <w:lvl w:ilvl="4" w:tplc="CB12205A" w:tentative="1">
      <w:start w:val="1"/>
      <w:numFmt w:val="lowerLetter"/>
      <w:lvlText w:val="%5."/>
      <w:lvlJc w:val="left"/>
      <w:pPr>
        <w:ind w:left="3600" w:hanging="360"/>
      </w:pPr>
    </w:lvl>
    <w:lvl w:ilvl="5" w:tplc="6FE8B546" w:tentative="1">
      <w:start w:val="1"/>
      <w:numFmt w:val="lowerRoman"/>
      <w:lvlText w:val="%6."/>
      <w:lvlJc w:val="right"/>
      <w:pPr>
        <w:ind w:left="4320" w:hanging="180"/>
      </w:pPr>
    </w:lvl>
    <w:lvl w:ilvl="6" w:tplc="EEACC564" w:tentative="1">
      <w:start w:val="1"/>
      <w:numFmt w:val="decimal"/>
      <w:lvlText w:val="%7."/>
      <w:lvlJc w:val="left"/>
      <w:pPr>
        <w:ind w:left="5040" w:hanging="360"/>
      </w:pPr>
    </w:lvl>
    <w:lvl w:ilvl="7" w:tplc="431ACC0C" w:tentative="1">
      <w:start w:val="1"/>
      <w:numFmt w:val="lowerLetter"/>
      <w:lvlText w:val="%8."/>
      <w:lvlJc w:val="left"/>
      <w:pPr>
        <w:ind w:left="5760" w:hanging="360"/>
      </w:pPr>
    </w:lvl>
    <w:lvl w:ilvl="8" w:tplc="7574682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8EE05B4">
      <w:start w:val="1"/>
      <w:numFmt w:val="lowerRoman"/>
      <w:lvlText w:val="(%1)"/>
      <w:lvlJc w:val="left"/>
      <w:pPr>
        <w:ind w:left="1080" w:hanging="720"/>
      </w:pPr>
      <w:rPr>
        <w:rFonts w:hint="default"/>
      </w:rPr>
    </w:lvl>
    <w:lvl w:ilvl="1" w:tplc="3BFE000C" w:tentative="1">
      <w:start w:val="1"/>
      <w:numFmt w:val="lowerLetter"/>
      <w:lvlText w:val="%2."/>
      <w:lvlJc w:val="left"/>
      <w:pPr>
        <w:ind w:left="1440" w:hanging="360"/>
      </w:pPr>
    </w:lvl>
    <w:lvl w:ilvl="2" w:tplc="45CCF5F4" w:tentative="1">
      <w:start w:val="1"/>
      <w:numFmt w:val="lowerRoman"/>
      <w:lvlText w:val="%3."/>
      <w:lvlJc w:val="right"/>
      <w:pPr>
        <w:ind w:left="2160" w:hanging="180"/>
      </w:pPr>
    </w:lvl>
    <w:lvl w:ilvl="3" w:tplc="1D189F7E" w:tentative="1">
      <w:start w:val="1"/>
      <w:numFmt w:val="decimal"/>
      <w:lvlText w:val="%4."/>
      <w:lvlJc w:val="left"/>
      <w:pPr>
        <w:ind w:left="2880" w:hanging="360"/>
      </w:pPr>
    </w:lvl>
    <w:lvl w:ilvl="4" w:tplc="27BE085C" w:tentative="1">
      <w:start w:val="1"/>
      <w:numFmt w:val="lowerLetter"/>
      <w:lvlText w:val="%5."/>
      <w:lvlJc w:val="left"/>
      <w:pPr>
        <w:ind w:left="3600" w:hanging="360"/>
      </w:pPr>
    </w:lvl>
    <w:lvl w:ilvl="5" w:tplc="F17A8DBA" w:tentative="1">
      <w:start w:val="1"/>
      <w:numFmt w:val="lowerRoman"/>
      <w:lvlText w:val="%6."/>
      <w:lvlJc w:val="right"/>
      <w:pPr>
        <w:ind w:left="4320" w:hanging="180"/>
      </w:pPr>
    </w:lvl>
    <w:lvl w:ilvl="6" w:tplc="A6023274" w:tentative="1">
      <w:start w:val="1"/>
      <w:numFmt w:val="decimal"/>
      <w:lvlText w:val="%7."/>
      <w:lvlJc w:val="left"/>
      <w:pPr>
        <w:ind w:left="5040" w:hanging="360"/>
      </w:pPr>
    </w:lvl>
    <w:lvl w:ilvl="7" w:tplc="E9C00578" w:tentative="1">
      <w:start w:val="1"/>
      <w:numFmt w:val="lowerLetter"/>
      <w:lvlText w:val="%8."/>
      <w:lvlJc w:val="left"/>
      <w:pPr>
        <w:ind w:left="5760" w:hanging="360"/>
      </w:pPr>
    </w:lvl>
    <w:lvl w:ilvl="8" w:tplc="3B8CCF2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B4244A4">
      <w:start w:val="1"/>
      <w:numFmt w:val="lowerRoman"/>
      <w:lvlText w:val="(%1)"/>
      <w:lvlJc w:val="left"/>
      <w:pPr>
        <w:ind w:left="1080" w:hanging="720"/>
      </w:pPr>
      <w:rPr>
        <w:rFonts w:hint="default"/>
      </w:rPr>
    </w:lvl>
    <w:lvl w:ilvl="1" w:tplc="A5543BC0" w:tentative="1">
      <w:start w:val="1"/>
      <w:numFmt w:val="lowerLetter"/>
      <w:lvlText w:val="%2."/>
      <w:lvlJc w:val="left"/>
      <w:pPr>
        <w:ind w:left="1440" w:hanging="360"/>
      </w:pPr>
    </w:lvl>
    <w:lvl w:ilvl="2" w:tplc="A268D92E" w:tentative="1">
      <w:start w:val="1"/>
      <w:numFmt w:val="lowerRoman"/>
      <w:lvlText w:val="%3."/>
      <w:lvlJc w:val="right"/>
      <w:pPr>
        <w:ind w:left="2160" w:hanging="180"/>
      </w:pPr>
    </w:lvl>
    <w:lvl w:ilvl="3" w:tplc="3EEA2906" w:tentative="1">
      <w:start w:val="1"/>
      <w:numFmt w:val="decimal"/>
      <w:lvlText w:val="%4."/>
      <w:lvlJc w:val="left"/>
      <w:pPr>
        <w:ind w:left="2880" w:hanging="360"/>
      </w:pPr>
    </w:lvl>
    <w:lvl w:ilvl="4" w:tplc="3854745E" w:tentative="1">
      <w:start w:val="1"/>
      <w:numFmt w:val="lowerLetter"/>
      <w:lvlText w:val="%5."/>
      <w:lvlJc w:val="left"/>
      <w:pPr>
        <w:ind w:left="3600" w:hanging="360"/>
      </w:pPr>
    </w:lvl>
    <w:lvl w:ilvl="5" w:tplc="C3288196" w:tentative="1">
      <w:start w:val="1"/>
      <w:numFmt w:val="lowerRoman"/>
      <w:lvlText w:val="%6."/>
      <w:lvlJc w:val="right"/>
      <w:pPr>
        <w:ind w:left="4320" w:hanging="180"/>
      </w:pPr>
    </w:lvl>
    <w:lvl w:ilvl="6" w:tplc="DFD6A5C8" w:tentative="1">
      <w:start w:val="1"/>
      <w:numFmt w:val="decimal"/>
      <w:lvlText w:val="%7."/>
      <w:lvlJc w:val="left"/>
      <w:pPr>
        <w:ind w:left="5040" w:hanging="360"/>
      </w:pPr>
    </w:lvl>
    <w:lvl w:ilvl="7" w:tplc="772A20F6" w:tentative="1">
      <w:start w:val="1"/>
      <w:numFmt w:val="lowerLetter"/>
      <w:lvlText w:val="%8."/>
      <w:lvlJc w:val="left"/>
      <w:pPr>
        <w:ind w:left="5760" w:hanging="360"/>
      </w:pPr>
    </w:lvl>
    <w:lvl w:ilvl="8" w:tplc="E66A02A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1B66D96">
      <w:start w:val="1"/>
      <w:numFmt w:val="lowerRoman"/>
      <w:lvlText w:val="(%1)"/>
      <w:lvlJc w:val="left"/>
      <w:pPr>
        <w:ind w:left="1080" w:hanging="720"/>
      </w:pPr>
      <w:rPr>
        <w:rFonts w:hint="default"/>
      </w:rPr>
    </w:lvl>
    <w:lvl w:ilvl="1" w:tplc="B1720EB0" w:tentative="1">
      <w:start w:val="1"/>
      <w:numFmt w:val="lowerLetter"/>
      <w:lvlText w:val="%2."/>
      <w:lvlJc w:val="left"/>
      <w:pPr>
        <w:ind w:left="1440" w:hanging="360"/>
      </w:pPr>
    </w:lvl>
    <w:lvl w:ilvl="2" w:tplc="C2F4A5CA" w:tentative="1">
      <w:start w:val="1"/>
      <w:numFmt w:val="lowerRoman"/>
      <w:lvlText w:val="%3."/>
      <w:lvlJc w:val="right"/>
      <w:pPr>
        <w:ind w:left="2160" w:hanging="180"/>
      </w:pPr>
    </w:lvl>
    <w:lvl w:ilvl="3" w:tplc="A5AC2198" w:tentative="1">
      <w:start w:val="1"/>
      <w:numFmt w:val="decimal"/>
      <w:lvlText w:val="%4."/>
      <w:lvlJc w:val="left"/>
      <w:pPr>
        <w:ind w:left="2880" w:hanging="360"/>
      </w:pPr>
    </w:lvl>
    <w:lvl w:ilvl="4" w:tplc="2CBC907C" w:tentative="1">
      <w:start w:val="1"/>
      <w:numFmt w:val="lowerLetter"/>
      <w:lvlText w:val="%5."/>
      <w:lvlJc w:val="left"/>
      <w:pPr>
        <w:ind w:left="3600" w:hanging="360"/>
      </w:pPr>
    </w:lvl>
    <w:lvl w:ilvl="5" w:tplc="5F4C4AA6" w:tentative="1">
      <w:start w:val="1"/>
      <w:numFmt w:val="lowerRoman"/>
      <w:lvlText w:val="%6."/>
      <w:lvlJc w:val="right"/>
      <w:pPr>
        <w:ind w:left="4320" w:hanging="180"/>
      </w:pPr>
    </w:lvl>
    <w:lvl w:ilvl="6" w:tplc="2FD0CC08" w:tentative="1">
      <w:start w:val="1"/>
      <w:numFmt w:val="decimal"/>
      <w:lvlText w:val="%7."/>
      <w:lvlJc w:val="left"/>
      <w:pPr>
        <w:ind w:left="5040" w:hanging="360"/>
      </w:pPr>
    </w:lvl>
    <w:lvl w:ilvl="7" w:tplc="02B89E1E" w:tentative="1">
      <w:start w:val="1"/>
      <w:numFmt w:val="lowerLetter"/>
      <w:lvlText w:val="%8."/>
      <w:lvlJc w:val="left"/>
      <w:pPr>
        <w:ind w:left="5760" w:hanging="360"/>
      </w:pPr>
    </w:lvl>
    <w:lvl w:ilvl="8" w:tplc="8EE8E63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C0A499A">
      <w:start w:val="1"/>
      <w:numFmt w:val="lowerRoman"/>
      <w:lvlText w:val="(%1)"/>
      <w:lvlJc w:val="left"/>
      <w:pPr>
        <w:ind w:left="1080" w:hanging="720"/>
      </w:pPr>
      <w:rPr>
        <w:rFonts w:hint="default"/>
      </w:rPr>
    </w:lvl>
    <w:lvl w:ilvl="1" w:tplc="0C8EFA26" w:tentative="1">
      <w:start w:val="1"/>
      <w:numFmt w:val="lowerLetter"/>
      <w:lvlText w:val="%2."/>
      <w:lvlJc w:val="left"/>
      <w:pPr>
        <w:ind w:left="1440" w:hanging="360"/>
      </w:pPr>
    </w:lvl>
    <w:lvl w:ilvl="2" w:tplc="4978166A" w:tentative="1">
      <w:start w:val="1"/>
      <w:numFmt w:val="lowerRoman"/>
      <w:lvlText w:val="%3."/>
      <w:lvlJc w:val="right"/>
      <w:pPr>
        <w:ind w:left="2160" w:hanging="180"/>
      </w:pPr>
    </w:lvl>
    <w:lvl w:ilvl="3" w:tplc="68B0A0EA" w:tentative="1">
      <w:start w:val="1"/>
      <w:numFmt w:val="decimal"/>
      <w:lvlText w:val="%4."/>
      <w:lvlJc w:val="left"/>
      <w:pPr>
        <w:ind w:left="2880" w:hanging="360"/>
      </w:pPr>
    </w:lvl>
    <w:lvl w:ilvl="4" w:tplc="D48C9EE8" w:tentative="1">
      <w:start w:val="1"/>
      <w:numFmt w:val="lowerLetter"/>
      <w:lvlText w:val="%5."/>
      <w:lvlJc w:val="left"/>
      <w:pPr>
        <w:ind w:left="3600" w:hanging="360"/>
      </w:pPr>
    </w:lvl>
    <w:lvl w:ilvl="5" w:tplc="A28443A8" w:tentative="1">
      <w:start w:val="1"/>
      <w:numFmt w:val="lowerRoman"/>
      <w:lvlText w:val="%6."/>
      <w:lvlJc w:val="right"/>
      <w:pPr>
        <w:ind w:left="4320" w:hanging="180"/>
      </w:pPr>
    </w:lvl>
    <w:lvl w:ilvl="6" w:tplc="F4F62354" w:tentative="1">
      <w:start w:val="1"/>
      <w:numFmt w:val="decimal"/>
      <w:lvlText w:val="%7."/>
      <w:lvlJc w:val="left"/>
      <w:pPr>
        <w:ind w:left="5040" w:hanging="360"/>
      </w:pPr>
    </w:lvl>
    <w:lvl w:ilvl="7" w:tplc="9BEAE0EA" w:tentative="1">
      <w:start w:val="1"/>
      <w:numFmt w:val="lowerLetter"/>
      <w:lvlText w:val="%8."/>
      <w:lvlJc w:val="left"/>
      <w:pPr>
        <w:ind w:left="5760" w:hanging="360"/>
      </w:pPr>
    </w:lvl>
    <w:lvl w:ilvl="8" w:tplc="20ACCA7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F68ABB0E">
      <w:start w:val="1"/>
      <w:numFmt w:val="lowerRoman"/>
      <w:lvlText w:val="(%1)"/>
      <w:lvlJc w:val="left"/>
      <w:pPr>
        <w:ind w:left="1080" w:hanging="720"/>
      </w:pPr>
      <w:rPr>
        <w:rFonts w:hint="default"/>
      </w:rPr>
    </w:lvl>
    <w:lvl w:ilvl="1" w:tplc="B562265E" w:tentative="1">
      <w:start w:val="1"/>
      <w:numFmt w:val="lowerLetter"/>
      <w:lvlText w:val="%2."/>
      <w:lvlJc w:val="left"/>
      <w:pPr>
        <w:ind w:left="1440" w:hanging="360"/>
      </w:pPr>
    </w:lvl>
    <w:lvl w:ilvl="2" w:tplc="6576D3D4" w:tentative="1">
      <w:start w:val="1"/>
      <w:numFmt w:val="lowerRoman"/>
      <w:lvlText w:val="%3."/>
      <w:lvlJc w:val="right"/>
      <w:pPr>
        <w:ind w:left="2160" w:hanging="180"/>
      </w:pPr>
    </w:lvl>
    <w:lvl w:ilvl="3" w:tplc="1A20A250" w:tentative="1">
      <w:start w:val="1"/>
      <w:numFmt w:val="decimal"/>
      <w:lvlText w:val="%4."/>
      <w:lvlJc w:val="left"/>
      <w:pPr>
        <w:ind w:left="2880" w:hanging="360"/>
      </w:pPr>
    </w:lvl>
    <w:lvl w:ilvl="4" w:tplc="4A982BB8" w:tentative="1">
      <w:start w:val="1"/>
      <w:numFmt w:val="lowerLetter"/>
      <w:lvlText w:val="%5."/>
      <w:lvlJc w:val="left"/>
      <w:pPr>
        <w:ind w:left="3600" w:hanging="360"/>
      </w:pPr>
    </w:lvl>
    <w:lvl w:ilvl="5" w:tplc="8618CD7A" w:tentative="1">
      <w:start w:val="1"/>
      <w:numFmt w:val="lowerRoman"/>
      <w:lvlText w:val="%6."/>
      <w:lvlJc w:val="right"/>
      <w:pPr>
        <w:ind w:left="4320" w:hanging="180"/>
      </w:pPr>
    </w:lvl>
    <w:lvl w:ilvl="6" w:tplc="3EF4A908" w:tentative="1">
      <w:start w:val="1"/>
      <w:numFmt w:val="decimal"/>
      <w:lvlText w:val="%7."/>
      <w:lvlJc w:val="left"/>
      <w:pPr>
        <w:ind w:left="5040" w:hanging="360"/>
      </w:pPr>
    </w:lvl>
    <w:lvl w:ilvl="7" w:tplc="0D327786" w:tentative="1">
      <w:start w:val="1"/>
      <w:numFmt w:val="lowerLetter"/>
      <w:lvlText w:val="%8."/>
      <w:lvlJc w:val="left"/>
      <w:pPr>
        <w:ind w:left="5760" w:hanging="360"/>
      </w:pPr>
    </w:lvl>
    <w:lvl w:ilvl="8" w:tplc="C1C4F7D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7A6380E">
      <w:start w:val="1"/>
      <w:numFmt w:val="lowerRoman"/>
      <w:lvlText w:val="(%1)"/>
      <w:lvlJc w:val="left"/>
      <w:pPr>
        <w:ind w:left="1080" w:hanging="720"/>
      </w:pPr>
      <w:rPr>
        <w:rFonts w:hint="default"/>
      </w:rPr>
    </w:lvl>
    <w:lvl w:ilvl="1" w:tplc="D2B4DE9A" w:tentative="1">
      <w:start w:val="1"/>
      <w:numFmt w:val="lowerLetter"/>
      <w:lvlText w:val="%2."/>
      <w:lvlJc w:val="left"/>
      <w:pPr>
        <w:ind w:left="1440" w:hanging="360"/>
      </w:pPr>
    </w:lvl>
    <w:lvl w:ilvl="2" w:tplc="402A1610" w:tentative="1">
      <w:start w:val="1"/>
      <w:numFmt w:val="lowerRoman"/>
      <w:lvlText w:val="%3."/>
      <w:lvlJc w:val="right"/>
      <w:pPr>
        <w:ind w:left="2160" w:hanging="180"/>
      </w:pPr>
    </w:lvl>
    <w:lvl w:ilvl="3" w:tplc="DD1646A4" w:tentative="1">
      <w:start w:val="1"/>
      <w:numFmt w:val="decimal"/>
      <w:lvlText w:val="%4."/>
      <w:lvlJc w:val="left"/>
      <w:pPr>
        <w:ind w:left="2880" w:hanging="360"/>
      </w:pPr>
    </w:lvl>
    <w:lvl w:ilvl="4" w:tplc="8C204342" w:tentative="1">
      <w:start w:val="1"/>
      <w:numFmt w:val="lowerLetter"/>
      <w:lvlText w:val="%5."/>
      <w:lvlJc w:val="left"/>
      <w:pPr>
        <w:ind w:left="3600" w:hanging="360"/>
      </w:pPr>
    </w:lvl>
    <w:lvl w:ilvl="5" w:tplc="C1463BD4" w:tentative="1">
      <w:start w:val="1"/>
      <w:numFmt w:val="lowerRoman"/>
      <w:lvlText w:val="%6."/>
      <w:lvlJc w:val="right"/>
      <w:pPr>
        <w:ind w:left="4320" w:hanging="180"/>
      </w:pPr>
    </w:lvl>
    <w:lvl w:ilvl="6" w:tplc="98B270B6" w:tentative="1">
      <w:start w:val="1"/>
      <w:numFmt w:val="decimal"/>
      <w:lvlText w:val="%7."/>
      <w:lvlJc w:val="left"/>
      <w:pPr>
        <w:ind w:left="5040" w:hanging="360"/>
      </w:pPr>
    </w:lvl>
    <w:lvl w:ilvl="7" w:tplc="693C8DE4" w:tentative="1">
      <w:start w:val="1"/>
      <w:numFmt w:val="lowerLetter"/>
      <w:lvlText w:val="%8."/>
      <w:lvlJc w:val="left"/>
      <w:pPr>
        <w:ind w:left="5760" w:hanging="360"/>
      </w:pPr>
    </w:lvl>
    <w:lvl w:ilvl="8" w:tplc="CB96B80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5041A28">
      <w:start w:val="1"/>
      <w:numFmt w:val="lowerRoman"/>
      <w:lvlText w:val="(%1)"/>
      <w:lvlJc w:val="left"/>
      <w:pPr>
        <w:ind w:left="1080" w:hanging="720"/>
      </w:pPr>
      <w:rPr>
        <w:rFonts w:hint="default"/>
      </w:rPr>
    </w:lvl>
    <w:lvl w:ilvl="1" w:tplc="E82ED5DE" w:tentative="1">
      <w:start w:val="1"/>
      <w:numFmt w:val="lowerLetter"/>
      <w:lvlText w:val="%2."/>
      <w:lvlJc w:val="left"/>
      <w:pPr>
        <w:ind w:left="1440" w:hanging="360"/>
      </w:pPr>
    </w:lvl>
    <w:lvl w:ilvl="2" w:tplc="35CE8DDC" w:tentative="1">
      <w:start w:val="1"/>
      <w:numFmt w:val="lowerRoman"/>
      <w:lvlText w:val="%3."/>
      <w:lvlJc w:val="right"/>
      <w:pPr>
        <w:ind w:left="2160" w:hanging="180"/>
      </w:pPr>
    </w:lvl>
    <w:lvl w:ilvl="3" w:tplc="A4F01180" w:tentative="1">
      <w:start w:val="1"/>
      <w:numFmt w:val="decimal"/>
      <w:lvlText w:val="%4."/>
      <w:lvlJc w:val="left"/>
      <w:pPr>
        <w:ind w:left="2880" w:hanging="360"/>
      </w:pPr>
    </w:lvl>
    <w:lvl w:ilvl="4" w:tplc="B1DCE210" w:tentative="1">
      <w:start w:val="1"/>
      <w:numFmt w:val="lowerLetter"/>
      <w:lvlText w:val="%5."/>
      <w:lvlJc w:val="left"/>
      <w:pPr>
        <w:ind w:left="3600" w:hanging="360"/>
      </w:pPr>
    </w:lvl>
    <w:lvl w:ilvl="5" w:tplc="2BB07346" w:tentative="1">
      <w:start w:val="1"/>
      <w:numFmt w:val="lowerRoman"/>
      <w:lvlText w:val="%6."/>
      <w:lvlJc w:val="right"/>
      <w:pPr>
        <w:ind w:left="4320" w:hanging="180"/>
      </w:pPr>
    </w:lvl>
    <w:lvl w:ilvl="6" w:tplc="9DBE0810" w:tentative="1">
      <w:start w:val="1"/>
      <w:numFmt w:val="decimal"/>
      <w:lvlText w:val="%7."/>
      <w:lvlJc w:val="left"/>
      <w:pPr>
        <w:ind w:left="5040" w:hanging="360"/>
      </w:pPr>
    </w:lvl>
    <w:lvl w:ilvl="7" w:tplc="C75214B8" w:tentative="1">
      <w:start w:val="1"/>
      <w:numFmt w:val="lowerLetter"/>
      <w:lvlText w:val="%8."/>
      <w:lvlJc w:val="left"/>
      <w:pPr>
        <w:ind w:left="5760" w:hanging="360"/>
      </w:pPr>
    </w:lvl>
    <w:lvl w:ilvl="8" w:tplc="5504CA50"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47B42BFA">
      <w:start w:val="1"/>
      <w:numFmt w:val="bullet"/>
      <w:lvlText w:val=""/>
      <w:lvlJc w:val="left"/>
      <w:pPr>
        <w:ind w:left="624" w:hanging="267"/>
      </w:pPr>
      <w:rPr>
        <w:rFonts w:ascii="Symbol" w:hAnsi="Symbol" w:hint="default"/>
      </w:rPr>
    </w:lvl>
    <w:lvl w:ilvl="1" w:tplc="6B60DDB0">
      <w:start w:val="1"/>
      <w:numFmt w:val="bullet"/>
      <w:lvlText w:val="o"/>
      <w:lvlJc w:val="left"/>
      <w:pPr>
        <w:ind w:left="1080" w:hanging="360"/>
      </w:pPr>
      <w:rPr>
        <w:rFonts w:ascii="Courier New" w:hAnsi="Courier New" w:cs="Courier New" w:hint="default"/>
      </w:rPr>
    </w:lvl>
    <w:lvl w:ilvl="2" w:tplc="4FA02DCE">
      <w:start w:val="1"/>
      <w:numFmt w:val="bullet"/>
      <w:lvlText w:val=""/>
      <w:lvlJc w:val="left"/>
      <w:pPr>
        <w:ind w:left="1800" w:hanging="360"/>
      </w:pPr>
      <w:rPr>
        <w:rFonts w:ascii="Wingdings" w:hAnsi="Wingdings" w:hint="default"/>
      </w:rPr>
    </w:lvl>
    <w:lvl w:ilvl="3" w:tplc="8A16E778" w:tentative="1">
      <w:start w:val="1"/>
      <w:numFmt w:val="bullet"/>
      <w:lvlText w:val=""/>
      <w:lvlJc w:val="left"/>
      <w:pPr>
        <w:ind w:left="2520" w:hanging="360"/>
      </w:pPr>
      <w:rPr>
        <w:rFonts w:ascii="Symbol" w:hAnsi="Symbol" w:hint="default"/>
      </w:rPr>
    </w:lvl>
    <w:lvl w:ilvl="4" w:tplc="799A686A" w:tentative="1">
      <w:start w:val="1"/>
      <w:numFmt w:val="bullet"/>
      <w:lvlText w:val="o"/>
      <w:lvlJc w:val="left"/>
      <w:pPr>
        <w:ind w:left="3240" w:hanging="360"/>
      </w:pPr>
      <w:rPr>
        <w:rFonts w:ascii="Courier New" w:hAnsi="Courier New" w:cs="Courier New" w:hint="default"/>
      </w:rPr>
    </w:lvl>
    <w:lvl w:ilvl="5" w:tplc="1BCCC802" w:tentative="1">
      <w:start w:val="1"/>
      <w:numFmt w:val="bullet"/>
      <w:lvlText w:val=""/>
      <w:lvlJc w:val="left"/>
      <w:pPr>
        <w:ind w:left="3960" w:hanging="360"/>
      </w:pPr>
      <w:rPr>
        <w:rFonts w:ascii="Wingdings" w:hAnsi="Wingdings" w:hint="default"/>
      </w:rPr>
    </w:lvl>
    <w:lvl w:ilvl="6" w:tplc="9DDEBA14" w:tentative="1">
      <w:start w:val="1"/>
      <w:numFmt w:val="bullet"/>
      <w:lvlText w:val=""/>
      <w:lvlJc w:val="left"/>
      <w:pPr>
        <w:ind w:left="4680" w:hanging="360"/>
      </w:pPr>
      <w:rPr>
        <w:rFonts w:ascii="Symbol" w:hAnsi="Symbol" w:hint="default"/>
      </w:rPr>
    </w:lvl>
    <w:lvl w:ilvl="7" w:tplc="12E89EA0" w:tentative="1">
      <w:start w:val="1"/>
      <w:numFmt w:val="bullet"/>
      <w:lvlText w:val="o"/>
      <w:lvlJc w:val="left"/>
      <w:pPr>
        <w:ind w:left="5400" w:hanging="360"/>
      </w:pPr>
      <w:rPr>
        <w:rFonts w:ascii="Courier New" w:hAnsi="Courier New" w:cs="Courier New" w:hint="default"/>
      </w:rPr>
    </w:lvl>
    <w:lvl w:ilvl="8" w:tplc="E2D8FCE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8EE43330">
      <w:start w:val="1"/>
      <w:numFmt w:val="lowerRoman"/>
      <w:lvlText w:val="(%1)"/>
      <w:lvlJc w:val="left"/>
      <w:pPr>
        <w:ind w:left="1080" w:hanging="720"/>
      </w:pPr>
      <w:rPr>
        <w:rFonts w:hint="default"/>
      </w:rPr>
    </w:lvl>
    <w:lvl w:ilvl="1" w:tplc="080855CC" w:tentative="1">
      <w:start w:val="1"/>
      <w:numFmt w:val="lowerLetter"/>
      <w:lvlText w:val="%2."/>
      <w:lvlJc w:val="left"/>
      <w:pPr>
        <w:ind w:left="1440" w:hanging="360"/>
      </w:pPr>
    </w:lvl>
    <w:lvl w:ilvl="2" w:tplc="0F6C0A76" w:tentative="1">
      <w:start w:val="1"/>
      <w:numFmt w:val="lowerRoman"/>
      <w:lvlText w:val="%3."/>
      <w:lvlJc w:val="right"/>
      <w:pPr>
        <w:ind w:left="2160" w:hanging="180"/>
      </w:pPr>
    </w:lvl>
    <w:lvl w:ilvl="3" w:tplc="C374D9F6" w:tentative="1">
      <w:start w:val="1"/>
      <w:numFmt w:val="decimal"/>
      <w:lvlText w:val="%4."/>
      <w:lvlJc w:val="left"/>
      <w:pPr>
        <w:ind w:left="2880" w:hanging="360"/>
      </w:pPr>
    </w:lvl>
    <w:lvl w:ilvl="4" w:tplc="730ADE82" w:tentative="1">
      <w:start w:val="1"/>
      <w:numFmt w:val="lowerLetter"/>
      <w:lvlText w:val="%5."/>
      <w:lvlJc w:val="left"/>
      <w:pPr>
        <w:ind w:left="3600" w:hanging="360"/>
      </w:pPr>
    </w:lvl>
    <w:lvl w:ilvl="5" w:tplc="C564013A" w:tentative="1">
      <w:start w:val="1"/>
      <w:numFmt w:val="lowerRoman"/>
      <w:lvlText w:val="%6."/>
      <w:lvlJc w:val="right"/>
      <w:pPr>
        <w:ind w:left="4320" w:hanging="180"/>
      </w:pPr>
    </w:lvl>
    <w:lvl w:ilvl="6" w:tplc="6C8A7338" w:tentative="1">
      <w:start w:val="1"/>
      <w:numFmt w:val="decimal"/>
      <w:lvlText w:val="%7."/>
      <w:lvlJc w:val="left"/>
      <w:pPr>
        <w:ind w:left="5040" w:hanging="360"/>
      </w:pPr>
    </w:lvl>
    <w:lvl w:ilvl="7" w:tplc="B9EAC0C8" w:tentative="1">
      <w:start w:val="1"/>
      <w:numFmt w:val="lowerLetter"/>
      <w:lvlText w:val="%8."/>
      <w:lvlJc w:val="left"/>
      <w:pPr>
        <w:ind w:left="5760" w:hanging="360"/>
      </w:pPr>
    </w:lvl>
    <w:lvl w:ilvl="8" w:tplc="46C0B74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3E20270">
      <w:start w:val="1"/>
      <w:numFmt w:val="lowerRoman"/>
      <w:lvlText w:val="(%1)"/>
      <w:lvlJc w:val="left"/>
      <w:pPr>
        <w:ind w:left="1080" w:hanging="720"/>
      </w:pPr>
      <w:rPr>
        <w:rFonts w:hint="default"/>
      </w:rPr>
    </w:lvl>
    <w:lvl w:ilvl="1" w:tplc="C16CBF30" w:tentative="1">
      <w:start w:val="1"/>
      <w:numFmt w:val="lowerLetter"/>
      <w:lvlText w:val="%2."/>
      <w:lvlJc w:val="left"/>
      <w:pPr>
        <w:ind w:left="1440" w:hanging="360"/>
      </w:pPr>
    </w:lvl>
    <w:lvl w:ilvl="2" w:tplc="48AA14AE" w:tentative="1">
      <w:start w:val="1"/>
      <w:numFmt w:val="lowerRoman"/>
      <w:lvlText w:val="%3."/>
      <w:lvlJc w:val="right"/>
      <w:pPr>
        <w:ind w:left="2160" w:hanging="180"/>
      </w:pPr>
    </w:lvl>
    <w:lvl w:ilvl="3" w:tplc="DC08E26C" w:tentative="1">
      <w:start w:val="1"/>
      <w:numFmt w:val="decimal"/>
      <w:lvlText w:val="%4."/>
      <w:lvlJc w:val="left"/>
      <w:pPr>
        <w:ind w:left="2880" w:hanging="360"/>
      </w:pPr>
    </w:lvl>
    <w:lvl w:ilvl="4" w:tplc="E346B0B4" w:tentative="1">
      <w:start w:val="1"/>
      <w:numFmt w:val="lowerLetter"/>
      <w:lvlText w:val="%5."/>
      <w:lvlJc w:val="left"/>
      <w:pPr>
        <w:ind w:left="3600" w:hanging="360"/>
      </w:pPr>
    </w:lvl>
    <w:lvl w:ilvl="5" w:tplc="78B0969A" w:tentative="1">
      <w:start w:val="1"/>
      <w:numFmt w:val="lowerRoman"/>
      <w:lvlText w:val="%6."/>
      <w:lvlJc w:val="right"/>
      <w:pPr>
        <w:ind w:left="4320" w:hanging="180"/>
      </w:pPr>
    </w:lvl>
    <w:lvl w:ilvl="6" w:tplc="1A4C1878" w:tentative="1">
      <w:start w:val="1"/>
      <w:numFmt w:val="decimal"/>
      <w:lvlText w:val="%7."/>
      <w:lvlJc w:val="left"/>
      <w:pPr>
        <w:ind w:left="5040" w:hanging="360"/>
      </w:pPr>
    </w:lvl>
    <w:lvl w:ilvl="7" w:tplc="007E3874" w:tentative="1">
      <w:start w:val="1"/>
      <w:numFmt w:val="lowerLetter"/>
      <w:lvlText w:val="%8."/>
      <w:lvlJc w:val="left"/>
      <w:pPr>
        <w:ind w:left="5760" w:hanging="360"/>
      </w:pPr>
    </w:lvl>
    <w:lvl w:ilvl="8" w:tplc="10E6858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8B4ED1A">
      <w:start w:val="1"/>
      <w:numFmt w:val="lowerRoman"/>
      <w:lvlText w:val="(%1)"/>
      <w:lvlJc w:val="left"/>
      <w:pPr>
        <w:ind w:left="1080" w:hanging="720"/>
      </w:pPr>
      <w:rPr>
        <w:rFonts w:hint="default"/>
      </w:rPr>
    </w:lvl>
    <w:lvl w:ilvl="1" w:tplc="8064F2E2" w:tentative="1">
      <w:start w:val="1"/>
      <w:numFmt w:val="lowerLetter"/>
      <w:lvlText w:val="%2."/>
      <w:lvlJc w:val="left"/>
      <w:pPr>
        <w:ind w:left="1440" w:hanging="360"/>
      </w:pPr>
    </w:lvl>
    <w:lvl w:ilvl="2" w:tplc="5A50119E" w:tentative="1">
      <w:start w:val="1"/>
      <w:numFmt w:val="lowerRoman"/>
      <w:lvlText w:val="%3."/>
      <w:lvlJc w:val="right"/>
      <w:pPr>
        <w:ind w:left="2160" w:hanging="180"/>
      </w:pPr>
    </w:lvl>
    <w:lvl w:ilvl="3" w:tplc="23F6DE8A" w:tentative="1">
      <w:start w:val="1"/>
      <w:numFmt w:val="decimal"/>
      <w:lvlText w:val="%4."/>
      <w:lvlJc w:val="left"/>
      <w:pPr>
        <w:ind w:left="2880" w:hanging="360"/>
      </w:pPr>
    </w:lvl>
    <w:lvl w:ilvl="4" w:tplc="F06A93F6" w:tentative="1">
      <w:start w:val="1"/>
      <w:numFmt w:val="lowerLetter"/>
      <w:lvlText w:val="%5."/>
      <w:lvlJc w:val="left"/>
      <w:pPr>
        <w:ind w:left="3600" w:hanging="360"/>
      </w:pPr>
    </w:lvl>
    <w:lvl w:ilvl="5" w:tplc="C72EBF00" w:tentative="1">
      <w:start w:val="1"/>
      <w:numFmt w:val="lowerRoman"/>
      <w:lvlText w:val="%6."/>
      <w:lvlJc w:val="right"/>
      <w:pPr>
        <w:ind w:left="4320" w:hanging="180"/>
      </w:pPr>
    </w:lvl>
    <w:lvl w:ilvl="6" w:tplc="EA4C0ADA" w:tentative="1">
      <w:start w:val="1"/>
      <w:numFmt w:val="decimal"/>
      <w:lvlText w:val="%7."/>
      <w:lvlJc w:val="left"/>
      <w:pPr>
        <w:ind w:left="5040" w:hanging="360"/>
      </w:pPr>
    </w:lvl>
    <w:lvl w:ilvl="7" w:tplc="B0D09AE4" w:tentative="1">
      <w:start w:val="1"/>
      <w:numFmt w:val="lowerLetter"/>
      <w:lvlText w:val="%8."/>
      <w:lvlJc w:val="left"/>
      <w:pPr>
        <w:ind w:left="5760" w:hanging="360"/>
      </w:pPr>
    </w:lvl>
    <w:lvl w:ilvl="8" w:tplc="9198D65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C08167E">
      <w:start w:val="1"/>
      <w:numFmt w:val="lowerRoman"/>
      <w:lvlText w:val="(%1)"/>
      <w:lvlJc w:val="left"/>
      <w:pPr>
        <w:ind w:left="1080" w:hanging="720"/>
      </w:pPr>
      <w:rPr>
        <w:rFonts w:hint="default"/>
      </w:rPr>
    </w:lvl>
    <w:lvl w:ilvl="1" w:tplc="63C8813E" w:tentative="1">
      <w:start w:val="1"/>
      <w:numFmt w:val="lowerLetter"/>
      <w:lvlText w:val="%2."/>
      <w:lvlJc w:val="left"/>
      <w:pPr>
        <w:ind w:left="1440" w:hanging="360"/>
      </w:pPr>
    </w:lvl>
    <w:lvl w:ilvl="2" w:tplc="91C01506" w:tentative="1">
      <w:start w:val="1"/>
      <w:numFmt w:val="lowerRoman"/>
      <w:lvlText w:val="%3."/>
      <w:lvlJc w:val="right"/>
      <w:pPr>
        <w:ind w:left="2160" w:hanging="180"/>
      </w:pPr>
    </w:lvl>
    <w:lvl w:ilvl="3" w:tplc="FD9E2572" w:tentative="1">
      <w:start w:val="1"/>
      <w:numFmt w:val="decimal"/>
      <w:lvlText w:val="%4."/>
      <w:lvlJc w:val="left"/>
      <w:pPr>
        <w:ind w:left="2880" w:hanging="360"/>
      </w:pPr>
    </w:lvl>
    <w:lvl w:ilvl="4" w:tplc="D2CC8792" w:tentative="1">
      <w:start w:val="1"/>
      <w:numFmt w:val="lowerLetter"/>
      <w:lvlText w:val="%5."/>
      <w:lvlJc w:val="left"/>
      <w:pPr>
        <w:ind w:left="3600" w:hanging="360"/>
      </w:pPr>
    </w:lvl>
    <w:lvl w:ilvl="5" w:tplc="9028C6B4" w:tentative="1">
      <w:start w:val="1"/>
      <w:numFmt w:val="lowerRoman"/>
      <w:lvlText w:val="%6."/>
      <w:lvlJc w:val="right"/>
      <w:pPr>
        <w:ind w:left="4320" w:hanging="180"/>
      </w:pPr>
    </w:lvl>
    <w:lvl w:ilvl="6" w:tplc="89B2E600" w:tentative="1">
      <w:start w:val="1"/>
      <w:numFmt w:val="decimal"/>
      <w:lvlText w:val="%7."/>
      <w:lvlJc w:val="left"/>
      <w:pPr>
        <w:ind w:left="5040" w:hanging="360"/>
      </w:pPr>
    </w:lvl>
    <w:lvl w:ilvl="7" w:tplc="44CEF430" w:tentative="1">
      <w:start w:val="1"/>
      <w:numFmt w:val="lowerLetter"/>
      <w:lvlText w:val="%8."/>
      <w:lvlJc w:val="left"/>
      <w:pPr>
        <w:ind w:left="5760" w:hanging="360"/>
      </w:pPr>
    </w:lvl>
    <w:lvl w:ilvl="8" w:tplc="98F2043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CBAFF2E">
      <w:start w:val="1"/>
      <w:numFmt w:val="lowerRoman"/>
      <w:lvlText w:val="(%1)"/>
      <w:lvlJc w:val="left"/>
      <w:pPr>
        <w:ind w:left="1080" w:hanging="720"/>
      </w:pPr>
      <w:rPr>
        <w:rFonts w:hint="default"/>
      </w:rPr>
    </w:lvl>
    <w:lvl w:ilvl="1" w:tplc="5554D936" w:tentative="1">
      <w:start w:val="1"/>
      <w:numFmt w:val="lowerLetter"/>
      <w:lvlText w:val="%2."/>
      <w:lvlJc w:val="left"/>
      <w:pPr>
        <w:ind w:left="1440" w:hanging="360"/>
      </w:pPr>
    </w:lvl>
    <w:lvl w:ilvl="2" w:tplc="6A023AEE" w:tentative="1">
      <w:start w:val="1"/>
      <w:numFmt w:val="lowerRoman"/>
      <w:lvlText w:val="%3."/>
      <w:lvlJc w:val="right"/>
      <w:pPr>
        <w:ind w:left="2160" w:hanging="180"/>
      </w:pPr>
    </w:lvl>
    <w:lvl w:ilvl="3" w:tplc="4426D634" w:tentative="1">
      <w:start w:val="1"/>
      <w:numFmt w:val="decimal"/>
      <w:lvlText w:val="%4."/>
      <w:lvlJc w:val="left"/>
      <w:pPr>
        <w:ind w:left="2880" w:hanging="360"/>
      </w:pPr>
    </w:lvl>
    <w:lvl w:ilvl="4" w:tplc="00C495C6" w:tentative="1">
      <w:start w:val="1"/>
      <w:numFmt w:val="lowerLetter"/>
      <w:lvlText w:val="%5."/>
      <w:lvlJc w:val="left"/>
      <w:pPr>
        <w:ind w:left="3600" w:hanging="360"/>
      </w:pPr>
    </w:lvl>
    <w:lvl w:ilvl="5" w:tplc="688067B6" w:tentative="1">
      <w:start w:val="1"/>
      <w:numFmt w:val="lowerRoman"/>
      <w:lvlText w:val="%6."/>
      <w:lvlJc w:val="right"/>
      <w:pPr>
        <w:ind w:left="4320" w:hanging="180"/>
      </w:pPr>
    </w:lvl>
    <w:lvl w:ilvl="6" w:tplc="1FC63524" w:tentative="1">
      <w:start w:val="1"/>
      <w:numFmt w:val="decimal"/>
      <w:lvlText w:val="%7."/>
      <w:lvlJc w:val="left"/>
      <w:pPr>
        <w:ind w:left="5040" w:hanging="360"/>
      </w:pPr>
    </w:lvl>
    <w:lvl w:ilvl="7" w:tplc="340AF0BA" w:tentative="1">
      <w:start w:val="1"/>
      <w:numFmt w:val="lowerLetter"/>
      <w:lvlText w:val="%8."/>
      <w:lvlJc w:val="left"/>
      <w:pPr>
        <w:ind w:left="5760" w:hanging="360"/>
      </w:pPr>
    </w:lvl>
    <w:lvl w:ilvl="8" w:tplc="A49C65C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8DAEBC6A">
      <w:start w:val="1"/>
      <w:numFmt w:val="bullet"/>
      <w:lvlText w:val=""/>
      <w:lvlJc w:val="left"/>
      <w:pPr>
        <w:tabs>
          <w:tab w:val="num" w:pos="720"/>
        </w:tabs>
        <w:ind w:left="720" w:hanging="360"/>
      </w:pPr>
      <w:rPr>
        <w:rFonts w:ascii="Symbol" w:hAnsi="Symbol"/>
      </w:rPr>
    </w:lvl>
    <w:lvl w:ilvl="1" w:tplc="A90CBB8C">
      <w:start w:val="1"/>
      <w:numFmt w:val="bullet"/>
      <w:lvlText w:val="o"/>
      <w:lvlJc w:val="left"/>
      <w:pPr>
        <w:tabs>
          <w:tab w:val="num" w:pos="1440"/>
        </w:tabs>
        <w:ind w:left="1440" w:hanging="360"/>
      </w:pPr>
      <w:rPr>
        <w:rFonts w:ascii="Courier New" w:hAnsi="Courier New"/>
      </w:rPr>
    </w:lvl>
    <w:lvl w:ilvl="2" w:tplc="63426E00">
      <w:start w:val="1"/>
      <w:numFmt w:val="bullet"/>
      <w:lvlText w:val=""/>
      <w:lvlJc w:val="left"/>
      <w:pPr>
        <w:tabs>
          <w:tab w:val="num" w:pos="2160"/>
        </w:tabs>
        <w:ind w:left="2160" w:hanging="360"/>
      </w:pPr>
      <w:rPr>
        <w:rFonts w:ascii="Wingdings" w:hAnsi="Wingdings"/>
      </w:rPr>
    </w:lvl>
    <w:lvl w:ilvl="3" w:tplc="9954A7FE">
      <w:start w:val="1"/>
      <w:numFmt w:val="bullet"/>
      <w:lvlText w:val=""/>
      <w:lvlJc w:val="left"/>
      <w:pPr>
        <w:tabs>
          <w:tab w:val="num" w:pos="2880"/>
        </w:tabs>
        <w:ind w:left="2880" w:hanging="360"/>
      </w:pPr>
      <w:rPr>
        <w:rFonts w:ascii="Symbol" w:hAnsi="Symbol"/>
      </w:rPr>
    </w:lvl>
    <w:lvl w:ilvl="4" w:tplc="525AD634">
      <w:start w:val="1"/>
      <w:numFmt w:val="bullet"/>
      <w:lvlText w:val="o"/>
      <w:lvlJc w:val="left"/>
      <w:pPr>
        <w:tabs>
          <w:tab w:val="num" w:pos="3600"/>
        </w:tabs>
        <w:ind w:left="3600" w:hanging="360"/>
      </w:pPr>
      <w:rPr>
        <w:rFonts w:ascii="Courier New" w:hAnsi="Courier New"/>
      </w:rPr>
    </w:lvl>
    <w:lvl w:ilvl="5" w:tplc="079EB682">
      <w:start w:val="1"/>
      <w:numFmt w:val="bullet"/>
      <w:lvlText w:val=""/>
      <w:lvlJc w:val="left"/>
      <w:pPr>
        <w:tabs>
          <w:tab w:val="num" w:pos="4320"/>
        </w:tabs>
        <w:ind w:left="4320" w:hanging="360"/>
      </w:pPr>
      <w:rPr>
        <w:rFonts w:ascii="Wingdings" w:hAnsi="Wingdings"/>
      </w:rPr>
    </w:lvl>
    <w:lvl w:ilvl="6" w:tplc="1D3CD8A0">
      <w:start w:val="1"/>
      <w:numFmt w:val="bullet"/>
      <w:lvlText w:val=""/>
      <w:lvlJc w:val="left"/>
      <w:pPr>
        <w:tabs>
          <w:tab w:val="num" w:pos="5040"/>
        </w:tabs>
        <w:ind w:left="5040" w:hanging="360"/>
      </w:pPr>
      <w:rPr>
        <w:rFonts w:ascii="Symbol" w:hAnsi="Symbol"/>
      </w:rPr>
    </w:lvl>
    <w:lvl w:ilvl="7" w:tplc="F4142DB0">
      <w:start w:val="1"/>
      <w:numFmt w:val="bullet"/>
      <w:lvlText w:val="o"/>
      <w:lvlJc w:val="left"/>
      <w:pPr>
        <w:tabs>
          <w:tab w:val="num" w:pos="5760"/>
        </w:tabs>
        <w:ind w:left="5760" w:hanging="360"/>
      </w:pPr>
      <w:rPr>
        <w:rFonts w:ascii="Courier New" w:hAnsi="Courier New"/>
      </w:rPr>
    </w:lvl>
    <w:lvl w:ilvl="8" w:tplc="0DEA39BA">
      <w:start w:val="1"/>
      <w:numFmt w:val="bullet"/>
      <w:lvlText w:val=""/>
      <w:lvlJc w:val="left"/>
      <w:pPr>
        <w:tabs>
          <w:tab w:val="num" w:pos="6480"/>
        </w:tabs>
        <w:ind w:left="6480" w:hanging="360"/>
      </w:pPr>
      <w:rPr>
        <w:rFonts w:ascii="Wingdings" w:hAnsi="Wingdings"/>
      </w:rPr>
    </w:lvl>
  </w:abstractNum>
  <w:num w:numId="1" w16cid:durableId="990717191">
    <w:abstractNumId w:val="22"/>
  </w:num>
  <w:num w:numId="2" w16cid:durableId="1729258955">
    <w:abstractNumId w:val="6"/>
  </w:num>
  <w:num w:numId="3" w16cid:durableId="1278636547">
    <w:abstractNumId w:val="1"/>
  </w:num>
  <w:num w:numId="4" w16cid:durableId="115293906">
    <w:abstractNumId w:val="11"/>
  </w:num>
  <w:num w:numId="5" w16cid:durableId="1179193199">
    <w:abstractNumId w:val="10"/>
  </w:num>
  <w:num w:numId="6" w16cid:durableId="678041698">
    <w:abstractNumId w:val="0"/>
  </w:num>
  <w:num w:numId="7" w16cid:durableId="82730621">
    <w:abstractNumId w:val="17"/>
  </w:num>
  <w:num w:numId="8" w16cid:durableId="371467458">
    <w:abstractNumId w:val="8"/>
  </w:num>
  <w:num w:numId="9" w16cid:durableId="1355229229">
    <w:abstractNumId w:val="14"/>
  </w:num>
  <w:num w:numId="10" w16cid:durableId="334193730">
    <w:abstractNumId w:val="4"/>
  </w:num>
  <w:num w:numId="11" w16cid:durableId="1773161654">
    <w:abstractNumId w:val="21"/>
  </w:num>
  <w:num w:numId="12" w16cid:durableId="2037846584">
    <w:abstractNumId w:val="12"/>
  </w:num>
  <w:num w:numId="13" w16cid:durableId="207301447">
    <w:abstractNumId w:val="3"/>
  </w:num>
  <w:num w:numId="14" w16cid:durableId="1774741076">
    <w:abstractNumId w:val="2"/>
  </w:num>
  <w:num w:numId="15" w16cid:durableId="869799724">
    <w:abstractNumId w:val="19"/>
  </w:num>
  <w:num w:numId="16" w16cid:durableId="260796084">
    <w:abstractNumId w:val="18"/>
  </w:num>
  <w:num w:numId="17" w16cid:durableId="2076850495">
    <w:abstractNumId w:val="9"/>
  </w:num>
  <w:num w:numId="18" w16cid:durableId="422334608">
    <w:abstractNumId w:val="15"/>
  </w:num>
  <w:num w:numId="19" w16cid:durableId="1291083839">
    <w:abstractNumId w:val="20"/>
  </w:num>
  <w:num w:numId="20" w16cid:durableId="78135365">
    <w:abstractNumId w:val="13"/>
  </w:num>
  <w:num w:numId="21" w16cid:durableId="1548762427">
    <w:abstractNumId w:val="23"/>
  </w:num>
  <w:num w:numId="22" w16cid:durableId="1355113904">
    <w:abstractNumId w:val="7"/>
  </w:num>
  <w:num w:numId="23" w16cid:durableId="1035934627">
    <w:abstractNumId w:val="5"/>
  </w:num>
  <w:num w:numId="24" w16cid:durableId="2107769890">
    <w:abstractNumId w:val="16"/>
  </w:num>
  <w:num w:numId="25" w16cid:durableId="1196848273">
    <w:abstractNumId w:val="22"/>
  </w:num>
  <w:num w:numId="26" w16cid:durableId="630676579">
    <w:abstractNumId w:val="22"/>
  </w:num>
  <w:num w:numId="27" w16cid:durableId="288587292">
    <w:abstractNumId w:val="22"/>
  </w:num>
  <w:num w:numId="28" w16cid:durableId="1377772922">
    <w:abstractNumId w:val="22"/>
  </w:num>
  <w:num w:numId="29" w16cid:durableId="663437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81"/>
    <w:rsid w:val="00002A23"/>
    <w:rsid w:val="00032633"/>
    <w:rsid w:val="000429B5"/>
    <w:rsid w:val="00050D3C"/>
    <w:rsid w:val="00097C69"/>
    <w:rsid w:val="000A5E73"/>
    <w:rsid w:val="000C155B"/>
    <w:rsid w:val="000C179E"/>
    <w:rsid w:val="000D4B51"/>
    <w:rsid w:val="000F665A"/>
    <w:rsid w:val="001179F4"/>
    <w:rsid w:val="00121CA7"/>
    <w:rsid w:val="0015338C"/>
    <w:rsid w:val="001802D4"/>
    <w:rsid w:val="00185496"/>
    <w:rsid w:val="00191971"/>
    <w:rsid w:val="001B07F5"/>
    <w:rsid w:val="001B29DB"/>
    <w:rsid w:val="001C1D2F"/>
    <w:rsid w:val="001C5A86"/>
    <w:rsid w:val="001C5CCD"/>
    <w:rsid w:val="001D0CCB"/>
    <w:rsid w:val="001D28A2"/>
    <w:rsid w:val="001D779F"/>
    <w:rsid w:val="001E0714"/>
    <w:rsid w:val="001E69BE"/>
    <w:rsid w:val="00204B69"/>
    <w:rsid w:val="002107DD"/>
    <w:rsid w:val="002132B6"/>
    <w:rsid w:val="002213E9"/>
    <w:rsid w:val="0022410D"/>
    <w:rsid w:val="002341C5"/>
    <w:rsid w:val="00234BC3"/>
    <w:rsid w:val="002358EF"/>
    <w:rsid w:val="002545B1"/>
    <w:rsid w:val="002679C1"/>
    <w:rsid w:val="00287065"/>
    <w:rsid w:val="002878CB"/>
    <w:rsid w:val="002906BD"/>
    <w:rsid w:val="00290816"/>
    <w:rsid w:val="002B0A64"/>
    <w:rsid w:val="002B56DA"/>
    <w:rsid w:val="002F11E4"/>
    <w:rsid w:val="002F2F64"/>
    <w:rsid w:val="002F3115"/>
    <w:rsid w:val="003018B4"/>
    <w:rsid w:val="00352276"/>
    <w:rsid w:val="00363997"/>
    <w:rsid w:val="00371BF9"/>
    <w:rsid w:val="00377B75"/>
    <w:rsid w:val="00382B71"/>
    <w:rsid w:val="003847E8"/>
    <w:rsid w:val="00393ADE"/>
    <w:rsid w:val="003A318B"/>
    <w:rsid w:val="003C5F61"/>
    <w:rsid w:val="003F12D7"/>
    <w:rsid w:val="003F78B2"/>
    <w:rsid w:val="00406B8D"/>
    <w:rsid w:val="0040715C"/>
    <w:rsid w:val="00412A7D"/>
    <w:rsid w:val="00413667"/>
    <w:rsid w:val="0041427D"/>
    <w:rsid w:val="00414379"/>
    <w:rsid w:val="00422A86"/>
    <w:rsid w:val="00446F1C"/>
    <w:rsid w:val="00460D24"/>
    <w:rsid w:val="00461B08"/>
    <w:rsid w:val="00474BF3"/>
    <w:rsid w:val="004A502B"/>
    <w:rsid w:val="004D30C4"/>
    <w:rsid w:val="004F4436"/>
    <w:rsid w:val="004F5CD9"/>
    <w:rsid w:val="004F7DB1"/>
    <w:rsid w:val="00517913"/>
    <w:rsid w:val="005313F1"/>
    <w:rsid w:val="00534FB4"/>
    <w:rsid w:val="00567824"/>
    <w:rsid w:val="00577D4A"/>
    <w:rsid w:val="0059674B"/>
    <w:rsid w:val="005A1685"/>
    <w:rsid w:val="005D2D27"/>
    <w:rsid w:val="005D5573"/>
    <w:rsid w:val="005E2DEB"/>
    <w:rsid w:val="005E7A6C"/>
    <w:rsid w:val="005F35D3"/>
    <w:rsid w:val="005F78BC"/>
    <w:rsid w:val="00603A6B"/>
    <w:rsid w:val="0060580A"/>
    <w:rsid w:val="00634C40"/>
    <w:rsid w:val="00642364"/>
    <w:rsid w:val="00646969"/>
    <w:rsid w:val="006528DB"/>
    <w:rsid w:val="006745DA"/>
    <w:rsid w:val="006932C3"/>
    <w:rsid w:val="006B0417"/>
    <w:rsid w:val="006B48D0"/>
    <w:rsid w:val="006C68E7"/>
    <w:rsid w:val="006D2277"/>
    <w:rsid w:val="006E1BB2"/>
    <w:rsid w:val="006E56D2"/>
    <w:rsid w:val="00704DD3"/>
    <w:rsid w:val="00711272"/>
    <w:rsid w:val="00732F55"/>
    <w:rsid w:val="007432C4"/>
    <w:rsid w:val="007466D4"/>
    <w:rsid w:val="00755A30"/>
    <w:rsid w:val="00756C93"/>
    <w:rsid w:val="00756D56"/>
    <w:rsid w:val="00761A80"/>
    <w:rsid w:val="00772A4A"/>
    <w:rsid w:val="007771E1"/>
    <w:rsid w:val="0079274D"/>
    <w:rsid w:val="00792965"/>
    <w:rsid w:val="007A24D9"/>
    <w:rsid w:val="007C4E30"/>
    <w:rsid w:val="007D4DA8"/>
    <w:rsid w:val="007F2769"/>
    <w:rsid w:val="00810A83"/>
    <w:rsid w:val="008143AD"/>
    <w:rsid w:val="00815DDD"/>
    <w:rsid w:val="008164CC"/>
    <w:rsid w:val="00830AB5"/>
    <w:rsid w:val="00840949"/>
    <w:rsid w:val="00844F4C"/>
    <w:rsid w:val="00852EE9"/>
    <w:rsid w:val="00857A85"/>
    <w:rsid w:val="008624D1"/>
    <w:rsid w:val="008712FA"/>
    <w:rsid w:val="00881BCA"/>
    <w:rsid w:val="00883966"/>
    <w:rsid w:val="0088496A"/>
    <w:rsid w:val="008A703B"/>
    <w:rsid w:val="008B41B8"/>
    <w:rsid w:val="008C4FDB"/>
    <w:rsid w:val="008C5B0C"/>
    <w:rsid w:val="008D035D"/>
    <w:rsid w:val="008D409D"/>
    <w:rsid w:val="008E4076"/>
    <w:rsid w:val="009203F9"/>
    <w:rsid w:val="009347BE"/>
    <w:rsid w:val="00977281"/>
    <w:rsid w:val="00983A3F"/>
    <w:rsid w:val="009A412D"/>
    <w:rsid w:val="009B1968"/>
    <w:rsid w:val="009B6D32"/>
    <w:rsid w:val="009C1855"/>
    <w:rsid w:val="009C3A04"/>
    <w:rsid w:val="009C547B"/>
    <w:rsid w:val="009D1ADB"/>
    <w:rsid w:val="009D72B6"/>
    <w:rsid w:val="00A05261"/>
    <w:rsid w:val="00A12A56"/>
    <w:rsid w:val="00A14E26"/>
    <w:rsid w:val="00A46124"/>
    <w:rsid w:val="00A652F3"/>
    <w:rsid w:val="00A70CC5"/>
    <w:rsid w:val="00A74FD3"/>
    <w:rsid w:val="00A84793"/>
    <w:rsid w:val="00A90748"/>
    <w:rsid w:val="00A92EB7"/>
    <w:rsid w:val="00A936F8"/>
    <w:rsid w:val="00A9608C"/>
    <w:rsid w:val="00AA408A"/>
    <w:rsid w:val="00AC1F65"/>
    <w:rsid w:val="00AC3A96"/>
    <w:rsid w:val="00AC6599"/>
    <w:rsid w:val="00AF439F"/>
    <w:rsid w:val="00B25C27"/>
    <w:rsid w:val="00B305A3"/>
    <w:rsid w:val="00B32052"/>
    <w:rsid w:val="00B45345"/>
    <w:rsid w:val="00B506CB"/>
    <w:rsid w:val="00B50DAA"/>
    <w:rsid w:val="00B533C6"/>
    <w:rsid w:val="00B5682B"/>
    <w:rsid w:val="00B601A7"/>
    <w:rsid w:val="00B67A0F"/>
    <w:rsid w:val="00B7399D"/>
    <w:rsid w:val="00B85D81"/>
    <w:rsid w:val="00B93FBD"/>
    <w:rsid w:val="00B949B5"/>
    <w:rsid w:val="00BA6049"/>
    <w:rsid w:val="00BB1CC5"/>
    <w:rsid w:val="00BD5968"/>
    <w:rsid w:val="00C126CA"/>
    <w:rsid w:val="00C34F87"/>
    <w:rsid w:val="00C36422"/>
    <w:rsid w:val="00C44EFE"/>
    <w:rsid w:val="00C75DAF"/>
    <w:rsid w:val="00CA0988"/>
    <w:rsid w:val="00CA6D56"/>
    <w:rsid w:val="00CA78CF"/>
    <w:rsid w:val="00CC6C57"/>
    <w:rsid w:val="00CC7D91"/>
    <w:rsid w:val="00CD3A9F"/>
    <w:rsid w:val="00CD4F92"/>
    <w:rsid w:val="00CD6BEB"/>
    <w:rsid w:val="00CD78F5"/>
    <w:rsid w:val="00CE3752"/>
    <w:rsid w:val="00CF304F"/>
    <w:rsid w:val="00CF570A"/>
    <w:rsid w:val="00D0471D"/>
    <w:rsid w:val="00D16430"/>
    <w:rsid w:val="00D2095A"/>
    <w:rsid w:val="00D342D4"/>
    <w:rsid w:val="00D46A55"/>
    <w:rsid w:val="00D47539"/>
    <w:rsid w:val="00D479B7"/>
    <w:rsid w:val="00D62421"/>
    <w:rsid w:val="00D678A4"/>
    <w:rsid w:val="00D769E0"/>
    <w:rsid w:val="00D77C82"/>
    <w:rsid w:val="00D8056A"/>
    <w:rsid w:val="00D87B1F"/>
    <w:rsid w:val="00D93D6C"/>
    <w:rsid w:val="00DA2D27"/>
    <w:rsid w:val="00DA4D74"/>
    <w:rsid w:val="00DD5222"/>
    <w:rsid w:val="00DD6CE2"/>
    <w:rsid w:val="00DF5A9C"/>
    <w:rsid w:val="00E001C0"/>
    <w:rsid w:val="00E10CF2"/>
    <w:rsid w:val="00E17D4A"/>
    <w:rsid w:val="00E4095F"/>
    <w:rsid w:val="00E423C7"/>
    <w:rsid w:val="00E66442"/>
    <w:rsid w:val="00E666BE"/>
    <w:rsid w:val="00E72145"/>
    <w:rsid w:val="00E811DE"/>
    <w:rsid w:val="00E83647"/>
    <w:rsid w:val="00EA3916"/>
    <w:rsid w:val="00EA4059"/>
    <w:rsid w:val="00EC184A"/>
    <w:rsid w:val="00EF5F24"/>
    <w:rsid w:val="00EF6DC7"/>
    <w:rsid w:val="00F07F90"/>
    <w:rsid w:val="00F17881"/>
    <w:rsid w:val="00F275C2"/>
    <w:rsid w:val="00F34D82"/>
    <w:rsid w:val="00F37838"/>
    <w:rsid w:val="00F569C7"/>
    <w:rsid w:val="00F86EF3"/>
    <w:rsid w:val="00F9032E"/>
    <w:rsid w:val="00FA1DEE"/>
    <w:rsid w:val="00FB49D3"/>
    <w:rsid w:val="00FB4CA0"/>
    <w:rsid w:val="00FB53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7E0A"/>
  <w15:docId w15:val="{CD8C98D4-A830-4D34-89C4-D91A6153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305A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D144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D1444"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D1444"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D144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D144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D1444" w:rsidP="009853D3">
          <w:pPr>
            <w:pStyle w:val="1E600976D9D14551948E2FF5E77F1629"/>
          </w:pPr>
          <w:r w:rsidRPr="00D858FE">
            <w:rPr>
              <w:rStyle w:val="PlaceholderText"/>
            </w:rPr>
            <w:t>Choose an item.</w:t>
          </w:r>
        </w:p>
      </w:docPartBody>
    </w:docPart>
    <w:docPart>
      <w:docPartPr>
        <w:name w:val="806D48CF4A854DCBAEB1DED23482EE41"/>
        <w:category>
          <w:name w:val="General"/>
          <w:gallery w:val="placeholder"/>
        </w:category>
        <w:types>
          <w:type w:val="bbPlcHdr"/>
        </w:types>
        <w:behaviors>
          <w:behavior w:val="content"/>
        </w:behaviors>
        <w:guid w:val="{90B12D43-745B-40E2-922B-A02C0D35A0A2}"/>
      </w:docPartPr>
      <w:docPartBody>
        <w:p w:rsidR="00930C92" w:rsidRDefault="00593306" w:rsidP="00593306">
          <w:pPr>
            <w:pStyle w:val="806D48CF4A854DCBAEB1DED23482EE41"/>
          </w:pPr>
          <w:r w:rsidRPr="00D858FE">
            <w:rPr>
              <w:rStyle w:val="PlaceholderText"/>
            </w:rPr>
            <w:t>Choose an item.</w:t>
          </w:r>
        </w:p>
      </w:docPartBody>
    </w:docPart>
    <w:docPart>
      <w:docPartPr>
        <w:name w:val="77157D33F4014EFB9F1A2C9E4919EB4B"/>
        <w:category>
          <w:name w:val="General"/>
          <w:gallery w:val="placeholder"/>
        </w:category>
        <w:types>
          <w:type w:val="bbPlcHdr"/>
        </w:types>
        <w:behaviors>
          <w:behavior w:val="content"/>
        </w:behaviors>
        <w:guid w:val="{73EB7FD2-C509-40C3-8B34-C8E74051F5E7}"/>
      </w:docPartPr>
      <w:docPartBody>
        <w:p w:rsidR="00930C92" w:rsidRDefault="00593306" w:rsidP="00593306">
          <w:pPr>
            <w:pStyle w:val="77157D33F4014EFB9F1A2C9E4919EB4B"/>
          </w:pPr>
          <w:r w:rsidRPr="00D858FE">
            <w:rPr>
              <w:rStyle w:val="PlaceholderText"/>
            </w:rPr>
            <w:t>Choose an item.</w:t>
          </w:r>
        </w:p>
      </w:docPartBody>
    </w:docPart>
    <w:docPart>
      <w:docPartPr>
        <w:name w:val="D3872D7F717548F28BBA2C5CF3BCC14B"/>
        <w:category>
          <w:name w:val="General"/>
          <w:gallery w:val="placeholder"/>
        </w:category>
        <w:types>
          <w:type w:val="bbPlcHdr"/>
        </w:types>
        <w:behaviors>
          <w:behavior w:val="content"/>
        </w:behaviors>
        <w:guid w:val="{6BFF7C2F-D2E9-46F8-9930-1B8A3B46A826}"/>
      </w:docPartPr>
      <w:docPartBody>
        <w:p w:rsidR="00930C92" w:rsidRDefault="00593306" w:rsidP="00593306">
          <w:pPr>
            <w:pStyle w:val="D3872D7F717548F28BBA2C5CF3BCC14B"/>
          </w:pPr>
          <w:r w:rsidRPr="00D858FE">
            <w:rPr>
              <w:rStyle w:val="PlaceholderText"/>
            </w:rPr>
            <w:t>Choose an item.</w:t>
          </w:r>
        </w:p>
      </w:docPartBody>
    </w:docPart>
    <w:docPart>
      <w:docPartPr>
        <w:name w:val="40B12D731AB7496497369BA576A5DFAE"/>
        <w:category>
          <w:name w:val="General"/>
          <w:gallery w:val="placeholder"/>
        </w:category>
        <w:types>
          <w:type w:val="bbPlcHdr"/>
        </w:types>
        <w:behaviors>
          <w:behavior w:val="content"/>
        </w:behaviors>
        <w:guid w:val="{56D8A1B5-1E70-4A0B-B43A-0A41FDBCFCED}"/>
      </w:docPartPr>
      <w:docPartBody>
        <w:p w:rsidR="00930C92" w:rsidRDefault="00593306" w:rsidP="00593306">
          <w:pPr>
            <w:pStyle w:val="40B12D731AB7496497369BA576A5DFAE"/>
          </w:pPr>
          <w:r w:rsidRPr="00D858FE">
            <w:rPr>
              <w:rStyle w:val="PlaceholderText"/>
            </w:rPr>
            <w:t>Choose an item.</w:t>
          </w:r>
        </w:p>
      </w:docPartBody>
    </w:docPart>
    <w:docPart>
      <w:docPartPr>
        <w:name w:val="6E02F08998CB46FF979641862BE7FFAA"/>
        <w:category>
          <w:name w:val="General"/>
          <w:gallery w:val="placeholder"/>
        </w:category>
        <w:types>
          <w:type w:val="bbPlcHdr"/>
        </w:types>
        <w:behaviors>
          <w:behavior w:val="content"/>
        </w:behaviors>
        <w:guid w:val="{02D08EAE-493F-4395-B68D-9FBDB3D49EDC}"/>
      </w:docPartPr>
      <w:docPartBody>
        <w:p w:rsidR="00930C92" w:rsidRDefault="00593306" w:rsidP="00593306">
          <w:pPr>
            <w:pStyle w:val="6E02F08998CB46FF979641862BE7FFAA"/>
          </w:pPr>
          <w:r w:rsidRPr="00D858FE">
            <w:rPr>
              <w:rStyle w:val="PlaceholderText"/>
            </w:rPr>
            <w:t>Choose an item.</w:t>
          </w:r>
        </w:p>
      </w:docPartBody>
    </w:docPart>
    <w:docPart>
      <w:docPartPr>
        <w:name w:val="58747492FB744830B7EF74DF73165F55"/>
        <w:category>
          <w:name w:val="General"/>
          <w:gallery w:val="placeholder"/>
        </w:category>
        <w:types>
          <w:type w:val="bbPlcHdr"/>
        </w:types>
        <w:behaviors>
          <w:behavior w:val="content"/>
        </w:behaviors>
        <w:guid w:val="{D16028FF-1E9A-4805-A559-8564B0232778}"/>
      </w:docPartPr>
      <w:docPartBody>
        <w:p w:rsidR="00930C92" w:rsidRDefault="00593306" w:rsidP="00593306">
          <w:pPr>
            <w:pStyle w:val="58747492FB744830B7EF74DF73165F55"/>
          </w:pPr>
          <w:r w:rsidRPr="00D858FE">
            <w:rPr>
              <w:rStyle w:val="PlaceholderText"/>
            </w:rPr>
            <w:t>Choose an item.</w:t>
          </w:r>
        </w:p>
      </w:docPartBody>
    </w:docPart>
    <w:docPart>
      <w:docPartPr>
        <w:name w:val="F47AAF359D6A4A24B4E44D5E2088B724"/>
        <w:category>
          <w:name w:val="General"/>
          <w:gallery w:val="placeholder"/>
        </w:category>
        <w:types>
          <w:type w:val="bbPlcHdr"/>
        </w:types>
        <w:behaviors>
          <w:behavior w:val="content"/>
        </w:behaviors>
        <w:guid w:val="{8522A337-F11A-4CCE-8C2E-6EC451A11005}"/>
      </w:docPartPr>
      <w:docPartBody>
        <w:p w:rsidR="00930C92" w:rsidRDefault="00593306" w:rsidP="00593306">
          <w:pPr>
            <w:pStyle w:val="F47AAF359D6A4A24B4E44D5E2088B724"/>
          </w:pPr>
          <w:r w:rsidRPr="00D858FE">
            <w:rPr>
              <w:rStyle w:val="PlaceholderText"/>
            </w:rPr>
            <w:t>Choose an item.</w:t>
          </w:r>
        </w:p>
      </w:docPartBody>
    </w:docPart>
    <w:docPart>
      <w:docPartPr>
        <w:name w:val="0978A9178B5143BB8068B0907426BAF7"/>
        <w:category>
          <w:name w:val="General"/>
          <w:gallery w:val="placeholder"/>
        </w:category>
        <w:types>
          <w:type w:val="bbPlcHdr"/>
        </w:types>
        <w:behaviors>
          <w:behavior w:val="content"/>
        </w:behaviors>
        <w:guid w:val="{DB1A5CD6-1A7D-4397-9354-EC1D4223222E}"/>
      </w:docPartPr>
      <w:docPartBody>
        <w:p w:rsidR="00930C92" w:rsidRDefault="00593306" w:rsidP="00593306">
          <w:pPr>
            <w:pStyle w:val="0978A9178B5143BB8068B0907426BAF7"/>
          </w:pPr>
          <w:r w:rsidRPr="00D858FE">
            <w:rPr>
              <w:rStyle w:val="PlaceholderText"/>
            </w:rPr>
            <w:t>Choose an item.</w:t>
          </w:r>
        </w:p>
      </w:docPartBody>
    </w:docPart>
    <w:docPart>
      <w:docPartPr>
        <w:name w:val="4BE06654390C4DD38BBB33FBE9C41460"/>
        <w:category>
          <w:name w:val="General"/>
          <w:gallery w:val="placeholder"/>
        </w:category>
        <w:types>
          <w:type w:val="bbPlcHdr"/>
        </w:types>
        <w:behaviors>
          <w:behavior w:val="content"/>
        </w:behaviors>
        <w:guid w:val="{DA87E265-AD98-4459-8EC5-43324F6EA97B}"/>
      </w:docPartPr>
      <w:docPartBody>
        <w:p w:rsidR="00930C92" w:rsidRDefault="00593306" w:rsidP="00593306">
          <w:pPr>
            <w:pStyle w:val="4BE06654390C4DD38BBB33FBE9C41460"/>
          </w:pPr>
          <w:r w:rsidRPr="00D858FE">
            <w:rPr>
              <w:rStyle w:val="PlaceholderText"/>
            </w:rPr>
            <w:t>Choose an item.</w:t>
          </w:r>
        </w:p>
      </w:docPartBody>
    </w:docPart>
    <w:docPart>
      <w:docPartPr>
        <w:name w:val="D9E2CC52A09549BBB354FF02FFB1AF2A"/>
        <w:category>
          <w:name w:val="General"/>
          <w:gallery w:val="placeholder"/>
        </w:category>
        <w:types>
          <w:type w:val="bbPlcHdr"/>
        </w:types>
        <w:behaviors>
          <w:behavior w:val="content"/>
        </w:behaviors>
        <w:guid w:val="{3204FE52-D975-4A17-859C-EAC764CA8FFF}"/>
      </w:docPartPr>
      <w:docPartBody>
        <w:p w:rsidR="00930C92" w:rsidRDefault="00593306" w:rsidP="00593306">
          <w:pPr>
            <w:pStyle w:val="D9E2CC52A09549BBB354FF02FFB1AF2A"/>
          </w:pPr>
          <w:r w:rsidRPr="00D858FE">
            <w:rPr>
              <w:rStyle w:val="PlaceholderText"/>
            </w:rPr>
            <w:t>Choose an item.</w:t>
          </w:r>
        </w:p>
      </w:docPartBody>
    </w:docPart>
    <w:docPart>
      <w:docPartPr>
        <w:name w:val="220B590E310546619A0A48C54AE9DCAD"/>
        <w:category>
          <w:name w:val="General"/>
          <w:gallery w:val="placeholder"/>
        </w:category>
        <w:types>
          <w:type w:val="bbPlcHdr"/>
        </w:types>
        <w:behaviors>
          <w:behavior w:val="content"/>
        </w:behaviors>
        <w:guid w:val="{B139157A-A9A5-4595-A81E-EF34C69BF7FE}"/>
      </w:docPartPr>
      <w:docPartBody>
        <w:p w:rsidR="00930C92" w:rsidRDefault="00593306" w:rsidP="00593306">
          <w:pPr>
            <w:pStyle w:val="220B590E310546619A0A48C54AE9DCAD"/>
          </w:pPr>
          <w:r w:rsidRPr="00D858FE">
            <w:rPr>
              <w:rStyle w:val="PlaceholderText"/>
            </w:rPr>
            <w:t>Choose an item.</w:t>
          </w:r>
        </w:p>
      </w:docPartBody>
    </w:docPart>
    <w:docPart>
      <w:docPartPr>
        <w:name w:val="6594C78782FD476B808C676D2094FF7F"/>
        <w:category>
          <w:name w:val="General"/>
          <w:gallery w:val="placeholder"/>
        </w:category>
        <w:types>
          <w:type w:val="bbPlcHdr"/>
        </w:types>
        <w:behaviors>
          <w:behavior w:val="content"/>
        </w:behaviors>
        <w:guid w:val="{FDF746AC-3F4E-438C-AE1E-7E22A8627CD1}"/>
      </w:docPartPr>
      <w:docPartBody>
        <w:p w:rsidR="00930C92" w:rsidRDefault="00593306" w:rsidP="00593306">
          <w:pPr>
            <w:pStyle w:val="6594C78782FD476B808C676D2094FF7F"/>
          </w:pPr>
          <w:r w:rsidRPr="00D858FE">
            <w:rPr>
              <w:rStyle w:val="PlaceholderText"/>
            </w:rPr>
            <w:t>Choose an item.</w:t>
          </w:r>
        </w:p>
      </w:docPartBody>
    </w:docPart>
    <w:docPart>
      <w:docPartPr>
        <w:name w:val="B671FC8CC571429BADDAC90B139B2BC1"/>
        <w:category>
          <w:name w:val="General"/>
          <w:gallery w:val="placeholder"/>
        </w:category>
        <w:types>
          <w:type w:val="bbPlcHdr"/>
        </w:types>
        <w:behaviors>
          <w:behavior w:val="content"/>
        </w:behaviors>
        <w:guid w:val="{5DE3FA54-E0F2-44FA-816C-C6FA4F61B5F9}"/>
      </w:docPartPr>
      <w:docPartBody>
        <w:p w:rsidR="00930C92" w:rsidRDefault="00593306" w:rsidP="00593306">
          <w:pPr>
            <w:pStyle w:val="B671FC8CC571429BADDAC90B139B2BC1"/>
          </w:pPr>
          <w:r w:rsidRPr="00D858FE">
            <w:rPr>
              <w:rStyle w:val="PlaceholderText"/>
            </w:rPr>
            <w:t>Choose an item.</w:t>
          </w:r>
        </w:p>
      </w:docPartBody>
    </w:docPart>
    <w:docPart>
      <w:docPartPr>
        <w:name w:val="0CE3D2AA14304AACAC0E5069D7A38AAE"/>
        <w:category>
          <w:name w:val="General"/>
          <w:gallery w:val="placeholder"/>
        </w:category>
        <w:types>
          <w:type w:val="bbPlcHdr"/>
        </w:types>
        <w:behaviors>
          <w:behavior w:val="content"/>
        </w:behaviors>
        <w:guid w:val="{AEA5B9E8-AE86-4CE9-8FDD-69A787DD57DE}"/>
      </w:docPartPr>
      <w:docPartBody>
        <w:p w:rsidR="00930C92" w:rsidRDefault="00593306" w:rsidP="00593306">
          <w:pPr>
            <w:pStyle w:val="0CE3D2AA14304AACAC0E5069D7A38AAE"/>
          </w:pPr>
          <w:r w:rsidRPr="00D858FE">
            <w:rPr>
              <w:rStyle w:val="PlaceholderText"/>
            </w:rPr>
            <w:t>Choose an item.</w:t>
          </w:r>
        </w:p>
      </w:docPartBody>
    </w:docPart>
    <w:docPart>
      <w:docPartPr>
        <w:name w:val="006B3BA9587E4B5397036E9EF4A594EB"/>
        <w:category>
          <w:name w:val="General"/>
          <w:gallery w:val="placeholder"/>
        </w:category>
        <w:types>
          <w:type w:val="bbPlcHdr"/>
        </w:types>
        <w:behaviors>
          <w:behavior w:val="content"/>
        </w:behaviors>
        <w:guid w:val="{674C303B-E8F8-4AE7-A948-866003829276}"/>
      </w:docPartPr>
      <w:docPartBody>
        <w:p w:rsidR="00930C92" w:rsidRDefault="00593306" w:rsidP="00593306">
          <w:pPr>
            <w:pStyle w:val="006B3BA9587E4B5397036E9EF4A594EB"/>
          </w:pPr>
          <w:r w:rsidRPr="00D858FE">
            <w:rPr>
              <w:rStyle w:val="PlaceholderText"/>
            </w:rPr>
            <w:t>Choose an item.</w:t>
          </w:r>
        </w:p>
      </w:docPartBody>
    </w:docPart>
    <w:docPart>
      <w:docPartPr>
        <w:name w:val="D322FAD7F3C14F4787D019CA03E838E4"/>
        <w:category>
          <w:name w:val="General"/>
          <w:gallery w:val="placeholder"/>
        </w:category>
        <w:types>
          <w:type w:val="bbPlcHdr"/>
        </w:types>
        <w:behaviors>
          <w:behavior w:val="content"/>
        </w:behaviors>
        <w:guid w:val="{4304B7F1-AE6C-4ACB-8F63-089F3F8A4ED8}"/>
      </w:docPartPr>
      <w:docPartBody>
        <w:p w:rsidR="00930C92" w:rsidRDefault="00593306" w:rsidP="00593306">
          <w:pPr>
            <w:pStyle w:val="D322FAD7F3C14F4787D019CA03E838E4"/>
          </w:pPr>
          <w:r w:rsidRPr="00D858FE">
            <w:rPr>
              <w:rStyle w:val="PlaceholderText"/>
            </w:rPr>
            <w:t>Choose an item.</w:t>
          </w:r>
        </w:p>
      </w:docPartBody>
    </w:docPart>
    <w:docPart>
      <w:docPartPr>
        <w:name w:val="58E95A7EE28B46F0845BAB3A7EB7C168"/>
        <w:category>
          <w:name w:val="General"/>
          <w:gallery w:val="placeholder"/>
        </w:category>
        <w:types>
          <w:type w:val="bbPlcHdr"/>
        </w:types>
        <w:behaviors>
          <w:behavior w:val="content"/>
        </w:behaviors>
        <w:guid w:val="{D5EDD857-E410-4F43-81FE-86D7469D7C5A}"/>
      </w:docPartPr>
      <w:docPartBody>
        <w:p w:rsidR="00930C92" w:rsidRDefault="00593306" w:rsidP="00593306">
          <w:pPr>
            <w:pStyle w:val="58E95A7EE28B46F0845BAB3A7EB7C168"/>
          </w:pPr>
          <w:r w:rsidRPr="00D858FE">
            <w:rPr>
              <w:rStyle w:val="PlaceholderText"/>
            </w:rPr>
            <w:t>Choose an item.</w:t>
          </w:r>
        </w:p>
      </w:docPartBody>
    </w:docPart>
    <w:docPart>
      <w:docPartPr>
        <w:name w:val="38BE24ADC41A450FB9601040EB814932"/>
        <w:category>
          <w:name w:val="General"/>
          <w:gallery w:val="placeholder"/>
        </w:category>
        <w:types>
          <w:type w:val="bbPlcHdr"/>
        </w:types>
        <w:behaviors>
          <w:behavior w:val="content"/>
        </w:behaviors>
        <w:guid w:val="{22445C65-0F8B-49E8-9633-6584104B873A}"/>
      </w:docPartPr>
      <w:docPartBody>
        <w:p w:rsidR="00930C92" w:rsidRDefault="00593306" w:rsidP="00593306">
          <w:pPr>
            <w:pStyle w:val="38BE24ADC41A450FB9601040EB814932"/>
          </w:pPr>
          <w:r w:rsidRPr="00D858FE">
            <w:rPr>
              <w:rStyle w:val="PlaceholderText"/>
            </w:rPr>
            <w:t>Choose an item.</w:t>
          </w:r>
        </w:p>
      </w:docPartBody>
    </w:docPart>
    <w:docPart>
      <w:docPartPr>
        <w:name w:val="59C710B66B944AC4B7D0590220FE9A1B"/>
        <w:category>
          <w:name w:val="General"/>
          <w:gallery w:val="placeholder"/>
        </w:category>
        <w:types>
          <w:type w:val="bbPlcHdr"/>
        </w:types>
        <w:behaviors>
          <w:behavior w:val="content"/>
        </w:behaviors>
        <w:guid w:val="{E2315C24-1DF3-4CA0-93C3-69EF7296AB15}"/>
      </w:docPartPr>
      <w:docPartBody>
        <w:p w:rsidR="00930C92" w:rsidRDefault="00593306" w:rsidP="00593306">
          <w:pPr>
            <w:pStyle w:val="59C710B66B944AC4B7D0590220FE9A1B"/>
          </w:pPr>
          <w:r w:rsidRPr="00D858FE">
            <w:rPr>
              <w:rStyle w:val="PlaceholderText"/>
            </w:rPr>
            <w:t>Choose an item.</w:t>
          </w:r>
        </w:p>
      </w:docPartBody>
    </w:docPart>
    <w:docPart>
      <w:docPartPr>
        <w:name w:val="E59205C0B1E94DAF957E59635BFE13A1"/>
        <w:category>
          <w:name w:val="General"/>
          <w:gallery w:val="placeholder"/>
        </w:category>
        <w:types>
          <w:type w:val="bbPlcHdr"/>
        </w:types>
        <w:behaviors>
          <w:behavior w:val="content"/>
        </w:behaviors>
        <w:guid w:val="{0EF370EB-61D0-4C76-8CC0-ECA154369D42}"/>
      </w:docPartPr>
      <w:docPartBody>
        <w:p w:rsidR="00930C92" w:rsidRDefault="00593306" w:rsidP="00593306">
          <w:pPr>
            <w:pStyle w:val="E59205C0B1E94DAF957E59635BFE13A1"/>
          </w:pPr>
          <w:r w:rsidRPr="00D858FE">
            <w:rPr>
              <w:rStyle w:val="PlaceholderText"/>
            </w:rPr>
            <w:t>Choose an item.</w:t>
          </w:r>
        </w:p>
      </w:docPartBody>
    </w:docPart>
    <w:docPart>
      <w:docPartPr>
        <w:name w:val="066DC940B4E44425BBF0B27CB5CCD35A"/>
        <w:category>
          <w:name w:val="General"/>
          <w:gallery w:val="placeholder"/>
        </w:category>
        <w:types>
          <w:type w:val="bbPlcHdr"/>
        </w:types>
        <w:behaviors>
          <w:behavior w:val="content"/>
        </w:behaviors>
        <w:guid w:val="{2E7D34C3-592E-4E7E-8B14-21F68188694D}"/>
      </w:docPartPr>
      <w:docPartBody>
        <w:p w:rsidR="00930C92" w:rsidRDefault="00593306" w:rsidP="00593306">
          <w:pPr>
            <w:pStyle w:val="066DC940B4E44425BBF0B27CB5CCD35A"/>
          </w:pPr>
          <w:r w:rsidRPr="00D858FE">
            <w:rPr>
              <w:rStyle w:val="PlaceholderText"/>
            </w:rPr>
            <w:t>Choose an item.</w:t>
          </w:r>
        </w:p>
      </w:docPartBody>
    </w:docPart>
    <w:docPart>
      <w:docPartPr>
        <w:name w:val="70A2829AD51B456388853208DF9D0AB3"/>
        <w:category>
          <w:name w:val="General"/>
          <w:gallery w:val="placeholder"/>
        </w:category>
        <w:types>
          <w:type w:val="bbPlcHdr"/>
        </w:types>
        <w:behaviors>
          <w:behavior w:val="content"/>
        </w:behaviors>
        <w:guid w:val="{290FDA3A-C7CC-48A5-80C1-A5339D507B36}"/>
      </w:docPartPr>
      <w:docPartBody>
        <w:p w:rsidR="00930C92" w:rsidRDefault="00593306" w:rsidP="00593306">
          <w:pPr>
            <w:pStyle w:val="70A2829AD51B456388853208DF9D0AB3"/>
          </w:pPr>
          <w:r w:rsidRPr="00D858FE">
            <w:rPr>
              <w:rStyle w:val="PlaceholderText"/>
            </w:rPr>
            <w:t>Choose an item.</w:t>
          </w:r>
        </w:p>
      </w:docPartBody>
    </w:docPart>
    <w:docPart>
      <w:docPartPr>
        <w:name w:val="7FE18C914FBF4582AD4CACD4A8CC3A5E"/>
        <w:category>
          <w:name w:val="General"/>
          <w:gallery w:val="placeholder"/>
        </w:category>
        <w:types>
          <w:type w:val="bbPlcHdr"/>
        </w:types>
        <w:behaviors>
          <w:behavior w:val="content"/>
        </w:behaviors>
        <w:guid w:val="{74116374-8AD2-4A56-87FC-E17539C4D4E6}"/>
      </w:docPartPr>
      <w:docPartBody>
        <w:p w:rsidR="00930C92" w:rsidRDefault="00593306" w:rsidP="00593306">
          <w:pPr>
            <w:pStyle w:val="7FE18C914FBF4582AD4CACD4A8CC3A5E"/>
          </w:pPr>
          <w:r w:rsidRPr="00D858FE">
            <w:rPr>
              <w:rStyle w:val="PlaceholderText"/>
            </w:rPr>
            <w:t>Choose an item.</w:t>
          </w:r>
        </w:p>
      </w:docPartBody>
    </w:docPart>
    <w:docPart>
      <w:docPartPr>
        <w:name w:val="0F0749F3DC6B4E698B947FA2888FDC0E"/>
        <w:category>
          <w:name w:val="General"/>
          <w:gallery w:val="placeholder"/>
        </w:category>
        <w:types>
          <w:type w:val="bbPlcHdr"/>
        </w:types>
        <w:behaviors>
          <w:behavior w:val="content"/>
        </w:behaviors>
        <w:guid w:val="{2A906CE2-55A1-43C5-9CE5-430594379581}"/>
      </w:docPartPr>
      <w:docPartBody>
        <w:p w:rsidR="00930C92" w:rsidRDefault="00593306" w:rsidP="00593306">
          <w:pPr>
            <w:pStyle w:val="0F0749F3DC6B4E698B947FA2888FDC0E"/>
          </w:pPr>
          <w:r w:rsidRPr="00D858FE">
            <w:rPr>
              <w:rStyle w:val="PlaceholderText"/>
            </w:rPr>
            <w:t>Choose an item.</w:t>
          </w:r>
        </w:p>
      </w:docPartBody>
    </w:docPart>
    <w:docPart>
      <w:docPartPr>
        <w:name w:val="02CA754525DD41938D48A4143FFE2794"/>
        <w:category>
          <w:name w:val="General"/>
          <w:gallery w:val="placeholder"/>
        </w:category>
        <w:types>
          <w:type w:val="bbPlcHdr"/>
        </w:types>
        <w:behaviors>
          <w:behavior w:val="content"/>
        </w:behaviors>
        <w:guid w:val="{59F1BE99-FEA3-4705-B63B-CA4B15612E03}"/>
      </w:docPartPr>
      <w:docPartBody>
        <w:p w:rsidR="00930C92" w:rsidRDefault="00593306" w:rsidP="00593306">
          <w:pPr>
            <w:pStyle w:val="02CA754525DD41938D48A4143FFE2794"/>
          </w:pPr>
          <w:r w:rsidRPr="00D858FE">
            <w:rPr>
              <w:rStyle w:val="PlaceholderText"/>
            </w:rPr>
            <w:t>Choose an item.</w:t>
          </w:r>
        </w:p>
      </w:docPartBody>
    </w:docPart>
    <w:docPart>
      <w:docPartPr>
        <w:name w:val="AFF3E7DC47C24061BE6DAEE569BE4D87"/>
        <w:category>
          <w:name w:val="General"/>
          <w:gallery w:val="placeholder"/>
        </w:category>
        <w:types>
          <w:type w:val="bbPlcHdr"/>
        </w:types>
        <w:behaviors>
          <w:behavior w:val="content"/>
        </w:behaviors>
        <w:guid w:val="{2CA30D4C-AFD1-45E6-8EC9-6BDE339619EA}"/>
      </w:docPartPr>
      <w:docPartBody>
        <w:p w:rsidR="00930C92" w:rsidRDefault="00593306" w:rsidP="00593306">
          <w:pPr>
            <w:pStyle w:val="AFF3E7DC47C24061BE6DAEE569BE4D87"/>
          </w:pPr>
          <w:r w:rsidRPr="00D858FE">
            <w:rPr>
              <w:rStyle w:val="PlaceholderText"/>
            </w:rPr>
            <w:t>Choose an item.</w:t>
          </w:r>
        </w:p>
      </w:docPartBody>
    </w:docPart>
    <w:docPart>
      <w:docPartPr>
        <w:name w:val="A31CFCF9955C4F1296B59848AED4F51B"/>
        <w:category>
          <w:name w:val="General"/>
          <w:gallery w:val="placeholder"/>
        </w:category>
        <w:types>
          <w:type w:val="bbPlcHdr"/>
        </w:types>
        <w:behaviors>
          <w:behavior w:val="content"/>
        </w:behaviors>
        <w:guid w:val="{46FED388-8169-4AD6-B23F-F9AD5E34C158}"/>
      </w:docPartPr>
      <w:docPartBody>
        <w:p w:rsidR="00930C92" w:rsidRDefault="00593306" w:rsidP="00593306">
          <w:pPr>
            <w:pStyle w:val="A31CFCF9955C4F1296B59848AED4F51B"/>
          </w:pPr>
          <w:r w:rsidRPr="00D858FE">
            <w:rPr>
              <w:rStyle w:val="PlaceholderText"/>
            </w:rPr>
            <w:t>Choose an item.</w:t>
          </w:r>
        </w:p>
      </w:docPartBody>
    </w:docPart>
    <w:docPart>
      <w:docPartPr>
        <w:name w:val="37593F553D8C4097831649BD88F53C6E"/>
        <w:category>
          <w:name w:val="General"/>
          <w:gallery w:val="placeholder"/>
        </w:category>
        <w:types>
          <w:type w:val="bbPlcHdr"/>
        </w:types>
        <w:behaviors>
          <w:behavior w:val="content"/>
        </w:behaviors>
        <w:guid w:val="{E317E268-88E0-4426-A742-EADF69D90D41}"/>
      </w:docPartPr>
      <w:docPartBody>
        <w:p w:rsidR="00930C92" w:rsidRDefault="00593306" w:rsidP="00593306">
          <w:pPr>
            <w:pStyle w:val="37593F553D8C4097831649BD88F53C6E"/>
          </w:pPr>
          <w:r w:rsidRPr="00D858FE">
            <w:rPr>
              <w:rStyle w:val="PlaceholderText"/>
            </w:rPr>
            <w:t>Choose an item.</w:t>
          </w:r>
        </w:p>
      </w:docPartBody>
    </w:docPart>
    <w:docPart>
      <w:docPartPr>
        <w:name w:val="97DF548FA6E44913BFE54F676B94BE48"/>
        <w:category>
          <w:name w:val="General"/>
          <w:gallery w:val="placeholder"/>
        </w:category>
        <w:types>
          <w:type w:val="bbPlcHdr"/>
        </w:types>
        <w:behaviors>
          <w:behavior w:val="content"/>
        </w:behaviors>
        <w:guid w:val="{6ABA8768-3421-4E68-802D-191F1E6F9950}"/>
      </w:docPartPr>
      <w:docPartBody>
        <w:p w:rsidR="00930C92" w:rsidRDefault="00593306" w:rsidP="00593306">
          <w:pPr>
            <w:pStyle w:val="97DF548FA6E44913BFE54F676B94BE48"/>
          </w:pPr>
          <w:r w:rsidRPr="00D858FE">
            <w:rPr>
              <w:rStyle w:val="PlaceholderText"/>
            </w:rPr>
            <w:t>Choose an item.</w:t>
          </w:r>
        </w:p>
      </w:docPartBody>
    </w:docPart>
    <w:docPart>
      <w:docPartPr>
        <w:name w:val="A7EED174B78A4A118381D2844CF96C42"/>
        <w:category>
          <w:name w:val="General"/>
          <w:gallery w:val="placeholder"/>
        </w:category>
        <w:types>
          <w:type w:val="bbPlcHdr"/>
        </w:types>
        <w:behaviors>
          <w:behavior w:val="content"/>
        </w:behaviors>
        <w:guid w:val="{19E12896-0398-405E-8E80-AB1A02F6DD82}"/>
      </w:docPartPr>
      <w:docPartBody>
        <w:p w:rsidR="00930C92" w:rsidRDefault="00593306" w:rsidP="00593306">
          <w:pPr>
            <w:pStyle w:val="A7EED174B78A4A118381D2844CF96C42"/>
          </w:pPr>
          <w:r w:rsidRPr="00D858FE">
            <w:rPr>
              <w:rStyle w:val="PlaceholderText"/>
            </w:rPr>
            <w:t>Choose an item.</w:t>
          </w:r>
        </w:p>
      </w:docPartBody>
    </w:docPart>
    <w:docPart>
      <w:docPartPr>
        <w:name w:val="2ECDF863AB6A4D918373C263966B3664"/>
        <w:category>
          <w:name w:val="General"/>
          <w:gallery w:val="placeholder"/>
        </w:category>
        <w:types>
          <w:type w:val="bbPlcHdr"/>
        </w:types>
        <w:behaviors>
          <w:behavior w:val="content"/>
        </w:behaviors>
        <w:guid w:val="{2C36297D-DF74-47E4-8BDD-214E551F4F05}"/>
      </w:docPartPr>
      <w:docPartBody>
        <w:p w:rsidR="00930C92" w:rsidRDefault="00593306" w:rsidP="00593306">
          <w:pPr>
            <w:pStyle w:val="2ECDF863AB6A4D918373C263966B3664"/>
          </w:pPr>
          <w:r w:rsidRPr="00D858FE">
            <w:rPr>
              <w:rStyle w:val="PlaceholderText"/>
            </w:rPr>
            <w:t>Choose an item.</w:t>
          </w:r>
        </w:p>
      </w:docPartBody>
    </w:docPart>
    <w:docPart>
      <w:docPartPr>
        <w:name w:val="8552C0C0DD534AFB9628C0DB0C4B688D"/>
        <w:category>
          <w:name w:val="General"/>
          <w:gallery w:val="placeholder"/>
        </w:category>
        <w:types>
          <w:type w:val="bbPlcHdr"/>
        </w:types>
        <w:behaviors>
          <w:behavior w:val="content"/>
        </w:behaviors>
        <w:guid w:val="{39CFEC42-09D2-4052-A98B-59C1AD317D71}"/>
      </w:docPartPr>
      <w:docPartBody>
        <w:p w:rsidR="00930C92" w:rsidRDefault="00593306" w:rsidP="00593306">
          <w:pPr>
            <w:pStyle w:val="8552C0C0DD534AFB9628C0DB0C4B688D"/>
          </w:pPr>
          <w:r w:rsidRPr="00D858FE">
            <w:rPr>
              <w:rStyle w:val="PlaceholderText"/>
            </w:rPr>
            <w:t>Choose an item.</w:t>
          </w:r>
        </w:p>
      </w:docPartBody>
    </w:docPart>
    <w:docPart>
      <w:docPartPr>
        <w:name w:val="97AE64CFBADF425AB155D98A598F3334"/>
        <w:category>
          <w:name w:val="General"/>
          <w:gallery w:val="placeholder"/>
        </w:category>
        <w:types>
          <w:type w:val="bbPlcHdr"/>
        </w:types>
        <w:behaviors>
          <w:behavior w:val="content"/>
        </w:behaviors>
        <w:guid w:val="{E36A3589-D5FD-4EE3-8D4A-406CA2F22320}"/>
      </w:docPartPr>
      <w:docPartBody>
        <w:p w:rsidR="00930C92" w:rsidRDefault="00593306" w:rsidP="00593306">
          <w:pPr>
            <w:pStyle w:val="97AE64CFBADF425AB155D98A598F3334"/>
          </w:pPr>
          <w:r w:rsidRPr="00D858FE">
            <w:rPr>
              <w:rStyle w:val="PlaceholderText"/>
            </w:rPr>
            <w:t>Choose an item.</w:t>
          </w:r>
        </w:p>
      </w:docPartBody>
    </w:docPart>
    <w:docPart>
      <w:docPartPr>
        <w:name w:val="9C98B749F90D4346BB0E3F75E09BAA2E"/>
        <w:category>
          <w:name w:val="General"/>
          <w:gallery w:val="placeholder"/>
        </w:category>
        <w:types>
          <w:type w:val="bbPlcHdr"/>
        </w:types>
        <w:behaviors>
          <w:behavior w:val="content"/>
        </w:behaviors>
        <w:guid w:val="{97E01B5D-AD48-40E6-AD57-CFDA62DB8B81}"/>
      </w:docPartPr>
      <w:docPartBody>
        <w:p w:rsidR="00930C92" w:rsidRDefault="00593306" w:rsidP="00593306">
          <w:pPr>
            <w:pStyle w:val="9C98B749F90D4346BB0E3F75E09BAA2E"/>
          </w:pPr>
          <w:r w:rsidRPr="00D858FE">
            <w:rPr>
              <w:rStyle w:val="PlaceholderText"/>
            </w:rPr>
            <w:t>Choose an item.</w:t>
          </w:r>
        </w:p>
      </w:docPartBody>
    </w:docPart>
    <w:docPart>
      <w:docPartPr>
        <w:name w:val="7DFF2F1CC4884F36AD607C80064E456A"/>
        <w:category>
          <w:name w:val="General"/>
          <w:gallery w:val="placeholder"/>
        </w:category>
        <w:types>
          <w:type w:val="bbPlcHdr"/>
        </w:types>
        <w:behaviors>
          <w:behavior w:val="content"/>
        </w:behaviors>
        <w:guid w:val="{EBABE753-B393-4229-8BD6-5507041D6B3A}"/>
      </w:docPartPr>
      <w:docPartBody>
        <w:p w:rsidR="00930C92" w:rsidRDefault="00593306" w:rsidP="00593306">
          <w:pPr>
            <w:pStyle w:val="7DFF2F1CC4884F36AD607C80064E456A"/>
          </w:pPr>
          <w:r w:rsidRPr="00D858FE">
            <w:rPr>
              <w:rStyle w:val="PlaceholderText"/>
            </w:rPr>
            <w:t>Choose an item.</w:t>
          </w:r>
        </w:p>
      </w:docPartBody>
    </w:docPart>
    <w:docPart>
      <w:docPartPr>
        <w:name w:val="2F5CC40653724C19B50FE3C661CF7F2A"/>
        <w:category>
          <w:name w:val="General"/>
          <w:gallery w:val="placeholder"/>
        </w:category>
        <w:types>
          <w:type w:val="bbPlcHdr"/>
        </w:types>
        <w:behaviors>
          <w:behavior w:val="content"/>
        </w:behaviors>
        <w:guid w:val="{B9A9E554-D42A-4950-B603-1D31FDF9FCE2}"/>
      </w:docPartPr>
      <w:docPartBody>
        <w:p w:rsidR="00930C92" w:rsidRDefault="00593306" w:rsidP="00593306">
          <w:pPr>
            <w:pStyle w:val="2F5CC40653724C19B50FE3C661CF7F2A"/>
          </w:pPr>
          <w:r w:rsidRPr="00D858FE">
            <w:rPr>
              <w:rStyle w:val="PlaceholderText"/>
            </w:rPr>
            <w:t>Choose an item.</w:t>
          </w:r>
        </w:p>
      </w:docPartBody>
    </w:docPart>
    <w:docPart>
      <w:docPartPr>
        <w:name w:val="19964B9CF096494B9558C308D9F1BCC2"/>
        <w:category>
          <w:name w:val="General"/>
          <w:gallery w:val="placeholder"/>
        </w:category>
        <w:types>
          <w:type w:val="bbPlcHdr"/>
        </w:types>
        <w:behaviors>
          <w:behavior w:val="content"/>
        </w:behaviors>
        <w:guid w:val="{824E9DF2-B6C1-473F-B901-58DD0CD74E1F}"/>
      </w:docPartPr>
      <w:docPartBody>
        <w:p w:rsidR="00930C92" w:rsidRDefault="00593306" w:rsidP="00593306">
          <w:pPr>
            <w:pStyle w:val="19964B9CF096494B9558C308D9F1BCC2"/>
          </w:pPr>
          <w:r w:rsidRPr="00D858FE">
            <w:rPr>
              <w:rStyle w:val="PlaceholderText"/>
            </w:rPr>
            <w:t>Choose an item.</w:t>
          </w:r>
        </w:p>
      </w:docPartBody>
    </w:docPart>
    <w:docPart>
      <w:docPartPr>
        <w:name w:val="35DD0B0F55EF4BF4A17B1743B62EB508"/>
        <w:category>
          <w:name w:val="General"/>
          <w:gallery w:val="placeholder"/>
        </w:category>
        <w:types>
          <w:type w:val="bbPlcHdr"/>
        </w:types>
        <w:behaviors>
          <w:behavior w:val="content"/>
        </w:behaviors>
        <w:guid w:val="{5CFBC5E6-8953-4260-A5A3-A16F7185F5AE}"/>
      </w:docPartPr>
      <w:docPartBody>
        <w:p w:rsidR="00930C92" w:rsidRDefault="00593306" w:rsidP="00593306">
          <w:pPr>
            <w:pStyle w:val="35DD0B0F55EF4BF4A17B1743B62EB508"/>
          </w:pPr>
          <w:r w:rsidRPr="00D858FE">
            <w:rPr>
              <w:rStyle w:val="PlaceholderText"/>
            </w:rPr>
            <w:t>Choose an item.</w:t>
          </w:r>
        </w:p>
      </w:docPartBody>
    </w:docPart>
    <w:docPart>
      <w:docPartPr>
        <w:name w:val="A7642286913C4AC586C1958669D9AD02"/>
        <w:category>
          <w:name w:val="General"/>
          <w:gallery w:val="placeholder"/>
        </w:category>
        <w:types>
          <w:type w:val="bbPlcHdr"/>
        </w:types>
        <w:behaviors>
          <w:behavior w:val="content"/>
        </w:behaviors>
        <w:guid w:val="{04D6584D-0471-485D-B4E3-09EEE46EC6FD}"/>
      </w:docPartPr>
      <w:docPartBody>
        <w:p w:rsidR="00930C92" w:rsidRDefault="00593306" w:rsidP="00593306">
          <w:pPr>
            <w:pStyle w:val="A7642286913C4AC586C1958669D9AD02"/>
          </w:pPr>
          <w:r w:rsidRPr="00D858FE">
            <w:rPr>
              <w:rStyle w:val="PlaceholderText"/>
            </w:rPr>
            <w:t>Choose an item.</w:t>
          </w:r>
        </w:p>
      </w:docPartBody>
    </w:docPart>
    <w:docPart>
      <w:docPartPr>
        <w:name w:val="72B8DD6A59B243F092A62D268EB5DD9C"/>
        <w:category>
          <w:name w:val="General"/>
          <w:gallery w:val="placeholder"/>
        </w:category>
        <w:types>
          <w:type w:val="bbPlcHdr"/>
        </w:types>
        <w:behaviors>
          <w:behavior w:val="content"/>
        </w:behaviors>
        <w:guid w:val="{CE79835F-2EB7-4A68-81CF-7DE8BC8DC0D8}"/>
      </w:docPartPr>
      <w:docPartBody>
        <w:p w:rsidR="00930C92" w:rsidRDefault="00593306" w:rsidP="00593306">
          <w:pPr>
            <w:pStyle w:val="72B8DD6A59B243F092A62D268EB5DD9C"/>
          </w:pPr>
          <w:r w:rsidRPr="00D858FE">
            <w:rPr>
              <w:rStyle w:val="PlaceholderText"/>
            </w:rPr>
            <w:t>Choose an item.</w:t>
          </w:r>
        </w:p>
      </w:docPartBody>
    </w:docPart>
    <w:docPart>
      <w:docPartPr>
        <w:name w:val="7126A49B18A948ED8A3E21A7B6B9612E"/>
        <w:category>
          <w:name w:val="General"/>
          <w:gallery w:val="placeholder"/>
        </w:category>
        <w:types>
          <w:type w:val="bbPlcHdr"/>
        </w:types>
        <w:behaviors>
          <w:behavior w:val="content"/>
        </w:behaviors>
        <w:guid w:val="{94384A24-3027-4677-85D3-EAA73C89C7A2}"/>
      </w:docPartPr>
      <w:docPartBody>
        <w:p w:rsidR="00930C92" w:rsidRDefault="00593306" w:rsidP="00593306">
          <w:pPr>
            <w:pStyle w:val="7126A49B18A948ED8A3E21A7B6B9612E"/>
          </w:pPr>
          <w:r w:rsidRPr="00D858FE">
            <w:rPr>
              <w:rStyle w:val="PlaceholderText"/>
            </w:rPr>
            <w:t>Choose an item.</w:t>
          </w:r>
        </w:p>
      </w:docPartBody>
    </w:docPart>
    <w:docPart>
      <w:docPartPr>
        <w:name w:val="DC25C6275285413C85273F3072574536"/>
        <w:category>
          <w:name w:val="General"/>
          <w:gallery w:val="placeholder"/>
        </w:category>
        <w:types>
          <w:type w:val="bbPlcHdr"/>
        </w:types>
        <w:behaviors>
          <w:behavior w:val="content"/>
        </w:behaviors>
        <w:guid w:val="{D39577FE-0114-47EE-924B-528EE5F75496}"/>
      </w:docPartPr>
      <w:docPartBody>
        <w:p w:rsidR="00930C92" w:rsidRDefault="00593306" w:rsidP="00593306">
          <w:pPr>
            <w:pStyle w:val="DC25C6275285413C85273F30725745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06"/>
    <w:rsid w:val="00593306"/>
    <w:rsid w:val="00930C92"/>
    <w:rsid w:val="009D1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3306"/>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806D48CF4A854DCBAEB1DED23482EE41">
    <w:name w:val="806D48CF4A854DCBAEB1DED23482EE41"/>
    <w:rsid w:val="00593306"/>
  </w:style>
  <w:style w:type="paragraph" w:customStyle="1" w:styleId="77157D33F4014EFB9F1A2C9E4919EB4B">
    <w:name w:val="77157D33F4014EFB9F1A2C9E4919EB4B"/>
    <w:rsid w:val="00593306"/>
  </w:style>
  <w:style w:type="paragraph" w:customStyle="1" w:styleId="D3872D7F717548F28BBA2C5CF3BCC14B">
    <w:name w:val="D3872D7F717548F28BBA2C5CF3BCC14B"/>
    <w:rsid w:val="00593306"/>
  </w:style>
  <w:style w:type="paragraph" w:customStyle="1" w:styleId="40B12D731AB7496497369BA576A5DFAE">
    <w:name w:val="40B12D731AB7496497369BA576A5DFAE"/>
    <w:rsid w:val="00593306"/>
  </w:style>
  <w:style w:type="paragraph" w:customStyle="1" w:styleId="6E02F08998CB46FF979641862BE7FFAA">
    <w:name w:val="6E02F08998CB46FF979641862BE7FFAA"/>
    <w:rsid w:val="00593306"/>
  </w:style>
  <w:style w:type="paragraph" w:customStyle="1" w:styleId="58747492FB744830B7EF74DF73165F55">
    <w:name w:val="58747492FB744830B7EF74DF73165F55"/>
    <w:rsid w:val="00593306"/>
  </w:style>
  <w:style w:type="paragraph" w:customStyle="1" w:styleId="F47AAF359D6A4A24B4E44D5E2088B724">
    <w:name w:val="F47AAF359D6A4A24B4E44D5E2088B724"/>
    <w:rsid w:val="00593306"/>
  </w:style>
  <w:style w:type="paragraph" w:customStyle="1" w:styleId="0978A9178B5143BB8068B0907426BAF7">
    <w:name w:val="0978A9178B5143BB8068B0907426BAF7"/>
    <w:rsid w:val="00593306"/>
  </w:style>
  <w:style w:type="paragraph" w:customStyle="1" w:styleId="4BE06654390C4DD38BBB33FBE9C41460">
    <w:name w:val="4BE06654390C4DD38BBB33FBE9C41460"/>
    <w:rsid w:val="00593306"/>
  </w:style>
  <w:style w:type="paragraph" w:customStyle="1" w:styleId="D9E2CC52A09549BBB354FF02FFB1AF2A">
    <w:name w:val="D9E2CC52A09549BBB354FF02FFB1AF2A"/>
    <w:rsid w:val="00593306"/>
  </w:style>
  <w:style w:type="paragraph" w:customStyle="1" w:styleId="220B590E310546619A0A48C54AE9DCAD">
    <w:name w:val="220B590E310546619A0A48C54AE9DCAD"/>
    <w:rsid w:val="00593306"/>
  </w:style>
  <w:style w:type="paragraph" w:customStyle="1" w:styleId="6594C78782FD476B808C676D2094FF7F">
    <w:name w:val="6594C78782FD476B808C676D2094FF7F"/>
    <w:rsid w:val="00593306"/>
  </w:style>
  <w:style w:type="paragraph" w:customStyle="1" w:styleId="B671FC8CC571429BADDAC90B139B2BC1">
    <w:name w:val="B671FC8CC571429BADDAC90B139B2BC1"/>
    <w:rsid w:val="00593306"/>
  </w:style>
  <w:style w:type="paragraph" w:customStyle="1" w:styleId="0CE3D2AA14304AACAC0E5069D7A38AAE">
    <w:name w:val="0CE3D2AA14304AACAC0E5069D7A38AAE"/>
    <w:rsid w:val="00593306"/>
  </w:style>
  <w:style w:type="paragraph" w:customStyle="1" w:styleId="006B3BA9587E4B5397036E9EF4A594EB">
    <w:name w:val="006B3BA9587E4B5397036E9EF4A594EB"/>
    <w:rsid w:val="00593306"/>
  </w:style>
  <w:style w:type="paragraph" w:customStyle="1" w:styleId="D322FAD7F3C14F4787D019CA03E838E4">
    <w:name w:val="D322FAD7F3C14F4787D019CA03E838E4"/>
    <w:rsid w:val="00593306"/>
  </w:style>
  <w:style w:type="paragraph" w:customStyle="1" w:styleId="58E95A7EE28B46F0845BAB3A7EB7C168">
    <w:name w:val="58E95A7EE28B46F0845BAB3A7EB7C168"/>
    <w:rsid w:val="00593306"/>
  </w:style>
  <w:style w:type="paragraph" w:customStyle="1" w:styleId="38BE24ADC41A450FB9601040EB814932">
    <w:name w:val="38BE24ADC41A450FB9601040EB814932"/>
    <w:rsid w:val="00593306"/>
  </w:style>
  <w:style w:type="paragraph" w:customStyle="1" w:styleId="59C710B66B944AC4B7D0590220FE9A1B">
    <w:name w:val="59C710B66B944AC4B7D0590220FE9A1B"/>
    <w:rsid w:val="00593306"/>
  </w:style>
  <w:style w:type="paragraph" w:customStyle="1" w:styleId="E59205C0B1E94DAF957E59635BFE13A1">
    <w:name w:val="E59205C0B1E94DAF957E59635BFE13A1"/>
    <w:rsid w:val="00593306"/>
  </w:style>
  <w:style w:type="paragraph" w:customStyle="1" w:styleId="066DC940B4E44425BBF0B27CB5CCD35A">
    <w:name w:val="066DC940B4E44425BBF0B27CB5CCD35A"/>
    <w:rsid w:val="00593306"/>
  </w:style>
  <w:style w:type="paragraph" w:customStyle="1" w:styleId="70A2829AD51B456388853208DF9D0AB3">
    <w:name w:val="70A2829AD51B456388853208DF9D0AB3"/>
    <w:rsid w:val="00593306"/>
  </w:style>
  <w:style w:type="paragraph" w:customStyle="1" w:styleId="7FE18C914FBF4582AD4CACD4A8CC3A5E">
    <w:name w:val="7FE18C914FBF4582AD4CACD4A8CC3A5E"/>
    <w:rsid w:val="00593306"/>
  </w:style>
  <w:style w:type="paragraph" w:customStyle="1" w:styleId="0F0749F3DC6B4E698B947FA2888FDC0E">
    <w:name w:val="0F0749F3DC6B4E698B947FA2888FDC0E"/>
    <w:rsid w:val="00593306"/>
  </w:style>
  <w:style w:type="paragraph" w:customStyle="1" w:styleId="02CA754525DD41938D48A4143FFE2794">
    <w:name w:val="02CA754525DD41938D48A4143FFE2794"/>
    <w:rsid w:val="00593306"/>
  </w:style>
  <w:style w:type="paragraph" w:customStyle="1" w:styleId="AFF3E7DC47C24061BE6DAEE569BE4D87">
    <w:name w:val="AFF3E7DC47C24061BE6DAEE569BE4D87"/>
    <w:rsid w:val="00593306"/>
  </w:style>
  <w:style w:type="paragraph" w:customStyle="1" w:styleId="A31CFCF9955C4F1296B59848AED4F51B">
    <w:name w:val="A31CFCF9955C4F1296B59848AED4F51B"/>
    <w:rsid w:val="00593306"/>
  </w:style>
  <w:style w:type="paragraph" w:customStyle="1" w:styleId="37593F553D8C4097831649BD88F53C6E">
    <w:name w:val="37593F553D8C4097831649BD88F53C6E"/>
    <w:rsid w:val="00593306"/>
  </w:style>
  <w:style w:type="paragraph" w:customStyle="1" w:styleId="97DF548FA6E44913BFE54F676B94BE48">
    <w:name w:val="97DF548FA6E44913BFE54F676B94BE48"/>
    <w:rsid w:val="00593306"/>
  </w:style>
  <w:style w:type="paragraph" w:customStyle="1" w:styleId="A7EED174B78A4A118381D2844CF96C42">
    <w:name w:val="A7EED174B78A4A118381D2844CF96C42"/>
    <w:rsid w:val="00593306"/>
  </w:style>
  <w:style w:type="paragraph" w:customStyle="1" w:styleId="2ECDF863AB6A4D918373C263966B3664">
    <w:name w:val="2ECDF863AB6A4D918373C263966B3664"/>
    <w:rsid w:val="00593306"/>
  </w:style>
  <w:style w:type="paragraph" w:customStyle="1" w:styleId="8552C0C0DD534AFB9628C0DB0C4B688D">
    <w:name w:val="8552C0C0DD534AFB9628C0DB0C4B688D"/>
    <w:rsid w:val="00593306"/>
  </w:style>
  <w:style w:type="paragraph" w:customStyle="1" w:styleId="97AE64CFBADF425AB155D98A598F3334">
    <w:name w:val="97AE64CFBADF425AB155D98A598F3334"/>
    <w:rsid w:val="00593306"/>
  </w:style>
  <w:style w:type="paragraph" w:customStyle="1" w:styleId="9C98B749F90D4346BB0E3F75E09BAA2E">
    <w:name w:val="9C98B749F90D4346BB0E3F75E09BAA2E"/>
    <w:rsid w:val="00593306"/>
  </w:style>
  <w:style w:type="paragraph" w:customStyle="1" w:styleId="7DFF2F1CC4884F36AD607C80064E456A">
    <w:name w:val="7DFF2F1CC4884F36AD607C80064E456A"/>
    <w:rsid w:val="00593306"/>
  </w:style>
  <w:style w:type="paragraph" w:customStyle="1" w:styleId="2F5CC40653724C19B50FE3C661CF7F2A">
    <w:name w:val="2F5CC40653724C19B50FE3C661CF7F2A"/>
    <w:rsid w:val="00593306"/>
  </w:style>
  <w:style w:type="paragraph" w:customStyle="1" w:styleId="19964B9CF096494B9558C308D9F1BCC2">
    <w:name w:val="19964B9CF096494B9558C308D9F1BCC2"/>
    <w:rsid w:val="00593306"/>
  </w:style>
  <w:style w:type="paragraph" w:customStyle="1" w:styleId="35DD0B0F55EF4BF4A17B1743B62EB508">
    <w:name w:val="35DD0B0F55EF4BF4A17B1743B62EB508"/>
    <w:rsid w:val="00593306"/>
  </w:style>
  <w:style w:type="paragraph" w:customStyle="1" w:styleId="A7642286913C4AC586C1958669D9AD02">
    <w:name w:val="A7642286913C4AC586C1958669D9AD02"/>
    <w:rsid w:val="00593306"/>
  </w:style>
  <w:style w:type="paragraph" w:customStyle="1" w:styleId="72B8DD6A59B243F092A62D268EB5DD9C">
    <w:name w:val="72B8DD6A59B243F092A62D268EB5DD9C"/>
    <w:rsid w:val="00593306"/>
  </w:style>
  <w:style w:type="paragraph" w:customStyle="1" w:styleId="7126A49B18A948ED8A3E21A7B6B9612E">
    <w:name w:val="7126A49B18A948ED8A3E21A7B6B9612E"/>
    <w:rsid w:val="00593306"/>
  </w:style>
  <w:style w:type="paragraph" w:customStyle="1" w:styleId="DC25C6275285413C85273F3072574536">
    <w:name w:val="DC25C6275285413C85273F3072574536"/>
    <w:rsid w:val="005933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700498</RACS_x0020_ID>
    <Approved_x0020_Provider xmlns="a8338b6e-77a6-4851-82b6-98166143ffdd">Stafford &amp; District Meals on Wheels Association Inc.</Approved_x0020_Provider>
    <Management_x0020_Company_x0020_ID xmlns="a8338b6e-77a6-4851-82b6-98166143ffdd" xsi:nil="true"/>
    <Home xmlns="a8338b6e-77a6-4851-82b6-98166143ffdd">Stafford and District Meals on Wheels</Home>
    <Signed xmlns="a8338b6e-77a6-4851-82b6-98166143ffdd" xsi:nil="true"/>
    <Uploaded xmlns="a8338b6e-77a6-4851-82b6-98166143ffdd">False</Uploaded>
    <Management_x0020_Company xmlns="a8338b6e-77a6-4851-82b6-98166143ffdd" xsi:nil="true"/>
    <Doc_x0020_Date xmlns="a8338b6e-77a6-4851-82b6-98166143ffdd">2023-08-23T05:35:00+00:00</Doc_x0020_Date>
    <CSI_x0020_ID xmlns="a8338b6e-77a6-4851-82b6-98166143ffdd" xsi:nil="true"/>
    <Case_x0020_ID xmlns="a8338b6e-77a6-4851-82b6-98166143ffdd" xsi:nil="true"/>
    <Approved_x0020_Provider_x0020_ID xmlns="a8338b6e-77a6-4851-82b6-98166143ffdd">D9E93EDB-8A82-E411-B1AD-005056922186</Approved_x0020_Provider_x0020_ID>
    <Location xmlns="a8338b6e-77a6-4851-82b6-98166143ffdd" xsi:nil="true"/>
    <Home_x0020_ID xmlns="a8338b6e-77a6-4851-82b6-98166143ffdd">A4DA83A7-0385-E411-B1AD-005056922186</Home_x0020_ID>
    <State xmlns="a8338b6e-77a6-4851-82b6-98166143ffdd">QLD</State>
    <Doc_x0020_Sent_Received_x0020_Date xmlns="a8338b6e-77a6-4851-82b6-98166143ffdd">2023-08-23T00:00:00+00:00</Doc_x0020_Sent_Received_x0020_Date>
    <Activity_x0020_ID xmlns="a8338b6e-77a6-4851-82b6-98166143ffdd">FED9181B-F7FC-EC11-8B03-005056922186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61904CF-5640-4DF5-AE15-C1D1DE916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4783</Words>
  <Characters>27267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2023-11-21T04:18:00Z</dcterms:created>
  <dcterms:modified xsi:type="dcterms:W3CDTF">2023-11-21T04:18:00Z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