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81749" w14:textId="77777777" w:rsidR="00D2559D" w:rsidRPr="003217D3" w:rsidRDefault="00876B5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F3A00F5" wp14:editId="6F43AF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8620151" w14:textId="77777777" w:rsidR="00D2559D" w:rsidRPr="003217D3" w:rsidRDefault="00876B5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D96A4C" w14:textId="77777777" w:rsidR="00D2559D" w:rsidRPr="00A36AA9" w:rsidRDefault="00876B5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CFD8B4" w14:textId="77777777" w:rsidR="00D2559D" w:rsidRPr="00A36AA9" w:rsidRDefault="00876B5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B5A76" w14:paraId="2C0C652E" w14:textId="77777777" w:rsidTr="00FB5A76">
        <w:tc>
          <w:tcPr>
            <w:cnfStyle w:val="001000000000" w:firstRow="0" w:lastRow="0" w:firstColumn="1" w:lastColumn="0" w:oddVBand="0" w:evenVBand="0" w:oddHBand="0" w:evenHBand="0" w:firstRowFirstColumn="0" w:firstRowLastColumn="0" w:lastRowFirstColumn="0" w:lastRowLastColumn="0"/>
            <w:tcW w:w="3227" w:type="dxa"/>
          </w:tcPr>
          <w:p w14:paraId="55B924DE" w14:textId="77777777" w:rsidR="00D80913" w:rsidRPr="00A36AA9" w:rsidRDefault="00876B5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AC82A52" w14:textId="77777777" w:rsidR="00D80913" w:rsidRDefault="00876B5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Start Nursing Services Pty Ltd</w:t>
            </w:r>
          </w:p>
        </w:tc>
      </w:tr>
      <w:tr w:rsidR="00FB5A76" w14:paraId="1DBA1E9B"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263EF" w14:textId="77777777" w:rsidR="00126F43" w:rsidRPr="00A36AA9" w:rsidRDefault="00876B5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10B9F0" w14:textId="77777777" w:rsidR="00126F43" w:rsidRPr="00C27BE3" w:rsidRDefault="00876B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201392</w:t>
            </w:r>
          </w:p>
        </w:tc>
      </w:tr>
      <w:tr w:rsidR="00FB5A76" w14:paraId="3356FE23" w14:textId="77777777" w:rsidTr="00FB5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E1E0" w14:textId="77777777" w:rsidR="00126F43" w:rsidRPr="00A36AA9" w:rsidRDefault="00876B5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FC9FF60" w14:textId="77777777" w:rsidR="00126F43" w:rsidRPr="00540817" w:rsidRDefault="00876B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Suite A307, 20 Lexington Drive, BELLA VISTA, New South Wales, 2153</w:t>
            </w:r>
          </w:p>
        </w:tc>
      </w:tr>
      <w:tr w:rsidR="00FB5A76" w14:paraId="56C92E63"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04CB9" w14:textId="77777777" w:rsidR="00126F43" w:rsidRPr="00A36AA9" w:rsidRDefault="00876B5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6C1E0A" w14:textId="77777777" w:rsidR="00126F43" w:rsidRPr="00A36AA9" w:rsidRDefault="00876B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B5A76" w14:paraId="4E7592CF" w14:textId="77777777" w:rsidTr="00FB5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5741D" w14:textId="77777777" w:rsidR="00126F43" w:rsidRPr="00A36AA9" w:rsidRDefault="00876B5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4468CF" w14:textId="77777777" w:rsidR="00126F43" w:rsidRPr="00A36AA9" w:rsidRDefault="00876B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November 2023 to 9 November 2023</w:t>
            </w:r>
          </w:p>
        </w:tc>
      </w:tr>
      <w:tr w:rsidR="00FB5A76" w14:paraId="73BAB80C"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DDF3A" w14:textId="77777777" w:rsidR="00126F43" w:rsidRPr="00A36AA9" w:rsidRDefault="00876B5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27634661"/>
            <w:placeholder>
              <w:docPart w:val="A7F4949C78414813B67B25D37262F9D8"/>
            </w:placeholder>
            <w:date w:fullDate="2023-12-22T00:00:00Z">
              <w:dateFormat w:val="d MMMM yyyy"/>
              <w:lid w:val="en-AU"/>
              <w:storeMappedDataAs w:val="dateTime"/>
              <w:calendar w:val="gregorian"/>
            </w:date>
          </w:sdtPr>
          <w:sdtEndPr/>
          <w:sdtContent>
            <w:tc>
              <w:tcPr>
                <w:tcW w:w="7114" w:type="dxa"/>
                <w:shd w:val="clear" w:color="auto" w:fill="auto"/>
              </w:tcPr>
              <w:p w14:paraId="50B9673F" w14:textId="36F6BD08" w:rsidR="00126F43" w:rsidRPr="00A36AA9" w:rsidRDefault="008241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December 2023</w:t>
                </w:r>
              </w:p>
            </w:tc>
          </w:sdtContent>
        </w:sdt>
      </w:tr>
    </w:tbl>
    <w:bookmarkEnd w:id="0"/>
    <w:p w14:paraId="5D338E3B" w14:textId="5A6C1634" w:rsidR="00FA0A5B" w:rsidRPr="00A36AA9" w:rsidRDefault="00876B5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7345A6">
        <w:t xml:space="preserve"> </w:t>
      </w:r>
      <w:r w:rsidRPr="00A36AA9">
        <w:t>2018.</w:t>
      </w:r>
      <w:r w:rsidRPr="00A36AA9">
        <w:br w:type="page"/>
      </w:r>
    </w:p>
    <w:p w14:paraId="1DE4609A" w14:textId="77777777" w:rsidR="00126F43" w:rsidRDefault="00876B5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52EDB9D" w14:textId="77777777" w:rsidR="003579CD" w:rsidRDefault="00876B53" w:rsidP="003579CD">
      <w:pPr>
        <w:spacing w:before="12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7ADA0D27" w14:textId="77777777" w:rsidR="003579CD" w:rsidRDefault="00876B53" w:rsidP="003579CD">
      <w:pPr>
        <w:spacing w:before="120"/>
        <w:rPr>
          <w:rFonts w:ascii="Arial" w:eastAsia="Arial" w:hAnsi="Arial" w:cs="Arial"/>
        </w:rPr>
      </w:pPr>
      <w:r>
        <w:rPr>
          <w:rFonts w:ascii="Arial" w:eastAsia="Arial" w:hAnsi="Arial" w:cs="Arial"/>
        </w:rPr>
        <w:t xml:space="preserve">Provider: 9029 Start Nursing Services Pty </w:t>
      </w:r>
      <w:r>
        <w:rPr>
          <w:rFonts w:ascii="Arial" w:eastAsia="Arial" w:hAnsi="Arial" w:cs="Arial"/>
        </w:rPr>
        <w:t>Ltd</w:t>
      </w:r>
    </w:p>
    <w:p w14:paraId="5D5AAE63" w14:textId="1A378A7B" w:rsidR="00126F43" w:rsidRPr="00214549" w:rsidRDefault="00876B53" w:rsidP="003579CD">
      <w:pPr>
        <w:spacing w:before="120" w:after="240"/>
        <w:rPr>
          <w:rFonts w:ascii="Arial" w:hAnsi="Arial" w:cs="Arial"/>
        </w:rPr>
      </w:pPr>
      <w:r>
        <w:rPr>
          <w:rFonts w:ascii="Arial" w:eastAsia="Arial" w:hAnsi="Arial" w:cs="Arial"/>
        </w:rPr>
        <w:t>Service: 26991 Start Nursing Services</w:t>
      </w:r>
      <w:bookmarkEnd w:id="1"/>
    </w:p>
    <w:p w14:paraId="7AE0FFE0" w14:textId="77777777" w:rsidR="000078F8" w:rsidRPr="00A36AA9" w:rsidRDefault="00876B5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4C53481" w14:textId="5FC84728" w:rsidR="000078F8" w:rsidRPr="002F57DF" w:rsidRDefault="00876B53" w:rsidP="00F87E39">
      <w:pPr>
        <w:pStyle w:val="NormalArial"/>
        <w:rPr>
          <w:color w:val="auto"/>
        </w:rPr>
      </w:pPr>
      <w:r w:rsidRPr="00A36AA9">
        <w:t xml:space="preserve">This </w:t>
      </w:r>
      <w:r w:rsidRPr="002F57DF">
        <w:rPr>
          <w:color w:val="auto"/>
        </w:rPr>
        <w:t>performance report for Start Nursing Services Pty Ltd (</w:t>
      </w:r>
      <w:r w:rsidRPr="002F57DF">
        <w:rPr>
          <w:b/>
          <w:color w:val="auto"/>
        </w:rPr>
        <w:t>the service</w:t>
      </w:r>
      <w:r w:rsidRPr="002F57DF">
        <w:rPr>
          <w:color w:val="auto"/>
        </w:rPr>
        <w:t xml:space="preserve">) has been prepared by </w:t>
      </w:r>
      <w:r w:rsidR="007D2CE6" w:rsidRPr="002F57DF">
        <w:rPr>
          <w:color w:val="auto"/>
        </w:rPr>
        <w:t>M.</w:t>
      </w:r>
      <w:r w:rsidR="003579CD">
        <w:rPr>
          <w:color w:val="auto"/>
        </w:rPr>
        <w:t xml:space="preserve"> </w:t>
      </w:r>
      <w:proofErr w:type="spellStart"/>
      <w:r w:rsidR="007D2CE6" w:rsidRPr="002F57DF">
        <w:rPr>
          <w:color w:val="auto"/>
        </w:rPr>
        <w:t>Wyborn</w:t>
      </w:r>
      <w:proofErr w:type="spellEnd"/>
      <w:r w:rsidRPr="002F57DF">
        <w:rPr>
          <w:noProof/>
          <w:color w:val="auto"/>
        </w:rPr>
        <w:t xml:space="preserve">, </w:t>
      </w:r>
      <w:r w:rsidRPr="002F57DF">
        <w:rPr>
          <w:color w:val="auto"/>
        </w:rPr>
        <w:t>delegate of the Aged Care Quality and Safety Commissioner (Commissioner)</w:t>
      </w:r>
      <w:r w:rsidRPr="002F57DF">
        <w:rPr>
          <w:rStyle w:val="FootnoteReference"/>
          <w:color w:val="auto"/>
        </w:rPr>
        <w:footnoteReference w:id="1"/>
      </w:r>
      <w:r w:rsidRPr="002F57DF">
        <w:rPr>
          <w:color w:val="auto"/>
        </w:rPr>
        <w:t xml:space="preserve">. </w:t>
      </w:r>
    </w:p>
    <w:p w14:paraId="3C7C03B8" w14:textId="77777777" w:rsidR="000078F8" w:rsidRPr="002F57DF" w:rsidRDefault="00876B53" w:rsidP="00F87E39">
      <w:pPr>
        <w:pStyle w:val="NormalArial"/>
        <w:rPr>
          <w:color w:val="auto"/>
        </w:rPr>
      </w:pPr>
      <w:r w:rsidRPr="002F57DF">
        <w:rPr>
          <w:color w:val="auto"/>
        </w:rPr>
        <w:t>This per</w:t>
      </w:r>
      <w:r w:rsidRPr="002F57DF">
        <w:rPr>
          <w:color w:val="auto"/>
        </w:rPr>
        <w:t>formance report details the Commissioner’s assessment of the provider’s performance, in relation to the service, against the Aged Care Quality Standards (Quality Standards). The Quality Standards and requirements are assessed as either compliant or non-com</w:t>
      </w:r>
      <w:r w:rsidRPr="002F57DF">
        <w:rPr>
          <w:color w:val="auto"/>
        </w:rPr>
        <w:t>pliant at the Standard and requirement level where applicable.</w:t>
      </w:r>
    </w:p>
    <w:p w14:paraId="7CA76EED" w14:textId="77777777" w:rsidR="000078F8" w:rsidRPr="002F57DF" w:rsidRDefault="00876B53" w:rsidP="00F87E39">
      <w:pPr>
        <w:pStyle w:val="NormalArial"/>
        <w:rPr>
          <w:color w:val="auto"/>
        </w:rPr>
      </w:pPr>
      <w:r w:rsidRPr="002F57DF">
        <w:rPr>
          <w:color w:val="auto"/>
        </w:rPr>
        <w:t>The report also specifies any areas in which improvements must be made to ensure the Quality Standards are complied with.</w:t>
      </w:r>
    </w:p>
    <w:p w14:paraId="3E576612" w14:textId="77777777" w:rsidR="00DF37F2" w:rsidRPr="002F57DF" w:rsidRDefault="00876B53" w:rsidP="00DF37F2">
      <w:pPr>
        <w:pStyle w:val="Heading1"/>
        <w:spacing w:before="0" w:after="240" w:line="22" w:lineRule="atLeast"/>
        <w:rPr>
          <w:rFonts w:ascii="Arial" w:hAnsi="Arial" w:cs="Arial"/>
          <w:color w:val="auto"/>
        </w:rPr>
      </w:pPr>
      <w:r w:rsidRPr="002F57DF">
        <w:rPr>
          <w:rFonts w:ascii="Arial" w:hAnsi="Arial" w:cs="Arial"/>
          <w:color w:val="auto"/>
        </w:rPr>
        <w:t>Material relied on</w:t>
      </w:r>
    </w:p>
    <w:p w14:paraId="39F390A3" w14:textId="77777777" w:rsidR="00DF37F2" w:rsidRPr="002F57DF" w:rsidRDefault="00876B53" w:rsidP="00F87E39">
      <w:pPr>
        <w:pStyle w:val="NormalArial"/>
        <w:rPr>
          <w:color w:val="auto"/>
        </w:rPr>
      </w:pPr>
      <w:r w:rsidRPr="002F57DF">
        <w:rPr>
          <w:color w:val="auto"/>
        </w:rPr>
        <w:t xml:space="preserve">The following information has been </w:t>
      </w:r>
      <w:r w:rsidRPr="002F57DF">
        <w:rPr>
          <w:color w:val="auto"/>
        </w:rPr>
        <w:t>considered in preparing the performance report:</w:t>
      </w:r>
    </w:p>
    <w:p w14:paraId="50009DB9" w14:textId="10EBE9BB" w:rsidR="00DF37F2" w:rsidRPr="002F57DF" w:rsidRDefault="00876B53" w:rsidP="00DF37F2">
      <w:pPr>
        <w:pStyle w:val="ListParagraph"/>
        <w:numPr>
          <w:ilvl w:val="0"/>
          <w:numId w:val="2"/>
        </w:numPr>
        <w:spacing w:line="22" w:lineRule="atLeast"/>
        <w:ind w:left="714" w:hanging="357"/>
        <w:contextualSpacing w:val="0"/>
        <w:rPr>
          <w:rFonts w:ascii="Arial" w:hAnsi="Arial" w:cs="Arial"/>
          <w:color w:val="auto"/>
        </w:rPr>
      </w:pPr>
      <w:r w:rsidRPr="002F57DF">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2F57DF" w:rsidRPr="002F57DF">
        <w:rPr>
          <w:rFonts w:ascii="Arial" w:hAnsi="Arial" w:cs="Arial"/>
          <w:color w:val="auto"/>
        </w:rPr>
        <w:t>, and</w:t>
      </w:r>
    </w:p>
    <w:p w14:paraId="344122F8" w14:textId="0A3F1C54" w:rsidR="00D76BC8" w:rsidRPr="002F57DF" w:rsidRDefault="00876B53" w:rsidP="00D76BC8">
      <w:pPr>
        <w:pStyle w:val="ListParagraph"/>
        <w:numPr>
          <w:ilvl w:val="0"/>
          <w:numId w:val="2"/>
        </w:numPr>
        <w:spacing w:line="264" w:lineRule="auto"/>
        <w:ind w:left="714" w:hanging="357"/>
        <w:contextualSpacing w:val="0"/>
        <w:rPr>
          <w:rFonts w:ascii="Arial" w:hAnsi="Arial" w:cs="Arial"/>
          <w:color w:val="auto"/>
        </w:rPr>
      </w:pPr>
      <w:r w:rsidRPr="002F57DF">
        <w:rPr>
          <w:rFonts w:ascii="Arial" w:hAnsi="Arial" w:cs="Arial"/>
          <w:color w:val="auto"/>
        </w:rPr>
        <w:t xml:space="preserve">the provider’s response to the assessment team’s report received </w:t>
      </w:r>
      <w:r w:rsidR="002F57DF" w:rsidRPr="002F57DF">
        <w:rPr>
          <w:rFonts w:ascii="Arial" w:hAnsi="Arial" w:cs="Arial"/>
          <w:color w:val="auto"/>
        </w:rPr>
        <w:t>on 4 December 2023 and 7 December 2023.</w:t>
      </w:r>
    </w:p>
    <w:p w14:paraId="41E757A4" w14:textId="77777777" w:rsidR="003B1763" w:rsidRPr="00D76BC8" w:rsidRDefault="00876B5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19F65C" w14:textId="62015F81" w:rsidR="003217D3" w:rsidRPr="00244176" w:rsidRDefault="00876B5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FB5A76" w14:paraId="759C7CD2" w14:textId="77777777" w:rsidTr="003579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D01B5" w14:textId="77777777" w:rsidR="00FC045E" w:rsidRPr="00A36AA9" w:rsidRDefault="00876B5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C07783C" w14:textId="5A6B726D" w:rsidR="00FC045E" w:rsidRPr="00E96B92" w:rsidRDefault="00876B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607526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rPr>
                  <w:t>Not Compliant</w:t>
                </w:r>
              </w:sdtContent>
            </w:sdt>
          </w:p>
        </w:tc>
      </w:tr>
      <w:tr w:rsidR="00FB5A76" w14:paraId="338C2F3C" w14:textId="77777777" w:rsidTr="003579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6D7B34" w14:textId="77777777" w:rsidR="00A213EA" w:rsidRPr="00A36AA9" w:rsidRDefault="00876B5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1C378E" w14:textId="2A0FC5A9" w:rsidR="00A213EA" w:rsidRPr="00A213EA" w:rsidRDefault="00876B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618347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b/>
                    <w:bCs/>
                  </w:rPr>
                  <w:t>Not Compliant</w:t>
                </w:r>
              </w:sdtContent>
            </w:sdt>
          </w:p>
        </w:tc>
      </w:tr>
      <w:tr w:rsidR="00FB5A76" w14:paraId="70556867" w14:textId="77777777" w:rsidTr="003579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CD2F6" w14:textId="77777777" w:rsidR="00A213EA" w:rsidRPr="00A36AA9" w:rsidRDefault="00876B5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35E9C1" w14:textId="481039FF" w:rsidR="00A213EA" w:rsidRPr="00A213EA" w:rsidRDefault="00876B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89066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b/>
                    <w:bCs/>
                  </w:rPr>
                  <w:t>Not Compliant</w:t>
                </w:r>
              </w:sdtContent>
            </w:sdt>
          </w:p>
        </w:tc>
      </w:tr>
      <w:tr w:rsidR="00FB5A76" w14:paraId="6A604B78" w14:textId="77777777" w:rsidTr="003579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328B6" w14:textId="77777777" w:rsidR="00A213EA" w:rsidRPr="00A36AA9" w:rsidRDefault="00876B5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38D9A2C" w14:textId="256ADBAD" w:rsidR="00A213EA" w:rsidRPr="00A213EA" w:rsidRDefault="00876B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933762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b/>
                    <w:bCs/>
                  </w:rPr>
                  <w:t>Not Compliant</w:t>
                </w:r>
              </w:sdtContent>
            </w:sdt>
          </w:p>
        </w:tc>
      </w:tr>
      <w:tr w:rsidR="00FB5A76" w14:paraId="1F9F45A8" w14:textId="77777777" w:rsidTr="003579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E480A" w14:textId="77777777" w:rsidR="00A213EA" w:rsidRPr="00A36AA9" w:rsidRDefault="00876B5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7E62C1" w14:textId="6252FCD3" w:rsidR="00A213EA" w:rsidRPr="00A213EA" w:rsidRDefault="00876B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617980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b/>
                    <w:bCs/>
                  </w:rPr>
                  <w:t>Not Compliant</w:t>
                </w:r>
              </w:sdtContent>
            </w:sdt>
          </w:p>
        </w:tc>
      </w:tr>
      <w:tr w:rsidR="00FB5A76" w14:paraId="362BC0A1" w14:textId="77777777" w:rsidTr="003579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009B6" w14:textId="77777777" w:rsidR="00A213EA" w:rsidRPr="00A36AA9" w:rsidRDefault="00876B5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C1501F" w14:textId="1205A806" w:rsidR="00A213EA" w:rsidRPr="00A213EA" w:rsidRDefault="00876B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19408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b/>
                    <w:bCs/>
                  </w:rPr>
                  <w:t>Not Compliant</w:t>
                </w:r>
              </w:sdtContent>
            </w:sdt>
          </w:p>
        </w:tc>
      </w:tr>
      <w:tr w:rsidR="00FB5A76" w14:paraId="1B4C6D24" w14:textId="77777777" w:rsidTr="003579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9B4A2" w14:textId="77777777" w:rsidR="00A213EA" w:rsidRPr="00A36AA9" w:rsidRDefault="00876B5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E38405" w14:textId="1E9BE356" w:rsidR="00A213EA" w:rsidRPr="00A213EA" w:rsidRDefault="00876B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29331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37888">
                  <w:rPr>
                    <w:rFonts w:ascii="Arial" w:hAnsi="Arial" w:cs="Arial"/>
                    <w:b/>
                    <w:bCs/>
                  </w:rPr>
                  <w:t>Not Compliant</w:t>
                </w:r>
              </w:sdtContent>
            </w:sdt>
          </w:p>
        </w:tc>
      </w:tr>
    </w:tbl>
    <w:p w14:paraId="05E62D47" w14:textId="69B9D1FF" w:rsidR="00FC045E" w:rsidRPr="00A36AA9" w:rsidRDefault="00876B53" w:rsidP="00F87E39">
      <w:pPr>
        <w:pStyle w:val="NormalArial"/>
        <w:spacing w:before="120"/>
      </w:pPr>
      <w:r w:rsidRPr="00A36AA9">
        <w:t>A detailed assessment is provided later in this report for each assessed Standard.</w:t>
      </w:r>
    </w:p>
    <w:p w14:paraId="4EA8B48F" w14:textId="3884C529" w:rsidR="00FC045E" w:rsidRPr="00D3562F" w:rsidRDefault="00876B53" w:rsidP="00D3562F">
      <w:pPr>
        <w:pStyle w:val="Heading1"/>
        <w:spacing w:before="0" w:after="240" w:line="22" w:lineRule="atLeast"/>
        <w:rPr>
          <w:rFonts w:ascii="Arial" w:hAnsi="Arial" w:cs="Arial"/>
        </w:rPr>
      </w:pPr>
      <w:r w:rsidRPr="00A36AA9">
        <w:rPr>
          <w:rFonts w:ascii="Arial" w:hAnsi="Arial" w:cs="Arial"/>
        </w:rPr>
        <w:t>Areas for improvement</w:t>
      </w:r>
    </w:p>
    <w:p w14:paraId="7FEBA0E2" w14:textId="215EA565" w:rsidR="00D3562F" w:rsidRDefault="00876B5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E06415A" w14:textId="474059A8" w:rsidR="00FC045E" w:rsidRPr="00A36AA9" w:rsidRDefault="00D3562F" w:rsidP="00D3562F">
      <w:pPr>
        <w:pStyle w:val="NormalArial"/>
      </w:pPr>
      <w:r w:rsidRPr="00A36AA9">
        <w:br w:type="page"/>
      </w:r>
    </w:p>
    <w:p w14:paraId="7105CD9E" w14:textId="77777777" w:rsidR="003217D3" w:rsidRDefault="00876B5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2F57DF" w14:paraId="3EE28FD6" w14:textId="77777777" w:rsidTr="002F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6AE21E2" w14:textId="77777777" w:rsidR="002F57DF" w:rsidRPr="003217D3" w:rsidRDefault="002F57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1569BC3" w14:textId="77777777" w:rsidR="002F57DF" w:rsidRPr="003217D3" w:rsidRDefault="002F57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57DF" w14:paraId="24D62DC2"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4C82E" w14:textId="77777777" w:rsidR="002F57DF" w:rsidRPr="00244176" w:rsidRDefault="002F57D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6705277"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E18A38E" w14:textId="77777777"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229170"/>
                <w:placeholder>
                  <w:docPart w:val="721550D8B9474118B0776049CC268DB3"/>
                </w:placeholder>
                <w:dropDownList>
                  <w:listItem w:displayText="choose a rating" w:value="choose a rating"/>
                  <w:listItem w:displayText="Compliant" w:value="Compliant"/>
                  <w:listItem w:displayText="Not Compliant" w:value="Not Compliant"/>
                </w:dropDownList>
              </w:sdtPr>
              <w:sdtEndPr/>
              <w:sdtContent>
                <w:r w:rsidR="002F57DF" w:rsidRPr="00501C01">
                  <w:rPr>
                    <w:rFonts w:ascii="Arial" w:hAnsi="Arial" w:cs="Arial"/>
                  </w:rPr>
                  <w:t>Compliant</w:t>
                </w:r>
              </w:sdtContent>
            </w:sdt>
            <w:r w:rsidR="002F57DF" w:rsidRPr="00501C01">
              <w:rPr>
                <w:rFonts w:ascii="Arial" w:hAnsi="Arial" w:cs="Arial"/>
              </w:rPr>
              <w:t xml:space="preserve"> </w:t>
            </w:r>
          </w:p>
        </w:tc>
      </w:tr>
      <w:tr w:rsidR="002F57DF" w14:paraId="70302997"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61FB4" w14:textId="77777777" w:rsidR="002F57DF" w:rsidRPr="0082410E" w:rsidRDefault="002F57DF" w:rsidP="007E513C">
            <w:pPr>
              <w:spacing w:line="22" w:lineRule="atLeast"/>
              <w:rPr>
                <w:rFonts w:ascii="Arial" w:hAnsi="Arial" w:cs="Arial"/>
              </w:rPr>
            </w:pPr>
            <w:r w:rsidRPr="0082410E">
              <w:rPr>
                <w:rFonts w:ascii="Arial" w:hAnsi="Arial" w:cs="Arial"/>
              </w:rPr>
              <w:t>Requirement 1(3)(b)</w:t>
            </w:r>
          </w:p>
        </w:tc>
        <w:tc>
          <w:tcPr>
            <w:tcW w:w="4532" w:type="dxa"/>
            <w:shd w:val="clear" w:color="auto" w:fill="auto"/>
          </w:tcPr>
          <w:p w14:paraId="4B1B0705"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6E9215B" w14:textId="68F75551"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105201"/>
                <w:placeholder>
                  <w:docPart w:val="99A77C97E8FE4D28A85C97133A22147D"/>
                </w:placeholder>
                <w:dropDownList>
                  <w:listItem w:displayText="choose a rating" w:value="choose a rating"/>
                  <w:listItem w:displayText="Compliant" w:value="Compliant"/>
                  <w:listItem w:displayText="Not Compliant" w:value="Not Compliant"/>
                </w:dropDownList>
              </w:sdtPr>
              <w:sdtEndPr/>
              <w:sdtContent>
                <w:r w:rsidR="00E6166E">
                  <w:rPr>
                    <w:rFonts w:ascii="Arial" w:hAnsi="Arial" w:cs="Arial"/>
                    <w:color w:val="auto"/>
                  </w:rPr>
                  <w:t>Compliant</w:t>
                </w:r>
              </w:sdtContent>
            </w:sdt>
            <w:r w:rsidR="002F57DF" w:rsidRPr="00501C01">
              <w:rPr>
                <w:rFonts w:ascii="Arial" w:hAnsi="Arial" w:cs="Arial"/>
              </w:rPr>
              <w:t xml:space="preserve"> </w:t>
            </w:r>
          </w:p>
        </w:tc>
      </w:tr>
      <w:tr w:rsidR="002F57DF" w14:paraId="33025419"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869F7" w14:textId="77777777" w:rsidR="002F57DF" w:rsidRPr="0082410E" w:rsidRDefault="002F57DF" w:rsidP="007E513C">
            <w:pPr>
              <w:spacing w:line="22" w:lineRule="atLeast"/>
              <w:rPr>
                <w:rFonts w:ascii="Arial" w:hAnsi="Arial" w:cs="Arial"/>
              </w:rPr>
            </w:pPr>
            <w:r w:rsidRPr="0082410E">
              <w:rPr>
                <w:rFonts w:ascii="Arial" w:hAnsi="Arial" w:cs="Arial"/>
              </w:rPr>
              <w:t>Requirement 1(3)(c)</w:t>
            </w:r>
          </w:p>
        </w:tc>
        <w:tc>
          <w:tcPr>
            <w:tcW w:w="4532" w:type="dxa"/>
            <w:shd w:val="clear" w:color="auto" w:fill="auto"/>
          </w:tcPr>
          <w:p w14:paraId="77C5CF9D"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ABAC4A7" w14:textId="77777777" w:rsidR="002F57DF" w:rsidRPr="00244176" w:rsidRDefault="002F57D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A172CEE" w14:textId="77777777" w:rsidR="002F57DF" w:rsidRPr="00244176" w:rsidRDefault="002F57D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23A6D1" w14:textId="77777777" w:rsidR="002F57DF" w:rsidRPr="00244176" w:rsidRDefault="002F57D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C3592B" w14:textId="77777777" w:rsidR="002F57DF" w:rsidRPr="00244176" w:rsidRDefault="002F57D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140BE23" w14:textId="095B88B1"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022274"/>
                <w:placeholder>
                  <w:docPart w:val="E1BDECA52151428593B7A816A7CCA80E"/>
                </w:placeholder>
                <w:dropDownList>
                  <w:listItem w:displayText="choose a rating" w:value="choose a rating"/>
                  <w:listItem w:displayText="Compliant" w:value="Compliant"/>
                  <w:listItem w:displayText="Not Compliant" w:value="Not Compliant"/>
                </w:dropDownList>
              </w:sdtPr>
              <w:sdtEndPr/>
              <w:sdtContent>
                <w:r w:rsidR="00A72C82">
                  <w:rPr>
                    <w:rFonts w:ascii="Arial" w:hAnsi="Arial" w:cs="Arial"/>
                    <w:color w:val="auto"/>
                  </w:rPr>
                  <w:t>Compliant</w:t>
                </w:r>
              </w:sdtContent>
            </w:sdt>
            <w:r w:rsidR="002F57DF" w:rsidRPr="00501C01">
              <w:rPr>
                <w:rFonts w:ascii="Arial" w:hAnsi="Arial" w:cs="Arial"/>
              </w:rPr>
              <w:t xml:space="preserve"> </w:t>
            </w:r>
          </w:p>
        </w:tc>
      </w:tr>
      <w:tr w:rsidR="002F57DF" w14:paraId="57E4814F"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1083D"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485FF19"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3985480" w14:textId="50E8E92F"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203663"/>
                <w:placeholder>
                  <w:docPart w:val="0F32E0407E144F8D854E95912841905C"/>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04A151EB"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189CA"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14FFF46"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500E1B1" w14:textId="3875F88D"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732656"/>
                <w:placeholder>
                  <w:docPart w:val="A101A776B5F84B73AE5714F056826E32"/>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53AA714A"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04471"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FDE7300"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3EE9992" w14:textId="77777777"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67218"/>
                <w:placeholder>
                  <w:docPart w:val="F45EB6B94B2848599D368E75F0492719"/>
                </w:placeholder>
                <w:dropDownList>
                  <w:listItem w:displayText="choose a rating" w:value="choose a rating"/>
                  <w:listItem w:displayText="Compliant" w:value="Compliant"/>
                  <w:listItem w:displayText="Not Compliant" w:value="Not Compliant"/>
                </w:dropDownList>
              </w:sdtPr>
              <w:sdtEndPr/>
              <w:sdtContent>
                <w:r w:rsidR="002F57DF" w:rsidRPr="00501C01">
                  <w:rPr>
                    <w:rFonts w:ascii="Arial" w:hAnsi="Arial" w:cs="Arial"/>
                  </w:rPr>
                  <w:t>Compliant</w:t>
                </w:r>
              </w:sdtContent>
            </w:sdt>
            <w:r w:rsidR="002F57DF" w:rsidRPr="00501C01">
              <w:rPr>
                <w:rFonts w:ascii="Arial" w:hAnsi="Arial" w:cs="Arial"/>
              </w:rPr>
              <w:t xml:space="preserve"> </w:t>
            </w:r>
          </w:p>
        </w:tc>
      </w:tr>
    </w:tbl>
    <w:p w14:paraId="4CC8F421" w14:textId="77777777" w:rsidR="00A63FCF" w:rsidRDefault="00876B53" w:rsidP="007B3959">
      <w:pPr>
        <w:pStyle w:val="Heading20"/>
      </w:pPr>
      <w:r w:rsidRPr="00A36AA9">
        <w:t>Findings</w:t>
      </w:r>
    </w:p>
    <w:p w14:paraId="55327B26" w14:textId="117653CF" w:rsidR="00DB36C0" w:rsidRDefault="00E6166E" w:rsidP="00E6166E">
      <w:pPr>
        <w:pStyle w:val="NormalArial"/>
      </w:pPr>
      <w:r>
        <w:t xml:space="preserve">The service demonstrated that consumers </w:t>
      </w:r>
      <w:r w:rsidR="00E07578">
        <w:t>a</w:t>
      </w:r>
      <w:r>
        <w:t>re treated with dignity and respect and their culture is valued. Consumers are predominantly of Persian culture and Baha’i faith with many staff from the same cultural background who understand their culture and speak their language, which consumers appreciate. Care and services delivered by the service are culturally safe</w:t>
      </w:r>
      <w:r w:rsidR="00E07578">
        <w:t xml:space="preserve">, however further </w:t>
      </w:r>
      <w:r>
        <w:t xml:space="preserve">consideration </w:t>
      </w:r>
      <w:r w:rsidR="00E07578">
        <w:t xml:space="preserve">is </w:t>
      </w:r>
      <w:r>
        <w:t xml:space="preserve">required for consumers who are of other cultures. </w:t>
      </w:r>
    </w:p>
    <w:p w14:paraId="2D5D1587" w14:textId="4FFA90B7" w:rsidR="00A72C82" w:rsidRDefault="00A72C82" w:rsidP="00E6166E">
      <w:pPr>
        <w:pStyle w:val="NormalArial"/>
      </w:pPr>
      <w:r>
        <w:t xml:space="preserve">The Assessment Team reported that not </w:t>
      </w:r>
      <w:r w:rsidR="00E07578">
        <w:t>every</w:t>
      </w:r>
      <w:r>
        <w:t xml:space="preserve"> consumer is supported to exercise choice and independence and in their response to the Quality Audit Report, the </w:t>
      </w:r>
      <w:r w:rsidR="00E07578">
        <w:t>Approved Provider</w:t>
      </w:r>
      <w:r>
        <w:t xml:space="preserve"> highlighted their immediate and proportionate approach to contact the consumers mentioned in the report to ensure that the care and services currently provided suited their current needs. Further, the Approved Provider highlighted that consumer choice is recorded clearly in the service</w:t>
      </w:r>
      <w:r w:rsidR="00E07578">
        <w:t>’</w:t>
      </w:r>
      <w:r>
        <w:t xml:space="preserve">s customer records management </w:t>
      </w:r>
      <w:r w:rsidR="00710A83">
        <w:t xml:space="preserve">(CRM) </w:t>
      </w:r>
      <w:r>
        <w:t xml:space="preserve">systems. </w:t>
      </w:r>
    </w:p>
    <w:p w14:paraId="142C34E3" w14:textId="0E2E2A77" w:rsidR="00710A83" w:rsidRDefault="00710A83" w:rsidP="00E6166E">
      <w:pPr>
        <w:pStyle w:val="NormalArial"/>
      </w:pPr>
      <w:r>
        <w:lastRenderedPageBreak/>
        <w:t xml:space="preserve">The service was unable to demonstrate that each consumer is supported to </w:t>
      </w:r>
      <w:r w:rsidR="00E07578">
        <w:t>engage in</w:t>
      </w:r>
      <w:r>
        <w:t xml:space="preserve"> risk to enable them to live their best lives. In their response, the Approved Provider highlighted that risk and associated mitigation strategies are discussed with consumers rather than documented in the service’s CRM.</w:t>
      </w:r>
      <w:r w:rsidR="001A141D">
        <w:t xml:space="preserve"> To maintain compliance, a service must demonstrate appropriate and effective </w:t>
      </w:r>
      <w:r w:rsidR="001A141D" w:rsidRPr="001A141D">
        <w:t>document</w:t>
      </w:r>
      <w:r w:rsidR="001A141D">
        <w:t>ation of relevant information</w:t>
      </w:r>
      <w:r w:rsidR="001A141D" w:rsidRPr="001A141D">
        <w:t xml:space="preserve"> to guide staff, </w:t>
      </w:r>
      <w:r w:rsidR="001A141D">
        <w:t xml:space="preserve">including </w:t>
      </w:r>
      <w:r w:rsidR="001A141D" w:rsidRPr="001A141D">
        <w:t xml:space="preserve">staff who may not be familiar with </w:t>
      </w:r>
      <w:r w:rsidR="001A141D">
        <w:t>each</w:t>
      </w:r>
      <w:r w:rsidR="001A141D" w:rsidRPr="001A141D">
        <w:t xml:space="preserve"> consumer</w:t>
      </w:r>
      <w:r w:rsidR="001A141D">
        <w:t>.</w:t>
      </w:r>
      <w:r>
        <w:t xml:space="preserve"> The Approved Provider highlighted that the service is introducing </w:t>
      </w:r>
      <w:r w:rsidR="00E07578">
        <w:t>further</w:t>
      </w:r>
      <w:r>
        <w:t xml:space="preserve"> risk assessment </w:t>
      </w:r>
      <w:r w:rsidR="00E07578">
        <w:t>guides/processes</w:t>
      </w:r>
      <w:r>
        <w:t xml:space="preserve"> to work towards compliance in requirement 1(3)(d)</w:t>
      </w:r>
      <w:r w:rsidR="001A141D">
        <w:t xml:space="preserve">, </w:t>
      </w:r>
      <w:r w:rsidR="001A141D" w:rsidRPr="001A141D">
        <w:t xml:space="preserve">and </w:t>
      </w:r>
      <w:r w:rsidR="001A141D">
        <w:t>I acknowledge these remediation efforts, however these</w:t>
      </w:r>
      <w:r w:rsidR="001A141D" w:rsidRPr="001A141D">
        <w:t xml:space="preserve"> improvements will take time to embed</w:t>
      </w:r>
      <w:r w:rsidR="001A141D">
        <w:t xml:space="preserve">. </w:t>
      </w:r>
    </w:p>
    <w:p w14:paraId="7A91BA70" w14:textId="64E0DB3F" w:rsidR="00710A83" w:rsidRDefault="00EB25B6" w:rsidP="00EB25B6">
      <w:pPr>
        <w:pStyle w:val="NormalArial"/>
      </w:pPr>
      <w:r>
        <w:t xml:space="preserve">The service was unable to demonstrate that information provided to each consumer is current, timely and accurate in a way that is easy to understand. Correspondence is not provided in a language to support </w:t>
      </w:r>
      <w:r w:rsidR="00BC418F">
        <w:t>every</w:t>
      </w:r>
      <w:r>
        <w:t xml:space="preserve"> consumer</w:t>
      </w:r>
      <w:r w:rsidR="00AC5DAC">
        <w:t>’s easy understanding</w:t>
      </w:r>
      <w:r>
        <w:t xml:space="preserve">, and in their response to the Quality Audit Report, the Approved Provider to did </w:t>
      </w:r>
      <w:r w:rsidR="00E07578">
        <w:t xml:space="preserve">not </w:t>
      </w:r>
      <w:r>
        <w:t xml:space="preserve">demonstrate how they support consumers to understand information that is important to their care and services. </w:t>
      </w:r>
    </w:p>
    <w:p w14:paraId="46C9810E" w14:textId="13DE2495" w:rsidR="00EB25B6" w:rsidRDefault="00EB25B6" w:rsidP="00EB25B6">
      <w:pPr>
        <w:pStyle w:val="NormalArial"/>
      </w:pPr>
      <w:r>
        <w:t xml:space="preserve">The service demonstrated that consumer information is kept confidential and their privacy is respected. Computers and electronic information systems are password protected and have levels of access depending on staff role and responsibilities. The service’s information technology is virus protected and office doors remain </w:t>
      </w:r>
      <w:r w:rsidR="00AC5DAC">
        <w:t>closed</w:t>
      </w:r>
      <w:r>
        <w:t xml:space="preserve"> when conversations occur, and secure information is stored in filing cabinets and folders. The service maintains a</w:t>
      </w:r>
      <w:r w:rsidR="00BC418F">
        <w:t xml:space="preserve">n appropriate </w:t>
      </w:r>
      <w:r>
        <w:t xml:space="preserve">privacy, confidentiality and consent policy. </w:t>
      </w:r>
    </w:p>
    <w:p w14:paraId="544A846F" w14:textId="67F1D106" w:rsidR="001A5684" w:rsidRPr="006B4042" w:rsidRDefault="00DB36C0" w:rsidP="00F87E39">
      <w:pPr>
        <w:pStyle w:val="NormalArial"/>
      </w:pPr>
      <w:r w:rsidRPr="00DB36C0">
        <w:t xml:space="preserve">The Quality Standard is assessed as </w:t>
      </w:r>
      <w:r w:rsidR="00EB25B6">
        <w:t>non-</w:t>
      </w:r>
      <w:r w:rsidRPr="00DB36C0">
        <w:t xml:space="preserve">compliant as </w:t>
      </w:r>
      <w:r w:rsidR="00EB25B6">
        <w:t>two</w:t>
      </w:r>
      <w:r w:rsidRPr="00DB36C0">
        <w:t xml:space="preserve"> of the six specific requirements have been assessed as </w:t>
      </w:r>
      <w:r w:rsidR="00EB25B6">
        <w:t>non-</w:t>
      </w:r>
      <w:r w:rsidRPr="00DB36C0">
        <w:t>compliant.</w:t>
      </w:r>
      <w:r w:rsidRPr="00A36AA9">
        <w:br w:type="page"/>
      </w:r>
    </w:p>
    <w:p w14:paraId="49C7661F" w14:textId="77777777" w:rsidR="003217D3" w:rsidRDefault="00876B5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2F57DF" w14:paraId="2C571702" w14:textId="77777777" w:rsidTr="002F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1A59E43" w14:textId="77777777" w:rsidR="002F57DF" w:rsidRPr="003217D3" w:rsidRDefault="002F57D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9B53280" w14:textId="77777777" w:rsidR="002F57DF" w:rsidRPr="003217D3" w:rsidRDefault="002F57D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57DF" w14:paraId="6A77FE50"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A6AA4"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479D0EC"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050C22D" w14:textId="31510F05"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921944"/>
                <w:placeholder>
                  <w:docPart w:val="5FCF8841D3DD4DEA9964D95D09BE049E"/>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470ACCD0"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42A9E"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5C3A3EC"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D747B3C" w14:textId="31376C3C"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87077"/>
                <w:placeholder>
                  <w:docPart w:val="32AF03092F5C4ECAB213FA5F54FFE99C"/>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3A96E700"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02EBE"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8EDE711"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C67248" w14:textId="77777777" w:rsidR="002F57DF" w:rsidRPr="00244176" w:rsidRDefault="002F57D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1B1EC8" w14:textId="77777777" w:rsidR="002F57DF" w:rsidRPr="00244176" w:rsidRDefault="002F57D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478A458" w14:textId="53FEBD39"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764579"/>
                <w:placeholder>
                  <w:docPart w:val="851946463A8C406E90D10525488125A0"/>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2FCDCC83"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8C789"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97BB920"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A79B8BF" w14:textId="2516F35F"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557825"/>
                <w:placeholder>
                  <w:docPart w:val="774B153042884C09AA8A1C84B5EBFF4D"/>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194BDAD9"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B7CAF"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05AF6CD"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CBAFD46" w14:textId="53AA3982"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51668"/>
                <w:placeholder>
                  <w:docPart w:val="3001ED176B614FE4B5C08DD073A52936"/>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bl>
    <w:bookmarkEnd w:id="2"/>
    <w:p w14:paraId="0E17801E" w14:textId="77777777" w:rsidR="0087700C" w:rsidRDefault="00876B53" w:rsidP="00A63FCF">
      <w:pPr>
        <w:pStyle w:val="Heading20"/>
        <w:tabs>
          <w:tab w:val="left" w:pos="1890"/>
        </w:tabs>
      </w:pPr>
      <w:r w:rsidRPr="00A36AA9">
        <w:t>Findings</w:t>
      </w:r>
    </w:p>
    <w:p w14:paraId="019B5821" w14:textId="77777777" w:rsidR="000C46F5" w:rsidRDefault="000C46F5" w:rsidP="000C46F5">
      <w:pPr>
        <w:pStyle w:val="NormalArial"/>
      </w:pPr>
      <w:r>
        <w:t>The service was unable to demonstrate effective assessment and planning that includes consideration of risk to consumer health and well-being. The service does not routinely document consumer risk assessments, rather as noted in the Approved Provider’s response, the service relies on verbal discussions with consumers to maintain a level of oversight of each consumer’s care needs. The service does not use any validated tools or forms including those designed for skin integrity assessment, activities of daily living assessment, diabetes management plans, or continence assessments.</w:t>
      </w:r>
    </w:p>
    <w:p w14:paraId="4FCD2452" w14:textId="09C3039F" w:rsidR="00EE412F" w:rsidRDefault="000C46F5" w:rsidP="000C46F5">
      <w:pPr>
        <w:pStyle w:val="NormalArial"/>
      </w:pPr>
      <w:r>
        <w:t xml:space="preserve">The service did not demonstrate effective systems and processes to ensure that assessment and planning identifies and addresses each consumer’s needs, goals and preferences. The </w:t>
      </w:r>
      <w:r>
        <w:lastRenderedPageBreak/>
        <w:t xml:space="preserve">service relies on consumers or their families to identify and raise their own needs and to make requests </w:t>
      </w:r>
      <w:r w:rsidR="002C7110">
        <w:t>to</w:t>
      </w:r>
      <w:r>
        <w:t xml:space="preserve"> the service</w:t>
      </w:r>
      <w:r w:rsidR="002C7110">
        <w:t>. T</w:t>
      </w:r>
      <w:r>
        <w:t xml:space="preserve">his does not ensure the service has addressed the current needs of each consumer. The service was unable to demonstrate any effective systems for managing consumer </w:t>
      </w:r>
      <w:r w:rsidRPr="000C46F5">
        <w:t xml:space="preserve">advance care planning </w:t>
      </w:r>
      <w:r>
        <w:t>or</w:t>
      </w:r>
      <w:r w:rsidRPr="000C46F5">
        <w:t xml:space="preserve"> end of life planning</w:t>
      </w:r>
      <w:r>
        <w:t xml:space="preserve">. </w:t>
      </w:r>
    </w:p>
    <w:p w14:paraId="100C4F7D" w14:textId="77777777" w:rsidR="00EE412F" w:rsidRDefault="00EE412F" w:rsidP="00EE412F">
      <w:pPr>
        <w:pStyle w:val="NormalArial"/>
      </w:pPr>
      <w:r>
        <w:t>The service was unable to demonstrate an appropriate process or system for reviewing consumer needs or care plans and services. The service does not provide an effective liaison with contracted allied health providers where information is shared and key supports needs are updated to ensure the best care and services are provided to consumers.</w:t>
      </w:r>
      <w:r w:rsidRPr="006B4042">
        <w:t xml:space="preserve"> </w:t>
      </w:r>
    </w:p>
    <w:p w14:paraId="0D87837D" w14:textId="3794964B" w:rsidR="00970FA1" w:rsidRDefault="00EE412F" w:rsidP="00EE412F">
      <w:pPr>
        <w:pStyle w:val="NormalArial"/>
      </w:pPr>
      <w:r>
        <w:t xml:space="preserve">The service was unable to demonstrate an effective system to provide care plans to consumers or their representatives. As routine consumer assessments are not attended and documented by the service, the outcomes could not be communicated to consumers, and support workers do not have access to the service’s CRM system. The service explained that essential consumer information is included as </w:t>
      </w:r>
      <w:r w:rsidR="00970FA1">
        <w:t>‘</w:t>
      </w:r>
      <w:r>
        <w:t>shift note</w:t>
      </w:r>
      <w:r w:rsidR="002C7110">
        <w:t>s</w:t>
      </w:r>
      <w:r w:rsidR="00970FA1">
        <w:t xml:space="preserve">’ </w:t>
      </w:r>
      <w:r>
        <w:t>in the rostering system, which is visible to support workers</w:t>
      </w:r>
      <w:r w:rsidR="00970FA1">
        <w:t>, however the Assessment Team reported that m</w:t>
      </w:r>
      <w:r>
        <w:t>any consumer files in</w:t>
      </w:r>
      <w:r w:rsidR="00970FA1">
        <w:t xml:space="preserve"> </w:t>
      </w:r>
      <w:r>
        <w:t>the rostering system did not have any shift note</w:t>
      </w:r>
      <w:r w:rsidR="00970FA1">
        <w:t xml:space="preserve">s </w:t>
      </w:r>
      <w:r>
        <w:t>recorded.</w:t>
      </w:r>
      <w:r w:rsidRPr="006B4042">
        <w:t xml:space="preserve"> </w:t>
      </w:r>
    </w:p>
    <w:p w14:paraId="4AB1EEFF" w14:textId="77777777" w:rsidR="00970FA1" w:rsidRDefault="00970FA1" w:rsidP="00EE412F">
      <w:pPr>
        <w:pStyle w:val="NormalArial"/>
      </w:pPr>
      <w:r w:rsidRPr="00970FA1">
        <w:t xml:space="preserve">The service </w:t>
      </w:r>
      <w:r>
        <w:t>was unable to demonstrate an effective</w:t>
      </w:r>
      <w:r w:rsidRPr="00970FA1">
        <w:t xml:space="preserve"> process or system for </w:t>
      </w:r>
      <w:r>
        <w:t xml:space="preserve">providing a regular </w:t>
      </w:r>
      <w:r w:rsidRPr="00970FA1">
        <w:t>review</w:t>
      </w:r>
      <w:r>
        <w:t xml:space="preserve"> of</w:t>
      </w:r>
      <w:r w:rsidRPr="00970FA1">
        <w:t xml:space="preserve"> </w:t>
      </w:r>
      <w:r>
        <w:t xml:space="preserve">consumer </w:t>
      </w:r>
      <w:r w:rsidRPr="00970FA1">
        <w:t>care and services</w:t>
      </w:r>
      <w:r>
        <w:t xml:space="preserve">, including when circumstances change or when an incident occurs. The service highlighted that majority of communication is verbal and not documented. </w:t>
      </w:r>
    </w:p>
    <w:p w14:paraId="301B0C69" w14:textId="63562BBF" w:rsidR="002F7418" w:rsidRDefault="00970FA1" w:rsidP="00EE412F">
      <w:pPr>
        <w:pStyle w:val="NormalArial"/>
      </w:pPr>
      <w:r>
        <w:t xml:space="preserve">The Approved Provider </w:t>
      </w:r>
      <w:r w:rsidR="00572006">
        <w:t>provided</w:t>
      </w:r>
      <w:r>
        <w:t xml:space="preserve"> a response to the Quality Audit Report and </w:t>
      </w:r>
      <w:r w:rsidR="00572006">
        <w:t>supplied</w:t>
      </w:r>
      <w:r>
        <w:t xml:space="preserve"> a copy of their Home Care Agreement, information relating to home based risk, a Rowland Universal Dementia Assessment Scale form, and their house key authorisation form</w:t>
      </w:r>
      <w:r w:rsidRPr="00970FA1">
        <w:t xml:space="preserve">. </w:t>
      </w:r>
      <w:r>
        <w:t xml:space="preserve">The Approved Provider highlighted the service’s approach </w:t>
      </w:r>
      <w:r w:rsidR="00C44FFC">
        <w:t>i</w:t>
      </w:r>
      <w:r w:rsidR="00572006">
        <w:t>s</w:t>
      </w:r>
      <w:r w:rsidR="00C44FFC">
        <w:t xml:space="preserve"> focusing on calling consumers and representatives and verbally undertaking assessment and planning tasks. </w:t>
      </w:r>
      <w:r w:rsidR="002F7418">
        <w:t>In their response</w:t>
      </w:r>
      <w:r w:rsidR="00572006">
        <w:t>,</w:t>
      </w:r>
      <w:r w:rsidR="002F7418">
        <w:t xml:space="preserve"> the </w:t>
      </w:r>
      <w:r w:rsidR="00C44FFC">
        <w:t>Manag</w:t>
      </w:r>
      <w:r w:rsidR="002F7418">
        <w:t>ing Director</w:t>
      </w:r>
      <w:r w:rsidR="00C44FFC">
        <w:t xml:space="preserve"> advised that as they are a</w:t>
      </w:r>
      <w:r w:rsidR="00C44FFC" w:rsidRPr="00C44FFC">
        <w:t xml:space="preserve"> clinician</w:t>
      </w:r>
      <w:r w:rsidR="00C44FFC">
        <w:t>, and</w:t>
      </w:r>
      <w:r w:rsidR="00C44FFC" w:rsidRPr="00C44FFC">
        <w:t xml:space="preserve"> aware of assessments such as diabetic management, pain management, continence management etc</w:t>
      </w:r>
      <w:r w:rsidR="00C44FFC">
        <w:t xml:space="preserve">, </w:t>
      </w:r>
      <w:r w:rsidR="00572006">
        <w:t xml:space="preserve">and that </w:t>
      </w:r>
      <w:r w:rsidR="00C44FFC">
        <w:t xml:space="preserve">there is no </w:t>
      </w:r>
      <w:r w:rsidR="00C44FFC" w:rsidRPr="00C44FFC">
        <w:t xml:space="preserve">need for these assessments to be conducted again by our service since </w:t>
      </w:r>
      <w:r w:rsidR="00C44FFC">
        <w:t>consumers</w:t>
      </w:r>
      <w:r w:rsidR="00C44FFC" w:rsidRPr="00C44FFC">
        <w:t xml:space="preserve"> are already under the proper </w:t>
      </w:r>
      <w:r w:rsidR="00572006">
        <w:t xml:space="preserve">allied health </w:t>
      </w:r>
      <w:r w:rsidR="00C44FFC" w:rsidRPr="00C44FFC">
        <w:t xml:space="preserve">management for these conditions. </w:t>
      </w:r>
    </w:p>
    <w:p w14:paraId="625704E6" w14:textId="77777777" w:rsidR="00473240" w:rsidRDefault="002F7418" w:rsidP="00EE412F">
      <w:pPr>
        <w:pStyle w:val="NormalArial"/>
      </w:pPr>
      <w:r w:rsidRPr="002F7418">
        <w:t xml:space="preserve">These response actions </w:t>
      </w:r>
      <w:r>
        <w:t xml:space="preserve">do not </w:t>
      </w:r>
      <w:r w:rsidRPr="002F7418">
        <w:t xml:space="preserve">demonstrate appropriate measures at the service and I find the </w:t>
      </w:r>
      <w:r>
        <w:t>Assessment Team’s</w:t>
      </w:r>
      <w:r w:rsidRPr="002F7418">
        <w:t xml:space="preserve"> findings to be more compelling in regard to compliance for </w:t>
      </w:r>
      <w:r>
        <w:t>o</w:t>
      </w:r>
      <w:r w:rsidRPr="002F7418">
        <w:t xml:space="preserve">ngoing </w:t>
      </w:r>
      <w:r>
        <w:t xml:space="preserve">consumer </w:t>
      </w:r>
      <w:r w:rsidRPr="002F7418">
        <w:t>assessment and planning</w:t>
      </w:r>
      <w:r>
        <w:t xml:space="preserve">. </w:t>
      </w:r>
    </w:p>
    <w:p w14:paraId="369AA4BD" w14:textId="71D06246" w:rsidR="0087700C" w:rsidRPr="006B4042" w:rsidRDefault="002F7418" w:rsidP="00EE412F">
      <w:pPr>
        <w:pStyle w:val="NormalArial"/>
      </w:pPr>
      <w:r>
        <w:t>T</w:t>
      </w:r>
      <w:r w:rsidRPr="002F7418">
        <w:t xml:space="preserve">he Quality Standard is assessed as non-compliant as </w:t>
      </w:r>
      <w:r>
        <w:t>five</w:t>
      </w:r>
      <w:r w:rsidRPr="002F7418">
        <w:t xml:space="preserve"> of the </w:t>
      </w:r>
      <w:r>
        <w:t>five</w:t>
      </w:r>
      <w:r w:rsidRPr="002F7418">
        <w:t xml:space="preserve"> specific requirements have been assessed as non-compliant.</w:t>
      </w:r>
      <w:r w:rsidRPr="006B4042">
        <w:br w:type="page"/>
      </w:r>
    </w:p>
    <w:p w14:paraId="65AEB615" w14:textId="77777777" w:rsidR="003217D3" w:rsidRDefault="00876B5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F57DF" w14:paraId="2A23C6BA" w14:textId="77777777" w:rsidTr="002F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8C3225" w14:textId="77777777" w:rsidR="002F57DF" w:rsidRPr="003217D3" w:rsidRDefault="002F57D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6CB292" w14:textId="77777777" w:rsidR="002F57DF" w:rsidRPr="003217D3" w:rsidRDefault="002F57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57DF" w14:paraId="2678BF01" w14:textId="77777777" w:rsidTr="00FB5A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B8B29"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68993"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B89289" w14:textId="77777777" w:rsidR="002F57DF" w:rsidRPr="00244176" w:rsidRDefault="002F57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DA6C36" w14:textId="77777777" w:rsidR="002F57DF" w:rsidRPr="00244176" w:rsidRDefault="002F57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2761050" w14:textId="77777777" w:rsidR="002F57DF" w:rsidRPr="00244176" w:rsidRDefault="002F57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5C857D" w14:textId="3F02343C"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702046"/>
                <w:placeholder>
                  <w:docPart w:val="591D18F385624AB19B5450E09876A873"/>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305EAEC9"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445801"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0D6E6"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70FE0C" w14:textId="15B2A72A"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961363"/>
                <w:placeholder>
                  <w:docPart w:val="15BCAE7CE2C44C57A9F80267BE1534C1"/>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52877984" w14:textId="77777777" w:rsidTr="00FB5A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42797" w14:textId="77777777" w:rsidR="002F57DF" w:rsidRPr="00244176" w:rsidRDefault="002F57D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FAC24" w14:textId="77777777" w:rsidR="002F57DF" w:rsidRPr="00244176" w:rsidRDefault="002F57D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8BA436" w14:textId="4CA38854"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586948"/>
                <w:placeholder>
                  <w:docPart w:val="B6CA5689DBF74C3DBDC617EBC9BE7380"/>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45490AB9"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4D8CE7"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34C7D"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A37B2" w14:textId="18F70D0C"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847207"/>
                <w:placeholder>
                  <w:docPart w:val="FAEAAD4016F948EABACC6407146165C2"/>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182D0F0C" w14:textId="77777777" w:rsidTr="00FB5A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D234A"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AF9DAE"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10736" w14:textId="4AA8FB36"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237218"/>
                <w:placeholder>
                  <w:docPart w:val="702FE895E60D44D7BC7267ECAD5183EF"/>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58F9BD9A"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6F071"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62D18E"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0DF866" w14:textId="33DD8A45"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572519"/>
                <w:placeholder>
                  <w:docPart w:val="CD57D8ABD4684362A760933125B58F1B"/>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54E792E4" w14:textId="77777777" w:rsidTr="00FB5A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EB9030"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77A13"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E2EF76" w14:textId="77777777" w:rsidR="002F57DF" w:rsidRPr="00244176" w:rsidRDefault="002F57D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509636C" w14:textId="77777777" w:rsidR="002F57DF" w:rsidRPr="00244176" w:rsidRDefault="002F57D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8131C" w14:textId="2044CED4"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123912"/>
                <w:placeholder>
                  <w:docPart w:val="4E40F65E72B143288D432400035937D0"/>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bl>
    <w:bookmarkEnd w:id="3"/>
    <w:p w14:paraId="52FB115D" w14:textId="77777777" w:rsidR="002253FC" w:rsidRDefault="00876B53" w:rsidP="007B3959">
      <w:pPr>
        <w:pStyle w:val="Heading20"/>
      </w:pPr>
      <w:r w:rsidRPr="00A36AA9">
        <w:t>Findings</w:t>
      </w:r>
    </w:p>
    <w:p w14:paraId="409BF97F" w14:textId="352D25F1" w:rsidR="00312E5A" w:rsidRDefault="006003A6" w:rsidP="006003A6">
      <w:pPr>
        <w:pStyle w:val="NormalArial"/>
      </w:pPr>
      <w:r>
        <w:t>The service was unable to demonstrate effective personal and clinical care for every consumer that is tailored to their needs and which optimises their health and well-being. The service is not appropriately identifying</w:t>
      </w:r>
      <w:r w:rsidR="00583BFE">
        <w:t xml:space="preserve"> and documenting</w:t>
      </w:r>
      <w:r>
        <w:t xml:space="preserve"> consumer clinical needs and ensuring routine outsight to ensure that best practice care is provided.</w:t>
      </w:r>
      <w:r w:rsidR="00583BFE">
        <w:t xml:space="preserve"> </w:t>
      </w:r>
      <w:r>
        <w:t>T</w:t>
      </w:r>
      <w:r w:rsidR="00C97DD0">
        <w:t xml:space="preserve">his includes a lack of </w:t>
      </w:r>
      <w:r>
        <w:t xml:space="preserve">effective </w:t>
      </w:r>
      <w:r>
        <w:lastRenderedPageBreak/>
        <w:t>assessment, consideration and management of high-impact or high-</w:t>
      </w:r>
      <w:r w:rsidR="007345A6">
        <w:t>prevalence</w:t>
      </w:r>
      <w:r>
        <w:t xml:space="preserve"> risks</w:t>
      </w:r>
      <w:r w:rsidR="00C97DD0">
        <w:t>. T</w:t>
      </w:r>
      <w:r>
        <w:t xml:space="preserve">he Assessment Team reported that the service had not appropriately documented support and mitigation strategies for consumers who are at risk of experiencing pain, at risk of illness due to their medical diagnoses, at risk of deterioration due to their condition, cognitive impairment or clinical status, or vulnerable in some other way. In their response to the Quality Audit Report, the Approved Provider highlighted that the service is introducing another, more robust, risk assessment form in order to capture information related to individual consumer risk and how the service can best support these consumers. </w:t>
      </w:r>
      <w:r w:rsidR="001A141D">
        <w:t xml:space="preserve">These remediation efforts are acknowledged, however will take time to implement and embed. </w:t>
      </w:r>
    </w:p>
    <w:p w14:paraId="15D1D3A4" w14:textId="77777777" w:rsidR="00D94BBE" w:rsidRDefault="00312E5A" w:rsidP="006003A6">
      <w:pPr>
        <w:pStyle w:val="NormalArial"/>
      </w:pPr>
      <w:r>
        <w:t xml:space="preserve">The service was unable to demonstrate effective processes on how they support </w:t>
      </w:r>
      <w:r w:rsidRPr="00312E5A">
        <w:t>consumers nearing the</w:t>
      </w:r>
      <w:r>
        <w:t>ir</w:t>
      </w:r>
      <w:r w:rsidRPr="00312E5A">
        <w:t xml:space="preserve"> end of life </w:t>
      </w:r>
      <w:r>
        <w:t>to ensure</w:t>
      </w:r>
      <w:r w:rsidRPr="00312E5A">
        <w:t xml:space="preserve"> the</w:t>
      </w:r>
      <w:r>
        <w:t xml:space="preserve"> consumer’s</w:t>
      </w:r>
      <w:r w:rsidRPr="00312E5A">
        <w:t xml:space="preserve"> comfort </w:t>
      </w:r>
      <w:r>
        <w:t xml:space="preserve">is </w:t>
      </w:r>
      <w:r w:rsidRPr="00312E5A">
        <w:t xml:space="preserve">maximised and their dignity </w:t>
      </w:r>
      <w:r>
        <w:t xml:space="preserve">is </w:t>
      </w:r>
      <w:r w:rsidRPr="00312E5A">
        <w:t>preserved.</w:t>
      </w:r>
      <w:r>
        <w:t xml:space="preserve"> The Approved Provider, in their response, did not provide any relevant information to support the service’s approach to compliance in requirement 3(3)(c).</w:t>
      </w:r>
    </w:p>
    <w:p w14:paraId="33282340" w14:textId="3D22AB32" w:rsidR="00D94BBE" w:rsidRDefault="00D94BBE" w:rsidP="00D94BBE">
      <w:pPr>
        <w:pStyle w:val="NormalArial"/>
      </w:pPr>
      <w:r>
        <w:t>The service was unable to demonstrate that they have effective mechanisms or processes to recognise and respond to deterioration of consumer</w:t>
      </w:r>
      <w:r w:rsidR="00583BFE">
        <w:t xml:space="preserve"> condition</w:t>
      </w:r>
      <w:r>
        <w:t>. Support workers advised that they report concerns to the service, however, in some cases, these concerns are not investigated or acted upon. Consumers and representatives advised the Assessment Team that they are required to take action themselves, without assistance from the service, and also explained that no action had been taken following reports of deterioration or change in a consumer’s condition.</w:t>
      </w:r>
    </w:p>
    <w:p w14:paraId="3B12BB76" w14:textId="5F10EABF" w:rsidR="00D94BBE" w:rsidRDefault="00D94BBE" w:rsidP="00D94BBE">
      <w:pPr>
        <w:pStyle w:val="NormalArial"/>
      </w:pPr>
      <w:r>
        <w:t>The service was unable to demonstrate effective documentation of consumer condition, needs and preferences either within the organisation or with others where responsibility of care is shared. The service lacks appropriate record</w:t>
      </w:r>
      <w:r w:rsidR="00567D14">
        <w:t xml:space="preserve"> keeping</w:t>
      </w:r>
      <w:r>
        <w:t xml:space="preserve"> processes to ensure the information obtained verbally is recorded or documented. The Assessment Team reported that consumer care plans were very basic with minimal</w:t>
      </w:r>
      <w:r w:rsidR="00567D14">
        <w:t xml:space="preserve"> consumer-centric</w:t>
      </w:r>
      <w:r>
        <w:t xml:space="preserve"> information, and support workers do not have access to consumer care plans. Progress note entries were service-centric or task based, and lacked information about a consumer’s condition. </w:t>
      </w:r>
    </w:p>
    <w:p w14:paraId="74105DC3" w14:textId="1BDC47F5" w:rsidR="00D94BBE" w:rsidRDefault="00D94BBE" w:rsidP="00D94BBE">
      <w:pPr>
        <w:pStyle w:val="NormalArial"/>
      </w:pPr>
      <w:r>
        <w:t xml:space="preserve">The service was unable to demonstrate timely and appropriate referrals to individuals, other organisations and providers of other care and services. In their response to the Quality Review Audit, the Approved Provider highlighted that </w:t>
      </w:r>
      <w:r w:rsidR="003D1716">
        <w:t>consumers generally have an a</w:t>
      </w:r>
      <w:r w:rsidR="00567D14">
        <w:t>l</w:t>
      </w:r>
      <w:r w:rsidR="003D1716">
        <w:t xml:space="preserve">lied health service engaged </w:t>
      </w:r>
      <w:r w:rsidR="00567D14">
        <w:t xml:space="preserve">already </w:t>
      </w:r>
      <w:r w:rsidR="003D1716">
        <w:t xml:space="preserve">or find one with their family or friend recommendation. </w:t>
      </w:r>
    </w:p>
    <w:p w14:paraId="63042D76" w14:textId="0B37BAA3" w:rsidR="003D1716" w:rsidRDefault="003D1716" w:rsidP="00D94BBE">
      <w:pPr>
        <w:pStyle w:val="NormalArial"/>
      </w:pPr>
      <w:r>
        <w:t>The service lacked oversight, education, management and understanding of relevant principles to m</w:t>
      </w:r>
      <w:r w:rsidRPr="003D1716">
        <w:t>inimis</w:t>
      </w:r>
      <w:r>
        <w:t>e risks</w:t>
      </w:r>
      <w:r w:rsidRPr="003D1716">
        <w:t xml:space="preserve"> </w:t>
      </w:r>
      <w:r>
        <w:t xml:space="preserve">related to infection. The service was unable to represent precautions they take or </w:t>
      </w:r>
      <w:r w:rsidRPr="003D1716">
        <w:t xml:space="preserve">practices </w:t>
      </w:r>
      <w:r>
        <w:t xml:space="preserve">they implement </w:t>
      </w:r>
      <w:r w:rsidRPr="003D1716">
        <w:t>to promote appropriate antibiotic prescri</w:t>
      </w:r>
      <w:r>
        <w:t>ption</w:t>
      </w:r>
      <w:r w:rsidRPr="003D1716">
        <w:t xml:space="preserve"> and use</w:t>
      </w:r>
      <w:r>
        <w:t xml:space="preserve">. </w:t>
      </w:r>
    </w:p>
    <w:p w14:paraId="08BE3991" w14:textId="430B9BB8" w:rsidR="003D1716" w:rsidRDefault="003D1716" w:rsidP="003D1716">
      <w:pPr>
        <w:pStyle w:val="NormalArial"/>
      </w:pPr>
      <w:r>
        <w:t>The Approved Provider’s response does not demonstrate appropriate measures at the service and I find the Assessment Team’s findings to be more compelling in regard to compliance for management of effective p</w:t>
      </w:r>
      <w:r w:rsidRPr="003D1716">
        <w:t>ersonal and clinical care</w:t>
      </w:r>
      <w:r>
        <w:t xml:space="preserve">. </w:t>
      </w:r>
    </w:p>
    <w:p w14:paraId="57110F10" w14:textId="20156EB0" w:rsidR="003D1716" w:rsidRPr="006B4042" w:rsidRDefault="003D1716" w:rsidP="00D94BBE">
      <w:pPr>
        <w:pStyle w:val="NormalArial"/>
      </w:pPr>
      <w:r>
        <w:t>The Quality Standard is assessed as non-compliant as seven of the seven specific requirements have been assessed as non-compliant.</w:t>
      </w:r>
    </w:p>
    <w:p w14:paraId="04D60324" w14:textId="4CD4D5C9" w:rsidR="0087700C" w:rsidRPr="006B4042" w:rsidRDefault="00876B53" w:rsidP="00D94BBE">
      <w:pPr>
        <w:pStyle w:val="NormalArial"/>
      </w:pPr>
      <w:r w:rsidRPr="006B4042">
        <w:br w:type="page"/>
      </w:r>
    </w:p>
    <w:p w14:paraId="21433434" w14:textId="77777777" w:rsidR="00FC045E" w:rsidRPr="00A36AA9" w:rsidRDefault="00876B5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2F57DF" w14:paraId="74046C81" w14:textId="77777777" w:rsidTr="00D37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2A36643E" w14:textId="77777777" w:rsidR="002F57DF" w:rsidRPr="00991076" w:rsidRDefault="002F57D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3B05E97" w14:textId="77777777" w:rsidR="002F57DF" w:rsidRPr="00991076" w:rsidRDefault="002F57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F57DF" w14:paraId="52FE627D"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377AA"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DD296B1"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2EBC74A" w14:textId="77777777"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608908"/>
                <w:placeholder>
                  <w:docPart w:val="63C9C15ADEFC40F4A7829E59C71E2ED1"/>
                </w:placeholder>
                <w:dropDownList>
                  <w:listItem w:displayText="choose a rating" w:value="choose a rating"/>
                  <w:listItem w:displayText="Compliant" w:value="Compliant"/>
                  <w:listItem w:displayText="Not Compliant" w:value="Not Compliant"/>
                </w:dropDownList>
              </w:sdtPr>
              <w:sdtEndPr/>
              <w:sdtContent>
                <w:r w:rsidR="002F57DF" w:rsidRPr="00501C01">
                  <w:rPr>
                    <w:rFonts w:ascii="Arial" w:hAnsi="Arial" w:cs="Arial"/>
                  </w:rPr>
                  <w:t>Compliant</w:t>
                </w:r>
              </w:sdtContent>
            </w:sdt>
            <w:r w:rsidR="002F57DF" w:rsidRPr="00501C01">
              <w:rPr>
                <w:rFonts w:ascii="Arial" w:hAnsi="Arial" w:cs="Arial"/>
              </w:rPr>
              <w:t xml:space="preserve"> </w:t>
            </w:r>
          </w:p>
        </w:tc>
      </w:tr>
      <w:tr w:rsidR="002F57DF" w14:paraId="3C0BC318"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53B77"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D9706D8"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5EE524D" w14:textId="06F41724"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539466"/>
                <w:placeholder>
                  <w:docPart w:val="264691597FF9485080B7BEE75FD103ED"/>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65C4D904"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84D02"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BF15AD"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7AF606B" w14:textId="77777777" w:rsidR="002F57DF" w:rsidRPr="00244176" w:rsidRDefault="002F57D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12C927" w14:textId="77777777" w:rsidR="002F57DF" w:rsidRPr="00244176" w:rsidRDefault="002F57D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BBC6AB" w14:textId="77777777" w:rsidR="002F57DF" w:rsidRPr="00244176" w:rsidRDefault="002F57D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BC15E5E" w14:textId="77777777"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025294"/>
                <w:placeholder>
                  <w:docPart w:val="EEEEE26C53C64F5E99CBE9490D0C778E"/>
                </w:placeholder>
                <w:dropDownList>
                  <w:listItem w:displayText="choose a rating" w:value="choose a rating"/>
                  <w:listItem w:displayText="Compliant" w:value="Compliant"/>
                  <w:listItem w:displayText="Not Compliant" w:value="Not Compliant"/>
                </w:dropDownList>
              </w:sdtPr>
              <w:sdtEndPr/>
              <w:sdtContent>
                <w:r w:rsidR="002F57DF" w:rsidRPr="00501C01">
                  <w:rPr>
                    <w:rFonts w:ascii="Arial" w:hAnsi="Arial" w:cs="Arial"/>
                  </w:rPr>
                  <w:t>Compliant</w:t>
                </w:r>
              </w:sdtContent>
            </w:sdt>
            <w:r w:rsidR="002F57DF" w:rsidRPr="00501C01">
              <w:rPr>
                <w:rFonts w:ascii="Arial" w:hAnsi="Arial" w:cs="Arial"/>
              </w:rPr>
              <w:t xml:space="preserve"> </w:t>
            </w:r>
          </w:p>
        </w:tc>
      </w:tr>
      <w:tr w:rsidR="002F57DF" w14:paraId="690C286D"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65973"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362794E"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3D467B9" w14:textId="74D47585"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573395"/>
                <w:placeholder>
                  <w:docPart w:val="8A0B1C5916C345169D4706E302449450"/>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02F3122C"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7D004"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973EAF1"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F08EFF4" w14:textId="3A066E34"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764171"/>
                <w:placeholder>
                  <w:docPart w:val="29EA844ADFA64583A9B8E6BF305073DB"/>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592EB10D" w14:textId="77777777" w:rsidTr="00734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179EE" w14:textId="77777777" w:rsidR="002F57DF" w:rsidRPr="0082410E" w:rsidRDefault="002F57DF" w:rsidP="007E513C">
            <w:pPr>
              <w:spacing w:line="22" w:lineRule="atLeast"/>
              <w:rPr>
                <w:rFonts w:ascii="Arial" w:hAnsi="Arial" w:cs="Arial"/>
              </w:rPr>
            </w:pPr>
            <w:r w:rsidRPr="0082410E">
              <w:rPr>
                <w:rFonts w:ascii="Arial" w:hAnsi="Arial" w:cs="Arial"/>
              </w:rPr>
              <w:t>Requirement 4(3)(g)</w:t>
            </w:r>
          </w:p>
        </w:tc>
        <w:tc>
          <w:tcPr>
            <w:tcW w:w="4740" w:type="dxa"/>
            <w:shd w:val="clear" w:color="auto" w:fill="auto"/>
          </w:tcPr>
          <w:p w14:paraId="2FDF6D17"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2968C5BA" w14:textId="6256E8B3"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363985"/>
                <w:placeholder>
                  <w:docPart w:val="5C936B16F4F24A4CA125C4901EF154CC"/>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bl>
    <w:p w14:paraId="6F4B306A" w14:textId="77777777" w:rsidR="0087700C" w:rsidRDefault="00876B53" w:rsidP="007B3959">
      <w:pPr>
        <w:pStyle w:val="Heading20"/>
      </w:pPr>
      <w:r w:rsidRPr="00A36AA9">
        <w:t>Findings</w:t>
      </w:r>
    </w:p>
    <w:p w14:paraId="524DD7A8" w14:textId="5717F110" w:rsidR="00DE1104" w:rsidRDefault="00DE1104" w:rsidP="00DE1104">
      <w:pPr>
        <w:pStyle w:val="NormalArial"/>
      </w:pPr>
      <w:r>
        <w:t>Consumers and representatives spoke highly of support workers, advising that they are helpful and know what consumers need and want. Support workers explained how they assist consumers with various activities of daily living and provide support to attend activities and appointments of the consumers’ choice.</w:t>
      </w:r>
      <w:r w:rsidRPr="00A36AA9">
        <w:t xml:space="preserve"> </w:t>
      </w:r>
      <w:r>
        <w:t>Consumers advised that they are satisfied with the services they receive to help them participate in their community and to participate in things of interest to them. Consumers advised that when they request transport services to attend activities of their choice, this is provided, and consumers and representatives advised they are supported to attend swimming, group activities and visiting friends and family. With these considerations, I find the service compli</w:t>
      </w:r>
      <w:r w:rsidR="00466F88">
        <w:t>a</w:t>
      </w:r>
      <w:r>
        <w:t xml:space="preserve">nt in Requirements 4(3)(a) and 4(3)(c). </w:t>
      </w:r>
    </w:p>
    <w:p w14:paraId="3A5AAA5A" w14:textId="77777777" w:rsidR="00AA6EE5" w:rsidRDefault="00DE1104" w:rsidP="00AA6EE5">
      <w:pPr>
        <w:pStyle w:val="NormalArial"/>
      </w:pPr>
      <w:r>
        <w:t xml:space="preserve">The service was unable to demonstrated that consumers are routinely assessed for their emotional, spiritual or psychological well-being and the service does not provide services or supports unless it is initiated by a consumer or representative. Further, documentation in consumer files </w:t>
      </w:r>
      <w:r w:rsidR="00AA6EE5">
        <w:t>i</w:t>
      </w:r>
      <w:r>
        <w:t xml:space="preserve">s insufficient. Consumer preferences </w:t>
      </w:r>
      <w:r w:rsidR="00AA6EE5">
        <w:t>a</w:t>
      </w:r>
      <w:r>
        <w:t xml:space="preserve">re not recorded in care plans other than tick-box selections, and this was not consistent across the CRM and rostering systems. </w:t>
      </w:r>
      <w:r>
        <w:lastRenderedPageBreak/>
        <w:t xml:space="preserve">Management explained that they discuss details and gather relevant information from consumers and their families and then inform support workers, however the Assessment Team was unable to review and corroborate the effectiveness of this information. </w:t>
      </w:r>
      <w:r w:rsidR="00AA6EE5">
        <w:t xml:space="preserve">In their response to the Quality Audit Report, the Approved Provider referenced their CRM and their Turn Point system, </w:t>
      </w:r>
      <w:proofErr w:type="gramStart"/>
      <w:r w:rsidR="00AA6EE5">
        <w:t>however</w:t>
      </w:r>
      <w:proofErr w:type="gramEnd"/>
      <w:r w:rsidR="00AA6EE5">
        <w:t xml:space="preserve"> was unable to demonstrate evidence of clear, concise and consumer-centric documentation that is routinely reviewed and update to ensure the best care and services are provided to every consumer. The Approved Provider was also unable to demonstrate a robust process to maintain oversight and provide support for every consumer in relation to their emotional, spiritual and psychological well-being.</w:t>
      </w:r>
      <w:r w:rsidR="00AA6EE5" w:rsidRPr="00A36AA9">
        <w:t xml:space="preserve"> </w:t>
      </w:r>
      <w:r w:rsidR="00AA6EE5">
        <w:t>With these considerations, I find the service non-compliant in Requirements 4(3)(b) and 4(3)(d).</w:t>
      </w:r>
    </w:p>
    <w:p w14:paraId="470A9B12" w14:textId="4BFCD3DF" w:rsidR="00530517" w:rsidRDefault="00530517" w:rsidP="00530517">
      <w:pPr>
        <w:pStyle w:val="NormalArial"/>
      </w:pPr>
      <w:r>
        <w:t>The service was unable to demonstrate an effective system to ensure t</w:t>
      </w:r>
      <w:r w:rsidRPr="00244176">
        <w:t xml:space="preserve">imely and appropriate referrals </w:t>
      </w:r>
      <w:r>
        <w:t xml:space="preserve">are made </w:t>
      </w:r>
      <w:r w:rsidRPr="00244176">
        <w:t>to individuals, other organisations and providers of other care and services</w:t>
      </w:r>
      <w:r>
        <w:t xml:space="preserve"> to best support consumers. The service advised that consumers or their families know what they need themselves and in their response to the Quality Audit Report, the Approved Provider advised that they have </w:t>
      </w:r>
      <w:r w:rsidRPr="00530517">
        <w:t>created a list of reputable providers in many specialties to be utili</w:t>
      </w:r>
      <w:r>
        <w:t>s</w:t>
      </w:r>
      <w:r w:rsidRPr="00530517">
        <w:t xml:space="preserve">ed for referral </w:t>
      </w:r>
      <w:r>
        <w:t>if consumers</w:t>
      </w:r>
      <w:r w:rsidRPr="00530517">
        <w:t xml:space="preserve"> need assistance with any external services.</w:t>
      </w:r>
      <w:r>
        <w:t xml:space="preserve"> Consumers and representatives advised the Assessment Team that they need to organise allied health and community group activities they attend themselves. </w:t>
      </w:r>
    </w:p>
    <w:p w14:paraId="292754AC" w14:textId="3B784218" w:rsidR="00530517" w:rsidRPr="00A36AA9" w:rsidRDefault="00530517" w:rsidP="00530517">
      <w:pPr>
        <w:pStyle w:val="NormalArial"/>
      </w:pPr>
      <w:r>
        <w:t xml:space="preserve">The service was unable to demonstrate effective processes or systems for ensuring equipment purchased using home care package funds is safe and suitable for every consumer. Management advised that consumers know what they need and inform the service, each consumer then sources the equipment themselves and presents an invoice to the service for payment or receipt for reimbursement. The Assessment Team reported that the service does not engage in occupational therapy or physiotherapy assessments prior to purchase </w:t>
      </w:r>
      <w:r w:rsidR="00C76412">
        <w:t>o</w:t>
      </w:r>
      <w:r>
        <w:t xml:space="preserve">f consumer assistive technology, and the service does not make recommendations for where consumers can purchase equipment or gather additional information. </w:t>
      </w:r>
    </w:p>
    <w:p w14:paraId="1E6C49A3" w14:textId="72962480" w:rsidR="00530517" w:rsidRDefault="00530517" w:rsidP="00530517">
      <w:pPr>
        <w:pStyle w:val="NormalArial"/>
      </w:pPr>
      <w:r>
        <w:t xml:space="preserve">The Approved Provider’s response does not demonstrate appropriate measures at the service </w:t>
      </w:r>
      <w:r w:rsidR="007A37C6">
        <w:t xml:space="preserve">in regard to supporting consumer’s emotional, spiritual and psychological well-being, effectively communicating consumer’s condition, needs and preferences, mechanism and documenting timely and appropriate referrals for consumers, or ensuring equipment is safe, suitable, clean and well maintained. </w:t>
      </w:r>
      <w:r>
        <w:t xml:space="preserve">I find the Assessment Team’s findings to be more compelling in regard to </w:t>
      </w:r>
      <w:r w:rsidR="007A37C6">
        <w:t>s</w:t>
      </w:r>
      <w:r w:rsidR="007A37C6" w:rsidRPr="007A37C6">
        <w:t>ervices and supports for daily living</w:t>
      </w:r>
      <w:r w:rsidR="007A37C6">
        <w:t xml:space="preserve">. </w:t>
      </w:r>
    </w:p>
    <w:p w14:paraId="328D338B" w14:textId="6CA5DBD9" w:rsidR="0087700C" w:rsidRPr="00A36AA9" w:rsidRDefault="00530517" w:rsidP="00530517">
      <w:pPr>
        <w:pStyle w:val="NormalArial"/>
      </w:pPr>
      <w:r>
        <w:t xml:space="preserve">The Quality Standard is assessed as non-compliant as </w:t>
      </w:r>
      <w:r w:rsidR="007A37C6">
        <w:t>four</w:t>
      </w:r>
      <w:r>
        <w:t xml:space="preserve"> of the seven specific requirements have been assessed as non-compliant.</w:t>
      </w:r>
      <w:r w:rsidRPr="00A36AA9">
        <w:br w:type="page"/>
      </w:r>
    </w:p>
    <w:p w14:paraId="17456C95" w14:textId="77777777" w:rsidR="00FC045E" w:rsidRPr="00A36AA9" w:rsidRDefault="00876B5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F57DF" w14:paraId="2C170539" w14:textId="77777777" w:rsidTr="002F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D634374" w14:textId="77777777" w:rsidR="002F57DF" w:rsidRPr="003217D3" w:rsidRDefault="002F57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41FA33D" w14:textId="77777777" w:rsidR="002F57DF" w:rsidRPr="003217D3" w:rsidRDefault="002F57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57DF" w14:paraId="7FAF252D"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02E82"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574D9AF"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ED01213" w14:textId="75FF3AF1"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984184"/>
                <w:placeholder>
                  <w:docPart w:val="54DA4B69EF654C76ADA84668C6A0AE5A"/>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2B69FF99"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2304C"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973C4AE"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94CFE6F" w14:textId="1EE7B7E6"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76467"/>
                <w:placeholder>
                  <w:docPart w:val="D50F485A5A784414B5F56602E8BE2E42"/>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7FACD3FF"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F4B2E"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A73D8D5"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9525B44" w14:textId="5FC3B737"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008863"/>
                <w:placeholder>
                  <w:docPart w:val="39F429568A1D48D898F30B6E434D1218"/>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496DA95E" w14:textId="77777777" w:rsidTr="00FB5A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DCF01"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80B2C75"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FB56F34" w14:textId="4EF086D3"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070863"/>
                <w:placeholder>
                  <w:docPart w:val="5D4AE3CD456143E587CEC6AD6ABAF1F5"/>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bl>
    <w:p w14:paraId="0F0750F2" w14:textId="77777777" w:rsidR="001A5684" w:rsidRDefault="00876B53" w:rsidP="007B3959">
      <w:pPr>
        <w:pStyle w:val="Heading20"/>
      </w:pPr>
      <w:r w:rsidRPr="00A36AA9">
        <w:t>Findings</w:t>
      </w:r>
    </w:p>
    <w:p w14:paraId="269207F6" w14:textId="67F36C9E" w:rsidR="00B044EC" w:rsidRDefault="00B044EC" w:rsidP="00B044EC">
      <w:pPr>
        <w:pStyle w:val="NormalArial"/>
      </w:pPr>
      <w:r>
        <w:t>The service was unable to demonstrate that consumers</w:t>
      </w:r>
      <w:r w:rsidR="000331AC">
        <w:t xml:space="preserve"> and representatives are</w:t>
      </w:r>
      <w:r>
        <w:t xml:space="preserve"> encouraged </w:t>
      </w:r>
      <w:r w:rsidR="000331AC">
        <w:t xml:space="preserve">and supported </w:t>
      </w:r>
      <w:r>
        <w:t xml:space="preserve">to make complaints or provide feedback. Information on how to lodge a complaint is provided to consumers upon admission to the service, however the information was identified as out of date. The service agreement includes complaints information, </w:t>
      </w:r>
      <w:proofErr w:type="gramStart"/>
      <w:r>
        <w:t>however</w:t>
      </w:r>
      <w:proofErr w:type="gramEnd"/>
      <w:r>
        <w:t xml:space="preserve"> </w:t>
      </w:r>
      <w:r w:rsidR="008057ED">
        <w:t xml:space="preserve">is only provided in English. </w:t>
      </w:r>
      <w:r>
        <w:t xml:space="preserve">Management </w:t>
      </w:r>
      <w:r w:rsidR="008057ED">
        <w:t>advised</w:t>
      </w:r>
      <w:r>
        <w:t xml:space="preserve"> that feedback is collected </w:t>
      </w:r>
      <w:r w:rsidR="008057ED">
        <w:t>throughout the</w:t>
      </w:r>
      <w:r>
        <w:t xml:space="preserve"> year and th</w:t>
      </w:r>
      <w:r w:rsidR="008057ED">
        <w:t>e Assessment Team observed some information in the service’s d</w:t>
      </w:r>
      <w:r>
        <w:t>ocumentation system</w:t>
      </w:r>
      <w:r w:rsidR="008057ED">
        <w:t>, however t</w:t>
      </w:r>
      <w:r>
        <w:t>he feedback is mainly around staff</w:t>
      </w:r>
      <w:r w:rsidR="008057ED">
        <w:t xml:space="preserve"> </w:t>
      </w:r>
      <w:r>
        <w:t>performance</w:t>
      </w:r>
      <w:r w:rsidR="008057ED">
        <w:t xml:space="preserve">. </w:t>
      </w:r>
      <w:r>
        <w:t xml:space="preserve">The service </w:t>
      </w:r>
      <w:r w:rsidR="008057ED">
        <w:t>did not demonstrate</w:t>
      </w:r>
      <w:r>
        <w:t xml:space="preserve"> a</w:t>
      </w:r>
      <w:r w:rsidR="000331AC">
        <w:t xml:space="preserve">n appropriate </w:t>
      </w:r>
      <w:r>
        <w:t>complaints register</w:t>
      </w:r>
      <w:r w:rsidR="008057ED">
        <w:t xml:space="preserve">. </w:t>
      </w:r>
    </w:p>
    <w:p w14:paraId="5C4A540A" w14:textId="4B0C2696" w:rsidR="00B044EC" w:rsidRDefault="00B044EC" w:rsidP="00B044EC">
      <w:pPr>
        <w:pStyle w:val="NormalArial"/>
      </w:pPr>
      <w:r>
        <w:t xml:space="preserve">The service </w:t>
      </w:r>
      <w:r w:rsidR="008057ED">
        <w:t>was unable to</w:t>
      </w:r>
      <w:r>
        <w:t xml:space="preserve"> demonstrate that consumers are made aware of advoca</w:t>
      </w:r>
      <w:r w:rsidR="008057ED">
        <w:t>cy services</w:t>
      </w:r>
      <w:r>
        <w:t>,</w:t>
      </w:r>
      <w:r w:rsidR="008057ED">
        <w:t xml:space="preserve"> </w:t>
      </w:r>
      <w:r>
        <w:t>language services and other methods of raising and resolving complaints.</w:t>
      </w:r>
      <w:r w:rsidR="008057ED">
        <w:t xml:space="preserve"> </w:t>
      </w:r>
      <w:r>
        <w:t xml:space="preserve">Management </w:t>
      </w:r>
      <w:r w:rsidR="008057ED">
        <w:t>advised</w:t>
      </w:r>
      <w:r>
        <w:t xml:space="preserve"> that they include a consumer rights and responsibilities form in</w:t>
      </w:r>
      <w:r w:rsidR="008057ED">
        <w:t xml:space="preserve"> </w:t>
      </w:r>
      <w:r>
        <w:t>the</w:t>
      </w:r>
      <w:r w:rsidR="008057ED">
        <w:t xml:space="preserve"> consumer</w:t>
      </w:r>
      <w:r>
        <w:t xml:space="preserve"> welcome pack. Management </w:t>
      </w:r>
      <w:r w:rsidR="008057ED">
        <w:t>advised</w:t>
      </w:r>
      <w:r>
        <w:t xml:space="preserve"> that they have not used language services</w:t>
      </w:r>
      <w:r w:rsidR="008057ED">
        <w:t xml:space="preserve"> </w:t>
      </w:r>
      <w:r>
        <w:t>as consumers may speak some English or their families can translate for them.</w:t>
      </w:r>
      <w:r w:rsidR="008057ED">
        <w:t xml:space="preserve"> </w:t>
      </w:r>
      <w:r>
        <w:t>The service agreement states that consumers can discuss their complaints with their</w:t>
      </w:r>
      <w:r w:rsidR="008057ED">
        <w:t xml:space="preserve"> </w:t>
      </w:r>
      <w:r>
        <w:t>home care coordinator or via the service</w:t>
      </w:r>
      <w:r w:rsidR="000331AC">
        <w:t>’</w:t>
      </w:r>
      <w:r>
        <w:t xml:space="preserve">s email address, </w:t>
      </w:r>
      <w:r w:rsidR="008057ED">
        <w:t xml:space="preserve">however, </w:t>
      </w:r>
      <w:r w:rsidR="00EA5B62">
        <w:t xml:space="preserve">it </w:t>
      </w:r>
      <w:r>
        <w:t xml:space="preserve">includes </w:t>
      </w:r>
      <w:r w:rsidR="008057ED">
        <w:t>outdated reference to the</w:t>
      </w:r>
      <w:r>
        <w:t xml:space="preserve"> “Aged Care Quality &amp; Safeguard</w:t>
      </w:r>
      <w:r w:rsidR="008057ED">
        <w:t xml:space="preserve"> </w:t>
      </w:r>
      <w:r>
        <w:t xml:space="preserve">Commission”. </w:t>
      </w:r>
    </w:p>
    <w:p w14:paraId="4B971F1C" w14:textId="2C31313E" w:rsidR="00B044EC" w:rsidRDefault="00B044EC" w:rsidP="00B044EC">
      <w:pPr>
        <w:pStyle w:val="NormalArial"/>
      </w:pPr>
      <w:r>
        <w:t xml:space="preserve">The service was unable to demonstrate </w:t>
      </w:r>
      <w:r w:rsidR="008057ED">
        <w:t xml:space="preserve">an appropriate and effective system to </w:t>
      </w:r>
      <w:r>
        <w:t>re</w:t>
      </w:r>
      <w:r w:rsidR="008057ED">
        <w:t>cord and respond</w:t>
      </w:r>
      <w:r>
        <w:t xml:space="preserve"> to complaints</w:t>
      </w:r>
      <w:r w:rsidR="008057ED">
        <w:t>, mainly due to a lack of</w:t>
      </w:r>
      <w:r>
        <w:t xml:space="preserve"> system</w:t>
      </w:r>
      <w:r w:rsidR="00EA5B62">
        <w:t>s</w:t>
      </w:r>
      <w:r>
        <w:t xml:space="preserve"> to record </w:t>
      </w:r>
      <w:r w:rsidR="000331AC">
        <w:t>and</w:t>
      </w:r>
      <w:r>
        <w:t xml:space="preserve"> track complaints and feedback. Management </w:t>
      </w:r>
      <w:r w:rsidR="008057ED">
        <w:t xml:space="preserve">were unable to provide reference or report of past complaints from </w:t>
      </w:r>
      <w:r>
        <w:t>consumer</w:t>
      </w:r>
      <w:r w:rsidR="008057ED">
        <w:t xml:space="preserve">s or </w:t>
      </w:r>
      <w:r>
        <w:t>representative</w:t>
      </w:r>
      <w:r w:rsidR="008057ED">
        <w:t>s</w:t>
      </w:r>
      <w:r>
        <w:t xml:space="preserve"> </w:t>
      </w:r>
      <w:r w:rsidR="008057ED">
        <w:t>and, a</w:t>
      </w:r>
      <w:r>
        <w:t>s such,</w:t>
      </w:r>
      <w:r w:rsidR="008057ED">
        <w:t xml:space="preserve"> the service was unable to demonstrate that staff apply </w:t>
      </w:r>
      <w:r>
        <w:t>open disclosure when things go wrong.</w:t>
      </w:r>
    </w:p>
    <w:p w14:paraId="5B83A9B5" w14:textId="45A5476B" w:rsidR="00B044EC" w:rsidRDefault="00B044EC" w:rsidP="00B044EC">
      <w:pPr>
        <w:pStyle w:val="NormalArial"/>
      </w:pPr>
      <w:r>
        <w:t>The service was unable to demonstrate that feedback and complaints are reviewed</w:t>
      </w:r>
      <w:r w:rsidR="008057ED">
        <w:t xml:space="preserve"> </w:t>
      </w:r>
      <w:r>
        <w:t xml:space="preserve">as the service does not record this information. The service </w:t>
      </w:r>
      <w:r w:rsidR="008057ED">
        <w:t>does not manage a</w:t>
      </w:r>
      <w:r>
        <w:t xml:space="preserve"> continuous</w:t>
      </w:r>
      <w:r w:rsidR="001B636A">
        <w:t xml:space="preserve"> </w:t>
      </w:r>
      <w:r>
        <w:t>improvement plan</w:t>
      </w:r>
      <w:r w:rsidR="001B636A">
        <w:t xml:space="preserve">. </w:t>
      </w:r>
      <w:r>
        <w:t>As such,</w:t>
      </w:r>
      <w:r w:rsidR="001B636A">
        <w:t xml:space="preserve"> the service is unable to demonstrate </w:t>
      </w:r>
      <w:r>
        <w:t xml:space="preserve">review </w:t>
      </w:r>
      <w:r w:rsidR="001B636A">
        <w:t xml:space="preserve">and effective management of </w:t>
      </w:r>
      <w:r>
        <w:t xml:space="preserve">complaints </w:t>
      </w:r>
      <w:r w:rsidR="001B636A">
        <w:t xml:space="preserve">or strategies to </w:t>
      </w:r>
      <w:r>
        <w:t>improve the quality of care and services</w:t>
      </w:r>
      <w:r w:rsidR="001B636A">
        <w:t xml:space="preserve"> for consumers</w:t>
      </w:r>
      <w:r>
        <w:t>.</w:t>
      </w:r>
    </w:p>
    <w:p w14:paraId="179C6A68" w14:textId="1D2995BC" w:rsidR="000331AC" w:rsidRDefault="000331AC" w:rsidP="00B044EC">
      <w:pPr>
        <w:pStyle w:val="NormalArial"/>
      </w:pPr>
      <w:r>
        <w:t>In their response to the Quality Audit Report, the Approved Provider supplied information sheets around incident management, and complaints and feedback, as well as their last financial year incident register spreadsheet</w:t>
      </w:r>
      <w:r w:rsidR="00EA5B62">
        <w:t xml:space="preserve"> with two entries</w:t>
      </w:r>
      <w:r>
        <w:t xml:space="preserve">. The Approved Provider also supplied the </w:t>
      </w:r>
      <w:r>
        <w:lastRenderedPageBreak/>
        <w:t xml:space="preserve">services ‘2024 Client Feedback Form’ and their serious incident response scheme (SIRS) presentation. </w:t>
      </w:r>
    </w:p>
    <w:p w14:paraId="7F13F9E1" w14:textId="1A212B1F" w:rsidR="000331AC" w:rsidRDefault="000331AC" w:rsidP="000331AC">
      <w:pPr>
        <w:pStyle w:val="NormalArial"/>
      </w:pPr>
      <w:r>
        <w:t>The Approved Provider’s response does not demonstrate appropriate measures at the service in regard to f</w:t>
      </w:r>
      <w:r w:rsidRPr="000331AC">
        <w:t>eedback and complaints</w:t>
      </w:r>
      <w:r>
        <w:t>, and</w:t>
      </w:r>
      <w:r w:rsidRPr="000331AC">
        <w:t xml:space="preserve"> </w:t>
      </w:r>
      <w:r>
        <w:t xml:space="preserve">I find the Assessment Team’s findings to be more compelling </w:t>
      </w:r>
      <w:r w:rsidR="00E747BA">
        <w:t>at this time.</w:t>
      </w:r>
      <w:r>
        <w:t xml:space="preserve"> </w:t>
      </w:r>
    </w:p>
    <w:p w14:paraId="26B90691" w14:textId="58FB8AFD" w:rsidR="006240EE" w:rsidRDefault="000331AC" w:rsidP="000331AC">
      <w:pPr>
        <w:pStyle w:val="NormalArial"/>
      </w:pPr>
      <w:r>
        <w:t xml:space="preserve">The Quality Standard is assessed as non-compliant as four of the </w:t>
      </w:r>
      <w:r w:rsidR="00B65E46">
        <w:t>four</w:t>
      </w:r>
      <w:r>
        <w:t xml:space="preserve"> specific requirements have been assessed as non-compliant.</w:t>
      </w:r>
      <w:r>
        <w:br w:type="page"/>
      </w:r>
    </w:p>
    <w:p w14:paraId="233DBA6D" w14:textId="77777777" w:rsidR="003217D3" w:rsidRPr="003217D3" w:rsidRDefault="00876B5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2F57DF" w14:paraId="65A85C9C" w14:textId="77777777" w:rsidTr="002F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225A198" w14:textId="77777777" w:rsidR="002F57DF" w:rsidRPr="003217D3" w:rsidRDefault="002F57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8B50E53" w14:textId="77777777" w:rsidR="002F57DF" w:rsidRPr="003217D3" w:rsidRDefault="002F57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57DF" w14:paraId="10B66BCA"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5BF51"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CB93675"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86AEA8B" w14:textId="5FFB6818"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96623"/>
                <w:placeholder>
                  <w:docPart w:val="040DE5AF5BF04090B803ECCB7001015D"/>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0103ABE0"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1D250"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AFE2E29"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43DD8B4" w14:textId="77777777"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242297"/>
                <w:placeholder>
                  <w:docPart w:val="67D8D730E26E4E9B8A0B2BF8C791A82D"/>
                </w:placeholder>
                <w:dropDownList>
                  <w:listItem w:displayText="choose a rating" w:value="choose a rating"/>
                  <w:listItem w:displayText="Compliant" w:value="Compliant"/>
                  <w:listItem w:displayText="Not Compliant" w:value="Not Compliant"/>
                </w:dropDownList>
              </w:sdtPr>
              <w:sdtEndPr/>
              <w:sdtContent>
                <w:r w:rsidR="002F57DF" w:rsidRPr="00501C01">
                  <w:rPr>
                    <w:rFonts w:ascii="Arial" w:hAnsi="Arial" w:cs="Arial"/>
                  </w:rPr>
                  <w:t>Compliant</w:t>
                </w:r>
              </w:sdtContent>
            </w:sdt>
            <w:r w:rsidR="002F57DF" w:rsidRPr="00501C01">
              <w:rPr>
                <w:rFonts w:ascii="Arial" w:hAnsi="Arial" w:cs="Arial"/>
              </w:rPr>
              <w:t xml:space="preserve"> </w:t>
            </w:r>
          </w:p>
        </w:tc>
      </w:tr>
      <w:tr w:rsidR="002F57DF" w14:paraId="0896DD94"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56E7F"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0CCA180"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55CAD02" w14:textId="740E70C5"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276690"/>
                <w:placeholder>
                  <w:docPart w:val="1831D999C3D44D309E52B355BA62A13C"/>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76FA7CFF"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F3795"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8C4072D"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3541E18" w14:textId="1FABABF9"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682424"/>
                <w:placeholder>
                  <w:docPart w:val="EF0D96CB7703478CB206EF727457A343"/>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682CE039"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A34C2"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0E69C2A"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A01DF1C" w14:textId="1BB2FB85"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044082"/>
                <w:placeholder>
                  <w:docPart w:val="7F06D93F898141EAA6C8CCC5DDC3BB59"/>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bl>
    <w:p w14:paraId="1CA2D555" w14:textId="77777777" w:rsidR="002F49A8" w:rsidRDefault="00876B53" w:rsidP="007B3959">
      <w:pPr>
        <w:pStyle w:val="Heading20"/>
      </w:pPr>
      <w:r w:rsidRPr="00A36AA9">
        <w:t>Findings</w:t>
      </w:r>
    </w:p>
    <w:p w14:paraId="1D406129" w14:textId="5AE82753" w:rsidR="00265649" w:rsidRDefault="00265649" w:rsidP="00265649">
      <w:pPr>
        <w:pStyle w:val="NormalArial"/>
      </w:pPr>
      <w:r>
        <w:t xml:space="preserve">The service provides a culturally specific workforce to address the culture and diversity of the consumer population, however, wider identity and diversity is not captured in </w:t>
      </w:r>
      <w:r w:rsidR="001B5B11">
        <w:t>each consumer’s</w:t>
      </w:r>
      <w:r>
        <w:t xml:space="preserve"> assessments and documentations. Consumers and representatives provided positive feedback regarding kind and caring interactions and staff demonstrated how they effectively listen to consumers and respect their decisions for what they want done or where they would like to go on social outings and shopping services.</w:t>
      </w:r>
      <w:r w:rsidRPr="00A36AA9">
        <w:t xml:space="preserve"> </w:t>
      </w:r>
      <w:r>
        <w:t>With these considerations, I find the service compli</w:t>
      </w:r>
      <w:r w:rsidR="007C0A7B">
        <w:t>a</w:t>
      </w:r>
      <w:r>
        <w:t xml:space="preserve">nt in Requirement 7(3)(b). </w:t>
      </w:r>
    </w:p>
    <w:p w14:paraId="2429AC25" w14:textId="642F7486" w:rsidR="00C322C9" w:rsidRDefault="001B5B11" w:rsidP="00C322C9">
      <w:pPr>
        <w:pStyle w:val="NormalArial"/>
      </w:pPr>
      <w:r>
        <w:t>The service was unable to demonstrate that the workforce has the adequate number of staff to deliver and manage safe and quality care. The service was unable to demonstrate effective systems to enable staff to adequately manage their roles to ensure that care is safe. The managing director undertakes registered nursing responsibilities, as well as taking on the role of care coordinator and undertakes</w:t>
      </w:r>
      <w:r w:rsidR="003D31A5">
        <w:t xml:space="preserve"> consumer</w:t>
      </w:r>
      <w:r>
        <w:t xml:space="preserve"> visits, assessments, and consumer reviews. </w:t>
      </w:r>
    </w:p>
    <w:p w14:paraId="7CEBD0F4" w14:textId="51BEBB01" w:rsidR="00C322C9" w:rsidRDefault="00C322C9" w:rsidP="00C322C9">
      <w:pPr>
        <w:pStyle w:val="NormalArial"/>
      </w:pPr>
      <w:r>
        <w:t>The service was unable to demonstrate that staff have the knowledge and</w:t>
      </w:r>
      <w:r w:rsidR="007E0E24">
        <w:t xml:space="preserve"> </w:t>
      </w:r>
      <w:r>
        <w:t xml:space="preserve">competence to effectively perform their roles. </w:t>
      </w:r>
      <w:r w:rsidR="007E0E24">
        <w:t xml:space="preserve">The service has not correctly identified consumers with clinical care needs and does </w:t>
      </w:r>
      <w:r>
        <w:t>not use validated</w:t>
      </w:r>
      <w:r w:rsidR="007E0E24">
        <w:t xml:space="preserve"> </w:t>
      </w:r>
      <w:r>
        <w:t xml:space="preserve">assessment tools. </w:t>
      </w:r>
      <w:r w:rsidR="007E0E24">
        <w:t>Service management required</w:t>
      </w:r>
      <w:r>
        <w:t xml:space="preserve"> clarification to</w:t>
      </w:r>
      <w:r w:rsidR="007E0E24">
        <w:t xml:space="preserve"> </w:t>
      </w:r>
      <w:r>
        <w:t>understand the term ‘donning and</w:t>
      </w:r>
      <w:r w:rsidR="007E0E24">
        <w:t xml:space="preserve"> </w:t>
      </w:r>
      <w:r>
        <w:t xml:space="preserve">doffing PPE.’ The Assessment Team </w:t>
      </w:r>
      <w:r w:rsidR="007E0E24">
        <w:t>observed that s</w:t>
      </w:r>
      <w:r>
        <w:t>upport workers were certificate 3 qualifi</w:t>
      </w:r>
      <w:r w:rsidR="007E0E24">
        <w:t>ed</w:t>
      </w:r>
      <w:r>
        <w:t xml:space="preserve"> in aged</w:t>
      </w:r>
      <w:r w:rsidR="003D31A5">
        <w:t xml:space="preserve"> care</w:t>
      </w:r>
      <w:r w:rsidR="007E0E24">
        <w:t>, however</w:t>
      </w:r>
      <w:r>
        <w:t>, the</w:t>
      </w:r>
      <w:r w:rsidR="007E0E24">
        <w:t xml:space="preserve"> </w:t>
      </w:r>
      <w:r>
        <w:t>service was unable to provide evidence</w:t>
      </w:r>
      <w:r w:rsidR="007E0E24">
        <w:t>,</w:t>
      </w:r>
      <w:r>
        <w:t xml:space="preserve"> including education records or staff</w:t>
      </w:r>
      <w:r w:rsidR="007E0E24">
        <w:t xml:space="preserve"> </w:t>
      </w:r>
      <w:r>
        <w:t>meetings</w:t>
      </w:r>
      <w:r w:rsidR="007E0E24">
        <w:t>,</w:t>
      </w:r>
      <w:r>
        <w:t xml:space="preserve"> to demonstrate ongoing education relevant to </w:t>
      </w:r>
      <w:r w:rsidR="007E0E24">
        <w:t>each staff member’s</w:t>
      </w:r>
      <w:r>
        <w:t xml:space="preserve"> role.</w:t>
      </w:r>
      <w:r w:rsidRPr="00A36AA9">
        <w:t xml:space="preserve"> </w:t>
      </w:r>
      <w:r w:rsidR="007E0E24">
        <w:t xml:space="preserve">In their response to the Quality Review Audit, the Approved </w:t>
      </w:r>
      <w:r w:rsidR="003D31A5">
        <w:t>P</w:t>
      </w:r>
      <w:r w:rsidR="007E0E24">
        <w:t xml:space="preserve">rovider supplied a summary of </w:t>
      </w:r>
      <w:r w:rsidR="001D223E">
        <w:t>what’s</w:t>
      </w:r>
      <w:r w:rsidR="007E0E24">
        <w:t xml:space="preserve"> required in the service’s employment pack, YouTube and Zoom training links and reference to other, </w:t>
      </w:r>
      <w:r w:rsidR="001D223E">
        <w:t>ad hoc</w:t>
      </w:r>
      <w:r w:rsidR="007E0E24">
        <w:t xml:space="preserve"> meetings and training material. The evidence provided did not demonstrate a coordinated and appropriately recorded education and training system, and as such t</w:t>
      </w:r>
      <w:r>
        <w:t xml:space="preserve">he service was unable to demonstrate that the </w:t>
      </w:r>
      <w:r>
        <w:lastRenderedPageBreak/>
        <w:t>workforce is recruited, trained</w:t>
      </w:r>
      <w:r w:rsidR="007E0E24">
        <w:t xml:space="preserve">, </w:t>
      </w:r>
      <w:r>
        <w:t>equipped and supported to deliver outcomes required by the quality standards</w:t>
      </w:r>
      <w:r w:rsidR="007E0E24">
        <w:t>. As a result, the service</w:t>
      </w:r>
      <w:r>
        <w:t xml:space="preserve"> lack</w:t>
      </w:r>
      <w:r w:rsidR="007E0E24">
        <w:t xml:space="preserve">ed </w:t>
      </w:r>
      <w:r>
        <w:t>understanding</w:t>
      </w:r>
      <w:r w:rsidR="007E0E24">
        <w:t xml:space="preserve"> and application</w:t>
      </w:r>
      <w:r>
        <w:t xml:space="preserve"> of consumer-centric care, assessment,</w:t>
      </w:r>
      <w:r w:rsidR="007E0E24">
        <w:t xml:space="preserve"> </w:t>
      </w:r>
      <w:r>
        <w:t>documentation, care planning, safety and risk</w:t>
      </w:r>
      <w:r w:rsidR="00E747BA">
        <w:t xml:space="preserve"> identification and</w:t>
      </w:r>
      <w:r>
        <w:t xml:space="preserve"> management, incident</w:t>
      </w:r>
      <w:r w:rsidR="00E747BA">
        <w:t xml:space="preserve"> </w:t>
      </w:r>
      <w:r>
        <w:t>management and continuous improvement.</w:t>
      </w:r>
      <w:r w:rsidR="00E747BA">
        <w:t xml:space="preserve"> </w:t>
      </w:r>
      <w:r>
        <w:t xml:space="preserve">Support workers </w:t>
      </w:r>
      <w:r w:rsidR="00E747BA">
        <w:t>advised the Assessment Team that</w:t>
      </w:r>
      <w:r>
        <w:t xml:space="preserve"> they have sought additional information</w:t>
      </w:r>
      <w:r w:rsidR="00E747BA">
        <w:t xml:space="preserve"> </w:t>
      </w:r>
      <w:r>
        <w:t>and training independently</w:t>
      </w:r>
      <w:r w:rsidR="00E747BA">
        <w:t xml:space="preserve">, and have </w:t>
      </w:r>
      <w:r>
        <w:t>not received</w:t>
      </w:r>
      <w:r w:rsidR="00E747BA">
        <w:t xml:space="preserve"> </w:t>
      </w:r>
      <w:r>
        <w:t>formal training, including manual handling and infection control, nor been</w:t>
      </w:r>
      <w:r w:rsidR="00E747BA">
        <w:t xml:space="preserve"> </w:t>
      </w:r>
      <w:r>
        <w:t>assessed as competent for aspects of their roles routinely attended such as</w:t>
      </w:r>
      <w:r w:rsidR="00E747BA">
        <w:t xml:space="preserve"> </w:t>
      </w:r>
      <w:r>
        <w:t>taking vital sign observations (</w:t>
      </w:r>
      <w:r w:rsidR="007C0A7B">
        <w:t>e.g.</w:t>
      </w:r>
      <w:r>
        <w:t>: blood pressure, blood glucose reading).</w:t>
      </w:r>
      <w:r w:rsidRPr="00A36AA9">
        <w:t xml:space="preserve"> </w:t>
      </w:r>
    </w:p>
    <w:p w14:paraId="6AF2517C" w14:textId="3CEA4067" w:rsidR="00E747BA" w:rsidRDefault="00C322C9" w:rsidP="00E747BA">
      <w:pPr>
        <w:pStyle w:val="NormalArial"/>
      </w:pPr>
      <w:r>
        <w:t>The service does not</w:t>
      </w:r>
      <w:r w:rsidR="00E747BA">
        <w:t xml:space="preserve"> formally</w:t>
      </w:r>
      <w:r>
        <w:t xml:space="preserve"> assess, monitor and review the performance of staff.</w:t>
      </w:r>
      <w:r w:rsidR="00E747BA">
        <w:t xml:space="preserve"> </w:t>
      </w:r>
      <w:r>
        <w:t>Management and administration staff stated that they do not perform annual</w:t>
      </w:r>
      <w:r w:rsidR="00E747BA">
        <w:t xml:space="preserve"> </w:t>
      </w:r>
      <w:r>
        <w:t xml:space="preserve">performance reviews, and review of staff files confirmed that this </w:t>
      </w:r>
      <w:r w:rsidR="00E747BA">
        <w:t xml:space="preserve">does not occur at the service. In their response to the Quality Review Audit, the Approved Provider advised that the service regularly </w:t>
      </w:r>
      <w:r w:rsidR="00E747BA" w:rsidRPr="00E747BA">
        <w:t>communicate</w:t>
      </w:r>
      <w:r w:rsidR="00E747BA">
        <w:t>s</w:t>
      </w:r>
      <w:r w:rsidR="00E747BA" w:rsidRPr="00E747BA">
        <w:t xml:space="preserve"> with staff to discuss various issues and give them right direction.</w:t>
      </w:r>
      <w:r w:rsidR="00E747BA">
        <w:t xml:space="preserve"> This is not formally recorded. </w:t>
      </w:r>
    </w:p>
    <w:p w14:paraId="3FB4FF8F" w14:textId="07272031" w:rsidR="00E747BA" w:rsidRDefault="00E747BA" w:rsidP="00E747BA">
      <w:pPr>
        <w:pStyle w:val="NormalArial"/>
      </w:pPr>
      <w:r>
        <w:t>The Approved Provider’s response does not demonstrate appropriate measures at the service in regard to h</w:t>
      </w:r>
      <w:r w:rsidRPr="00E747BA">
        <w:t>uman resources</w:t>
      </w:r>
      <w:r>
        <w:t xml:space="preserve">, and I find the Assessment Team’s findings to be more compelling at this time. </w:t>
      </w:r>
    </w:p>
    <w:p w14:paraId="39C7C26B" w14:textId="3617ABDE" w:rsidR="00E747BA" w:rsidRPr="00A36AA9" w:rsidRDefault="00E747BA" w:rsidP="00E747BA">
      <w:pPr>
        <w:pStyle w:val="NormalArial"/>
      </w:pPr>
      <w:r>
        <w:t>The Quality Standard is assessed as non-compliant as four of the five specific requirements have been assessed as non-compliant.</w:t>
      </w:r>
    </w:p>
    <w:p w14:paraId="2DDEE390" w14:textId="328F8B39" w:rsidR="005D23EC" w:rsidRPr="00A36AA9" w:rsidRDefault="00876B53" w:rsidP="00C322C9">
      <w:pPr>
        <w:pStyle w:val="NormalArial"/>
      </w:pPr>
      <w:r w:rsidRPr="00A36AA9">
        <w:br w:type="page"/>
      </w:r>
    </w:p>
    <w:p w14:paraId="5ACCE24E" w14:textId="77777777" w:rsidR="00FC045E" w:rsidRPr="00A36AA9" w:rsidRDefault="00876B5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F57DF" w14:paraId="164E27FC" w14:textId="77777777" w:rsidTr="002F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1129FC2" w14:textId="77777777" w:rsidR="002F57DF" w:rsidRPr="003217D3" w:rsidRDefault="002F57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2878BA6" w14:textId="77777777" w:rsidR="002F57DF" w:rsidRPr="003217D3" w:rsidRDefault="002F57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F57DF" w14:paraId="03A40358"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09BE1"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848DC75"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E3E468D" w14:textId="6412FC87"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354575"/>
                <w:placeholder>
                  <w:docPart w:val="C922D51CF09D4F3CBD59D823E4209AAB"/>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24E1425D"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20EE3B"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8602E2A"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CD7EE35" w14:textId="7E40A02E" w:rsidR="002F57DF" w:rsidRPr="00CC646C" w:rsidRDefault="00876B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278608"/>
                <w:placeholder>
                  <w:docPart w:val="F9967E25D2964DE1A565D5049FA90C3C"/>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0198364E"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BC293"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E24649B"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347B09" w14:textId="77777777" w:rsidR="002F57DF" w:rsidRPr="00244176" w:rsidRDefault="002F57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960AAF6" w14:textId="77777777" w:rsidR="002F57DF" w:rsidRPr="00244176" w:rsidRDefault="002F57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C8B7D08" w14:textId="77777777" w:rsidR="002F57DF" w:rsidRPr="00244176" w:rsidRDefault="002F57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E485155" w14:textId="77777777" w:rsidR="002F57DF" w:rsidRPr="00244176" w:rsidRDefault="002F57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64F0EA" w14:textId="77777777" w:rsidR="002F57DF" w:rsidRPr="00244176" w:rsidRDefault="002F57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7AFBF9" w14:textId="77777777" w:rsidR="002F57DF" w:rsidRPr="00244176" w:rsidRDefault="002F57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217DCA" w14:textId="19003AB6"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108847"/>
                <w:placeholder>
                  <w:docPart w:val="ABF0672EB81F4E9492E1F23B6445A2FF"/>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6A8445A8" w14:textId="77777777" w:rsidTr="00FB5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7ECD5"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8F57E72" w14:textId="77777777" w:rsidR="002F57DF" w:rsidRPr="00244176" w:rsidRDefault="002F57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D00C343" w14:textId="77777777" w:rsidR="002F57DF" w:rsidRPr="00244176" w:rsidRDefault="002F57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4FD841" w14:textId="77777777" w:rsidR="002F57DF" w:rsidRPr="00244176" w:rsidRDefault="002F57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27F348" w14:textId="77777777" w:rsidR="002F57DF" w:rsidRPr="00244176" w:rsidRDefault="002F57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AACD771" w14:textId="77777777" w:rsidR="002F57DF" w:rsidRPr="00244176" w:rsidRDefault="002F57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3D1CC11" w14:textId="79CF75B0" w:rsidR="002F57DF" w:rsidRPr="00CC646C" w:rsidRDefault="00876B5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255063"/>
                <w:placeholder>
                  <w:docPart w:val="9CF3E62966C74645A8BF18982BC98E88"/>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r w:rsidR="002F57DF" w14:paraId="2B08E24F" w14:textId="77777777" w:rsidTr="00FB5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12E92" w14:textId="77777777" w:rsidR="002F57DF" w:rsidRPr="00244176" w:rsidRDefault="002F57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414907F" w14:textId="77777777" w:rsidR="002F57DF" w:rsidRPr="00244176" w:rsidRDefault="002F57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3F842EA" w14:textId="77777777" w:rsidR="002F57DF" w:rsidRPr="00244176" w:rsidRDefault="002F57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62BB843" w14:textId="77777777" w:rsidR="002F57DF" w:rsidRPr="00244176" w:rsidRDefault="002F57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648D774" w14:textId="77777777" w:rsidR="002F57DF" w:rsidRPr="00244176" w:rsidRDefault="002F57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37E534F" w14:textId="69D2892A" w:rsidR="002F57DF" w:rsidRPr="00CC646C" w:rsidRDefault="00876B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848029"/>
                <w:placeholder>
                  <w:docPart w:val="B05C1C49584C4077B7D0E96BBAF7472E"/>
                </w:placeholder>
                <w:dropDownList>
                  <w:listItem w:displayText="choose a rating" w:value="choose a rating"/>
                  <w:listItem w:displayText="Compliant" w:value="Compliant"/>
                  <w:listItem w:displayText="Not Compliant" w:value="Not Compliant"/>
                </w:dropDownList>
              </w:sdtPr>
              <w:sdtEndPr/>
              <w:sdtContent>
                <w:r w:rsidR="002F57DF">
                  <w:rPr>
                    <w:rFonts w:ascii="Arial" w:hAnsi="Arial" w:cs="Arial"/>
                    <w:color w:val="auto"/>
                  </w:rPr>
                  <w:t>Not Compliant</w:t>
                </w:r>
              </w:sdtContent>
            </w:sdt>
            <w:r w:rsidR="002F57DF" w:rsidRPr="00501C01">
              <w:rPr>
                <w:rFonts w:ascii="Arial" w:hAnsi="Arial" w:cs="Arial"/>
              </w:rPr>
              <w:t xml:space="preserve"> </w:t>
            </w:r>
          </w:p>
        </w:tc>
      </w:tr>
    </w:tbl>
    <w:p w14:paraId="0EDEAC92" w14:textId="77777777" w:rsidR="007B3959" w:rsidRDefault="00876B53" w:rsidP="003217D3">
      <w:pPr>
        <w:pStyle w:val="Heading20"/>
      </w:pPr>
      <w:r w:rsidRPr="00A36AA9">
        <w:t>Findings</w:t>
      </w:r>
    </w:p>
    <w:p w14:paraId="0F8F158A" w14:textId="2553841C" w:rsidR="004A5361" w:rsidRDefault="00015140" w:rsidP="00B94B3D">
      <w:pPr>
        <w:pStyle w:val="NormalArial"/>
      </w:pPr>
      <w:r>
        <w:t xml:space="preserve">The organisation </w:t>
      </w:r>
      <w:r w:rsidR="00B87F19">
        <w:t>was unable to demonstrate</w:t>
      </w:r>
      <w:r>
        <w:t xml:space="preserve"> systems </w:t>
      </w:r>
      <w:r w:rsidR="00B87F19">
        <w:t>to encourage and support</w:t>
      </w:r>
      <w:r>
        <w:t xml:space="preserve"> consumers </w:t>
      </w:r>
      <w:r w:rsidR="00B87F19">
        <w:t>to be</w:t>
      </w:r>
      <w:r>
        <w:t xml:space="preserve"> engaged in</w:t>
      </w:r>
      <w:r w:rsidR="00B87F19">
        <w:t xml:space="preserve"> </w:t>
      </w:r>
      <w:r>
        <w:t xml:space="preserve">the development, delivery and evaluation of care and services they receive. </w:t>
      </w:r>
      <w:r w:rsidR="00406A18">
        <w:t>M</w:t>
      </w:r>
      <w:r w:rsidR="00B87F19">
        <w:t>anagement highlighted</w:t>
      </w:r>
      <w:r>
        <w:t xml:space="preserve"> </w:t>
      </w:r>
      <w:r w:rsidR="00B87F19">
        <w:t xml:space="preserve">ongoing </w:t>
      </w:r>
      <w:r>
        <w:t xml:space="preserve">consultation </w:t>
      </w:r>
      <w:r w:rsidR="00B87F19">
        <w:t>between consumers and</w:t>
      </w:r>
      <w:r>
        <w:t xml:space="preserve"> the managing</w:t>
      </w:r>
      <w:r w:rsidR="00B87F19">
        <w:t xml:space="preserve"> </w:t>
      </w:r>
      <w:r>
        <w:t xml:space="preserve">director </w:t>
      </w:r>
      <w:r>
        <w:lastRenderedPageBreak/>
        <w:t>and/or care coordinator</w:t>
      </w:r>
      <w:r w:rsidR="00406A18">
        <w:t>s</w:t>
      </w:r>
      <w:r>
        <w:t>, there is no documentation to support that</w:t>
      </w:r>
      <w:r w:rsidR="00B87F19">
        <w:t xml:space="preserve"> </w:t>
      </w:r>
      <w:r>
        <w:t>consumers are engaged in the development of services, including assessment of</w:t>
      </w:r>
      <w:r w:rsidR="00B87F19">
        <w:t xml:space="preserve"> </w:t>
      </w:r>
      <w:r>
        <w:t>needs, request for particular services, likes and dislikes and preferences around</w:t>
      </w:r>
      <w:r w:rsidR="00B87F19">
        <w:t xml:space="preserve"> </w:t>
      </w:r>
      <w:r>
        <w:t xml:space="preserve">times of services. </w:t>
      </w:r>
      <w:r w:rsidR="00B87F19">
        <w:t>Representatives advised the Assessment Team</w:t>
      </w:r>
      <w:r>
        <w:t xml:space="preserve"> that when they engage with</w:t>
      </w:r>
      <w:r w:rsidR="00B87F19">
        <w:t xml:space="preserve"> </w:t>
      </w:r>
      <w:r>
        <w:t>the service to increase care and services or request changes to services length of</w:t>
      </w:r>
      <w:r w:rsidR="00B87F19">
        <w:t xml:space="preserve"> </w:t>
      </w:r>
      <w:r>
        <w:t>time or days, the service will make changes considering budget and staff availability,</w:t>
      </w:r>
      <w:r w:rsidR="00B87F19">
        <w:t xml:space="preserve"> </w:t>
      </w:r>
      <w:r>
        <w:t>and personal care and clinical needs are not considered.</w:t>
      </w:r>
      <w:r w:rsidR="00B87F19">
        <w:t xml:space="preserve"> </w:t>
      </w:r>
      <w:r>
        <w:t xml:space="preserve">When care plans are reviewed, there is no evidence of </w:t>
      </w:r>
      <w:r w:rsidR="00B87F19">
        <w:t xml:space="preserve">effective </w:t>
      </w:r>
      <w:r>
        <w:t>consumer involvement</w:t>
      </w:r>
      <w:r w:rsidR="00B87F19">
        <w:t>, and consumer p</w:t>
      </w:r>
      <w:r>
        <w:t>rogress note</w:t>
      </w:r>
      <w:r w:rsidR="00B87F19">
        <w:t xml:space="preserve">s </w:t>
      </w:r>
      <w:r>
        <w:t xml:space="preserve">are service-centric, </w:t>
      </w:r>
      <w:r w:rsidR="00B94B3D">
        <w:t xml:space="preserve">and the service demonstrated overall lack of consumer engagement. </w:t>
      </w:r>
    </w:p>
    <w:p w14:paraId="3CDBB93D" w14:textId="252A18FD" w:rsidR="00015140" w:rsidRDefault="00015140" w:rsidP="00B94B3D">
      <w:pPr>
        <w:pStyle w:val="NormalArial"/>
      </w:pPr>
      <w:r>
        <w:t xml:space="preserve">The organisation </w:t>
      </w:r>
      <w:r w:rsidR="00B94B3D">
        <w:t>wa</w:t>
      </w:r>
      <w:r>
        <w:t>s unable to demonstrate a culture of safe, inclusive and quality</w:t>
      </w:r>
      <w:r w:rsidR="00B94B3D">
        <w:t xml:space="preserve"> </w:t>
      </w:r>
      <w:r>
        <w:t xml:space="preserve">care and services, or </w:t>
      </w:r>
      <w:r w:rsidR="00B94B3D">
        <w:t>accountability</w:t>
      </w:r>
      <w:r>
        <w:t xml:space="preserve"> for the delivery of care</w:t>
      </w:r>
      <w:r w:rsidR="00B94B3D">
        <w:t xml:space="preserve"> and services</w:t>
      </w:r>
      <w:r>
        <w:t xml:space="preserve">. </w:t>
      </w:r>
      <w:r w:rsidR="00B94B3D">
        <w:t>Consumer</w:t>
      </w:r>
      <w:r>
        <w:t xml:space="preserve"> incidents are not </w:t>
      </w:r>
      <w:r w:rsidR="00B94B3D">
        <w:t xml:space="preserve">routinely </w:t>
      </w:r>
      <w:r>
        <w:t>identified or investigated</w:t>
      </w:r>
      <w:r w:rsidR="00B94B3D">
        <w:t xml:space="preserve">, </w:t>
      </w:r>
      <w:r>
        <w:t xml:space="preserve">the organisation </w:t>
      </w:r>
      <w:r w:rsidR="00B94B3D">
        <w:t xml:space="preserve">lacks </w:t>
      </w:r>
      <w:r>
        <w:t>a strategic direction</w:t>
      </w:r>
      <w:r w:rsidR="00B94B3D">
        <w:t xml:space="preserve"> as well as application of</w:t>
      </w:r>
      <w:r>
        <w:t xml:space="preserve"> systems to ensure consumers receive safe quality care and</w:t>
      </w:r>
      <w:r w:rsidR="00B94B3D">
        <w:t xml:space="preserve"> </w:t>
      </w:r>
      <w:r>
        <w:t>services. Policies and procedures are generic and often not adhered to by the</w:t>
      </w:r>
      <w:r w:rsidR="00B94B3D">
        <w:t xml:space="preserve"> </w:t>
      </w:r>
      <w:r>
        <w:t>service.</w:t>
      </w:r>
      <w:r w:rsidR="00B94B3D">
        <w:t xml:space="preserve"> The service was unable to demonstrate</w:t>
      </w:r>
      <w:r>
        <w:t xml:space="preserve"> quality </w:t>
      </w:r>
      <w:r w:rsidR="00B94B3D">
        <w:t>assurance mechanisms</w:t>
      </w:r>
      <w:r>
        <w:t xml:space="preserve">, such as </w:t>
      </w:r>
      <w:r w:rsidR="00B94B3D">
        <w:t>robust</w:t>
      </w:r>
      <w:r>
        <w:t xml:space="preserve"> audit</w:t>
      </w:r>
      <w:r w:rsidR="00B94B3D">
        <w:t xml:space="preserve">ing mechanisms </w:t>
      </w:r>
      <w:r>
        <w:t>to</w:t>
      </w:r>
      <w:r w:rsidR="00B94B3D">
        <w:t xml:space="preserve"> </w:t>
      </w:r>
      <w:r>
        <w:t xml:space="preserve">ensure quality is maintained and improvements are made. </w:t>
      </w:r>
    </w:p>
    <w:p w14:paraId="33AD44FD" w14:textId="0E5F1E50" w:rsidR="00B26BD9" w:rsidRDefault="00B94B3D" w:rsidP="00FA0234">
      <w:pPr>
        <w:pStyle w:val="NormalArial"/>
      </w:pPr>
      <w:r>
        <w:t xml:space="preserve">The </w:t>
      </w:r>
      <w:r w:rsidR="001F37D1">
        <w:t>organisation</w:t>
      </w:r>
      <w:r>
        <w:t xml:space="preserve"> was unable to demonstrate effective</w:t>
      </w:r>
      <w:r w:rsidR="00B26BD9">
        <w:t xml:space="preserve"> organisation-wide</w:t>
      </w:r>
      <w:r>
        <w:t xml:space="preserve"> governance</w:t>
      </w:r>
      <w:r w:rsidR="00B26BD9">
        <w:t xml:space="preserve"> systems. The service utilises multiple electronic documentation systems, one as a CRM and the other as a rostering tool. Staff receive text message notification of their appointments/services, however, support workers do not have access to consumer care plan</w:t>
      </w:r>
      <w:r w:rsidR="00406A18">
        <w:t>s</w:t>
      </w:r>
      <w:r w:rsidR="00B26BD9">
        <w:t xml:space="preserve"> or detailed service instructions. </w:t>
      </w:r>
      <w:r w:rsidR="00B26BD9" w:rsidRPr="00B26BD9">
        <w:t>The electronic documentation systems are independent of each other.</w:t>
      </w:r>
      <w:r w:rsidR="00AA7F18">
        <w:t xml:space="preserve"> </w:t>
      </w:r>
      <w:r w:rsidR="00B26BD9">
        <w:t xml:space="preserve">Training records are not maintained, and </w:t>
      </w:r>
      <w:r w:rsidR="00AA7F18">
        <w:t>the service is unable to evidence training records. The service was unable to provide m</w:t>
      </w:r>
      <w:r w:rsidR="00B26BD9">
        <w:t xml:space="preserve">inutes of meetings </w:t>
      </w:r>
      <w:r w:rsidR="00AA7F18">
        <w:t xml:space="preserve">nor able to </w:t>
      </w:r>
      <w:r w:rsidR="00B26BD9">
        <w:t>evidence employment contract</w:t>
      </w:r>
      <w:r w:rsidR="00AA7F18">
        <w:t>s</w:t>
      </w:r>
      <w:r w:rsidR="00B26BD9">
        <w:t xml:space="preserve"> or enterprise agreement in staff</w:t>
      </w:r>
      <w:r w:rsidR="00AA7F18">
        <w:t xml:space="preserve"> </w:t>
      </w:r>
      <w:r w:rsidR="00B26BD9">
        <w:t xml:space="preserve">files. The organisation does not complete </w:t>
      </w:r>
      <w:r w:rsidR="00AA7F18">
        <w:t xml:space="preserve">staff </w:t>
      </w:r>
      <w:r w:rsidR="00B26BD9">
        <w:t xml:space="preserve">performance appraisals. </w:t>
      </w:r>
      <w:r w:rsidR="00AA7F18" w:rsidRPr="00AA7F18">
        <w:t>The service’s code of conduct policy was out of date</w:t>
      </w:r>
      <w:r w:rsidR="00AA7F18">
        <w:t xml:space="preserve"> and the reportable incidents policy required update. </w:t>
      </w:r>
      <w:r w:rsidR="00B26BD9">
        <w:t xml:space="preserve">The organisation </w:t>
      </w:r>
      <w:r w:rsidR="00AA7F18">
        <w:t xml:space="preserve">was unable to demonstrate effective </w:t>
      </w:r>
      <w:r w:rsidR="00B26BD9">
        <w:t>records of feedback and complaints</w:t>
      </w:r>
      <w:r w:rsidR="00FA0234">
        <w:t xml:space="preserve"> and do</w:t>
      </w:r>
      <w:r w:rsidR="00406A18">
        <w:t>es</w:t>
      </w:r>
      <w:r w:rsidR="00FA0234">
        <w:t xml:space="preserve"> not</w:t>
      </w:r>
      <w:r w:rsidR="00B26BD9">
        <w:t xml:space="preserve"> </w:t>
      </w:r>
      <w:r w:rsidR="00406A18">
        <w:t>administer</w:t>
      </w:r>
      <w:r w:rsidR="00B26BD9">
        <w:t xml:space="preserve"> a</w:t>
      </w:r>
      <w:r w:rsidR="00406A18">
        <w:t xml:space="preserve">n effective </w:t>
      </w:r>
      <w:r w:rsidR="00FA0234">
        <w:t xml:space="preserve">complaints </w:t>
      </w:r>
      <w:r w:rsidR="00B26BD9">
        <w:t>register</w:t>
      </w:r>
      <w:r w:rsidR="00FA0234">
        <w:t xml:space="preserve">. </w:t>
      </w:r>
    </w:p>
    <w:p w14:paraId="309D878D" w14:textId="03C2BEA4" w:rsidR="00B26BD9" w:rsidRDefault="00B26BD9" w:rsidP="00FA0234">
      <w:pPr>
        <w:pStyle w:val="NormalArial"/>
      </w:pPr>
      <w:r>
        <w:t xml:space="preserve">The </w:t>
      </w:r>
      <w:r w:rsidR="001F37D1">
        <w:t>organisation</w:t>
      </w:r>
      <w:r>
        <w:t xml:space="preserve"> </w:t>
      </w:r>
      <w:r w:rsidR="00FA0234">
        <w:t>was unable to</w:t>
      </w:r>
      <w:r>
        <w:t xml:space="preserve"> demonstrate they have effective risk management systems to identify risk, manage high impact or high prevalence risks and prevent</w:t>
      </w:r>
      <w:r w:rsidR="00FA0234">
        <w:t xml:space="preserve"> </w:t>
      </w:r>
      <w:r>
        <w:t>incidents.</w:t>
      </w:r>
      <w:r w:rsidR="00FA0234">
        <w:t xml:space="preserve"> C</w:t>
      </w:r>
      <w:r>
        <w:t>onsumer files include a risk assessment for consumers, however only</w:t>
      </w:r>
      <w:r w:rsidR="00FA0234">
        <w:t xml:space="preserve"> </w:t>
      </w:r>
      <w:r>
        <w:t>completed for consumers who live alone. Risk assessment</w:t>
      </w:r>
      <w:r w:rsidR="00FA0234">
        <w:t>s</w:t>
      </w:r>
      <w:r>
        <w:t xml:space="preserve"> for fall risks </w:t>
      </w:r>
      <w:r w:rsidR="00FA0234">
        <w:t xml:space="preserve">or </w:t>
      </w:r>
      <w:r>
        <w:t xml:space="preserve">skin integrity risks are not </w:t>
      </w:r>
      <w:r w:rsidR="00FA0234">
        <w:t xml:space="preserve">routinely </w:t>
      </w:r>
      <w:r>
        <w:t>completed. Management rely on the consumer</w:t>
      </w:r>
      <w:r w:rsidR="00FA0234">
        <w:t xml:space="preserve"> </w:t>
      </w:r>
      <w:r>
        <w:t>communicating with the service if they believe they have a problem. Emergency management is included in consumer file</w:t>
      </w:r>
      <w:r w:rsidR="00406A18">
        <w:t>s</w:t>
      </w:r>
      <w:r>
        <w:t xml:space="preserve"> consisting of a checklist</w:t>
      </w:r>
      <w:r w:rsidR="00FA0234">
        <w:t xml:space="preserve"> that </w:t>
      </w:r>
      <w:r>
        <w:t>includes</w:t>
      </w:r>
      <w:r w:rsidR="00FA0234">
        <w:t xml:space="preserve"> a</w:t>
      </w:r>
      <w:r>
        <w:t>ssault, robbery and other violent crimes</w:t>
      </w:r>
      <w:r w:rsidR="00FA0234">
        <w:t>, b</w:t>
      </w:r>
      <w:r>
        <w:t>uilding fires</w:t>
      </w:r>
      <w:r w:rsidR="00FA0234">
        <w:t>, p</w:t>
      </w:r>
      <w:r>
        <w:t>andemics</w:t>
      </w:r>
      <w:r w:rsidR="00FA0234">
        <w:t xml:space="preserve">, however these are not </w:t>
      </w:r>
      <w:r>
        <w:t xml:space="preserve">individualised </w:t>
      </w:r>
      <w:r w:rsidR="00FA0234">
        <w:t>and omit relevant</w:t>
      </w:r>
      <w:r>
        <w:t xml:space="preserve"> information on typical</w:t>
      </w:r>
      <w:r w:rsidR="00FA0234">
        <w:t xml:space="preserve"> </w:t>
      </w:r>
      <w:r>
        <w:t xml:space="preserve">emergency situations such as weather events, bushfires, evacuation </w:t>
      </w:r>
      <w:r w:rsidR="00FA0234">
        <w:t xml:space="preserve">information and </w:t>
      </w:r>
      <w:r>
        <w:t>power outages</w:t>
      </w:r>
      <w:r w:rsidR="00FA0234">
        <w:t xml:space="preserve">. </w:t>
      </w:r>
    </w:p>
    <w:p w14:paraId="6015D87C" w14:textId="7D9A782F" w:rsidR="00E53F07" w:rsidRDefault="00E53F07" w:rsidP="00E53F07">
      <w:pPr>
        <w:pStyle w:val="NormalArial"/>
      </w:pPr>
      <w:r>
        <w:t xml:space="preserve">The organisation was unable to demonstrate an effective clinical governance framework that appropriately captures, records and supports analysis of relevant consumer information such as incidents, risks, feedback, and complaints to measure clinical quality and safety performance. The organisation was unable to demonstrate up to date policies and procedures or </w:t>
      </w:r>
      <w:r w:rsidR="001F37D1">
        <w:t xml:space="preserve">provide evidence that the service is </w:t>
      </w:r>
      <w:r>
        <w:t xml:space="preserve">ensuring that the workforce is supported, with adequate supervision and advice, when providing clinical or personal care to consumers. The service was unable to demonstrate that staff have been trained in infection control procedures, and the service was unable to demonstrate effective management of consumer restraint, including environmental, chemical and physical practices. </w:t>
      </w:r>
    </w:p>
    <w:p w14:paraId="3F648741" w14:textId="2613DBE7" w:rsidR="00406A18" w:rsidRDefault="00406A18" w:rsidP="00406A18">
      <w:pPr>
        <w:pStyle w:val="NormalArial"/>
      </w:pPr>
      <w:r>
        <w:t xml:space="preserve">The Approved Provider’s response did not demonstrate appropriate measures at the service in regard to effective organisational governance, and I find the Assessment Team’s findings to be more compelling at this time. </w:t>
      </w:r>
    </w:p>
    <w:p w14:paraId="2A0193FE" w14:textId="2D672F54" w:rsidR="00406A18" w:rsidRPr="006B4042" w:rsidRDefault="00406A18" w:rsidP="00406A18">
      <w:pPr>
        <w:pStyle w:val="NormalArial"/>
      </w:pPr>
      <w:r>
        <w:lastRenderedPageBreak/>
        <w:t>The Quality Standard is assessed as non-compliant as five of the five specific requirements have been assessed as non-compliant.</w:t>
      </w:r>
    </w:p>
    <w:sectPr w:rsidR="00406A1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3A36D" w14:textId="77777777" w:rsidR="00AB36AE" w:rsidRDefault="00AB36AE">
      <w:pPr>
        <w:spacing w:after="0"/>
      </w:pPr>
      <w:r>
        <w:separator/>
      </w:r>
    </w:p>
  </w:endnote>
  <w:endnote w:type="continuationSeparator" w:id="0">
    <w:p w14:paraId="55BAD8FC" w14:textId="77777777" w:rsidR="00AB36AE" w:rsidRDefault="00AB36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FC8A" w14:textId="77777777" w:rsidR="00825B37" w:rsidRPr="00DF37F2" w:rsidRDefault="00876B5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Start Nursing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97C0EBA" w14:textId="77777777" w:rsidR="00DF37F2" w:rsidRPr="00DF37F2" w:rsidRDefault="00876B5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201392</w:t>
    </w:r>
    <w:bookmarkEnd w:id="5"/>
    <w:r w:rsidRPr="00DF37F2">
      <w:rPr>
        <w:rStyle w:val="FooterBold"/>
        <w:rFonts w:ascii="Arial" w:hAnsi="Arial"/>
        <w:b w:val="0"/>
      </w:rPr>
      <w:tab/>
      <w:t xml:space="preserve">OFFICIAL: Sensitive </w:t>
    </w:r>
  </w:p>
  <w:p w14:paraId="574DD22E" w14:textId="77777777" w:rsidR="00DF37F2" w:rsidRPr="00DF37F2" w:rsidRDefault="00876B5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DD66A" w14:textId="77777777" w:rsidR="00AB36AE" w:rsidRDefault="00AB36AE" w:rsidP="00D71F88">
      <w:pPr>
        <w:spacing w:after="0"/>
      </w:pPr>
      <w:r>
        <w:separator/>
      </w:r>
    </w:p>
  </w:footnote>
  <w:footnote w:type="continuationSeparator" w:id="0">
    <w:p w14:paraId="347C8593" w14:textId="77777777" w:rsidR="00AB36AE" w:rsidRDefault="00AB36AE" w:rsidP="00D71F88">
      <w:pPr>
        <w:spacing w:after="0"/>
      </w:pPr>
      <w:r>
        <w:continuationSeparator/>
      </w:r>
    </w:p>
  </w:footnote>
  <w:footnote w:id="1">
    <w:p w14:paraId="66D75451" w14:textId="7297CABF" w:rsidR="000078F8" w:rsidRDefault="00876B5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F57DF">
        <w:rPr>
          <w:rFonts w:ascii="Arial" w:hAnsi="Arial" w:cs="Arial"/>
          <w:color w:val="auto"/>
          <w:sz w:val="20"/>
          <w:szCs w:val="20"/>
        </w:rPr>
        <w:t>section 57</w:t>
      </w:r>
      <w:r w:rsidRPr="002F57DF">
        <w:rPr>
          <w:rFonts w:ascii="Arial" w:hAnsi="Arial" w:cs="Arial"/>
          <w:b/>
          <w:color w:val="auto"/>
          <w:sz w:val="20"/>
          <w:szCs w:val="20"/>
        </w:rPr>
        <w:t xml:space="preserve"> </w:t>
      </w:r>
      <w:r w:rsidRPr="002F57DF">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DCA8589" w14:textId="77777777" w:rsidR="00540817" w:rsidRDefault="00876B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779D" w14:textId="77777777" w:rsidR="00D71F88" w:rsidRDefault="00876B53">
    <w:pPr>
      <w:pStyle w:val="Header"/>
    </w:pPr>
    <w:r>
      <w:rPr>
        <w:noProof/>
        <w:color w:val="2B579A"/>
        <w:shd w:val="clear" w:color="auto" w:fill="E6E6E6"/>
        <w:lang w:val="en-US"/>
      </w:rPr>
      <w:drawing>
        <wp:anchor distT="0" distB="0" distL="114300" distR="114300" simplePos="0" relativeHeight="251663360" behindDoc="1" locked="0" layoutInCell="1" allowOverlap="1" wp14:anchorId="6DDBC0BF" wp14:editId="227E5F3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3946" w14:textId="77777777" w:rsidR="00FA0A5B" w:rsidRDefault="00876B53">
    <w:pPr>
      <w:pStyle w:val="Header"/>
    </w:pPr>
    <w:r>
      <w:rPr>
        <w:noProof/>
      </w:rPr>
      <w:drawing>
        <wp:anchor distT="0" distB="0" distL="114300" distR="114300" simplePos="0" relativeHeight="251661312" behindDoc="0" locked="0" layoutInCell="1" allowOverlap="1" wp14:anchorId="65179652" wp14:editId="54EEC3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2C7030">
      <w:start w:val="1"/>
      <w:numFmt w:val="lowerRoman"/>
      <w:lvlText w:val="(%1)"/>
      <w:lvlJc w:val="left"/>
      <w:pPr>
        <w:ind w:left="1080" w:hanging="720"/>
      </w:pPr>
      <w:rPr>
        <w:rFonts w:hint="default"/>
      </w:rPr>
    </w:lvl>
    <w:lvl w:ilvl="1" w:tplc="6E80A248" w:tentative="1">
      <w:start w:val="1"/>
      <w:numFmt w:val="lowerLetter"/>
      <w:lvlText w:val="%2."/>
      <w:lvlJc w:val="left"/>
      <w:pPr>
        <w:ind w:left="1440" w:hanging="360"/>
      </w:pPr>
    </w:lvl>
    <w:lvl w:ilvl="2" w:tplc="22DE0294" w:tentative="1">
      <w:start w:val="1"/>
      <w:numFmt w:val="lowerRoman"/>
      <w:lvlText w:val="%3."/>
      <w:lvlJc w:val="right"/>
      <w:pPr>
        <w:ind w:left="2160" w:hanging="180"/>
      </w:pPr>
    </w:lvl>
    <w:lvl w:ilvl="3" w:tplc="655265F8" w:tentative="1">
      <w:start w:val="1"/>
      <w:numFmt w:val="decimal"/>
      <w:lvlText w:val="%4."/>
      <w:lvlJc w:val="left"/>
      <w:pPr>
        <w:ind w:left="2880" w:hanging="360"/>
      </w:pPr>
    </w:lvl>
    <w:lvl w:ilvl="4" w:tplc="5B46F88C" w:tentative="1">
      <w:start w:val="1"/>
      <w:numFmt w:val="lowerLetter"/>
      <w:lvlText w:val="%5."/>
      <w:lvlJc w:val="left"/>
      <w:pPr>
        <w:ind w:left="3600" w:hanging="360"/>
      </w:pPr>
    </w:lvl>
    <w:lvl w:ilvl="5" w:tplc="9B3E2936" w:tentative="1">
      <w:start w:val="1"/>
      <w:numFmt w:val="lowerRoman"/>
      <w:lvlText w:val="%6."/>
      <w:lvlJc w:val="right"/>
      <w:pPr>
        <w:ind w:left="4320" w:hanging="180"/>
      </w:pPr>
    </w:lvl>
    <w:lvl w:ilvl="6" w:tplc="4432A05E" w:tentative="1">
      <w:start w:val="1"/>
      <w:numFmt w:val="decimal"/>
      <w:lvlText w:val="%7."/>
      <w:lvlJc w:val="left"/>
      <w:pPr>
        <w:ind w:left="5040" w:hanging="360"/>
      </w:pPr>
    </w:lvl>
    <w:lvl w:ilvl="7" w:tplc="D982D58A" w:tentative="1">
      <w:start w:val="1"/>
      <w:numFmt w:val="lowerLetter"/>
      <w:lvlText w:val="%8."/>
      <w:lvlJc w:val="left"/>
      <w:pPr>
        <w:ind w:left="5760" w:hanging="360"/>
      </w:pPr>
    </w:lvl>
    <w:lvl w:ilvl="8" w:tplc="C4B00D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2A740A">
      <w:start w:val="1"/>
      <w:numFmt w:val="lowerRoman"/>
      <w:lvlText w:val="(%1)"/>
      <w:lvlJc w:val="left"/>
      <w:pPr>
        <w:ind w:left="1080" w:hanging="720"/>
      </w:pPr>
      <w:rPr>
        <w:rFonts w:hint="default"/>
      </w:rPr>
    </w:lvl>
    <w:lvl w:ilvl="1" w:tplc="2D789858" w:tentative="1">
      <w:start w:val="1"/>
      <w:numFmt w:val="lowerLetter"/>
      <w:lvlText w:val="%2."/>
      <w:lvlJc w:val="left"/>
      <w:pPr>
        <w:ind w:left="1440" w:hanging="360"/>
      </w:pPr>
    </w:lvl>
    <w:lvl w:ilvl="2" w:tplc="F18874CA" w:tentative="1">
      <w:start w:val="1"/>
      <w:numFmt w:val="lowerRoman"/>
      <w:lvlText w:val="%3."/>
      <w:lvlJc w:val="right"/>
      <w:pPr>
        <w:ind w:left="2160" w:hanging="180"/>
      </w:pPr>
    </w:lvl>
    <w:lvl w:ilvl="3" w:tplc="D8EEC17A" w:tentative="1">
      <w:start w:val="1"/>
      <w:numFmt w:val="decimal"/>
      <w:lvlText w:val="%4."/>
      <w:lvlJc w:val="left"/>
      <w:pPr>
        <w:ind w:left="2880" w:hanging="360"/>
      </w:pPr>
    </w:lvl>
    <w:lvl w:ilvl="4" w:tplc="0F326042" w:tentative="1">
      <w:start w:val="1"/>
      <w:numFmt w:val="lowerLetter"/>
      <w:lvlText w:val="%5."/>
      <w:lvlJc w:val="left"/>
      <w:pPr>
        <w:ind w:left="3600" w:hanging="360"/>
      </w:pPr>
    </w:lvl>
    <w:lvl w:ilvl="5" w:tplc="37ECC55C" w:tentative="1">
      <w:start w:val="1"/>
      <w:numFmt w:val="lowerRoman"/>
      <w:lvlText w:val="%6."/>
      <w:lvlJc w:val="right"/>
      <w:pPr>
        <w:ind w:left="4320" w:hanging="180"/>
      </w:pPr>
    </w:lvl>
    <w:lvl w:ilvl="6" w:tplc="E94EECCE" w:tentative="1">
      <w:start w:val="1"/>
      <w:numFmt w:val="decimal"/>
      <w:lvlText w:val="%7."/>
      <w:lvlJc w:val="left"/>
      <w:pPr>
        <w:ind w:left="5040" w:hanging="360"/>
      </w:pPr>
    </w:lvl>
    <w:lvl w:ilvl="7" w:tplc="5440876C" w:tentative="1">
      <w:start w:val="1"/>
      <w:numFmt w:val="lowerLetter"/>
      <w:lvlText w:val="%8."/>
      <w:lvlJc w:val="left"/>
      <w:pPr>
        <w:ind w:left="5760" w:hanging="360"/>
      </w:pPr>
    </w:lvl>
    <w:lvl w:ilvl="8" w:tplc="B2E20B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0CA5748">
      <w:start w:val="1"/>
      <w:numFmt w:val="lowerRoman"/>
      <w:lvlText w:val="(%1)"/>
      <w:lvlJc w:val="left"/>
      <w:pPr>
        <w:ind w:left="1080" w:hanging="720"/>
      </w:pPr>
      <w:rPr>
        <w:rFonts w:hint="default"/>
      </w:rPr>
    </w:lvl>
    <w:lvl w:ilvl="1" w:tplc="E2162416" w:tentative="1">
      <w:start w:val="1"/>
      <w:numFmt w:val="lowerLetter"/>
      <w:lvlText w:val="%2."/>
      <w:lvlJc w:val="left"/>
      <w:pPr>
        <w:ind w:left="1440" w:hanging="360"/>
      </w:pPr>
    </w:lvl>
    <w:lvl w:ilvl="2" w:tplc="CA42FBC2" w:tentative="1">
      <w:start w:val="1"/>
      <w:numFmt w:val="lowerRoman"/>
      <w:lvlText w:val="%3."/>
      <w:lvlJc w:val="right"/>
      <w:pPr>
        <w:ind w:left="2160" w:hanging="180"/>
      </w:pPr>
    </w:lvl>
    <w:lvl w:ilvl="3" w:tplc="FF588EB8" w:tentative="1">
      <w:start w:val="1"/>
      <w:numFmt w:val="decimal"/>
      <w:lvlText w:val="%4."/>
      <w:lvlJc w:val="left"/>
      <w:pPr>
        <w:ind w:left="2880" w:hanging="360"/>
      </w:pPr>
    </w:lvl>
    <w:lvl w:ilvl="4" w:tplc="D2C8D164" w:tentative="1">
      <w:start w:val="1"/>
      <w:numFmt w:val="lowerLetter"/>
      <w:lvlText w:val="%5."/>
      <w:lvlJc w:val="left"/>
      <w:pPr>
        <w:ind w:left="3600" w:hanging="360"/>
      </w:pPr>
    </w:lvl>
    <w:lvl w:ilvl="5" w:tplc="954ADAE2" w:tentative="1">
      <w:start w:val="1"/>
      <w:numFmt w:val="lowerRoman"/>
      <w:lvlText w:val="%6."/>
      <w:lvlJc w:val="right"/>
      <w:pPr>
        <w:ind w:left="4320" w:hanging="180"/>
      </w:pPr>
    </w:lvl>
    <w:lvl w:ilvl="6" w:tplc="D01C6A56" w:tentative="1">
      <w:start w:val="1"/>
      <w:numFmt w:val="decimal"/>
      <w:lvlText w:val="%7."/>
      <w:lvlJc w:val="left"/>
      <w:pPr>
        <w:ind w:left="5040" w:hanging="360"/>
      </w:pPr>
    </w:lvl>
    <w:lvl w:ilvl="7" w:tplc="C3D68BCC" w:tentative="1">
      <w:start w:val="1"/>
      <w:numFmt w:val="lowerLetter"/>
      <w:lvlText w:val="%8."/>
      <w:lvlJc w:val="left"/>
      <w:pPr>
        <w:ind w:left="5760" w:hanging="360"/>
      </w:pPr>
    </w:lvl>
    <w:lvl w:ilvl="8" w:tplc="A38226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5DC219E">
      <w:start w:val="1"/>
      <w:numFmt w:val="lowerRoman"/>
      <w:lvlText w:val="(%1)"/>
      <w:lvlJc w:val="left"/>
      <w:pPr>
        <w:ind w:left="1080" w:hanging="720"/>
      </w:pPr>
      <w:rPr>
        <w:rFonts w:hint="default"/>
      </w:rPr>
    </w:lvl>
    <w:lvl w:ilvl="1" w:tplc="F874450E" w:tentative="1">
      <w:start w:val="1"/>
      <w:numFmt w:val="lowerLetter"/>
      <w:lvlText w:val="%2."/>
      <w:lvlJc w:val="left"/>
      <w:pPr>
        <w:ind w:left="1440" w:hanging="360"/>
      </w:pPr>
    </w:lvl>
    <w:lvl w:ilvl="2" w:tplc="BF329AFC" w:tentative="1">
      <w:start w:val="1"/>
      <w:numFmt w:val="lowerRoman"/>
      <w:lvlText w:val="%3."/>
      <w:lvlJc w:val="right"/>
      <w:pPr>
        <w:ind w:left="2160" w:hanging="180"/>
      </w:pPr>
    </w:lvl>
    <w:lvl w:ilvl="3" w:tplc="50F67DD0" w:tentative="1">
      <w:start w:val="1"/>
      <w:numFmt w:val="decimal"/>
      <w:lvlText w:val="%4."/>
      <w:lvlJc w:val="left"/>
      <w:pPr>
        <w:ind w:left="2880" w:hanging="360"/>
      </w:pPr>
    </w:lvl>
    <w:lvl w:ilvl="4" w:tplc="20D6F28A" w:tentative="1">
      <w:start w:val="1"/>
      <w:numFmt w:val="lowerLetter"/>
      <w:lvlText w:val="%5."/>
      <w:lvlJc w:val="left"/>
      <w:pPr>
        <w:ind w:left="3600" w:hanging="360"/>
      </w:pPr>
    </w:lvl>
    <w:lvl w:ilvl="5" w:tplc="4C582974" w:tentative="1">
      <w:start w:val="1"/>
      <w:numFmt w:val="lowerRoman"/>
      <w:lvlText w:val="%6."/>
      <w:lvlJc w:val="right"/>
      <w:pPr>
        <w:ind w:left="4320" w:hanging="180"/>
      </w:pPr>
    </w:lvl>
    <w:lvl w:ilvl="6" w:tplc="A0963644" w:tentative="1">
      <w:start w:val="1"/>
      <w:numFmt w:val="decimal"/>
      <w:lvlText w:val="%7."/>
      <w:lvlJc w:val="left"/>
      <w:pPr>
        <w:ind w:left="5040" w:hanging="360"/>
      </w:pPr>
    </w:lvl>
    <w:lvl w:ilvl="7" w:tplc="4202D3BE" w:tentative="1">
      <w:start w:val="1"/>
      <w:numFmt w:val="lowerLetter"/>
      <w:lvlText w:val="%8."/>
      <w:lvlJc w:val="left"/>
      <w:pPr>
        <w:ind w:left="5760" w:hanging="360"/>
      </w:pPr>
    </w:lvl>
    <w:lvl w:ilvl="8" w:tplc="9634DCD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FE6E02">
      <w:start w:val="1"/>
      <w:numFmt w:val="lowerRoman"/>
      <w:lvlText w:val="(%1)"/>
      <w:lvlJc w:val="left"/>
      <w:pPr>
        <w:ind w:left="1080" w:hanging="720"/>
      </w:pPr>
      <w:rPr>
        <w:rFonts w:hint="default"/>
      </w:rPr>
    </w:lvl>
    <w:lvl w:ilvl="1" w:tplc="9E26B90E" w:tentative="1">
      <w:start w:val="1"/>
      <w:numFmt w:val="lowerLetter"/>
      <w:lvlText w:val="%2."/>
      <w:lvlJc w:val="left"/>
      <w:pPr>
        <w:ind w:left="1440" w:hanging="360"/>
      </w:pPr>
    </w:lvl>
    <w:lvl w:ilvl="2" w:tplc="F716B058" w:tentative="1">
      <w:start w:val="1"/>
      <w:numFmt w:val="lowerRoman"/>
      <w:lvlText w:val="%3."/>
      <w:lvlJc w:val="right"/>
      <w:pPr>
        <w:ind w:left="2160" w:hanging="180"/>
      </w:pPr>
    </w:lvl>
    <w:lvl w:ilvl="3" w:tplc="9D928960" w:tentative="1">
      <w:start w:val="1"/>
      <w:numFmt w:val="decimal"/>
      <w:lvlText w:val="%4."/>
      <w:lvlJc w:val="left"/>
      <w:pPr>
        <w:ind w:left="2880" w:hanging="360"/>
      </w:pPr>
    </w:lvl>
    <w:lvl w:ilvl="4" w:tplc="92A2B88A" w:tentative="1">
      <w:start w:val="1"/>
      <w:numFmt w:val="lowerLetter"/>
      <w:lvlText w:val="%5."/>
      <w:lvlJc w:val="left"/>
      <w:pPr>
        <w:ind w:left="3600" w:hanging="360"/>
      </w:pPr>
    </w:lvl>
    <w:lvl w:ilvl="5" w:tplc="F8C085B6" w:tentative="1">
      <w:start w:val="1"/>
      <w:numFmt w:val="lowerRoman"/>
      <w:lvlText w:val="%6."/>
      <w:lvlJc w:val="right"/>
      <w:pPr>
        <w:ind w:left="4320" w:hanging="180"/>
      </w:pPr>
    </w:lvl>
    <w:lvl w:ilvl="6" w:tplc="06205A12" w:tentative="1">
      <w:start w:val="1"/>
      <w:numFmt w:val="decimal"/>
      <w:lvlText w:val="%7."/>
      <w:lvlJc w:val="left"/>
      <w:pPr>
        <w:ind w:left="5040" w:hanging="360"/>
      </w:pPr>
    </w:lvl>
    <w:lvl w:ilvl="7" w:tplc="C1CA08AE" w:tentative="1">
      <w:start w:val="1"/>
      <w:numFmt w:val="lowerLetter"/>
      <w:lvlText w:val="%8."/>
      <w:lvlJc w:val="left"/>
      <w:pPr>
        <w:ind w:left="5760" w:hanging="360"/>
      </w:pPr>
    </w:lvl>
    <w:lvl w:ilvl="8" w:tplc="7B70F4D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6020EAA">
      <w:start w:val="1"/>
      <w:numFmt w:val="bullet"/>
      <w:lvlText w:val=""/>
      <w:lvlJc w:val="left"/>
      <w:pPr>
        <w:ind w:left="720" w:hanging="360"/>
      </w:pPr>
      <w:rPr>
        <w:rFonts w:ascii="Symbol" w:hAnsi="Symbol" w:hint="default"/>
        <w:color w:val="auto"/>
        <w:sz w:val="24"/>
        <w:szCs w:val="24"/>
      </w:rPr>
    </w:lvl>
    <w:lvl w:ilvl="1" w:tplc="DBB65A3A" w:tentative="1">
      <w:start w:val="1"/>
      <w:numFmt w:val="bullet"/>
      <w:lvlText w:val="o"/>
      <w:lvlJc w:val="left"/>
      <w:pPr>
        <w:ind w:left="1440" w:hanging="360"/>
      </w:pPr>
      <w:rPr>
        <w:rFonts w:ascii="Courier New" w:hAnsi="Courier New" w:cs="Courier New" w:hint="default"/>
      </w:rPr>
    </w:lvl>
    <w:lvl w:ilvl="2" w:tplc="DA80DBDC" w:tentative="1">
      <w:start w:val="1"/>
      <w:numFmt w:val="bullet"/>
      <w:lvlText w:val=""/>
      <w:lvlJc w:val="left"/>
      <w:pPr>
        <w:ind w:left="2160" w:hanging="360"/>
      </w:pPr>
      <w:rPr>
        <w:rFonts w:ascii="Wingdings" w:hAnsi="Wingdings" w:hint="default"/>
      </w:rPr>
    </w:lvl>
    <w:lvl w:ilvl="3" w:tplc="328C9FAA" w:tentative="1">
      <w:start w:val="1"/>
      <w:numFmt w:val="bullet"/>
      <w:lvlText w:val=""/>
      <w:lvlJc w:val="left"/>
      <w:pPr>
        <w:ind w:left="2880" w:hanging="360"/>
      </w:pPr>
      <w:rPr>
        <w:rFonts w:ascii="Symbol" w:hAnsi="Symbol" w:hint="default"/>
      </w:rPr>
    </w:lvl>
    <w:lvl w:ilvl="4" w:tplc="B97089E2" w:tentative="1">
      <w:start w:val="1"/>
      <w:numFmt w:val="bullet"/>
      <w:lvlText w:val="o"/>
      <w:lvlJc w:val="left"/>
      <w:pPr>
        <w:ind w:left="3600" w:hanging="360"/>
      </w:pPr>
      <w:rPr>
        <w:rFonts w:ascii="Courier New" w:hAnsi="Courier New" w:cs="Courier New" w:hint="default"/>
      </w:rPr>
    </w:lvl>
    <w:lvl w:ilvl="5" w:tplc="3226301A" w:tentative="1">
      <w:start w:val="1"/>
      <w:numFmt w:val="bullet"/>
      <w:lvlText w:val=""/>
      <w:lvlJc w:val="left"/>
      <w:pPr>
        <w:ind w:left="4320" w:hanging="360"/>
      </w:pPr>
      <w:rPr>
        <w:rFonts w:ascii="Wingdings" w:hAnsi="Wingdings" w:hint="default"/>
      </w:rPr>
    </w:lvl>
    <w:lvl w:ilvl="6" w:tplc="A68A8188" w:tentative="1">
      <w:start w:val="1"/>
      <w:numFmt w:val="bullet"/>
      <w:lvlText w:val=""/>
      <w:lvlJc w:val="left"/>
      <w:pPr>
        <w:ind w:left="5040" w:hanging="360"/>
      </w:pPr>
      <w:rPr>
        <w:rFonts w:ascii="Symbol" w:hAnsi="Symbol" w:hint="default"/>
      </w:rPr>
    </w:lvl>
    <w:lvl w:ilvl="7" w:tplc="CBF8958E" w:tentative="1">
      <w:start w:val="1"/>
      <w:numFmt w:val="bullet"/>
      <w:lvlText w:val="o"/>
      <w:lvlJc w:val="left"/>
      <w:pPr>
        <w:ind w:left="5760" w:hanging="360"/>
      </w:pPr>
      <w:rPr>
        <w:rFonts w:ascii="Courier New" w:hAnsi="Courier New" w:cs="Courier New" w:hint="default"/>
      </w:rPr>
    </w:lvl>
    <w:lvl w:ilvl="8" w:tplc="DCA646A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FA67420">
      <w:start w:val="1"/>
      <w:numFmt w:val="lowerRoman"/>
      <w:lvlText w:val="(%1)"/>
      <w:lvlJc w:val="left"/>
      <w:pPr>
        <w:ind w:left="1080" w:hanging="720"/>
      </w:pPr>
      <w:rPr>
        <w:rFonts w:hint="default"/>
      </w:rPr>
    </w:lvl>
    <w:lvl w:ilvl="1" w:tplc="7756AC2C" w:tentative="1">
      <w:start w:val="1"/>
      <w:numFmt w:val="lowerLetter"/>
      <w:lvlText w:val="%2."/>
      <w:lvlJc w:val="left"/>
      <w:pPr>
        <w:ind w:left="1440" w:hanging="360"/>
      </w:pPr>
    </w:lvl>
    <w:lvl w:ilvl="2" w:tplc="B4B662A0" w:tentative="1">
      <w:start w:val="1"/>
      <w:numFmt w:val="lowerRoman"/>
      <w:lvlText w:val="%3."/>
      <w:lvlJc w:val="right"/>
      <w:pPr>
        <w:ind w:left="2160" w:hanging="180"/>
      </w:pPr>
    </w:lvl>
    <w:lvl w:ilvl="3" w:tplc="F40C0512" w:tentative="1">
      <w:start w:val="1"/>
      <w:numFmt w:val="decimal"/>
      <w:lvlText w:val="%4."/>
      <w:lvlJc w:val="left"/>
      <w:pPr>
        <w:ind w:left="2880" w:hanging="360"/>
      </w:pPr>
    </w:lvl>
    <w:lvl w:ilvl="4" w:tplc="CB68DA50" w:tentative="1">
      <w:start w:val="1"/>
      <w:numFmt w:val="lowerLetter"/>
      <w:lvlText w:val="%5."/>
      <w:lvlJc w:val="left"/>
      <w:pPr>
        <w:ind w:left="3600" w:hanging="360"/>
      </w:pPr>
    </w:lvl>
    <w:lvl w:ilvl="5" w:tplc="D188E038" w:tentative="1">
      <w:start w:val="1"/>
      <w:numFmt w:val="lowerRoman"/>
      <w:lvlText w:val="%6."/>
      <w:lvlJc w:val="right"/>
      <w:pPr>
        <w:ind w:left="4320" w:hanging="180"/>
      </w:pPr>
    </w:lvl>
    <w:lvl w:ilvl="6" w:tplc="522E3F5A" w:tentative="1">
      <w:start w:val="1"/>
      <w:numFmt w:val="decimal"/>
      <w:lvlText w:val="%7."/>
      <w:lvlJc w:val="left"/>
      <w:pPr>
        <w:ind w:left="5040" w:hanging="360"/>
      </w:pPr>
    </w:lvl>
    <w:lvl w:ilvl="7" w:tplc="AAD65CAE" w:tentative="1">
      <w:start w:val="1"/>
      <w:numFmt w:val="lowerLetter"/>
      <w:lvlText w:val="%8."/>
      <w:lvlJc w:val="left"/>
      <w:pPr>
        <w:ind w:left="5760" w:hanging="360"/>
      </w:pPr>
    </w:lvl>
    <w:lvl w:ilvl="8" w:tplc="F04C546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98AE3C6">
      <w:start w:val="1"/>
      <w:numFmt w:val="lowerRoman"/>
      <w:lvlText w:val="(%1)"/>
      <w:lvlJc w:val="left"/>
      <w:pPr>
        <w:ind w:left="1080" w:hanging="720"/>
      </w:pPr>
      <w:rPr>
        <w:rFonts w:hint="default"/>
      </w:rPr>
    </w:lvl>
    <w:lvl w:ilvl="1" w:tplc="D474E174" w:tentative="1">
      <w:start w:val="1"/>
      <w:numFmt w:val="lowerLetter"/>
      <w:lvlText w:val="%2."/>
      <w:lvlJc w:val="left"/>
      <w:pPr>
        <w:ind w:left="1440" w:hanging="360"/>
      </w:pPr>
    </w:lvl>
    <w:lvl w:ilvl="2" w:tplc="B79A0302" w:tentative="1">
      <w:start w:val="1"/>
      <w:numFmt w:val="lowerRoman"/>
      <w:lvlText w:val="%3."/>
      <w:lvlJc w:val="right"/>
      <w:pPr>
        <w:ind w:left="2160" w:hanging="180"/>
      </w:pPr>
    </w:lvl>
    <w:lvl w:ilvl="3" w:tplc="C50E41BC" w:tentative="1">
      <w:start w:val="1"/>
      <w:numFmt w:val="decimal"/>
      <w:lvlText w:val="%4."/>
      <w:lvlJc w:val="left"/>
      <w:pPr>
        <w:ind w:left="2880" w:hanging="360"/>
      </w:pPr>
    </w:lvl>
    <w:lvl w:ilvl="4" w:tplc="2E4CA22E" w:tentative="1">
      <w:start w:val="1"/>
      <w:numFmt w:val="lowerLetter"/>
      <w:lvlText w:val="%5."/>
      <w:lvlJc w:val="left"/>
      <w:pPr>
        <w:ind w:left="3600" w:hanging="360"/>
      </w:pPr>
    </w:lvl>
    <w:lvl w:ilvl="5" w:tplc="5CF81BD8" w:tentative="1">
      <w:start w:val="1"/>
      <w:numFmt w:val="lowerRoman"/>
      <w:lvlText w:val="%6."/>
      <w:lvlJc w:val="right"/>
      <w:pPr>
        <w:ind w:left="4320" w:hanging="180"/>
      </w:pPr>
    </w:lvl>
    <w:lvl w:ilvl="6" w:tplc="7E8AD8F0" w:tentative="1">
      <w:start w:val="1"/>
      <w:numFmt w:val="decimal"/>
      <w:lvlText w:val="%7."/>
      <w:lvlJc w:val="left"/>
      <w:pPr>
        <w:ind w:left="5040" w:hanging="360"/>
      </w:pPr>
    </w:lvl>
    <w:lvl w:ilvl="7" w:tplc="25E4FF8E" w:tentative="1">
      <w:start w:val="1"/>
      <w:numFmt w:val="lowerLetter"/>
      <w:lvlText w:val="%8."/>
      <w:lvlJc w:val="left"/>
      <w:pPr>
        <w:ind w:left="5760" w:hanging="360"/>
      </w:pPr>
    </w:lvl>
    <w:lvl w:ilvl="8" w:tplc="B86A34A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AAC14CE">
      <w:start w:val="1"/>
      <w:numFmt w:val="lowerRoman"/>
      <w:lvlText w:val="(%1)"/>
      <w:lvlJc w:val="left"/>
      <w:pPr>
        <w:ind w:left="1080" w:hanging="720"/>
      </w:pPr>
      <w:rPr>
        <w:rFonts w:hint="default"/>
      </w:rPr>
    </w:lvl>
    <w:lvl w:ilvl="1" w:tplc="7A06CA04" w:tentative="1">
      <w:start w:val="1"/>
      <w:numFmt w:val="lowerLetter"/>
      <w:lvlText w:val="%2."/>
      <w:lvlJc w:val="left"/>
      <w:pPr>
        <w:ind w:left="1440" w:hanging="360"/>
      </w:pPr>
    </w:lvl>
    <w:lvl w:ilvl="2" w:tplc="718A1A64" w:tentative="1">
      <w:start w:val="1"/>
      <w:numFmt w:val="lowerRoman"/>
      <w:lvlText w:val="%3."/>
      <w:lvlJc w:val="right"/>
      <w:pPr>
        <w:ind w:left="2160" w:hanging="180"/>
      </w:pPr>
    </w:lvl>
    <w:lvl w:ilvl="3" w:tplc="C3E826A4" w:tentative="1">
      <w:start w:val="1"/>
      <w:numFmt w:val="decimal"/>
      <w:lvlText w:val="%4."/>
      <w:lvlJc w:val="left"/>
      <w:pPr>
        <w:ind w:left="2880" w:hanging="360"/>
      </w:pPr>
    </w:lvl>
    <w:lvl w:ilvl="4" w:tplc="E70EB05A" w:tentative="1">
      <w:start w:val="1"/>
      <w:numFmt w:val="lowerLetter"/>
      <w:lvlText w:val="%5."/>
      <w:lvlJc w:val="left"/>
      <w:pPr>
        <w:ind w:left="3600" w:hanging="360"/>
      </w:pPr>
    </w:lvl>
    <w:lvl w:ilvl="5" w:tplc="ECFE7696" w:tentative="1">
      <w:start w:val="1"/>
      <w:numFmt w:val="lowerRoman"/>
      <w:lvlText w:val="%6."/>
      <w:lvlJc w:val="right"/>
      <w:pPr>
        <w:ind w:left="4320" w:hanging="180"/>
      </w:pPr>
    </w:lvl>
    <w:lvl w:ilvl="6" w:tplc="D916ADEA" w:tentative="1">
      <w:start w:val="1"/>
      <w:numFmt w:val="decimal"/>
      <w:lvlText w:val="%7."/>
      <w:lvlJc w:val="left"/>
      <w:pPr>
        <w:ind w:left="5040" w:hanging="360"/>
      </w:pPr>
    </w:lvl>
    <w:lvl w:ilvl="7" w:tplc="5D0E3574" w:tentative="1">
      <w:start w:val="1"/>
      <w:numFmt w:val="lowerLetter"/>
      <w:lvlText w:val="%8."/>
      <w:lvlJc w:val="left"/>
      <w:pPr>
        <w:ind w:left="5760" w:hanging="360"/>
      </w:pPr>
    </w:lvl>
    <w:lvl w:ilvl="8" w:tplc="FCE814D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EF6FFA4">
      <w:start w:val="1"/>
      <w:numFmt w:val="lowerRoman"/>
      <w:lvlText w:val="(%1)"/>
      <w:lvlJc w:val="left"/>
      <w:pPr>
        <w:ind w:left="1080" w:hanging="720"/>
      </w:pPr>
      <w:rPr>
        <w:rFonts w:hint="default"/>
      </w:rPr>
    </w:lvl>
    <w:lvl w:ilvl="1" w:tplc="EF3EB648" w:tentative="1">
      <w:start w:val="1"/>
      <w:numFmt w:val="lowerLetter"/>
      <w:lvlText w:val="%2."/>
      <w:lvlJc w:val="left"/>
      <w:pPr>
        <w:ind w:left="1440" w:hanging="360"/>
      </w:pPr>
    </w:lvl>
    <w:lvl w:ilvl="2" w:tplc="95EE78A2" w:tentative="1">
      <w:start w:val="1"/>
      <w:numFmt w:val="lowerRoman"/>
      <w:lvlText w:val="%3."/>
      <w:lvlJc w:val="right"/>
      <w:pPr>
        <w:ind w:left="2160" w:hanging="180"/>
      </w:pPr>
    </w:lvl>
    <w:lvl w:ilvl="3" w:tplc="6C40732C" w:tentative="1">
      <w:start w:val="1"/>
      <w:numFmt w:val="decimal"/>
      <w:lvlText w:val="%4."/>
      <w:lvlJc w:val="left"/>
      <w:pPr>
        <w:ind w:left="2880" w:hanging="360"/>
      </w:pPr>
    </w:lvl>
    <w:lvl w:ilvl="4" w:tplc="CB9A61A4" w:tentative="1">
      <w:start w:val="1"/>
      <w:numFmt w:val="lowerLetter"/>
      <w:lvlText w:val="%5."/>
      <w:lvlJc w:val="left"/>
      <w:pPr>
        <w:ind w:left="3600" w:hanging="360"/>
      </w:pPr>
    </w:lvl>
    <w:lvl w:ilvl="5" w:tplc="5CF23386" w:tentative="1">
      <w:start w:val="1"/>
      <w:numFmt w:val="lowerRoman"/>
      <w:lvlText w:val="%6."/>
      <w:lvlJc w:val="right"/>
      <w:pPr>
        <w:ind w:left="4320" w:hanging="180"/>
      </w:pPr>
    </w:lvl>
    <w:lvl w:ilvl="6" w:tplc="05DE82B8" w:tentative="1">
      <w:start w:val="1"/>
      <w:numFmt w:val="decimal"/>
      <w:lvlText w:val="%7."/>
      <w:lvlJc w:val="left"/>
      <w:pPr>
        <w:ind w:left="5040" w:hanging="360"/>
      </w:pPr>
    </w:lvl>
    <w:lvl w:ilvl="7" w:tplc="5C5A74FC" w:tentative="1">
      <w:start w:val="1"/>
      <w:numFmt w:val="lowerLetter"/>
      <w:lvlText w:val="%8."/>
      <w:lvlJc w:val="left"/>
      <w:pPr>
        <w:ind w:left="5760" w:hanging="360"/>
      </w:pPr>
    </w:lvl>
    <w:lvl w:ilvl="8" w:tplc="7B8078F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21C0406">
      <w:start w:val="1"/>
      <w:numFmt w:val="lowerRoman"/>
      <w:lvlText w:val="(%1)"/>
      <w:lvlJc w:val="left"/>
      <w:pPr>
        <w:ind w:left="1080" w:hanging="720"/>
      </w:pPr>
      <w:rPr>
        <w:rFonts w:hint="default"/>
      </w:rPr>
    </w:lvl>
    <w:lvl w:ilvl="1" w:tplc="D4B856A2" w:tentative="1">
      <w:start w:val="1"/>
      <w:numFmt w:val="lowerLetter"/>
      <w:lvlText w:val="%2."/>
      <w:lvlJc w:val="left"/>
      <w:pPr>
        <w:ind w:left="1440" w:hanging="360"/>
      </w:pPr>
    </w:lvl>
    <w:lvl w:ilvl="2" w:tplc="1E6A3062" w:tentative="1">
      <w:start w:val="1"/>
      <w:numFmt w:val="lowerRoman"/>
      <w:lvlText w:val="%3."/>
      <w:lvlJc w:val="right"/>
      <w:pPr>
        <w:ind w:left="2160" w:hanging="180"/>
      </w:pPr>
    </w:lvl>
    <w:lvl w:ilvl="3" w:tplc="8D127246" w:tentative="1">
      <w:start w:val="1"/>
      <w:numFmt w:val="decimal"/>
      <w:lvlText w:val="%4."/>
      <w:lvlJc w:val="left"/>
      <w:pPr>
        <w:ind w:left="2880" w:hanging="360"/>
      </w:pPr>
    </w:lvl>
    <w:lvl w:ilvl="4" w:tplc="80E2EAE6" w:tentative="1">
      <w:start w:val="1"/>
      <w:numFmt w:val="lowerLetter"/>
      <w:lvlText w:val="%5."/>
      <w:lvlJc w:val="left"/>
      <w:pPr>
        <w:ind w:left="3600" w:hanging="360"/>
      </w:pPr>
    </w:lvl>
    <w:lvl w:ilvl="5" w:tplc="26F4E5FE" w:tentative="1">
      <w:start w:val="1"/>
      <w:numFmt w:val="lowerRoman"/>
      <w:lvlText w:val="%6."/>
      <w:lvlJc w:val="right"/>
      <w:pPr>
        <w:ind w:left="4320" w:hanging="180"/>
      </w:pPr>
    </w:lvl>
    <w:lvl w:ilvl="6" w:tplc="C12EB2A6" w:tentative="1">
      <w:start w:val="1"/>
      <w:numFmt w:val="decimal"/>
      <w:lvlText w:val="%7."/>
      <w:lvlJc w:val="left"/>
      <w:pPr>
        <w:ind w:left="5040" w:hanging="360"/>
      </w:pPr>
    </w:lvl>
    <w:lvl w:ilvl="7" w:tplc="0CEC1B5A" w:tentative="1">
      <w:start w:val="1"/>
      <w:numFmt w:val="lowerLetter"/>
      <w:lvlText w:val="%8."/>
      <w:lvlJc w:val="left"/>
      <w:pPr>
        <w:ind w:left="5760" w:hanging="360"/>
      </w:pPr>
    </w:lvl>
    <w:lvl w:ilvl="8" w:tplc="9D78A9A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DB0B5AE">
      <w:start w:val="1"/>
      <w:numFmt w:val="lowerRoman"/>
      <w:lvlText w:val="(%1)"/>
      <w:lvlJc w:val="left"/>
      <w:pPr>
        <w:ind w:left="1080" w:hanging="720"/>
      </w:pPr>
      <w:rPr>
        <w:rFonts w:hint="default"/>
      </w:rPr>
    </w:lvl>
    <w:lvl w:ilvl="1" w:tplc="4236706E" w:tentative="1">
      <w:start w:val="1"/>
      <w:numFmt w:val="lowerLetter"/>
      <w:lvlText w:val="%2."/>
      <w:lvlJc w:val="left"/>
      <w:pPr>
        <w:ind w:left="1440" w:hanging="360"/>
      </w:pPr>
    </w:lvl>
    <w:lvl w:ilvl="2" w:tplc="AAFAC9E6" w:tentative="1">
      <w:start w:val="1"/>
      <w:numFmt w:val="lowerRoman"/>
      <w:lvlText w:val="%3."/>
      <w:lvlJc w:val="right"/>
      <w:pPr>
        <w:ind w:left="2160" w:hanging="180"/>
      </w:pPr>
    </w:lvl>
    <w:lvl w:ilvl="3" w:tplc="1A60197E" w:tentative="1">
      <w:start w:val="1"/>
      <w:numFmt w:val="decimal"/>
      <w:lvlText w:val="%4."/>
      <w:lvlJc w:val="left"/>
      <w:pPr>
        <w:ind w:left="2880" w:hanging="360"/>
      </w:pPr>
    </w:lvl>
    <w:lvl w:ilvl="4" w:tplc="3DF0B2B4" w:tentative="1">
      <w:start w:val="1"/>
      <w:numFmt w:val="lowerLetter"/>
      <w:lvlText w:val="%5."/>
      <w:lvlJc w:val="left"/>
      <w:pPr>
        <w:ind w:left="3600" w:hanging="360"/>
      </w:pPr>
    </w:lvl>
    <w:lvl w:ilvl="5" w:tplc="2326DAEA" w:tentative="1">
      <w:start w:val="1"/>
      <w:numFmt w:val="lowerRoman"/>
      <w:lvlText w:val="%6."/>
      <w:lvlJc w:val="right"/>
      <w:pPr>
        <w:ind w:left="4320" w:hanging="180"/>
      </w:pPr>
    </w:lvl>
    <w:lvl w:ilvl="6" w:tplc="DF100482" w:tentative="1">
      <w:start w:val="1"/>
      <w:numFmt w:val="decimal"/>
      <w:lvlText w:val="%7."/>
      <w:lvlJc w:val="left"/>
      <w:pPr>
        <w:ind w:left="5040" w:hanging="360"/>
      </w:pPr>
    </w:lvl>
    <w:lvl w:ilvl="7" w:tplc="5280686E" w:tentative="1">
      <w:start w:val="1"/>
      <w:numFmt w:val="lowerLetter"/>
      <w:lvlText w:val="%8."/>
      <w:lvlJc w:val="left"/>
      <w:pPr>
        <w:ind w:left="5760" w:hanging="360"/>
      </w:pPr>
    </w:lvl>
    <w:lvl w:ilvl="8" w:tplc="CEFC24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9A2E998">
      <w:start w:val="1"/>
      <w:numFmt w:val="lowerRoman"/>
      <w:lvlText w:val="(%1)"/>
      <w:lvlJc w:val="left"/>
      <w:pPr>
        <w:ind w:left="1080" w:hanging="720"/>
      </w:pPr>
      <w:rPr>
        <w:rFonts w:hint="default"/>
      </w:rPr>
    </w:lvl>
    <w:lvl w:ilvl="1" w:tplc="1E980248" w:tentative="1">
      <w:start w:val="1"/>
      <w:numFmt w:val="lowerLetter"/>
      <w:lvlText w:val="%2."/>
      <w:lvlJc w:val="left"/>
      <w:pPr>
        <w:ind w:left="1440" w:hanging="360"/>
      </w:pPr>
    </w:lvl>
    <w:lvl w:ilvl="2" w:tplc="F47C037A" w:tentative="1">
      <w:start w:val="1"/>
      <w:numFmt w:val="lowerRoman"/>
      <w:lvlText w:val="%3."/>
      <w:lvlJc w:val="right"/>
      <w:pPr>
        <w:ind w:left="2160" w:hanging="180"/>
      </w:pPr>
    </w:lvl>
    <w:lvl w:ilvl="3" w:tplc="D368C0E0" w:tentative="1">
      <w:start w:val="1"/>
      <w:numFmt w:val="decimal"/>
      <w:lvlText w:val="%4."/>
      <w:lvlJc w:val="left"/>
      <w:pPr>
        <w:ind w:left="2880" w:hanging="360"/>
      </w:pPr>
    </w:lvl>
    <w:lvl w:ilvl="4" w:tplc="FF424502" w:tentative="1">
      <w:start w:val="1"/>
      <w:numFmt w:val="lowerLetter"/>
      <w:lvlText w:val="%5."/>
      <w:lvlJc w:val="left"/>
      <w:pPr>
        <w:ind w:left="3600" w:hanging="360"/>
      </w:pPr>
    </w:lvl>
    <w:lvl w:ilvl="5" w:tplc="CB0C105C" w:tentative="1">
      <w:start w:val="1"/>
      <w:numFmt w:val="lowerRoman"/>
      <w:lvlText w:val="%6."/>
      <w:lvlJc w:val="right"/>
      <w:pPr>
        <w:ind w:left="4320" w:hanging="180"/>
      </w:pPr>
    </w:lvl>
    <w:lvl w:ilvl="6" w:tplc="E2EE7EDC" w:tentative="1">
      <w:start w:val="1"/>
      <w:numFmt w:val="decimal"/>
      <w:lvlText w:val="%7."/>
      <w:lvlJc w:val="left"/>
      <w:pPr>
        <w:ind w:left="5040" w:hanging="360"/>
      </w:pPr>
    </w:lvl>
    <w:lvl w:ilvl="7" w:tplc="2EAA85AA" w:tentative="1">
      <w:start w:val="1"/>
      <w:numFmt w:val="lowerLetter"/>
      <w:lvlText w:val="%8."/>
      <w:lvlJc w:val="left"/>
      <w:pPr>
        <w:ind w:left="5760" w:hanging="360"/>
      </w:pPr>
    </w:lvl>
    <w:lvl w:ilvl="8" w:tplc="2D16120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0EA88CC">
      <w:start w:val="1"/>
      <w:numFmt w:val="lowerRoman"/>
      <w:lvlText w:val="(%1)"/>
      <w:lvlJc w:val="left"/>
      <w:pPr>
        <w:ind w:left="1080" w:hanging="720"/>
      </w:pPr>
      <w:rPr>
        <w:rFonts w:hint="default"/>
      </w:rPr>
    </w:lvl>
    <w:lvl w:ilvl="1" w:tplc="93E4FDC4" w:tentative="1">
      <w:start w:val="1"/>
      <w:numFmt w:val="lowerLetter"/>
      <w:lvlText w:val="%2."/>
      <w:lvlJc w:val="left"/>
      <w:pPr>
        <w:ind w:left="1440" w:hanging="360"/>
      </w:pPr>
    </w:lvl>
    <w:lvl w:ilvl="2" w:tplc="F8D6B7E2" w:tentative="1">
      <w:start w:val="1"/>
      <w:numFmt w:val="lowerRoman"/>
      <w:lvlText w:val="%3."/>
      <w:lvlJc w:val="right"/>
      <w:pPr>
        <w:ind w:left="2160" w:hanging="180"/>
      </w:pPr>
    </w:lvl>
    <w:lvl w:ilvl="3" w:tplc="F87436D2" w:tentative="1">
      <w:start w:val="1"/>
      <w:numFmt w:val="decimal"/>
      <w:lvlText w:val="%4."/>
      <w:lvlJc w:val="left"/>
      <w:pPr>
        <w:ind w:left="2880" w:hanging="360"/>
      </w:pPr>
    </w:lvl>
    <w:lvl w:ilvl="4" w:tplc="5DC4B2D0" w:tentative="1">
      <w:start w:val="1"/>
      <w:numFmt w:val="lowerLetter"/>
      <w:lvlText w:val="%5."/>
      <w:lvlJc w:val="left"/>
      <w:pPr>
        <w:ind w:left="3600" w:hanging="360"/>
      </w:pPr>
    </w:lvl>
    <w:lvl w:ilvl="5" w:tplc="5FE8DD60" w:tentative="1">
      <w:start w:val="1"/>
      <w:numFmt w:val="lowerRoman"/>
      <w:lvlText w:val="%6."/>
      <w:lvlJc w:val="right"/>
      <w:pPr>
        <w:ind w:left="4320" w:hanging="180"/>
      </w:pPr>
    </w:lvl>
    <w:lvl w:ilvl="6" w:tplc="6BC007AA" w:tentative="1">
      <w:start w:val="1"/>
      <w:numFmt w:val="decimal"/>
      <w:lvlText w:val="%7."/>
      <w:lvlJc w:val="left"/>
      <w:pPr>
        <w:ind w:left="5040" w:hanging="360"/>
      </w:pPr>
    </w:lvl>
    <w:lvl w:ilvl="7" w:tplc="487C3FA6" w:tentative="1">
      <w:start w:val="1"/>
      <w:numFmt w:val="lowerLetter"/>
      <w:lvlText w:val="%8."/>
      <w:lvlJc w:val="left"/>
      <w:pPr>
        <w:ind w:left="5760" w:hanging="360"/>
      </w:pPr>
    </w:lvl>
    <w:lvl w:ilvl="8" w:tplc="16A401E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2B05F20">
      <w:start w:val="1"/>
      <w:numFmt w:val="lowerRoman"/>
      <w:lvlText w:val="(%1)"/>
      <w:lvlJc w:val="left"/>
      <w:pPr>
        <w:ind w:left="1080" w:hanging="720"/>
      </w:pPr>
      <w:rPr>
        <w:rFonts w:hint="default"/>
      </w:rPr>
    </w:lvl>
    <w:lvl w:ilvl="1" w:tplc="CA827EE6" w:tentative="1">
      <w:start w:val="1"/>
      <w:numFmt w:val="lowerLetter"/>
      <w:lvlText w:val="%2."/>
      <w:lvlJc w:val="left"/>
      <w:pPr>
        <w:ind w:left="1440" w:hanging="360"/>
      </w:pPr>
    </w:lvl>
    <w:lvl w:ilvl="2" w:tplc="B51432B6" w:tentative="1">
      <w:start w:val="1"/>
      <w:numFmt w:val="lowerRoman"/>
      <w:lvlText w:val="%3."/>
      <w:lvlJc w:val="right"/>
      <w:pPr>
        <w:ind w:left="2160" w:hanging="180"/>
      </w:pPr>
    </w:lvl>
    <w:lvl w:ilvl="3" w:tplc="E154EEE6" w:tentative="1">
      <w:start w:val="1"/>
      <w:numFmt w:val="decimal"/>
      <w:lvlText w:val="%4."/>
      <w:lvlJc w:val="left"/>
      <w:pPr>
        <w:ind w:left="2880" w:hanging="360"/>
      </w:pPr>
    </w:lvl>
    <w:lvl w:ilvl="4" w:tplc="800257C0" w:tentative="1">
      <w:start w:val="1"/>
      <w:numFmt w:val="lowerLetter"/>
      <w:lvlText w:val="%5."/>
      <w:lvlJc w:val="left"/>
      <w:pPr>
        <w:ind w:left="3600" w:hanging="360"/>
      </w:pPr>
    </w:lvl>
    <w:lvl w:ilvl="5" w:tplc="F3D4D7DE" w:tentative="1">
      <w:start w:val="1"/>
      <w:numFmt w:val="lowerRoman"/>
      <w:lvlText w:val="%6."/>
      <w:lvlJc w:val="right"/>
      <w:pPr>
        <w:ind w:left="4320" w:hanging="180"/>
      </w:pPr>
    </w:lvl>
    <w:lvl w:ilvl="6" w:tplc="1FC05C0A" w:tentative="1">
      <w:start w:val="1"/>
      <w:numFmt w:val="decimal"/>
      <w:lvlText w:val="%7."/>
      <w:lvlJc w:val="left"/>
      <w:pPr>
        <w:ind w:left="5040" w:hanging="360"/>
      </w:pPr>
    </w:lvl>
    <w:lvl w:ilvl="7" w:tplc="7FBA8002" w:tentative="1">
      <w:start w:val="1"/>
      <w:numFmt w:val="lowerLetter"/>
      <w:lvlText w:val="%8."/>
      <w:lvlJc w:val="left"/>
      <w:pPr>
        <w:ind w:left="5760" w:hanging="360"/>
      </w:pPr>
    </w:lvl>
    <w:lvl w:ilvl="8" w:tplc="4A70027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71CD03A">
      <w:start w:val="1"/>
      <w:numFmt w:val="lowerRoman"/>
      <w:lvlText w:val="(%1)"/>
      <w:lvlJc w:val="left"/>
      <w:pPr>
        <w:ind w:left="1080" w:hanging="720"/>
      </w:pPr>
      <w:rPr>
        <w:rFonts w:hint="default"/>
      </w:rPr>
    </w:lvl>
    <w:lvl w:ilvl="1" w:tplc="EC3688A8" w:tentative="1">
      <w:start w:val="1"/>
      <w:numFmt w:val="lowerLetter"/>
      <w:lvlText w:val="%2."/>
      <w:lvlJc w:val="left"/>
      <w:pPr>
        <w:ind w:left="1440" w:hanging="360"/>
      </w:pPr>
    </w:lvl>
    <w:lvl w:ilvl="2" w:tplc="212ABE1E" w:tentative="1">
      <w:start w:val="1"/>
      <w:numFmt w:val="lowerRoman"/>
      <w:lvlText w:val="%3."/>
      <w:lvlJc w:val="right"/>
      <w:pPr>
        <w:ind w:left="2160" w:hanging="180"/>
      </w:pPr>
    </w:lvl>
    <w:lvl w:ilvl="3" w:tplc="2F76330E" w:tentative="1">
      <w:start w:val="1"/>
      <w:numFmt w:val="decimal"/>
      <w:lvlText w:val="%4."/>
      <w:lvlJc w:val="left"/>
      <w:pPr>
        <w:ind w:left="2880" w:hanging="360"/>
      </w:pPr>
    </w:lvl>
    <w:lvl w:ilvl="4" w:tplc="05DE5C10" w:tentative="1">
      <w:start w:val="1"/>
      <w:numFmt w:val="lowerLetter"/>
      <w:lvlText w:val="%5."/>
      <w:lvlJc w:val="left"/>
      <w:pPr>
        <w:ind w:left="3600" w:hanging="360"/>
      </w:pPr>
    </w:lvl>
    <w:lvl w:ilvl="5" w:tplc="545A8E42" w:tentative="1">
      <w:start w:val="1"/>
      <w:numFmt w:val="lowerRoman"/>
      <w:lvlText w:val="%6."/>
      <w:lvlJc w:val="right"/>
      <w:pPr>
        <w:ind w:left="4320" w:hanging="180"/>
      </w:pPr>
    </w:lvl>
    <w:lvl w:ilvl="6" w:tplc="F10E3326" w:tentative="1">
      <w:start w:val="1"/>
      <w:numFmt w:val="decimal"/>
      <w:lvlText w:val="%7."/>
      <w:lvlJc w:val="left"/>
      <w:pPr>
        <w:ind w:left="5040" w:hanging="360"/>
      </w:pPr>
    </w:lvl>
    <w:lvl w:ilvl="7" w:tplc="A2F61E6E" w:tentative="1">
      <w:start w:val="1"/>
      <w:numFmt w:val="lowerLetter"/>
      <w:lvlText w:val="%8."/>
      <w:lvlJc w:val="left"/>
      <w:pPr>
        <w:ind w:left="5760" w:hanging="360"/>
      </w:pPr>
    </w:lvl>
    <w:lvl w:ilvl="8" w:tplc="E14A7F3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C2A4A12">
      <w:start w:val="1"/>
      <w:numFmt w:val="lowerRoman"/>
      <w:lvlText w:val="(%1)"/>
      <w:lvlJc w:val="left"/>
      <w:pPr>
        <w:ind w:left="1080" w:hanging="720"/>
      </w:pPr>
      <w:rPr>
        <w:rFonts w:hint="default"/>
      </w:rPr>
    </w:lvl>
    <w:lvl w:ilvl="1" w:tplc="02BE88C6" w:tentative="1">
      <w:start w:val="1"/>
      <w:numFmt w:val="lowerLetter"/>
      <w:lvlText w:val="%2."/>
      <w:lvlJc w:val="left"/>
      <w:pPr>
        <w:ind w:left="1440" w:hanging="360"/>
      </w:pPr>
    </w:lvl>
    <w:lvl w:ilvl="2" w:tplc="85C0A41A" w:tentative="1">
      <w:start w:val="1"/>
      <w:numFmt w:val="lowerRoman"/>
      <w:lvlText w:val="%3."/>
      <w:lvlJc w:val="right"/>
      <w:pPr>
        <w:ind w:left="2160" w:hanging="180"/>
      </w:pPr>
    </w:lvl>
    <w:lvl w:ilvl="3" w:tplc="0A965E0A" w:tentative="1">
      <w:start w:val="1"/>
      <w:numFmt w:val="decimal"/>
      <w:lvlText w:val="%4."/>
      <w:lvlJc w:val="left"/>
      <w:pPr>
        <w:ind w:left="2880" w:hanging="360"/>
      </w:pPr>
    </w:lvl>
    <w:lvl w:ilvl="4" w:tplc="FEC8E728" w:tentative="1">
      <w:start w:val="1"/>
      <w:numFmt w:val="lowerLetter"/>
      <w:lvlText w:val="%5."/>
      <w:lvlJc w:val="left"/>
      <w:pPr>
        <w:ind w:left="3600" w:hanging="360"/>
      </w:pPr>
    </w:lvl>
    <w:lvl w:ilvl="5" w:tplc="73F87156" w:tentative="1">
      <w:start w:val="1"/>
      <w:numFmt w:val="lowerRoman"/>
      <w:lvlText w:val="%6."/>
      <w:lvlJc w:val="right"/>
      <w:pPr>
        <w:ind w:left="4320" w:hanging="180"/>
      </w:pPr>
    </w:lvl>
    <w:lvl w:ilvl="6" w:tplc="8C0E5B76" w:tentative="1">
      <w:start w:val="1"/>
      <w:numFmt w:val="decimal"/>
      <w:lvlText w:val="%7."/>
      <w:lvlJc w:val="left"/>
      <w:pPr>
        <w:ind w:left="5040" w:hanging="360"/>
      </w:pPr>
    </w:lvl>
    <w:lvl w:ilvl="7" w:tplc="141A9664" w:tentative="1">
      <w:start w:val="1"/>
      <w:numFmt w:val="lowerLetter"/>
      <w:lvlText w:val="%8."/>
      <w:lvlJc w:val="left"/>
      <w:pPr>
        <w:ind w:left="5760" w:hanging="360"/>
      </w:pPr>
    </w:lvl>
    <w:lvl w:ilvl="8" w:tplc="E8D6F7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458B7A6">
      <w:start w:val="1"/>
      <w:numFmt w:val="lowerRoman"/>
      <w:lvlText w:val="(%1)"/>
      <w:lvlJc w:val="left"/>
      <w:pPr>
        <w:ind w:left="1080" w:hanging="720"/>
      </w:pPr>
      <w:rPr>
        <w:rFonts w:hint="default"/>
      </w:rPr>
    </w:lvl>
    <w:lvl w:ilvl="1" w:tplc="FBC444D0" w:tentative="1">
      <w:start w:val="1"/>
      <w:numFmt w:val="lowerLetter"/>
      <w:lvlText w:val="%2."/>
      <w:lvlJc w:val="left"/>
      <w:pPr>
        <w:ind w:left="1440" w:hanging="360"/>
      </w:pPr>
    </w:lvl>
    <w:lvl w:ilvl="2" w:tplc="341A2852" w:tentative="1">
      <w:start w:val="1"/>
      <w:numFmt w:val="lowerRoman"/>
      <w:lvlText w:val="%3."/>
      <w:lvlJc w:val="right"/>
      <w:pPr>
        <w:ind w:left="2160" w:hanging="180"/>
      </w:pPr>
    </w:lvl>
    <w:lvl w:ilvl="3" w:tplc="189A4680" w:tentative="1">
      <w:start w:val="1"/>
      <w:numFmt w:val="decimal"/>
      <w:lvlText w:val="%4."/>
      <w:lvlJc w:val="left"/>
      <w:pPr>
        <w:ind w:left="2880" w:hanging="360"/>
      </w:pPr>
    </w:lvl>
    <w:lvl w:ilvl="4" w:tplc="191A4244" w:tentative="1">
      <w:start w:val="1"/>
      <w:numFmt w:val="lowerLetter"/>
      <w:lvlText w:val="%5."/>
      <w:lvlJc w:val="left"/>
      <w:pPr>
        <w:ind w:left="3600" w:hanging="360"/>
      </w:pPr>
    </w:lvl>
    <w:lvl w:ilvl="5" w:tplc="7A50B3B2" w:tentative="1">
      <w:start w:val="1"/>
      <w:numFmt w:val="lowerRoman"/>
      <w:lvlText w:val="%6."/>
      <w:lvlJc w:val="right"/>
      <w:pPr>
        <w:ind w:left="4320" w:hanging="180"/>
      </w:pPr>
    </w:lvl>
    <w:lvl w:ilvl="6" w:tplc="58565BF0" w:tentative="1">
      <w:start w:val="1"/>
      <w:numFmt w:val="decimal"/>
      <w:lvlText w:val="%7."/>
      <w:lvlJc w:val="left"/>
      <w:pPr>
        <w:ind w:left="5040" w:hanging="360"/>
      </w:pPr>
    </w:lvl>
    <w:lvl w:ilvl="7" w:tplc="831AF31A" w:tentative="1">
      <w:start w:val="1"/>
      <w:numFmt w:val="lowerLetter"/>
      <w:lvlText w:val="%8."/>
      <w:lvlJc w:val="left"/>
      <w:pPr>
        <w:ind w:left="5760" w:hanging="360"/>
      </w:pPr>
    </w:lvl>
    <w:lvl w:ilvl="8" w:tplc="D4C65A8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8DE920A">
      <w:start w:val="1"/>
      <w:numFmt w:val="lowerRoman"/>
      <w:lvlText w:val="(%1)"/>
      <w:lvlJc w:val="left"/>
      <w:pPr>
        <w:ind w:left="1080" w:hanging="720"/>
      </w:pPr>
      <w:rPr>
        <w:rFonts w:hint="default"/>
      </w:rPr>
    </w:lvl>
    <w:lvl w:ilvl="1" w:tplc="35DC9C9C" w:tentative="1">
      <w:start w:val="1"/>
      <w:numFmt w:val="lowerLetter"/>
      <w:lvlText w:val="%2."/>
      <w:lvlJc w:val="left"/>
      <w:pPr>
        <w:ind w:left="1440" w:hanging="360"/>
      </w:pPr>
    </w:lvl>
    <w:lvl w:ilvl="2" w:tplc="AF2EF9DE" w:tentative="1">
      <w:start w:val="1"/>
      <w:numFmt w:val="lowerRoman"/>
      <w:lvlText w:val="%3."/>
      <w:lvlJc w:val="right"/>
      <w:pPr>
        <w:ind w:left="2160" w:hanging="180"/>
      </w:pPr>
    </w:lvl>
    <w:lvl w:ilvl="3" w:tplc="6BB6A8B0" w:tentative="1">
      <w:start w:val="1"/>
      <w:numFmt w:val="decimal"/>
      <w:lvlText w:val="%4."/>
      <w:lvlJc w:val="left"/>
      <w:pPr>
        <w:ind w:left="2880" w:hanging="360"/>
      </w:pPr>
    </w:lvl>
    <w:lvl w:ilvl="4" w:tplc="E158A00C" w:tentative="1">
      <w:start w:val="1"/>
      <w:numFmt w:val="lowerLetter"/>
      <w:lvlText w:val="%5."/>
      <w:lvlJc w:val="left"/>
      <w:pPr>
        <w:ind w:left="3600" w:hanging="360"/>
      </w:pPr>
    </w:lvl>
    <w:lvl w:ilvl="5" w:tplc="93BE8E64" w:tentative="1">
      <w:start w:val="1"/>
      <w:numFmt w:val="lowerRoman"/>
      <w:lvlText w:val="%6."/>
      <w:lvlJc w:val="right"/>
      <w:pPr>
        <w:ind w:left="4320" w:hanging="180"/>
      </w:pPr>
    </w:lvl>
    <w:lvl w:ilvl="6" w:tplc="00122346" w:tentative="1">
      <w:start w:val="1"/>
      <w:numFmt w:val="decimal"/>
      <w:lvlText w:val="%7."/>
      <w:lvlJc w:val="left"/>
      <w:pPr>
        <w:ind w:left="5040" w:hanging="360"/>
      </w:pPr>
    </w:lvl>
    <w:lvl w:ilvl="7" w:tplc="7E1C642A" w:tentative="1">
      <w:start w:val="1"/>
      <w:numFmt w:val="lowerLetter"/>
      <w:lvlText w:val="%8."/>
      <w:lvlJc w:val="left"/>
      <w:pPr>
        <w:ind w:left="5760" w:hanging="360"/>
      </w:pPr>
    </w:lvl>
    <w:lvl w:ilvl="8" w:tplc="3DA8E7C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713750">
    <w:abstractNumId w:val="20"/>
  </w:num>
  <w:num w:numId="2" w16cid:durableId="766853655">
    <w:abstractNumId w:val="6"/>
  </w:num>
  <w:num w:numId="3" w16cid:durableId="1249339887">
    <w:abstractNumId w:val="2"/>
  </w:num>
  <w:num w:numId="4" w16cid:durableId="1765417226">
    <w:abstractNumId w:val="10"/>
  </w:num>
  <w:num w:numId="5" w16cid:durableId="349912787">
    <w:abstractNumId w:val="9"/>
  </w:num>
  <w:num w:numId="6" w16cid:durableId="1413431388">
    <w:abstractNumId w:val="1"/>
  </w:num>
  <w:num w:numId="7" w16cid:durableId="1730423827">
    <w:abstractNumId w:val="15"/>
  </w:num>
  <w:num w:numId="8" w16cid:durableId="1132359027">
    <w:abstractNumId w:val="7"/>
  </w:num>
  <w:num w:numId="9" w16cid:durableId="96994549">
    <w:abstractNumId w:val="13"/>
  </w:num>
  <w:num w:numId="10" w16cid:durableId="302153101">
    <w:abstractNumId w:val="5"/>
  </w:num>
  <w:num w:numId="11" w16cid:durableId="1423989293">
    <w:abstractNumId w:val="19"/>
  </w:num>
  <w:num w:numId="12" w16cid:durableId="504131990">
    <w:abstractNumId w:val="11"/>
  </w:num>
  <w:num w:numId="13" w16cid:durableId="2044086725">
    <w:abstractNumId w:val="4"/>
  </w:num>
  <w:num w:numId="14" w16cid:durableId="379939112">
    <w:abstractNumId w:val="3"/>
  </w:num>
  <w:num w:numId="15" w16cid:durableId="354691935">
    <w:abstractNumId w:val="17"/>
  </w:num>
  <w:num w:numId="16" w16cid:durableId="1231237274">
    <w:abstractNumId w:val="16"/>
  </w:num>
  <w:num w:numId="17" w16cid:durableId="1689060280">
    <w:abstractNumId w:val="8"/>
  </w:num>
  <w:num w:numId="18" w16cid:durableId="801848497">
    <w:abstractNumId w:val="14"/>
  </w:num>
  <w:num w:numId="19" w16cid:durableId="1529099976">
    <w:abstractNumId w:val="18"/>
  </w:num>
  <w:num w:numId="20" w16cid:durableId="1666594836">
    <w:abstractNumId w:val="12"/>
  </w:num>
  <w:num w:numId="21" w16cid:durableId="61954509">
    <w:abstractNumId w:val="0"/>
  </w:num>
  <w:num w:numId="22" w16cid:durableId="15787134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A76"/>
    <w:rsid w:val="00015140"/>
    <w:rsid w:val="000331AC"/>
    <w:rsid w:val="000C46F5"/>
    <w:rsid w:val="001A141D"/>
    <w:rsid w:val="001B5B11"/>
    <w:rsid w:val="001B636A"/>
    <w:rsid w:val="001D223E"/>
    <w:rsid w:val="001F37D1"/>
    <w:rsid w:val="00265649"/>
    <w:rsid w:val="002C7110"/>
    <w:rsid w:val="002F57DF"/>
    <w:rsid w:val="002F7418"/>
    <w:rsid w:val="00312E5A"/>
    <w:rsid w:val="003579CD"/>
    <w:rsid w:val="003D1716"/>
    <w:rsid w:val="003D31A5"/>
    <w:rsid w:val="00406A18"/>
    <w:rsid w:val="00407FB2"/>
    <w:rsid w:val="00466F88"/>
    <w:rsid w:val="00473240"/>
    <w:rsid w:val="004B70E1"/>
    <w:rsid w:val="00530517"/>
    <w:rsid w:val="00550C59"/>
    <w:rsid w:val="00567D14"/>
    <w:rsid w:val="00572006"/>
    <w:rsid w:val="00583BFE"/>
    <w:rsid w:val="005B562C"/>
    <w:rsid w:val="006003A6"/>
    <w:rsid w:val="00641605"/>
    <w:rsid w:val="00675291"/>
    <w:rsid w:val="00710A83"/>
    <w:rsid w:val="007345A6"/>
    <w:rsid w:val="00737888"/>
    <w:rsid w:val="00764300"/>
    <w:rsid w:val="007A37C6"/>
    <w:rsid w:val="007C0A7B"/>
    <w:rsid w:val="007D2CE6"/>
    <w:rsid w:val="007E0E24"/>
    <w:rsid w:val="008057ED"/>
    <w:rsid w:val="0082410E"/>
    <w:rsid w:val="00876B53"/>
    <w:rsid w:val="00970FA1"/>
    <w:rsid w:val="009B437D"/>
    <w:rsid w:val="00A53C39"/>
    <w:rsid w:val="00A658FD"/>
    <w:rsid w:val="00A72C82"/>
    <w:rsid w:val="00AA6EE5"/>
    <w:rsid w:val="00AA7F18"/>
    <w:rsid w:val="00AB0B0E"/>
    <w:rsid w:val="00AB36AE"/>
    <w:rsid w:val="00AC5DAC"/>
    <w:rsid w:val="00B044EC"/>
    <w:rsid w:val="00B26BD9"/>
    <w:rsid w:val="00B65E46"/>
    <w:rsid w:val="00B87F19"/>
    <w:rsid w:val="00B94B3D"/>
    <w:rsid w:val="00BC418F"/>
    <w:rsid w:val="00C322C9"/>
    <w:rsid w:val="00C44FFC"/>
    <w:rsid w:val="00C76412"/>
    <w:rsid w:val="00C97DD0"/>
    <w:rsid w:val="00CC2194"/>
    <w:rsid w:val="00D3562F"/>
    <w:rsid w:val="00D37ACA"/>
    <w:rsid w:val="00D41C80"/>
    <w:rsid w:val="00D94BBE"/>
    <w:rsid w:val="00DB36C0"/>
    <w:rsid w:val="00DE1104"/>
    <w:rsid w:val="00E07578"/>
    <w:rsid w:val="00E53F07"/>
    <w:rsid w:val="00E6166E"/>
    <w:rsid w:val="00E747BA"/>
    <w:rsid w:val="00EA2E44"/>
    <w:rsid w:val="00EA5B62"/>
    <w:rsid w:val="00EB25B6"/>
    <w:rsid w:val="00ED46CE"/>
    <w:rsid w:val="00EE412F"/>
    <w:rsid w:val="00EE7247"/>
    <w:rsid w:val="00FA0234"/>
    <w:rsid w:val="00FB5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9D5C"/>
  <w15:docId w15:val="{D8D6316F-64AC-49CE-8D2E-23706437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2266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2266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429FD" w:rsidRDefault="0082266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429FD" w:rsidRDefault="0082266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429FD" w:rsidRDefault="0082266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429FD" w:rsidRDefault="0082266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429FD" w:rsidRDefault="0082266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429FD" w:rsidRDefault="00822660" w:rsidP="003F0F27">
          <w:pPr>
            <w:pStyle w:val="15C0292866B847DA9326E179CB55CD97"/>
          </w:pPr>
          <w:r w:rsidRPr="00D858FE">
            <w:rPr>
              <w:rStyle w:val="PlaceholderText"/>
            </w:rPr>
            <w:t>Choose an item.</w:t>
          </w:r>
        </w:p>
      </w:docPartBody>
    </w:docPart>
    <w:docPart>
      <w:docPartPr>
        <w:name w:val="721550D8B9474118B0776049CC268DB3"/>
        <w:category>
          <w:name w:val="General"/>
          <w:gallery w:val="placeholder"/>
        </w:category>
        <w:types>
          <w:type w:val="bbPlcHdr"/>
        </w:types>
        <w:behaviors>
          <w:behavior w:val="content"/>
        </w:behaviors>
        <w:guid w:val="{94529711-36DD-47FF-BAD9-5A88DD599E87}"/>
      </w:docPartPr>
      <w:docPartBody>
        <w:p w:rsidR="005C0AB4" w:rsidRDefault="00433A33" w:rsidP="00433A33">
          <w:pPr>
            <w:pStyle w:val="721550D8B9474118B0776049CC268DB3"/>
          </w:pPr>
          <w:r w:rsidRPr="00D858FE">
            <w:rPr>
              <w:rStyle w:val="PlaceholderText"/>
            </w:rPr>
            <w:t>Choose an item.</w:t>
          </w:r>
        </w:p>
      </w:docPartBody>
    </w:docPart>
    <w:docPart>
      <w:docPartPr>
        <w:name w:val="99A77C97E8FE4D28A85C97133A22147D"/>
        <w:category>
          <w:name w:val="General"/>
          <w:gallery w:val="placeholder"/>
        </w:category>
        <w:types>
          <w:type w:val="bbPlcHdr"/>
        </w:types>
        <w:behaviors>
          <w:behavior w:val="content"/>
        </w:behaviors>
        <w:guid w:val="{A967A8CA-C0A0-4098-AFFF-C4FDF8A8272B}"/>
      </w:docPartPr>
      <w:docPartBody>
        <w:p w:rsidR="005C0AB4" w:rsidRDefault="00433A33" w:rsidP="00433A33">
          <w:pPr>
            <w:pStyle w:val="99A77C97E8FE4D28A85C97133A22147D"/>
          </w:pPr>
          <w:r w:rsidRPr="00D858FE">
            <w:rPr>
              <w:rStyle w:val="PlaceholderText"/>
            </w:rPr>
            <w:t>Choose an item.</w:t>
          </w:r>
        </w:p>
      </w:docPartBody>
    </w:docPart>
    <w:docPart>
      <w:docPartPr>
        <w:name w:val="E1BDECA52151428593B7A816A7CCA80E"/>
        <w:category>
          <w:name w:val="General"/>
          <w:gallery w:val="placeholder"/>
        </w:category>
        <w:types>
          <w:type w:val="bbPlcHdr"/>
        </w:types>
        <w:behaviors>
          <w:behavior w:val="content"/>
        </w:behaviors>
        <w:guid w:val="{DAAF80EC-CAAD-43B2-B2D3-A58B04616008}"/>
      </w:docPartPr>
      <w:docPartBody>
        <w:p w:rsidR="005C0AB4" w:rsidRDefault="00433A33" w:rsidP="00433A33">
          <w:pPr>
            <w:pStyle w:val="E1BDECA52151428593B7A816A7CCA80E"/>
          </w:pPr>
          <w:r w:rsidRPr="00D858FE">
            <w:rPr>
              <w:rStyle w:val="PlaceholderText"/>
            </w:rPr>
            <w:t>Choose an item.</w:t>
          </w:r>
        </w:p>
      </w:docPartBody>
    </w:docPart>
    <w:docPart>
      <w:docPartPr>
        <w:name w:val="0F32E0407E144F8D854E95912841905C"/>
        <w:category>
          <w:name w:val="General"/>
          <w:gallery w:val="placeholder"/>
        </w:category>
        <w:types>
          <w:type w:val="bbPlcHdr"/>
        </w:types>
        <w:behaviors>
          <w:behavior w:val="content"/>
        </w:behaviors>
        <w:guid w:val="{DE1D1654-2A00-4135-A77F-2D1F851802CB}"/>
      </w:docPartPr>
      <w:docPartBody>
        <w:p w:rsidR="005C0AB4" w:rsidRDefault="00433A33" w:rsidP="00433A33">
          <w:pPr>
            <w:pStyle w:val="0F32E0407E144F8D854E95912841905C"/>
          </w:pPr>
          <w:r w:rsidRPr="00D858FE">
            <w:rPr>
              <w:rStyle w:val="PlaceholderText"/>
            </w:rPr>
            <w:t>Choose an item.</w:t>
          </w:r>
        </w:p>
      </w:docPartBody>
    </w:docPart>
    <w:docPart>
      <w:docPartPr>
        <w:name w:val="A101A776B5F84B73AE5714F056826E32"/>
        <w:category>
          <w:name w:val="General"/>
          <w:gallery w:val="placeholder"/>
        </w:category>
        <w:types>
          <w:type w:val="bbPlcHdr"/>
        </w:types>
        <w:behaviors>
          <w:behavior w:val="content"/>
        </w:behaviors>
        <w:guid w:val="{354583F3-8F25-47B7-9E60-C56C8300E58E}"/>
      </w:docPartPr>
      <w:docPartBody>
        <w:p w:rsidR="005C0AB4" w:rsidRDefault="00433A33" w:rsidP="00433A33">
          <w:pPr>
            <w:pStyle w:val="A101A776B5F84B73AE5714F056826E32"/>
          </w:pPr>
          <w:r w:rsidRPr="00D858FE">
            <w:rPr>
              <w:rStyle w:val="PlaceholderText"/>
            </w:rPr>
            <w:t>Choose an item.</w:t>
          </w:r>
        </w:p>
      </w:docPartBody>
    </w:docPart>
    <w:docPart>
      <w:docPartPr>
        <w:name w:val="F45EB6B94B2848599D368E75F0492719"/>
        <w:category>
          <w:name w:val="General"/>
          <w:gallery w:val="placeholder"/>
        </w:category>
        <w:types>
          <w:type w:val="bbPlcHdr"/>
        </w:types>
        <w:behaviors>
          <w:behavior w:val="content"/>
        </w:behaviors>
        <w:guid w:val="{8B28B7DE-5791-4A09-9A95-961A809283DC}"/>
      </w:docPartPr>
      <w:docPartBody>
        <w:p w:rsidR="005C0AB4" w:rsidRDefault="00433A33" w:rsidP="00433A33">
          <w:pPr>
            <w:pStyle w:val="F45EB6B94B2848599D368E75F0492719"/>
          </w:pPr>
          <w:r w:rsidRPr="00D858FE">
            <w:rPr>
              <w:rStyle w:val="PlaceholderText"/>
            </w:rPr>
            <w:t>Choose an item.</w:t>
          </w:r>
        </w:p>
      </w:docPartBody>
    </w:docPart>
    <w:docPart>
      <w:docPartPr>
        <w:name w:val="5FCF8841D3DD4DEA9964D95D09BE049E"/>
        <w:category>
          <w:name w:val="General"/>
          <w:gallery w:val="placeholder"/>
        </w:category>
        <w:types>
          <w:type w:val="bbPlcHdr"/>
        </w:types>
        <w:behaviors>
          <w:behavior w:val="content"/>
        </w:behaviors>
        <w:guid w:val="{EA8A1FC1-A8DF-4EEF-82B3-CEC32A2EBB8F}"/>
      </w:docPartPr>
      <w:docPartBody>
        <w:p w:rsidR="005C0AB4" w:rsidRDefault="00433A33" w:rsidP="00433A33">
          <w:pPr>
            <w:pStyle w:val="5FCF8841D3DD4DEA9964D95D09BE049E"/>
          </w:pPr>
          <w:r w:rsidRPr="00D858FE">
            <w:rPr>
              <w:rStyle w:val="PlaceholderText"/>
            </w:rPr>
            <w:t>Choose an item.</w:t>
          </w:r>
        </w:p>
      </w:docPartBody>
    </w:docPart>
    <w:docPart>
      <w:docPartPr>
        <w:name w:val="32AF03092F5C4ECAB213FA5F54FFE99C"/>
        <w:category>
          <w:name w:val="General"/>
          <w:gallery w:val="placeholder"/>
        </w:category>
        <w:types>
          <w:type w:val="bbPlcHdr"/>
        </w:types>
        <w:behaviors>
          <w:behavior w:val="content"/>
        </w:behaviors>
        <w:guid w:val="{3419CAC8-AA04-4AB7-9123-6FE47DB55571}"/>
      </w:docPartPr>
      <w:docPartBody>
        <w:p w:rsidR="005C0AB4" w:rsidRDefault="00433A33" w:rsidP="00433A33">
          <w:pPr>
            <w:pStyle w:val="32AF03092F5C4ECAB213FA5F54FFE99C"/>
          </w:pPr>
          <w:r w:rsidRPr="00D858FE">
            <w:rPr>
              <w:rStyle w:val="PlaceholderText"/>
            </w:rPr>
            <w:t>Choose an item.</w:t>
          </w:r>
        </w:p>
      </w:docPartBody>
    </w:docPart>
    <w:docPart>
      <w:docPartPr>
        <w:name w:val="851946463A8C406E90D10525488125A0"/>
        <w:category>
          <w:name w:val="General"/>
          <w:gallery w:val="placeholder"/>
        </w:category>
        <w:types>
          <w:type w:val="bbPlcHdr"/>
        </w:types>
        <w:behaviors>
          <w:behavior w:val="content"/>
        </w:behaviors>
        <w:guid w:val="{70941569-85A3-4012-9947-1D24B662B03B}"/>
      </w:docPartPr>
      <w:docPartBody>
        <w:p w:rsidR="005C0AB4" w:rsidRDefault="00433A33" w:rsidP="00433A33">
          <w:pPr>
            <w:pStyle w:val="851946463A8C406E90D10525488125A0"/>
          </w:pPr>
          <w:r w:rsidRPr="00D858FE">
            <w:rPr>
              <w:rStyle w:val="PlaceholderText"/>
            </w:rPr>
            <w:t>Choose an item.</w:t>
          </w:r>
        </w:p>
      </w:docPartBody>
    </w:docPart>
    <w:docPart>
      <w:docPartPr>
        <w:name w:val="774B153042884C09AA8A1C84B5EBFF4D"/>
        <w:category>
          <w:name w:val="General"/>
          <w:gallery w:val="placeholder"/>
        </w:category>
        <w:types>
          <w:type w:val="bbPlcHdr"/>
        </w:types>
        <w:behaviors>
          <w:behavior w:val="content"/>
        </w:behaviors>
        <w:guid w:val="{C2C015C4-4379-42B0-A703-6F1B841DE13F}"/>
      </w:docPartPr>
      <w:docPartBody>
        <w:p w:rsidR="005C0AB4" w:rsidRDefault="00433A33" w:rsidP="00433A33">
          <w:pPr>
            <w:pStyle w:val="774B153042884C09AA8A1C84B5EBFF4D"/>
          </w:pPr>
          <w:r w:rsidRPr="00D858FE">
            <w:rPr>
              <w:rStyle w:val="PlaceholderText"/>
            </w:rPr>
            <w:t>Choose an item.</w:t>
          </w:r>
        </w:p>
      </w:docPartBody>
    </w:docPart>
    <w:docPart>
      <w:docPartPr>
        <w:name w:val="3001ED176B614FE4B5C08DD073A52936"/>
        <w:category>
          <w:name w:val="General"/>
          <w:gallery w:val="placeholder"/>
        </w:category>
        <w:types>
          <w:type w:val="bbPlcHdr"/>
        </w:types>
        <w:behaviors>
          <w:behavior w:val="content"/>
        </w:behaviors>
        <w:guid w:val="{C097CA17-D97C-47D7-AC78-E44D47EF8A78}"/>
      </w:docPartPr>
      <w:docPartBody>
        <w:p w:rsidR="005C0AB4" w:rsidRDefault="00433A33" w:rsidP="00433A33">
          <w:pPr>
            <w:pStyle w:val="3001ED176B614FE4B5C08DD073A52936"/>
          </w:pPr>
          <w:r w:rsidRPr="00D858FE">
            <w:rPr>
              <w:rStyle w:val="PlaceholderText"/>
            </w:rPr>
            <w:t>Choose an item.</w:t>
          </w:r>
        </w:p>
      </w:docPartBody>
    </w:docPart>
    <w:docPart>
      <w:docPartPr>
        <w:name w:val="591D18F385624AB19B5450E09876A873"/>
        <w:category>
          <w:name w:val="General"/>
          <w:gallery w:val="placeholder"/>
        </w:category>
        <w:types>
          <w:type w:val="bbPlcHdr"/>
        </w:types>
        <w:behaviors>
          <w:behavior w:val="content"/>
        </w:behaviors>
        <w:guid w:val="{701EC36C-F877-483D-BE63-DFBE68BEF3EA}"/>
      </w:docPartPr>
      <w:docPartBody>
        <w:p w:rsidR="005C0AB4" w:rsidRDefault="00433A33" w:rsidP="00433A33">
          <w:pPr>
            <w:pStyle w:val="591D18F385624AB19B5450E09876A873"/>
          </w:pPr>
          <w:r w:rsidRPr="00D858FE">
            <w:rPr>
              <w:rStyle w:val="PlaceholderText"/>
            </w:rPr>
            <w:t>Choose an item.</w:t>
          </w:r>
        </w:p>
      </w:docPartBody>
    </w:docPart>
    <w:docPart>
      <w:docPartPr>
        <w:name w:val="15BCAE7CE2C44C57A9F80267BE1534C1"/>
        <w:category>
          <w:name w:val="General"/>
          <w:gallery w:val="placeholder"/>
        </w:category>
        <w:types>
          <w:type w:val="bbPlcHdr"/>
        </w:types>
        <w:behaviors>
          <w:behavior w:val="content"/>
        </w:behaviors>
        <w:guid w:val="{C448D53C-504F-46E2-A679-9D7FA074E651}"/>
      </w:docPartPr>
      <w:docPartBody>
        <w:p w:rsidR="005C0AB4" w:rsidRDefault="00433A33" w:rsidP="00433A33">
          <w:pPr>
            <w:pStyle w:val="15BCAE7CE2C44C57A9F80267BE1534C1"/>
          </w:pPr>
          <w:r w:rsidRPr="00D858FE">
            <w:rPr>
              <w:rStyle w:val="PlaceholderText"/>
            </w:rPr>
            <w:t>Choose an item.</w:t>
          </w:r>
        </w:p>
      </w:docPartBody>
    </w:docPart>
    <w:docPart>
      <w:docPartPr>
        <w:name w:val="B6CA5689DBF74C3DBDC617EBC9BE7380"/>
        <w:category>
          <w:name w:val="General"/>
          <w:gallery w:val="placeholder"/>
        </w:category>
        <w:types>
          <w:type w:val="bbPlcHdr"/>
        </w:types>
        <w:behaviors>
          <w:behavior w:val="content"/>
        </w:behaviors>
        <w:guid w:val="{F6A4757F-30A9-4AE9-BF2E-B05BD8606B94}"/>
      </w:docPartPr>
      <w:docPartBody>
        <w:p w:rsidR="005C0AB4" w:rsidRDefault="00433A33" w:rsidP="00433A33">
          <w:pPr>
            <w:pStyle w:val="B6CA5689DBF74C3DBDC617EBC9BE7380"/>
          </w:pPr>
          <w:r w:rsidRPr="00D858FE">
            <w:rPr>
              <w:rStyle w:val="PlaceholderText"/>
            </w:rPr>
            <w:t>Choose an item.</w:t>
          </w:r>
        </w:p>
      </w:docPartBody>
    </w:docPart>
    <w:docPart>
      <w:docPartPr>
        <w:name w:val="FAEAAD4016F948EABACC6407146165C2"/>
        <w:category>
          <w:name w:val="General"/>
          <w:gallery w:val="placeholder"/>
        </w:category>
        <w:types>
          <w:type w:val="bbPlcHdr"/>
        </w:types>
        <w:behaviors>
          <w:behavior w:val="content"/>
        </w:behaviors>
        <w:guid w:val="{1C8C84FF-13C1-4CDA-A5AC-28BAFEBB8C3D}"/>
      </w:docPartPr>
      <w:docPartBody>
        <w:p w:rsidR="005C0AB4" w:rsidRDefault="00433A33" w:rsidP="00433A33">
          <w:pPr>
            <w:pStyle w:val="FAEAAD4016F948EABACC6407146165C2"/>
          </w:pPr>
          <w:r w:rsidRPr="00D858FE">
            <w:rPr>
              <w:rStyle w:val="PlaceholderText"/>
            </w:rPr>
            <w:t>Choose an item.</w:t>
          </w:r>
        </w:p>
      </w:docPartBody>
    </w:docPart>
    <w:docPart>
      <w:docPartPr>
        <w:name w:val="702FE895E60D44D7BC7267ECAD5183EF"/>
        <w:category>
          <w:name w:val="General"/>
          <w:gallery w:val="placeholder"/>
        </w:category>
        <w:types>
          <w:type w:val="bbPlcHdr"/>
        </w:types>
        <w:behaviors>
          <w:behavior w:val="content"/>
        </w:behaviors>
        <w:guid w:val="{86D1FF32-421E-417B-B859-4D144EF76119}"/>
      </w:docPartPr>
      <w:docPartBody>
        <w:p w:rsidR="005C0AB4" w:rsidRDefault="00433A33" w:rsidP="00433A33">
          <w:pPr>
            <w:pStyle w:val="702FE895E60D44D7BC7267ECAD5183EF"/>
          </w:pPr>
          <w:r w:rsidRPr="00D858FE">
            <w:rPr>
              <w:rStyle w:val="PlaceholderText"/>
            </w:rPr>
            <w:t>Choose an item.</w:t>
          </w:r>
        </w:p>
      </w:docPartBody>
    </w:docPart>
    <w:docPart>
      <w:docPartPr>
        <w:name w:val="CD57D8ABD4684362A760933125B58F1B"/>
        <w:category>
          <w:name w:val="General"/>
          <w:gallery w:val="placeholder"/>
        </w:category>
        <w:types>
          <w:type w:val="bbPlcHdr"/>
        </w:types>
        <w:behaviors>
          <w:behavior w:val="content"/>
        </w:behaviors>
        <w:guid w:val="{07DC8ED0-17AA-4555-BC0D-2023FBB19C35}"/>
      </w:docPartPr>
      <w:docPartBody>
        <w:p w:rsidR="005C0AB4" w:rsidRDefault="00433A33" w:rsidP="00433A33">
          <w:pPr>
            <w:pStyle w:val="CD57D8ABD4684362A760933125B58F1B"/>
          </w:pPr>
          <w:r w:rsidRPr="00D858FE">
            <w:rPr>
              <w:rStyle w:val="PlaceholderText"/>
            </w:rPr>
            <w:t>Choose an item.</w:t>
          </w:r>
        </w:p>
      </w:docPartBody>
    </w:docPart>
    <w:docPart>
      <w:docPartPr>
        <w:name w:val="4E40F65E72B143288D432400035937D0"/>
        <w:category>
          <w:name w:val="General"/>
          <w:gallery w:val="placeholder"/>
        </w:category>
        <w:types>
          <w:type w:val="bbPlcHdr"/>
        </w:types>
        <w:behaviors>
          <w:behavior w:val="content"/>
        </w:behaviors>
        <w:guid w:val="{0D2C7024-1122-44FE-8020-AF75B833EAD1}"/>
      </w:docPartPr>
      <w:docPartBody>
        <w:p w:rsidR="005C0AB4" w:rsidRDefault="00433A33" w:rsidP="00433A33">
          <w:pPr>
            <w:pStyle w:val="4E40F65E72B143288D432400035937D0"/>
          </w:pPr>
          <w:r w:rsidRPr="00D858FE">
            <w:rPr>
              <w:rStyle w:val="PlaceholderText"/>
            </w:rPr>
            <w:t>Choose an item.</w:t>
          </w:r>
        </w:p>
      </w:docPartBody>
    </w:docPart>
    <w:docPart>
      <w:docPartPr>
        <w:name w:val="63C9C15ADEFC40F4A7829E59C71E2ED1"/>
        <w:category>
          <w:name w:val="General"/>
          <w:gallery w:val="placeholder"/>
        </w:category>
        <w:types>
          <w:type w:val="bbPlcHdr"/>
        </w:types>
        <w:behaviors>
          <w:behavior w:val="content"/>
        </w:behaviors>
        <w:guid w:val="{7A28F8DD-BB5E-4D67-AB9F-017700653597}"/>
      </w:docPartPr>
      <w:docPartBody>
        <w:p w:rsidR="005C0AB4" w:rsidRDefault="00433A33" w:rsidP="00433A33">
          <w:pPr>
            <w:pStyle w:val="63C9C15ADEFC40F4A7829E59C71E2ED1"/>
          </w:pPr>
          <w:r w:rsidRPr="00D858FE">
            <w:rPr>
              <w:rStyle w:val="PlaceholderText"/>
            </w:rPr>
            <w:t>Choose an item.</w:t>
          </w:r>
        </w:p>
      </w:docPartBody>
    </w:docPart>
    <w:docPart>
      <w:docPartPr>
        <w:name w:val="264691597FF9485080B7BEE75FD103ED"/>
        <w:category>
          <w:name w:val="General"/>
          <w:gallery w:val="placeholder"/>
        </w:category>
        <w:types>
          <w:type w:val="bbPlcHdr"/>
        </w:types>
        <w:behaviors>
          <w:behavior w:val="content"/>
        </w:behaviors>
        <w:guid w:val="{41DA0F15-61D4-4223-A2CC-EF389F9D4697}"/>
      </w:docPartPr>
      <w:docPartBody>
        <w:p w:rsidR="005C0AB4" w:rsidRDefault="00433A33" w:rsidP="00433A33">
          <w:pPr>
            <w:pStyle w:val="264691597FF9485080B7BEE75FD103ED"/>
          </w:pPr>
          <w:r w:rsidRPr="00D858FE">
            <w:rPr>
              <w:rStyle w:val="PlaceholderText"/>
            </w:rPr>
            <w:t>Choose an item.</w:t>
          </w:r>
        </w:p>
      </w:docPartBody>
    </w:docPart>
    <w:docPart>
      <w:docPartPr>
        <w:name w:val="EEEEE26C53C64F5E99CBE9490D0C778E"/>
        <w:category>
          <w:name w:val="General"/>
          <w:gallery w:val="placeholder"/>
        </w:category>
        <w:types>
          <w:type w:val="bbPlcHdr"/>
        </w:types>
        <w:behaviors>
          <w:behavior w:val="content"/>
        </w:behaviors>
        <w:guid w:val="{A2F91214-FAF3-420D-865B-CB5150D08A3D}"/>
      </w:docPartPr>
      <w:docPartBody>
        <w:p w:rsidR="005C0AB4" w:rsidRDefault="00433A33" w:rsidP="00433A33">
          <w:pPr>
            <w:pStyle w:val="EEEEE26C53C64F5E99CBE9490D0C778E"/>
          </w:pPr>
          <w:r w:rsidRPr="00D858FE">
            <w:rPr>
              <w:rStyle w:val="PlaceholderText"/>
            </w:rPr>
            <w:t>Choose an item.</w:t>
          </w:r>
        </w:p>
      </w:docPartBody>
    </w:docPart>
    <w:docPart>
      <w:docPartPr>
        <w:name w:val="8A0B1C5916C345169D4706E302449450"/>
        <w:category>
          <w:name w:val="General"/>
          <w:gallery w:val="placeholder"/>
        </w:category>
        <w:types>
          <w:type w:val="bbPlcHdr"/>
        </w:types>
        <w:behaviors>
          <w:behavior w:val="content"/>
        </w:behaviors>
        <w:guid w:val="{7CFA4E12-EC95-4B0C-8EC6-5F8273C8F0E8}"/>
      </w:docPartPr>
      <w:docPartBody>
        <w:p w:rsidR="005C0AB4" w:rsidRDefault="00433A33" w:rsidP="00433A33">
          <w:pPr>
            <w:pStyle w:val="8A0B1C5916C345169D4706E302449450"/>
          </w:pPr>
          <w:r w:rsidRPr="00D858FE">
            <w:rPr>
              <w:rStyle w:val="PlaceholderText"/>
            </w:rPr>
            <w:t>Choose an item.</w:t>
          </w:r>
        </w:p>
      </w:docPartBody>
    </w:docPart>
    <w:docPart>
      <w:docPartPr>
        <w:name w:val="29EA844ADFA64583A9B8E6BF305073DB"/>
        <w:category>
          <w:name w:val="General"/>
          <w:gallery w:val="placeholder"/>
        </w:category>
        <w:types>
          <w:type w:val="bbPlcHdr"/>
        </w:types>
        <w:behaviors>
          <w:behavior w:val="content"/>
        </w:behaviors>
        <w:guid w:val="{CDF57DAF-173E-4573-AB30-F755B4BDB8B9}"/>
      </w:docPartPr>
      <w:docPartBody>
        <w:p w:rsidR="005C0AB4" w:rsidRDefault="00433A33" w:rsidP="00433A33">
          <w:pPr>
            <w:pStyle w:val="29EA844ADFA64583A9B8E6BF305073DB"/>
          </w:pPr>
          <w:r w:rsidRPr="00D858FE">
            <w:rPr>
              <w:rStyle w:val="PlaceholderText"/>
            </w:rPr>
            <w:t>Choose an item.</w:t>
          </w:r>
        </w:p>
      </w:docPartBody>
    </w:docPart>
    <w:docPart>
      <w:docPartPr>
        <w:name w:val="5C936B16F4F24A4CA125C4901EF154CC"/>
        <w:category>
          <w:name w:val="General"/>
          <w:gallery w:val="placeholder"/>
        </w:category>
        <w:types>
          <w:type w:val="bbPlcHdr"/>
        </w:types>
        <w:behaviors>
          <w:behavior w:val="content"/>
        </w:behaviors>
        <w:guid w:val="{19673E12-250B-4FE2-A311-F764E1592DB8}"/>
      </w:docPartPr>
      <w:docPartBody>
        <w:p w:rsidR="005C0AB4" w:rsidRDefault="00433A33" w:rsidP="00433A33">
          <w:pPr>
            <w:pStyle w:val="5C936B16F4F24A4CA125C4901EF154CC"/>
          </w:pPr>
          <w:r w:rsidRPr="00D858FE">
            <w:rPr>
              <w:rStyle w:val="PlaceholderText"/>
            </w:rPr>
            <w:t>Choose an item.</w:t>
          </w:r>
        </w:p>
      </w:docPartBody>
    </w:docPart>
    <w:docPart>
      <w:docPartPr>
        <w:name w:val="54DA4B69EF654C76ADA84668C6A0AE5A"/>
        <w:category>
          <w:name w:val="General"/>
          <w:gallery w:val="placeholder"/>
        </w:category>
        <w:types>
          <w:type w:val="bbPlcHdr"/>
        </w:types>
        <w:behaviors>
          <w:behavior w:val="content"/>
        </w:behaviors>
        <w:guid w:val="{0ACF6564-1C8C-43FD-B6EF-2459FFF819F4}"/>
      </w:docPartPr>
      <w:docPartBody>
        <w:p w:rsidR="005C0AB4" w:rsidRDefault="00433A33" w:rsidP="00433A33">
          <w:pPr>
            <w:pStyle w:val="54DA4B69EF654C76ADA84668C6A0AE5A"/>
          </w:pPr>
          <w:r w:rsidRPr="00D858FE">
            <w:rPr>
              <w:rStyle w:val="PlaceholderText"/>
            </w:rPr>
            <w:t>Choose an item.</w:t>
          </w:r>
        </w:p>
      </w:docPartBody>
    </w:docPart>
    <w:docPart>
      <w:docPartPr>
        <w:name w:val="D50F485A5A784414B5F56602E8BE2E42"/>
        <w:category>
          <w:name w:val="General"/>
          <w:gallery w:val="placeholder"/>
        </w:category>
        <w:types>
          <w:type w:val="bbPlcHdr"/>
        </w:types>
        <w:behaviors>
          <w:behavior w:val="content"/>
        </w:behaviors>
        <w:guid w:val="{F17B6FAF-6966-4651-A863-27E12ADC6DE2}"/>
      </w:docPartPr>
      <w:docPartBody>
        <w:p w:rsidR="005C0AB4" w:rsidRDefault="00433A33" w:rsidP="00433A33">
          <w:pPr>
            <w:pStyle w:val="D50F485A5A784414B5F56602E8BE2E42"/>
          </w:pPr>
          <w:r w:rsidRPr="00D858FE">
            <w:rPr>
              <w:rStyle w:val="PlaceholderText"/>
            </w:rPr>
            <w:t>Choose an item.</w:t>
          </w:r>
        </w:p>
      </w:docPartBody>
    </w:docPart>
    <w:docPart>
      <w:docPartPr>
        <w:name w:val="39F429568A1D48D898F30B6E434D1218"/>
        <w:category>
          <w:name w:val="General"/>
          <w:gallery w:val="placeholder"/>
        </w:category>
        <w:types>
          <w:type w:val="bbPlcHdr"/>
        </w:types>
        <w:behaviors>
          <w:behavior w:val="content"/>
        </w:behaviors>
        <w:guid w:val="{A990C33F-8B25-48FD-871D-F499A0C93167}"/>
      </w:docPartPr>
      <w:docPartBody>
        <w:p w:rsidR="005C0AB4" w:rsidRDefault="00433A33" w:rsidP="00433A33">
          <w:pPr>
            <w:pStyle w:val="39F429568A1D48D898F30B6E434D1218"/>
          </w:pPr>
          <w:r w:rsidRPr="00D858FE">
            <w:rPr>
              <w:rStyle w:val="PlaceholderText"/>
            </w:rPr>
            <w:t>Choose an item.</w:t>
          </w:r>
        </w:p>
      </w:docPartBody>
    </w:docPart>
    <w:docPart>
      <w:docPartPr>
        <w:name w:val="5D4AE3CD456143E587CEC6AD6ABAF1F5"/>
        <w:category>
          <w:name w:val="General"/>
          <w:gallery w:val="placeholder"/>
        </w:category>
        <w:types>
          <w:type w:val="bbPlcHdr"/>
        </w:types>
        <w:behaviors>
          <w:behavior w:val="content"/>
        </w:behaviors>
        <w:guid w:val="{B918E558-13ED-4094-9147-58BCAAA48B09}"/>
      </w:docPartPr>
      <w:docPartBody>
        <w:p w:rsidR="005C0AB4" w:rsidRDefault="00433A33" w:rsidP="00433A33">
          <w:pPr>
            <w:pStyle w:val="5D4AE3CD456143E587CEC6AD6ABAF1F5"/>
          </w:pPr>
          <w:r w:rsidRPr="00D858FE">
            <w:rPr>
              <w:rStyle w:val="PlaceholderText"/>
            </w:rPr>
            <w:t>Choose an item.</w:t>
          </w:r>
        </w:p>
      </w:docPartBody>
    </w:docPart>
    <w:docPart>
      <w:docPartPr>
        <w:name w:val="040DE5AF5BF04090B803ECCB7001015D"/>
        <w:category>
          <w:name w:val="General"/>
          <w:gallery w:val="placeholder"/>
        </w:category>
        <w:types>
          <w:type w:val="bbPlcHdr"/>
        </w:types>
        <w:behaviors>
          <w:behavior w:val="content"/>
        </w:behaviors>
        <w:guid w:val="{A28F9C23-E1F9-48DB-B03E-5C0CBADBC077}"/>
      </w:docPartPr>
      <w:docPartBody>
        <w:p w:rsidR="005C0AB4" w:rsidRDefault="00433A33" w:rsidP="00433A33">
          <w:pPr>
            <w:pStyle w:val="040DE5AF5BF04090B803ECCB7001015D"/>
          </w:pPr>
          <w:r w:rsidRPr="00D858FE">
            <w:rPr>
              <w:rStyle w:val="PlaceholderText"/>
            </w:rPr>
            <w:t>Choose an item.</w:t>
          </w:r>
        </w:p>
      </w:docPartBody>
    </w:docPart>
    <w:docPart>
      <w:docPartPr>
        <w:name w:val="67D8D730E26E4E9B8A0B2BF8C791A82D"/>
        <w:category>
          <w:name w:val="General"/>
          <w:gallery w:val="placeholder"/>
        </w:category>
        <w:types>
          <w:type w:val="bbPlcHdr"/>
        </w:types>
        <w:behaviors>
          <w:behavior w:val="content"/>
        </w:behaviors>
        <w:guid w:val="{C691A5BD-63CD-4FE4-9358-0D26C3407538}"/>
      </w:docPartPr>
      <w:docPartBody>
        <w:p w:rsidR="005C0AB4" w:rsidRDefault="00433A33" w:rsidP="00433A33">
          <w:pPr>
            <w:pStyle w:val="67D8D730E26E4E9B8A0B2BF8C791A82D"/>
          </w:pPr>
          <w:r w:rsidRPr="00D858FE">
            <w:rPr>
              <w:rStyle w:val="PlaceholderText"/>
            </w:rPr>
            <w:t>Choose an item.</w:t>
          </w:r>
        </w:p>
      </w:docPartBody>
    </w:docPart>
    <w:docPart>
      <w:docPartPr>
        <w:name w:val="1831D999C3D44D309E52B355BA62A13C"/>
        <w:category>
          <w:name w:val="General"/>
          <w:gallery w:val="placeholder"/>
        </w:category>
        <w:types>
          <w:type w:val="bbPlcHdr"/>
        </w:types>
        <w:behaviors>
          <w:behavior w:val="content"/>
        </w:behaviors>
        <w:guid w:val="{0C38AE3A-0972-4939-9200-84373A26ACF2}"/>
      </w:docPartPr>
      <w:docPartBody>
        <w:p w:rsidR="005C0AB4" w:rsidRDefault="00433A33" w:rsidP="00433A33">
          <w:pPr>
            <w:pStyle w:val="1831D999C3D44D309E52B355BA62A13C"/>
          </w:pPr>
          <w:r w:rsidRPr="00D858FE">
            <w:rPr>
              <w:rStyle w:val="PlaceholderText"/>
            </w:rPr>
            <w:t>Choose an item.</w:t>
          </w:r>
        </w:p>
      </w:docPartBody>
    </w:docPart>
    <w:docPart>
      <w:docPartPr>
        <w:name w:val="EF0D96CB7703478CB206EF727457A343"/>
        <w:category>
          <w:name w:val="General"/>
          <w:gallery w:val="placeholder"/>
        </w:category>
        <w:types>
          <w:type w:val="bbPlcHdr"/>
        </w:types>
        <w:behaviors>
          <w:behavior w:val="content"/>
        </w:behaviors>
        <w:guid w:val="{818557A1-F3AF-4314-B95E-2046D727FED6}"/>
      </w:docPartPr>
      <w:docPartBody>
        <w:p w:rsidR="005C0AB4" w:rsidRDefault="00433A33" w:rsidP="00433A33">
          <w:pPr>
            <w:pStyle w:val="EF0D96CB7703478CB206EF727457A343"/>
          </w:pPr>
          <w:r w:rsidRPr="00D858FE">
            <w:rPr>
              <w:rStyle w:val="PlaceholderText"/>
            </w:rPr>
            <w:t>Choose an item.</w:t>
          </w:r>
        </w:p>
      </w:docPartBody>
    </w:docPart>
    <w:docPart>
      <w:docPartPr>
        <w:name w:val="7F06D93F898141EAA6C8CCC5DDC3BB59"/>
        <w:category>
          <w:name w:val="General"/>
          <w:gallery w:val="placeholder"/>
        </w:category>
        <w:types>
          <w:type w:val="bbPlcHdr"/>
        </w:types>
        <w:behaviors>
          <w:behavior w:val="content"/>
        </w:behaviors>
        <w:guid w:val="{1B324D6B-E06A-49A4-B476-E31C6B402262}"/>
      </w:docPartPr>
      <w:docPartBody>
        <w:p w:rsidR="005C0AB4" w:rsidRDefault="00433A33" w:rsidP="00433A33">
          <w:pPr>
            <w:pStyle w:val="7F06D93F898141EAA6C8CCC5DDC3BB59"/>
          </w:pPr>
          <w:r w:rsidRPr="00D858FE">
            <w:rPr>
              <w:rStyle w:val="PlaceholderText"/>
            </w:rPr>
            <w:t>Choose an item.</w:t>
          </w:r>
        </w:p>
      </w:docPartBody>
    </w:docPart>
    <w:docPart>
      <w:docPartPr>
        <w:name w:val="C922D51CF09D4F3CBD59D823E4209AAB"/>
        <w:category>
          <w:name w:val="General"/>
          <w:gallery w:val="placeholder"/>
        </w:category>
        <w:types>
          <w:type w:val="bbPlcHdr"/>
        </w:types>
        <w:behaviors>
          <w:behavior w:val="content"/>
        </w:behaviors>
        <w:guid w:val="{9C8369E9-B0E1-4A4D-BECB-656894F6E18A}"/>
      </w:docPartPr>
      <w:docPartBody>
        <w:p w:rsidR="005C0AB4" w:rsidRDefault="00433A33" w:rsidP="00433A33">
          <w:pPr>
            <w:pStyle w:val="C922D51CF09D4F3CBD59D823E4209AAB"/>
          </w:pPr>
          <w:r w:rsidRPr="00D858FE">
            <w:rPr>
              <w:rStyle w:val="PlaceholderText"/>
            </w:rPr>
            <w:t>Choose an item.</w:t>
          </w:r>
        </w:p>
      </w:docPartBody>
    </w:docPart>
    <w:docPart>
      <w:docPartPr>
        <w:name w:val="F9967E25D2964DE1A565D5049FA90C3C"/>
        <w:category>
          <w:name w:val="General"/>
          <w:gallery w:val="placeholder"/>
        </w:category>
        <w:types>
          <w:type w:val="bbPlcHdr"/>
        </w:types>
        <w:behaviors>
          <w:behavior w:val="content"/>
        </w:behaviors>
        <w:guid w:val="{242A797E-D336-4EC9-B9C7-3260C88B8CA3}"/>
      </w:docPartPr>
      <w:docPartBody>
        <w:p w:rsidR="005C0AB4" w:rsidRDefault="00433A33" w:rsidP="00433A33">
          <w:pPr>
            <w:pStyle w:val="F9967E25D2964DE1A565D5049FA90C3C"/>
          </w:pPr>
          <w:r w:rsidRPr="00D858FE">
            <w:rPr>
              <w:rStyle w:val="PlaceholderText"/>
            </w:rPr>
            <w:t>Choose an item.</w:t>
          </w:r>
        </w:p>
      </w:docPartBody>
    </w:docPart>
    <w:docPart>
      <w:docPartPr>
        <w:name w:val="ABF0672EB81F4E9492E1F23B6445A2FF"/>
        <w:category>
          <w:name w:val="General"/>
          <w:gallery w:val="placeholder"/>
        </w:category>
        <w:types>
          <w:type w:val="bbPlcHdr"/>
        </w:types>
        <w:behaviors>
          <w:behavior w:val="content"/>
        </w:behaviors>
        <w:guid w:val="{1F970107-7D05-4004-BE2A-63ED72AAC596}"/>
      </w:docPartPr>
      <w:docPartBody>
        <w:p w:rsidR="005C0AB4" w:rsidRDefault="00433A33" w:rsidP="00433A33">
          <w:pPr>
            <w:pStyle w:val="ABF0672EB81F4E9492E1F23B6445A2FF"/>
          </w:pPr>
          <w:r w:rsidRPr="00D858FE">
            <w:rPr>
              <w:rStyle w:val="PlaceholderText"/>
            </w:rPr>
            <w:t>Choose an item.</w:t>
          </w:r>
        </w:p>
      </w:docPartBody>
    </w:docPart>
    <w:docPart>
      <w:docPartPr>
        <w:name w:val="9CF3E62966C74645A8BF18982BC98E88"/>
        <w:category>
          <w:name w:val="General"/>
          <w:gallery w:val="placeholder"/>
        </w:category>
        <w:types>
          <w:type w:val="bbPlcHdr"/>
        </w:types>
        <w:behaviors>
          <w:behavior w:val="content"/>
        </w:behaviors>
        <w:guid w:val="{AF9363A7-726C-483D-8968-CF5F547FF0B2}"/>
      </w:docPartPr>
      <w:docPartBody>
        <w:p w:rsidR="005C0AB4" w:rsidRDefault="00433A33" w:rsidP="00433A33">
          <w:pPr>
            <w:pStyle w:val="9CF3E62966C74645A8BF18982BC98E88"/>
          </w:pPr>
          <w:r w:rsidRPr="00D858FE">
            <w:rPr>
              <w:rStyle w:val="PlaceholderText"/>
            </w:rPr>
            <w:t>Choose an item.</w:t>
          </w:r>
        </w:p>
      </w:docPartBody>
    </w:docPart>
    <w:docPart>
      <w:docPartPr>
        <w:name w:val="B05C1C49584C4077B7D0E96BBAF7472E"/>
        <w:category>
          <w:name w:val="General"/>
          <w:gallery w:val="placeholder"/>
        </w:category>
        <w:types>
          <w:type w:val="bbPlcHdr"/>
        </w:types>
        <w:behaviors>
          <w:behavior w:val="content"/>
        </w:behaviors>
        <w:guid w:val="{5FF2B7FF-DEF1-47BD-96B8-A32A2F7A4628}"/>
      </w:docPartPr>
      <w:docPartBody>
        <w:p w:rsidR="005C0AB4" w:rsidRDefault="00433A33" w:rsidP="00433A33">
          <w:pPr>
            <w:pStyle w:val="B05C1C49584C4077B7D0E96BBAF747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29FD"/>
    <w:rsid w:val="00433A33"/>
    <w:rsid w:val="00590A8E"/>
    <w:rsid w:val="005C0AB4"/>
    <w:rsid w:val="005E21A9"/>
    <w:rsid w:val="006256E4"/>
    <w:rsid w:val="006429FD"/>
    <w:rsid w:val="00683A66"/>
    <w:rsid w:val="00822660"/>
    <w:rsid w:val="0085466A"/>
    <w:rsid w:val="00A5688C"/>
    <w:rsid w:val="00B21985"/>
    <w:rsid w:val="00DC1178"/>
    <w:rsid w:val="00ED193E"/>
    <w:rsid w:val="00F947DE"/>
    <w:rsid w:val="00FC6D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688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721550D8B9474118B0776049CC268DB3">
    <w:name w:val="721550D8B9474118B0776049CC268DB3"/>
    <w:rsid w:val="00433A33"/>
  </w:style>
  <w:style w:type="paragraph" w:customStyle="1" w:styleId="99A77C97E8FE4D28A85C97133A22147D">
    <w:name w:val="99A77C97E8FE4D28A85C97133A22147D"/>
    <w:rsid w:val="00433A33"/>
  </w:style>
  <w:style w:type="paragraph" w:customStyle="1" w:styleId="E1BDECA52151428593B7A816A7CCA80E">
    <w:name w:val="E1BDECA52151428593B7A816A7CCA80E"/>
    <w:rsid w:val="00433A33"/>
  </w:style>
  <w:style w:type="paragraph" w:customStyle="1" w:styleId="0F32E0407E144F8D854E95912841905C">
    <w:name w:val="0F32E0407E144F8D854E95912841905C"/>
    <w:rsid w:val="00433A33"/>
  </w:style>
  <w:style w:type="paragraph" w:customStyle="1" w:styleId="A101A776B5F84B73AE5714F056826E32">
    <w:name w:val="A101A776B5F84B73AE5714F056826E32"/>
    <w:rsid w:val="00433A33"/>
  </w:style>
  <w:style w:type="paragraph" w:customStyle="1" w:styleId="F45EB6B94B2848599D368E75F0492719">
    <w:name w:val="F45EB6B94B2848599D368E75F0492719"/>
    <w:rsid w:val="00433A33"/>
  </w:style>
  <w:style w:type="paragraph" w:customStyle="1" w:styleId="5FCF8841D3DD4DEA9964D95D09BE049E">
    <w:name w:val="5FCF8841D3DD4DEA9964D95D09BE049E"/>
    <w:rsid w:val="00433A33"/>
  </w:style>
  <w:style w:type="paragraph" w:customStyle="1" w:styleId="32AF03092F5C4ECAB213FA5F54FFE99C">
    <w:name w:val="32AF03092F5C4ECAB213FA5F54FFE99C"/>
    <w:rsid w:val="00433A33"/>
  </w:style>
  <w:style w:type="paragraph" w:customStyle="1" w:styleId="851946463A8C406E90D10525488125A0">
    <w:name w:val="851946463A8C406E90D10525488125A0"/>
    <w:rsid w:val="00433A33"/>
  </w:style>
  <w:style w:type="paragraph" w:customStyle="1" w:styleId="774B153042884C09AA8A1C84B5EBFF4D">
    <w:name w:val="774B153042884C09AA8A1C84B5EBFF4D"/>
    <w:rsid w:val="00433A33"/>
  </w:style>
  <w:style w:type="paragraph" w:customStyle="1" w:styleId="3001ED176B614FE4B5C08DD073A52936">
    <w:name w:val="3001ED176B614FE4B5C08DD073A52936"/>
    <w:rsid w:val="00433A33"/>
  </w:style>
  <w:style w:type="paragraph" w:customStyle="1" w:styleId="591D18F385624AB19B5450E09876A873">
    <w:name w:val="591D18F385624AB19B5450E09876A873"/>
    <w:rsid w:val="00433A33"/>
  </w:style>
  <w:style w:type="paragraph" w:customStyle="1" w:styleId="15BCAE7CE2C44C57A9F80267BE1534C1">
    <w:name w:val="15BCAE7CE2C44C57A9F80267BE1534C1"/>
    <w:rsid w:val="00433A33"/>
  </w:style>
  <w:style w:type="paragraph" w:customStyle="1" w:styleId="B6CA5689DBF74C3DBDC617EBC9BE7380">
    <w:name w:val="B6CA5689DBF74C3DBDC617EBC9BE7380"/>
    <w:rsid w:val="00433A33"/>
  </w:style>
  <w:style w:type="paragraph" w:customStyle="1" w:styleId="FAEAAD4016F948EABACC6407146165C2">
    <w:name w:val="FAEAAD4016F948EABACC6407146165C2"/>
    <w:rsid w:val="00433A33"/>
  </w:style>
  <w:style w:type="paragraph" w:customStyle="1" w:styleId="702FE895E60D44D7BC7267ECAD5183EF">
    <w:name w:val="702FE895E60D44D7BC7267ECAD5183EF"/>
    <w:rsid w:val="00433A33"/>
  </w:style>
  <w:style w:type="paragraph" w:customStyle="1" w:styleId="CD57D8ABD4684362A760933125B58F1B">
    <w:name w:val="CD57D8ABD4684362A760933125B58F1B"/>
    <w:rsid w:val="00433A33"/>
  </w:style>
  <w:style w:type="paragraph" w:customStyle="1" w:styleId="4E40F65E72B143288D432400035937D0">
    <w:name w:val="4E40F65E72B143288D432400035937D0"/>
    <w:rsid w:val="00433A33"/>
  </w:style>
  <w:style w:type="paragraph" w:customStyle="1" w:styleId="63C9C15ADEFC40F4A7829E59C71E2ED1">
    <w:name w:val="63C9C15ADEFC40F4A7829E59C71E2ED1"/>
    <w:rsid w:val="00433A33"/>
  </w:style>
  <w:style w:type="paragraph" w:customStyle="1" w:styleId="264691597FF9485080B7BEE75FD103ED">
    <w:name w:val="264691597FF9485080B7BEE75FD103ED"/>
    <w:rsid w:val="00433A33"/>
  </w:style>
  <w:style w:type="paragraph" w:customStyle="1" w:styleId="EEEEE26C53C64F5E99CBE9490D0C778E">
    <w:name w:val="EEEEE26C53C64F5E99CBE9490D0C778E"/>
    <w:rsid w:val="00433A33"/>
  </w:style>
  <w:style w:type="paragraph" w:customStyle="1" w:styleId="8A0B1C5916C345169D4706E302449450">
    <w:name w:val="8A0B1C5916C345169D4706E302449450"/>
    <w:rsid w:val="00433A33"/>
  </w:style>
  <w:style w:type="paragraph" w:customStyle="1" w:styleId="29EA844ADFA64583A9B8E6BF305073DB">
    <w:name w:val="29EA844ADFA64583A9B8E6BF305073DB"/>
    <w:rsid w:val="00433A33"/>
  </w:style>
  <w:style w:type="paragraph" w:customStyle="1" w:styleId="5C936B16F4F24A4CA125C4901EF154CC">
    <w:name w:val="5C936B16F4F24A4CA125C4901EF154CC"/>
    <w:rsid w:val="00433A33"/>
  </w:style>
  <w:style w:type="paragraph" w:customStyle="1" w:styleId="54DA4B69EF654C76ADA84668C6A0AE5A">
    <w:name w:val="54DA4B69EF654C76ADA84668C6A0AE5A"/>
    <w:rsid w:val="00433A33"/>
  </w:style>
  <w:style w:type="paragraph" w:customStyle="1" w:styleId="D50F485A5A784414B5F56602E8BE2E42">
    <w:name w:val="D50F485A5A784414B5F56602E8BE2E42"/>
    <w:rsid w:val="00433A33"/>
  </w:style>
  <w:style w:type="paragraph" w:customStyle="1" w:styleId="39F429568A1D48D898F30B6E434D1218">
    <w:name w:val="39F429568A1D48D898F30B6E434D1218"/>
    <w:rsid w:val="00433A33"/>
  </w:style>
  <w:style w:type="paragraph" w:customStyle="1" w:styleId="5D4AE3CD456143E587CEC6AD6ABAF1F5">
    <w:name w:val="5D4AE3CD456143E587CEC6AD6ABAF1F5"/>
    <w:rsid w:val="00433A33"/>
  </w:style>
  <w:style w:type="paragraph" w:customStyle="1" w:styleId="040DE5AF5BF04090B803ECCB7001015D">
    <w:name w:val="040DE5AF5BF04090B803ECCB7001015D"/>
    <w:rsid w:val="00433A33"/>
  </w:style>
  <w:style w:type="paragraph" w:customStyle="1" w:styleId="67D8D730E26E4E9B8A0B2BF8C791A82D">
    <w:name w:val="67D8D730E26E4E9B8A0B2BF8C791A82D"/>
    <w:rsid w:val="00433A33"/>
  </w:style>
  <w:style w:type="paragraph" w:customStyle="1" w:styleId="1831D999C3D44D309E52B355BA62A13C">
    <w:name w:val="1831D999C3D44D309E52B355BA62A13C"/>
    <w:rsid w:val="00433A33"/>
  </w:style>
  <w:style w:type="paragraph" w:customStyle="1" w:styleId="EF0D96CB7703478CB206EF727457A343">
    <w:name w:val="EF0D96CB7703478CB206EF727457A343"/>
    <w:rsid w:val="00433A33"/>
  </w:style>
  <w:style w:type="paragraph" w:customStyle="1" w:styleId="7F06D93F898141EAA6C8CCC5DDC3BB59">
    <w:name w:val="7F06D93F898141EAA6C8CCC5DDC3BB59"/>
    <w:rsid w:val="00433A33"/>
  </w:style>
  <w:style w:type="paragraph" w:customStyle="1" w:styleId="C922D51CF09D4F3CBD59D823E4209AAB">
    <w:name w:val="C922D51CF09D4F3CBD59D823E4209AAB"/>
    <w:rsid w:val="00433A33"/>
  </w:style>
  <w:style w:type="paragraph" w:customStyle="1" w:styleId="F9967E25D2964DE1A565D5049FA90C3C">
    <w:name w:val="F9967E25D2964DE1A565D5049FA90C3C"/>
    <w:rsid w:val="00433A33"/>
  </w:style>
  <w:style w:type="paragraph" w:customStyle="1" w:styleId="ABF0672EB81F4E9492E1F23B6445A2FF">
    <w:name w:val="ABF0672EB81F4E9492E1F23B6445A2FF"/>
    <w:rsid w:val="00433A33"/>
  </w:style>
  <w:style w:type="paragraph" w:customStyle="1" w:styleId="9CF3E62966C74645A8BF18982BC98E88">
    <w:name w:val="9CF3E62966C74645A8BF18982BC98E88"/>
    <w:rsid w:val="00433A33"/>
  </w:style>
  <w:style w:type="paragraph" w:customStyle="1" w:styleId="B05C1C49584C4077B7D0E96BBAF7472E">
    <w:name w:val="B05C1C49584C4077B7D0E96BBAF7472E"/>
    <w:rsid w:val="00433A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5305</Words>
  <Characters>30239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2023-12-22T02:42:00Z</cp:lastPrinted>
  <dcterms:created xsi:type="dcterms:W3CDTF">2024-01-02T05:32:00Z</dcterms:created>
  <dcterms:modified xsi:type="dcterms:W3CDTF">2024-01-02T05:39:00Z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