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AEAFC" w14:textId="77777777" w:rsidR="00D943EF" w:rsidRPr="003217D3" w:rsidRDefault="00D943E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AC487E3" wp14:editId="209DE27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2358C80" w14:textId="77777777" w:rsidR="00D943EF" w:rsidRPr="003217D3" w:rsidRDefault="00D943E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B5C0B3B" w14:textId="77777777" w:rsidR="00D943EF" w:rsidRPr="00A36AA9" w:rsidRDefault="00D943E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278C4E" w14:textId="77777777" w:rsidR="00D943EF" w:rsidRPr="00A36AA9" w:rsidRDefault="00D943E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606F4" w14:paraId="3445FBA4" w14:textId="77777777" w:rsidTr="00A606F4">
        <w:tc>
          <w:tcPr>
            <w:cnfStyle w:val="001000000000" w:firstRow="0" w:lastRow="0" w:firstColumn="1" w:lastColumn="0" w:oddVBand="0" w:evenVBand="0" w:oddHBand="0" w:evenHBand="0" w:firstRowFirstColumn="0" w:firstRowLastColumn="0" w:lastRowFirstColumn="0" w:lastRowLastColumn="0"/>
            <w:tcW w:w="3227" w:type="dxa"/>
          </w:tcPr>
          <w:p w14:paraId="393E7D2E" w14:textId="77777777" w:rsidR="00D943EF" w:rsidRPr="00A36AA9" w:rsidRDefault="00D943E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D551651" w14:textId="77777777" w:rsidR="00D943EF" w:rsidRDefault="00D943E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Sundale In-Home Care Sunshine Coast</w:t>
            </w:r>
          </w:p>
        </w:tc>
      </w:tr>
      <w:tr w:rsidR="00A606F4" w14:paraId="6161D517"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390BA" w14:textId="77777777" w:rsidR="00D943EF" w:rsidRPr="00A36AA9" w:rsidRDefault="00D943E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641AB7" w14:textId="77777777" w:rsidR="00D943EF" w:rsidRPr="00C27BE3" w:rsidRDefault="00D943E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700247</w:t>
            </w:r>
          </w:p>
        </w:tc>
      </w:tr>
      <w:tr w:rsidR="00A606F4" w14:paraId="396A9CF5" w14:textId="77777777" w:rsidTr="00A606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8C1E1" w14:textId="77777777" w:rsidR="00D943EF" w:rsidRPr="00A36AA9" w:rsidRDefault="00D943E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9728524" w14:textId="77777777" w:rsidR="00D943EF" w:rsidRPr="00540817" w:rsidRDefault="00D943E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Wembley</w:t>
            </w:r>
            <w:r>
              <w:rPr>
                <w:rFonts w:ascii="Arial" w:eastAsia="Times New Roman" w:hAnsi="Arial" w:cs="Arial"/>
                <w:lang w:eastAsia="en-AU"/>
              </w:rPr>
              <w:t xml:space="preserve"> Road, COOLUM BEACH, Queensland, 4573</w:t>
            </w:r>
          </w:p>
        </w:tc>
      </w:tr>
      <w:tr w:rsidR="00A606F4" w14:paraId="5AE34386"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143127" w14:textId="77777777" w:rsidR="00D943EF" w:rsidRPr="00A36AA9" w:rsidRDefault="00D943E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AE9052" w14:textId="77777777" w:rsidR="00D943EF" w:rsidRPr="00A36AA9" w:rsidRDefault="00D943E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606F4" w14:paraId="63462391" w14:textId="77777777" w:rsidTr="00A606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A24C30" w14:textId="77777777" w:rsidR="00D943EF" w:rsidRPr="00A36AA9" w:rsidRDefault="00D943E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C51A57A" w14:textId="77777777" w:rsidR="00D943EF" w:rsidRPr="00A36AA9" w:rsidRDefault="00D943E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April 2024 to 12 April 2024</w:t>
            </w:r>
          </w:p>
        </w:tc>
      </w:tr>
      <w:tr w:rsidR="00A606F4" w14:paraId="6B241396"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F6166" w14:textId="77777777" w:rsidR="00D943EF" w:rsidRPr="00A36AA9" w:rsidRDefault="00D943E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30864858"/>
            <w:placeholder>
              <w:docPart w:val="A7F4949C78414813B67B25D37262F9D8"/>
            </w:placeholder>
            <w:date w:fullDate="2024-05-28T00:00:00Z">
              <w:dateFormat w:val="d MMMM yyyy"/>
              <w:lid w:val="en-AU"/>
              <w:storeMappedDataAs w:val="dateTime"/>
              <w:calendar w:val="gregorian"/>
            </w:date>
          </w:sdtPr>
          <w:sdtEndPr/>
          <w:sdtContent>
            <w:tc>
              <w:tcPr>
                <w:tcW w:w="7114" w:type="dxa"/>
                <w:shd w:val="clear" w:color="auto" w:fill="auto"/>
              </w:tcPr>
              <w:p w14:paraId="72D832DC" w14:textId="1F0F559D" w:rsidR="00D943EF" w:rsidRPr="00A36AA9" w:rsidRDefault="0069412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May 2024</w:t>
                </w:r>
              </w:p>
            </w:tc>
          </w:sdtContent>
        </w:sdt>
      </w:tr>
    </w:tbl>
    <w:bookmarkEnd w:id="0"/>
    <w:p w14:paraId="62105076" w14:textId="77777777" w:rsidR="00D943EF" w:rsidRPr="00A36AA9" w:rsidRDefault="00D943E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6EB9928" w14:textId="77777777" w:rsidR="00D943EF" w:rsidRDefault="00D943EF" w:rsidP="00581233">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ECFDBBE" w14:textId="77777777" w:rsidR="00581233" w:rsidRDefault="00D943E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461 Sundale Ltd</w:t>
      </w:r>
      <w:r>
        <w:rPr>
          <w:rFonts w:ascii="Arial" w:eastAsia="Arial" w:hAnsi="Arial" w:cs="Arial"/>
        </w:rPr>
        <w:br/>
        <w:t>Service: 18410 Sundale In-Home Care Sunshine Coast</w:t>
      </w:r>
      <w:r>
        <w:rPr>
          <w:rFonts w:ascii="Arial" w:eastAsia="Arial" w:hAnsi="Arial" w:cs="Arial"/>
        </w:rPr>
        <w:br/>
        <w:t>Service: 18411 Sundale In-Home Care Sunshine Coast</w:t>
      </w:r>
    </w:p>
    <w:p w14:paraId="375F68A7" w14:textId="272DDBCC" w:rsidR="00D943EF" w:rsidRPr="00214549" w:rsidRDefault="00D943E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7514 Sundale Ltd</w:t>
      </w:r>
      <w:r>
        <w:rPr>
          <w:rFonts w:ascii="Arial" w:eastAsia="Arial" w:hAnsi="Arial" w:cs="Arial"/>
        </w:rPr>
        <w:br/>
        <w:t>Service: 24431 Sundale Rehabilitation Centre</w:t>
      </w:r>
      <w:bookmarkEnd w:id="1"/>
    </w:p>
    <w:p w14:paraId="623E8F54" w14:textId="77777777" w:rsidR="00D943EF" w:rsidRPr="00A36AA9" w:rsidRDefault="00D943EF" w:rsidP="00581233">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50D805B" w14:textId="433445DD" w:rsidR="00D943EF" w:rsidRPr="00A36AA9" w:rsidRDefault="00D943EF" w:rsidP="00F87E39">
      <w:pPr>
        <w:pStyle w:val="NormalArial"/>
      </w:pPr>
      <w:r w:rsidRPr="00A36AA9">
        <w:t xml:space="preserve">This performance report for </w:t>
      </w:r>
      <w:r w:rsidRPr="00C27BE3">
        <w:rPr>
          <w:color w:val="auto"/>
        </w:rPr>
        <w:t>Sundale In-Home Care Sunshine Coast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94129">
        <w:t>H Fawns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201D9AE" w14:textId="77777777" w:rsidR="00D943EF" w:rsidRPr="00A36AA9" w:rsidRDefault="00D943E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08D202" w14:textId="77777777" w:rsidR="00D943EF" w:rsidRDefault="00D943EF" w:rsidP="00F87E39">
      <w:pPr>
        <w:pStyle w:val="NormalArial"/>
      </w:pPr>
      <w:r w:rsidRPr="00A36AA9">
        <w:t>The report also specifies any areas in which improvements must be made to ensure the Quality Standards are complied with.</w:t>
      </w:r>
    </w:p>
    <w:p w14:paraId="596D82D9" w14:textId="77777777" w:rsidR="00D943EF" w:rsidRPr="00A36AA9" w:rsidRDefault="00D943EF" w:rsidP="00581233">
      <w:pPr>
        <w:pStyle w:val="Heading1"/>
        <w:spacing w:before="240" w:after="120" w:line="22" w:lineRule="atLeast"/>
        <w:rPr>
          <w:rFonts w:ascii="Arial" w:hAnsi="Arial" w:cs="Arial"/>
        </w:rPr>
      </w:pPr>
      <w:r w:rsidRPr="00A36AA9">
        <w:rPr>
          <w:rFonts w:ascii="Arial" w:hAnsi="Arial" w:cs="Arial"/>
        </w:rPr>
        <w:t>Material relied on</w:t>
      </w:r>
    </w:p>
    <w:p w14:paraId="59419CCA" w14:textId="77777777" w:rsidR="00D943EF" w:rsidRPr="00A36AA9" w:rsidRDefault="00D943EF" w:rsidP="00F87E39">
      <w:pPr>
        <w:pStyle w:val="NormalArial"/>
      </w:pPr>
      <w:r w:rsidRPr="00A36AA9">
        <w:t>The following information has been considered in preparing the performance report:</w:t>
      </w:r>
    </w:p>
    <w:p w14:paraId="4528E90B" w14:textId="534B93E1" w:rsidR="00D943EF" w:rsidRPr="00A36AA9" w:rsidRDefault="00D943E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DF2218">
        <w:rPr>
          <w:rFonts w:ascii="Arial" w:hAnsi="Arial" w:cs="Arial"/>
          <w:color w:val="auto"/>
        </w:rPr>
        <w:t>Quality Audit report was informed by a site assessment, observations at the service, review of documents and interviews with staff, consumers/representatives and other</w:t>
      </w:r>
      <w:r w:rsidR="00DF2218" w:rsidRPr="00DF2218">
        <w:rPr>
          <w:rFonts w:ascii="Arial" w:hAnsi="Arial" w:cs="Arial"/>
          <w:color w:val="auto"/>
        </w:rPr>
        <w:t>s.</w:t>
      </w:r>
    </w:p>
    <w:p w14:paraId="021DB948" w14:textId="77777777" w:rsidR="00D943EF" w:rsidRPr="00D76BC8" w:rsidRDefault="00D943E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959C211" w14:textId="315748D7" w:rsidR="00D943EF" w:rsidRPr="00244176" w:rsidRDefault="00D943E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06F4" w14:paraId="56DD4AD4" w14:textId="77777777" w:rsidTr="00A606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76E7E3" w14:textId="77777777" w:rsidR="00D943EF" w:rsidRPr="00A36AA9" w:rsidRDefault="00D943E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3AAB48C" w14:textId="77777777" w:rsidR="00D943EF" w:rsidRPr="00E96B92" w:rsidRDefault="00CA17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8939809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943EF">
                  <w:rPr>
                    <w:rFonts w:ascii="Arial" w:hAnsi="Arial" w:cs="Arial"/>
                  </w:rPr>
                  <w:t>Compliant</w:t>
                </w:r>
              </w:sdtContent>
            </w:sdt>
          </w:p>
        </w:tc>
      </w:tr>
      <w:tr w:rsidR="00A606F4" w14:paraId="1A78002C" w14:textId="77777777" w:rsidTr="00A606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C9D68" w14:textId="77777777" w:rsidR="00D943EF" w:rsidRPr="00A36AA9" w:rsidRDefault="00D943E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77F51F5" w14:textId="77777777" w:rsidR="00D943EF" w:rsidRPr="00A213EA" w:rsidRDefault="00CA17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998782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bCs/>
                  </w:rPr>
                  <w:t>Compliant</w:t>
                </w:r>
              </w:sdtContent>
            </w:sdt>
          </w:p>
        </w:tc>
      </w:tr>
      <w:tr w:rsidR="00A606F4" w14:paraId="168CA38B" w14:textId="77777777" w:rsidTr="00A60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AB4C23" w14:textId="77777777" w:rsidR="00D943EF" w:rsidRPr="00A36AA9" w:rsidRDefault="00D943E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E949E60" w14:textId="77777777" w:rsidR="00D943EF" w:rsidRPr="00A213EA" w:rsidRDefault="00CA17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468563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bCs/>
                  </w:rPr>
                  <w:t>Compliant</w:t>
                </w:r>
              </w:sdtContent>
            </w:sdt>
          </w:p>
        </w:tc>
      </w:tr>
      <w:tr w:rsidR="00A606F4" w14:paraId="7B27D367" w14:textId="77777777" w:rsidTr="00A606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6AB6BB" w14:textId="77777777" w:rsidR="00D943EF" w:rsidRPr="00A36AA9" w:rsidRDefault="00D943E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4F0F65C" w14:textId="77777777" w:rsidR="00D943EF" w:rsidRPr="00A213EA" w:rsidRDefault="00CA17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409491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bCs/>
                  </w:rPr>
                  <w:t>Compliant</w:t>
                </w:r>
              </w:sdtContent>
            </w:sdt>
          </w:p>
        </w:tc>
      </w:tr>
      <w:tr w:rsidR="00A606F4" w14:paraId="4AC09D8F" w14:textId="77777777" w:rsidTr="00A60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E60829" w14:textId="77777777" w:rsidR="00D943EF" w:rsidRPr="00A36AA9" w:rsidRDefault="00D943E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0D3DC8B" w14:textId="77777777" w:rsidR="00D943EF" w:rsidRPr="00A213EA" w:rsidRDefault="00CA17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56832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bCs/>
                  </w:rPr>
                  <w:t>Compliant</w:t>
                </w:r>
              </w:sdtContent>
            </w:sdt>
          </w:p>
        </w:tc>
      </w:tr>
      <w:tr w:rsidR="00A606F4" w14:paraId="0F36E801" w14:textId="77777777" w:rsidTr="00A606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69415A" w14:textId="77777777" w:rsidR="00D943EF" w:rsidRPr="00A36AA9" w:rsidRDefault="00D943E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2FD01B3" w14:textId="77777777" w:rsidR="00D943EF" w:rsidRPr="00A213EA" w:rsidRDefault="00CA17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39765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bCs/>
                  </w:rPr>
                  <w:t>Compliant</w:t>
                </w:r>
              </w:sdtContent>
            </w:sdt>
          </w:p>
        </w:tc>
      </w:tr>
      <w:tr w:rsidR="00A606F4" w14:paraId="59324149" w14:textId="77777777" w:rsidTr="00A60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6F15C6" w14:textId="77777777" w:rsidR="00D943EF" w:rsidRPr="00A36AA9" w:rsidRDefault="00D943E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8A33B99" w14:textId="77777777" w:rsidR="00D943EF" w:rsidRPr="00A213EA" w:rsidRDefault="00CA17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83088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bCs/>
                  </w:rPr>
                  <w:t>Compliant</w:t>
                </w:r>
              </w:sdtContent>
            </w:sdt>
          </w:p>
        </w:tc>
      </w:tr>
      <w:tr w:rsidR="00A606F4" w14:paraId="17EA1943" w14:textId="77777777" w:rsidTr="00A606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FF6C27" w14:textId="77777777" w:rsidR="00D943EF" w:rsidRPr="00A36AA9" w:rsidRDefault="00D943E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CE4FDD2" w14:textId="77777777" w:rsidR="00D943EF" w:rsidRPr="00A213EA" w:rsidRDefault="00CA17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853391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bCs/>
                  </w:rPr>
                  <w:t>Compliant</w:t>
                </w:r>
              </w:sdtContent>
            </w:sdt>
          </w:p>
        </w:tc>
      </w:tr>
    </w:tbl>
    <w:p w14:paraId="0AD7ED1E" w14:textId="77777777" w:rsidR="00D943EF" w:rsidRPr="00244176" w:rsidRDefault="00D943E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606F4" w14:paraId="3CFC98DB" w14:textId="77777777" w:rsidTr="00A606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B06035" w14:textId="77777777" w:rsidR="00D943EF" w:rsidRPr="00244176" w:rsidRDefault="00D943E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1678F98" w14:textId="77777777" w:rsidR="00D943EF" w:rsidRPr="00A213EA" w:rsidRDefault="00CA17C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2835634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rPr>
                  <w:t>Compliant</w:t>
                </w:r>
              </w:sdtContent>
            </w:sdt>
          </w:p>
        </w:tc>
      </w:tr>
      <w:tr w:rsidR="00A606F4" w14:paraId="6A38E4DE" w14:textId="77777777" w:rsidTr="00A606F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80CCD8" w14:textId="77777777" w:rsidR="00D943EF" w:rsidRPr="00244176" w:rsidRDefault="00D943E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53F58A8" w14:textId="77777777" w:rsidR="00D943EF" w:rsidRPr="00A213EA" w:rsidRDefault="00CA17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291164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rPr>
                  <w:t>Compliant</w:t>
                </w:r>
              </w:sdtContent>
            </w:sdt>
          </w:p>
        </w:tc>
      </w:tr>
      <w:tr w:rsidR="00A606F4" w14:paraId="7DC4B798" w14:textId="77777777" w:rsidTr="00A60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B10F90" w14:textId="77777777" w:rsidR="00D943EF" w:rsidRPr="00244176" w:rsidRDefault="00D943E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AAEC4E7" w14:textId="77777777" w:rsidR="00D943EF" w:rsidRPr="00A213EA" w:rsidRDefault="00CA17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4561403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rPr>
                  <w:t>Compliant</w:t>
                </w:r>
              </w:sdtContent>
            </w:sdt>
          </w:p>
        </w:tc>
      </w:tr>
      <w:tr w:rsidR="00A606F4" w14:paraId="2333A681" w14:textId="77777777" w:rsidTr="00A606F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C42EB6" w14:textId="77777777" w:rsidR="00D943EF" w:rsidRPr="00244176" w:rsidRDefault="00D943E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740FCEB" w14:textId="77777777" w:rsidR="00D943EF" w:rsidRPr="00A213EA" w:rsidRDefault="00CA17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0748172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rPr>
                  <w:t>Compliant</w:t>
                </w:r>
              </w:sdtContent>
            </w:sdt>
          </w:p>
        </w:tc>
      </w:tr>
      <w:tr w:rsidR="00A606F4" w14:paraId="0D7A56CD" w14:textId="77777777" w:rsidTr="00A60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876242" w14:textId="77777777" w:rsidR="00D943EF" w:rsidRPr="00244176" w:rsidRDefault="00D943E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7D124B7" w14:textId="77777777" w:rsidR="00D943EF" w:rsidRPr="00A213EA" w:rsidRDefault="00CA17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2191952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rPr>
                  <w:t>Compliant</w:t>
                </w:r>
              </w:sdtContent>
            </w:sdt>
          </w:p>
        </w:tc>
      </w:tr>
      <w:tr w:rsidR="00A606F4" w14:paraId="5EB455AC" w14:textId="77777777" w:rsidTr="00A606F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60B38A" w14:textId="77777777" w:rsidR="00D943EF" w:rsidRPr="00244176" w:rsidRDefault="00D943E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DD49064" w14:textId="77777777" w:rsidR="00D943EF" w:rsidRPr="00A213EA" w:rsidRDefault="00CA17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568887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rPr>
                  <w:t>Compliant</w:t>
                </w:r>
              </w:sdtContent>
            </w:sdt>
          </w:p>
        </w:tc>
      </w:tr>
      <w:tr w:rsidR="00A606F4" w14:paraId="00399CE4" w14:textId="77777777" w:rsidTr="00A60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77F60" w14:textId="77777777" w:rsidR="00D943EF" w:rsidRPr="00244176" w:rsidRDefault="00D943E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CEE6230" w14:textId="77777777" w:rsidR="00D943EF" w:rsidRPr="00A213EA" w:rsidRDefault="00CA17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6160844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rPr>
                  <w:t>Compliant</w:t>
                </w:r>
              </w:sdtContent>
            </w:sdt>
          </w:p>
        </w:tc>
      </w:tr>
      <w:tr w:rsidR="00A606F4" w14:paraId="7C8EE5A9" w14:textId="77777777" w:rsidTr="00A606F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4474F3" w14:textId="77777777" w:rsidR="00D943EF" w:rsidRPr="00244176" w:rsidRDefault="00D943E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64768DF" w14:textId="77777777" w:rsidR="00D943EF" w:rsidRPr="00A213EA" w:rsidRDefault="00CA17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080892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943EF" w:rsidRPr="00A213EA">
                  <w:rPr>
                    <w:rFonts w:ascii="Arial" w:hAnsi="Arial" w:cs="Arial"/>
                    <w:b/>
                  </w:rPr>
                  <w:t>Compliant</w:t>
                </w:r>
              </w:sdtContent>
            </w:sdt>
          </w:p>
        </w:tc>
      </w:tr>
    </w:tbl>
    <w:p w14:paraId="110D7C82" w14:textId="77777777" w:rsidR="00D943EF" w:rsidRPr="00A36AA9" w:rsidRDefault="00D943EF" w:rsidP="00F87E39">
      <w:pPr>
        <w:pStyle w:val="NormalArial"/>
        <w:spacing w:before="120"/>
      </w:pPr>
      <w:r w:rsidRPr="00A36AA9">
        <w:t>A detailed assessment is provided later in this report for each assessed Standard.</w:t>
      </w:r>
    </w:p>
    <w:p w14:paraId="4D6E414C" w14:textId="77777777" w:rsidR="00D943EF" w:rsidRPr="00A36AA9" w:rsidRDefault="00D943EF" w:rsidP="00581233">
      <w:pPr>
        <w:pStyle w:val="Heading1"/>
        <w:spacing w:before="240" w:after="120" w:line="22" w:lineRule="atLeast"/>
        <w:rPr>
          <w:rFonts w:ascii="Arial" w:hAnsi="Arial" w:cs="Arial"/>
        </w:rPr>
      </w:pPr>
      <w:r w:rsidRPr="00A36AA9">
        <w:rPr>
          <w:rFonts w:ascii="Arial" w:hAnsi="Arial" w:cs="Arial"/>
        </w:rPr>
        <w:t>Areas for improvement</w:t>
      </w:r>
    </w:p>
    <w:p w14:paraId="3B37EE95" w14:textId="77777777" w:rsidR="00D943EF" w:rsidRPr="00A36AA9" w:rsidRDefault="00D943E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1C26572" w14:textId="658AFBA4" w:rsidR="00D943EF" w:rsidRPr="00A36AA9" w:rsidRDefault="00D943EF" w:rsidP="00F87E39">
      <w:pPr>
        <w:pStyle w:val="NormalArial"/>
      </w:pPr>
      <w:r w:rsidRPr="00A36AA9">
        <w:br w:type="page"/>
      </w:r>
    </w:p>
    <w:p w14:paraId="39BA9DC8" w14:textId="77777777" w:rsidR="00D943EF" w:rsidRDefault="00D943E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606F4" w14:paraId="3E0F8796" w14:textId="77777777" w:rsidTr="00A60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743D38E" w14:textId="77777777" w:rsidR="00D943EF" w:rsidRPr="003217D3" w:rsidRDefault="00D943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017B685"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8C1CE2D"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606F4" w14:paraId="04695340"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16D6A" w14:textId="77777777" w:rsidR="00D943EF" w:rsidRPr="00244176" w:rsidRDefault="00D943E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15F793D"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6BAEB34"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11721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shd w:val="clear" w:color="auto" w:fill="auto"/>
          </w:tcPr>
          <w:p w14:paraId="2BDE2620"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7905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79E4DC66"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B6583"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5623352"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357BDBD"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6110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shd w:val="clear" w:color="auto" w:fill="auto"/>
          </w:tcPr>
          <w:p w14:paraId="5816B32E"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62875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28A85243"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83C73"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763EA4E"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F20AD11" w14:textId="77777777" w:rsidR="00D943EF" w:rsidRPr="00244176" w:rsidRDefault="00D943E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9C5365" w14:textId="77777777" w:rsidR="00D943EF" w:rsidRPr="00244176" w:rsidRDefault="00D943E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F382AF4" w14:textId="77777777" w:rsidR="00D943EF" w:rsidRPr="00244176" w:rsidRDefault="00D943E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8D47D46" w14:textId="77777777" w:rsidR="00D943EF" w:rsidRPr="00244176" w:rsidRDefault="00D943E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AD6CDD6"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32039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shd w:val="clear" w:color="auto" w:fill="auto"/>
          </w:tcPr>
          <w:p w14:paraId="6DA33154"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07707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51BA2FE3"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899CC"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3E10F8F"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C1EC2BB"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31851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shd w:val="clear" w:color="auto" w:fill="auto"/>
          </w:tcPr>
          <w:p w14:paraId="23215B59"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90617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25DDD9B8"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BE709"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F6B40BA"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09EEE2B"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3125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shd w:val="clear" w:color="auto" w:fill="auto"/>
          </w:tcPr>
          <w:p w14:paraId="1C23D638"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07696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3042B78E"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6243C"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FD8FB12"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224C33F"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59211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shd w:val="clear" w:color="auto" w:fill="auto"/>
          </w:tcPr>
          <w:p w14:paraId="77631C54"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96811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bl>
    <w:p w14:paraId="0A8891F0" w14:textId="77777777" w:rsidR="00D943EF" w:rsidRDefault="00D943EF" w:rsidP="007B3959">
      <w:pPr>
        <w:pStyle w:val="Heading20"/>
      </w:pPr>
      <w:r w:rsidRPr="00A36AA9">
        <w:t>Findings</w:t>
      </w:r>
    </w:p>
    <w:p w14:paraId="657764B5" w14:textId="77777777" w:rsidR="00832339" w:rsidRPr="00581233" w:rsidRDefault="00832339" w:rsidP="00581233">
      <w:pPr>
        <w:pStyle w:val="NormalArial"/>
      </w:pPr>
      <w:r w:rsidRPr="00F37BB2">
        <w:t xml:space="preserve">I am satisfied based on </w:t>
      </w:r>
      <w:r w:rsidRPr="00581233">
        <w:t>the Assessment Team’s observations and recommendations that the service complies with the Requirements as outlined in the table above and as a result complies with this Standard.</w:t>
      </w:r>
    </w:p>
    <w:p w14:paraId="305F6DE3" w14:textId="77777777" w:rsidR="00832339" w:rsidRPr="00581233" w:rsidRDefault="00832339" w:rsidP="00581233">
      <w:pPr>
        <w:pStyle w:val="NormalArial"/>
      </w:pPr>
      <w:r w:rsidRPr="00581233">
        <w:t xml:space="preserve">Consumers described that staff and management treat them with dignity and respect and staff understand their cultural background, personal history and preferences. The service has policies in place to support consumer dignity and choice. Consumer care plans detailed consumer’s individual identifies and cultural background and preferences. </w:t>
      </w:r>
    </w:p>
    <w:p w14:paraId="58077A26" w14:textId="77777777" w:rsidR="00832339" w:rsidRPr="00581233" w:rsidRDefault="00832339" w:rsidP="00581233">
      <w:pPr>
        <w:pStyle w:val="NormalArial"/>
      </w:pPr>
      <w:r w:rsidRPr="00581233">
        <w:t xml:space="preserve">Consumers report they are informed about the care and service options available to them, and are encouraged to make their own decisions, including who they want involved in their care. Care documentation demonstrated consumers are supported to exercise choice and service delivery is aligned to consumer preferences.  </w:t>
      </w:r>
    </w:p>
    <w:p w14:paraId="31E5F818" w14:textId="77777777" w:rsidR="00832339" w:rsidRPr="00581233" w:rsidRDefault="00832339" w:rsidP="00581233">
      <w:pPr>
        <w:pStyle w:val="NormalArial"/>
      </w:pPr>
      <w:r w:rsidRPr="00581233">
        <w:lastRenderedPageBreak/>
        <w:t>Polices and processes governing risk management are in place. Staff and management described the importance of discussing potential risks with consumers, allowing them the freedom to decide how to manage any risks. Consumer care files included non-response and emergency plans as well as demonstrated processes to support consumers who choose to take risks.</w:t>
      </w:r>
    </w:p>
    <w:p w14:paraId="5E6B86F6" w14:textId="77777777" w:rsidR="00832339" w:rsidRPr="00581233" w:rsidRDefault="00832339" w:rsidP="00581233">
      <w:pPr>
        <w:pStyle w:val="NormalArial"/>
      </w:pPr>
      <w:r w:rsidRPr="00581233">
        <w:t xml:space="preserve">Consumers and representatives advised they receive information in formats that are clear and easy to understand, enabling them to make informed choices. Consumers are provided with information packs on commencement with the service which includes the Charter of Aged Care Rights and a service agreement. Staff described strategies to help communicate with consumers who experience communication barriers, noting they discuss information preferences with consumers during initial assessment. </w:t>
      </w:r>
    </w:p>
    <w:p w14:paraId="5E2567D4" w14:textId="77777777" w:rsidR="00832339" w:rsidRDefault="00832339" w:rsidP="00581233">
      <w:pPr>
        <w:pStyle w:val="NormalArial"/>
      </w:pPr>
      <w:r w:rsidRPr="00581233">
        <w:t>Consumer consent is sought before their information is shared with others involved in their care. Consumer information is stored electronically</w:t>
      </w:r>
      <w:r>
        <w:t xml:space="preserve"> by the service with appropriate access controls in place in line with policies to support consumer privacy. </w:t>
      </w:r>
    </w:p>
    <w:p w14:paraId="34536560" w14:textId="2EEBD611" w:rsidR="00D943EF" w:rsidRPr="006B4042" w:rsidRDefault="00D943EF" w:rsidP="00F87E39">
      <w:pPr>
        <w:pStyle w:val="NormalArial"/>
      </w:pPr>
      <w:r w:rsidRPr="00A36AA9">
        <w:br w:type="page"/>
      </w:r>
    </w:p>
    <w:p w14:paraId="7E64EEC2" w14:textId="77777777" w:rsidR="00D943EF" w:rsidRDefault="00D943E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606F4" w14:paraId="038AD4C6" w14:textId="77777777" w:rsidTr="00A60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1289559" w14:textId="77777777" w:rsidR="00D943EF" w:rsidRPr="003217D3" w:rsidRDefault="00D943E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CF61708" w14:textId="77777777" w:rsidR="00D943EF" w:rsidRPr="003217D3" w:rsidRDefault="00D943E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7DE3B03"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606F4" w14:paraId="7659EFF8"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1504E"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3425F6F"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453E76A"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39452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shd w:val="clear" w:color="auto" w:fill="auto"/>
          </w:tcPr>
          <w:p w14:paraId="71E1968F"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67282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4CBDF62B"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7FF64"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1ED9ABD"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355FE6E"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202062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shd w:val="clear" w:color="auto" w:fill="auto"/>
          </w:tcPr>
          <w:p w14:paraId="750E9D85"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11113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0864FDBB"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9BD64"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B038323"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CABF71" w14:textId="77777777" w:rsidR="00D943EF" w:rsidRPr="00244176" w:rsidRDefault="00D943E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D1F10D7" w14:textId="77777777" w:rsidR="00D943EF" w:rsidRPr="00244176" w:rsidRDefault="00D943E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BD5EA2F"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71750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shd w:val="clear" w:color="auto" w:fill="auto"/>
          </w:tcPr>
          <w:p w14:paraId="38860470"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49140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5A0951D3"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69586"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B82FE0F"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B597120"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83045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shd w:val="clear" w:color="auto" w:fill="auto"/>
          </w:tcPr>
          <w:p w14:paraId="51558CD9"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7386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6F545854"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4E232"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4B66A23"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5128F9E"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56086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shd w:val="clear" w:color="auto" w:fill="auto"/>
          </w:tcPr>
          <w:p w14:paraId="241C5E24"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07230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bl>
    <w:bookmarkEnd w:id="2"/>
    <w:p w14:paraId="11CD72C6" w14:textId="77777777" w:rsidR="00D943EF" w:rsidRDefault="00D943EF" w:rsidP="00A63FCF">
      <w:pPr>
        <w:pStyle w:val="Heading20"/>
        <w:tabs>
          <w:tab w:val="left" w:pos="1890"/>
        </w:tabs>
      </w:pPr>
      <w:r w:rsidRPr="00A36AA9">
        <w:t>Findings</w:t>
      </w:r>
    </w:p>
    <w:p w14:paraId="5433BF73" w14:textId="77777777" w:rsidR="003C3615" w:rsidRPr="00CE165C" w:rsidRDefault="003C3615" w:rsidP="00581233">
      <w:pPr>
        <w:pStyle w:val="NormalArial"/>
      </w:pPr>
      <w:r w:rsidRPr="00CE165C">
        <w:t>I am satisfied based on the Assessment Team’s observations and recommendations that the service complies with the Requirements as outlined in the table above and as a result complies with this Standard.</w:t>
      </w:r>
    </w:p>
    <w:p w14:paraId="604474DE" w14:textId="77777777" w:rsidR="003C3615" w:rsidRDefault="003C3615" w:rsidP="00581233">
      <w:pPr>
        <w:pStyle w:val="NormalArial"/>
      </w:pPr>
      <w:r w:rsidRPr="00827B3E">
        <w:t>The service undertakes a range of assessments</w:t>
      </w:r>
      <w:r>
        <w:t xml:space="preserve"> during the </w:t>
      </w:r>
      <w:r w:rsidRPr="008406C2">
        <w:t>intake</w:t>
      </w:r>
      <w:r>
        <w:t xml:space="preserve"> process using </w:t>
      </w:r>
      <w:r w:rsidRPr="008406C2">
        <w:t>validated risk assessment tools</w:t>
      </w:r>
      <w:r>
        <w:t>. Management and staff described how the process of assessment and planning</w:t>
      </w:r>
      <w:r w:rsidRPr="00827B3E">
        <w:t xml:space="preserve"> </w:t>
      </w:r>
      <w:r>
        <w:t xml:space="preserve">occurs in consultation with the consumer, representative(s) and other health professional or services. </w:t>
      </w:r>
      <w:r w:rsidRPr="00827B3E">
        <w:t>Care plan</w:t>
      </w:r>
      <w:r>
        <w:t>ning documentation reviewed by the Assessment Team</w:t>
      </w:r>
      <w:r w:rsidRPr="00827B3E">
        <w:t xml:space="preserve"> included </w:t>
      </w:r>
      <w:r>
        <w:t>consumer needs, goals and preferences</w:t>
      </w:r>
      <w:r w:rsidRPr="00827B3E">
        <w:t xml:space="preserve"> </w:t>
      </w:r>
      <w:r>
        <w:t xml:space="preserve">and </w:t>
      </w:r>
      <w:r w:rsidRPr="00827B3E">
        <w:t>sufficient detail about assessed needs and risks to guide staff.</w:t>
      </w:r>
    </w:p>
    <w:p w14:paraId="3D445D89" w14:textId="77777777" w:rsidR="003C3615" w:rsidRDefault="003C3615" w:rsidP="00581233">
      <w:pPr>
        <w:pStyle w:val="NormalArial"/>
      </w:pPr>
      <w:r w:rsidRPr="008E6D6D">
        <w:lastRenderedPageBreak/>
        <w:t xml:space="preserve">Care Coordinators </w:t>
      </w:r>
      <w:r>
        <w:t>described how</w:t>
      </w:r>
      <w:r w:rsidRPr="008E6D6D">
        <w:t xml:space="preserve"> advance care directives and end of life planning is discussed when a consumer commences with the service and during care plan reviews, or if there is a change to the consumer’s care needs. </w:t>
      </w:r>
      <w:r>
        <w:t xml:space="preserve">There was evidence to support that care plans identified and addressed current needs and were updated when consumer needs changed. </w:t>
      </w:r>
    </w:p>
    <w:p w14:paraId="02C53866" w14:textId="77777777" w:rsidR="003C3615" w:rsidRDefault="003C3615" w:rsidP="00581233">
      <w:pPr>
        <w:pStyle w:val="NormalArial"/>
      </w:pPr>
      <w:r>
        <w:t xml:space="preserve">Consumers and representatives described how they are supported to be involved in assessment and care planning. Care documentation provided evidence that communication with other health professional involved in consumer care is documented and incorporated into care plan.   </w:t>
      </w:r>
    </w:p>
    <w:p w14:paraId="63115C8C" w14:textId="77777777" w:rsidR="003C3615" w:rsidRPr="001D54E5" w:rsidRDefault="003C3615" w:rsidP="00581233">
      <w:pPr>
        <w:pStyle w:val="NormalArial"/>
      </w:pPr>
      <w:r w:rsidRPr="007F2615">
        <w:t xml:space="preserve">Consumers confirmed the outcomes of assessment and planning had been communicated to them. Management </w:t>
      </w:r>
      <w:r>
        <w:t>explained</w:t>
      </w:r>
      <w:r w:rsidRPr="007F2615">
        <w:t xml:space="preserve"> that care plans are developed </w:t>
      </w:r>
      <w:r>
        <w:t>in conjunction with</w:t>
      </w:r>
      <w:r w:rsidRPr="007F2615">
        <w:t xml:space="preserve"> consumers and are stored in a folder within each consumer’s home</w:t>
      </w:r>
      <w:r>
        <w:t xml:space="preserve">. </w:t>
      </w:r>
      <w:r w:rsidRPr="007F2615">
        <w:t xml:space="preserve">Care planning documents viewed </w:t>
      </w:r>
      <w:r>
        <w:t xml:space="preserve">by the Assessment Team </w:t>
      </w:r>
      <w:r w:rsidRPr="007F2615">
        <w:t>confirmed that services are discussed and planned with the consumers and documented within the care plan.</w:t>
      </w:r>
      <w:r w:rsidRPr="009E500E">
        <w:t xml:space="preserve"> Consumer and representatives said they receive regular check-ins via the phone to ensure their satisfaction and that their needs are being met. </w:t>
      </w:r>
      <w:r>
        <w:t xml:space="preserve">There was evidence that care plan reviews are conducted every 3 months or if changes occur in line with the service’s policy.  </w:t>
      </w:r>
    </w:p>
    <w:p w14:paraId="11B8CAE8" w14:textId="6A75B4A8" w:rsidR="00D943EF" w:rsidRPr="006B4042" w:rsidRDefault="00D943EF" w:rsidP="00581233">
      <w:pPr>
        <w:pStyle w:val="NormalArial"/>
      </w:pPr>
      <w:r w:rsidRPr="006B4042">
        <w:br w:type="page"/>
      </w:r>
    </w:p>
    <w:p w14:paraId="794CE9DD" w14:textId="77777777" w:rsidR="00D943EF" w:rsidRDefault="00D943E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606F4" w14:paraId="5C4A6E4E" w14:textId="77777777" w:rsidTr="00A60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B4BD59" w14:textId="77777777" w:rsidR="00D943EF" w:rsidRPr="003217D3" w:rsidRDefault="00D943E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D0AEC3"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CD47DC"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606F4" w14:paraId="090A5869" w14:textId="77777777" w:rsidTr="00A606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7686B2"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1A24C5"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0165B1" w14:textId="77777777" w:rsidR="00D943EF" w:rsidRPr="00244176" w:rsidRDefault="00D943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A7261F" w14:textId="77777777" w:rsidR="00D943EF" w:rsidRPr="00244176" w:rsidRDefault="00D943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16E3F8A" w14:textId="77777777" w:rsidR="00D943EF" w:rsidRPr="00244176" w:rsidRDefault="00D943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886787"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48168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F86A14"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04089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5E192242"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EE7122"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772003"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13D3E6"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99228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B52354"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15074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133C729E" w14:textId="77777777" w:rsidTr="00A606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442887" w14:textId="77777777" w:rsidR="00D943EF" w:rsidRPr="00244176" w:rsidRDefault="00D943E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D381C3" w14:textId="77777777" w:rsidR="00D943EF" w:rsidRPr="00244176" w:rsidRDefault="00D943E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25CA97"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14803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D9D7E6"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73534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63F5DA7B"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05C5C8"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814DD8"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94162E"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32784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23E431"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8123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27A513BA" w14:textId="77777777" w:rsidTr="00A606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CB80BD"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6CD9E"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DB0302"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80547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0F510C"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75240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49307BDC"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F27C4C"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972C27"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85A504"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45519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187AEB"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7493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01AE1669" w14:textId="77777777" w:rsidTr="00A606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0C95BD"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D9664D"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366E5E" w14:textId="77777777" w:rsidR="00D943EF" w:rsidRPr="00244176" w:rsidRDefault="00D943E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F34D02E" w14:textId="77777777" w:rsidR="00D943EF" w:rsidRPr="00244176" w:rsidRDefault="00D943E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237237"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93985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E18B69"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62900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bl>
    <w:bookmarkEnd w:id="3"/>
    <w:p w14:paraId="0E9E76C4" w14:textId="77777777" w:rsidR="00D943EF" w:rsidRDefault="00D943EF" w:rsidP="007B3959">
      <w:pPr>
        <w:pStyle w:val="Heading20"/>
      </w:pPr>
      <w:r w:rsidRPr="00A36AA9">
        <w:t>Findings</w:t>
      </w:r>
    </w:p>
    <w:p w14:paraId="7FDC5173" w14:textId="77777777" w:rsidR="006D7938" w:rsidRPr="00CE165C" w:rsidRDefault="006D7938" w:rsidP="00581233">
      <w:pPr>
        <w:pStyle w:val="NormalArial"/>
      </w:pPr>
      <w:r w:rsidRPr="00CE165C">
        <w:t>I am satisfied based on the Assessment Team’s observations and recommendations that the service complies with the Requirements as outlined in the table above and as a result complies with this Standard.</w:t>
      </w:r>
    </w:p>
    <w:p w14:paraId="422D9D11" w14:textId="77777777" w:rsidR="006D7938" w:rsidRDefault="006D7938" w:rsidP="00581233">
      <w:pPr>
        <w:pStyle w:val="NormalArial"/>
      </w:pPr>
      <w:r w:rsidRPr="00F54AE0">
        <w:lastRenderedPageBreak/>
        <w:t xml:space="preserve">Consumers and representatives described how personal care is provided in a safe manner and they consider the clinical care consumers receive is right for them. Staff demonstrated knowledge of each consumer’s personal and clinical care needs and the degree to which they wish to manage their care themselves. Clinical care is provided by clinical staff with support and oversight by a nurse manager and weekly clinical care meetings. Management </w:t>
      </w:r>
      <w:r>
        <w:t xml:space="preserve">explained how </w:t>
      </w:r>
      <w:r w:rsidRPr="00F54AE0">
        <w:t>they monitor consumer condition</w:t>
      </w:r>
      <w:r>
        <w:t>s</w:t>
      </w:r>
      <w:r w:rsidRPr="00F54AE0">
        <w:t>,</w:t>
      </w:r>
      <w:r>
        <w:t xml:space="preserve"> </w:t>
      </w:r>
      <w:r w:rsidRPr="00F54AE0">
        <w:t xml:space="preserve">receive feedback from consumers and care staff about their care, review care documentation and analyse incidents to identify any emerging trends or care needs. </w:t>
      </w:r>
    </w:p>
    <w:p w14:paraId="6AEF6B6A" w14:textId="77777777" w:rsidR="006D7938" w:rsidRDefault="006D7938" w:rsidP="00581233">
      <w:pPr>
        <w:pStyle w:val="NormalArial"/>
      </w:pPr>
      <w:r w:rsidRPr="00AA04E3">
        <w:t>Consumers</w:t>
      </w:r>
      <w:r>
        <w:t xml:space="preserve"> and </w:t>
      </w:r>
      <w:r w:rsidRPr="00AA04E3">
        <w:t>representatives advised that staff at the service explain risks about their well-being and involve them in creating strategies to manage those risks</w:t>
      </w:r>
      <w:r>
        <w:t xml:space="preserve">. </w:t>
      </w:r>
      <w:r w:rsidRPr="00E83A88">
        <w:t>Clinical and care staff demonstrated an understanding of high-impact and high-prevalence risk</w:t>
      </w:r>
      <w:r>
        <w:t xml:space="preserve">s. The Assessment Team reviewed care plans which documented individualised planning to manage consumer risks.  </w:t>
      </w:r>
    </w:p>
    <w:p w14:paraId="7DF8C454" w14:textId="77777777" w:rsidR="006D7938" w:rsidRDefault="006D7938" w:rsidP="00581233">
      <w:pPr>
        <w:pStyle w:val="NormalArial"/>
      </w:pPr>
      <w:r w:rsidRPr="004A4EC4">
        <w:t>The service has an Advance Care Planning and End of Life policy and procedure to guide staff when providing support to consumers and their families</w:t>
      </w:r>
      <w:r>
        <w:t xml:space="preserve">. The was evidence of the service working effectively with palliative care services to provide kind and respectful care for consumers nearing the end of their life. </w:t>
      </w:r>
    </w:p>
    <w:p w14:paraId="4B90D069" w14:textId="77777777" w:rsidR="006D7938" w:rsidRDefault="006D7938" w:rsidP="00581233">
      <w:pPr>
        <w:pStyle w:val="NormalArial"/>
      </w:pPr>
      <w:r>
        <w:t xml:space="preserve">Consumers </w:t>
      </w:r>
      <w:r w:rsidRPr="000D26C6">
        <w:t>and representatives expressed confidence in the staff's ability to promptly identify and respond to any deterioration in the</w:t>
      </w:r>
      <w:r>
        <w:t xml:space="preserve"> consumer’s</w:t>
      </w:r>
      <w:r w:rsidRPr="000D26C6">
        <w:t xml:space="preserve"> health</w:t>
      </w:r>
      <w:r>
        <w:t>.</w:t>
      </w:r>
      <w:r w:rsidRPr="00563054">
        <w:t xml:space="preserve"> Staff </w:t>
      </w:r>
      <w:r>
        <w:t xml:space="preserve">demonstrated clear understanding of </w:t>
      </w:r>
      <w:r w:rsidRPr="00563054">
        <w:t>their responsibilities including identifying and reporting signs of deterioration.</w:t>
      </w:r>
      <w:r>
        <w:t xml:space="preserve"> Evidence was observed of appropriate actions taken in response to a change or deterioration in a consumer’s health. </w:t>
      </w:r>
    </w:p>
    <w:p w14:paraId="0D983CC4" w14:textId="77777777" w:rsidR="006D7938" w:rsidRDefault="006D7938" w:rsidP="00581233">
      <w:pPr>
        <w:pStyle w:val="NormalArial"/>
      </w:pPr>
      <w:r w:rsidRPr="00CC135E">
        <w:t>Consumers and representatives confirmed that staff know them, and they do not need to repeat information about their needs and preferences.</w:t>
      </w:r>
      <w:r>
        <w:t xml:space="preserve"> </w:t>
      </w:r>
      <w:r w:rsidRPr="00CA3941">
        <w:t xml:space="preserve">Care planning documentation viewed </w:t>
      </w:r>
      <w:r>
        <w:t xml:space="preserve">by the Assessment Team </w:t>
      </w:r>
      <w:r w:rsidRPr="00CA3941">
        <w:t>confirmed comprehensive care plans, including individualised care and services instructions, and progress notes are shared daily.</w:t>
      </w:r>
      <w:r w:rsidRPr="000A2031">
        <w:t xml:space="preserve"> Care planning documents demonstrated referrals to allied health professionals and other service providers occur when appropriate and in a timely manner.</w:t>
      </w:r>
    </w:p>
    <w:p w14:paraId="703EEEA8" w14:textId="245FDEE8" w:rsidR="00D943EF" w:rsidRPr="006B4042" w:rsidRDefault="006D7938" w:rsidP="00581233">
      <w:pPr>
        <w:pStyle w:val="NormalArial"/>
      </w:pPr>
      <w:r w:rsidRPr="00211F6A">
        <w:t xml:space="preserve">Staff described how they </w:t>
      </w:r>
      <w:r>
        <w:t xml:space="preserve">implement </w:t>
      </w:r>
      <w:r w:rsidRPr="00211F6A">
        <w:t>appropriate infection control</w:t>
      </w:r>
      <w:r>
        <w:t xml:space="preserve"> strategies</w:t>
      </w:r>
      <w:r w:rsidRPr="00211F6A">
        <w:t>. Training records demonstrate staff are trained in infection control practices. The service has policies and procedures related to antimicrobial stewardship, infection prevention and control, including COVID-19 guidelines to guide staff practice.</w:t>
      </w:r>
      <w:r w:rsidR="00D943EF" w:rsidRPr="006B4042">
        <w:br w:type="page"/>
      </w:r>
    </w:p>
    <w:p w14:paraId="39568F61" w14:textId="77777777" w:rsidR="00D943EF" w:rsidRPr="00A36AA9" w:rsidRDefault="00D943E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A606F4" w14:paraId="1B56664E" w14:textId="77777777" w:rsidTr="00A60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8C748E4" w14:textId="77777777" w:rsidR="00D943EF" w:rsidRPr="00991076" w:rsidRDefault="00D943E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04425B3" w14:textId="77777777" w:rsidR="00D943EF" w:rsidRPr="00991076"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16719D1" w14:textId="77777777" w:rsidR="00D943EF" w:rsidRPr="00991076"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606F4" w14:paraId="7D21AA74"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F9015"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06755FC"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75A9504"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53604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shd w:val="clear" w:color="auto" w:fill="auto"/>
          </w:tcPr>
          <w:p w14:paraId="791386A7"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52751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38BC27AA"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512AA"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4F9B43C"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A844FA4"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50501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shd w:val="clear" w:color="auto" w:fill="auto"/>
          </w:tcPr>
          <w:p w14:paraId="20F02B5C"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12817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51D14E55"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A63ED"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1E8334C"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04A6ED" w14:textId="77777777" w:rsidR="00D943EF" w:rsidRPr="00244176" w:rsidRDefault="00D943E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184B468" w14:textId="77777777" w:rsidR="00D943EF" w:rsidRPr="00244176" w:rsidRDefault="00D943E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B09B93F" w14:textId="77777777" w:rsidR="00D943EF" w:rsidRPr="00244176" w:rsidRDefault="00D943E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F1479F5"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74449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shd w:val="clear" w:color="auto" w:fill="auto"/>
          </w:tcPr>
          <w:p w14:paraId="5F977E33"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90801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3D520A96"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6EA9E"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553A423"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4CCAC67"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65794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shd w:val="clear" w:color="auto" w:fill="auto"/>
          </w:tcPr>
          <w:p w14:paraId="1AFED585"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2043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36DACD35"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CE9F9"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058A1E3"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34776A7"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02383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shd w:val="clear" w:color="auto" w:fill="auto"/>
          </w:tcPr>
          <w:p w14:paraId="279FC1CE"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48019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0A5677" w14:paraId="11C3C209"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F4E23" w14:textId="77777777" w:rsidR="000A5677" w:rsidRPr="00244176" w:rsidRDefault="000A5677" w:rsidP="000A567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7654D10" w14:textId="77777777" w:rsidR="000A5677" w:rsidRPr="00244176" w:rsidRDefault="000A5677" w:rsidP="000A56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44A2912" w14:textId="17D9BEA2" w:rsidR="000A5677" w:rsidRPr="00CC646C" w:rsidRDefault="000A5677" w:rsidP="000A56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4C16623E" w14:textId="34AF07DB" w:rsidR="000A5677" w:rsidRPr="00CC646C" w:rsidRDefault="000A5677" w:rsidP="000A56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A606F4" w14:paraId="6B284B84" w14:textId="77777777" w:rsidTr="00A606F4">
        <w:tc>
          <w:tcPr>
            <w:cnfStyle w:val="001000000000" w:firstRow="0" w:lastRow="0" w:firstColumn="1" w:lastColumn="0" w:oddVBand="0" w:evenVBand="0" w:oddHBand="0" w:evenHBand="0" w:firstRowFirstColumn="0" w:firstRowLastColumn="0" w:lastRowFirstColumn="0" w:lastRowLastColumn="0"/>
            <w:tcW w:w="0" w:type="auto"/>
          </w:tcPr>
          <w:p w14:paraId="1DF7A11F"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FECF189"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FFAF559"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23873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77" w:type="dxa"/>
          </w:tcPr>
          <w:p w14:paraId="59A35CB4"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46679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bl>
    <w:p w14:paraId="03E5F6E6" w14:textId="77777777" w:rsidR="00D943EF" w:rsidRDefault="00D943EF" w:rsidP="007B3959">
      <w:pPr>
        <w:pStyle w:val="Heading20"/>
      </w:pPr>
      <w:r w:rsidRPr="00A36AA9">
        <w:t>Findings</w:t>
      </w:r>
    </w:p>
    <w:p w14:paraId="0FF8687D" w14:textId="77777777" w:rsidR="004325E3" w:rsidRPr="00581233" w:rsidRDefault="004325E3" w:rsidP="00581233">
      <w:pPr>
        <w:pStyle w:val="NormalArial"/>
      </w:pPr>
      <w:r w:rsidRPr="00CE165C">
        <w:t xml:space="preserve">I am satisfied based on the Assessment </w:t>
      </w:r>
      <w:r w:rsidRPr="00581233">
        <w:t>Team’s observations and recommendations that the service complies with the Requirements as outlined in the table above and as a result complies with this Standard.</w:t>
      </w:r>
    </w:p>
    <w:p w14:paraId="47CD4712" w14:textId="77777777" w:rsidR="004325E3" w:rsidRPr="00581233" w:rsidRDefault="004325E3" w:rsidP="00581233">
      <w:pPr>
        <w:pStyle w:val="NormalArial"/>
      </w:pPr>
      <w:r w:rsidRPr="00581233">
        <w:t xml:space="preserve">Consumers confirmed they are supported with safe and effective services and supports for daily living that meet their needs, goals, and preferences. Staff demonstrated an understanding of what is important to consumers and how they assist each consumer to be as independent as they choose. Documented care plans demonstrate a consumer focus and include each consumer’s individual needs, preferences and personal goals. </w:t>
      </w:r>
    </w:p>
    <w:p w14:paraId="292C5834" w14:textId="77777777" w:rsidR="004325E3" w:rsidRPr="00581233" w:rsidRDefault="004325E3" w:rsidP="00581233">
      <w:pPr>
        <w:pStyle w:val="NormalArial"/>
      </w:pPr>
      <w:r w:rsidRPr="00581233">
        <w:t xml:space="preserve">Consumers advised they felt safe receiving care and the services provided enable them to remain in their own home and continue to participate in activities of their choice. Consumers provided examples of staff being caring and offering psychological support when needed. The </w:t>
      </w:r>
      <w:r w:rsidRPr="00581233">
        <w:lastRenderedPageBreak/>
        <w:t xml:space="preserve">service’s lifestyle package provides guidance to staff on consumer wellbeing from a range of backgrounds and cultures. Care documentation demonstrated active consumer involvement in planning the services they needed and the support provided for consumers to participate in the community and do things of interest to them. </w:t>
      </w:r>
    </w:p>
    <w:p w14:paraId="2540947D" w14:textId="77777777" w:rsidR="004325E3" w:rsidRPr="00581233" w:rsidRDefault="004325E3" w:rsidP="00581233">
      <w:pPr>
        <w:pStyle w:val="NormalArial"/>
      </w:pPr>
      <w:r w:rsidRPr="00581233">
        <w:t>The service utilises electronic databases and hard copy care plans in consumer homes to store, manage and communicate information about consumer condition, needs, preferences and changes. Staff outlined how they update and share information within the service and other providers involved in consumers’ care when needed. Care documentation reviewed demonstrated effective communication of consumer needs occurs.</w:t>
      </w:r>
    </w:p>
    <w:p w14:paraId="398D51D5" w14:textId="77777777" w:rsidR="004325E3" w:rsidRPr="00581233" w:rsidRDefault="004325E3" w:rsidP="00581233">
      <w:pPr>
        <w:pStyle w:val="NormalArial"/>
      </w:pPr>
      <w:r w:rsidRPr="00581233">
        <w:t>Consumers confirmed referrals are made where required and their consent is obtained prior to the referral. Consumer files reviewed included referrals and assistance to access other services such as allied health, social support and other services through My Aged Care. Policies and procedures are in place to guide staff practice with regards to referrals.</w:t>
      </w:r>
    </w:p>
    <w:p w14:paraId="283D976B" w14:textId="7D892AB9" w:rsidR="00D943EF" w:rsidRPr="00A36AA9" w:rsidRDefault="004325E3" w:rsidP="00581233">
      <w:pPr>
        <w:pStyle w:val="NormalArial"/>
      </w:pPr>
      <w:r w:rsidRPr="00581233">
        <w:t>Staff and management described equipment purchasing and servicing processes, explaining the service uses My Aged Care and OT referrals to assess and plan how they provide products and modifications to ensure consumers have safe and suitable equipment. Care documentation provided examples of actions the service takes to maintain consumer’s equipment on request. The service has home modification, consumer equipment and maintenance policies and procedures in place to guide staff pra</w:t>
      </w:r>
      <w:r>
        <w:rPr>
          <w:rFonts w:eastAsia="Arial"/>
        </w:rPr>
        <w:t xml:space="preserve">ctice. </w:t>
      </w:r>
      <w:r w:rsidR="00D943EF" w:rsidRPr="00A36AA9">
        <w:br w:type="page"/>
      </w:r>
    </w:p>
    <w:p w14:paraId="2D8FD733" w14:textId="77777777" w:rsidR="00D943EF" w:rsidRPr="00A36AA9" w:rsidRDefault="00D943E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A606F4" w14:paraId="557C29DD" w14:textId="77777777" w:rsidTr="00A60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23F7EEC" w14:textId="77777777" w:rsidR="00D943EF" w:rsidRPr="003217D3" w:rsidRDefault="00D943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8F4CA79"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2085A47"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606F4" w14:paraId="6FA8E62F"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ED57C"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C30B37D"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3629A26"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10053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864" w:type="dxa"/>
            <w:shd w:val="clear" w:color="auto" w:fill="auto"/>
          </w:tcPr>
          <w:p w14:paraId="58C0988B"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01674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1987D4D0"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3832C"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F1C109D"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2B64AE0"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742352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864" w:type="dxa"/>
            <w:shd w:val="clear" w:color="auto" w:fill="auto"/>
          </w:tcPr>
          <w:p w14:paraId="3663462C"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85405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6A39940B"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BE657"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CC0429C"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6C864E9"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34318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864" w:type="dxa"/>
            <w:shd w:val="clear" w:color="auto" w:fill="auto"/>
          </w:tcPr>
          <w:p w14:paraId="00D443CC"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46705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42B9176F" w14:textId="77777777" w:rsidTr="00A606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146E9"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C3A2093"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D008FA2"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22049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864" w:type="dxa"/>
            <w:shd w:val="clear" w:color="auto" w:fill="auto"/>
          </w:tcPr>
          <w:p w14:paraId="6992E070"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81171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bl>
    <w:p w14:paraId="51C4C2A2" w14:textId="77777777" w:rsidR="00D943EF" w:rsidRDefault="00D943EF" w:rsidP="007B3959">
      <w:pPr>
        <w:pStyle w:val="Heading20"/>
      </w:pPr>
      <w:r w:rsidRPr="00A36AA9">
        <w:t>Findings</w:t>
      </w:r>
    </w:p>
    <w:p w14:paraId="7358A5DA" w14:textId="77777777" w:rsidR="007736B7" w:rsidRDefault="007736B7" w:rsidP="00581233">
      <w:pPr>
        <w:pStyle w:val="NormalArial"/>
      </w:pPr>
      <w:r w:rsidRPr="007736B7">
        <w:t>I am satisfied based on the Assessment Team’s observations and recommendations that the service complies with the Requirements as outlined in the table above and as a result complies with this Standard.</w:t>
      </w:r>
    </w:p>
    <w:p w14:paraId="62181BEE" w14:textId="365C4B53" w:rsidR="0023010F" w:rsidRDefault="00352D7E" w:rsidP="00581233">
      <w:pPr>
        <w:pStyle w:val="NormalArial"/>
      </w:pPr>
      <w:r>
        <w:t xml:space="preserve">Consumers and representatives confirmed they were aware of how to provide feedback or make complaints and would feel comfortable doing so. They confirmed they had received written information through an information pack and the service agreement </w:t>
      </w:r>
      <w:r w:rsidR="0074111E">
        <w:t xml:space="preserve">and were aware of internal and external complaints processes. </w:t>
      </w:r>
    </w:p>
    <w:p w14:paraId="2F4C870E" w14:textId="08C0B408" w:rsidR="00CA50D5" w:rsidRDefault="00CA50D5" w:rsidP="00581233">
      <w:pPr>
        <w:pStyle w:val="NormalArial"/>
      </w:pPr>
      <w:r w:rsidRPr="00CA50D5">
        <w:t xml:space="preserve">A </w:t>
      </w:r>
      <w:r>
        <w:t>r</w:t>
      </w:r>
      <w:r w:rsidRPr="00CA50D5">
        <w:t xml:space="preserve">eview of </w:t>
      </w:r>
      <w:r w:rsidR="00A974DD">
        <w:t>the complaints register</w:t>
      </w:r>
      <w:r w:rsidRPr="00CA50D5">
        <w:t xml:space="preserve"> demonstrated representatives </w:t>
      </w:r>
      <w:r>
        <w:t>we</w:t>
      </w:r>
      <w:r w:rsidRPr="00CA50D5">
        <w:t>re involved in raising complaints on behalf of consumers</w:t>
      </w:r>
      <w:r w:rsidR="00073A97">
        <w:t xml:space="preserve"> and the resolution process</w:t>
      </w:r>
      <w:r w:rsidR="00DE6C47">
        <w:t xml:space="preserve">. </w:t>
      </w:r>
      <w:r w:rsidR="00073A97">
        <w:t>There was evidence of co</w:t>
      </w:r>
      <w:r w:rsidR="006F5776">
        <w:t xml:space="preserve">nsideration to </w:t>
      </w:r>
      <w:r w:rsidR="00073A97">
        <w:t xml:space="preserve">the </w:t>
      </w:r>
      <w:r w:rsidR="006F5776">
        <w:t>vulnerability of consumers</w:t>
      </w:r>
      <w:r w:rsidR="00073A97">
        <w:t xml:space="preserve"> and </w:t>
      </w:r>
      <w:r w:rsidR="00641CD0">
        <w:t xml:space="preserve">resources related to </w:t>
      </w:r>
      <w:r w:rsidR="002D028A">
        <w:t xml:space="preserve">advocacy services where limited supports were available. </w:t>
      </w:r>
    </w:p>
    <w:p w14:paraId="70AE1590" w14:textId="36DAD316" w:rsidR="002D028A" w:rsidRPr="00CA50D5" w:rsidRDefault="00A528DC" w:rsidP="00581233">
      <w:pPr>
        <w:pStyle w:val="NormalArial"/>
      </w:pPr>
      <w:r w:rsidRPr="00A528DC">
        <w:t xml:space="preserve">Staff explained if there was a problem they would apologise to the consumer or representative </w:t>
      </w:r>
      <w:r>
        <w:t>attempt to</w:t>
      </w:r>
      <w:r w:rsidRPr="00A528DC">
        <w:t xml:space="preserve"> resolve the problem to the best of their ability </w:t>
      </w:r>
      <w:r>
        <w:t xml:space="preserve">as well as </w:t>
      </w:r>
      <w:r w:rsidRPr="00A528DC">
        <w:t>documen</w:t>
      </w:r>
      <w:r>
        <w:t xml:space="preserve">ting and ensuring </w:t>
      </w:r>
      <w:r w:rsidRPr="00A528DC">
        <w:t>follow up.</w:t>
      </w:r>
      <w:r w:rsidR="004C0EC2">
        <w:t xml:space="preserve"> A review of documentation confirmed c</w:t>
      </w:r>
      <w:r w:rsidR="004C0EC2" w:rsidRPr="004C0EC2">
        <w:t>omplaints are appropriately actioned</w:t>
      </w:r>
      <w:r w:rsidR="004C0EC2">
        <w:t xml:space="preserve">, </w:t>
      </w:r>
      <w:r w:rsidR="004C0EC2" w:rsidRPr="004C0EC2">
        <w:t>includ</w:t>
      </w:r>
      <w:r w:rsidR="004C0EC2">
        <w:t>ing</w:t>
      </w:r>
      <w:r w:rsidR="004C0EC2" w:rsidRPr="004C0EC2">
        <w:t xml:space="preserve"> open disclosure</w:t>
      </w:r>
      <w:r w:rsidR="004C0EC2">
        <w:t xml:space="preserve"> </w:t>
      </w:r>
      <w:r w:rsidR="00A73267">
        <w:t xml:space="preserve">and appropriate outcomes. </w:t>
      </w:r>
    </w:p>
    <w:p w14:paraId="7B4AA73A" w14:textId="298D8BEC" w:rsidR="0074111E" w:rsidRDefault="001B1A01" w:rsidP="00581233">
      <w:pPr>
        <w:pStyle w:val="NormalArial"/>
      </w:pPr>
      <w:r w:rsidRPr="00CE7733">
        <w:t>Consumers</w:t>
      </w:r>
      <w:r>
        <w:t xml:space="preserve"> and </w:t>
      </w:r>
      <w:r w:rsidRPr="00CE7733">
        <w:t xml:space="preserve">representatives </w:t>
      </w:r>
      <w:r>
        <w:t>confirmed</w:t>
      </w:r>
      <w:r w:rsidRPr="00CE7733">
        <w:t xml:space="preserve"> the service regularly seeks feedback and suggestions for improvement</w:t>
      </w:r>
      <w:r w:rsidR="00D23172">
        <w:t xml:space="preserve">. They </w:t>
      </w:r>
      <w:r w:rsidR="004E7C8C">
        <w:t>a</w:t>
      </w:r>
      <w:r w:rsidRPr="00CE7733">
        <w:t>re invited to provide feedback through satisfaction surveys</w:t>
      </w:r>
      <w:r w:rsidR="004E7C8C">
        <w:t>,</w:t>
      </w:r>
      <w:r>
        <w:t xml:space="preserve"> verbally, through </w:t>
      </w:r>
      <w:r w:rsidR="004E7C8C">
        <w:t>staff</w:t>
      </w:r>
      <w:r>
        <w:t xml:space="preserve"> or directly to </w:t>
      </w:r>
      <w:r w:rsidR="004E7C8C">
        <w:t>coordinators over the</w:t>
      </w:r>
      <w:r>
        <w:t xml:space="preserve"> phone, email or in person.</w:t>
      </w:r>
    </w:p>
    <w:p w14:paraId="046B9B5E" w14:textId="3AFF687F" w:rsidR="00D943EF" w:rsidRDefault="00D943EF" w:rsidP="00F87E39">
      <w:pPr>
        <w:pStyle w:val="NormalArial"/>
      </w:pPr>
      <w:r>
        <w:br w:type="page"/>
      </w:r>
    </w:p>
    <w:p w14:paraId="2F3428CF" w14:textId="77777777" w:rsidR="00D943EF" w:rsidRPr="003217D3" w:rsidRDefault="00D943E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606F4" w14:paraId="1B7D60E6" w14:textId="77777777" w:rsidTr="00A60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F0E67DC" w14:textId="77777777" w:rsidR="00D943EF" w:rsidRPr="003217D3" w:rsidRDefault="00D943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6B35AE1"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9B2629A"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606F4" w14:paraId="0C96A1A6"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B1ED0"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3D9E170"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8AA514B"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63534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835" w:type="dxa"/>
            <w:shd w:val="clear" w:color="auto" w:fill="auto"/>
          </w:tcPr>
          <w:p w14:paraId="58FD6849" w14:textId="77777777" w:rsidR="00D943EF" w:rsidRPr="00CC646C" w:rsidRDefault="00CA17C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50694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20425518"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40AB7"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0DBC4CE"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A19E0C3"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63401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835" w:type="dxa"/>
            <w:shd w:val="clear" w:color="auto" w:fill="auto"/>
          </w:tcPr>
          <w:p w14:paraId="5DD06F15" w14:textId="77777777" w:rsidR="00D943EF" w:rsidRPr="00CC646C" w:rsidRDefault="00CA17C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92913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5ADD93D3"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732BE"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3F25F45"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43D8F0A"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98942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835" w:type="dxa"/>
            <w:shd w:val="clear" w:color="auto" w:fill="auto"/>
          </w:tcPr>
          <w:p w14:paraId="58A55C95" w14:textId="77777777" w:rsidR="00D943EF" w:rsidRPr="00CC646C" w:rsidRDefault="00CA17C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35251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291D6D75"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CDB60"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DF89D8F"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5C14CD2"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34887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835" w:type="dxa"/>
            <w:shd w:val="clear" w:color="auto" w:fill="auto"/>
          </w:tcPr>
          <w:p w14:paraId="53ACD969" w14:textId="77777777" w:rsidR="00D943EF" w:rsidRPr="00CC646C" w:rsidRDefault="00CA17C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52269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109FB038"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CF2F3"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B013F20"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9DF8938"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65875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835" w:type="dxa"/>
            <w:shd w:val="clear" w:color="auto" w:fill="auto"/>
          </w:tcPr>
          <w:p w14:paraId="5F9FCD9C" w14:textId="77777777" w:rsidR="00D943EF" w:rsidRPr="00CC646C" w:rsidRDefault="00CA17C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09502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bl>
    <w:p w14:paraId="5937FFF3" w14:textId="77777777" w:rsidR="00D943EF" w:rsidRDefault="00D943EF" w:rsidP="007B3959">
      <w:pPr>
        <w:pStyle w:val="Heading20"/>
      </w:pPr>
      <w:r w:rsidRPr="00A36AA9">
        <w:t>Findings</w:t>
      </w:r>
    </w:p>
    <w:p w14:paraId="4581113D" w14:textId="77777777" w:rsidR="00853BC7" w:rsidRPr="00581233" w:rsidRDefault="00853BC7" w:rsidP="00581233">
      <w:pPr>
        <w:pStyle w:val="NormalArial"/>
      </w:pPr>
      <w:r w:rsidRPr="00853BC7">
        <w:t xml:space="preserve">I am satisfied based on the Assessment Team’s observations and recommendations that the service complies with the </w:t>
      </w:r>
      <w:r w:rsidRPr="00581233">
        <w:t>Requirements as outlined in the table above and as a result complies with this Standard.</w:t>
      </w:r>
    </w:p>
    <w:p w14:paraId="1ADE0BA4" w14:textId="21B02144" w:rsidR="00BC7B6A" w:rsidRPr="00581233" w:rsidRDefault="00BC7B6A" w:rsidP="00581233">
      <w:pPr>
        <w:pStyle w:val="NormalArial"/>
      </w:pPr>
      <w:r w:rsidRPr="00581233">
        <w:t xml:space="preserve">The service demonstrated an effective system to support </w:t>
      </w:r>
      <w:r w:rsidR="00037055" w:rsidRPr="00581233">
        <w:t xml:space="preserve">the quantity of staff required including </w:t>
      </w:r>
      <w:r w:rsidRPr="00581233">
        <w:t>sufficient</w:t>
      </w:r>
      <w:r w:rsidR="00037055" w:rsidRPr="00581233">
        <w:t>ly</w:t>
      </w:r>
      <w:r w:rsidRPr="00581233">
        <w:t xml:space="preserve"> skilled and qualified staff, particularly in the event of unplanned or planned leave.</w:t>
      </w:r>
      <w:r w:rsidR="000C31D7" w:rsidRPr="00581233">
        <w:t xml:space="preserve"> Regular rosters ensure consumers have preferred staff scheduled </w:t>
      </w:r>
      <w:r w:rsidR="008A6C47" w:rsidRPr="00581233">
        <w:t>according to</w:t>
      </w:r>
      <w:r w:rsidR="000C31D7" w:rsidRPr="00581233">
        <w:t xml:space="preserve"> their </w:t>
      </w:r>
      <w:r w:rsidR="00D531E5" w:rsidRPr="00581233">
        <w:t xml:space="preserve">preference and </w:t>
      </w:r>
      <w:r w:rsidR="000D5E23" w:rsidRPr="00581233">
        <w:t xml:space="preserve">notice is provided where a scheduled staff member is unable to attend. The service has a combination of permanently employed staff including clinical </w:t>
      </w:r>
      <w:r w:rsidR="001F13AF" w:rsidRPr="00581233">
        <w:t xml:space="preserve">staff, care workers and coordinators and engages a brokered service where required to supplement staffing. </w:t>
      </w:r>
    </w:p>
    <w:p w14:paraId="0F2483E2" w14:textId="1ABA79F7" w:rsidR="004A28DD" w:rsidRPr="00581233" w:rsidRDefault="004A28DD" w:rsidP="00581233">
      <w:pPr>
        <w:pStyle w:val="NormalArial"/>
      </w:pPr>
      <w:r w:rsidRPr="00581233">
        <w:t>Consumers and representatives confirmed staff treat them with kindness, respect, and dignity</w:t>
      </w:r>
      <w:r w:rsidR="002464F5" w:rsidRPr="00581233">
        <w:t xml:space="preserve"> and </w:t>
      </w:r>
      <w:r w:rsidR="00684D8A" w:rsidRPr="00581233">
        <w:t>preferences were respected regarding the choice of care worker and timing for services.</w:t>
      </w:r>
      <w:r w:rsidR="007B55BD" w:rsidRPr="00581233">
        <w:t xml:space="preserve"> Management described the recruitment process and noted an initial onboarding process to ensure that the workforce hired is competent to perform their roles. Staff are required to have relevant </w:t>
      </w:r>
      <w:r w:rsidR="004815D4" w:rsidRPr="00581233">
        <w:t xml:space="preserve">role specific </w:t>
      </w:r>
      <w:r w:rsidR="007B55BD" w:rsidRPr="00581233">
        <w:t>qualifications or be willing to undertake the necessary training.</w:t>
      </w:r>
      <w:r w:rsidR="006F55D1" w:rsidRPr="00581233">
        <w:t xml:space="preserve"> Management explained they oversee the delivery of services by subcontracted agencies, and all subcontracted staff have relevant qualifications and knowledge to perform their roles.</w:t>
      </w:r>
    </w:p>
    <w:p w14:paraId="504DADE9" w14:textId="608A0A7F" w:rsidR="006F55D1" w:rsidRPr="00581233" w:rsidRDefault="00E303EB" w:rsidP="00581233">
      <w:pPr>
        <w:pStyle w:val="NormalArial"/>
      </w:pPr>
      <w:r w:rsidRPr="00581233">
        <w:t>The service regularly seeks feedback from consumers about the performance of both internal and external staff and services and record this as a complaint if any issues arise.</w:t>
      </w:r>
      <w:r w:rsidR="00DF4C30" w:rsidRPr="00581233">
        <w:t xml:space="preserve"> Management explained all staff complete mandatory training during onboarding and induction, and every 12 months thereafter.</w:t>
      </w:r>
      <w:r w:rsidR="00F67ED0" w:rsidRPr="00581233">
        <w:t xml:space="preserve"> Staff provided feedback on training received and noted they can also provide suggestions for future training through staff meetings or their appraisal process. Training was noted to be aligned with the aged care quality standards.</w:t>
      </w:r>
    </w:p>
    <w:p w14:paraId="26D4990A" w14:textId="7420A6E2" w:rsidR="00C14E2A" w:rsidRPr="00581233" w:rsidRDefault="00C14E2A" w:rsidP="00581233">
      <w:pPr>
        <w:pStyle w:val="NormalArial"/>
      </w:pPr>
      <w:r w:rsidRPr="00581233">
        <w:lastRenderedPageBreak/>
        <w:t xml:space="preserve">Staff confirmed they are supported in the performance appraisal process </w:t>
      </w:r>
      <w:r w:rsidR="009E4C8A" w:rsidRPr="00581233">
        <w:t>and</w:t>
      </w:r>
      <w:r w:rsidRPr="00581233">
        <w:t xml:space="preserve"> have regular support in team meetings and one on one</w:t>
      </w:r>
      <w:r w:rsidR="009E4C8A" w:rsidRPr="00581233">
        <w:t xml:space="preserve"> reviews</w:t>
      </w:r>
      <w:r w:rsidRPr="00581233">
        <w:t>.</w:t>
      </w:r>
      <w:r w:rsidR="002A5F80" w:rsidRPr="00581233">
        <w:t xml:space="preserve"> F</w:t>
      </w:r>
      <w:r w:rsidR="00840AC0" w:rsidRPr="00581233">
        <w:t xml:space="preserve">eedback is regularly sought </w:t>
      </w:r>
      <w:r w:rsidR="002A5F80" w:rsidRPr="00581233">
        <w:t xml:space="preserve">regarding subcontracted staff </w:t>
      </w:r>
      <w:r w:rsidR="00840AC0" w:rsidRPr="00581233">
        <w:t xml:space="preserve">from consumers and representatives </w:t>
      </w:r>
      <w:r w:rsidR="002A5F80" w:rsidRPr="00581233">
        <w:t>related to</w:t>
      </w:r>
      <w:r w:rsidR="00840AC0" w:rsidRPr="00581233">
        <w:t xml:space="preserve"> performance </w:t>
      </w:r>
      <w:r w:rsidR="002A5F80" w:rsidRPr="00581233">
        <w:t>with</w:t>
      </w:r>
      <w:r w:rsidR="00840AC0" w:rsidRPr="00581233">
        <w:t xml:space="preserve"> any issues addressed through ongoing discussions with the relevant agencies.</w:t>
      </w:r>
    </w:p>
    <w:p w14:paraId="5463028A" w14:textId="415DC5FB" w:rsidR="00D943EF" w:rsidRPr="00581233" w:rsidRDefault="00D943EF" w:rsidP="00581233">
      <w:pPr>
        <w:pStyle w:val="NormalArial"/>
      </w:pPr>
      <w:r w:rsidRPr="00581233">
        <w:br w:type="page"/>
      </w:r>
    </w:p>
    <w:p w14:paraId="75654C3C" w14:textId="77777777" w:rsidR="00D943EF" w:rsidRPr="00A36AA9" w:rsidRDefault="00D943E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606F4" w14:paraId="4384056D" w14:textId="77777777" w:rsidTr="00A60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A2A8D69" w14:textId="77777777" w:rsidR="00D943EF" w:rsidRPr="003217D3" w:rsidRDefault="00D943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D7FD979"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CC6D91E" w14:textId="77777777" w:rsidR="00D943EF" w:rsidRPr="003217D3" w:rsidRDefault="00D943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606F4" w14:paraId="5CE43D0D"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102E9"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F697617"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BE43B35"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65871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44" w:type="dxa"/>
            <w:shd w:val="clear" w:color="auto" w:fill="auto"/>
          </w:tcPr>
          <w:p w14:paraId="4DC014A1"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16315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5CBCE75C"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71063"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90C78B0"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E7EBFCC"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93884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44" w:type="dxa"/>
            <w:shd w:val="clear" w:color="auto" w:fill="auto"/>
          </w:tcPr>
          <w:p w14:paraId="2F90B001"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22660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0BA12B6F"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49BD2"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9DABA9B"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73594B1" w14:textId="77777777" w:rsidR="00D943EF" w:rsidRPr="00244176" w:rsidRDefault="00D943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D960F9C" w14:textId="77777777" w:rsidR="00D943EF" w:rsidRPr="00244176" w:rsidRDefault="00D943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0E1AE30" w14:textId="77777777" w:rsidR="00D943EF" w:rsidRPr="00244176" w:rsidRDefault="00D943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CE42B19" w14:textId="77777777" w:rsidR="00D943EF" w:rsidRPr="00244176" w:rsidRDefault="00D943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85638BF" w14:textId="77777777" w:rsidR="00D943EF" w:rsidRPr="00244176" w:rsidRDefault="00D943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ECBC8FC" w14:textId="77777777" w:rsidR="00D943EF" w:rsidRPr="00244176" w:rsidRDefault="00D943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AEA3DF8"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63762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44" w:type="dxa"/>
            <w:shd w:val="clear" w:color="auto" w:fill="auto"/>
          </w:tcPr>
          <w:p w14:paraId="77582570"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72756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6028544D" w14:textId="77777777" w:rsidTr="00A60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BEA9C"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1343FBD" w14:textId="77777777" w:rsidR="00D943EF" w:rsidRPr="00244176" w:rsidRDefault="00D943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C7DD9B3" w14:textId="77777777" w:rsidR="00D943EF" w:rsidRPr="00244176" w:rsidRDefault="00D943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3159008" w14:textId="77777777" w:rsidR="00D943EF" w:rsidRPr="00244176" w:rsidRDefault="00D943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D434658" w14:textId="77777777" w:rsidR="00D943EF" w:rsidRPr="00244176" w:rsidRDefault="00D943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8EE63BA" w14:textId="77777777" w:rsidR="00D943EF" w:rsidRPr="00244176" w:rsidRDefault="00D943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C74B488" w14:textId="77777777" w:rsidR="00D943EF" w:rsidRPr="00CC646C" w:rsidRDefault="00CA17C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72397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44" w:type="dxa"/>
            <w:shd w:val="clear" w:color="auto" w:fill="auto"/>
          </w:tcPr>
          <w:p w14:paraId="343E96B4" w14:textId="77777777" w:rsidR="00D943EF" w:rsidRPr="00CC646C" w:rsidRDefault="00CA1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95366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r w:rsidR="00A606F4" w14:paraId="3553703E" w14:textId="77777777" w:rsidTr="00A60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6F0CF" w14:textId="77777777" w:rsidR="00D943EF" w:rsidRPr="00244176" w:rsidRDefault="00D943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4C0D8B8" w14:textId="77777777" w:rsidR="00D943EF" w:rsidRPr="00244176" w:rsidRDefault="00D943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546C210" w14:textId="77777777" w:rsidR="00D943EF" w:rsidRPr="00244176" w:rsidRDefault="00D943E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68FDAFF" w14:textId="77777777" w:rsidR="00D943EF" w:rsidRPr="00244176" w:rsidRDefault="00D943E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7D133CA" w14:textId="77777777" w:rsidR="00D943EF" w:rsidRPr="00244176" w:rsidRDefault="00D943E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FBCAD57"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2517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c>
          <w:tcPr>
            <w:tcW w:w="1944" w:type="dxa"/>
            <w:shd w:val="clear" w:color="auto" w:fill="auto"/>
          </w:tcPr>
          <w:p w14:paraId="4452BE18" w14:textId="77777777" w:rsidR="00D943EF" w:rsidRPr="00CC646C" w:rsidRDefault="00CA1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05524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943EF" w:rsidRPr="00501C01">
                  <w:rPr>
                    <w:rFonts w:ascii="Arial" w:hAnsi="Arial" w:cs="Arial"/>
                  </w:rPr>
                  <w:t>Compliant</w:t>
                </w:r>
              </w:sdtContent>
            </w:sdt>
            <w:r w:rsidR="00D943EF" w:rsidRPr="00501C01">
              <w:rPr>
                <w:rFonts w:ascii="Arial" w:hAnsi="Arial" w:cs="Arial"/>
              </w:rPr>
              <w:t xml:space="preserve"> </w:t>
            </w:r>
          </w:p>
        </w:tc>
      </w:tr>
    </w:tbl>
    <w:p w14:paraId="5D05C5FA" w14:textId="77777777" w:rsidR="00D943EF" w:rsidRDefault="00D943EF" w:rsidP="003217D3">
      <w:pPr>
        <w:pStyle w:val="Heading20"/>
      </w:pPr>
      <w:r w:rsidRPr="00A36AA9">
        <w:t>Findings</w:t>
      </w:r>
    </w:p>
    <w:p w14:paraId="7572B8B0" w14:textId="77777777" w:rsidR="005613DB" w:rsidRPr="00581233" w:rsidRDefault="005613DB" w:rsidP="00581233">
      <w:pPr>
        <w:pStyle w:val="NormalArial"/>
      </w:pPr>
      <w:r w:rsidRPr="00853BC7">
        <w:t xml:space="preserve">I am satisfied based on the </w:t>
      </w:r>
      <w:r w:rsidRPr="00581233">
        <w:t>Assessment Team’s observations and recommendations that the service complies with the Requirements as outlined in the table above and as a result complies with this Standard.</w:t>
      </w:r>
    </w:p>
    <w:p w14:paraId="520924DF" w14:textId="77777777" w:rsidR="0058486C" w:rsidRPr="00581233" w:rsidRDefault="00CF7236" w:rsidP="00581233">
      <w:pPr>
        <w:pStyle w:val="NormalArial"/>
      </w:pPr>
      <w:r w:rsidRPr="00581233">
        <w:lastRenderedPageBreak/>
        <w:t xml:space="preserve">The service conducts consumer surveys and regularly seeks feedback from consumers less formally. </w:t>
      </w:r>
      <w:r w:rsidR="00540378" w:rsidRPr="00581233">
        <w:t xml:space="preserve">The organisation has a consumer advisory group open to residents, home care clients and board members. </w:t>
      </w:r>
      <w:r w:rsidR="00064DEF" w:rsidRPr="00581233">
        <w:t>This group provides an additional opportunity for consumers and representatives to be involved in reviewing and commenting on overall practices in the organisation and provide feedback and suggestions that can inform continuous improvement at the service.</w:t>
      </w:r>
      <w:r w:rsidR="0058486C" w:rsidRPr="00581233">
        <w:t xml:space="preserve"> The governing body remains accountable for the delivery of quality care and services by remaining informed of delivered services and key risk areas and reviewing systems and processes as needed based on their consumer cohort. </w:t>
      </w:r>
    </w:p>
    <w:p w14:paraId="4394B686" w14:textId="09964DEE" w:rsidR="00CF7236" w:rsidRPr="00581233" w:rsidRDefault="00744F01" w:rsidP="00581233">
      <w:pPr>
        <w:pStyle w:val="NormalArial"/>
      </w:pPr>
      <w:r w:rsidRPr="00581233">
        <w:t>Staff</w:t>
      </w:r>
      <w:r w:rsidR="00CF7236" w:rsidRPr="00581233">
        <w:t xml:space="preserve"> confirmed information is available </w:t>
      </w:r>
      <w:r w:rsidR="00C27B07" w:rsidRPr="00581233">
        <w:t xml:space="preserve">through the electronic system </w:t>
      </w:r>
      <w:r w:rsidR="00CF7236" w:rsidRPr="00581233">
        <w:t xml:space="preserve">with </w:t>
      </w:r>
      <w:r w:rsidR="00C27B07" w:rsidRPr="00581233">
        <w:t>information accessible to perform day-to-day duties</w:t>
      </w:r>
      <w:r w:rsidR="00CF7236" w:rsidRPr="00581233">
        <w:t xml:space="preserve">. </w:t>
      </w:r>
      <w:r w:rsidR="000938E0" w:rsidRPr="00581233">
        <w:t xml:space="preserve">Ongoing review of consumer funds occurs </w:t>
      </w:r>
      <w:r w:rsidR="00BD0418" w:rsidRPr="00581233">
        <w:t>at the Board level with information easily produced identifying consumers</w:t>
      </w:r>
      <w:r w:rsidR="000938E0" w:rsidRPr="00581233">
        <w:t xml:space="preserve"> with </w:t>
      </w:r>
      <w:r w:rsidR="002768EB" w:rsidRPr="00581233">
        <w:t>excess</w:t>
      </w:r>
      <w:r w:rsidR="000938E0" w:rsidRPr="00581233">
        <w:t xml:space="preserve"> fund</w:t>
      </w:r>
      <w:r w:rsidR="00BD0418" w:rsidRPr="00581233">
        <w:t xml:space="preserve"> balances</w:t>
      </w:r>
      <w:r w:rsidR="000938E0" w:rsidRPr="00581233">
        <w:t>, a</w:t>
      </w:r>
      <w:r w:rsidR="00BD0418" w:rsidRPr="00581233">
        <w:t xml:space="preserve">s well as </w:t>
      </w:r>
      <w:r w:rsidR="0096251F" w:rsidRPr="00581233">
        <w:t>strategies</w:t>
      </w:r>
      <w:r w:rsidR="000938E0" w:rsidRPr="00581233">
        <w:t xml:space="preserve"> to reduce these where possible.</w:t>
      </w:r>
    </w:p>
    <w:p w14:paraId="49371B3C" w14:textId="77777777" w:rsidR="009C2CC0" w:rsidRPr="00581233" w:rsidRDefault="00CF7236" w:rsidP="00581233">
      <w:pPr>
        <w:pStyle w:val="NormalArial"/>
      </w:pPr>
      <w:r w:rsidRPr="00581233">
        <w:t xml:space="preserve">Opportunities for continuous improvement are identified through review of incidents, feedback and complaints, and legislative changes. </w:t>
      </w:r>
      <w:r w:rsidR="009C2CC0" w:rsidRPr="00581233">
        <w:t>There was evidence of consideration to feedback and complaints in ongoing quality improvement activities and the services Plan for Continuous Improvement (PCI).</w:t>
      </w:r>
    </w:p>
    <w:p w14:paraId="7C8C477F" w14:textId="4F674E63" w:rsidR="00CF7236" w:rsidRPr="00581233" w:rsidRDefault="00CF7236" w:rsidP="00581233">
      <w:pPr>
        <w:pStyle w:val="NormalArial"/>
      </w:pPr>
      <w:r w:rsidRPr="00581233">
        <w:t xml:space="preserve">The service maintains information regarding the currency of staff and brokered provider certifications. The Assessment Team reviewed position descriptions which contained clear information regarding necessary qualifications and required tasks. Regulatory and legislative changes are monitored through membership of the peak provider body and attendance at regular meetings. </w:t>
      </w:r>
    </w:p>
    <w:p w14:paraId="2C9FC208" w14:textId="1BBD46A5" w:rsidR="00CF7236" w:rsidRPr="00581233" w:rsidRDefault="00CF7236" w:rsidP="00581233">
      <w:pPr>
        <w:pStyle w:val="NormalArial"/>
      </w:pPr>
      <w:r w:rsidRPr="00581233">
        <w:t xml:space="preserve">There </w:t>
      </w:r>
      <w:r w:rsidR="00E31103" w:rsidRPr="00581233">
        <w:t>is</w:t>
      </w:r>
      <w:r w:rsidRPr="00581233">
        <w:t xml:space="preserve"> </w:t>
      </w:r>
      <w:r w:rsidR="00E31103" w:rsidRPr="00581233">
        <w:t xml:space="preserve">an </w:t>
      </w:r>
      <w:r w:rsidRPr="00581233">
        <w:t xml:space="preserve">effective risk management </w:t>
      </w:r>
      <w:r w:rsidR="00592233" w:rsidRPr="00581233">
        <w:t>system includ</w:t>
      </w:r>
      <w:r w:rsidR="00E31103" w:rsidRPr="00581233">
        <w:t>ing</w:t>
      </w:r>
      <w:r w:rsidR="00592233" w:rsidRPr="00581233">
        <w:t xml:space="preserve"> detailed information on the incident identified, reporting processes, and risk mitigation strategies</w:t>
      </w:r>
      <w:r w:rsidRPr="00581233">
        <w:t>. The service assesses and manages consumer risks, trains its staff in relation to abuse and neglect, and maintains an effective incident management system</w:t>
      </w:r>
      <w:r w:rsidR="00E31103" w:rsidRPr="00581233">
        <w:t xml:space="preserve">. </w:t>
      </w:r>
    </w:p>
    <w:p w14:paraId="4188DE4A" w14:textId="04FED9D8" w:rsidR="00D943EF" w:rsidRPr="00581233" w:rsidRDefault="00CF7236" w:rsidP="00581233">
      <w:pPr>
        <w:pStyle w:val="NormalArial"/>
      </w:pPr>
      <w:r w:rsidRPr="00581233">
        <w:t xml:space="preserve">The service has a clinical governance </w:t>
      </w:r>
      <w:r w:rsidR="00935A20" w:rsidRPr="00581233">
        <w:t xml:space="preserve">framework </w:t>
      </w:r>
      <w:r w:rsidRPr="00581233">
        <w:t xml:space="preserve">which outlines antimicrobial stewardship, restraint, and open disclosure. Staff demonstrated an understanding of </w:t>
      </w:r>
      <w:r w:rsidR="00DF254E" w:rsidRPr="00581233">
        <w:t xml:space="preserve">risks faced by vulnerable consumers and </w:t>
      </w:r>
      <w:r w:rsidRPr="00581233">
        <w:t xml:space="preserve">restrictive practices </w:t>
      </w:r>
      <w:r w:rsidR="00DF254E" w:rsidRPr="00581233">
        <w:t xml:space="preserve">as well as an </w:t>
      </w:r>
      <w:r w:rsidRPr="00581233">
        <w:t>aware</w:t>
      </w:r>
      <w:r w:rsidR="00DF254E" w:rsidRPr="00581233">
        <w:t>ness</w:t>
      </w:r>
      <w:r w:rsidRPr="00581233">
        <w:t xml:space="preserve"> of the services related policies.</w:t>
      </w:r>
    </w:p>
    <w:sectPr w:rsidR="00D943EF" w:rsidRPr="0058123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B296E" w14:textId="77777777" w:rsidR="00AF576A" w:rsidRDefault="00AF576A">
      <w:pPr>
        <w:spacing w:after="0"/>
      </w:pPr>
      <w:r>
        <w:separator/>
      </w:r>
    </w:p>
  </w:endnote>
  <w:endnote w:type="continuationSeparator" w:id="0">
    <w:p w14:paraId="5CFC4C41" w14:textId="77777777" w:rsidR="00AF576A" w:rsidRDefault="00AF57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18FD" w14:textId="77777777" w:rsidR="00D943EF" w:rsidRPr="00DF37F2" w:rsidRDefault="00D943E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Sundale In-Home Care Sunshine Coast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AC06918" w14:textId="77777777" w:rsidR="00D943EF" w:rsidRPr="00DF37F2" w:rsidRDefault="00D943E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700247</w:t>
    </w:r>
    <w:bookmarkEnd w:id="5"/>
    <w:r w:rsidRPr="00DF37F2">
      <w:rPr>
        <w:rStyle w:val="FooterBold"/>
        <w:rFonts w:ascii="Arial" w:hAnsi="Arial"/>
        <w:b w:val="0"/>
      </w:rPr>
      <w:tab/>
      <w:t xml:space="preserve">OFFICIAL: Sensitive </w:t>
    </w:r>
  </w:p>
  <w:p w14:paraId="628C869F" w14:textId="77777777" w:rsidR="00D943EF" w:rsidRPr="00DF37F2" w:rsidRDefault="00D943E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3C52D" w14:textId="77777777" w:rsidR="00AF576A" w:rsidRDefault="00AF576A" w:rsidP="00D71F88">
      <w:pPr>
        <w:spacing w:after="0"/>
      </w:pPr>
      <w:r>
        <w:separator/>
      </w:r>
    </w:p>
  </w:footnote>
  <w:footnote w:type="continuationSeparator" w:id="0">
    <w:p w14:paraId="2DDBFDE5" w14:textId="77777777" w:rsidR="00AF576A" w:rsidRDefault="00AF576A" w:rsidP="00D71F88">
      <w:pPr>
        <w:spacing w:after="0"/>
      </w:pPr>
      <w:r>
        <w:continuationSeparator/>
      </w:r>
    </w:p>
  </w:footnote>
  <w:footnote w:id="1">
    <w:p w14:paraId="241BBA0F" w14:textId="2C07B5DC" w:rsidR="00D943EF" w:rsidRDefault="00D943E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03410">
        <w:rPr>
          <w:rFonts w:ascii="Arial" w:hAnsi="Arial" w:cs="Arial"/>
          <w:color w:val="auto"/>
          <w:sz w:val="20"/>
          <w:szCs w:val="20"/>
        </w:rPr>
        <w:t>section 57</w:t>
      </w:r>
      <w:r w:rsidR="00103410" w:rsidRPr="00103410">
        <w:rPr>
          <w:rFonts w:ascii="Arial" w:hAnsi="Arial" w:cs="Arial"/>
          <w:color w:val="auto"/>
          <w:sz w:val="20"/>
          <w:szCs w:val="20"/>
        </w:rPr>
        <w:t xml:space="preserve"> </w:t>
      </w:r>
      <w:r w:rsidRPr="00103410">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6BD9E1A" w14:textId="77777777" w:rsidR="00D943EF" w:rsidRDefault="00D943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226C" w14:textId="77777777" w:rsidR="00D943EF" w:rsidRDefault="00D943EF">
    <w:pPr>
      <w:pStyle w:val="Header"/>
    </w:pPr>
    <w:r>
      <w:rPr>
        <w:noProof/>
        <w:color w:val="2B579A"/>
        <w:shd w:val="clear" w:color="auto" w:fill="E6E6E6"/>
        <w:lang w:val="en-US"/>
      </w:rPr>
      <w:drawing>
        <wp:anchor distT="0" distB="0" distL="114300" distR="114300" simplePos="0" relativeHeight="251663360" behindDoc="1" locked="0" layoutInCell="1" allowOverlap="1" wp14:anchorId="40BC3789" wp14:editId="0FAB624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A3DD" w14:textId="77777777" w:rsidR="00D943EF" w:rsidRDefault="00D943EF">
    <w:pPr>
      <w:pStyle w:val="Header"/>
    </w:pPr>
    <w:r>
      <w:rPr>
        <w:noProof/>
      </w:rPr>
      <w:drawing>
        <wp:anchor distT="0" distB="0" distL="114300" distR="114300" simplePos="0" relativeHeight="251661312" behindDoc="0" locked="0" layoutInCell="1" allowOverlap="1" wp14:anchorId="3CE71484" wp14:editId="080ADF0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5889010">
      <w:start w:val="1"/>
      <w:numFmt w:val="lowerRoman"/>
      <w:lvlText w:val="(%1)"/>
      <w:lvlJc w:val="left"/>
      <w:pPr>
        <w:ind w:left="1080" w:hanging="720"/>
      </w:pPr>
      <w:rPr>
        <w:rFonts w:hint="default"/>
      </w:rPr>
    </w:lvl>
    <w:lvl w:ilvl="1" w:tplc="5016F52A" w:tentative="1">
      <w:start w:val="1"/>
      <w:numFmt w:val="lowerLetter"/>
      <w:lvlText w:val="%2."/>
      <w:lvlJc w:val="left"/>
      <w:pPr>
        <w:ind w:left="1440" w:hanging="360"/>
      </w:pPr>
    </w:lvl>
    <w:lvl w:ilvl="2" w:tplc="E5DE3420" w:tentative="1">
      <w:start w:val="1"/>
      <w:numFmt w:val="lowerRoman"/>
      <w:lvlText w:val="%3."/>
      <w:lvlJc w:val="right"/>
      <w:pPr>
        <w:ind w:left="2160" w:hanging="180"/>
      </w:pPr>
    </w:lvl>
    <w:lvl w:ilvl="3" w:tplc="2C202852" w:tentative="1">
      <w:start w:val="1"/>
      <w:numFmt w:val="decimal"/>
      <w:lvlText w:val="%4."/>
      <w:lvlJc w:val="left"/>
      <w:pPr>
        <w:ind w:left="2880" w:hanging="360"/>
      </w:pPr>
    </w:lvl>
    <w:lvl w:ilvl="4" w:tplc="3E6C2F34" w:tentative="1">
      <w:start w:val="1"/>
      <w:numFmt w:val="lowerLetter"/>
      <w:lvlText w:val="%5."/>
      <w:lvlJc w:val="left"/>
      <w:pPr>
        <w:ind w:left="3600" w:hanging="360"/>
      </w:pPr>
    </w:lvl>
    <w:lvl w:ilvl="5" w:tplc="31D2A912" w:tentative="1">
      <w:start w:val="1"/>
      <w:numFmt w:val="lowerRoman"/>
      <w:lvlText w:val="%6."/>
      <w:lvlJc w:val="right"/>
      <w:pPr>
        <w:ind w:left="4320" w:hanging="180"/>
      </w:pPr>
    </w:lvl>
    <w:lvl w:ilvl="6" w:tplc="AC64E506" w:tentative="1">
      <w:start w:val="1"/>
      <w:numFmt w:val="decimal"/>
      <w:lvlText w:val="%7."/>
      <w:lvlJc w:val="left"/>
      <w:pPr>
        <w:ind w:left="5040" w:hanging="360"/>
      </w:pPr>
    </w:lvl>
    <w:lvl w:ilvl="7" w:tplc="D49029A8" w:tentative="1">
      <w:start w:val="1"/>
      <w:numFmt w:val="lowerLetter"/>
      <w:lvlText w:val="%8."/>
      <w:lvlJc w:val="left"/>
      <w:pPr>
        <w:ind w:left="5760" w:hanging="360"/>
      </w:pPr>
    </w:lvl>
    <w:lvl w:ilvl="8" w:tplc="5972DF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463E48">
      <w:start w:val="1"/>
      <w:numFmt w:val="lowerRoman"/>
      <w:lvlText w:val="(%1)"/>
      <w:lvlJc w:val="left"/>
      <w:pPr>
        <w:ind w:left="1080" w:hanging="720"/>
      </w:pPr>
      <w:rPr>
        <w:rFonts w:hint="default"/>
      </w:rPr>
    </w:lvl>
    <w:lvl w:ilvl="1" w:tplc="B1C8ED84" w:tentative="1">
      <w:start w:val="1"/>
      <w:numFmt w:val="lowerLetter"/>
      <w:lvlText w:val="%2."/>
      <w:lvlJc w:val="left"/>
      <w:pPr>
        <w:ind w:left="1440" w:hanging="360"/>
      </w:pPr>
    </w:lvl>
    <w:lvl w:ilvl="2" w:tplc="8CB80E48" w:tentative="1">
      <w:start w:val="1"/>
      <w:numFmt w:val="lowerRoman"/>
      <w:lvlText w:val="%3."/>
      <w:lvlJc w:val="right"/>
      <w:pPr>
        <w:ind w:left="2160" w:hanging="180"/>
      </w:pPr>
    </w:lvl>
    <w:lvl w:ilvl="3" w:tplc="51F22E00" w:tentative="1">
      <w:start w:val="1"/>
      <w:numFmt w:val="decimal"/>
      <w:lvlText w:val="%4."/>
      <w:lvlJc w:val="left"/>
      <w:pPr>
        <w:ind w:left="2880" w:hanging="360"/>
      </w:pPr>
    </w:lvl>
    <w:lvl w:ilvl="4" w:tplc="021A0D20" w:tentative="1">
      <w:start w:val="1"/>
      <w:numFmt w:val="lowerLetter"/>
      <w:lvlText w:val="%5."/>
      <w:lvlJc w:val="left"/>
      <w:pPr>
        <w:ind w:left="3600" w:hanging="360"/>
      </w:pPr>
    </w:lvl>
    <w:lvl w:ilvl="5" w:tplc="E794CB62" w:tentative="1">
      <w:start w:val="1"/>
      <w:numFmt w:val="lowerRoman"/>
      <w:lvlText w:val="%6."/>
      <w:lvlJc w:val="right"/>
      <w:pPr>
        <w:ind w:left="4320" w:hanging="180"/>
      </w:pPr>
    </w:lvl>
    <w:lvl w:ilvl="6" w:tplc="07DE0D92" w:tentative="1">
      <w:start w:val="1"/>
      <w:numFmt w:val="decimal"/>
      <w:lvlText w:val="%7."/>
      <w:lvlJc w:val="left"/>
      <w:pPr>
        <w:ind w:left="5040" w:hanging="360"/>
      </w:pPr>
    </w:lvl>
    <w:lvl w:ilvl="7" w:tplc="00589A66" w:tentative="1">
      <w:start w:val="1"/>
      <w:numFmt w:val="lowerLetter"/>
      <w:lvlText w:val="%8."/>
      <w:lvlJc w:val="left"/>
      <w:pPr>
        <w:ind w:left="5760" w:hanging="360"/>
      </w:pPr>
    </w:lvl>
    <w:lvl w:ilvl="8" w:tplc="C148A11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F46C500">
      <w:start w:val="1"/>
      <w:numFmt w:val="lowerRoman"/>
      <w:lvlText w:val="(%1)"/>
      <w:lvlJc w:val="left"/>
      <w:pPr>
        <w:ind w:left="1080" w:hanging="720"/>
      </w:pPr>
      <w:rPr>
        <w:rFonts w:hint="default"/>
      </w:rPr>
    </w:lvl>
    <w:lvl w:ilvl="1" w:tplc="42C02D28" w:tentative="1">
      <w:start w:val="1"/>
      <w:numFmt w:val="lowerLetter"/>
      <w:lvlText w:val="%2."/>
      <w:lvlJc w:val="left"/>
      <w:pPr>
        <w:ind w:left="1440" w:hanging="360"/>
      </w:pPr>
    </w:lvl>
    <w:lvl w:ilvl="2" w:tplc="CA4C5F9E" w:tentative="1">
      <w:start w:val="1"/>
      <w:numFmt w:val="lowerRoman"/>
      <w:lvlText w:val="%3."/>
      <w:lvlJc w:val="right"/>
      <w:pPr>
        <w:ind w:left="2160" w:hanging="180"/>
      </w:pPr>
    </w:lvl>
    <w:lvl w:ilvl="3" w:tplc="8DC2C0FC" w:tentative="1">
      <w:start w:val="1"/>
      <w:numFmt w:val="decimal"/>
      <w:lvlText w:val="%4."/>
      <w:lvlJc w:val="left"/>
      <w:pPr>
        <w:ind w:left="2880" w:hanging="360"/>
      </w:pPr>
    </w:lvl>
    <w:lvl w:ilvl="4" w:tplc="1E24D1AA" w:tentative="1">
      <w:start w:val="1"/>
      <w:numFmt w:val="lowerLetter"/>
      <w:lvlText w:val="%5."/>
      <w:lvlJc w:val="left"/>
      <w:pPr>
        <w:ind w:left="3600" w:hanging="360"/>
      </w:pPr>
    </w:lvl>
    <w:lvl w:ilvl="5" w:tplc="0278251A" w:tentative="1">
      <w:start w:val="1"/>
      <w:numFmt w:val="lowerRoman"/>
      <w:lvlText w:val="%6."/>
      <w:lvlJc w:val="right"/>
      <w:pPr>
        <w:ind w:left="4320" w:hanging="180"/>
      </w:pPr>
    </w:lvl>
    <w:lvl w:ilvl="6" w:tplc="C81A12EA" w:tentative="1">
      <w:start w:val="1"/>
      <w:numFmt w:val="decimal"/>
      <w:lvlText w:val="%7."/>
      <w:lvlJc w:val="left"/>
      <w:pPr>
        <w:ind w:left="5040" w:hanging="360"/>
      </w:pPr>
    </w:lvl>
    <w:lvl w:ilvl="7" w:tplc="D98C7708" w:tentative="1">
      <w:start w:val="1"/>
      <w:numFmt w:val="lowerLetter"/>
      <w:lvlText w:val="%8."/>
      <w:lvlJc w:val="left"/>
      <w:pPr>
        <w:ind w:left="5760" w:hanging="360"/>
      </w:pPr>
    </w:lvl>
    <w:lvl w:ilvl="8" w:tplc="E6B0AC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D60F792">
      <w:start w:val="1"/>
      <w:numFmt w:val="lowerRoman"/>
      <w:lvlText w:val="(%1)"/>
      <w:lvlJc w:val="left"/>
      <w:pPr>
        <w:ind w:left="1080" w:hanging="720"/>
      </w:pPr>
      <w:rPr>
        <w:rFonts w:hint="default"/>
      </w:rPr>
    </w:lvl>
    <w:lvl w:ilvl="1" w:tplc="3A682F8A" w:tentative="1">
      <w:start w:val="1"/>
      <w:numFmt w:val="lowerLetter"/>
      <w:lvlText w:val="%2."/>
      <w:lvlJc w:val="left"/>
      <w:pPr>
        <w:ind w:left="1440" w:hanging="360"/>
      </w:pPr>
    </w:lvl>
    <w:lvl w:ilvl="2" w:tplc="3BB86F1E" w:tentative="1">
      <w:start w:val="1"/>
      <w:numFmt w:val="lowerRoman"/>
      <w:lvlText w:val="%3."/>
      <w:lvlJc w:val="right"/>
      <w:pPr>
        <w:ind w:left="2160" w:hanging="180"/>
      </w:pPr>
    </w:lvl>
    <w:lvl w:ilvl="3" w:tplc="3B885148" w:tentative="1">
      <w:start w:val="1"/>
      <w:numFmt w:val="decimal"/>
      <w:lvlText w:val="%4."/>
      <w:lvlJc w:val="left"/>
      <w:pPr>
        <w:ind w:left="2880" w:hanging="360"/>
      </w:pPr>
    </w:lvl>
    <w:lvl w:ilvl="4" w:tplc="8B3A9AE8" w:tentative="1">
      <w:start w:val="1"/>
      <w:numFmt w:val="lowerLetter"/>
      <w:lvlText w:val="%5."/>
      <w:lvlJc w:val="left"/>
      <w:pPr>
        <w:ind w:left="3600" w:hanging="360"/>
      </w:pPr>
    </w:lvl>
    <w:lvl w:ilvl="5" w:tplc="5684761E" w:tentative="1">
      <w:start w:val="1"/>
      <w:numFmt w:val="lowerRoman"/>
      <w:lvlText w:val="%6."/>
      <w:lvlJc w:val="right"/>
      <w:pPr>
        <w:ind w:left="4320" w:hanging="180"/>
      </w:pPr>
    </w:lvl>
    <w:lvl w:ilvl="6" w:tplc="F598750C" w:tentative="1">
      <w:start w:val="1"/>
      <w:numFmt w:val="decimal"/>
      <w:lvlText w:val="%7."/>
      <w:lvlJc w:val="left"/>
      <w:pPr>
        <w:ind w:left="5040" w:hanging="360"/>
      </w:pPr>
    </w:lvl>
    <w:lvl w:ilvl="7" w:tplc="E3D271B2" w:tentative="1">
      <w:start w:val="1"/>
      <w:numFmt w:val="lowerLetter"/>
      <w:lvlText w:val="%8."/>
      <w:lvlJc w:val="left"/>
      <w:pPr>
        <w:ind w:left="5760" w:hanging="360"/>
      </w:pPr>
    </w:lvl>
    <w:lvl w:ilvl="8" w:tplc="13D4128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ED8E8BC">
      <w:start w:val="1"/>
      <w:numFmt w:val="lowerRoman"/>
      <w:lvlText w:val="(%1)"/>
      <w:lvlJc w:val="left"/>
      <w:pPr>
        <w:ind w:left="1080" w:hanging="720"/>
      </w:pPr>
      <w:rPr>
        <w:rFonts w:hint="default"/>
      </w:rPr>
    </w:lvl>
    <w:lvl w:ilvl="1" w:tplc="274858EE" w:tentative="1">
      <w:start w:val="1"/>
      <w:numFmt w:val="lowerLetter"/>
      <w:lvlText w:val="%2."/>
      <w:lvlJc w:val="left"/>
      <w:pPr>
        <w:ind w:left="1440" w:hanging="360"/>
      </w:pPr>
    </w:lvl>
    <w:lvl w:ilvl="2" w:tplc="29284A0E" w:tentative="1">
      <w:start w:val="1"/>
      <w:numFmt w:val="lowerRoman"/>
      <w:lvlText w:val="%3."/>
      <w:lvlJc w:val="right"/>
      <w:pPr>
        <w:ind w:left="2160" w:hanging="180"/>
      </w:pPr>
    </w:lvl>
    <w:lvl w:ilvl="3" w:tplc="6D167E8C" w:tentative="1">
      <w:start w:val="1"/>
      <w:numFmt w:val="decimal"/>
      <w:lvlText w:val="%4."/>
      <w:lvlJc w:val="left"/>
      <w:pPr>
        <w:ind w:left="2880" w:hanging="360"/>
      </w:pPr>
    </w:lvl>
    <w:lvl w:ilvl="4" w:tplc="20BC15CA" w:tentative="1">
      <w:start w:val="1"/>
      <w:numFmt w:val="lowerLetter"/>
      <w:lvlText w:val="%5."/>
      <w:lvlJc w:val="left"/>
      <w:pPr>
        <w:ind w:left="3600" w:hanging="360"/>
      </w:pPr>
    </w:lvl>
    <w:lvl w:ilvl="5" w:tplc="3B88193A" w:tentative="1">
      <w:start w:val="1"/>
      <w:numFmt w:val="lowerRoman"/>
      <w:lvlText w:val="%6."/>
      <w:lvlJc w:val="right"/>
      <w:pPr>
        <w:ind w:left="4320" w:hanging="180"/>
      </w:pPr>
    </w:lvl>
    <w:lvl w:ilvl="6" w:tplc="45ECC8D0" w:tentative="1">
      <w:start w:val="1"/>
      <w:numFmt w:val="decimal"/>
      <w:lvlText w:val="%7."/>
      <w:lvlJc w:val="left"/>
      <w:pPr>
        <w:ind w:left="5040" w:hanging="360"/>
      </w:pPr>
    </w:lvl>
    <w:lvl w:ilvl="7" w:tplc="58E4757A" w:tentative="1">
      <w:start w:val="1"/>
      <w:numFmt w:val="lowerLetter"/>
      <w:lvlText w:val="%8."/>
      <w:lvlJc w:val="left"/>
      <w:pPr>
        <w:ind w:left="5760" w:hanging="360"/>
      </w:pPr>
    </w:lvl>
    <w:lvl w:ilvl="8" w:tplc="4E381AE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3B809BE">
      <w:start w:val="1"/>
      <w:numFmt w:val="bullet"/>
      <w:lvlText w:val=""/>
      <w:lvlJc w:val="left"/>
      <w:pPr>
        <w:ind w:left="720" w:hanging="360"/>
      </w:pPr>
      <w:rPr>
        <w:rFonts w:ascii="Symbol" w:hAnsi="Symbol" w:hint="default"/>
        <w:color w:val="auto"/>
        <w:sz w:val="24"/>
        <w:szCs w:val="24"/>
      </w:rPr>
    </w:lvl>
    <w:lvl w:ilvl="1" w:tplc="07B2B466" w:tentative="1">
      <w:start w:val="1"/>
      <w:numFmt w:val="bullet"/>
      <w:lvlText w:val="o"/>
      <w:lvlJc w:val="left"/>
      <w:pPr>
        <w:ind w:left="1440" w:hanging="360"/>
      </w:pPr>
      <w:rPr>
        <w:rFonts w:ascii="Courier New" w:hAnsi="Courier New" w:cs="Courier New" w:hint="default"/>
      </w:rPr>
    </w:lvl>
    <w:lvl w:ilvl="2" w:tplc="5894820C" w:tentative="1">
      <w:start w:val="1"/>
      <w:numFmt w:val="bullet"/>
      <w:lvlText w:val=""/>
      <w:lvlJc w:val="left"/>
      <w:pPr>
        <w:ind w:left="2160" w:hanging="360"/>
      </w:pPr>
      <w:rPr>
        <w:rFonts w:ascii="Wingdings" w:hAnsi="Wingdings" w:hint="default"/>
      </w:rPr>
    </w:lvl>
    <w:lvl w:ilvl="3" w:tplc="82FC870E" w:tentative="1">
      <w:start w:val="1"/>
      <w:numFmt w:val="bullet"/>
      <w:lvlText w:val=""/>
      <w:lvlJc w:val="left"/>
      <w:pPr>
        <w:ind w:left="2880" w:hanging="360"/>
      </w:pPr>
      <w:rPr>
        <w:rFonts w:ascii="Symbol" w:hAnsi="Symbol" w:hint="default"/>
      </w:rPr>
    </w:lvl>
    <w:lvl w:ilvl="4" w:tplc="97B21DE6" w:tentative="1">
      <w:start w:val="1"/>
      <w:numFmt w:val="bullet"/>
      <w:lvlText w:val="o"/>
      <w:lvlJc w:val="left"/>
      <w:pPr>
        <w:ind w:left="3600" w:hanging="360"/>
      </w:pPr>
      <w:rPr>
        <w:rFonts w:ascii="Courier New" w:hAnsi="Courier New" w:cs="Courier New" w:hint="default"/>
      </w:rPr>
    </w:lvl>
    <w:lvl w:ilvl="5" w:tplc="884AFA56" w:tentative="1">
      <w:start w:val="1"/>
      <w:numFmt w:val="bullet"/>
      <w:lvlText w:val=""/>
      <w:lvlJc w:val="left"/>
      <w:pPr>
        <w:ind w:left="4320" w:hanging="360"/>
      </w:pPr>
      <w:rPr>
        <w:rFonts w:ascii="Wingdings" w:hAnsi="Wingdings" w:hint="default"/>
      </w:rPr>
    </w:lvl>
    <w:lvl w:ilvl="6" w:tplc="4B708DA0" w:tentative="1">
      <w:start w:val="1"/>
      <w:numFmt w:val="bullet"/>
      <w:lvlText w:val=""/>
      <w:lvlJc w:val="left"/>
      <w:pPr>
        <w:ind w:left="5040" w:hanging="360"/>
      </w:pPr>
      <w:rPr>
        <w:rFonts w:ascii="Symbol" w:hAnsi="Symbol" w:hint="default"/>
      </w:rPr>
    </w:lvl>
    <w:lvl w:ilvl="7" w:tplc="B21094CA" w:tentative="1">
      <w:start w:val="1"/>
      <w:numFmt w:val="bullet"/>
      <w:lvlText w:val="o"/>
      <w:lvlJc w:val="left"/>
      <w:pPr>
        <w:ind w:left="5760" w:hanging="360"/>
      </w:pPr>
      <w:rPr>
        <w:rFonts w:ascii="Courier New" w:hAnsi="Courier New" w:cs="Courier New" w:hint="default"/>
      </w:rPr>
    </w:lvl>
    <w:lvl w:ilvl="8" w:tplc="8CE6D44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96E09F6">
      <w:start w:val="1"/>
      <w:numFmt w:val="lowerRoman"/>
      <w:lvlText w:val="(%1)"/>
      <w:lvlJc w:val="left"/>
      <w:pPr>
        <w:ind w:left="1080" w:hanging="720"/>
      </w:pPr>
      <w:rPr>
        <w:rFonts w:hint="default"/>
      </w:rPr>
    </w:lvl>
    <w:lvl w:ilvl="1" w:tplc="9DF09E04" w:tentative="1">
      <w:start w:val="1"/>
      <w:numFmt w:val="lowerLetter"/>
      <w:lvlText w:val="%2."/>
      <w:lvlJc w:val="left"/>
      <w:pPr>
        <w:ind w:left="1440" w:hanging="360"/>
      </w:pPr>
    </w:lvl>
    <w:lvl w:ilvl="2" w:tplc="9D6E06BA" w:tentative="1">
      <w:start w:val="1"/>
      <w:numFmt w:val="lowerRoman"/>
      <w:lvlText w:val="%3."/>
      <w:lvlJc w:val="right"/>
      <w:pPr>
        <w:ind w:left="2160" w:hanging="180"/>
      </w:pPr>
    </w:lvl>
    <w:lvl w:ilvl="3" w:tplc="6658C604" w:tentative="1">
      <w:start w:val="1"/>
      <w:numFmt w:val="decimal"/>
      <w:lvlText w:val="%4."/>
      <w:lvlJc w:val="left"/>
      <w:pPr>
        <w:ind w:left="2880" w:hanging="360"/>
      </w:pPr>
    </w:lvl>
    <w:lvl w:ilvl="4" w:tplc="04B020E2" w:tentative="1">
      <w:start w:val="1"/>
      <w:numFmt w:val="lowerLetter"/>
      <w:lvlText w:val="%5."/>
      <w:lvlJc w:val="left"/>
      <w:pPr>
        <w:ind w:left="3600" w:hanging="360"/>
      </w:pPr>
    </w:lvl>
    <w:lvl w:ilvl="5" w:tplc="F08A831A" w:tentative="1">
      <w:start w:val="1"/>
      <w:numFmt w:val="lowerRoman"/>
      <w:lvlText w:val="%6."/>
      <w:lvlJc w:val="right"/>
      <w:pPr>
        <w:ind w:left="4320" w:hanging="180"/>
      </w:pPr>
    </w:lvl>
    <w:lvl w:ilvl="6" w:tplc="FD183B1A" w:tentative="1">
      <w:start w:val="1"/>
      <w:numFmt w:val="decimal"/>
      <w:lvlText w:val="%7."/>
      <w:lvlJc w:val="left"/>
      <w:pPr>
        <w:ind w:left="5040" w:hanging="360"/>
      </w:pPr>
    </w:lvl>
    <w:lvl w:ilvl="7" w:tplc="C130C858" w:tentative="1">
      <w:start w:val="1"/>
      <w:numFmt w:val="lowerLetter"/>
      <w:lvlText w:val="%8."/>
      <w:lvlJc w:val="left"/>
      <w:pPr>
        <w:ind w:left="5760" w:hanging="360"/>
      </w:pPr>
    </w:lvl>
    <w:lvl w:ilvl="8" w:tplc="7F52DE7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4F6AE2C">
      <w:start w:val="1"/>
      <w:numFmt w:val="lowerRoman"/>
      <w:lvlText w:val="(%1)"/>
      <w:lvlJc w:val="left"/>
      <w:pPr>
        <w:ind w:left="1080" w:hanging="720"/>
      </w:pPr>
      <w:rPr>
        <w:rFonts w:hint="default"/>
      </w:rPr>
    </w:lvl>
    <w:lvl w:ilvl="1" w:tplc="60EEF5C2" w:tentative="1">
      <w:start w:val="1"/>
      <w:numFmt w:val="lowerLetter"/>
      <w:lvlText w:val="%2."/>
      <w:lvlJc w:val="left"/>
      <w:pPr>
        <w:ind w:left="1440" w:hanging="360"/>
      </w:pPr>
    </w:lvl>
    <w:lvl w:ilvl="2" w:tplc="A2007F14" w:tentative="1">
      <w:start w:val="1"/>
      <w:numFmt w:val="lowerRoman"/>
      <w:lvlText w:val="%3."/>
      <w:lvlJc w:val="right"/>
      <w:pPr>
        <w:ind w:left="2160" w:hanging="180"/>
      </w:pPr>
    </w:lvl>
    <w:lvl w:ilvl="3" w:tplc="82B001B4" w:tentative="1">
      <w:start w:val="1"/>
      <w:numFmt w:val="decimal"/>
      <w:lvlText w:val="%4."/>
      <w:lvlJc w:val="left"/>
      <w:pPr>
        <w:ind w:left="2880" w:hanging="360"/>
      </w:pPr>
    </w:lvl>
    <w:lvl w:ilvl="4" w:tplc="984E53BE" w:tentative="1">
      <w:start w:val="1"/>
      <w:numFmt w:val="lowerLetter"/>
      <w:lvlText w:val="%5."/>
      <w:lvlJc w:val="left"/>
      <w:pPr>
        <w:ind w:left="3600" w:hanging="360"/>
      </w:pPr>
    </w:lvl>
    <w:lvl w:ilvl="5" w:tplc="1616CD04" w:tentative="1">
      <w:start w:val="1"/>
      <w:numFmt w:val="lowerRoman"/>
      <w:lvlText w:val="%6."/>
      <w:lvlJc w:val="right"/>
      <w:pPr>
        <w:ind w:left="4320" w:hanging="180"/>
      </w:pPr>
    </w:lvl>
    <w:lvl w:ilvl="6" w:tplc="8E445E36" w:tentative="1">
      <w:start w:val="1"/>
      <w:numFmt w:val="decimal"/>
      <w:lvlText w:val="%7."/>
      <w:lvlJc w:val="left"/>
      <w:pPr>
        <w:ind w:left="5040" w:hanging="360"/>
      </w:pPr>
    </w:lvl>
    <w:lvl w:ilvl="7" w:tplc="B61AAF4A" w:tentative="1">
      <w:start w:val="1"/>
      <w:numFmt w:val="lowerLetter"/>
      <w:lvlText w:val="%8."/>
      <w:lvlJc w:val="left"/>
      <w:pPr>
        <w:ind w:left="5760" w:hanging="360"/>
      </w:pPr>
    </w:lvl>
    <w:lvl w:ilvl="8" w:tplc="4DD66A5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64CADD4">
      <w:start w:val="1"/>
      <w:numFmt w:val="lowerRoman"/>
      <w:lvlText w:val="(%1)"/>
      <w:lvlJc w:val="left"/>
      <w:pPr>
        <w:ind w:left="1080" w:hanging="720"/>
      </w:pPr>
      <w:rPr>
        <w:rFonts w:hint="default"/>
      </w:rPr>
    </w:lvl>
    <w:lvl w:ilvl="1" w:tplc="13ECBF2E" w:tentative="1">
      <w:start w:val="1"/>
      <w:numFmt w:val="lowerLetter"/>
      <w:lvlText w:val="%2."/>
      <w:lvlJc w:val="left"/>
      <w:pPr>
        <w:ind w:left="1440" w:hanging="360"/>
      </w:pPr>
    </w:lvl>
    <w:lvl w:ilvl="2" w:tplc="C0AC410E" w:tentative="1">
      <w:start w:val="1"/>
      <w:numFmt w:val="lowerRoman"/>
      <w:lvlText w:val="%3."/>
      <w:lvlJc w:val="right"/>
      <w:pPr>
        <w:ind w:left="2160" w:hanging="180"/>
      </w:pPr>
    </w:lvl>
    <w:lvl w:ilvl="3" w:tplc="045A4AAC" w:tentative="1">
      <w:start w:val="1"/>
      <w:numFmt w:val="decimal"/>
      <w:lvlText w:val="%4."/>
      <w:lvlJc w:val="left"/>
      <w:pPr>
        <w:ind w:left="2880" w:hanging="360"/>
      </w:pPr>
    </w:lvl>
    <w:lvl w:ilvl="4" w:tplc="1C22A728" w:tentative="1">
      <w:start w:val="1"/>
      <w:numFmt w:val="lowerLetter"/>
      <w:lvlText w:val="%5."/>
      <w:lvlJc w:val="left"/>
      <w:pPr>
        <w:ind w:left="3600" w:hanging="360"/>
      </w:pPr>
    </w:lvl>
    <w:lvl w:ilvl="5" w:tplc="56FEE6C2" w:tentative="1">
      <w:start w:val="1"/>
      <w:numFmt w:val="lowerRoman"/>
      <w:lvlText w:val="%6."/>
      <w:lvlJc w:val="right"/>
      <w:pPr>
        <w:ind w:left="4320" w:hanging="180"/>
      </w:pPr>
    </w:lvl>
    <w:lvl w:ilvl="6" w:tplc="5E382834" w:tentative="1">
      <w:start w:val="1"/>
      <w:numFmt w:val="decimal"/>
      <w:lvlText w:val="%7."/>
      <w:lvlJc w:val="left"/>
      <w:pPr>
        <w:ind w:left="5040" w:hanging="360"/>
      </w:pPr>
    </w:lvl>
    <w:lvl w:ilvl="7" w:tplc="A972F88A" w:tentative="1">
      <w:start w:val="1"/>
      <w:numFmt w:val="lowerLetter"/>
      <w:lvlText w:val="%8."/>
      <w:lvlJc w:val="left"/>
      <w:pPr>
        <w:ind w:left="5760" w:hanging="360"/>
      </w:pPr>
    </w:lvl>
    <w:lvl w:ilvl="8" w:tplc="88DAA91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60EC31E">
      <w:start w:val="1"/>
      <w:numFmt w:val="lowerRoman"/>
      <w:lvlText w:val="(%1)"/>
      <w:lvlJc w:val="left"/>
      <w:pPr>
        <w:ind w:left="1080" w:hanging="720"/>
      </w:pPr>
      <w:rPr>
        <w:rFonts w:hint="default"/>
      </w:rPr>
    </w:lvl>
    <w:lvl w:ilvl="1" w:tplc="FF2CC4BC" w:tentative="1">
      <w:start w:val="1"/>
      <w:numFmt w:val="lowerLetter"/>
      <w:lvlText w:val="%2."/>
      <w:lvlJc w:val="left"/>
      <w:pPr>
        <w:ind w:left="1440" w:hanging="360"/>
      </w:pPr>
    </w:lvl>
    <w:lvl w:ilvl="2" w:tplc="082E1B7E" w:tentative="1">
      <w:start w:val="1"/>
      <w:numFmt w:val="lowerRoman"/>
      <w:lvlText w:val="%3."/>
      <w:lvlJc w:val="right"/>
      <w:pPr>
        <w:ind w:left="2160" w:hanging="180"/>
      </w:pPr>
    </w:lvl>
    <w:lvl w:ilvl="3" w:tplc="19A65F4C" w:tentative="1">
      <w:start w:val="1"/>
      <w:numFmt w:val="decimal"/>
      <w:lvlText w:val="%4."/>
      <w:lvlJc w:val="left"/>
      <w:pPr>
        <w:ind w:left="2880" w:hanging="360"/>
      </w:pPr>
    </w:lvl>
    <w:lvl w:ilvl="4" w:tplc="65BC75EA" w:tentative="1">
      <w:start w:val="1"/>
      <w:numFmt w:val="lowerLetter"/>
      <w:lvlText w:val="%5."/>
      <w:lvlJc w:val="left"/>
      <w:pPr>
        <w:ind w:left="3600" w:hanging="360"/>
      </w:pPr>
    </w:lvl>
    <w:lvl w:ilvl="5" w:tplc="163E8C60" w:tentative="1">
      <w:start w:val="1"/>
      <w:numFmt w:val="lowerRoman"/>
      <w:lvlText w:val="%6."/>
      <w:lvlJc w:val="right"/>
      <w:pPr>
        <w:ind w:left="4320" w:hanging="180"/>
      </w:pPr>
    </w:lvl>
    <w:lvl w:ilvl="6" w:tplc="B80C389C" w:tentative="1">
      <w:start w:val="1"/>
      <w:numFmt w:val="decimal"/>
      <w:lvlText w:val="%7."/>
      <w:lvlJc w:val="left"/>
      <w:pPr>
        <w:ind w:left="5040" w:hanging="360"/>
      </w:pPr>
    </w:lvl>
    <w:lvl w:ilvl="7" w:tplc="2E12DF6A" w:tentative="1">
      <w:start w:val="1"/>
      <w:numFmt w:val="lowerLetter"/>
      <w:lvlText w:val="%8."/>
      <w:lvlJc w:val="left"/>
      <w:pPr>
        <w:ind w:left="5760" w:hanging="360"/>
      </w:pPr>
    </w:lvl>
    <w:lvl w:ilvl="8" w:tplc="6002C09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87639F6">
      <w:start w:val="1"/>
      <w:numFmt w:val="lowerRoman"/>
      <w:lvlText w:val="(%1)"/>
      <w:lvlJc w:val="left"/>
      <w:pPr>
        <w:ind w:left="1080" w:hanging="720"/>
      </w:pPr>
      <w:rPr>
        <w:rFonts w:hint="default"/>
      </w:rPr>
    </w:lvl>
    <w:lvl w:ilvl="1" w:tplc="0EA8B92C" w:tentative="1">
      <w:start w:val="1"/>
      <w:numFmt w:val="lowerLetter"/>
      <w:lvlText w:val="%2."/>
      <w:lvlJc w:val="left"/>
      <w:pPr>
        <w:ind w:left="1440" w:hanging="360"/>
      </w:pPr>
    </w:lvl>
    <w:lvl w:ilvl="2" w:tplc="72BAC23E" w:tentative="1">
      <w:start w:val="1"/>
      <w:numFmt w:val="lowerRoman"/>
      <w:lvlText w:val="%3."/>
      <w:lvlJc w:val="right"/>
      <w:pPr>
        <w:ind w:left="2160" w:hanging="180"/>
      </w:pPr>
    </w:lvl>
    <w:lvl w:ilvl="3" w:tplc="48A8E374" w:tentative="1">
      <w:start w:val="1"/>
      <w:numFmt w:val="decimal"/>
      <w:lvlText w:val="%4."/>
      <w:lvlJc w:val="left"/>
      <w:pPr>
        <w:ind w:left="2880" w:hanging="360"/>
      </w:pPr>
    </w:lvl>
    <w:lvl w:ilvl="4" w:tplc="83107672" w:tentative="1">
      <w:start w:val="1"/>
      <w:numFmt w:val="lowerLetter"/>
      <w:lvlText w:val="%5."/>
      <w:lvlJc w:val="left"/>
      <w:pPr>
        <w:ind w:left="3600" w:hanging="360"/>
      </w:pPr>
    </w:lvl>
    <w:lvl w:ilvl="5" w:tplc="7CFC6422" w:tentative="1">
      <w:start w:val="1"/>
      <w:numFmt w:val="lowerRoman"/>
      <w:lvlText w:val="%6."/>
      <w:lvlJc w:val="right"/>
      <w:pPr>
        <w:ind w:left="4320" w:hanging="180"/>
      </w:pPr>
    </w:lvl>
    <w:lvl w:ilvl="6" w:tplc="CED2DEB6" w:tentative="1">
      <w:start w:val="1"/>
      <w:numFmt w:val="decimal"/>
      <w:lvlText w:val="%7."/>
      <w:lvlJc w:val="left"/>
      <w:pPr>
        <w:ind w:left="5040" w:hanging="360"/>
      </w:pPr>
    </w:lvl>
    <w:lvl w:ilvl="7" w:tplc="71206390" w:tentative="1">
      <w:start w:val="1"/>
      <w:numFmt w:val="lowerLetter"/>
      <w:lvlText w:val="%8."/>
      <w:lvlJc w:val="left"/>
      <w:pPr>
        <w:ind w:left="5760" w:hanging="360"/>
      </w:pPr>
    </w:lvl>
    <w:lvl w:ilvl="8" w:tplc="2366757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B36BEA8">
      <w:start w:val="1"/>
      <w:numFmt w:val="lowerRoman"/>
      <w:lvlText w:val="(%1)"/>
      <w:lvlJc w:val="left"/>
      <w:pPr>
        <w:ind w:left="1080" w:hanging="720"/>
      </w:pPr>
      <w:rPr>
        <w:rFonts w:hint="default"/>
      </w:rPr>
    </w:lvl>
    <w:lvl w:ilvl="1" w:tplc="B4CA1CA0" w:tentative="1">
      <w:start w:val="1"/>
      <w:numFmt w:val="lowerLetter"/>
      <w:lvlText w:val="%2."/>
      <w:lvlJc w:val="left"/>
      <w:pPr>
        <w:ind w:left="1440" w:hanging="360"/>
      </w:pPr>
    </w:lvl>
    <w:lvl w:ilvl="2" w:tplc="A502D0BE" w:tentative="1">
      <w:start w:val="1"/>
      <w:numFmt w:val="lowerRoman"/>
      <w:lvlText w:val="%3."/>
      <w:lvlJc w:val="right"/>
      <w:pPr>
        <w:ind w:left="2160" w:hanging="180"/>
      </w:pPr>
    </w:lvl>
    <w:lvl w:ilvl="3" w:tplc="975E733C" w:tentative="1">
      <w:start w:val="1"/>
      <w:numFmt w:val="decimal"/>
      <w:lvlText w:val="%4."/>
      <w:lvlJc w:val="left"/>
      <w:pPr>
        <w:ind w:left="2880" w:hanging="360"/>
      </w:pPr>
    </w:lvl>
    <w:lvl w:ilvl="4" w:tplc="240C659C" w:tentative="1">
      <w:start w:val="1"/>
      <w:numFmt w:val="lowerLetter"/>
      <w:lvlText w:val="%5."/>
      <w:lvlJc w:val="left"/>
      <w:pPr>
        <w:ind w:left="3600" w:hanging="360"/>
      </w:pPr>
    </w:lvl>
    <w:lvl w:ilvl="5" w:tplc="6F488FE6" w:tentative="1">
      <w:start w:val="1"/>
      <w:numFmt w:val="lowerRoman"/>
      <w:lvlText w:val="%6."/>
      <w:lvlJc w:val="right"/>
      <w:pPr>
        <w:ind w:left="4320" w:hanging="180"/>
      </w:pPr>
    </w:lvl>
    <w:lvl w:ilvl="6" w:tplc="F822CD94" w:tentative="1">
      <w:start w:val="1"/>
      <w:numFmt w:val="decimal"/>
      <w:lvlText w:val="%7."/>
      <w:lvlJc w:val="left"/>
      <w:pPr>
        <w:ind w:left="5040" w:hanging="360"/>
      </w:pPr>
    </w:lvl>
    <w:lvl w:ilvl="7" w:tplc="42646B0E" w:tentative="1">
      <w:start w:val="1"/>
      <w:numFmt w:val="lowerLetter"/>
      <w:lvlText w:val="%8."/>
      <w:lvlJc w:val="left"/>
      <w:pPr>
        <w:ind w:left="5760" w:hanging="360"/>
      </w:pPr>
    </w:lvl>
    <w:lvl w:ilvl="8" w:tplc="993282F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638F57A">
      <w:start w:val="1"/>
      <w:numFmt w:val="lowerRoman"/>
      <w:lvlText w:val="(%1)"/>
      <w:lvlJc w:val="left"/>
      <w:pPr>
        <w:ind w:left="1080" w:hanging="720"/>
      </w:pPr>
      <w:rPr>
        <w:rFonts w:hint="default"/>
      </w:rPr>
    </w:lvl>
    <w:lvl w:ilvl="1" w:tplc="CE6E078E" w:tentative="1">
      <w:start w:val="1"/>
      <w:numFmt w:val="lowerLetter"/>
      <w:lvlText w:val="%2."/>
      <w:lvlJc w:val="left"/>
      <w:pPr>
        <w:ind w:left="1440" w:hanging="360"/>
      </w:pPr>
    </w:lvl>
    <w:lvl w:ilvl="2" w:tplc="2F6469D6" w:tentative="1">
      <w:start w:val="1"/>
      <w:numFmt w:val="lowerRoman"/>
      <w:lvlText w:val="%3."/>
      <w:lvlJc w:val="right"/>
      <w:pPr>
        <w:ind w:left="2160" w:hanging="180"/>
      </w:pPr>
    </w:lvl>
    <w:lvl w:ilvl="3" w:tplc="C04E20F6" w:tentative="1">
      <w:start w:val="1"/>
      <w:numFmt w:val="decimal"/>
      <w:lvlText w:val="%4."/>
      <w:lvlJc w:val="left"/>
      <w:pPr>
        <w:ind w:left="2880" w:hanging="360"/>
      </w:pPr>
    </w:lvl>
    <w:lvl w:ilvl="4" w:tplc="E724F2CA" w:tentative="1">
      <w:start w:val="1"/>
      <w:numFmt w:val="lowerLetter"/>
      <w:lvlText w:val="%5."/>
      <w:lvlJc w:val="left"/>
      <w:pPr>
        <w:ind w:left="3600" w:hanging="360"/>
      </w:pPr>
    </w:lvl>
    <w:lvl w:ilvl="5" w:tplc="F074244E" w:tentative="1">
      <w:start w:val="1"/>
      <w:numFmt w:val="lowerRoman"/>
      <w:lvlText w:val="%6."/>
      <w:lvlJc w:val="right"/>
      <w:pPr>
        <w:ind w:left="4320" w:hanging="180"/>
      </w:pPr>
    </w:lvl>
    <w:lvl w:ilvl="6" w:tplc="23AAB7EE" w:tentative="1">
      <w:start w:val="1"/>
      <w:numFmt w:val="decimal"/>
      <w:lvlText w:val="%7."/>
      <w:lvlJc w:val="left"/>
      <w:pPr>
        <w:ind w:left="5040" w:hanging="360"/>
      </w:pPr>
    </w:lvl>
    <w:lvl w:ilvl="7" w:tplc="DEE0EA8E" w:tentative="1">
      <w:start w:val="1"/>
      <w:numFmt w:val="lowerLetter"/>
      <w:lvlText w:val="%8."/>
      <w:lvlJc w:val="left"/>
      <w:pPr>
        <w:ind w:left="5760" w:hanging="360"/>
      </w:pPr>
    </w:lvl>
    <w:lvl w:ilvl="8" w:tplc="CDEC5CD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0F49E88">
      <w:start w:val="1"/>
      <w:numFmt w:val="lowerRoman"/>
      <w:lvlText w:val="(%1)"/>
      <w:lvlJc w:val="left"/>
      <w:pPr>
        <w:ind w:left="1080" w:hanging="720"/>
      </w:pPr>
      <w:rPr>
        <w:rFonts w:hint="default"/>
      </w:rPr>
    </w:lvl>
    <w:lvl w:ilvl="1" w:tplc="7006FA5E" w:tentative="1">
      <w:start w:val="1"/>
      <w:numFmt w:val="lowerLetter"/>
      <w:lvlText w:val="%2."/>
      <w:lvlJc w:val="left"/>
      <w:pPr>
        <w:ind w:left="1440" w:hanging="360"/>
      </w:pPr>
    </w:lvl>
    <w:lvl w:ilvl="2" w:tplc="9FA4FA6E" w:tentative="1">
      <w:start w:val="1"/>
      <w:numFmt w:val="lowerRoman"/>
      <w:lvlText w:val="%3."/>
      <w:lvlJc w:val="right"/>
      <w:pPr>
        <w:ind w:left="2160" w:hanging="180"/>
      </w:pPr>
    </w:lvl>
    <w:lvl w:ilvl="3" w:tplc="073AB5AE" w:tentative="1">
      <w:start w:val="1"/>
      <w:numFmt w:val="decimal"/>
      <w:lvlText w:val="%4."/>
      <w:lvlJc w:val="left"/>
      <w:pPr>
        <w:ind w:left="2880" w:hanging="360"/>
      </w:pPr>
    </w:lvl>
    <w:lvl w:ilvl="4" w:tplc="55D42FA0" w:tentative="1">
      <w:start w:val="1"/>
      <w:numFmt w:val="lowerLetter"/>
      <w:lvlText w:val="%5."/>
      <w:lvlJc w:val="left"/>
      <w:pPr>
        <w:ind w:left="3600" w:hanging="360"/>
      </w:pPr>
    </w:lvl>
    <w:lvl w:ilvl="5" w:tplc="6108F4E6" w:tentative="1">
      <w:start w:val="1"/>
      <w:numFmt w:val="lowerRoman"/>
      <w:lvlText w:val="%6."/>
      <w:lvlJc w:val="right"/>
      <w:pPr>
        <w:ind w:left="4320" w:hanging="180"/>
      </w:pPr>
    </w:lvl>
    <w:lvl w:ilvl="6" w:tplc="A184B1F4" w:tentative="1">
      <w:start w:val="1"/>
      <w:numFmt w:val="decimal"/>
      <w:lvlText w:val="%7."/>
      <w:lvlJc w:val="left"/>
      <w:pPr>
        <w:ind w:left="5040" w:hanging="360"/>
      </w:pPr>
    </w:lvl>
    <w:lvl w:ilvl="7" w:tplc="57329E00" w:tentative="1">
      <w:start w:val="1"/>
      <w:numFmt w:val="lowerLetter"/>
      <w:lvlText w:val="%8."/>
      <w:lvlJc w:val="left"/>
      <w:pPr>
        <w:ind w:left="5760" w:hanging="360"/>
      </w:pPr>
    </w:lvl>
    <w:lvl w:ilvl="8" w:tplc="D3920D7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C287634">
      <w:start w:val="1"/>
      <w:numFmt w:val="lowerRoman"/>
      <w:lvlText w:val="(%1)"/>
      <w:lvlJc w:val="left"/>
      <w:pPr>
        <w:ind w:left="1080" w:hanging="720"/>
      </w:pPr>
      <w:rPr>
        <w:rFonts w:hint="default"/>
      </w:rPr>
    </w:lvl>
    <w:lvl w:ilvl="1" w:tplc="3738E61E" w:tentative="1">
      <w:start w:val="1"/>
      <w:numFmt w:val="lowerLetter"/>
      <w:lvlText w:val="%2."/>
      <w:lvlJc w:val="left"/>
      <w:pPr>
        <w:ind w:left="1440" w:hanging="360"/>
      </w:pPr>
    </w:lvl>
    <w:lvl w:ilvl="2" w:tplc="D37247BA" w:tentative="1">
      <w:start w:val="1"/>
      <w:numFmt w:val="lowerRoman"/>
      <w:lvlText w:val="%3."/>
      <w:lvlJc w:val="right"/>
      <w:pPr>
        <w:ind w:left="2160" w:hanging="180"/>
      </w:pPr>
    </w:lvl>
    <w:lvl w:ilvl="3" w:tplc="4202C8F2" w:tentative="1">
      <w:start w:val="1"/>
      <w:numFmt w:val="decimal"/>
      <w:lvlText w:val="%4."/>
      <w:lvlJc w:val="left"/>
      <w:pPr>
        <w:ind w:left="2880" w:hanging="360"/>
      </w:pPr>
    </w:lvl>
    <w:lvl w:ilvl="4" w:tplc="89920ED8" w:tentative="1">
      <w:start w:val="1"/>
      <w:numFmt w:val="lowerLetter"/>
      <w:lvlText w:val="%5."/>
      <w:lvlJc w:val="left"/>
      <w:pPr>
        <w:ind w:left="3600" w:hanging="360"/>
      </w:pPr>
    </w:lvl>
    <w:lvl w:ilvl="5" w:tplc="E65A91FE" w:tentative="1">
      <w:start w:val="1"/>
      <w:numFmt w:val="lowerRoman"/>
      <w:lvlText w:val="%6."/>
      <w:lvlJc w:val="right"/>
      <w:pPr>
        <w:ind w:left="4320" w:hanging="180"/>
      </w:pPr>
    </w:lvl>
    <w:lvl w:ilvl="6" w:tplc="2108917C" w:tentative="1">
      <w:start w:val="1"/>
      <w:numFmt w:val="decimal"/>
      <w:lvlText w:val="%7."/>
      <w:lvlJc w:val="left"/>
      <w:pPr>
        <w:ind w:left="5040" w:hanging="360"/>
      </w:pPr>
    </w:lvl>
    <w:lvl w:ilvl="7" w:tplc="AB681E58" w:tentative="1">
      <w:start w:val="1"/>
      <w:numFmt w:val="lowerLetter"/>
      <w:lvlText w:val="%8."/>
      <w:lvlJc w:val="left"/>
      <w:pPr>
        <w:ind w:left="5760" w:hanging="360"/>
      </w:pPr>
    </w:lvl>
    <w:lvl w:ilvl="8" w:tplc="81C290E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6EEEDFA">
      <w:start w:val="1"/>
      <w:numFmt w:val="lowerRoman"/>
      <w:lvlText w:val="(%1)"/>
      <w:lvlJc w:val="left"/>
      <w:pPr>
        <w:ind w:left="1080" w:hanging="720"/>
      </w:pPr>
      <w:rPr>
        <w:rFonts w:hint="default"/>
      </w:rPr>
    </w:lvl>
    <w:lvl w:ilvl="1" w:tplc="2C1A3436" w:tentative="1">
      <w:start w:val="1"/>
      <w:numFmt w:val="lowerLetter"/>
      <w:lvlText w:val="%2."/>
      <w:lvlJc w:val="left"/>
      <w:pPr>
        <w:ind w:left="1440" w:hanging="360"/>
      </w:pPr>
    </w:lvl>
    <w:lvl w:ilvl="2" w:tplc="78B8B478" w:tentative="1">
      <w:start w:val="1"/>
      <w:numFmt w:val="lowerRoman"/>
      <w:lvlText w:val="%3."/>
      <w:lvlJc w:val="right"/>
      <w:pPr>
        <w:ind w:left="2160" w:hanging="180"/>
      </w:pPr>
    </w:lvl>
    <w:lvl w:ilvl="3" w:tplc="F69EA680" w:tentative="1">
      <w:start w:val="1"/>
      <w:numFmt w:val="decimal"/>
      <w:lvlText w:val="%4."/>
      <w:lvlJc w:val="left"/>
      <w:pPr>
        <w:ind w:left="2880" w:hanging="360"/>
      </w:pPr>
    </w:lvl>
    <w:lvl w:ilvl="4" w:tplc="ED800D1C" w:tentative="1">
      <w:start w:val="1"/>
      <w:numFmt w:val="lowerLetter"/>
      <w:lvlText w:val="%5."/>
      <w:lvlJc w:val="left"/>
      <w:pPr>
        <w:ind w:left="3600" w:hanging="360"/>
      </w:pPr>
    </w:lvl>
    <w:lvl w:ilvl="5" w:tplc="62EEB07A" w:tentative="1">
      <w:start w:val="1"/>
      <w:numFmt w:val="lowerRoman"/>
      <w:lvlText w:val="%6."/>
      <w:lvlJc w:val="right"/>
      <w:pPr>
        <w:ind w:left="4320" w:hanging="180"/>
      </w:pPr>
    </w:lvl>
    <w:lvl w:ilvl="6" w:tplc="EBDE658A" w:tentative="1">
      <w:start w:val="1"/>
      <w:numFmt w:val="decimal"/>
      <w:lvlText w:val="%7."/>
      <w:lvlJc w:val="left"/>
      <w:pPr>
        <w:ind w:left="5040" w:hanging="360"/>
      </w:pPr>
    </w:lvl>
    <w:lvl w:ilvl="7" w:tplc="B4CA55EA" w:tentative="1">
      <w:start w:val="1"/>
      <w:numFmt w:val="lowerLetter"/>
      <w:lvlText w:val="%8."/>
      <w:lvlJc w:val="left"/>
      <w:pPr>
        <w:ind w:left="5760" w:hanging="360"/>
      </w:pPr>
    </w:lvl>
    <w:lvl w:ilvl="8" w:tplc="5A40B8A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DB6C08C">
      <w:start w:val="1"/>
      <w:numFmt w:val="lowerRoman"/>
      <w:lvlText w:val="(%1)"/>
      <w:lvlJc w:val="left"/>
      <w:pPr>
        <w:ind w:left="1080" w:hanging="720"/>
      </w:pPr>
      <w:rPr>
        <w:rFonts w:hint="default"/>
      </w:rPr>
    </w:lvl>
    <w:lvl w:ilvl="1" w:tplc="7078133E" w:tentative="1">
      <w:start w:val="1"/>
      <w:numFmt w:val="lowerLetter"/>
      <w:lvlText w:val="%2."/>
      <w:lvlJc w:val="left"/>
      <w:pPr>
        <w:ind w:left="1440" w:hanging="360"/>
      </w:pPr>
    </w:lvl>
    <w:lvl w:ilvl="2" w:tplc="7D00FE94" w:tentative="1">
      <w:start w:val="1"/>
      <w:numFmt w:val="lowerRoman"/>
      <w:lvlText w:val="%3."/>
      <w:lvlJc w:val="right"/>
      <w:pPr>
        <w:ind w:left="2160" w:hanging="180"/>
      </w:pPr>
    </w:lvl>
    <w:lvl w:ilvl="3" w:tplc="27D200F4" w:tentative="1">
      <w:start w:val="1"/>
      <w:numFmt w:val="decimal"/>
      <w:lvlText w:val="%4."/>
      <w:lvlJc w:val="left"/>
      <w:pPr>
        <w:ind w:left="2880" w:hanging="360"/>
      </w:pPr>
    </w:lvl>
    <w:lvl w:ilvl="4" w:tplc="EB4E99D2" w:tentative="1">
      <w:start w:val="1"/>
      <w:numFmt w:val="lowerLetter"/>
      <w:lvlText w:val="%5."/>
      <w:lvlJc w:val="left"/>
      <w:pPr>
        <w:ind w:left="3600" w:hanging="360"/>
      </w:pPr>
    </w:lvl>
    <w:lvl w:ilvl="5" w:tplc="B134AB02" w:tentative="1">
      <w:start w:val="1"/>
      <w:numFmt w:val="lowerRoman"/>
      <w:lvlText w:val="%6."/>
      <w:lvlJc w:val="right"/>
      <w:pPr>
        <w:ind w:left="4320" w:hanging="180"/>
      </w:pPr>
    </w:lvl>
    <w:lvl w:ilvl="6" w:tplc="D6029644" w:tentative="1">
      <w:start w:val="1"/>
      <w:numFmt w:val="decimal"/>
      <w:lvlText w:val="%7."/>
      <w:lvlJc w:val="left"/>
      <w:pPr>
        <w:ind w:left="5040" w:hanging="360"/>
      </w:pPr>
    </w:lvl>
    <w:lvl w:ilvl="7" w:tplc="461641D0" w:tentative="1">
      <w:start w:val="1"/>
      <w:numFmt w:val="lowerLetter"/>
      <w:lvlText w:val="%8."/>
      <w:lvlJc w:val="left"/>
      <w:pPr>
        <w:ind w:left="5760" w:hanging="360"/>
      </w:pPr>
    </w:lvl>
    <w:lvl w:ilvl="8" w:tplc="32E4E34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634272A">
      <w:start w:val="1"/>
      <w:numFmt w:val="lowerRoman"/>
      <w:lvlText w:val="(%1)"/>
      <w:lvlJc w:val="left"/>
      <w:pPr>
        <w:ind w:left="1080" w:hanging="720"/>
      </w:pPr>
      <w:rPr>
        <w:rFonts w:hint="default"/>
      </w:rPr>
    </w:lvl>
    <w:lvl w:ilvl="1" w:tplc="DD2445AA" w:tentative="1">
      <w:start w:val="1"/>
      <w:numFmt w:val="lowerLetter"/>
      <w:lvlText w:val="%2."/>
      <w:lvlJc w:val="left"/>
      <w:pPr>
        <w:ind w:left="1440" w:hanging="360"/>
      </w:pPr>
    </w:lvl>
    <w:lvl w:ilvl="2" w:tplc="E1DAF69E" w:tentative="1">
      <w:start w:val="1"/>
      <w:numFmt w:val="lowerRoman"/>
      <w:lvlText w:val="%3."/>
      <w:lvlJc w:val="right"/>
      <w:pPr>
        <w:ind w:left="2160" w:hanging="180"/>
      </w:pPr>
    </w:lvl>
    <w:lvl w:ilvl="3" w:tplc="B46631DE" w:tentative="1">
      <w:start w:val="1"/>
      <w:numFmt w:val="decimal"/>
      <w:lvlText w:val="%4."/>
      <w:lvlJc w:val="left"/>
      <w:pPr>
        <w:ind w:left="2880" w:hanging="360"/>
      </w:pPr>
    </w:lvl>
    <w:lvl w:ilvl="4" w:tplc="9E62AC72" w:tentative="1">
      <w:start w:val="1"/>
      <w:numFmt w:val="lowerLetter"/>
      <w:lvlText w:val="%5."/>
      <w:lvlJc w:val="left"/>
      <w:pPr>
        <w:ind w:left="3600" w:hanging="360"/>
      </w:pPr>
    </w:lvl>
    <w:lvl w:ilvl="5" w:tplc="3A8C7E6C" w:tentative="1">
      <w:start w:val="1"/>
      <w:numFmt w:val="lowerRoman"/>
      <w:lvlText w:val="%6."/>
      <w:lvlJc w:val="right"/>
      <w:pPr>
        <w:ind w:left="4320" w:hanging="180"/>
      </w:pPr>
    </w:lvl>
    <w:lvl w:ilvl="6" w:tplc="7F5A0964" w:tentative="1">
      <w:start w:val="1"/>
      <w:numFmt w:val="decimal"/>
      <w:lvlText w:val="%7."/>
      <w:lvlJc w:val="left"/>
      <w:pPr>
        <w:ind w:left="5040" w:hanging="360"/>
      </w:pPr>
    </w:lvl>
    <w:lvl w:ilvl="7" w:tplc="889418E4" w:tentative="1">
      <w:start w:val="1"/>
      <w:numFmt w:val="lowerLetter"/>
      <w:lvlText w:val="%8."/>
      <w:lvlJc w:val="left"/>
      <w:pPr>
        <w:ind w:left="5760" w:hanging="360"/>
      </w:pPr>
    </w:lvl>
    <w:lvl w:ilvl="8" w:tplc="27ECF39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99E4552">
      <w:start w:val="1"/>
      <w:numFmt w:val="lowerRoman"/>
      <w:lvlText w:val="(%1)"/>
      <w:lvlJc w:val="left"/>
      <w:pPr>
        <w:ind w:left="1080" w:hanging="720"/>
      </w:pPr>
      <w:rPr>
        <w:rFonts w:hint="default"/>
      </w:rPr>
    </w:lvl>
    <w:lvl w:ilvl="1" w:tplc="EDF6AAB4" w:tentative="1">
      <w:start w:val="1"/>
      <w:numFmt w:val="lowerLetter"/>
      <w:lvlText w:val="%2."/>
      <w:lvlJc w:val="left"/>
      <w:pPr>
        <w:ind w:left="1440" w:hanging="360"/>
      </w:pPr>
    </w:lvl>
    <w:lvl w:ilvl="2" w:tplc="6D747986" w:tentative="1">
      <w:start w:val="1"/>
      <w:numFmt w:val="lowerRoman"/>
      <w:lvlText w:val="%3."/>
      <w:lvlJc w:val="right"/>
      <w:pPr>
        <w:ind w:left="2160" w:hanging="180"/>
      </w:pPr>
    </w:lvl>
    <w:lvl w:ilvl="3" w:tplc="8274250A" w:tentative="1">
      <w:start w:val="1"/>
      <w:numFmt w:val="decimal"/>
      <w:lvlText w:val="%4."/>
      <w:lvlJc w:val="left"/>
      <w:pPr>
        <w:ind w:left="2880" w:hanging="360"/>
      </w:pPr>
    </w:lvl>
    <w:lvl w:ilvl="4" w:tplc="7B980AB8" w:tentative="1">
      <w:start w:val="1"/>
      <w:numFmt w:val="lowerLetter"/>
      <w:lvlText w:val="%5."/>
      <w:lvlJc w:val="left"/>
      <w:pPr>
        <w:ind w:left="3600" w:hanging="360"/>
      </w:pPr>
    </w:lvl>
    <w:lvl w:ilvl="5" w:tplc="8FA06CF8" w:tentative="1">
      <w:start w:val="1"/>
      <w:numFmt w:val="lowerRoman"/>
      <w:lvlText w:val="%6."/>
      <w:lvlJc w:val="right"/>
      <w:pPr>
        <w:ind w:left="4320" w:hanging="180"/>
      </w:pPr>
    </w:lvl>
    <w:lvl w:ilvl="6" w:tplc="E1B0C678" w:tentative="1">
      <w:start w:val="1"/>
      <w:numFmt w:val="decimal"/>
      <w:lvlText w:val="%7."/>
      <w:lvlJc w:val="left"/>
      <w:pPr>
        <w:ind w:left="5040" w:hanging="360"/>
      </w:pPr>
    </w:lvl>
    <w:lvl w:ilvl="7" w:tplc="95AA3100" w:tentative="1">
      <w:start w:val="1"/>
      <w:numFmt w:val="lowerLetter"/>
      <w:lvlText w:val="%8."/>
      <w:lvlJc w:val="left"/>
      <w:pPr>
        <w:ind w:left="5760" w:hanging="360"/>
      </w:pPr>
    </w:lvl>
    <w:lvl w:ilvl="8" w:tplc="49BE5E5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84570214">
    <w:abstractNumId w:val="20"/>
  </w:num>
  <w:num w:numId="2" w16cid:durableId="718280854">
    <w:abstractNumId w:val="6"/>
  </w:num>
  <w:num w:numId="3" w16cid:durableId="1748452073">
    <w:abstractNumId w:val="2"/>
  </w:num>
  <w:num w:numId="4" w16cid:durableId="599990886">
    <w:abstractNumId w:val="10"/>
  </w:num>
  <w:num w:numId="5" w16cid:durableId="1542478607">
    <w:abstractNumId w:val="9"/>
  </w:num>
  <w:num w:numId="6" w16cid:durableId="1068653076">
    <w:abstractNumId w:val="1"/>
  </w:num>
  <w:num w:numId="7" w16cid:durableId="879122840">
    <w:abstractNumId w:val="15"/>
  </w:num>
  <w:num w:numId="8" w16cid:durableId="1422990872">
    <w:abstractNumId w:val="7"/>
  </w:num>
  <w:num w:numId="9" w16cid:durableId="1295139084">
    <w:abstractNumId w:val="13"/>
  </w:num>
  <w:num w:numId="10" w16cid:durableId="1182891539">
    <w:abstractNumId w:val="5"/>
  </w:num>
  <w:num w:numId="11" w16cid:durableId="993802688">
    <w:abstractNumId w:val="19"/>
  </w:num>
  <w:num w:numId="12" w16cid:durableId="18509838">
    <w:abstractNumId w:val="11"/>
  </w:num>
  <w:num w:numId="13" w16cid:durableId="1428116485">
    <w:abstractNumId w:val="4"/>
  </w:num>
  <w:num w:numId="14" w16cid:durableId="1480459678">
    <w:abstractNumId w:val="3"/>
  </w:num>
  <w:num w:numId="15" w16cid:durableId="1355766197">
    <w:abstractNumId w:val="17"/>
  </w:num>
  <w:num w:numId="16" w16cid:durableId="1851598178">
    <w:abstractNumId w:val="16"/>
  </w:num>
  <w:num w:numId="17" w16cid:durableId="599528286">
    <w:abstractNumId w:val="8"/>
  </w:num>
  <w:num w:numId="18" w16cid:durableId="1807313102">
    <w:abstractNumId w:val="14"/>
  </w:num>
  <w:num w:numId="19" w16cid:durableId="122503076">
    <w:abstractNumId w:val="18"/>
  </w:num>
  <w:num w:numId="20" w16cid:durableId="87190791">
    <w:abstractNumId w:val="12"/>
  </w:num>
  <w:num w:numId="21" w16cid:durableId="1245800788">
    <w:abstractNumId w:val="0"/>
  </w:num>
  <w:num w:numId="22" w16cid:durableId="13631697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6F4"/>
    <w:rsid w:val="00037055"/>
    <w:rsid w:val="00064DEF"/>
    <w:rsid w:val="00073A97"/>
    <w:rsid w:val="000938E0"/>
    <w:rsid w:val="000A5677"/>
    <w:rsid w:val="000C31D7"/>
    <w:rsid w:val="000D5E23"/>
    <w:rsid w:val="000E4F52"/>
    <w:rsid w:val="00103410"/>
    <w:rsid w:val="00165B82"/>
    <w:rsid w:val="001B1A01"/>
    <w:rsid w:val="001F13AF"/>
    <w:rsid w:val="00224E3A"/>
    <w:rsid w:val="0023010F"/>
    <w:rsid w:val="002464F5"/>
    <w:rsid w:val="002716BA"/>
    <w:rsid w:val="002768EB"/>
    <w:rsid w:val="002A5F80"/>
    <w:rsid w:val="002D028A"/>
    <w:rsid w:val="00352D7E"/>
    <w:rsid w:val="0036560E"/>
    <w:rsid w:val="0036684A"/>
    <w:rsid w:val="003C3615"/>
    <w:rsid w:val="004325E3"/>
    <w:rsid w:val="004815D4"/>
    <w:rsid w:val="004A28DD"/>
    <w:rsid w:val="004C0EC2"/>
    <w:rsid w:val="004E7C8C"/>
    <w:rsid w:val="00505E6E"/>
    <w:rsid w:val="0052248F"/>
    <w:rsid w:val="00540378"/>
    <w:rsid w:val="005509AB"/>
    <w:rsid w:val="005613DB"/>
    <w:rsid w:val="00581233"/>
    <w:rsid w:val="0058486C"/>
    <w:rsid w:val="00592233"/>
    <w:rsid w:val="00641CD0"/>
    <w:rsid w:val="00664124"/>
    <w:rsid w:val="006715B1"/>
    <w:rsid w:val="00684D8A"/>
    <w:rsid w:val="00694129"/>
    <w:rsid w:val="006A53BC"/>
    <w:rsid w:val="006C7977"/>
    <w:rsid w:val="006D7938"/>
    <w:rsid w:val="006F55D1"/>
    <w:rsid w:val="006F5776"/>
    <w:rsid w:val="0074111E"/>
    <w:rsid w:val="00744F01"/>
    <w:rsid w:val="007736B7"/>
    <w:rsid w:val="007B55BD"/>
    <w:rsid w:val="007F03C3"/>
    <w:rsid w:val="00832339"/>
    <w:rsid w:val="00840AC0"/>
    <w:rsid w:val="00853BC7"/>
    <w:rsid w:val="008A6C47"/>
    <w:rsid w:val="008D6287"/>
    <w:rsid w:val="00935701"/>
    <w:rsid w:val="00935A20"/>
    <w:rsid w:val="0096251F"/>
    <w:rsid w:val="009C2CC0"/>
    <w:rsid w:val="009E4C8A"/>
    <w:rsid w:val="00A32DF0"/>
    <w:rsid w:val="00A528DC"/>
    <w:rsid w:val="00A54EFF"/>
    <w:rsid w:val="00A606F4"/>
    <w:rsid w:val="00A73267"/>
    <w:rsid w:val="00A73E40"/>
    <w:rsid w:val="00A974DD"/>
    <w:rsid w:val="00AF576A"/>
    <w:rsid w:val="00B43E60"/>
    <w:rsid w:val="00B5624D"/>
    <w:rsid w:val="00BC4ADE"/>
    <w:rsid w:val="00BC7B6A"/>
    <w:rsid w:val="00BD0418"/>
    <w:rsid w:val="00C14E2A"/>
    <w:rsid w:val="00C27B07"/>
    <w:rsid w:val="00C47398"/>
    <w:rsid w:val="00CA50D5"/>
    <w:rsid w:val="00CF7236"/>
    <w:rsid w:val="00D23172"/>
    <w:rsid w:val="00D531E5"/>
    <w:rsid w:val="00D92A2E"/>
    <w:rsid w:val="00D943EF"/>
    <w:rsid w:val="00DE6C47"/>
    <w:rsid w:val="00DF2218"/>
    <w:rsid w:val="00DF254E"/>
    <w:rsid w:val="00DF4C30"/>
    <w:rsid w:val="00E303EB"/>
    <w:rsid w:val="00E31103"/>
    <w:rsid w:val="00E71B48"/>
    <w:rsid w:val="00F67ED0"/>
    <w:rsid w:val="00FA2CA1"/>
    <w:rsid w:val="00FA3A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A405D"/>
  <w15:docId w15:val="{3ABEFD78-3689-461D-8544-E95459B2B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8349B" w:rsidRDefault="0068349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8349B" w:rsidRDefault="0068349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8349B" w:rsidRDefault="0068349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8349B" w:rsidRDefault="0068349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8349B" w:rsidRDefault="0068349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68349B" w:rsidRDefault="0068349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8349B" w:rsidRDefault="0068349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8349B" w:rsidRDefault="0068349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8349B" w:rsidRDefault="0068349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8349B" w:rsidRDefault="0068349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8349B" w:rsidRDefault="0068349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8349B" w:rsidRDefault="0068349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8349B" w:rsidRDefault="0068349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8349B" w:rsidRDefault="0068349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8349B" w:rsidRDefault="0068349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8349B" w:rsidRDefault="0068349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8349B" w:rsidRDefault="0068349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8349B" w:rsidRDefault="0068349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8349B" w:rsidRDefault="0068349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8349B" w:rsidRDefault="0068349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8349B" w:rsidRDefault="0068349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8349B" w:rsidRDefault="0068349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8349B" w:rsidRDefault="0068349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8349B" w:rsidRDefault="0068349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8349B" w:rsidRDefault="0068349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8349B" w:rsidRDefault="0068349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8349B" w:rsidRDefault="0068349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8349B" w:rsidRDefault="0068349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8349B" w:rsidRDefault="0068349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8349B" w:rsidRDefault="0068349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8349B" w:rsidRDefault="0068349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8349B" w:rsidRDefault="0068349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8349B" w:rsidRDefault="0068349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8349B" w:rsidRDefault="0068349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8349B" w:rsidRDefault="0068349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8349B" w:rsidRDefault="0068349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8349B" w:rsidRDefault="0068349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8349B" w:rsidRDefault="0068349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8349B" w:rsidRDefault="0068349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68349B" w:rsidRDefault="0068349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68349B" w:rsidRDefault="0068349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68349B" w:rsidRDefault="0068349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68349B" w:rsidRDefault="0068349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68349B" w:rsidRDefault="0068349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68349B" w:rsidRDefault="0068349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68349B" w:rsidRDefault="0068349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68349B" w:rsidRDefault="0068349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68349B" w:rsidRDefault="0068349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68349B" w:rsidRDefault="0068349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68349B" w:rsidRDefault="0068349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68349B" w:rsidRDefault="0068349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68349B" w:rsidRDefault="0068349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68349B" w:rsidRDefault="0068349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8349B" w:rsidRDefault="0068349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8349B" w:rsidRDefault="0068349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8349B" w:rsidRDefault="0068349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8349B" w:rsidRDefault="0068349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8349B" w:rsidRDefault="0068349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8349B" w:rsidRDefault="0068349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8349B" w:rsidRDefault="0068349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8349B" w:rsidRDefault="0068349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8349B" w:rsidRDefault="0068349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8349B" w:rsidRDefault="0068349B"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8349B" w:rsidRDefault="0068349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68349B" w:rsidRDefault="0068349B"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8349B" w:rsidRDefault="0068349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8349B" w:rsidRDefault="0068349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8349B" w:rsidRDefault="0068349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8349B" w:rsidRDefault="0068349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8349B" w:rsidRDefault="0068349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8349B" w:rsidRDefault="0068349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8349B" w:rsidRDefault="0068349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8349B" w:rsidRDefault="0068349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8349B" w:rsidRDefault="0068349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8349B" w:rsidRDefault="0068349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8349B" w:rsidRDefault="0068349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8349B" w:rsidRDefault="0068349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8349B" w:rsidRDefault="0068349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8349B" w:rsidRDefault="0068349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8349B" w:rsidRDefault="0068349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8349B" w:rsidRDefault="0068349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8349B" w:rsidRDefault="0068349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8349B" w:rsidRDefault="0068349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8349B" w:rsidRDefault="0068349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8349B" w:rsidRDefault="0068349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8349B" w:rsidRDefault="0068349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8349B" w:rsidRDefault="0068349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8349B" w:rsidRDefault="0068349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8349B" w:rsidRDefault="0068349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8349B" w:rsidRDefault="0068349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8349B" w:rsidRDefault="0068349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8349B" w:rsidRDefault="0068349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68349B" w:rsidRDefault="0068349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8349B"/>
    <w:rsid w:val="00145F59"/>
    <w:rsid w:val="0068349B"/>
    <w:rsid w:val="00737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4039</Words>
  <Characters>23023</Characters>
  <Application>Microsoft Office Word</Application>
  <DocSecurity>8</DocSecurity>
  <Lines>191</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2024-05-29T01:02:00Z</dcterms:created>
  <dcterms:modified xsi:type="dcterms:W3CDTF">2024-05-29T01:02:00Z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