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3D25C" w14:textId="77777777" w:rsidR="00EC6D71" w:rsidRPr="003217D3" w:rsidRDefault="00EC6D7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300ED63" wp14:editId="459FBB8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4CA0DC7" w14:textId="77777777" w:rsidR="00EC6D71" w:rsidRPr="003217D3" w:rsidRDefault="00EC6D7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67F7CE3" w14:textId="77777777" w:rsidR="00EC6D71" w:rsidRPr="00A36AA9" w:rsidRDefault="00EC6D7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3E6D207" w14:textId="77777777" w:rsidR="00EC6D71" w:rsidRPr="00A36AA9" w:rsidRDefault="00EC6D7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0639B" w14:paraId="7A713D6D" w14:textId="77777777" w:rsidTr="00E0639B">
        <w:tc>
          <w:tcPr>
            <w:cnfStyle w:val="001000000000" w:firstRow="0" w:lastRow="0" w:firstColumn="1" w:lastColumn="0" w:oddVBand="0" w:evenVBand="0" w:oddHBand="0" w:evenHBand="0" w:firstRowFirstColumn="0" w:firstRowLastColumn="0" w:lastRowFirstColumn="0" w:lastRowLastColumn="0"/>
            <w:tcW w:w="3227" w:type="dxa"/>
          </w:tcPr>
          <w:p w14:paraId="59142DE8" w14:textId="77777777" w:rsidR="00EC6D71" w:rsidRPr="00A36AA9" w:rsidRDefault="00EC6D7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632158A" w14:textId="77777777" w:rsidR="00EC6D71" w:rsidRDefault="00EC6D7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Sydney Multicultural Community Services Inc</w:t>
            </w:r>
          </w:p>
        </w:tc>
      </w:tr>
      <w:tr w:rsidR="00E0639B" w14:paraId="1804F7B1"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4E66D2" w14:textId="77777777" w:rsidR="00EC6D71" w:rsidRPr="00A36AA9" w:rsidRDefault="00EC6D7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BCB799B" w14:textId="77777777" w:rsidR="00EC6D71" w:rsidRPr="00C27BE3" w:rsidRDefault="00EC6D7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200645</w:t>
            </w:r>
          </w:p>
        </w:tc>
      </w:tr>
      <w:tr w:rsidR="00E0639B" w14:paraId="0F491A1A" w14:textId="77777777" w:rsidTr="00E063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9F069D" w14:textId="77777777" w:rsidR="00EC6D71" w:rsidRPr="00A36AA9" w:rsidRDefault="00EC6D7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CCD6930" w14:textId="77777777" w:rsidR="00EC6D71" w:rsidRPr="00540817" w:rsidRDefault="00EC6D7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General</w:t>
            </w:r>
            <w:r>
              <w:rPr>
                <w:rFonts w:ascii="Arial" w:eastAsia="Times New Roman" w:hAnsi="Arial" w:cs="Arial"/>
                <w:lang w:eastAsia="en-AU"/>
              </w:rPr>
              <w:t xml:space="preserve"> Bridges Crescent, DACEYVILLE, New South Wales, 2032</w:t>
            </w:r>
          </w:p>
        </w:tc>
      </w:tr>
      <w:tr w:rsidR="00E0639B" w14:paraId="1E9AE8F9"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B0BC0" w14:textId="77777777" w:rsidR="00EC6D71" w:rsidRPr="00A36AA9" w:rsidRDefault="00EC6D7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57E6FFC" w14:textId="77777777" w:rsidR="00EC6D71" w:rsidRPr="00A36AA9" w:rsidRDefault="00EC6D7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0639B" w14:paraId="38883DE5" w14:textId="77777777" w:rsidTr="00E063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E85B72" w14:textId="77777777" w:rsidR="00EC6D71" w:rsidRPr="00A36AA9" w:rsidRDefault="00EC6D7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808E6B9" w14:textId="77777777" w:rsidR="00EC6D71" w:rsidRPr="00A36AA9" w:rsidRDefault="00EC6D7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58904336"/>
            <w:r w:rsidRPr="00A52058">
              <w:rPr>
                <w:rFonts w:ascii="Arial" w:hAnsi="Arial" w:cs="Arial"/>
              </w:rPr>
              <w:t>9 January 2024 to 10 January 2024</w:t>
            </w:r>
            <w:bookmarkEnd w:id="1"/>
          </w:p>
        </w:tc>
      </w:tr>
      <w:tr w:rsidR="00E0639B" w14:paraId="0D4FDEE7"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BB493D" w14:textId="77777777" w:rsidR="00EC6D71" w:rsidRPr="008C4D4A" w:rsidRDefault="00EC6D71" w:rsidP="00126F43">
            <w:pPr>
              <w:pStyle w:val="CoverHeading"/>
              <w:spacing w:before="0" w:after="120" w:line="22" w:lineRule="atLeast"/>
              <w:rPr>
                <w:rFonts w:ascii="Arial" w:hAnsi="Arial" w:cs="Arial"/>
                <w:sz w:val="24"/>
              </w:rPr>
            </w:pPr>
            <w:r w:rsidRPr="008C4D4A">
              <w:rPr>
                <w:rFonts w:ascii="Arial" w:hAnsi="Arial" w:cs="Arial"/>
                <w:sz w:val="24"/>
              </w:rPr>
              <w:t>Performance report date:</w:t>
            </w:r>
          </w:p>
        </w:tc>
        <w:sdt>
          <w:sdtPr>
            <w:rPr>
              <w:rFonts w:ascii="Arial" w:hAnsi="Arial" w:cs="Arial"/>
              <w:color w:val="auto"/>
            </w:rPr>
            <w:id w:val="1272399803"/>
            <w:placeholder>
              <w:docPart w:val="A7F4949C78414813B67B25D37262F9D8"/>
            </w:placeholder>
            <w:date w:fullDate="2024-02-27T00:00:00Z">
              <w:dateFormat w:val="d MMMM yyyy"/>
              <w:lid w:val="en-AU"/>
              <w:storeMappedDataAs w:val="dateTime"/>
              <w:calendar w:val="gregorian"/>
            </w:date>
          </w:sdtPr>
          <w:sdtEndPr/>
          <w:sdtContent>
            <w:tc>
              <w:tcPr>
                <w:tcW w:w="7114" w:type="dxa"/>
                <w:shd w:val="clear" w:color="auto" w:fill="auto"/>
              </w:tcPr>
              <w:p w14:paraId="74F59B33" w14:textId="6C3812C1" w:rsidR="00EC6D71" w:rsidRPr="008C4D4A" w:rsidRDefault="008C4D4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C4D4A">
                  <w:rPr>
                    <w:rFonts w:ascii="Arial" w:hAnsi="Arial" w:cs="Arial"/>
                    <w:color w:val="auto"/>
                  </w:rPr>
                  <w:t>27 February 2024</w:t>
                </w:r>
              </w:p>
            </w:tc>
          </w:sdtContent>
        </w:sdt>
      </w:tr>
    </w:tbl>
    <w:bookmarkEnd w:id="0"/>
    <w:p w14:paraId="4C2702A2" w14:textId="77777777" w:rsidR="00EC6D71" w:rsidRPr="00A36AA9" w:rsidRDefault="00EC6D7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9CDBF8" w14:textId="77777777" w:rsidR="00EC6D71" w:rsidRDefault="00EC6D71"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FAF67C7" w14:textId="77777777" w:rsidR="00EC6D71" w:rsidRPr="00214549" w:rsidRDefault="00EC6D71" w:rsidP="00126F43">
      <w:pPr>
        <w:rPr>
          <w:rFonts w:ascii="Arial" w:hAnsi="Arial" w:cs="Arial"/>
        </w:rPr>
      </w:pPr>
      <w:bookmarkStart w:id="2"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1172 Sydney Multicultural Community Services Incorporated</w:t>
      </w:r>
      <w:r>
        <w:rPr>
          <w:rFonts w:ascii="Arial" w:eastAsia="Arial" w:hAnsi="Arial" w:cs="Arial"/>
        </w:rPr>
        <w:br/>
        <w:t>Service: 17670 Multicultural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7705 Sydney Multicultural Community Services Inc</w:t>
      </w:r>
      <w:r>
        <w:rPr>
          <w:rFonts w:ascii="Arial" w:eastAsia="Arial" w:hAnsi="Arial" w:cs="Arial"/>
        </w:rPr>
        <w:br/>
        <w:t>Service: 27914 Sydney Multicultural Community Services Inc - Care Relationships and Carer Support</w:t>
      </w:r>
      <w:r>
        <w:rPr>
          <w:rFonts w:ascii="Arial" w:eastAsia="Arial" w:hAnsi="Arial" w:cs="Arial"/>
        </w:rPr>
        <w:br/>
        <w:t>Service: 24439 Sydney Multicultural Community Services Inc - Community and Home Support</w:t>
      </w:r>
      <w:r>
        <w:br/>
      </w:r>
      <w:bookmarkEnd w:id="2"/>
    </w:p>
    <w:p w14:paraId="572CF6FD" w14:textId="77777777" w:rsidR="00EC6D71" w:rsidRPr="00A36AA9" w:rsidRDefault="00EC6D7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30C1C80" w14:textId="3BBDE823" w:rsidR="00EC6D71" w:rsidRPr="00A36AA9" w:rsidRDefault="00EC6D71" w:rsidP="00F87E39">
      <w:pPr>
        <w:pStyle w:val="NormalArial"/>
      </w:pPr>
      <w:r w:rsidRPr="00A36AA9">
        <w:t xml:space="preserve">This performance report for </w:t>
      </w:r>
      <w:r w:rsidRPr="00C27BE3">
        <w:rPr>
          <w:color w:val="auto"/>
        </w:rPr>
        <w:t>Sydney Multicultural Community Services Inc</w:t>
      </w:r>
      <w:r w:rsidRPr="00A36AA9">
        <w:rPr>
          <w:color w:val="auto"/>
        </w:rPr>
        <w:t xml:space="preserve"> (</w:t>
      </w:r>
      <w:r w:rsidRPr="00A36AA9">
        <w:rPr>
          <w:b/>
          <w:color w:val="auto"/>
        </w:rPr>
        <w:t>the service</w:t>
      </w:r>
      <w:r w:rsidRPr="00A36AA9">
        <w:rPr>
          <w:color w:val="auto"/>
        </w:rPr>
        <w:t xml:space="preserve">) has been </w:t>
      </w:r>
      <w:r w:rsidRPr="00D135AF">
        <w:rPr>
          <w:color w:val="auto"/>
        </w:rPr>
        <w:t>prepared by</w:t>
      </w:r>
      <w:r w:rsidRPr="00D135AF">
        <w:rPr>
          <w:color w:val="0000FF"/>
        </w:rPr>
        <w:t xml:space="preserve"> </w:t>
      </w:r>
      <w:r w:rsidR="00CE545F" w:rsidRPr="00D135AF">
        <w:rPr>
          <w:color w:val="auto"/>
        </w:rPr>
        <w:t>M Abjorensen</w:t>
      </w:r>
      <w:r w:rsidRPr="00D135AF">
        <w:rPr>
          <w:noProof/>
        </w:rPr>
        <w:t xml:space="preserve">, </w:t>
      </w:r>
      <w:r w:rsidRPr="00D135AF">
        <w:t>delegate</w:t>
      </w:r>
      <w:r w:rsidRPr="00A36AA9">
        <w:t xml:space="preserve"> of the Aged Care Quality and Safety Commissioner (Commissioner)</w:t>
      </w:r>
      <w:r>
        <w:rPr>
          <w:rStyle w:val="FootnoteReference"/>
        </w:rPr>
        <w:footnoteReference w:id="1"/>
      </w:r>
      <w:r w:rsidRPr="00A36AA9">
        <w:t xml:space="preserve">. </w:t>
      </w:r>
    </w:p>
    <w:p w14:paraId="32AE5D7A" w14:textId="77777777" w:rsidR="00EC6D71" w:rsidRPr="00A36AA9" w:rsidRDefault="00EC6D7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644D847" w14:textId="77777777" w:rsidR="00EC6D71" w:rsidRDefault="00EC6D71" w:rsidP="00F87E39">
      <w:pPr>
        <w:pStyle w:val="NormalArial"/>
      </w:pPr>
      <w:r w:rsidRPr="00A36AA9">
        <w:t>The report also specifies any areas in which improvements must be made to ensure the Quality Standards are complied with.</w:t>
      </w:r>
    </w:p>
    <w:p w14:paraId="7A29F627" w14:textId="77777777" w:rsidR="00EC6D71" w:rsidRPr="00A36AA9" w:rsidRDefault="00EC6D71" w:rsidP="00DF37F2">
      <w:pPr>
        <w:pStyle w:val="Heading1"/>
        <w:spacing w:before="0" w:after="240" w:line="22" w:lineRule="atLeast"/>
        <w:rPr>
          <w:rFonts w:ascii="Arial" w:hAnsi="Arial" w:cs="Arial"/>
        </w:rPr>
      </w:pPr>
      <w:r w:rsidRPr="00A36AA9">
        <w:rPr>
          <w:rFonts w:ascii="Arial" w:hAnsi="Arial" w:cs="Arial"/>
        </w:rPr>
        <w:t>Material relied on</w:t>
      </w:r>
    </w:p>
    <w:p w14:paraId="36D5389E" w14:textId="77777777" w:rsidR="00EC6D71" w:rsidRPr="00A36AA9" w:rsidRDefault="00EC6D71" w:rsidP="00F87E39">
      <w:pPr>
        <w:pStyle w:val="NormalArial"/>
      </w:pPr>
      <w:r w:rsidRPr="00A36AA9">
        <w:t>The following information has been considered in preparing the performance report:</w:t>
      </w:r>
    </w:p>
    <w:p w14:paraId="2CE9E861" w14:textId="4D5BEDE6" w:rsidR="00EC6D71" w:rsidRPr="00B7537C" w:rsidRDefault="00EC6D7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FB76F3">
        <w:rPr>
          <w:rFonts w:ascii="Arial" w:hAnsi="Arial" w:cs="Arial"/>
        </w:rPr>
        <w:t>A</w:t>
      </w:r>
      <w:r w:rsidRPr="00A36AA9">
        <w:rPr>
          <w:rFonts w:ascii="Arial" w:hAnsi="Arial" w:cs="Arial"/>
        </w:rPr>
        <w:t xml:space="preserve">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B7537C">
        <w:rPr>
          <w:rFonts w:ascii="Arial" w:hAnsi="Arial" w:cs="Arial"/>
          <w:color w:val="auto"/>
        </w:rPr>
        <w:t>a site assessment, observations at the service, review of documents and interviews with staff, consumers/representatives and others</w:t>
      </w:r>
      <w:r w:rsidR="007577C8">
        <w:rPr>
          <w:rFonts w:ascii="Arial" w:hAnsi="Arial" w:cs="Arial"/>
          <w:color w:val="auto"/>
        </w:rPr>
        <w:t>; and,</w:t>
      </w:r>
    </w:p>
    <w:p w14:paraId="2484A90E" w14:textId="6A077ED9" w:rsidR="00EC6D71" w:rsidRPr="00A36AA9" w:rsidRDefault="00EC6D71"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EC3A16">
        <w:rPr>
          <w:rFonts w:ascii="Arial" w:hAnsi="Arial" w:cs="Arial"/>
        </w:rPr>
        <w:t>A</w:t>
      </w:r>
      <w:r w:rsidRPr="00A36AA9">
        <w:rPr>
          <w:rFonts w:ascii="Arial" w:hAnsi="Arial" w:cs="Arial"/>
        </w:rPr>
        <w:t xml:space="preserve">ssessment </w:t>
      </w:r>
      <w:r w:rsidR="00EC3A16">
        <w:rPr>
          <w:rFonts w:ascii="Arial" w:hAnsi="Arial" w:cs="Arial"/>
        </w:rPr>
        <w:t>T</w:t>
      </w:r>
      <w:r w:rsidRPr="00A36AA9">
        <w:rPr>
          <w:rFonts w:ascii="Arial" w:hAnsi="Arial" w:cs="Arial"/>
        </w:rPr>
        <w:t xml:space="preserve">eam’s report received </w:t>
      </w:r>
      <w:bookmarkStart w:id="3" w:name="_Hlk144301165"/>
      <w:r w:rsidR="00B7537C">
        <w:rPr>
          <w:rFonts w:ascii="Arial" w:hAnsi="Arial" w:cs="Arial"/>
        </w:rPr>
        <w:t>8 February 2024</w:t>
      </w:r>
      <w:r w:rsidR="00EC3A16">
        <w:rPr>
          <w:rFonts w:ascii="Arial" w:hAnsi="Arial" w:cs="Arial"/>
        </w:rPr>
        <w:t xml:space="preserve"> </w:t>
      </w:r>
      <w:bookmarkEnd w:id="3"/>
      <w:r w:rsidR="00B67570">
        <w:rPr>
          <w:rFonts w:ascii="Arial" w:hAnsi="Arial" w:cs="Arial"/>
        </w:rPr>
        <w:t>and 13 February 2024.</w:t>
      </w:r>
    </w:p>
    <w:p w14:paraId="6B024F10" w14:textId="77777777" w:rsidR="00EC6D71" w:rsidRPr="00D76BC8" w:rsidRDefault="00EC6D7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29FF80C" w14:textId="1F257590" w:rsidR="00EC6D71" w:rsidRPr="00244176" w:rsidRDefault="00EC6D7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639B" w14:paraId="1841695B" w14:textId="77777777" w:rsidTr="00E063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FBB91A" w14:textId="77777777" w:rsidR="00EC6D71" w:rsidRPr="000B55F7" w:rsidRDefault="00EC6D71" w:rsidP="009767BC">
            <w:pPr>
              <w:keepNext/>
              <w:spacing w:before="0" w:line="22" w:lineRule="atLeast"/>
              <w:ind w:right="-109"/>
              <w:rPr>
                <w:rFonts w:ascii="Arial" w:hAnsi="Arial" w:cs="Arial"/>
              </w:rPr>
            </w:pPr>
            <w:r w:rsidRPr="000B55F7">
              <w:rPr>
                <w:rFonts w:ascii="Arial" w:hAnsi="Arial" w:cs="Arial"/>
              </w:rPr>
              <w:t>Standard 1</w:t>
            </w:r>
            <w:r w:rsidRPr="000B55F7">
              <w:rPr>
                <w:rFonts w:ascii="Arial" w:hAnsi="Arial" w:cs="Arial"/>
                <w:b w:val="0"/>
              </w:rPr>
              <w:t xml:space="preserve"> Consumer dignity and choice</w:t>
            </w:r>
          </w:p>
        </w:tc>
        <w:tc>
          <w:tcPr>
            <w:tcW w:w="1583" w:type="pct"/>
            <w:shd w:val="clear" w:color="auto" w:fill="auto"/>
          </w:tcPr>
          <w:p w14:paraId="1CF904FF" w14:textId="1FC23DC3" w:rsidR="00EC6D71" w:rsidRPr="000B55F7" w:rsidRDefault="00460B6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8826799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B55F7" w:rsidRPr="000B55F7">
                  <w:rPr>
                    <w:rFonts w:ascii="Arial" w:hAnsi="Arial" w:cs="Arial"/>
                  </w:rPr>
                  <w:t>Compliant</w:t>
                </w:r>
              </w:sdtContent>
            </w:sdt>
          </w:p>
        </w:tc>
      </w:tr>
      <w:tr w:rsidR="00E0639B" w14:paraId="3D98B895" w14:textId="77777777" w:rsidTr="00E063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737CCF" w14:textId="77777777" w:rsidR="00EC6D71" w:rsidRPr="000B55F7" w:rsidRDefault="00EC6D71" w:rsidP="00A213EA">
            <w:pPr>
              <w:keepNext/>
              <w:spacing w:before="0" w:line="22" w:lineRule="atLeast"/>
              <w:ind w:right="-109"/>
              <w:rPr>
                <w:rFonts w:ascii="Arial" w:hAnsi="Arial" w:cs="Arial"/>
              </w:rPr>
            </w:pPr>
            <w:r w:rsidRPr="000B55F7">
              <w:rPr>
                <w:rFonts w:ascii="Arial" w:hAnsi="Arial" w:cs="Arial"/>
                <w:b/>
              </w:rPr>
              <w:t>Standard 2</w:t>
            </w:r>
            <w:r w:rsidRPr="000B55F7">
              <w:rPr>
                <w:rFonts w:ascii="Arial" w:hAnsi="Arial" w:cs="Arial"/>
              </w:rPr>
              <w:t xml:space="preserve"> Ongoing assessment and planning with consumers</w:t>
            </w:r>
          </w:p>
        </w:tc>
        <w:tc>
          <w:tcPr>
            <w:tcW w:w="1583" w:type="pct"/>
            <w:shd w:val="clear" w:color="auto" w:fill="auto"/>
          </w:tcPr>
          <w:p w14:paraId="0987E63F" w14:textId="4CC7BE19" w:rsidR="00EC6D71" w:rsidRPr="000B55F7" w:rsidRDefault="00460B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9746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577C8" w:rsidRPr="000B55F7">
                  <w:rPr>
                    <w:rFonts w:ascii="Arial" w:hAnsi="Arial" w:cs="Arial"/>
                    <w:b/>
                    <w:bCs/>
                  </w:rPr>
                  <w:t>Not Compliant</w:t>
                </w:r>
              </w:sdtContent>
            </w:sdt>
          </w:p>
        </w:tc>
      </w:tr>
      <w:tr w:rsidR="00E0639B" w14:paraId="45E6603F" w14:textId="77777777" w:rsidTr="00E063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E00BA"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3</w:t>
            </w:r>
            <w:r w:rsidRPr="000B55F7">
              <w:rPr>
                <w:rFonts w:ascii="Arial" w:hAnsi="Arial" w:cs="Arial"/>
              </w:rPr>
              <w:t xml:space="preserve"> Personal care and clinical care</w:t>
            </w:r>
          </w:p>
        </w:tc>
        <w:tc>
          <w:tcPr>
            <w:tcW w:w="1583" w:type="pct"/>
            <w:shd w:val="clear" w:color="auto" w:fill="auto"/>
          </w:tcPr>
          <w:p w14:paraId="139E95D2" w14:textId="6B121C2F" w:rsidR="00EC6D71" w:rsidRPr="000B55F7" w:rsidRDefault="00460B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3686751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577C8" w:rsidRPr="000B55F7">
                  <w:rPr>
                    <w:rFonts w:ascii="Arial" w:hAnsi="Arial" w:cs="Arial"/>
                    <w:b/>
                    <w:bCs/>
                  </w:rPr>
                  <w:t>Not Compliant</w:t>
                </w:r>
              </w:sdtContent>
            </w:sdt>
          </w:p>
        </w:tc>
      </w:tr>
      <w:tr w:rsidR="00E0639B" w14:paraId="6EB35025" w14:textId="77777777" w:rsidTr="00E063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072B40"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4</w:t>
            </w:r>
            <w:r w:rsidRPr="000B55F7">
              <w:rPr>
                <w:rFonts w:ascii="Arial" w:hAnsi="Arial" w:cs="Arial"/>
              </w:rPr>
              <w:t xml:space="preserve"> Services and supports for daily living</w:t>
            </w:r>
          </w:p>
        </w:tc>
        <w:tc>
          <w:tcPr>
            <w:tcW w:w="1583" w:type="pct"/>
            <w:shd w:val="clear" w:color="auto" w:fill="auto"/>
          </w:tcPr>
          <w:p w14:paraId="58131256" w14:textId="77777777" w:rsidR="00EC6D71" w:rsidRPr="000B55F7" w:rsidRDefault="00460B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2814688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EC6D71" w:rsidRPr="000B55F7">
                  <w:rPr>
                    <w:rFonts w:ascii="Arial" w:hAnsi="Arial" w:cs="Arial"/>
                    <w:b/>
                    <w:bCs/>
                  </w:rPr>
                  <w:t>Compliant</w:t>
                </w:r>
              </w:sdtContent>
            </w:sdt>
          </w:p>
        </w:tc>
      </w:tr>
      <w:tr w:rsidR="00E0639B" w14:paraId="3099CF7E" w14:textId="77777777" w:rsidTr="00E063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1692A6"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5</w:t>
            </w:r>
            <w:r w:rsidRPr="000B55F7">
              <w:rPr>
                <w:rFonts w:ascii="Arial" w:hAnsi="Arial" w:cs="Arial"/>
              </w:rPr>
              <w:t xml:space="preserve"> Organisation’s service environment</w:t>
            </w:r>
          </w:p>
        </w:tc>
        <w:tc>
          <w:tcPr>
            <w:tcW w:w="1583" w:type="pct"/>
            <w:shd w:val="clear" w:color="auto" w:fill="auto"/>
          </w:tcPr>
          <w:p w14:paraId="2D04EA35" w14:textId="637C8FD7" w:rsidR="00EC6D71" w:rsidRPr="000B55F7" w:rsidRDefault="00460B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7493668"/>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E91B1D" w:rsidRPr="000B55F7">
                  <w:rPr>
                    <w:rFonts w:ascii="Arial" w:hAnsi="Arial" w:cs="Arial"/>
                    <w:b/>
                    <w:bCs/>
                  </w:rPr>
                  <w:t>Not Compliant</w:t>
                </w:r>
              </w:sdtContent>
            </w:sdt>
          </w:p>
        </w:tc>
      </w:tr>
      <w:tr w:rsidR="00E0639B" w14:paraId="05BB0390" w14:textId="77777777" w:rsidTr="00E063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9DF41"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6</w:t>
            </w:r>
            <w:r w:rsidRPr="000B55F7">
              <w:rPr>
                <w:rFonts w:ascii="Arial" w:hAnsi="Arial" w:cs="Arial"/>
              </w:rPr>
              <w:t xml:space="preserve"> Feedback and complaints</w:t>
            </w:r>
          </w:p>
        </w:tc>
        <w:tc>
          <w:tcPr>
            <w:tcW w:w="1583" w:type="pct"/>
            <w:shd w:val="clear" w:color="auto" w:fill="auto"/>
          </w:tcPr>
          <w:p w14:paraId="50B68938" w14:textId="0D2E475C" w:rsidR="00EC6D71" w:rsidRPr="000B55F7" w:rsidRDefault="00460B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80597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B55F7" w:rsidRPr="000B55F7">
                  <w:rPr>
                    <w:rFonts w:ascii="Arial" w:hAnsi="Arial" w:cs="Arial"/>
                    <w:b/>
                    <w:bCs/>
                  </w:rPr>
                  <w:t>Not Compliant</w:t>
                </w:r>
              </w:sdtContent>
            </w:sdt>
          </w:p>
        </w:tc>
      </w:tr>
      <w:tr w:rsidR="00E0639B" w14:paraId="718B94AE" w14:textId="77777777" w:rsidTr="00E063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845319"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7</w:t>
            </w:r>
            <w:r w:rsidRPr="000B55F7">
              <w:rPr>
                <w:rFonts w:ascii="Arial" w:hAnsi="Arial" w:cs="Arial"/>
              </w:rPr>
              <w:t xml:space="preserve"> Human resources</w:t>
            </w:r>
          </w:p>
        </w:tc>
        <w:tc>
          <w:tcPr>
            <w:tcW w:w="1583" w:type="pct"/>
            <w:shd w:val="clear" w:color="auto" w:fill="auto"/>
          </w:tcPr>
          <w:p w14:paraId="5974D13A" w14:textId="77777777" w:rsidR="00EC6D71" w:rsidRPr="000B55F7" w:rsidRDefault="00460B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590118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EC6D71" w:rsidRPr="000B55F7">
                  <w:rPr>
                    <w:rFonts w:ascii="Arial" w:hAnsi="Arial" w:cs="Arial"/>
                    <w:b/>
                    <w:bCs/>
                  </w:rPr>
                  <w:t>Compliant</w:t>
                </w:r>
              </w:sdtContent>
            </w:sdt>
          </w:p>
        </w:tc>
      </w:tr>
      <w:tr w:rsidR="00E0639B" w14:paraId="371DA8C1" w14:textId="77777777" w:rsidTr="00E0639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D3C5A9"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8</w:t>
            </w:r>
            <w:r w:rsidRPr="000B55F7">
              <w:rPr>
                <w:rFonts w:ascii="Arial" w:hAnsi="Arial" w:cs="Arial"/>
              </w:rPr>
              <w:t xml:space="preserve"> Organisational governance</w:t>
            </w:r>
          </w:p>
        </w:tc>
        <w:tc>
          <w:tcPr>
            <w:tcW w:w="1583" w:type="pct"/>
            <w:shd w:val="clear" w:color="auto" w:fill="auto"/>
          </w:tcPr>
          <w:p w14:paraId="61528DFA" w14:textId="6FA91BBF" w:rsidR="00EC6D71" w:rsidRPr="000B55F7" w:rsidRDefault="00460B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919537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E91B1D" w:rsidRPr="000B55F7">
                  <w:rPr>
                    <w:rFonts w:ascii="Arial" w:hAnsi="Arial" w:cs="Arial"/>
                    <w:b/>
                    <w:bCs/>
                  </w:rPr>
                  <w:t>Not Compliant</w:t>
                </w:r>
              </w:sdtContent>
            </w:sdt>
          </w:p>
        </w:tc>
      </w:tr>
    </w:tbl>
    <w:p w14:paraId="07DFD466" w14:textId="77777777" w:rsidR="00EC6D71" w:rsidRPr="00244176" w:rsidRDefault="00EC6D7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0639B" w14:paraId="2231D2CE" w14:textId="77777777" w:rsidTr="00E063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E41031" w14:textId="77777777" w:rsidR="00EC6D71" w:rsidRPr="000B55F7" w:rsidRDefault="00EC6D71" w:rsidP="00A213EA">
            <w:pPr>
              <w:keepNext/>
              <w:spacing w:before="0" w:line="22" w:lineRule="atLeast"/>
              <w:ind w:right="-109"/>
              <w:rPr>
                <w:rFonts w:ascii="Arial" w:hAnsi="Arial" w:cs="Arial"/>
              </w:rPr>
            </w:pPr>
            <w:r w:rsidRPr="000B55F7">
              <w:rPr>
                <w:rFonts w:ascii="Arial" w:hAnsi="Arial" w:cs="Arial"/>
              </w:rPr>
              <w:t>Standard 1</w:t>
            </w:r>
            <w:r w:rsidRPr="000B55F7">
              <w:rPr>
                <w:rFonts w:ascii="Arial" w:hAnsi="Arial" w:cs="Arial"/>
                <w:b w:val="0"/>
              </w:rPr>
              <w:t xml:space="preserve"> Consumer dignity and choice</w:t>
            </w:r>
          </w:p>
        </w:tc>
        <w:tc>
          <w:tcPr>
            <w:tcW w:w="1605" w:type="pct"/>
            <w:shd w:val="clear" w:color="auto" w:fill="auto"/>
          </w:tcPr>
          <w:p w14:paraId="384DF80D" w14:textId="77777777" w:rsidR="00EC6D71" w:rsidRPr="000B55F7" w:rsidRDefault="00460B6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3967803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C6D71" w:rsidRPr="000B55F7">
                  <w:rPr>
                    <w:rFonts w:ascii="Arial" w:hAnsi="Arial" w:cs="Arial"/>
                  </w:rPr>
                  <w:t>Compliant</w:t>
                </w:r>
              </w:sdtContent>
            </w:sdt>
          </w:p>
        </w:tc>
      </w:tr>
      <w:tr w:rsidR="00E0639B" w14:paraId="10C0F25C" w14:textId="77777777" w:rsidTr="00E063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70F8A2" w14:textId="77777777" w:rsidR="00EC6D71" w:rsidRPr="000B55F7" w:rsidRDefault="00EC6D71" w:rsidP="00A213EA">
            <w:pPr>
              <w:keepNext/>
              <w:spacing w:before="0" w:line="22" w:lineRule="atLeast"/>
              <w:ind w:right="-109"/>
              <w:rPr>
                <w:rFonts w:ascii="Arial" w:hAnsi="Arial" w:cs="Arial"/>
              </w:rPr>
            </w:pPr>
            <w:r w:rsidRPr="000B55F7">
              <w:rPr>
                <w:rFonts w:ascii="Arial" w:hAnsi="Arial" w:cs="Arial"/>
                <w:b/>
              </w:rPr>
              <w:t>Standard 2</w:t>
            </w:r>
            <w:r w:rsidRPr="000B55F7">
              <w:rPr>
                <w:rFonts w:ascii="Arial" w:hAnsi="Arial" w:cs="Arial"/>
              </w:rPr>
              <w:t xml:space="preserve"> Ongoing assessment and planning with consumers</w:t>
            </w:r>
          </w:p>
        </w:tc>
        <w:tc>
          <w:tcPr>
            <w:tcW w:w="1605" w:type="pct"/>
            <w:shd w:val="clear" w:color="auto" w:fill="auto"/>
          </w:tcPr>
          <w:p w14:paraId="44FF49D9" w14:textId="77777777" w:rsidR="00EC6D71" w:rsidRPr="000B55F7" w:rsidRDefault="00460B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5827226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C6D71" w:rsidRPr="000B55F7">
                  <w:rPr>
                    <w:rFonts w:ascii="Arial" w:hAnsi="Arial" w:cs="Arial"/>
                    <w:b/>
                  </w:rPr>
                  <w:t>Compliant</w:t>
                </w:r>
              </w:sdtContent>
            </w:sdt>
          </w:p>
        </w:tc>
      </w:tr>
      <w:tr w:rsidR="00E0639B" w14:paraId="190175B4" w14:textId="77777777" w:rsidTr="00E063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1E75CF"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3</w:t>
            </w:r>
            <w:r w:rsidRPr="000B55F7">
              <w:rPr>
                <w:rFonts w:ascii="Arial" w:hAnsi="Arial" w:cs="Arial"/>
              </w:rPr>
              <w:t xml:space="preserve"> Personal care and clinical care</w:t>
            </w:r>
          </w:p>
        </w:tc>
        <w:tc>
          <w:tcPr>
            <w:tcW w:w="1605" w:type="pct"/>
            <w:shd w:val="clear" w:color="auto" w:fill="auto"/>
          </w:tcPr>
          <w:p w14:paraId="0C9A5D7F" w14:textId="64FA6AED" w:rsidR="00EC6D71" w:rsidRPr="000B55F7" w:rsidRDefault="00196B5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0B55F7">
              <w:rPr>
                <w:rFonts w:ascii="Arial" w:hAnsi="Arial" w:cs="Arial"/>
                <w:b/>
              </w:rPr>
              <w:t>Not Applicable</w:t>
            </w:r>
          </w:p>
        </w:tc>
      </w:tr>
      <w:tr w:rsidR="00E0639B" w14:paraId="1BE42252" w14:textId="77777777" w:rsidTr="00E063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0D4671"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4</w:t>
            </w:r>
            <w:r w:rsidRPr="000B55F7">
              <w:rPr>
                <w:rFonts w:ascii="Arial" w:hAnsi="Arial" w:cs="Arial"/>
              </w:rPr>
              <w:t xml:space="preserve"> Services and supports for daily living</w:t>
            </w:r>
          </w:p>
        </w:tc>
        <w:tc>
          <w:tcPr>
            <w:tcW w:w="1605" w:type="pct"/>
            <w:shd w:val="clear" w:color="auto" w:fill="auto"/>
          </w:tcPr>
          <w:p w14:paraId="605444E6" w14:textId="77777777" w:rsidR="00EC6D71" w:rsidRPr="000B55F7" w:rsidRDefault="00460B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911677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C6D71" w:rsidRPr="000B55F7">
                  <w:rPr>
                    <w:rFonts w:ascii="Arial" w:hAnsi="Arial" w:cs="Arial"/>
                    <w:b/>
                  </w:rPr>
                  <w:t>Compliant</w:t>
                </w:r>
              </w:sdtContent>
            </w:sdt>
          </w:p>
        </w:tc>
      </w:tr>
      <w:tr w:rsidR="00E0639B" w14:paraId="2D282CD8" w14:textId="77777777" w:rsidTr="00E063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055372"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5</w:t>
            </w:r>
            <w:r w:rsidRPr="000B55F7">
              <w:rPr>
                <w:rFonts w:ascii="Arial" w:hAnsi="Arial" w:cs="Arial"/>
              </w:rPr>
              <w:t xml:space="preserve"> Organisation’s service environment</w:t>
            </w:r>
          </w:p>
        </w:tc>
        <w:tc>
          <w:tcPr>
            <w:tcW w:w="1605" w:type="pct"/>
            <w:shd w:val="clear" w:color="auto" w:fill="auto"/>
          </w:tcPr>
          <w:p w14:paraId="595F03F8" w14:textId="4DA8EA06" w:rsidR="00EC6D71" w:rsidRPr="000B55F7" w:rsidRDefault="00460B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0874007"/>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E91B1D" w:rsidRPr="000B55F7">
                  <w:rPr>
                    <w:rFonts w:ascii="Arial" w:hAnsi="Arial" w:cs="Arial"/>
                    <w:b/>
                  </w:rPr>
                  <w:t>Not Compliant</w:t>
                </w:r>
              </w:sdtContent>
            </w:sdt>
          </w:p>
        </w:tc>
      </w:tr>
      <w:tr w:rsidR="00E0639B" w14:paraId="083C5ABC" w14:textId="77777777" w:rsidTr="00E063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4D1596"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6</w:t>
            </w:r>
            <w:r w:rsidRPr="000B55F7">
              <w:rPr>
                <w:rFonts w:ascii="Arial" w:hAnsi="Arial" w:cs="Arial"/>
              </w:rPr>
              <w:t xml:space="preserve"> Feedback and complaints</w:t>
            </w:r>
          </w:p>
        </w:tc>
        <w:tc>
          <w:tcPr>
            <w:tcW w:w="1605" w:type="pct"/>
            <w:shd w:val="clear" w:color="auto" w:fill="auto"/>
          </w:tcPr>
          <w:p w14:paraId="1D420166" w14:textId="5D7BA54C" w:rsidR="00EC6D71" w:rsidRPr="000B55F7" w:rsidRDefault="00460B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316518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B55F7" w:rsidRPr="000B55F7">
                  <w:rPr>
                    <w:rFonts w:ascii="Arial" w:hAnsi="Arial" w:cs="Arial"/>
                    <w:b/>
                  </w:rPr>
                  <w:t>Not Compliant</w:t>
                </w:r>
              </w:sdtContent>
            </w:sdt>
          </w:p>
        </w:tc>
      </w:tr>
      <w:tr w:rsidR="00E0639B" w14:paraId="052A3E81" w14:textId="77777777" w:rsidTr="00E063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718603"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7</w:t>
            </w:r>
            <w:r w:rsidRPr="000B55F7">
              <w:rPr>
                <w:rFonts w:ascii="Arial" w:hAnsi="Arial" w:cs="Arial"/>
              </w:rPr>
              <w:t xml:space="preserve"> Human resources</w:t>
            </w:r>
          </w:p>
        </w:tc>
        <w:tc>
          <w:tcPr>
            <w:tcW w:w="1605" w:type="pct"/>
            <w:shd w:val="clear" w:color="auto" w:fill="auto"/>
          </w:tcPr>
          <w:p w14:paraId="342EDEE8" w14:textId="77777777" w:rsidR="00EC6D71" w:rsidRPr="000B55F7" w:rsidRDefault="00460B6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398831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C6D71" w:rsidRPr="000B55F7">
                  <w:rPr>
                    <w:rFonts w:ascii="Arial" w:hAnsi="Arial" w:cs="Arial"/>
                    <w:b/>
                  </w:rPr>
                  <w:t>Compliant</w:t>
                </w:r>
              </w:sdtContent>
            </w:sdt>
          </w:p>
        </w:tc>
      </w:tr>
      <w:tr w:rsidR="00E0639B" w14:paraId="176A4900" w14:textId="77777777" w:rsidTr="00E063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AC94A2" w14:textId="77777777" w:rsidR="00EC6D71" w:rsidRPr="000B55F7" w:rsidRDefault="00EC6D71" w:rsidP="00A213EA">
            <w:pPr>
              <w:keepNext/>
              <w:spacing w:before="0" w:line="22" w:lineRule="atLeast"/>
              <w:rPr>
                <w:rFonts w:ascii="Arial" w:hAnsi="Arial" w:cs="Arial"/>
              </w:rPr>
            </w:pPr>
            <w:r w:rsidRPr="000B55F7">
              <w:rPr>
                <w:rFonts w:ascii="Arial" w:hAnsi="Arial" w:cs="Arial"/>
                <w:b/>
              </w:rPr>
              <w:t>Standard 8</w:t>
            </w:r>
            <w:r w:rsidRPr="000B55F7">
              <w:rPr>
                <w:rFonts w:ascii="Arial" w:hAnsi="Arial" w:cs="Arial"/>
              </w:rPr>
              <w:t xml:space="preserve"> Organisational governance</w:t>
            </w:r>
          </w:p>
        </w:tc>
        <w:tc>
          <w:tcPr>
            <w:tcW w:w="1605" w:type="pct"/>
            <w:shd w:val="clear" w:color="auto" w:fill="auto"/>
          </w:tcPr>
          <w:p w14:paraId="37CEE66A" w14:textId="3CD73809" w:rsidR="00EC6D71" w:rsidRPr="000B55F7" w:rsidRDefault="00460B6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9952776"/>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91B1D" w:rsidRPr="000B55F7">
                  <w:rPr>
                    <w:rFonts w:ascii="Arial" w:hAnsi="Arial" w:cs="Arial"/>
                    <w:b/>
                  </w:rPr>
                  <w:t>Not Compliant</w:t>
                </w:r>
              </w:sdtContent>
            </w:sdt>
          </w:p>
        </w:tc>
      </w:tr>
    </w:tbl>
    <w:p w14:paraId="637F4C54" w14:textId="77777777" w:rsidR="00EC6D71" w:rsidRPr="00A36AA9" w:rsidRDefault="00EC6D71" w:rsidP="00F87E39">
      <w:pPr>
        <w:pStyle w:val="NormalArial"/>
        <w:spacing w:before="120"/>
      </w:pPr>
      <w:r w:rsidRPr="00A36AA9">
        <w:t>A detailed assessment is provided later in this report for each assessed Standard.</w:t>
      </w:r>
    </w:p>
    <w:p w14:paraId="25A02FB9" w14:textId="77777777" w:rsidR="00EC6D71" w:rsidRPr="00A36AA9" w:rsidRDefault="00EC6D71" w:rsidP="00FC045E">
      <w:pPr>
        <w:pStyle w:val="Heading1"/>
        <w:spacing w:before="0" w:after="240" w:line="22" w:lineRule="atLeast"/>
        <w:rPr>
          <w:rFonts w:ascii="Arial" w:hAnsi="Arial" w:cs="Arial"/>
        </w:rPr>
      </w:pPr>
      <w:r w:rsidRPr="00A36AA9">
        <w:rPr>
          <w:rFonts w:ascii="Arial" w:hAnsi="Arial" w:cs="Arial"/>
        </w:rPr>
        <w:t>Areas for improvement</w:t>
      </w:r>
    </w:p>
    <w:p w14:paraId="36641828" w14:textId="77777777" w:rsidR="00EC6D71" w:rsidRPr="00A36AA9" w:rsidRDefault="00EC6D71" w:rsidP="00F87E39">
      <w:pPr>
        <w:pStyle w:val="NormalArial"/>
      </w:pPr>
      <w:r w:rsidRPr="00A36AA9">
        <w:t xml:space="preserve">Areas have been identified in which </w:t>
      </w:r>
      <w:r w:rsidRPr="009F400C">
        <w:rPr>
          <w:bCs/>
        </w:rPr>
        <w:t>improvements must be made to ensure compliance with the Quality Standards.</w:t>
      </w:r>
      <w:r w:rsidRPr="00A36AA9">
        <w:t xml:space="preserve"> This is based on non-compliance with the Quality Standards as described in this performance report.</w:t>
      </w:r>
    </w:p>
    <w:p w14:paraId="6B11D675" w14:textId="620628C8" w:rsidR="0022700F" w:rsidRDefault="00A20EE6" w:rsidP="00A20EE6">
      <w:pPr>
        <w:pStyle w:val="NormalArial"/>
        <w:rPr>
          <w:u w:val="single"/>
        </w:rPr>
      </w:pPr>
      <w:r w:rsidRPr="00A20EE6">
        <w:rPr>
          <w:u w:val="single"/>
        </w:rPr>
        <w:t xml:space="preserve">Standard 2 Requirement (3)(a) </w:t>
      </w:r>
    </w:p>
    <w:p w14:paraId="10AB9A8A" w14:textId="2F663BD8" w:rsidR="00923450" w:rsidRDefault="00D90D13" w:rsidP="00923450">
      <w:pPr>
        <w:pStyle w:val="NormalArial"/>
        <w:numPr>
          <w:ilvl w:val="0"/>
          <w:numId w:val="26"/>
        </w:numPr>
        <w:rPr>
          <w:u w:val="single"/>
        </w:rPr>
      </w:pPr>
      <w:r>
        <w:t xml:space="preserve">Implement assessment and planning processes that consider the risks to the health and wellbeing of </w:t>
      </w:r>
      <w:r w:rsidR="00BA1E0E">
        <w:t xml:space="preserve">HCP </w:t>
      </w:r>
      <w:r>
        <w:t>consumers, to inform care and service delivery</w:t>
      </w:r>
      <w:r w:rsidR="0022700F">
        <w:t xml:space="preserve"> </w:t>
      </w:r>
    </w:p>
    <w:p w14:paraId="4A593ED6" w14:textId="4FE46D74" w:rsidR="006A4D92" w:rsidRDefault="00923450" w:rsidP="00923450">
      <w:pPr>
        <w:pStyle w:val="NormalArial"/>
        <w:rPr>
          <w:u w:val="single"/>
        </w:rPr>
      </w:pPr>
      <w:r>
        <w:rPr>
          <w:u w:val="single"/>
        </w:rPr>
        <w:t>Standard 3 Requirement (3)(</w:t>
      </w:r>
      <w:r w:rsidR="006A4D92">
        <w:rPr>
          <w:u w:val="single"/>
        </w:rPr>
        <w:t>b)</w:t>
      </w:r>
      <w:r w:rsidR="00BA1E0E">
        <w:rPr>
          <w:u w:val="single"/>
        </w:rPr>
        <w:t xml:space="preserve"> </w:t>
      </w:r>
    </w:p>
    <w:p w14:paraId="2627774D" w14:textId="16D7E31A" w:rsidR="00156C11" w:rsidRDefault="00D90D13" w:rsidP="006A4D92">
      <w:pPr>
        <w:pStyle w:val="NormalArial"/>
        <w:numPr>
          <w:ilvl w:val="0"/>
          <w:numId w:val="26"/>
        </w:numPr>
      </w:pPr>
      <w:r>
        <w:t>Ensure management of high impact and high prevalent risk associated with the care of each consumer occurs through tailored adjustments in care delivery in response to consumer changing needs and risks</w:t>
      </w:r>
    </w:p>
    <w:p w14:paraId="3725EB94" w14:textId="2CB41B6E" w:rsidR="00E24FA7" w:rsidRDefault="00187069" w:rsidP="00187069">
      <w:pPr>
        <w:pStyle w:val="NormalArial"/>
        <w:rPr>
          <w:u w:val="single"/>
        </w:rPr>
      </w:pPr>
      <w:r w:rsidRPr="00187069">
        <w:rPr>
          <w:u w:val="single"/>
        </w:rPr>
        <w:t>Standard 5 Requirement (3)(b</w:t>
      </w:r>
      <w:r w:rsidR="00BA1E0E">
        <w:rPr>
          <w:u w:val="single"/>
        </w:rPr>
        <w:t>)</w:t>
      </w:r>
    </w:p>
    <w:p w14:paraId="70060594" w14:textId="77777777" w:rsidR="00490C44" w:rsidRDefault="00066465" w:rsidP="00490C44">
      <w:pPr>
        <w:pStyle w:val="NormalArial"/>
        <w:numPr>
          <w:ilvl w:val="0"/>
          <w:numId w:val="26"/>
        </w:numPr>
      </w:pPr>
      <w:r>
        <w:t>Embed</w:t>
      </w:r>
      <w:r w:rsidR="003F6DCC" w:rsidRPr="003F6DCC">
        <w:t xml:space="preserve"> updated processes </w:t>
      </w:r>
      <w:r>
        <w:t xml:space="preserve">to ensure all areas of the service environment </w:t>
      </w:r>
      <w:r w:rsidR="0092490F">
        <w:t>remain safe, clean and well maintained.</w:t>
      </w:r>
    </w:p>
    <w:p w14:paraId="63C4645C" w14:textId="4BD6EC02" w:rsidR="00490C44" w:rsidRPr="00490C44" w:rsidRDefault="00490C44" w:rsidP="00490C44">
      <w:pPr>
        <w:pStyle w:val="NormalArial"/>
        <w:rPr>
          <w:u w:val="single"/>
        </w:rPr>
      </w:pPr>
      <w:r w:rsidRPr="00E43371">
        <w:rPr>
          <w:u w:val="single"/>
        </w:rPr>
        <w:lastRenderedPageBreak/>
        <w:t>Standard 6 Requirement (3)(d)</w:t>
      </w:r>
    </w:p>
    <w:p w14:paraId="694786AA" w14:textId="3231D8FE" w:rsidR="00E43371" w:rsidRPr="00E43371" w:rsidRDefault="00D90D13" w:rsidP="002B0EF4">
      <w:pPr>
        <w:pStyle w:val="NormalArial"/>
        <w:numPr>
          <w:ilvl w:val="0"/>
          <w:numId w:val="26"/>
        </w:numPr>
        <w:rPr>
          <w:u w:val="single"/>
        </w:rPr>
      </w:pPr>
      <w:r>
        <w:t xml:space="preserve">Ensure feedback and complaints are reviewed and used to improve the quality of care and services, enable trending and support reporting mechanisms within the </w:t>
      </w:r>
      <w:r w:rsidR="008C4D4A">
        <w:t>organisation</w:t>
      </w:r>
    </w:p>
    <w:p w14:paraId="50F92195" w14:textId="4B29E360" w:rsidR="00D90D13" w:rsidRPr="00BA1E0E" w:rsidRDefault="00104645" w:rsidP="00BA1E0E">
      <w:pPr>
        <w:pStyle w:val="NormalArial"/>
        <w:rPr>
          <w:u w:val="single"/>
        </w:rPr>
      </w:pPr>
      <w:r w:rsidRPr="00E43371">
        <w:rPr>
          <w:u w:val="single"/>
        </w:rPr>
        <w:t>Standard 8 Requirement (3)(b)</w:t>
      </w:r>
    </w:p>
    <w:p w14:paraId="0E0200D2" w14:textId="4DF5277F" w:rsidR="0028768F" w:rsidRPr="00096729" w:rsidRDefault="00D90D13" w:rsidP="00B968BE">
      <w:pPr>
        <w:pStyle w:val="NormalArial"/>
        <w:numPr>
          <w:ilvl w:val="0"/>
          <w:numId w:val="26"/>
        </w:numPr>
      </w:pPr>
      <w:r>
        <w:t xml:space="preserve">Ensure the governing body is accountable of the quality of care and services delivered through current policies, procedures and mechanisms to ensure the board remains informed of incidents and feedback trends and regulatory requirements </w:t>
      </w:r>
    </w:p>
    <w:p w14:paraId="25AE9B70" w14:textId="24360D0C" w:rsidR="0092490F" w:rsidRDefault="0092490F" w:rsidP="0092490F">
      <w:pPr>
        <w:pStyle w:val="NormalArial"/>
        <w:rPr>
          <w:u w:val="single"/>
        </w:rPr>
      </w:pPr>
      <w:r w:rsidRPr="00187069">
        <w:rPr>
          <w:u w:val="single"/>
        </w:rPr>
        <w:t xml:space="preserve">Standard </w:t>
      </w:r>
      <w:r>
        <w:rPr>
          <w:u w:val="single"/>
        </w:rPr>
        <w:t>8</w:t>
      </w:r>
      <w:r w:rsidRPr="00187069">
        <w:rPr>
          <w:u w:val="single"/>
        </w:rPr>
        <w:t xml:space="preserve"> Requirement (3)(</w:t>
      </w:r>
      <w:r>
        <w:rPr>
          <w:u w:val="single"/>
        </w:rPr>
        <w:t>c</w:t>
      </w:r>
      <w:r w:rsidRPr="00187069">
        <w:rPr>
          <w:u w:val="single"/>
        </w:rPr>
        <w:t xml:space="preserve">) </w:t>
      </w:r>
    </w:p>
    <w:p w14:paraId="33F8DE36" w14:textId="3C84C70E" w:rsidR="001F6A6A" w:rsidRDefault="00D90D13" w:rsidP="001F6A6A">
      <w:pPr>
        <w:pStyle w:val="NormalArial"/>
        <w:numPr>
          <w:ilvl w:val="0"/>
          <w:numId w:val="26"/>
        </w:numPr>
      </w:pPr>
      <w:r>
        <w:t>Implement effective governance wide systems relating to continuous improvement and feedback and complaints systems</w:t>
      </w:r>
    </w:p>
    <w:p w14:paraId="37CC3360" w14:textId="336AD339" w:rsidR="0092490F" w:rsidRDefault="0092490F" w:rsidP="0092490F">
      <w:pPr>
        <w:pStyle w:val="NormalArial"/>
        <w:rPr>
          <w:u w:val="single"/>
        </w:rPr>
      </w:pPr>
      <w:r w:rsidRPr="00187069">
        <w:rPr>
          <w:u w:val="single"/>
        </w:rPr>
        <w:t xml:space="preserve">Standard </w:t>
      </w:r>
      <w:r>
        <w:rPr>
          <w:u w:val="single"/>
        </w:rPr>
        <w:t>8</w:t>
      </w:r>
      <w:r w:rsidRPr="00187069">
        <w:rPr>
          <w:u w:val="single"/>
        </w:rPr>
        <w:t xml:space="preserve"> Requirement (3)(</w:t>
      </w:r>
      <w:r>
        <w:rPr>
          <w:u w:val="single"/>
        </w:rPr>
        <w:t>e</w:t>
      </w:r>
      <w:r w:rsidRPr="00187069">
        <w:rPr>
          <w:u w:val="single"/>
        </w:rPr>
        <w:t xml:space="preserve">) </w:t>
      </w:r>
    </w:p>
    <w:p w14:paraId="66FC8986" w14:textId="3D916FC0" w:rsidR="00DD18A8" w:rsidRPr="00DD18A8" w:rsidRDefault="00132D98" w:rsidP="00DD18A8">
      <w:pPr>
        <w:pStyle w:val="NormalArial"/>
        <w:numPr>
          <w:ilvl w:val="0"/>
          <w:numId w:val="26"/>
        </w:numPr>
      </w:pPr>
      <w:r>
        <w:t>Establish</w:t>
      </w:r>
      <w:r w:rsidR="00D90D13">
        <w:t xml:space="preserve"> and </w:t>
      </w:r>
      <w:r>
        <w:t xml:space="preserve">implement </w:t>
      </w:r>
      <w:r w:rsidR="00D7783E">
        <w:t>an effective</w:t>
      </w:r>
      <w:r>
        <w:t xml:space="preserve"> clinical</w:t>
      </w:r>
      <w:r w:rsidR="00D86514">
        <w:t xml:space="preserve"> </w:t>
      </w:r>
      <w:r w:rsidR="00D7783E">
        <w:t>framework</w:t>
      </w:r>
      <w:r w:rsidR="00D86514">
        <w:t>.</w:t>
      </w:r>
    </w:p>
    <w:p w14:paraId="79481993" w14:textId="11983FA4" w:rsidR="00EC6D71" w:rsidRPr="003F6DCC" w:rsidRDefault="003F6DCC" w:rsidP="0092490F">
      <w:pPr>
        <w:pStyle w:val="NormalArial"/>
        <w:ind w:left="720"/>
      </w:pPr>
      <w:r w:rsidRPr="003F6DCC">
        <w:t xml:space="preserve"> </w:t>
      </w:r>
      <w:r w:rsidR="00EC6D71" w:rsidRPr="003F6DCC">
        <w:br w:type="page"/>
      </w:r>
    </w:p>
    <w:p w14:paraId="5E0A023A" w14:textId="77777777" w:rsidR="00EC6D71" w:rsidRDefault="00EC6D7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0639B" w14:paraId="471C348F" w14:textId="77777777" w:rsidTr="00E0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1046594" w14:textId="77777777" w:rsidR="00EC6D71" w:rsidRPr="003217D3" w:rsidRDefault="00EC6D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0B9B7EE"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4FD20525"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639B" w14:paraId="1619F2B0"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91CCE" w14:textId="77777777" w:rsidR="00EC6D71" w:rsidRPr="00244176" w:rsidRDefault="00EC6D71"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E72CFEB"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59F5658"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892440"/>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82" w:type="dxa"/>
            <w:shd w:val="clear" w:color="auto" w:fill="auto"/>
          </w:tcPr>
          <w:p w14:paraId="1CC03E12"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457027"/>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53807B29"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FFB9D"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4E4A048"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1E5D9DF"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462755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82" w:type="dxa"/>
            <w:shd w:val="clear" w:color="auto" w:fill="auto"/>
          </w:tcPr>
          <w:p w14:paraId="49E4398C"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935399"/>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400C641C"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01C2CB"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59A92A0"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F7FCC3" w14:textId="77777777" w:rsidR="00EC6D71" w:rsidRPr="00244176" w:rsidRDefault="00EC6D71"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A8A054" w14:textId="77777777" w:rsidR="00EC6D71" w:rsidRPr="00244176" w:rsidRDefault="00EC6D7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11B880A" w14:textId="77777777" w:rsidR="00EC6D71" w:rsidRPr="00244176" w:rsidRDefault="00EC6D7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83EB316" w14:textId="77777777" w:rsidR="00EC6D71" w:rsidRPr="00244176" w:rsidRDefault="00EC6D71"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8692975"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18257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82" w:type="dxa"/>
            <w:shd w:val="clear" w:color="auto" w:fill="auto"/>
          </w:tcPr>
          <w:p w14:paraId="75685EDE"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78193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542C5900"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94A95" w14:textId="77777777" w:rsidR="00EC6D71" w:rsidRPr="00490C44" w:rsidRDefault="00EC6D71" w:rsidP="007E513C">
            <w:pPr>
              <w:spacing w:line="22" w:lineRule="atLeast"/>
              <w:rPr>
                <w:rFonts w:ascii="Arial" w:hAnsi="Arial" w:cs="Arial"/>
              </w:rPr>
            </w:pPr>
            <w:r w:rsidRPr="00490C44">
              <w:rPr>
                <w:rFonts w:ascii="Arial" w:hAnsi="Arial" w:cs="Arial"/>
              </w:rPr>
              <w:t>Requirement 1(3)(d)</w:t>
            </w:r>
          </w:p>
        </w:tc>
        <w:tc>
          <w:tcPr>
            <w:tcW w:w="4532" w:type="dxa"/>
            <w:shd w:val="clear" w:color="auto" w:fill="auto"/>
          </w:tcPr>
          <w:p w14:paraId="005F09C1" w14:textId="77777777" w:rsidR="00EC6D71" w:rsidRPr="00490C44"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90C44">
              <w:rPr>
                <w:rFonts w:ascii="Arial" w:hAnsi="Arial" w:cs="Arial"/>
              </w:rPr>
              <w:t>Each consumer is supported to take risks to enable them to live the best life they can.</w:t>
            </w:r>
          </w:p>
        </w:tc>
        <w:tc>
          <w:tcPr>
            <w:tcW w:w="1985" w:type="dxa"/>
            <w:shd w:val="clear" w:color="auto" w:fill="auto"/>
          </w:tcPr>
          <w:p w14:paraId="5905D980" w14:textId="687FF58F" w:rsidR="00EC6D71" w:rsidRPr="00490C44"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580347"/>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490C44" w:rsidRPr="00490C44">
                  <w:rPr>
                    <w:rFonts w:ascii="Arial" w:hAnsi="Arial" w:cs="Arial"/>
                    <w:color w:val="auto"/>
                  </w:rPr>
                  <w:t>Compliant</w:t>
                </w:r>
              </w:sdtContent>
            </w:sdt>
            <w:r w:rsidR="00EC6D71" w:rsidRPr="00490C44">
              <w:rPr>
                <w:rFonts w:ascii="Arial" w:hAnsi="Arial" w:cs="Arial"/>
              </w:rPr>
              <w:t xml:space="preserve"> </w:t>
            </w:r>
          </w:p>
        </w:tc>
        <w:tc>
          <w:tcPr>
            <w:tcW w:w="1982" w:type="dxa"/>
            <w:shd w:val="clear" w:color="auto" w:fill="auto"/>
          </w:tcPr>
          <w:p w14:paraId="5075D9AB" w14:textId="77777777" w:rsidR="00EC6D71" w:rsidRPr="00490C44"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00283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EC6D71" w:rsidRPr="00490C44">
                  <w:rPr>
                    <w:rFonts w:ascii="Arial" w:hAnsi="Arial" w:cs="Arial"/>
                  </w:rPr>
                  <w:t>Compliant</w:t>
                </w:r>
              </w:sdtContent>
            </w:sdt>
            <w:r w:rsidR="00EC6D71" w:rsidRPr="00490C44">
              <w:rPr>
                <w:rFonts w:ascii="Arial" w:hAnsi="Arial" w:cs="Arial"/>
              </w:rPr>
              <w:t xml:space="preserve"> </w:t>
            </w:r>
          </w:p>
        </w:tc>
      </w:tr>
      <w:tr w:rsidR="00E0639B" w14:paraId="5B18BC49"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F33B6"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34F9760"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F6EF193"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107474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82" w:type="dxa"/>
            <w:shd w:val="clear" w:color="auto" w:fill="auto"/>
          </w:tcPr>
          <w:p w14:paraId="0E367AFC"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726283"/>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7B1A0976"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C12D6"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76B7F2D"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1FA963F"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55161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82" w:type="dxa"/>
            <w:shd w:val="clear" w:color="auto" w:fill="auto"/>
          </w:tcPr>
          <w:p w14:paraId="4562D1DE"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0028863"/>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bl>
    <w:p w14:paraId="30E9EF93" w14:textId="77777777" w:rsidR="00EC6D71" w:rsidRDefault="00EC6D71" w:rsidP="007B3959">
      <w:pPr>
        <w:pStyle w:val="Heading20"/>
      </w:pPr>
      <w:r w:rsidRPr="00A36AA9">
        <w:t>Findings</w:t>
      </w:r>
    </w:p>
    <w:p w14:paraId="58597188" w14:textId="77777777" w:rsidR="005C1494" w:rsidRDefault="005C1494" w:rsidP="00F87E39">
      <w:pPr>
        <w:pStyle w:val="NormalArial"/>
        <w:rPr>
          <w:u w:val="single"/>
        </w:rPr>
      </w:pPr>
      <w:r w:rsidRPr="005C1494">
        <w:rPr>
          <w:u w:val="single"/>
        </w:rPr>
        <w:t xml:space="preserve">Requirement (3)(d) </w:t>
      </w:r>
    </w:p>
    <w:p w14:paraId="1821DF60" w14:textId="5078AD2E" w:rsidR="00B3020A" w:rsidRDefault="00400DFB" w:rsidP="00B3020A">
      <w:pPr>
        <w:pStyle w:val="NormalArial"/>
      </w:pPr>
      <w:r w:rsidRPr="00400DFB">
        <w:t xml:space="preserve">The Assessment Team found the service </w:t>
      </w:r>
      <w:r w:rsidRPr="00490C44">
        <w:t>demonstrated CHSP consumers are supported to take risks</w:t>
      </w:r>
      <w:r>
        <w:t xml:space="preserve"> to enable them to live the best life they can.</w:t>
      </w:r>
      <w:r w:rsidR="00FD3864">
        <w:t xml:space="preserve"> </w:t>
      </w:r>
      <w:r w:rsidRPr="00400DFB">
        <w:t xml:space="preserve">However, </w:t>
      </w:r>
      <w:r w:rsidR="001D716D" w:rsidRPr="001D716D">
        <w:t xml:space="preserve">The Assessment Team was not satisfied </w:t>
      </w:r>
      <w:r w:rsidR="00B3020A">
        <w:t>HCP consumers are supported to take risks to enable them to live the best life they can. The Assessment Team provided the following evidence relevant to my finding:</w:t>
      </w:r>
    </w:p>
    <w:p w14:paraId="1C5943E4" w14:textId="6408AFD9" w:rsidR="0074257F" w:rsidRDefault="00FD7243" w:rsidP="0074257F">
      <w:pPr>
        <w:pStyle w:val="NormalArial"/>
        <w:numPr>
          <w:ilvl w:val="0"/>
          <w:numId w:val="23"/>
        </w:numPr>
      </w:pPr>
      <w:r>
        <w:t>While c</w:t>
      </w:r>
      <w:r w:rsidR="006E0178">
        <w:t xml:space="preserve">onsumers/representatives </w:t>
      </w:r>
      <w:r w:rsidR="006B6EAD">
        <w:t xml:space="preserve">were not able to provide circumstances where the service had promoted the taking of risk to enable </w:t>
      </w:r>
      <w:r w:rsidR="00507B11">
        <w:t>consumers</w:t>
      </w:r>
      <w:r w:rsidR="006B6EAD">
        <w:t xml:space="preserve"> to live </w:t>
      </w:r>
      <w:r w:rsidR="00EA0105">
        <w:t>independently</w:t>
      </w:r>
      <w:r w:rsidR="002E78EA">
        <w:t>, feedback did not indicate the service prevents them from living the life they choose</w:t>
      </w:r>
      <w:r w:rsidR="00EA0105">
        <w:t>; and,</w:t>
      </w:r>
    </w:p>
    <w:p w14:paraId="05902A75" w14:textId="4539D268" w:rsidR="002E78EA" w:rsidRDefault="002E78EA" w:rsidP="0074257F">
      <w:pPr>
        <w:pStyle w:val="NormalArial"/>
        <w:numPr>
          <w:ilvl w:val="0"/>
          <w:numId w:val="23"/>
        </w:numPr>
      </w:pPr>
      <w:r>
        <w:t xml:space="preserve">Staff provided practical examples of how they support consumers to take risks, such as a preference against using mobility equipment. However, care documentation did not </w:t>
      </w:r>
      <w:r>
        <w:lastRenderedPageBreak/>
        <w:t>contain evidence of assessments, or discussions, around the risks associated with this</w:t>
      </w:r>
      <w:r w:rsidR="00803CE8">
        <w:t>; and,</w:t>
      </w:r>
    </w:p>
    <w:p w14:paraId="51162EDB" w14:textId="46A0C941" w:rsidR="00EA0105" w:rsidRDefault="002E78EA" w:rsidP="0074257F">
      <w:pPr>
        <w:pStyle w:val="NormalArial"/>
        <w:numPr>
          <w:ilvl w:val="0"/>
          <w:numId w:val="23"/>
        </w:numPr>
      </w:pPr>
      <w:r>
        <w:t>In response to Assessment Team feedback, staff and management committed to revision of care documentation, in consultation with consumers, to include dignity of risk discussion and documentation. Management advised they</w:t>
      </w:r>
      <w:r w:rsidR="00555B43">
        <w:t xml:space="preserve"> will</w:t>
      </w:r>
      <w:r>
        <w:t xml:space="preserve"> make dignity of risk documentation accessible to service delivery staff. </w:t>
      </w:r>
    </w:p>
    <w:p w14:paraId="33CD4384" w14:textId="2BA09584" w:rsidR="00EF643A" w:rsidRDefault="00D90D13" w:rsidP="00EF643A">
      <w:pPr>
        <w:pStyle w:val="NormalArial"/>
        <w:numPr>
          <w:ilvl w:val="0"/>
          <w:numId w:val="23"/>
        </w:numPr>
      </w:pPr>
      <w:r>
        <w:t xml:space="preserve">In response to the Assessment Team’s report, the provider’s response included the following: </w:t>
      </w:r>
      <w:r w:rsidR="002E78EA">
        <w:t>Explanation that inaccurate information was provided regarding a sampled consumer as records and case manager knowledge of the consumer did not align with the information provided or interviews conducted</w:t>
      </w:r>
      <w:r w:rsidR="003576DC">
        <w:t xml:space="preserve">; and, </w:t>
      </w:r>
      <w:r w:rsidR="002E78EA">
        <w:t xml:space="preserve"> </w:t>
      </w:r>
    </w:p>
    <w:p w14:paraId="5A76CEF5" w14:textId="44334342" w:rsidR="007964B3" w:rsidRDefault="003576DC" w:rsidP="00EF643A">
      <w:pPr>
        <w:pStyle w:val="NormalArial"/>
        <w:numPr>
          <w:ilvl w:val="0"/>
          <w:numId w:val="23"/>
        </w:numPr>
      </w:pPr>
      <w:r>
        <w:t>E</w:t>
      </w:r>
      <w:r w:rsidR="002E78EA">
        <w:t>xplanation</w:t>
      </w:r>
      <w:r w:rsidR="00D90D13">
        <w:t>, and evidence,</w:t>
      </w:r>
      <w:r w:rsidR="002E78EA">
        <w:t xml:space="preserve"> that the service has provided additional training </w:t>
      </w:r>
      <w:r w:rsidR="00EB5297">
        <w:t>for</w:t>
      </w:r>
      <w:r w:rsidR="002E78EA">
        <w:t xml:space="preserve"> </w:t>
      </w:r>
      <w:r w:rsidR="006E4265">
        <w:t xml:space="preserve">staff </w:t>
      </w:r>
      <w:r w:rsidR="002E78EA">
        <w:t>regarding duty of care and dignity of risk processes</w:t>
      </w:r>
    </w:p>
    <w:p w14:paraId="7B9022CD" w14:textId="521BDB3D" w:rsidR="00EB5297" w:rsidRDefault="00EF643A" w:rsidP="0074257F">
      <w:pPr>
        <w:pStyle w:val="NormalArial"/>
      </w:pPr>
      <w:r w:rsidRPr="00EF643A">
        <w:t>In coming to my finding, I have considered the information and evidence in the Assessment Team’s report and the provider’s response</w:t>
      </w:r>
      <w:r w:rsidR="00362274">
        <w:t>,</w:t>
      </w:r>
      <w:r w:rsidR="00EB5297">
        <w:t xml:space="preserve"> which does not demonstrate a failure to support consumers in taking risks or living the life they choose.</w:t>
      </w:r>
    </w:p>
    <w:p w14:paraId="1C6C96B8" w14:textId="002BC42D" w:rsidR="00EB5297" w:rsidRDefault="00EB5297" w:rsidP="0074257F">
      <w:pPr>
        <w:pStyle w:val="NormalArial"/>
      </w:pPr>
      <w:r>
        <w:t>I find the information and evidence</w:t>
      </w:r>
      <w:r w:rsidR="00953528">
        <w:t xml:space="preserve"> </w:t>
      </w:r>
      <w:r>
        <w:t>identifies improvements relating to dignity of risk processes and documentation of relevant discussions</w:t>
      </w:r>
      <w:r w:rsidR="00A74824">
        <w:t xml:space="preserve">, rather than issues in how the service respects a consumer’s wishes and preferences relating to the risks they choose to take </w:t>
      </w:r>
      <w:r>
        <w:t>.</w:t>
      </w:r>
      <w:r w:rsidR="00953528">
        <w:t xml:space="preserve"> Further</w:t>
      </w:r>
      <w:r w:rsidR="00130E70">
        <w:t>more</w:t>
      </w:r>
      <w:r w:rsidR="00953528">
        <w:t>, feedback from consumers throughout the report shows the service supports them to continue living the life they choose.</w:t>
      </w:r>
    </w:p>
    <w:p w14:paraId="7CA75883" w14:textId="005015A2" w:rsidR="00EB5297" w:rsidRDefault="00A74824" w:rsidP="0074257F">
      <w:pPr>
        <w:pStyle w:val="NormalArial"/>
      </w:pPr>
      <w:r>
        <w:t xml:space="preserve">In addition to the </w:t>
      </w:r>
      <w:r w:rsidR="00EB5297">
        <w:t xml:space="preserve">corrective actions </w:t>
      </w:r>
      <w:r>
        <w:t xml:space="preserve">commenced </w:t>
      </w:r>
      <w:r w:rsidR="00EB5297">
        <w:t>during</w:t>
      </w:r>
      <w:r>
        <w:t xml:space="preserve"> the</w:t>
      </w:r>
      <w:r w:rsidR="00EB5297">
        <w:t xml:space="preserve"> Quality Audit to revise care documentation and the provider’s response shows proportionate actions have been taken to improve dignity of risk processes through staff training.</w:t>
      </w:r>
    </w:p>
    <w:p w14:paraId="0FC517E1" w14:textId="173CA76A" w:rsidR="00B5417D" w:rsidRDefault="001215D2" w:rsidP="001215D2">
      <w:pPr>
        <w:pStyle w:val="NormalArial"/>
      </w:pPr>
      <w:r>
        <w:t xml:space="preserve">Based on the information summarised above, I find the provider, in relation to the service, </w:t>
      </w:r>
      <w:r w:rsidRPr="002A5707">
        <w:t>compliant with Requirement (3)(d)</w:t>
      </w:r>
      <w:r>
        <w:t xml:space="preserve"> in </w:t>
      </w:r>
      <w:r w:rsidR="004431A0">
        <w:t>Standard 1</w:t>
      </w:r>
      <w:r w:rsidR="00B5417D">
        <w:t xml:space="preserve"> Consumer dignity and choice</w:t>
      </w:r>
      <w:r w:rsidR="00786612">
        <w:t>, for both HCP and CHSP programs.</w:t>
      </w:r>
    </w:p>
    <w:p w14:paraId="059CBBC9" w14:textId="414D4268" w:rsidR="005C6096" w:rsidRPr="005C6096" w:rsidRDefault="005C6096" w:rsidP="001215D2">
      <w:pPr>
        <w:pStyle w:val="NormalArial"/>
        <w:rPr>
          <w:u w:val="single"/>
        </w:rPr>
      </w:pPr>
      <w:r w:rsidRPr="005C6096">
        <w:rPr>
          <w:u w:val="single"/>
        </w:rPr>
        <w:t xml:space="preserve">Requirements </w:t>
      </w:r>
      <w:r w:rsidR="0073056E">
        <w:rPr>
          <w:u w:val="single"/>
        </w:rPr>
        <w:t>1</w:t>
      </w:r>
      <w:r w:rsidRPr="005C6096">
        <w:rPr>
          <w:u w:val="single"/>
        </w:rPr>
        <w:t xml:space="preserve">(3)(a), </w:t>
      </w:r>
      <w:r w:rsidR="0073056E">
        <w:rPr>
          <w:u w:val="single"/>
        </w:rPr>
        <w:t>1</w:t>
      </w:r>
      <w:r w:rsidRPr="005C6096">
        <w:rPr>
          <w:u w:val="single"/>
        </w:rPr>
        <w:t xml:space="preserve">(3)(b), </w:t>
      </w:r>
      <w:r w:rsidR="0073056E">
        <w:rPr>
          <w:u w:val="single"/>
        </w:rPr>
        <w:t>1</w:t>
      </w:r>
      <w:r w:rsidRPr="005C6096">
        <w:rPr>
          <w:u w:val="single"/>
        </w:rPr>
        <w:t xml:space="preserve">(3)(c), </w:t>
      </w:r>
      <w:r w:rsidR="0073056E">
        <w:rPr>
          <w:u w:val="single"/>
        </w:rPr>
        <w:t>1</w:t>
      </w:r>
      <w:r w:rsidRPr="005C6096">
        <w:rPr>
          <w:u w:val="single"/>
        </w:rPr>
        <w:t>(3)(</w:t>
      </w:r>
      <w:r>
        <w:rPr>
          <w:u w:val="single"/>
        </w:rPr>
        <w:t>e</w:t>
      </w:r>
      <w:r w:rsidRPr="005C6096">
        <w:rPr>
          <w:u w:val="single"/>
        </w:rPr>
        <w:t xml:space="preserve">) and </w:t>
      </w:r>
      <w:r w:rsidR="0073056E">
        <w:rPr>
          <w:u w:val="single"/>
        </w:rPr>
        <w:t>1</w:t>
      </w:r>
      <w:r w:rsidRPr="005C6096">
        <w:rPr>
          <w:u w:val="single"/>
        </w:rPr>
        <w:t>(3)(f)</w:t>
      </w:r>
    </w:p>
    <w:p w14:paraId="0E38EC15" w14:textId="7F56080E" w:rsidR="001E7A6D" w:rsidRDefault="0090225A" w:rsidP="001E7A6D">
      <w:pPr>
        <w:pStyle w:val="NormalArial"/>
      </w:pPr>
      <w:r>
        <w:t xml:space="preserve">Consumers/representatives confirmed </w:t>
      </w:r>
      <w:r w:rsidR="008F3284">
        <w:t xml:space="preserve">consumers feel accepted and valued and </w:t>
      </w:r>
      <w:r w:rsidR="0073710A">
        <w:t>staff treat consumers well</w:t>
      </w:r>
      <w:r w:rsidR="008F3284">
        <w:t xml:space="preserve">. </w:t>
      </w:r>
      <w:r w:rsidR="00A6699E">
        <w:t xml:space="preserve">Staff </w:t>
      </w:r>
      <w:r w:rsidR="00FC0DC0">
        <w:t>spoke respect</w:t>
      </w:r>
      <w:r w:rsidR="0093299B">
        <w:t xml:space="preserve">fully about consumers and demonstrated an awareness of consumers’ individual identities. </w:t>
      </w:r>
      <w:r w:rsidR="001E7A6D" w:rsidRPr="00245B08">
        <w:t xml:space="preserve">Documentation </w:t>
      </w:r>
      <w:r w:rsidR="00A74824">
        <w:t>showed</w:t>
      </w:r>
      <w:r w:rsidR="001E7A6D" w:rsidRPr="00245B08">
        <w:t xml:space="preserve"> the service has a consumer-</w:t>
      </w:r>
      <w:r w:rsidR="001963AC" w:rsidRPr="00245B08">
        <w:t>centred</w:t>
      </w:r>
      <w:r w:rsidR="001E7A6D" w:rsidRPr="00245B08">
        <w:t xml:space="preserve"> approach to delivering services. </w:t>
      </w:r>
    </w:p>
    <w:p w14:paraId="716DEB4C" w14:textId="77777777" w:rsidR="006D1DB3" w:rsidRDefault="00350A0B" w:rsidP="001E7A6D">
      <w:pPr>
        <w:pStyle w:val="NormalArial"/>
      </w:pPr>
      <w:r>
        <w:t xml:space="preserve">Consumers confirmed </w:t>
      </w:r>
      <w:r w:rsidR="00D324AB">
        <w:t xml:space="preserve">staff understand their needs and preferences </w:t>
      </w:r>
      <w:r w:rsidR="006D31B5">
        <w:t xml:space="preserve">and know what to do to make sure they feel respected, valued and safe. </w:t>
      </w:r>
      <w:r w:rsidR="007573AB">
        <w:t>Staff</w:t>
      </w:r>
      <w:r w:rsidR="00EB585D">
        <w:t xml:space="preserve"> and management</w:t>
      </w:r>
      <w:r w:rsidR="007573AB">
        <w:t xml:space="preserve"> </w:t>
      </w:r>
      <w:r w:rsidR="00571F88">
        <w:t xml:space="preserve">described how the service </w:t>
      </w:r>
      <w:r w:rsidR="00637CB2">
        <w:t xml:space="preserve">adapts the way care and services are offered to ensure they are culturally safe for each consumer. </w:t>
      </w:r>
      <w:r w:rsidR="00A84E2F" w:rsidRPr="00FE3016">
        <w:t>Documentation reviewed</w:t>
      </w:r>
      <w:r w:rsidR="00A84E2F">
        <w:t xml:space="preserve"> </w:t>
      </w:r>
      <w:r w:rsidR="009C7B5B">
        <w:t>confirm</w:t>
      </w:r>
      <w:r w:rsidR="00EB585D">
        <w:t xml:space="preserve"> </w:t>
      </w:r>
      <w:r w:rsidR="0056286D">
        <w:t>cultura</w:t>
      </w:r>
      <w:r w:rsidR="00261999">
        <w:t xml:space="preserve">l needs are </w:t>
      </w:r>
      <w:r w:rsidR="006D1DB3">
        <w:t xml:space="preserve">taken into consideration during service delivery. </w:t>
      </w:r>
    </w:p>
    <w:p w14:paraId="0E70CC7E" w14:textId="3C003CA6" w:rsidR="001E7A6D" w:rsidRDefault="00BF3CD4" w:rsidP="001E7A6D">
      <w:pPr>
        <w:pStyle w:val="NormalArial"/>
      </w:pPr>
      <w:r>
        <w:t xml:space="preserve">Consumers/representatives confirmed </w:t>
      </w:r>
      <w:r w:rsidR="0066111F" w:rsidRPr="00F8175A">
        <w:t>consumers are supported to make their own decisions about the services th</w:t>
      </w:r>
      <w:r w:rsidR="0066111F">
        <w:t>ey</w:t>
      </w:r>
      <w:r w:rsidR="0066111F" w:rsidRPr="00F8175A">
        <w:t xml:space="preserve"> </w:t>
      </w:r>
      <w:r w:rsidR="0028690D" w:rsidRPr="00F8175A">
        <w:t>receive,</w:t>
      </w:r>
      <w:r w:rsidR="00A37A9B">
        <w:t xml:space="preserve"> and decision making is in consultation with </w:t>
      </w:r>
      <w:r w:rsidR="0099340D">
        <w:t xml:space="preserve">the consumer/representative. </w:t>
      </w:r>
      <w:r w:rsidR="0028690D">
        <w:t>S</w:t>
      </w:r>
      <w:r w:rsidR="003F3CBA" w:rsidRPr="003F3CBA">
        <w:t>taff displayed knowledge, awareness and understanding of consumer choices and preferences and described how each consumer is supported to make informed decisions about their care and services. Documentation evidenced consumer involvement in decisions about the services they receive, including details for those whom consumers would like involved in their care and services.</w:t>
      </w:r>
      <w:r w:rsidR="007573AB">
        <w:t xml:space="preserve"> </w:t>
      </w:r>
    </w:p>
    <w:p w14:paraId="48404D22" w14:textId="16229D49" w:rsidR="00F804F9" w:rsidRDefault="00F804F9" w:rsidP="00F804F9">
      <w:pPr>
        <w:pStyle w:val="NormalArial"/>
      </w:pPr>
      <w:r w:rsidRPr="007937B0">
        <w:t xml:space="preserve">Consumers/representatives </w:t>
      </w:r>
      <w:r>
        <w:t>confirmed consumers</w:t>
      </w:r>
      <w:r w:rsidRPr="007937B0">
        <w:t xml:space="preserve"> receive information in a way they can understand</w:t>
      </w:r>
      <w:r w:rsidR="00824A05">
        <w:t xml:space="preserve"> </w:t>
      </w:r>
      <w:r>
        <w:t>that</w:t>
      </w:r>
      <w:r w:rsidRPr="007937B0">
        <w:t xml:space="preserve"> enables them to make informed choices. Management described when and </w:t>
      </w:r>
      <w:r w:rsidRPr="007937B0">
        <w:lastRenderedPageBreak/>
        <w:t>how information is provided t</w:t>
      </w:r>
      <w:r>
        <w:t>o</w:t>
      </w:r>
      <w:r w:rsidRPr="007937B0">
        <w:t xml:space="preserve"> consumers. </w:t>
      </w:r>
      <w:r>
        <w:t>Documentation confirmed</w:t>
      </w:r>
      <w:r w:rsidRPr="007937B0">
        <w:t xml:space="preserve"> information provided</w:t>
      </w:r>
      <w:r>
        <w:t xml:space="preserve"> to consumers</w:t>
      </w:r>
      <w:r w:rsidRPr="007937B0">
        <w:t xml:space="preserve"> is current and accurate.</w:t>
      </w:r>
    </w:p>
    <w:p w14:paraId="7CD28C67" w14:textId="696CC586" w:rsidR="00E1030C" w:rsidRDefault="00054A67" w:rsidP="00F804F9">
      <w:pPr>
        <w:pStyle w:val="NormalArial"/>
      </w:pPr>
      <w:r>
        <w:t xml:space="preserve">Consumers </w:t>
      </w:r>
      <w:r w:rsidR="00DD5309">
        <w:t xml:space="preserve">confirmed </w:t>
      </w:r>
      <w:r w:rsidR="00550AF2">
        <w:t xml:space="preserve">their privacy and confidentiality is respected. </w:t>
      </w:r>
      <w:r w:rsidR="009A1C60" w:rsidRPr="009A1C60">
        <w:t>Staff and management demonstrated an understanding of their responsibilities in relation to maintaining consumer privacy and confidentiality. Privacy information provided to consumers was evidenced to include information about the collection, use and disclosure of consumer personal information.</w:t>
      </w:r>
    </w:p>
    <w:p w14:paraId="7BC85504" w14:textId="148BD62E" w:rsidR="003E3DC4" w:rsidRDefault="003E3DC4" w:rsidP="003E3DC4">
      <w:pPr>
        <w:pStyle w:val="NormalArial"/>
      </w:pPr>
      <w:r w:rsidRPr="00BF3F3D">
        <w:t>Based on the information summarised above, I find the provider, in relation to the service, compliant with Requirements (3)(</w:t>
      </w:r>
      <w:r>
        <w:t>a</w:t>
      </w:r>
      <w:r w:rsidRPr="00BF3F3D">
        <w:t>),</w:t>
      </w:r>
      <w:r>
        <w:t xml:space="preserve"> (3)(b),</w:t>
      </w:r>
      <w:r w:rsidRPr="00BF3F3D">
        <w:t xml:space="preserve"> (3)(c)</w:t>
      </w:r>
      <w:r>
        <w:t>, (3)(e)</w:t>
      </w:r>
      <w:r w:rsidRPr="00BF3F3D">
        <w:t xml:space="preserve"> and (3)(</w:t>
      </w:r>
      <w:r>
        <w:t>f</w:t>
      </w:r>
      <w:r w:rsidRPr="00BF3F3D">
        <w:t xml:space="preserve">) in Standard 1 </w:t>
      </w:r>
      <w:r>
        <w:t>C</w:t>
      </w:r>
      <w:r w:rsidRPr="00BF3F3D">
        <w:t>onsumer dignity and choice</w:t>
      </w:r>
      <w:r w:rsidR="0066647E">
        <w:t>, for both HCP and CHSP</w:t>
      </w:r>
      <w:r w:rsidR="00786612">
        <w:t xml:space="preserve"> programs</w:t>
      </w:r>
      <w:r w:rsidR="0066647E">
        <w:t xml:space="preserve">. </w:t>
      </w:r>
    </w:p>
    <w:p w14:paraId="1998B00C" w14:textId="66832E8E" w:rsidR="00EC6D71" w:rsidRPr="001D716D" w:rsidRDefault="00EC6D71" w:rsidP="00F87E39">
      <w:pPr>
        <w:pStyle w:val="NormalArial"/>
      </w:pPr>
      <w:r w:rsidRPr="001D716D">
        <w:br w:type="page"/>
      </w:r>
    </w:p>
    <w:p w14:paraId="11A68771" w14:textId="77777777" w:rsidR="00EC6D71" w:rsidRDefault="00EC6D7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0639B" w14:paraId="1DDDB7A5" w14:textId="77777777" w:rsidTr="00E0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3CA6ADAD" w14:textId="77777777" w:rsidR="00EC6D71" w:rsidRPr="003217D3" w:rsidRDefault="00EC6D71" w:rsidP="001F455A">
            <w:pPr>
              <w:spacing w:before="0" w:line="22" w:lineRule="atLeast"/>
              <w:rPr>
                <w:rFonts w:ascii="Arial" w:hAnsi="Arial" w:cs="Arial"/>
                <w:b w:val="0"/>
                <w:color w:val="FFFFFF" w:themeColor="background1"/>
              </w:rPr>
            </w:pPr>
            <w:bookmarkStart w:id="4"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161A574" w14:textId="77777777" w:rsidR="00EC6D71" w:rsidRPr="003217D3" w:rsidRDefault="00EC6D71"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A154AA6"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639B" w14:paraId="203248AA"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DAF9CD" w14:textId="77777777" w:rsidR="00EC6D71" w:rsidRPr="009162C7" w:rsidRDefault="00EC6D71" w:rsidP="007E513C">
            <w:pPr>
              <w:spacing w:line="22" w:lineRule="atLeast"/>
              <w:rPr>
                <w:rFonts w:ascii="Arial" w:hAnsi="Arial" w:cs="Arial"/>
              </w:rPr>
            </w:pPr>
            <w:r w:rsidRPr="009162C7">
              <w:rPr>
                <w:rFonts w:ascii="Arial" w:hAnsi="Arial" w:cs="Arial"/>
              </w:rPr>
              <w:t>Requirement 2(3)(a)</w:t>
            </w:r>
          </w:p>
        </w:tc>
        <w:tc>
          <w:tcPr>
            <w:tcW w:w="4641" w:type="dxa"/>
            <w:shd w:val="clear" w:color="auto" w:fill="auto"/>
          </w:tcPr>
          <w:p w14:paraId="34AE048A" w14:textId="77777777" w:rsidR="00EC6D71" w:rsidRPr="009162C7"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162C7">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2F0FE86" w14:textId="7A2BC647" w:rsidR="00EC6D71" w:rsidRPr="009162C7"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309993"/>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A376E" w:rsidRPr="009162C7">
                  <w:rPr>
                    <w:rFonts w:ascii="Arial" w:hAnsi="Arial" w:cs="Arial"/>
                    <w:color w:val="auto"/>
                  </w:rPr>
                  <w:t>Not Compliant</w:t>
                </w:r>
              </w:sdtContent>
            </w:sdt>
            <w:r w:rsidR="00EC6D71" w:rsidRPr="009162C7">
              <w:rPr>
                <w:rFonts w:ascii="Arial" w:hAnsi="Arial" w:cs="Arial"/>
              </w:rPr>
              <w:t xml:space="preserve"> </w:t>
            </w:r>
          </w:p>
        </w:tc>
        <w:tc>
          <w:tcPr>
            <w:tcW w:w="1977" w:type="dxa"/>
            <w:shd w:val="clear" w:color="auto" w:fill="auto"/>
          </w:tcPr>
          <w:p w14:paraId="42610CBB"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5465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1B0BA74B"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1A565C"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16FCE87"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952F957"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044057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7F3478CF"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328021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0C6D1A24"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1DB918"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452A72E"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1E48B45" w14:textId="77777777" w:rsidR="00EC6D71" w:rsidRPr="00244176" w:rsidRDefault="00EC6D7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BF9DC6" w14:textId="77777777" w:rsidR="00EC6D71" w:rsidRPr="00244176" w:rsidRDefault="00EC6D7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6D14883F"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8205442"/>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47BBD87D"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6929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5A412D29"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08BAD"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44B5951"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9AE60B9"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076496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61C1936A"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431267"/>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6D71474A"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E6E11"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481326E"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B787EE6"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11587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58A92EB2"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2553"/>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bl>
    <w:bookmarkEnd w:id="4"/>
    <w:p w14:paraId="2DC8DFEA" w14:textId="77777777" w:rsidR="00EC6D71" w:rsidRDefault="00EC6D71" w:rsidP="00A63FCF">
      <w:pPr>
        <w:pStyle w:val="Heading20"/>
        <w:tabs>
          <w:tab w:val="left" w:pos="1890"/>
        </w:tabs>
      </w:pPr>
      <w:r w:rsidRPr="00A36AA9">
        <w:t>Findings</w:t>
      </w:r>
    </w:p>
    <w:p w14:paraId="2CD2E60E" w14:textId="44B88501" w:rsidR="006B6427" w:rsidRDefault="006B6427" w:rsidP="006B6427">
      <w:pPr>
        <w:pStyle w:val="NormalArial"/>
        <w:rPr>
          <w:u w:val="single"/>
        </w:rPr>
      </w:pPr>
      <w:r w:rsidRPr="005C1494">
        <w:rPr>
          <w:u w:val="single"/>
        </w:rPr>
        <w:t xml:space="preserve">Requirement </w:t>
      </w:r>
      <w:r w:rsidR="009162C7">
        <w:rPr>
          <w:u w:val="single"/>
        </w:rPr>
        <w:t>2</w:t>
      </w:r>
      <w:r w:rsidRPr="005C1494">
        <w:rPr>
          <w:u w:val="single"/>
        </w:rPr>
        <w:t>(3)(</w:t>
      </w:r>
      <w:r>
        <w:rPr>
          <w:u w:val="single"/>
        </w:rPr>
        <w:t>a</w:t>
      </w:r>
      <w:r w:rsidRPr="005C1494">
        <w:rPr>
          <w:u w:val="single"/>
        </w:rPr>
        <w:t xml:space="preserve">) </w:t>
      </w:r>
    </w:p>
    <w:p w14:paraId="058B6686" w14:textId="3A649602" w:rsidR="009A7561" w:rsidRDefault="00E80FC8" w:rsidP="009A7561">
      <w:pPr>
        <w:pStyle w:val="NormalArial"/>
      </w:pPr>
      <w:r w:rsidRPr="00E80FC8">
        <w:t>The Assessment Team found the service demonstrated</w:t>
      </w:r>
      <w:r>
        <w:t xml:space="preserve"> </w:t>
      </w:r>
      <w:r w:rsidR="00FB072F">
        <w:t>assessment and planning includes consideration of risks to CHSP consumers health and well-being</w:t>
      </w:r>
      <w:r w:rsidR="00F163CB">
        <w:t xml:space="preserve"> and informs the delivery of safe and effective services. However, t</w:t>
      </w:r>
      <w:r w:rsidR="008F3550" w:rsidRPr="001D716D">
        <w:t xml:space="preserve">he Assessment Team was not satisfied </w:t>
      </w:r>
      <w:r w:rsidR="008F3550">
        <w:t xml:space="preserve">HCP consumers </w:t>
      </w:r>
      <w:r w:rsidR="004B5B8D">
        <w:t>had validated risk assessment tools used to rate level of risk</w:t>
      </w:r>
      <w:r w:rsidR="005778D5">
        <w:t>, identify risk management strategies</w:t>
      </w:r>
      <w:r w:rsidR="00353CC5">
        <w:t>, or</w:t>
      </w:r>
      <w:r w:rsidR="004C62C1">
        <w:t xml:space="preserve"> triggers for further clinical assessment.</w:t>
      </w:r>
      <w:r w:rsidR="00F163CB">
        <w:t xml:space="preserve"> </w:t>
      </w:r>
      <w:r w:rsidR="009A7561">
        <w:t>The Assessment Team provided the following evidence relevant to my finding:</w:t>
      </w:r>
    </w:p>
    <w:p w14:paraId="5F0F9ACD" w14:textId="44E69952" w:rsidR="00F1484D" w:rsidRDefault="00836D90" w:rsidP="00F1484D">
      <w:pPr>
        <w:pStyle w:val="NormalArial"/>
        <w:numPr>
          <w:ilvl w:val="0"/>
          <w:numId w:val="23"/>
        </w:numPr>
      </w:pPr>
      <w:r>
        <w:lastRenderedPageBreak/>
        <w:t xml:space="preserve">Three </w:t>
      </w:r>
      <w:r w:rsidR="00E0496E">
        <w:t>consumers</w:t>
      </w:r>
      <w:r w:rsidR="00805EA7">
        <w:t xml:space="preserve"> identified as </w:t>
      </w:r>
      <w:r w:rsidR="001963AC">
        <w:t xml:space="preserve">having </w:t>
      </w:r>
      <w:r w:rsidR="00805EA7">
        <w:t>falls risks did not have va</w:t>
      </w:r>
      <w:r w:rsidR="00950A47">
        <w:t xml:space="preserve">lidated </w:t>
      </w:r>
      <w:r w:rsidR="00E0496E">
        <w:t xml:space="preserve">falls risk assessments completed; and, </w:t>
      </w:r>
    </w:p>
    <w:p w14:paraId="6A39B97D" w14:textId="3C5942D7" w:rsidR="00E0496E" w:rsidRDefault="00BA4E1D" w:rsidP="00F1484D">
      <w:pPr>
        <w:pStyle w:val="NormalArial"/>
        <w:numPr>
          <w:ilvl w:val="0"/>
          <w:numId w:val="23"/>
        </w:numPr>
      </w:pPr>
      <w:r>
        <w:t>M</w:t>
      </w:r>
      <w:r w:rsidR="00E0496E">
        <w:t xml:space="preserve">anagement </w:t>
      </w:r>
      <w:r w:rsidR="007F7E72">
        <w:t>advised</w:t>
      </w:r>
      <w:r w:rsidR="00E0496E">
        <w:t xml:space="preserve"> validated </w:t>
      </w:r>
      <w:r w:rsidR="00F70B95">
        <w:t xml:space="preserve">risk assessment tools were for residential care only; and, </w:t>
      </w:r>
    </w:p>
    <w:p w14:paraId="7096F97C" w14:textId="062AD8D9" w:rsidR="00F1484D" w:rsidRDefault="00AD3CE5" w:rsidP="009A7561">
      <w:pPr>
        <w:pStyle w:val="NormalArial"/>
        <w:numPr>
          <w:ilvl w:val="0"/>
          <w:numId w:val="23"/>
        </w:numPr>
      </w:pPr>
      <w:r>
        <w:t>A</w:t>
      </w:r>
      <w:r w:rsidR="00A05AA0">
        <w:t xml:space="preserve"> consumer</w:t>
      </w:r>
      <w:r w:rsidR="00E67328">
        <w:t xml:space="preserve"> </w:t>
      </w:r>
      <w:r w:rsidR="001963AC">
        <w:t xml:space="preserve">a form of physical restraint, where equipment was provided </w:t>
      </w:r>
      <w:r w:rsidR="003948F8">
        <w:t xml:space="preserve">prior to </w:t>
      </w:r>
      <w:r w:rsidR="001963AC">
        <w:t xml:space="preserve">commencement with the service, </w:t>
      </w:r>
      <w:r w:rsidR="0099703D">
        <w:t xml:space="preserve"> did not have assessments conducted</w:t>
      </w:r>
      <w:r w:rsidR="00B21780">
        <w:t xml:space="preserve"> to determine if </w:t>
      </w:r>
      <w:r w:rsidR="000715A1">
        <w:t>continued use of equipment was</w:t>
      </w:r>
      <w:r w:rsidR="00F4276E">
        <w:t xml:space="preserve"> the most appropriate strategy to maintain safety. </w:t>
      </w:r>
    </w:p>
    <w:p w14:paraId="4B1DF60A" w14:textId="4CBD45BE" w:rsidR="00960D30" w:rsidRDefault="00D90D13" w:rsidP="00960D30">
      <w:pPr>
        <w:pStyle w:val="NormalArial"/>
        <w:numPr>
          <w:ilvl w:val="0"/>
          <w:numId w:val="23"/>
        </w:numPr>
      </w:pPr>
      <w:r>
        <w:t xml:space="preserve">In response to the Assessment Team’s report, the provider’s response included the following: </w:t>
      </w:r>
      <w:r w:rsidR="00953528">
        <w:t>Explanat</w:t>
      </w:r>
      <w:r w:rsidR="0060257D">
        <w:t>i</w:t>
      </w:r>
      <w:r w:rsidR="00953528">
        <w:t>on</w:t>
      </w:r>
      <w:r w:rsidR="0060257D">
        <w:t>, supported by evidence,</w:t>
      </w:r>
      <w:r w:rsidR="00953528">
        <w:t xml:space="preserve"> that r</w:t>
      </w:r>
      <w:r w:rsidR="00292881">
        <w:t xml:space="preserve">isk assessment tools </w:t>
      </w:r>
      <w:r w:rsidR="005979FC">
        <w:t xml:space="preserve">(such as falls risk assessments) </w:t>
      </w:r>
      <w:r w:rsidR="009B1E70">
        <w:t>will be implemented</w:t>
      </w:r>
      <w:r w:rsidR="00C752EE">
        <w:t xml:space="preserve">; </w:t>
      </w:r>
      <w:r w:rsidR="006E4416">
        <w:t>and,</w:t>
      </w:r>
    </w:p>
    <w:p w14:paraId="4E530E86" w14:textId="3A7549C8" w:rsidR="0060257D" w:rsidRDefault="0060257D" w:rsidP="00960D30">
      <w:pPr>
        <w:pStyle w:val="NormalArial"/>
        <w:numPr>
          <w:ilvl w:val="0"/>
          <w:numId w:val="23"/>
        </w:numPr>
      </w:pPr>
      <w:r>
        <w:t xml:space="preserve">Explanation, supported by evidence, of corrective actions taken for a consumer with </w:t>
      </w:r>
      <w:r w:rsidR="006E4416">
        <w:t>a physical restraint</w:t>
      </w:r>
      <w:r>
        <w:t>, including, a case conference, and documentation, to determine the appropriateness of the equipment in consultation with the family</w:t>
      </w:r>
      <w:r w:rsidR="00CF54D4">
        <w:t xml:space="preserve">; and, </w:t>
      </w:r>
    </w:p>
    <w:p w14:paraId="3C861CA7" w14:textId="7EA4313C" w:rsidR="005979FC" w:rsidRDefault="00CF54D4" w:rsidP="00960D30">
      <w:pPr>
        <w:pStyle w:val="NormalArial"/>
        <w:numPr>
          <w:ilvl w:val="0"/>
          <w:numId w:val="23"/>
        </w:numPr>
      </w:pPr>
      <w:r>
        <w:t>Explanation</w:t>
      </w:r>
      <w:r w:rsidR="009516C4">
        <w:t xml:space="preserve"> </w:t>
      </w:r>
      <w:r w:rsidR="00DE1598">
        <w:t xml:space="preserve">appropriate </w:t>
      </w:r>
      <w:r w:rsidR="00DA01C7">
        <w:t>assessment and planning tools will be used to assess and document</w:t>
      </w:r>
      <w:r w:rsidR="00150B13">
        <w:t xml:space="preserve"> the use of restrictive practices.</w:t>
      </w:r>
    </w:p>
    <w:p w14:paraId="624BD0B4" w14:textId="36730D6F" w:rsidR="00960D30" w:rsidRDefault="00960D30" w:rsidP="00960D30">
      <w:pPr>
        <w:pStyle w:val="NormalArial"/>
      </w:pPr>
      <w:r w:rsidRPr="00EF643A">
        <w:t>In coming to my finding, I have considered the information and evidence in the Assessment Team’s report and the provider’s response</w:t>
      </w:r>
      <w:r>
        <w:t xml:space="preserve">. </w:t>
      </w:r>
      <w:r w:rsidRPr="00EF643A">
        <w:t xml:space="preserve"> </w:t>
      </w:r>
    </w:p>
    <w:p w14:paraId="1E877AA9" w14:textId="55EB5F59" w:rsidR="005F058F" w:rsidRDefault="00731692" w:rsidP="005F058F">
      <w:pPr>
        <w:pStyle w:val="NormalArial"/>
      </w:pPr>
      <w:r>
        <w:t xml:space="preserve">I acknowledge the service has </w:t>
      </w:r>
      <w:r w:rsidR="002C5A13">
        <w:t>advised</w:t>
      </w:r>
      <w:r w:rsidR="00D85F91">
        <w:t xml:space="preserve"> appropriate</w:t>
      </w:r>
      <w:r w:rsidR="003D563C">
        <w:t xml:space="preserve"> risk assessment tools will be implemented moving forward </w:t>
      </w:r>
      <w:r w:rsidR="005F058F">
        <w:t>and findings discussed with consumers/representatives and documented. However,</w:t>
      </w:r>
      <w:r w:rsidR="0060257D">
        <w:t xml:space="preserve"> I find these corrective actions remain in their infancy and further time is required to demonstrate the sustainable effectiveness of these actions. </w:t>
      </w:r>
      <w:r w:rsidR="005F058F">
        <w:t xml:space="preserve"> </w:t>
      </w:r>
    </w:p>
    <w:p w14:paraId="500AAD68" w14:textId="3BEE88D6" w:rsidR="000538EF" w:rsidRDefault="000538EF" w:rsidP="000538EF">
      <w:pPr>
        <w:pStyle w:val="NormalArial"/>
      </w:pPr>
      <w:r>
        <w:t xml:space="preserve">Based on the information summarised above, I find the provider, in relation to </w:t>
      </w:r>
      <w:r w:rsidR="00810A49">
        <w:t xml:space="preserve">HCP </w:t>
      </w:r>
      <w:r>
        <w:t>service</w:t>
      </w:r>
      <w:r w:rsidR="00810A49">
        <w:t>s</w:t>
      </w:r>
      <w:r>
        <w:t xml:space="preserve">, </w:t>
      </w:r>
      <w:r w:rsidRPr="005A2F29">
        <w:t>non-compliant with Requirement (3)(a)</w:t>
      </w:r>
      <w:r>
        <w:t xml:space="preserve"> in Standard 2 Ongoing assessment and planning with consumers. </w:t>
      </w:r>
    </w:p>
    <w:p w14:paraId="2AABED5B" w14:textId="0EA9AD96" w:rsidR="00CC1E6B" w:rsidRDefault="00CC1E6B" w:rsidP="00CC1E6B">
      <w:pPr>
        <w:pStyle w:val="NormalArial"/>
      </w:pPr>
      <w:r>
        <w:t>In relation to CHSP, I find the provider, in relation to the service, compliant with Requirement (3)(a) in Standard 2 Ongoing assessment and planning with consumers.</w:t>
      </w:r>
    </w:p>
    <w:p w14:paraId="07D50F96" w14:textId="4DC10269" w:rsidR="00FB10B9" w:rsidRPr="005C6096" w:rsidRDefault="00FB10B9" w:rsidP="00FB10B9">
      <w:pPr>
        <w:pStyle w:val="NormalArial"/>
        <w:rPr>
          <w:u w:val="single"/>
        </w:rPr>
      </w:pPr>
      <w:r w:rsidRPr="005C6096">
        <w:rPr>
          <w:u w:val="single"/>
        </w:rPr>
        <w:t xml:space="preserve">Requirements </w:t>
      </w:r>
      <w:r w:rsidR="00991FBA">
        <w:rPr>
          <w:u w:val="single"/>
        </w:rPr>
        <w:t>2</w:t>
      </w:r>
      <w:r w:rsidRPr="005C6096">
        <w:rPr>
          <w:u w:val="single"/>
        </w:rPr>
        <w:t>(3)(</w:t>
      </w:r>
      <w:r>
        <w:rPr>
          <w:u w:val="single"/>
        </w:rPr>
        <w:t>b</w:t>
      </w:r>
      <w:r w:rsidRPr="005C6096">
        <w:rPr>
          <w:u w:val="single"/>
        </w:rPr>
        <w:t xml:space="preserve">), </w:t>
      </w:r>
      <w:r w:rsidR="00991FBA">
        <w:rPr>
          <w:u w:val="single"/>
        </w:rPr>
        <w:t>2</w:t>
      </w:r>
      <w:r w:rsidRPr="005C6096">
        <w:rPr>
          <w:u w:val="single"/>
        </w:rPr>
        <w:t>(3)(</w:t>
      </w:r>
      <w:r>
        <w:rPr>
          <w:u w:val="single"/>
        </w:rPr>
        <w:t>c</w:t>
      </w:r>
      <w:r w:rsidRPr="005C6096">
        <w:rPr>
          <w:u w:val="single"/>
        </w:rPr>
        <w:t xml:space="preserve">), </w:t>
      </w:r>
      <w:r w:rsidR="00991FBA">
        <w:rPr>
          <w:u w:val="single"/>
        </w:rPr>
        <w:t>2</w:t>
      </w:r>
      <w:r w:rsidRPr="005C6096">
        <w:rPr>
          <w:u w:val="single"/>
        </w:rPr>
        <w:t>(3)(</w:t>
      </w:r>
      <w:r w:rsidR="00B95039">
        <w:rPr>
          <w:u w:val="single"/>
        </w:rPr>
        <w:t>d</w:t>
      </w:r>
      <w:r w:rsidRPr="005C6096">
        <w:rPr>
          <w:u w:val="single"/>
        </w:rPr>
        <w:t xml:space="preserve">), and </w:t>
      </w:r>
      <w:r w:rsidR="00991FBA">
        <w:rPr>
          <w:u w:val="single"/>
        </w:rPr>
        <w:t>2</w:t>
      </w:r>
      <w:r w:rsidRPr="005C6096">
        <w:rPr>
          <w:u w:val="single"/>
        </w:rPr>
        <w:t>(3)(</w:t>
      </w:r>
      <w:r>
        <w:rPr>
          <w:u w:val="single"/>
        </w:rPr>
        <w:t>e</w:t>
      </w:r>
      <w:r w:rsidRPr="005C6096">
        <w:rPr>
          <w:u w:val="single"/>
        </w:rPr>
        <w:t>)</w:t>
      </w:r>
    </w:p>
    <w:p w14:paraId="03101E61" w14:textId="14297121" w:rsidR="00B14A73" w:rsidRDefault="00230E9A" w:rsidP="00960D30">
      <w:pPr>
        <w:pStyle w:val="NormalArial"/>
      </w:pPr>
      <w:r w:rsidRPr="00230E9A">
        <w:t>Consumers</w:t>
      </w:r>
      <w:r>
        <w:t>/</w:t>
      </w:r>
      <w:r w:rsidRPr="00230E9A">
        <w:t>representatives confirmed the care and services meet the needs</w:t>
      </w:r>
      <w:r w:rsidR="00D67BB5">
        <w:t>, goals</w:t>
      </w:r>
      <w:r w:rsidRPr="00230E9A">
        <w:t xml:space="preserve"> and preferences of the consumer and advance care planning is discussed. Documentation </w:t>
      </w:r>
      <w:r w:rsidR="0074232F">
        <w:t xml:space="preserve">reviewed confirm </w:t>
      </w:r>
      <w:r w:rsidR="001E27FF" w:rsidRPr="00FE1B3B">
        <w:t>care needs were accurately recognised, preferences were listed, and goals were individualised. Furthermore, advanced care directive information was also captured in consumer files.</w:t>
      </w:r>
    </w:p>
    <w:p w14:paraId="7F66C880" w14:textId="536EA624" w:rsidR="00572868" w:rsidRDefault="007637F6" w:rsidP="00572868">
      <w:pPr>
        <w:pStyle w:val="NormalArial"/>
      </w:pPr>
      <w:r w:rsidRPr="007637F6">
        <w:t>Consumers/representatives confirmed</w:t>
      </w:r>
      <w:r w:rsidR="00717FC8">
        <w:t xml:space="preserve"> </w:t>
      </w:r>
      <w:r w:rsidR="00340127">
        <w:t xml:space="preserve">they are involved in </w:t>
      </w:r>
      <w:r w:rsidR="00184C84">
        <w:t xml:space="preserve">assessment and care planning discussions </w:t>
      </w:r>
      <w:r w:rsidR="00BB003F">
        <w:t>that include</w:t>
      </w:r>
      <w:r w:rsidR="00D97030">
        <w:t xml:space="preserve"> choice and options available.</w:t>
      </w:r>
      <w:r w:rsidRPr="007637F6">
        <w:t xml:space="preserve"> </w:t>
      </w:r>
      <w:r w:rsidR="003117A1">
        <w:t>Management</w:t>
      </w:r>
      <w:r w:rsidR="00572868">
        <w:t xml:space="preserve"> described how they keep consumers and families involved in assessment and planning processes. Documentation showed consumers, those consumers wish to be involved and other organisations and individuals are included in care planning discussions.</w:t>
      </w:r>
    </w:p>
    <w:p w14:paraId="4FCB610C" w14:textId="78141DCA" w:rsidR="008B23AB" w:rsidRDefault="000D3BA4" w:rsidP="008B23AB">
      <w:pPr>
        <w:pStyle w:val="NormalArial"/>
      </w:pPr>
      <w:r>
        <w:t xml:space="preserve">Consumers/representatives confirmed </w:t>
      </w:r>
      <w:r w:rsidR="00C2070E">
        <w:t xml:space="preserve">receipt of hard copy care plans </w:t>
      </w:r>
      <w:r w:rsidR="008B3A76">
        <w:t xml:space="preserve">and </w:t>
      </w:r>
      <w:r w:rsidR="00C2070E">
        <w:t xml:space="preserve">that were easy to understand. </w:t>
      </w:r>
      <w:r w:rsidR="008B23AB">
        <w:t xml:space="preserve">Staff confirmed they have access to </w:t>
      </w:r>
      <w:r w:rsidR="0087141E">
        <w:t xml:space="preserve">sufficient information included in </w:t>
      </w:r>
      <w:r w:rsidR="008B23AB">
        <w:t xml:space="preserve">care plans </w:t>
      </w:r>
      <w:r w:rsidR="00541B80">
        <w:t>which enables them to deliver safe and effective care and services.</w:t>
      </w:r>
      <w:r w:rsidR="008B23AB">
        <w:t xml:space="preserve"> </w:t>
      </w:r>
    </w:p>
    <w:p w14:paraId="7835B717" w14:textId="48EAD2BC" w:rsidR="00962FFA" w:rsidRDefault="00FE0D11" w:rsidP="008B23AB">
      <w:pPr>
        <w:pStyle w:val="NormalArial"/>
      </w:pPr>
      <w:r>
        <w:t xml:space="preserve">Consumers/representatives confirmed </w:t>
      </w:r>
      <w:r w:rsidR="0014245A">
        <w:t xml:space="preserve">care plans are reviewed annually at a </w:t>
      </w:r>
      <w:r w:rsidR="00C91ECC">
        <w:t>minimum but</w:t>
      </w:r>
      <w:r w:rsidR="00CA1C99">
        <w:t xml:space="preserve"> have occurred more frequently</w:t>
      </w:r>
      <w:r w:rsidR="00946338">
        <w:t xml:space="preserve"> as required. </w:t>
      </w:r>
      <w:r w:rsidR="00C91ECC" w:rsidRPr="00C91ECC">
        <w:t>Staff/management, and review of documentation, confirmed care planning review process</w:t>
      </w:r>
      <w:r w:rsidR="00B255ED">
        <w:t>es</w:t>
      </w:r>
      <w:r w:rsidR="00C31714">
        <w:t xml:space="preserve"> in place.</w:t>
      </w:r>
      <w:r w:rsidR="00C91ECC" w:rsidRPr="00C91ECC">
        <w:t xml:space="preserve"> </w:t>
      </w:r>
    </w:p>
    <w:p w14:paraId="0E42DB91" w14:textId="74C592CF" w:rsidR="00EC6D71" w:rsidRDefault="00787D54" w:rsidP="00F87E39">
      <w:pPr>
        <w:pStyle w:val="NormalArial"/>
        <w:rPr>
          <w:rFonts w:eastAsiaTheme="minorHAnsi"/>
        </w:rPr>
      </w:pPr>
      <w:r w:rsidRPr="00466981">
        <w:rPr>
          <w:rFonts w:eastAsiaTheme="minorHAnsi"/>
        </w:rPr>
        <w:lastRenderedPageBreak/>
        <w:t>Based on the information summarised above, I find the provider, in relation to the service, compliant with Requirement</w:t>
      </w:r>
      <w:r>
        <w:rPr>
          <w:rFonts w:eastAsiaTheme="minorHAnsi"/>
        </w:rPr>
        <w:t>s</w:t>
      </w:r>
      <w:r w:rsidRPr="00466981">
        <w:rPr>
          <w:rFonts w:eastAsiaTheme="minorHAnsi"/>
        </w:rPr>
        <w:t xml:space="preserve"> (3)(</w:t>
      </w:r>
      <w:r>
        <w:rPr>
          <w:rFonts w:eastAsiaTheme="minorHAnsi"/>
        </w:rPr>
        <w:t>b</w:t>
      </w:r>
      <w:r w:rsidRPr="00466981">
        <w:rPr>
          <w:rFonts w:eastAsiaTheme="minorHAnsi"/>
        </w:rPr>
        <w:t>)</w:t>
      </w:r>
      <w:r>
        <w:rPr>
          <w:rFonts w:eastAsiaTheme="minorHAnsi"/>
        </w:rPr>
        <w:t>, (3)(c), (3)(d) and (3)(e)</w:t>
      </w:r>
      <w:r w:rsidRPr="00466981">
        <w:rPr>
          <w:rFonts w:eastAsiaTheme="minorHAnsi"/>
        </w:rPr>
        <w:t xml:space="preserve"> in Standard 2 Ongoing assessment and planning with consumers</w:t>
      </w:r>
      <w:r w:rsidR="0066647E">
        <w:rPr>
          <w:rFonts w:eastAsiaTheme="minorHAnsi"/>
        </w:rPr>
        <w:t>, for both HCP and CHSP</w:t>
      </w:r>
      <w:r w:rsidR="00786612">
        <w:rPr>
          <w:rFonts w:eastAsiaTheme="minorHAnsi"/>
        </w:rPr>
        <w:t xml:space="preserve"> programs</w:t>
      </w:r>
      <w:r w:rsidR="0066647E">
        <w:rPr>
          <w:rFonts w:eastAsiaTheme="minorHAnsi"/>
        </w:rPr>
        <w:t xml:space="preserve">. </w:t>
      </w:r>
    </w:p>
    <w:p w14:paraId="78CCA3C3" w14:textId="77777777" w:rsidR="001459D2" w:rsidRDefault="001459D2">
      <w:pPr>
        <w:spacing w:after="160" w:line="259" w:lineRule="auto"/>
        <w:rPr>
          <w:rFonts w:ascii="Arial" w:hAnsi="Arial" w:cs="Arial"/>
          <w:b/>
          <w:bCs/>
          <w:sz w:val="30"/>
          <w:szCs w:val="28"/>
        </w:rPr>
      </w:pPr>
      <w:r>
        <w:rPr>
          <w:rFonts w:ascii="Arial" w:hAnsi="Arial" w:cs="Arial"/>
        </w:rPr>
        <w:br w:type="page"/>
      </w:r>
    </w:p>
    <w:p w14:paraId="35EE0F0F" w14:textId="1B85D86E" w:rsidR="00EC6D71" w:rsidRDefault="00EC6D7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E0639B" w14:paraId="7903BDCD" w14:textId="77777777" w:rsidTr="00E0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C493EF" w14:textId="77777777" w:rsidR="00EC6D71" w:rsidRPr="003217D3" w:rsidRDefault="00EC6D71"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6BF75C"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FD85D2"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639B" w14:paraId="27CA4484" w14:textId="77777777" w:rsidTr="001459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F954C9F" w14:textId="77777777" w:rsidR="00EC6D71" w:rsidRPr="00696347" w:rsidRDefault="00EC6D71" w:rsidP="007E513C">
            <w:pPr>
              <w:spacing w:line="22" w:lineRule="atLeast"/>
              <w:rPr>
                <w:rFonts w:ascii="Arial" w:hAnsi="Arial" w:cs="Arial"/>
              </w:rPr>
            </w:pPr>
            <w:r w:rsidRPr="00696347">
              <w:rPr>
                <w:rFonts w:ascii="Arial" w:hAnsi="Arial" w:cs="Arial"/>
              </w:rPr>
              <w:t>Requirement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DA94003" w14:textId="77777777" w:rsidR="00EC6D71" w:rsidRPr="00696347"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96347">
              <w:rPr>
                <w:rFonts w:ascii="Arial" w:hAnsi="Arial" w:cs="Arial"/>
              </w:rPr>
              <w:t>Each consumer gets safe and effective personal care, clinical care, or both personal care and clinical care, that:</w:t>
            </w:r>
          </w:p>
          <w:p w14:paraId="21097B2C" w14:textId="77777777" w:rsidR="00EC6D71" w:rsidRPr="00696347" w:rsidRDefault="00EC6D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96347">
              <w:rPr>
                <w:rFonts w:ascii="Arial" w:hAnsi="Arial" w:cs="Arial"/>
              </w:rPr>
              <w:t>is best practice; and</w:t>
            </w:r>
          </w:p>
          <w:p w14:paraId="03C716C9" w14:textId="77777777" w:rsidR="00EC6D71" w:rsidRPr="00696347" w:rsidRDefault="00EC6D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96347">
              <w:rPr>
                <w:rFonts w:ascii="Arial" w:hAnsi="Arial" w:cs="Arial"/>
              </w:rPr>
              <w:t>is tailored to their needs; and</w:t>
            </w:r>
          </w:p>
          <w:p w14:paraId="07C1E1A8" w14:textId="77777777" w:rsidR="00EC6D71" w:rsidRPr="00696347" w:rsidRDefault="00EC6D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96347">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FAAC32" w14:textId="14BC5ACF" w:rsidR="00EC6D71" w:rsidRPr="00696347"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0447566"/>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232D8" w:rsidRPr="00696347">
                  <w:rPr>
                    <w:rFonts w:ascii="Arial" w:hAnsi="Arial" w:cs="Arial"/>
                    <w:color w:val="auto"/>
                  </w:rPr>
                  <w:t>Compliant</w:t>
                </w:r>
              </w:sdtContent>
            </w:sdt>
            <w:r w:rsidR="00EC6D71" w:rsidRPr="00696347">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ACBC8D" w14:textId="149EA440" w:rsidR="00EC6D71" w:rsidRPr="00696347" w:rsidRDefault="000E6F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96347">
              <w:rPr>
                <w:rFonts w:ascii="Arial" w:hAnsi="Arial" w:cs="Arial"/>
              </w:rPr>
              <w:t>Not Applicable</w:t>
            </w:r>
          </w:p>
        </w:tc>
      </w:tr>
      <w:tr w:rsidR="00E0639B" w14:paraId="7F1A9BFF" w14:textId="77777777" w:rsidTr="0014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5B346E2" w14:textId="77777777" w:rsidR="00EC6D71" w:rsidRPr="00696347" w:rsidRDefault="00EC6D71" w:rsidP="007E513C">
            <w:pPr>
              <w:spacing w:line="22" w:lineRule="atLeast"/>
              <w:rPr>
                <w:rFonts w:ascii="Arial" w:hAnsi="Arial" w:cs="Arial"/>
              </w:rPr>
            </w:pPr>
            <w:r w:rsidRPr="00696347">
              <w:rPr>
                <w:rFonts w:ascii="Arial" w:hAnsi="Arial" w:cs="Arial"/>
              </w:rPr>
              <w:t>Requirement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9B31828" w14:textId="77777777" w:rsidR="00EC6D71" w:rsidRPr="00696347"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96347">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B27806" w14:textId="5679A8D5" w:rsidR="00EC6D71" w:rsidRPr="00696347"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527188"/>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71E2A" w:rsidRPr="00696347">
                  <w:rPr>
                    <w:rFonts w:ascii="Arial" w:hAnsi="Arial" w:cs="Arial"/>
                    <w:color w:val="auto"/>
                  </w:rPr>
                  <w:t>Not Compliant</w:t>
                </w:r>
              </w:sdtContent>
            </w:sdt>
            <w:r w:rsidR="00EC6D71" w:rsidRPr="00696347">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B32838" w14:textId="72715E6B" w:rsidR="00EC6D71" w:rsidRPr="00696347" w:rsidRDefault="000E6F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96347">
              <w:rPr>
                <w:rFonts w:ascii="Arial" w:hAnsi="Arial" w:cs="Arial"/>
              </w:rPr>
              <w:t>Not Applicable</w:t>
            </w:r>
          </w:p>
        </w:tc>
      </w:tr>
      <w:tr w:rsidR="00E0639B" w14:paraId="20091E65" w14:textId="77777777" w:rsidTr="001459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ADF738F" w14:textId="77777777" w:rsidR="00EC6D71" w:rsidRPr="00696347" w:rsidRDefault="00EC6D71" w:rsidP="007E513C">
            <w:pPr>
              <w:tabs>
                <w:tab w:val="right" w:pos="9026"/>
              </w:tabs>
              <w:spacing w:line="22" w:lineRule="atLeast"/>
              <w:outlineLvl w:val="4"/>
              <w:rPr>
                <w:rFonts w:ascii="Arial" w:hAnsi="Arial" w:cs="Arial"/>
              </w:rPr>
            </w:pPr>
            <w:r w:rsidRPr="00696347">
              <w:rPr>
                <w:rFonts w:ascii="Arial" w:hAnsi="Arial" w:cs="Arial"/>
              </w:rPr>
              <w:t>Requirement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960FA69" w14:textId="77777777" w:rsidR="00EC6D71" w:rsidRPr="00696347" w:rsidRDefault="00EC6D7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696347">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73503C" w14:textId="77777777" w:rsidR="00EC6D71" w:rsidRPr="00696347"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504037"/>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EC6D71" w:rsidRPr="00696347">
                  <w:rPr>
                    <w:rFonts w:ascii="Arial" w:hAnsi="Arial" w:cs="Arial"/>
                  </w:rPr>
                  <w:t>Compliant</w:t>
                </w:r>
              </w:sdtContent>
            </w:sdt>
            <w:r w:rsidR="00EC6D71" w:rsidRPr="00696347">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D9C937" w14:textId="73497E6C" w:rsidR="00EC6D71" w:rsidRPr="00696347" w:rsidRDefault="000E6F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96347">
              <w:rPr>
                <w:rFonts w:ascii="Arial" w:hAnsi="Arial" w:cs="Arial"/>
              </w:rPr>
              <w:t>Not Applicable</w:t>
            </w:r>
          </w:p>
        </w:tc>
      </w:tr>
      <w:tr w:rsidR="00E0639B" w14:paraId="10155875" w14:textId="77777777" w:rsidTr="0014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8DFD33F" w14:textId="77777777" w:rsidR="00EC6D71" w:rsidRPr="00696347" w:rsidRDefault="00EC6D71" w:rsidP="007E513C">
            <w:pPr>
              <w:spacing w:line="22" w:lineRule="atLeast"/>
              <w:rPr>
                <w:rFonts w:ascii="Arial" w:hAnsi="Arial" w:cs="Arial"/>
              </w:rPr>
            </w:pPr>
            <w:r w:rsidRPr="00696347">
              <w:rPr>
                <w:rFonts w:ascii="Arial" w:hAnsi="Arial" w:cs="Arial"/>
              </w:rPr>
              <w:t>Requirement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DB7E776" w14:textId="77777777" w:rsidR="00EC6D71" w:rsidRPr="00696347"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96347">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376FF5" w14:textId="77777777" w:rsidR="00EC6D71" w:rsidRPr="00696347"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755648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EC6D71" w:rsidRPr="00696347">
                  <w:rPr>
                    <w:rFonts w:ascii="Arial" w:hAnsi="Arial" w:cs="Arial"/>
                  </w:rPr>
                  <w:t>Compliant</w:t>
                </w:r>
              </w:sdtContent>
            </w:sdt>
            <w:r w:rsidR="00EC6D71" w:rsidRPr="00696347">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CEFEE5" w14:textId="115A9EBA" w:rsidR="00EC6D71" w:rsidRPr="00696347" w:rsidRDefault="000E6F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96347">
              <w:rPr>
                <w:rFonts w:ascii="Arial" w:hAnsi="Arial" w:cs="Arial"/>
              </w:rPr>
              <w:t>Not Applicable</w:t>
            </w:r>
          </w:p>
        </w:tc>
      </w:tr>
      <w:tr w:rsidR="00E0639B" w14:paraId="18A1C01A" w14:textId="77777777" w:rsidTr="001459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DEF3C00" w14:textId="77777777" w:rsidR="00EC6D71" w:rsidRPr="00696347" w:rsidRDefault="00EC6D71" w:rsidP="007E513C">
            <w:pPr>
              <w:spacing w:line="22" w:lineRule="atLeast"/>
              <w:rPr>
                <w:rFonts w:ascii="Arial" w:hAnsi="Arial" w:cs="Arial"/>
              </w:rPr>
            </w:pPr>
            <w:r w:rsidRPr="00696347">
              <w:rPr>
                <w:rFonts w:ascii="Arial" w:hAnsi="Arial" w:cs="Arial"/>
              </w:rPr>
              <w:t>Requirement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DD8804" w14:textId="77777777" w:rsidR="00EC6D71" w:rsidRPr="00696347"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96347">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B7EE40" w14:textId="317BCCCD" w:rsidR="00EC6D71" w:rsidRPr="00696347"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05580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901F37" w:rsidRPr="00696347">
                  <w:rPr>
                    <w:rFonts w:ascii="Arial" w:hAnsi="Arial" w:cs="Arial"/>
                    <w:color w:val="auto"/>
                  </w:rPr>
                  <w:t>Compliant</w:t>
                </w:r>
              </w:sdtContent>
            </w:sdt>
            <w:r w:rsidR="00EC6D71" w:rsidRPr="00696347">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3BDD33" w14:textId="683629D9" w:rsidR="00EC6D71" w:rsidRPr="00696347" w:rsidRDefault="000E6F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96347">
              <w:rPr>
                <w:rFonts w:ascii="Arial" w:hAnsi="Arial" w:cs="Arial"/>
              </w:rPr>
              <w:t>Not Applicable</w:t>
            </w:r>
          </w:p>
        </w:tc>
      </w:tr>
      <w:tr w:rsidR="00E0639B" w14:paraId="6AAF351A" w14:textId="77777777" w:rsidTr="0014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0535F5E"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97E5C48"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FA72CC5"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594660"/>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6D49A6" w14:textId="1E74B73C" w:rsidR="00EC6D71" w:rsidRPr="00CC646C" w:rsidRDefault="000E6FC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E0639B" w14:paraId="641842BE" w14:textId="77777777" w:rsidTr="001459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E951171"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7CB0494"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27B6426" w14:textId="77777777" w:rsidR="00EC6D71" w:rsidRPr="00244176" w:rsidRDefault="00EC6D7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2BE0376" w14:textId="77777777" w:rsidR="00EC6D71" w:rsidRPr="00244176" w:rsidRDefault="00EC6D7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9790CC"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29890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9AAE29" w14:textId="48A6EEF9" w:rsidR="00EC6D71" w:rsidRPr="00CC646C" w:rsidRDefault="000E6FC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bookmarkEnd w:id="5"/>
    <w:p w14:paraId="11C569CA" w14:textId="77777777" w:rsidR="00EC6D71" w:rsidRDefault="00EC6D71" w:rsidP="007B3959">
      <w:pPr>
        <w:pStyle w:val="Heading20"/>
      </w:pPr>
      <w:r w:rsidRPr="00A36AA9">
        <w:t>Findings</w:t>
      </w:r>
    </w:p>
    <w:p w14:paraId="46D6CF22" w14:textId="77777777" w:rsidR="00716D68" w:rsidRDefault="00716D68">
      <w:pPr>
        <w:spacing w:after="160" w:line="259" w:lineRule="auto"/>
        <w:rPr>
          <w:rFonts w:ascii="Arial" w:hAnsi="Arial" w:cs="Arial"/>
          <w:u w:val="single"/>
        </w:rPr>
      </w:pPr>
      <w:r>
        <w:rPr>
          <w:u w:val="single"/>
        </w:rPr>
        <w:br w:type="page"/>
      </w:r>
    </w:p>
    <w:p w14:paraId="4055DF7C" w14:textId="7EA62498" w:rsidR="00685B8D" w:rsidRDefault="00F7220C" w:rsidP="00F7220C">
      <w:pPr>
        <w:pStyle w:val="NormalArial"/>
        <w:rPr>
          <w:u w:val="single"/>
        </w:rPr>
      </w:pPr>
      <w:r w:rsidRPr="005C1494">
        <w:rPr>
          <w:u w:val="single"/>
        </w:rPr>
        <w:lastRenderedPageBreak/>
        <w:t xml:space="preserve">Requirement </w:t>
      </w:r>
      <w:r w:rsidR="00695696">
        <w:rPr>
          <w:u w:val="single"/>
        </w:rPr>
        <w:t>3</w:t>
      </w:r>
      <w:r w:rsidRPr="005C1494">
        <w:rPr>
          <w:u w:val="single"/>
        </w:rPr>
        <w:t>(3)(</w:t>
      </w:r>
      <w:r>
        <w:rPr>
          <w:u w:val="single"/>
        </w:rPr>
        <w:t>a</w:t>
      </w:r>
      <w:r w:rsidRPr="005C1494">
        <w:rPr>
          <w:u w:val="single"/>
        </w:rPr>
        <w:t xml:space="preserve">) </w:t>
      </w:r>
    </w:p>
    <w:p w14:paraId="0EFC70E1" w14:textId="1A4B9A32" w:rsidR="009301F9" w:rsidRPr="00685B8D" w:rsidRDefault="009301F9" w:rsidP="00F7220C">
      <w:pPr>
        <w:pStyle w:val="NormalArial"/>
        <w:rPr>
          <w:u w:val="single"/>
        </w:rPr>
      </w:pPr>
      <w:r w:rsidRPr="001D716D">
        <w:t>The Assessment Team was not satisfied</w:t>
      </w:r>
      <w:r w:rsidR="00685B8D">
        <w:t xml:space="preserve"> </w:t>
      </w:r>
      <w:r>
        <w:t>consumers</w:t>
      </w:r>
      <w:r w:rsidR="00311B76">
        <w:t xml:space="preserve"> received safe and effective personal/clinical care services. The Assessment Team provided the following evidence relevant to my finding:</w:t>
      </w:r>
    </w:p>
    <w:p w14:paraId="0C1FDBDE" w14:textId="52DCD4F0" w:rsidR="0060257D" w:rsidRDefault="0060257D" w:rsidP="00311B76">
      <w:pPr>
        <w:pStyle w:val="NormalArial"/>
        <w:numPr>
          <w:ilvl w:val="0"/>
          <w:numId w:val="23"/>
        </w:numPr>
      </w:pPr>
      <w:r>
        <w:t>Consumers</w:t>
      </w:r>
      <w:r w:rsidR="000C46B8">
        <w:t>/</w:t>
      </w:r>
      <w:r>
        <w:t xml:space="preserve">representatives described personal care as being tailored to </w:t>
      </w:r>
      <w:r w:rsidR="000C46B8">
        <w:t>consumer needs</w:t>
      </w:r>
      <w:r>
        <w:t xml:space="preserve"> with regular staff delivering personal care, in accordance with their preferences</w:t>
      </w:r>
      <w:r w:rsidR="002F1D76">
        <w:t xml:space="preserve">; and, </w:t>
      </w:r>
    </w:p>
    <w:p w14:paraId="4885A2FE" w14:textId="361F4852" w:rsidR="0060257D" w:rsidRDefault="0060257D" w:rsidP="00311B76">
      <w:pPr>
        <w:pStyle w:val="NormalArial"/>
        <w:numPr>
          <w:ilvl w:val="0"/>
          <w:numId w:val="23"/>
        </w:numPr>
      </w:pPr>
      <w:r>
        <w:t>Staff were knowledgeable of consumer care needs and preferences and described being supported by coordinators, if they have any concerns</w:t>
      </w:r>
      <w:r w:rsidR="002F1D76">
        <w:t xml:space="preserve">; and, </w:t>
      </w:r>
    </w:p>
    <w:p w14:paraId="6ED14BC3" w14:textId="77777777" w:rsidR="0091479C" w:rsidRDefault="0060257D" w:rsidP="00B73AF9">
      <w:pPr>
        <w:pStyle w:val="NormalArial"/>
        <w:numPr>
          <w:ilvl w:val="0"/>
          <w:numId w:val="23"/>
        </w:numPr>
      </w:pPr>
      <w:r>
        <w:t>For a consumer who refuses wound care, the service advised the strategy was to ‘keep sending nurses’</w:t>
      </w:r>
      <w:r w:rsidR="0091479C">
        <w:t>.</w:t>
      </w:r>
    </w:p>
    <w:p w14:paraId="5CAFD0A5" w14:textId="77777777" w:rsidR="00D90D13" w:rsidRDefault="00D90D13" w:rsidP="00924688">
      <w:pPr>
        <w:pStyle w:val="NormalArial"/>
      </w:pPr>
      <w:r>
        <w:t>In response to the Assessment Team’s report, the provider’s response included the following:</w:t>
      </w:r>
    </w:p>
    <w:p w14:paraId="347EE68E" w14:textId="205293ED" w:rsidR="00851E0E" w:rsidRDefault="009B56F0" w:rsidP="00F7220C">
      <w:pPr>
        <w:pStyle w:val="NormalArial"/>
        <w:numPr>
          <w:ilvl w:val="0"/>
          <w:numId w:val="23"/>
        </w:numPr>
      </w:pPr>
      <w:r>
        <w:t>E</w:t>
      </w:r>
      <w:r w:rsidR="00CC40E6">
        <w:t>vidence</w:t>
      </w:r>
      <w:r w:rsidR="005B5394">
        <w:t xml:space="preserve"> provided</w:t>
      </w:r>
      <w:r w:rsidR="00CC40E6">
        <w:t xml:space="preserve"> </w:t>
      </w:r>
      <w:r w:rsidR="009E68A0">
        <w:t xml:space="preserve">of </w:t>
      </w:r>
      <w:r w:rsidR="0099699B">
        <w:t>numerous</w:t>
      </w:r>
      <w:r w:rsidR="00D636E6">
        <w:t xml:space="preserve"> </w:t>
      </w:r>
      <w:r w:rsidR="007F6797">
        <w:t>referrals</w:t>
      </w:r>
      <w:r w:rsidR="0099699B">
        <w:t>/correspondence</w:t>
      </w:r>
      <w:r w:rsidR="007F6797">
        <w:t xml:space="preserve"> to </w:t>
      </w:r>
      <w:r w:rsidR="00192F65">
        <w:t xml:space="preserve">consumer, </w:t>
      </w:r>
      <w:r w:rsidR="007F6797">
        <w:t>general practitioner (GP), nursing</w:t>
      </w:r>
      <w:r w:rsidR="00E24B54">
        <w:t xml:space="preserve"> contractors, </w:t>
      </w:r>
      <w:r w:rsidR="00A22933">
        <w:t>social workers</w:t>
      </w:r>
      <w:r w:rsidR="0099699B">
        <w:t xml:space="preserve">, palliative care specialists to manage </w:t>
      </w:r>
      <w:r w:rsidR="00742B26">
        <w:t xml:space="preserve">continual refusal of </w:t>
      </w:r>
      <w:r w:rsidR="0099699B">
        <w:t>wound care</w:t>
      </w:r>
      <w:r w:rsidR="00920660">
        <w:t xml:space="preserve"> services for the one consumer identified by the Assessment Team</w:t>
      </w:r>
      <w:r w:rsidR="00851E0E">
        <w:t>; and,</w:t>
      </w:r>
    </w:p>
    <w:p w14:paraId="5AB028AD" w14:textId="1063AC77" w:rsidR="00311B76" w:rsidRPr="00311B76" w:rsidRDefault="0091479C" w:rsidP="00F7220C">
      <w:pPr>
        <w:pStyle w:val="NormalArial"/>
        <w:numPr>
          <w:ilvl w:val="0"/>
          <w:numId w:val="23"/>
        </w:numPr>
      </w:pPr>
      <w:r>
        <w:t>E</w:t>
      </w:r>
      <w:r w:rsidR="00D90D13">
        <w:t>xplanation, and e</w:t>
      </w:r>
      <w:r w:rsidR="000125A7">
        <w:t>vidence of vital sign monitoring charts</w:t>
      </w:r>
      <w:r w:rsidR="00D90D13">
        <w:t xml:space="preserve"> and </w:t>
      </w:r>
      <w:r w:rsidR="000125A7">
        <w:t>reports</w:t>
      </w:r>
      <w:r w:rsidR="002F5452">
        <w:t xml:space="preserve"> received </w:t>
      </w:r>
      <w:r w:rsidR="00D90D13">
        <w:t xml:space="preserve">that are received from external providers </w:t>
      </w:r>
      <w:r w:rsidR="002F5452">
        <w:t>and documented in consumer files.</w:t>
      </w:r>
    </w:p>
    <w:p w14:paraId="1B3ADFDC" w14:textId="73496F77" w:rsidR="00311B76" w:rsidRDefault="00311B76" w:rsidP="00311B76">
      <w:pPr>
        <w:pStyle w:val="NormalArial"/>
      </w:pPr>
      <w:r w:rsidRPr="00EF643A">
        <w:t>In coming to my finding, I have considered the information and evidence in the Assessment Team’s report and the provider’s response</w:t>
      </w:r>
      <w:r>
        <w:t xml:space="preserve">. </w:t>
      </w:r>
      <w:r w:rsidRPr="00EF643A">
        <w:t xml:space="preserve"> </w:t>
      </w:r>
    </w:p>
    <w:p w14:paraId="1D18BD87" w14:textId="5CFE4BE4" w:rsidR="00277AB5" w:rsidRDefault="00277AB5" w:rsidP="00311B76">
      <w:pPr>
        <w:pStyle w:val="NormalArial"/>
      </w:pPr>
      <w:r>
        <w:t xml:space="preserve">I </w:t>
      </w:r>
      <w:r w:rsidR="00BE6605">
        <w:t xml:space="preserve">am satisfied </w:t>
      </w:r>
      <w:r w:rsidR="00062829">
        <w:t>with the provider’s response providing further evidence</w:t>
      </w:r>
      <w:r w:rsidR="004F285A">
        <w:t xml:space="preserve"> </w:t>
      </w:r>
      <w:r w:rsidR="00752F9A">
        <w:t xml:space="preserve">refuting the Assessment Team’s initial assessment. </w:t>
      </w:r>
      <w:r w:rsidR="007B725D">
        <w:t xml:space="preserve">I acknowledge, the provider has to the best of </w:t>
      </w:r>
      <w:r w:rsidR="00E677A8">
        <w:t>its</w:t>
      </w:r>
      <w:r w:rsidR="007B725D">
        <w:t xml:space="preserve"> ability taken </w:t>
      </w:r>
      <w:r w:rsidR="00E677A8">
        <w:t xml:space="preserve">appropriate action to provide effective clinical care whilst respecting consumer choice. </w:t>
      </w:r>
      <w:r>
        <w:t xml:space="preserve"> </w:t>
      </w:r>
    </w:p>
    <w:p w14:paraId="22B244CB" w14:textId="6DF15128" w:rsidR="005B5394" w:rsidRDefault="005B5394" w:rsidP="00311B76">
      <w:pPr>
        <w:pStyle w:val="NormalArial"/>
      </w:pPr>
      <w:r>
        <w:t>In relation to vital sign monitoring charts, I find this relates to the sharing of information on consumer condition, needs and preferences and for this reason I have considered this under Requirement (3)(e) in this Standard.</w:t>
      </w:r>
    </w:p>
    <w:p w14:paraId="592BA66E" w14:textId="60E018EB" w:rsidR="00277AB5" w:rsidRDefault="00277AB5" w:rsidP="00277AB5">
      <w:pPr>
        <w:pStyle w:val="NormalArial"/>
      </w:pPr>
      <w:r>
        <w:t xml:space="preserve">Based on the information summarised above, I find the provider, in relation to HCP services, </w:t>
      </w:r>
      <w:r w:rsidRPr="00AF74D5">
        <w:t>compliant with Requirement (3)(a)</w:t>
      </w:r>
      <w:r>
        <w:t xml:space="preserve"> in Standard 3 Personal care and clinical care. </w:t>
      </w:r>
    </w:p>
    <w:p w14:paraId="73641D29" w14:textId="3C6FDA53" w:rsidR="00685B8D" w:rsidRDefault="00685B8D" w:rsidP="00685B8D">
      <w:pPr>
        <w:pStyle w:val="NormalArial"/>
        <w:rPr>
          <w:u w:val="single"/>
        </w:rPr>
      </w:pPr>
      <w:r w:rsidRPr="005C1494">
        <w:rPr>
          <w:u w:val="single"/>
        </w:rPr>
        <w:t xml:space="preserve">Requirement </w:t>
      </w:r>
      <w:r w:rsidR="00695696">
        <w:rPr>
          <w:u w:val="single"/>
        </w:rPr>
        <w:t>3</w:t>
      </w:r>
      <w:r w:rsidRPr="005C1494">
        <w:rPr>
          <w:u w:val="single"/>
        </w:rPr>
        <w:t>(3)(</w:t>
      </w:r>
      <w:r>
        <w:rPr>
          <w:u w:val="single"/>
        </w:rPr>
        <w:t>b</w:t>
      </w:r>
      <w:r w:rsidRPr="005C1494">
        <w:rPr>
          <w:u w:val="single"/>
        </w:rPr>
        <w:t xml:space="preserve">) </w:t>
      </w:r>
    </w:p>
    <w:p w14:paraId="40DED018" w14:textId="7C66FDB3" w:rsidR="002B3757" w:rsidRDefault="00685B8D" w:rsidP="002B3757">
      <w:pPr>
        <w:pStyle w:val="NormalArial"/>
      </w:pPr>
      <w:r w:rsidRPr="001D716D">
        <w:t>The Assessment Team was not satisfied</w:t>
      </w:r>
      <w:r>
        <w:t xml:space="preserve"> </w:t>
      </w:r>
      <w:r w:rsidR="002B3757">
        <w:t>the service demonstrated e</w:t>
      </w:r>
      <w:r w:rsidR="002B3757" w:rsidRPr="002B3757">
        <w:t xml:space="preserve">ffective management of high-impact or high-prevalence risks associated with the care of each consumer. </w:t>
      </w:r>
      <w:r w:rsidR="002B3757">
        <w:t>The Assessment Team provided the following evidence relevant to my finding:</w:t>
      </w:r>
    </w:p>
    <w:p w14:paraId="2DFAF63D" w14:textId="327EB13A" w:rsidR="002B3757" w:rsidRDefault="00F57394" w:rsidP="002B3757">
      <w:pPr>
        <w:pStyle w:val="NormalArial"/>
        <w:numPr>
          <w:ilvl w:val="0"/>
          <w:numId w:val="23"/>
        </w:numPr>
      </w:pPr>
      <w:r>
        <w:t>Three consumers identified</w:t>
      </w:r>
      <w:r w:rsidR="00284599">
        <w:t xml:space="preserve"> to continually refuse personal/clinical care with no </w:t>
      </w:r>
      <w:r w:rsidR="00362D78">
        <w:t>further behaviour</w:t>
      </w:r>
      <w:r w:rsidR="00CA1A39">
        <w:t>al support assessments conducted; and,</w:t>
      </w:r>
    </w:p>
    <w:p w14:paraId="61C755C3" w14:textId="41B5F420" w:rsidR="00CA1A39" w:rsidRDefault="00497022" w:rsidP="002B3757">
      <w:pPr>
        <w:pStyle w:val="NormalArial"/>
        <w:numPr>
          <w:ilvl w:val="0"/>
          <w:numId w:val="23"/>
        </w:numPr>
      </w:pPr>
      <w:r>
        <w:t>M</w:t>
      </w:r>
      <w:r w:rsidR="0007551A">
        <w:t xml:space="preserve">anagement </w:t>
      </w:r>
      <w:r w:rsidR="00B63785">
        <w:t>was</w:t>
      </w:r>
      <w:r w:rsidR="00605B4B">
        <w:t xml:space="preserve"> </w:t>
      </w:r>
      <w:r w:rsidR="0007551A">
        <w:t>unaware o</w:t>
      </w:r>
      <w:r w:rsidR="00D739EB">
        <w:t>f and ha</w:t>
      </w:r>
      <w:r w:rsidR="006613BD">
        <w:t>d</w:t>
      </w:r>
      <w:r w:rsidR="00D739EB">
        <w:t xml:space="preserve"> no procedures in place to identify</w:t>
      </w:r>
      <w:r w:rsidR="0058336E">
        <w:t xml:space="preserve"> and assess restrictive practices; and,</w:t>
      </w:r>
    </w:p>
    <w:p w14:paraId="5BB9A7A7" w14:textId="17E3536C" w:rsidR="0058336E" w:rsidRPr="002B3757" w:rsidRDefault="00B63785" w:rsidP="002B3757">
      <w:pPr>
        <w:pStyle w:val="NormalArial"/>
        <w:numPr>
          <w:ilvl w:val="0"/>
          <w:numId w:val="23"/>
        </w:numPr>
      </w:pPr>
      <w:r>
        <w:t>T</w:t>
      </w:r>
      <w:r w:rsidR="009B2BBB">
        <w:t xml:space="preserve">here were no processes in place to easily monitor consumers with high impact or high prevalence risks. </w:t>
      </w:r>
    </w:p>
    <w:p w14:paraId="1E430217" w14:textId="77777777" w:rsidR="006910A5" w:rsidRDefault="006910A5" w:rsidP="002B3757">
      <w:pPr>
        <w:pStyle w:val="NormalArial"/>
      </w:pPr>
      <w:r>
        <w:t>In response to the Assessment Team’s report, the provider’s response included the following:</w:t>
      </w:r>
    </w:p>
    <w:p w14:paraId="4F6E06F4" w14:textId="358CE6F1" w:rsidR="006910A5" w:rsidRDefault="006910A5" w:rsidP="002B3757">
      <w:pPr>
        <w:pStyle w:val="NormalArial"/>
        <w:numPr>
          <w:ilvl w:val="0"/>
          <w:numId w:val="23"/>
        </w:numPr>
      </w:pPr>
      <w:r>
        <w:t xml:space="preserve">Explanation that </w:t>
      </w:r>
      <w:r w:rsidR="00D90D13">
        <w:t>the workforce is equip with knowledge and referral networks to support consumers living with dementia</w:t>
      </w:r>
    </w:p>
    <w:p w14:paraId="45F9B7B0" w14:textId="5E005FF4" w:rsidR="002B3757" w:rsidRDefault="0029672B" w:rsidP="002B3757">
      <w:pPr>
        <w:pStyle w:val="NormalArial"/>
        <w:numPr>
          <w:ilvl w:val="0"/>
          <w:numId w:val="23"/>
        </w:numPr>
      </w:pPr>
      <w:r>
        <w:lastRenderedPageBreak/>
        <w:t>Plan to implement</w:t>
      </w:r>
      <w:r w:rsidR="00E33C98">
        <w:t xml:space="preserve"> behaviour support plans (BSP) to </w:t>
      </w:r>
      <w:r w:rsidR="008558B5">
        <w:t xml:space="preserve">identify, assess and </w:t>
      </w:r>
      <w:r w:rsidR="00DA76D4">
        <w:t>manage restrictive practices.</w:t>
      </w:r>
    </w:p>
    <w:p w14:paraId="5C977E83" w14:textId="4708336A" w:rsidR="002B3757" w:rsidRDefault="002B3757" w:rsidP="002B3757">
      <w:pPr>
        <w:pStyle w:val="NormalArial"/>
      </w:pPr>
      <w:r w:rsidRPr="00EF643A">
        <w:t>In coming to my finding, I have considered the information and evidence in the Assessment Team’s report and the provider’s response</w:t>
      </w:r>
      <w:r w:rsidR="001F10D5">
        <w:t>,</w:t>
      </w:r>
      <w:r w:rsidR="000F62DD">
        <w:t xml:space="preserve"> which does not demonstrate effective management of high</w:t>
      </w:r>
      <w:r w:rsidR="001F10D5">
        <w:t>-</w:t>
      </w:r>
      <w:r w:rsidR="000F62DD">
        <w:t xml:space="preserve">impact </w:t>
      </w:r>
      <w:r w:rsidR="00B83249">
        <w:t>or</w:t>
      </w:r>
      <w:r w:rsidR="000F62DD">
        <w:t xml:space="preserve"> high</w:t>
      </w:r>
      <w:r w:rsidR="00B83249">
        <w:t>-</w:t>
      </w:r>
      <w:r w:rsidR="000F62DD">
        <w:t>prevale</w:t>
      </w:r>
      <w:r w:rsidR="00B83249">
        <w:t>nce</w:t>
      </w:r>
      <w:r w:rsidR="000F62DD">
        <w:t xml:space="preserve"> risks associated with the care of each consumer</w:t>
      </w:r>
      <w:r w:rsidR="00B83249">
        <w:t>.</w:t>
      </w:r>
    </w:p>
    <w:p w14:paraId="39F4752D" w14:textId="31670265" w:rsidR="000F62DD" w:rsidRDefault="000F62DD" w:rsidP="002B3757">
      <w:pPr>
        <w:pStyle w:val="NormalArial"/>
      </w:pPr>
      <w:r>
        <w:t xml:space="preserve">I have considered the intent of the Requirement </w:t>
      </w:r>
      <w:r w:rsidR="00641C17">
        <w:t xml:space="preserve">which </w:t>
      </w:r>
      <w:r>
        <w:t>expects services to review how personal and clinical care is delivered to apply new practices and respond appropriately and promptly to a consumer’s changing needs. I find this has not occurred through the lack of tailored approaches for consumers who refuse personal</w:t>
      </w:r>
      <w:r w:rsidR="00F934FA">
        <w:t>/clinical</w:t>
      </w:r>
      <w:r>
        <w:t xml:space="preserve"> care. I find that without the use of validated assessment tools the service does not demonstrate how risks are identified to find ways to reduce these risks.</w:t>
      </w:r>
    </w:p>
    <w:p w14:paraId="0650E3F2" w14:textId="4300B00D" w:rsidR="003647C2" w:rsidRDefault="003647C2" w:rsidP="003647C2">
      <w:pPr>
        <w:pStyle w:val="NormalArial"/>
      </w:pPr>
      <w:r>
        <w:t>I acknowledge the service has</w:t>
      </w:r>
      <w:r w:rsidR="00040B8F">
        <w:t xml:space="preserve"> plans in place </w:t>
      </w:r>
      <w:r w:rsidR="0027530A">
        <w:t>to manage and monitor restrictive practices, however, no evidence</w:t>
      </w:r>
      <w:r w:rsidR="008E1BC7">
        <w:t xml:space="preserve"> was provided to address </w:t>
      </w:r>
      <w:r w:rsidR="00D51982">
        <w:t xml:space="preserve">how other high-impact, high-prevalence risks would be managed or monitored. </w:t>
      </w:r>
    </w:p>
    <w:p w14:paraId="08357833" w14:textId="32AC89A4" w:rsidR="003647C2" w:rsidRPr="00685B8D" w:rsidRDefault="00585439" w:rsidP="002B3757">
      <w:pPr>
        <w:pStyle w:val="NormalArial"/>
      </w:pPr>
      <w:r w:rsidRPr="00585439">
        <w:t>Based on the information summarised above, I find the provider, in relation to the service,</w:t>
      </w:r>
      <w:r>
        <w:t xml:space="preserve"> </w:t>
      </w:r>
      <w:r w:rsidR="00F875FC" w:rsidRPr="00601031">
        <w:t>non-compliant with Requirement (3)(b)</w:t>
      </w:r>
      <w:r w:rsidR="00F875FC">
        <w:t xml:space="preserve"> in Standard 3 Personal care and clinical care.</w:t>
      </w:r>
    </w:p>
    <w:p w14:paraId="73E00A65" w14:textId="2A177E77" w:rsidR="006D36C8" w:rsidRDefault="006D36C8" w:rsidP="006D36C8">
      <w:pPr>
        <w:pStyle w:val="NormalArial"/>
        <w:rPr>
          <w:u w:val="single"/>
        </w:rPr>
      </w:pPr>
      <w:r w:rsidRPr="005C1494">
        <w:rPr>
          <w:u w:val="single"/>
        </w:rPr>
        <w:t xml:space="preserve">Requirement </w:t>
      </w:r>
      <w:r w:rsidR="00695696">
        <w:rPr>
          <w:u w:val="single"/>
        </w:rPr>
        <w:t>3</w:t>
      </w:r>
      <w:r w:rsidRPr="005C1494">
        <w:rPr>
          <w:u w:val="single"/>
        </w:rPr>
        <w:t>(3)(</w:t>
      </w:r>
      <w:r>
        <w:rPr>
          <w:u w:val="single"/>
        </w:rPr>
        <w:t>e</w:t>
      </w:r>
      <w:r w:rsidRPr="005C1494">
        <w:rPr>
          <w:u w:val="single"/>
        </w:rPr>
        <w:t xml:space="preserve">) </w:t>
      </w:r>
    </w:p>
    <w:p w14:paraId="67255C36" w14:textId="77777777" w:rsidR="00B84013" w:rsidRDefault="004A3752" w:rsidP="00311B76">
      <w:pPr>
        <w:pStyle w:val="NormalArial"/>
      </w:pPr>
      <w:r w:rsidRPr="001D716D">
        <w:t>The Assessment Team was not satisfied</w:t>
      </w:r>
      <w:r w:rsidR="00E928DC">
        <w:t xml:space="preserve"> i</w:t>
      </w:r>
      <w:r w:rsidR="00E928DC" w:rsidRPr="00E928DC">
        <w:t xml:space="preserve">nformation about the consumer’s condition, needs and preferences is documented and communicated within the organisation, and with others where responsibility for care is shared. </w:t>
      </w:r>
      <w:r w:rsidR="00B84013" w:rsidRPr="00B84013">
        <w:t>The Assessment Team provided the following evidence relevant to my finding:</w:t>
      </w:r>
    </w:p>
    <w:p w14:paraId="1F60713B" w14:textId="20FD3B11" w:rsidR="00B84013" w:rsidRDefault="0086047A" w:rsidP="00B84013">
      <w:pPr>
        <w:pStyle w:val="NormalArial"/>
        <w:numPr>
          <w:ilvl w:val="0"/>
          <w:numId w:val="23"/>
        </w:numPr>
      </w:pPr>
      <w:r>
        <w:t>Most consumers/representatives advised they felt on occasion</w:t>
      </w:r>
      <w:r w:rsidR="00AE01B8">
        <w:t xml:space="preserve"> there was a need to repeat information or direct newer staff; and, </w:t>
      </w:r>
    </w:p>
    <w:p w14:paraId="13E1E90A" w14:textId="73DFCCA7" w:rsidR="00AE01B8" w:rsidRDefault="00154A13" w:rsidP="00B84013">
      <w:pPr>
        <w:pStyle w:val="NormalArial"/>
        <w:numPr>
          <w:ilvl w:val="0"/>
          <w:numId w:val="23"/>
        </w:numPr>
      </w:pPr>
      <w:r>
        <w:t>M</w:t>
      </w:r>
      <w:r w:rsidR="00D220BA">
        <w:t>anagement advis</w:t>
      </w:r>
      <w:r>
        <w:t>ed</w:t>
      </w:r>
      <w:r w:rsidR="00D220BA">
        <w:t xml:space="preserve"> </w:t>
      </w:r>
      <w:r w:rsidR="007F3DB3">
        <w:t>the</w:t>
      </w:r>
      <w:r w:rsidR="0090285D">
        <w:t xml:space="preserve"> hard copy </w:t>
      </w:r>
      <w:r w:rsidR="008A42B5">
        <w:t xml:space="preserve">consumer communication book </w:t>
      </w:r>
      <w:r w:rsidR="001265F2">
        <w:t>is removed from the consumer’s home during care plan reviews</w:t>
      </w:r>
      <w:r w:rsidR="00605D36">
        <w:t xml:space="preserve">, which </w:t>
      </w:r>
      <w:r w:rsidR="005F2037">
        <w:t>the Assessment Team advised</w:t>
      </w:r>
      <w:r w:rsidR="009825BD">
        <w:t xml:space="preserve"> </w:t>
      </w:r>
      <w:r w:rsidR="00F06DCC">
        <w:t>did not demonstrate effective management of communication within the organisation</w:t>
      </w:r>
      <w:r>
        <w:t xml:space="preserve">; and, </w:t>
      </w:r>
      <w:r w:rsidR="00D162E2">
        <w:t xml:space="preserve"> </w:t>
      </w:r>
      <w:r w:rsidR="00D220BA">
        <w:t xml:space="preserve"> </w:t>
      </w:r>
    </w:p>
    <w:p w14:paraId="4C1FC4EE" w14:textId="57848FE0" w:rsidR="005B5394" w:rsidRDefault="005B5394" w:rsidP="00344CFB">
      <w:pPr>
        <w:pStyle w:val="NormalArial"/>
        <w:numPr>
          <w:ilvl w:val="0"/>
          <w:numId w:val="23"/>
        </w:numPr>
      </w:pPr>
      <w:r>
        <w:t>Information and evidence under Requirement (3)(a) in this Standard, shows the service</w:t>
      </w:r>
      <w:r w:rsidR="00E00EEE">
        <w:t xml:space="preserve"> made improvements to ensure vital sign monitoring charts/reports </w:t>
      </w:r>
      <w:r w:rsidR="00344CFB">
        <w:t xml:space="preserve">are </w:t>
      </w:r>
      <w:r w:rsidR="00E00EEE">
        <w:t>received and documented in consumer files.</w:t>
      </w:r>
    </w:p>
    <w:p w14:paraId="2590E433" w14:textId="77777777" w:rsidR="006910A5" w:rsidRDefault="006910A5" w:rsidP="00CC77A3">
      <w:pPr>
        <w:pStyle w:val="NormalArial"/>
      </w:pPr>
      <w:r>
        <w:t>In response to the Assessment Team’s report, the provider’s response included the following:</w:t>
      </w:r>
    </w:p>
    <w:p w14:paraId="495A3783" w14:textId="37D894E4" w:rsidR="00B80088" w:rsidRDefault="006910A5" w:rsidP="00B80088">
      <w:pPr>
        <w:pStyle w:val="NormalArial"/>
        <w:numPr>
          <w:ilvl w:val="0"/>
          <w:numId w:val="23"/>
        </w:numPr>
      </w:pPr>
      <w:r>
        <w:t>Explanation to clarify that</w:t>
      </w:r>
      <w:r w:rsidR="006700C9">
        <w:t xml:space="preserve"> staff</w:t>
      </w:r>
      <w:r w:rsidR="007D611D">
        <w:t xml:space="preserve"> do not remove</w:t>
      </w:r>
      <w:r w:rsidR="00584B33">
        <w:t xml:space="preserve"> communication books during care plan reviews</w:t>
      </w:r>
      <w:r w:rsidR="00197B3B">
        <w:t>; and,</w:t>
      </w:r>
    </w:p>
    <w:p w14:paraId="47334B27" w14:textId="5FF6E352" w:rsidR="002931D6" w:rsidRDefault="006700C9" w:rsidP="00B80088">
      <w:pPr>
        <w:pStyle w:val="NormalArial"/>
        <w:numPr>
          <w:ilvl w:val="0"/>
          <w:numId w:val="23"/>
        </w:numPr>
      </w:pPr>
      <w:r>
        <w:t>E</w:t>
      </w:r>
      <w:r w:rsidR="00B80088">
        <w:t>vidence provided demonstrating</w:t>
      </w:r>
      <w:r w:rsidR="008E6155">
        <w:t xml:space="preserve"> process in place for staff to </w:t>
      </w:r>
      <w:r w:rsidR="00FF0A82">
        <w:t>report verbally concurrently with anything documented in the communication book</w:t>
      </w:r>
      <w:r w:rsidR="002931D6">
        <w:t>; and,</w:t>
      </w:r>
    </w:p>
    <w:p w14:paraId="7A97C629" w14:textId="649FBEAF" w:rsidR="00B84013" w:rsidRDefault="00ED70C2" w:rsidP="00B80088">
      <w:pPr>
        <w:pStyle w:val="NormalArial"/>
        <w:numPr>
          <w:ilvl w:val="0"/>
          <w:numId w:val="23"/>
        </w:numPr>
      </w:pPr>
      <w:r>
        <w:t xml:space="preserve">Explanation </w:t>
      </w:r>
      <w:r w:rsidR="006910A5">
        <w:t xml:space="preserve">that processes have been established to transition paper based documents to the </w:t>
      </w:r>
      <w:r w:rsidR="008C4D4A">
        <w:t>incoming</w:t>
      </w:r>
      <w:r w:rsidR="006910A5">
        <w:t xml:space="preserve"> electronic platform </w:t>
      </w:r>
    </w:p>
    <w:p w14:paraId="73DE4333" w14:textId="644ABC8B" w:rsidR="00B84013" w:rsidRDefault="00B84013" w:rsidP="00B84013">
      <w:pPr>
        <w:pStyle w:val="NormalArial"/>
      </w:pPr>
      <w:r w:rsidRPr="00EF643A">
        <w:t>In coming to my finding, I have considered the information and evidence in the Assessment Team’s report and the provider’s response</w:t>
      </w:r>
      <w:r w:rsidR="00981964">
        <w:t>,</w:t>
      </w:r>
      <w:r w:rsidR="006C5D69">
        <w:t xml:space="preserve"> which does not demonstrate a failure to effectively communicate information about the consumer’s condition, needs and preferences</w:t>
      </w:r>
      <w:r w:rsidR="00A82AD4">
        <w:t>.</w:t>
      </w:r>
    </w:p>
    <w:p w14:paraId="292C0989" w14:textId="197684F8" w:rsidR="005B5394" w:rsidRDefault="006C5D69" w:rsidP="00B84013">
      <w:pPr>
        <w:pStyle w:val="NormalArial"/>
      </w:pPr>
      <w:r>
        <w:t>While the information shows areas for improvement relating to documentation, evidence does not show communication regarding consumer needs, preferences and condition is ineffective. I find evidence throughout the report shows information is communicated within the organisation, and to external providers where required.</w:t>
      </w:r>
    </w:p>
    <w:p w14:paraId="0AEF3D70" w14:textId="3A8A947B" w:rsidR="00E509AB" w:rsidRDefault="00854BC8" w:rsidP="00ED35B0">
      <w:pPr>
        <w:pStyle w:val="NormalArial"/>
      </w:pPr>
      <w:r>
        <w:lastRenderedPageBreak/>
        <w:t>I am satisfied with the provider’s response providing further evidence refuting the Assessment Team’s initial assessment</w:t>
      </w:r>
      <w:r w:rsidR="004C73AA">
        <w:t xml:space="preserve">. </w:t>
      </w:r>
      <w:r w:rsidR="006C5D69">
        <w:t>In relation to some</w:t>
      </w:r>
      <w:r w:rsidR="006C5D69" w:rsidRPr="006C5D69">
        <w:t xml:space="preserve"> </w:t>
      </w:r>
      <w:r w:rsidR="006C5D69">
        <w:t>consumers/representatives having to occasionally repeat or direct newer staff, I do not find it proportionate to deem a failure in this Requirement based on this alone.</w:t>
      </w:r>
      <w:r w:rsidR="00CA3DD1">
        <w:t xml:space="preserve"> </w:t>
      </w:r>
    </w:p>
    <w:p w14:paraId="332A7877" w14:textId="20FFBAC3" w:rsidR="00ED35B0" w:rsidRDefault="00ED35B0" w:rsidP="00ED35B0">
      <w:pPr>
        <w:pStyle w:val="NormalArial"/>
      </w:pPr>
      <w:r>
        <w:t xml:space="preserve">Based on the information summarised above, I find the provider, in relation to HCP services, </w:t>
      </w:r>
      <w:r w:rsidRPr="00A575A4">
        <w:t>compliant with Requirement (3)(e)</w:t>
      </w:r>
      <w:r>
        <w:t xml:space="preserve"> in Standard 3 Personal care and clinical care. </w:t>
      </w:r>
    </w:p>
    <w:p w14:paraId="637A9804" w14:textId="19DF7E3F" w:rsidR="005D14F7" w:rsidRPr="005C6096" w:rsidRDefault="005D14F7" w:rsidP="005D14F7">
      <w:pPr>
        <w:pStyle w:val="NormalArial"/>
        <w:rPr>
          <w:u w:val="single"/>
        </w:rPr>
      </w:pPr>
      <w:r w:rsidRPr="005C6096">
        <w:rPr>
          <w:u w:val="single"/>
        </w:rPr>
        <w:t xml:space="preserve">Requirements </w:t>
      </w:r>
      <w:r w:rsidR="00695696">
        <w:rPr>
          <w:u w:val="single"/>
        </w:rPr>
        <w:t>3</w:t>
      </w:r>
      <w:r w:rsidRPr="005C6096">
        <w:rPr>
          <w:u w:val="single"/>
        </w:rPr>
        <w:t>(3)(</w:t>
      </w:r>
      <w:r>
        <w:rPr>
          <w:u w:val="single"/>
        </w:rPr>
        <w:t>c</w:t>
      </w:r>
      <w:r w:rsidRPr="005C6096">
        <w:rPr>
          <w:u w:val="single"/>
        </w:rPr>
        <w:t xml:space="preserve">), </w:t>
      </w:r>
      <w:r w:rsidR="00695696">
        <w:rPr>
          <w:u w:val="single"/>
        </w:rPr>
        <w:t>3</w:t>
      </w:r>
      <w:r w:rsidRPr="005C6096">
        <w:rPr>
          <w:u w:val="single"/>
        </w:rPr>
        <w:t>(3)(</w:t>
      </w:r>
      <w:r>
        <w:rPr>
          <w:u w:val="single"/>
        </w:rPr>
        <w:t>d</w:t>
      </w:r>
      <w:r w:rsidRPr="005C6096">
        <w:rPr>
          <w:u w:val="single"/>
        </w:rPr>
        <w:t>),</w:t>
      </w:r>
      <w:r w:rsidR="00C31714">
        <w:rPr>
          <w:u w:val="single"/>
        </w:rPr>
        <w:t xml:space="preserve"> </w:t>
      </w:r>
      <w:r w:rsidR="00695696">
        <w:rPr>
          <w:u w:val="single"/>
        </w:rPr>
        <w:t>3</w:t>
      </w:r>
      <w:r>
        <w:rPr>
          <w:u w:val="single"/>
        </w:rPr>
        <w:t>(3)(f),</w:t>
      </w:r>
      <w:r w:rsidRPr="005C6096">
        <w:rPr>
          <w:u w:val="single"/>
        </w:rPr>
        <w:t xml:space="preserve"> and </w:t>
      </w:r>
      <w:r w:rsidR="00695696">
        <w:rPr>
          <w:u w:val="single"/>
        </w:rPr>
        <w:t>3</w:t>
      </w:r>
      <w:r w:rsidRPr="005C6096">
        <w:rPr>
          <w:u w:val="single"/>
        </w:rPr>
        <w:t>(3)(</w:t>
      </w:r>
      <w:r>
        <w:rPr>
          <w:u w:val="single"/>
        </w:rPr>
        <w:t>g</w:t>
      </w:r>
      <w:r w:rsidRPr="005C6096">
        <w:rPr>
          <w:u w:val="single"/>
        </w:rPr>
        <w:t>)</w:t>
      </w:r>
    </w:p>
    <w:p w14:paraId="4ED6602E" w14:textId="77777777" w:rsidR="006D38A1" w:rsidRDefault="009D37B0" w:rsidP="00311B76">
      <w:pPr>
        <w:pStyle w:val="NormalArial"/>
      </w:pPr>
      <w:r w:rsidRPr="009D37B0">
        <w:t xml:space="preserve">Management and documentation review confirm the needs, goals and preferences of consumers nearing the end of life are recognised, addressed, and their comfort </w:t>
      </w:r>
      <w:r w:rsidR="00514628" w:rsidRPr="009D37B0">
        <w:t>maximised,</w:t>
      </w:r>
      <w:r w:rsidRPr="009D37B0">
        <w:t xml:space="preserve"> and their dignity preserved. </w:t>
      </w:r>
    </w:p>
    <w:p w14:paraId="01C99A37" w14:textId="77777777" w:rsidR="008444F4" w:rsidRDefault="00085B83" w:rsidP="00311B76">
      <w:pPr>
        <w:pStyle w:val="NormalArial"/>
      </w:pPr>
      <w:r w:rsidRPr="00085B83">
        <w:t>Consumer</w:t>
      </w:r>
      <w:r>
        <w:t>s/</w:t>
      </w:r>
      <w:r w:rsidRPr="00085B83">
        <w:t>representatives</w:t>
      </w:r>
      <w:r>
        <w:t xml:space="preserve"> confirmed they are confident staff can recognise </w:t>
      </w:r>
      <w:r w:rsidRPr="00085B83">
        <w:t xml:space="preserve">any changes to </w:t>
      </w:r>
      <w:r>
        <w:t>consumer</w:t>
      </w:r>
      <w:r w:rsidR="00DC2A3C">
        <w:t>s</w:t>
      </w:r>
      <w:r w:rsidRPr="00085B83">
        <w:t xml:space="preserve"> condition</w:t>
      </w:r>
      <w:r w:rsidR="00927416">
        <w:t xml:space="preserve">/deterioration and respond appropriately. </w:t>
      </w:r>
      <w:r w:rsidR="00DC108A">
        <w:t>Staff/management</w:t>
      </w:r>
      <w:r w:rsidR="008444F4">
        <w:t xml:space="preserve"> and review of documentation confirm actions taken in response to notification of consumer deterioration. </w:t>
      </w:r>
    </w:p>
    <w:p w14:paraId="67A8C833" w14:textId="425A5C51" w:rsidR="00733761" w:rsidRDefault="00733761" w:rsidP="00733761">
      <w:pPr>
        <w:pStyle w:val="NormalArial"/>
        <w:rPr>
          <w:rFonts w:eastAsiaTheme="minorHAnsi"/>
        </w:rPr>
      </w:pPr>
      <w:r w:rsidRPr="00351881">
        <w:rPr>
          <w:rFonts w:eastAsiaTheme="minorHAnsi"/>
        </w:rPr>
        <w:t>Consumers</w:t>
      </w:r>
      <w:r>
        <w:rPr>
          <w:rFonts w:eastAsiaTheme="minorHAnsi"/>
        </w:rPr>
        <w:t>/</w:t>
      </w:r>
      <w:r w:rsidRPr="00351881">
        <w:rPr>
          <w:rFonts w:eastAsiaTheme="minorHAnsi"/>
        </w:rPr>
        <w:t>representatives</w:t>
      </w:r>
      <w:r>
        <w:rPr>
          <w:rFonts w:eastAsiaTheme="minorHAnsi"/>
        </w:rPr>
        <w:t xml:space="preserve"> confirmed</w:t>
      </w:r>
      <w:r w:rsidRPr="00351881">
        <w:rPr>
          <w:rFonts w:eastAsiaTheme="minorHAnsi"/>
        </w:rPr>
        <w:t xml:space="preserve"> care delivery, including referral processes</w:t>
      </w:r>
      <w:r>
        <w:rPr>
          <w:rFonts w:eastAsiaTheme="minorHAnsi"/>
        </w:rPr>
        <w:t xml:space="preserve"> to relevant health professionals</w:t>
      </w:r>
      <w:r w:rsidRPr="00351881">
        <w:rPr>
          <w:rFonts w:eastAsiaTheme="minorHAnsi"/>
        </w:rPr>
        <w:t>, is timely and appropriate.</w:t>
      </w:r>
      <w:r>
        <w:rPr>
          <w:rFonts w:eastAsiaTheme="minorHAnsi"/>
        </w:rPr>
        <w:t xml:space="preserve"> </w:t>
      </w:r>
      <w:r w:rsidR="00662830">
        <w:rPr>
          <w:rFonts w:eastAsiaTheme="minorHAnsi"/>
        </w:rPr>
        <w:t>Management</w:t>
      </w:r>
      <w:r w:rsidR="00376342">
        <w:rPr>
          <w:rFonts w:eastAsiaTheme="minorHAnsi"/>
        </w:rPr>
        <w:t xml:space="preserve"> and d</w:t>
      </w:r>
      <w:r>
        <w:rPr>
          <w:rFonts w:eastAsiaTheme="minorHAnsi"/>
        </w:rPr>
        <w:t>ocumentation review confirm</w:t>
      </w:r>
      <w:r w:rsidRPr="00351881">
        <w:rPr>
          <w:rFonts w:eastAsiaTheme="minorHAnsi"/>
        </w:rPr>
        <w:t xml:space="preserve"> </w:t>
      </w:r>
      <w:r w:rsidR="003D0863">
        <w:rPr>
          <w:rFonts w:eastAsiaTheme="minorHAnsi"/>
        </w:rPr>
        <w:t>referral processes</w:t>
      </w:r>
      <w:r w:rsidR="004627EB">
        <w:rPr>
          <w:rFonts w:eastAsiaTheme="minorHAnsi"/>
        </w:rPr>
        <w:t xml:space="preserve"> to </w:t>
      </w:r>
      <w:r w:rsidR="008E1FA9">
        <w:rPr>
          <w:rFonts w:eastAsiaTheme="minorHAnsi"/>
        </w:rPr>
        <w:t xml:space="preserve">appropriate individuals to ensure care and services meet consumer’s needs, goals and preferences. </w:t>
      </w:r>
    </w:p>
    <w:p w14:paraId="51154CA7" w14:textId="41DA39A0" w:rsidR="00733761" w:rsidRDefault="00733761" w:rsidP="00733761">
      <w:pPr>
        <w:pStyle w:val="NormalArial"/>
        <w:rPr>
          <w:rFonts w:eastAsiaTheme="minorHAnsi"/>
        </w:rPr>
      </w:pPr>
      <w:r w:rsidRPr="00B22D7B">
        <w:rPr>
          <w:rFonts w:eastAsiaTheme="minorHAnsi"/>
        </w:rPr>
        <w:t>Consumers</w:t>
      </w:r>
      <w:r>
        <w:rPr>
          <w:rFonts w:eastAsiaTheme="minorHAnsi"/>
        </w:rPr>
        <w:t>/</w:t>
      </w:r>
      <w:r w:rsidRPr="00B22D7B">
        <w:rPr>
          <w:rFonts w:eastAsiaTheme="minorHAnsi"/>
        </w:rPr>
        <w:t xml:space="preserve">representatives </w:t>
      </w:r>
      <w:r>
        <w:rPr>
          <w:rFonts w:eastAsiaTheme="minorHAnsi"/>
        </w:rPr>
        <w:t xml:space="preserve">confirmed </w:t>
      </w:r>
      <w:r w:rsidRPr="00B22D7B">
        <w:rPr>
          <w:rFonts w:eastAsiaTheme="minorHAnsi"/>
        </w:rPr>
        <w:t>staff practice</w:t>
      </w:r>
      <w:r>
        <w:rPr>
          <w:rFonts w:eastAsiaTheme="minorHAnsi"/>
        </w:rPr>
        <w:t xml:space="preserve"> appropriate infection control precautions</w:t>
      </w:r>
      <w:r w:rsidRPr="00B22D7B">
        <w:rPr>
          <w:rFonts w:eastAsiaTheme="minorHAnsi"/>
        </w:rPr>
        <w:t xml:space="preserve"> to prevent the spread of infection</w:t>
      </w:r>
      <w:r>
        <w:rPr>
          <w:rFonts w:eastAsiaTheme="minorHAnsi"/>
        </w:rPr>
        <w:t xml:space="preserve">. Staff confirm </w:t>
      </w:r>
      <w:r w:rsidR="000E22D4">
        <w:rPr>
          <w:rFonts w:eastAsiaTheme="minorHAnsi"/>
        </w:rPr>
        <w:t>they have</w:t>
      </w:r>
      <w:r>
        <w:rPr>
          <w:rFonts w:eastAsiaTheme="minorHAnsi"/>
        </w:rPr>
        <w:t xml:space="preserve"> completed </w:t>
      </w:r>
      <w:r w:rsidR="00DE2422">
        <w:rPr>
          <w:rFonts w:eastAsiaTheme="minorHAnsi"/>
        </w:rPr>
        <w:t xml:space="preserve">appropriate infection control </w:t>
      </w:r>
      <w:r w:rsidR="000E22D4">
        <w:rPr>
          <w:rFonts w:eastAsiaTheme="minorHAnsi"/>
        </w:rPr>
        <w:t>training and are provided with an adequate supply of personal protective equipment (PPE)</w:t>
      </w:r>
      <w:r w:rsidR="00DE2422">
        <w:rPr>
          <w:rFonts w:eastAsiaTheme="minorHAnsi"/>
        </w:rPr>
        <w:t>.</w:t>
      </w:r>
      <w:r>
        <w:rPr>
          <w:rFonts w:eastAsiaTheme="minorHAnsi"/>
        </w:rPr>
        <w:t xml:space="preserve"> Documentation review confirm </w:t>
      </w:r>
      <w:r w:rsidR="00DE6B8D">
        <w:rPr>
          <w:rFonts w:eastAsiaTheme="minorHAnsi"/>
        </w:rPr>
        <w:t>staff have completed</w:t>
      </w:r>
      <w:r w:rsidR="00B236D4">
        <w:rPr>
          <w:rFonts w:eastAsiaTheme="minorHAnsi"/>
        </w:rPr>
        <w:t xml:space="preserve"> training in</w:t>
      </w:r>
      <w:r>
        <w:rPr>
          <w:rFonts w:eastAsiaTheme="minorHAnsi"/>
        </w:rPr>
        <w:t xml:space="preserve"> </w:t>
      </w:r>
      <w:r w:rsidRPr="00783D36">
        <w:rPr>
          <w:rFonts w:eastAsiaTheme="minorHAnsi"/>
        </w:rPr>
        <w:t>antimicrobial stewardship</w:t>
      </w:r>
      <w:r w:rsidR="00B236D4">
        <w:rPr>
          <w:rFonts w:eastAsiaTheme="minorHAnsi"/>
        </w:rPr>
        <w:t>.</w:t>
      </w:r>
      <w:r w:rsidRPr="00783D36">
        <w:rPr>
          <w:rFonts w:eastAsiaTheme="minorHAnsi"/>
        </w:rPr>
        <w:t xml:space="preserve"> </w:t>
      </w:r>
    </w:p>
    <w:p w14:paraId="6BE181C5" w14:textId="096F3C32" w:rsidR="00E927FA" w:rsidRPr="0030163B" w:rsidRDefault="00E927FA" w:rsidP="00733761">
      <w:pPr>
        <w:pStyle w:val="NormalArial"/>
        <w:rPr>
          <w:rFonts w:eastAsiaTheme="minorHAnsi"/>
          <w:color w:val="FF0000"/>
        </w:rPr>
      </w:pPr>
      <w:r>
        <w:rPr>
          <w:rFonts w:eastAsiaTheme="minorHAnsi"/>
        </w:rPr>
        <w:t>Personal care and clinical care is provided to consumers under the CHSP program funding, as such, this standard is not applicable.</w:t>
      </w:r>
    </w:p>
    <w:p w14:paraId="5D781A09" w14:textId="2A0306B6" w:rsidR="00EC6D71" w:rsidRPr="006B4042" w:rsidRDefault="00733761" w:rsidP="00733761">
      <w:pPr>
        <w:pStyle w:val="NormalArial"/>
      </w:pPr>
      <w:r w:rsidRPr="00143E87">
        <w:t>Based on the information summarised above, I find the provider, in relation to the service, compliant with</w:t>
      </w:r>
      <w:r w:rsidR="00234E0C">
        <w:t xml:space="preserve"> </w:t>
      </w:r>
      <w:r w:rsidRPr="00143E87">
        <w:t>Requirement</w:t>
      </w:r>
      <w:r>
        <w:t xml:space="preserve">s </w:t>
      </w:r>
      <w:r w:rsidR="00B236D4" w:rsidRPr="00B236D4">
        <w:t>(3)(c), (3)(d), (3)(f), and (3)(g)</w:t>
      </w:r>
      <w:r w:rsidR="00234E0C">
        <w:t xml:space="preserve"> </w:t>
      </w:r>
      <w:r w:rsidR="006C7D99">
        <w:t xml:space="preserve">in Standard 3 Personal and clinical care. </w:t>
      </w:r>
      <w:r w:rsidR="00EC6D71" w:rsidRPr="006B4042">
        <w:br w:type="page"/>
      </w:r>
    </w:p>
    <w:p w14:paraId="638BB930" w14:textId="77777777" w:rsidR="00EC6D71" w:rsidRPr="00A36AA9" w:rsidRDefault="00EC6D7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E0639B" w14:paraId="56A5EC73" w14:textId="77777777" w:rsidTr="00E0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024C5230" w14:textId="77777777" w:rsidR="00EC6D71" w:rsidRPr="00991076" w:rsidRDefault="00EC6D71"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4F9B68E" w14:textId="77777777" w:rsidR="00EC6D71" w:rsidRPr="00991076"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ADD4B7E" w14:textId="77777777" w:rsidR="00EC6D71" w:rsidRPr="00991076"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E0639B" w14:paraId="3946DF09"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CE327"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A530DD0"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F459258"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02441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1B0C1323"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706693"/>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792FCFF5"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E73462"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6D184D2"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1EE13173"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406363"/>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4032D55B"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283554"/>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53D66BAD"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49EA48"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0ADA4CC"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97FB60" w14:textId="77777777" w:rsidR="00EC6D71" w:rsidRPr="00244176" w:rsidRDefault="00EC6D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9386D7" w14:textId="77777777" w:rsidR="00EC6D71" w:rsidRPr="00244176" w:rsidRDefault="00EC6D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3A8AE56" w14:textId="77777777" w:rsidR="00EC6D71" w:rsidRPr="00244176" w:rsidRDefault="00EC6D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934F6FB"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987425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4FF3B793"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41085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18FAB922"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EDAD8D"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3027F508"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7F00296"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616492"/>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1D9FDD55"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451695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5B3F9988"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D0A1E"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49A06A6"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33FE01C5"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053784"/>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3296B8E3"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781645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3ED8A725"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1D1AC"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505701A"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CAA6D43"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429124"/>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112E78B0"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1283775"/>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771B9878" w14:textId="77777777" w:rsidTr="00E0639B">
        <w:tc>
          <w:tcPr>
            <w:cnfStyle w:val="001000000000" w:firstRow="0" w:lastRow="0" w:firstColumn="1" w:lastColumn="0" w:oddVBand="0" w:evenVBand="0" w:oddHBand="0" w:evenHBand="0" w:firstRowFirstColumn="0" w:firstRowLastColumn="0" w:lastRowFirstColumn="0" w:lastRowLastColumn="0"/>
            <w:tcW w:w="0" w:type="auto"/>
          </w:tcPr>
          <w:p w14:paraId="1890FA8E" w14:textId="77777777" w:rsidR="00EC6D71" w:rsidRPr="00626F86" w:rsidRDefault="00EC6D71" w:rsidP="007E513C">
            <w:pPr>
              <w:spacing w:line="22" w:lineRule="atLeast"/>
              <w:rPr>
                <w:rFonts w:ascii="Arial" w:hAnsi="Arial" w:cs="Arial"/>
              </w:rPr>
            </w:pPr>
            <w:r w:rsidRPr="00626F86">
              <w:rPr>
                <w:rFonts w:ascii="Arial" w:hAnsi="Arial" w:cs="Arial"/>
              </w:rPr>
              <w:t>Requirement 4(3)(g)</w:t>
            </w:r>
          </w:p>
        </w:tc>
        <w:tc>
          <w:tcPr>
            <w:tcW w:w="4740" w:type="dxa"/>
          </w:tcPr>
          <w:p w14:paraId="0CE8D156" w14:textId="77777777" w:rsidR="00EC6D71" w:rsidRPr="00626F8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26F86">
              <w:rPr>
                <w:rFonts w:ascii="Arial" w:hAnsi="Arial" w:cs="Arial"/>
              </w:rPr>
              <w:t>Where equipment is provided, it is safe, suitable, clean and well maintained.</w:t>
            </w:r>
          </w:p>
        </w:tc>
        <w:tc>
          <w:tcPr>
            <w:tcW w:w="1886" w:type="dxa"/>
          </w:tcPr>
          <w:p w14:paraId="5AB3891D" w14:textId="44790FA2" w:rsidR="00EC6D71" w:rsidRPr="00626F86"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90787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900BFB" w:rsidRPr="00626F86">
                  <w:rPr>
                    <w:rFonts w:ascii="Arial" w:hAnsi="Arial" w:cs="Arial"/>
                    <w:color w:val="auto"/>
                  </w:rPr>
                  <w:t>Compliant</w:t>
                </w:r>
              </w:sdtContent>
            </w:sdt>
            <w:r w:rsidR="00EC6D71" w:rsidRPr="00626F86">
              <w:rPr>
                <w:rFonts w:ascii="Arial" w:hAnsi="Arial" w:cs="Arial"/>
              </w:rPr>
              <w:t xml:space="preserve"> </w:t>
            </w:r>
          </w:p>
        </w:tc>
        <w:tc>
          <w:tcPr>
            <w:tcW w:w="1977" w:type="dxa"/>
          </w:tcPr>
          <w:p w14:paraId="349FF235" w14:textId="1712EF3C" w:rsidR="00EC6D71" w:rsidRPr="00CC646C" w:rsidRDefault="009500C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78B51CCA" w14:textId="77777777" w:rsidR="00EC6D71" w:rsidRDefault="00EC6D71" w:rsidP="007B3959">
      <w:pPr>
        <w:pStyle w:val="Heading20"/>
      </w:pPr>
      <w:r w:rsidRPr="00A36AA9">
        <w:t>Findings</w:t>
      </w:r>
    </w:p>
    <w:p w14:paraId="3ACF77D3" w14:textId="166A42F7" w:rsidR="00BA25E8" w:rsidRDefault="00BA25E8" w:rsidP="00BA25E8">
      <w:pPr>
        <w:pStyle w:val="NormalArial"/>
        <w:rPr>
          <w:u w:val="single"/>
        </w:rPr>
      </w:pPr>
      <w:r w:rsidRPr="005C1494">
        <w:rPr>
          <w:u w:val="single"/>
        </w:rPr>
        <w:t xml:space="preserve">Requirement </w:t>
      </w:r>
      <w:r w:rsidR="00CC20F5">
        <w:rPr>
          <w:u w:val="single"/>
        </w:rPr>
        <w:t>4</w:t>
      </w:r>
      <w:r w:rsidRPr="005C1494">
        <w:rPr>
          <w:u w:val="single"/>
        </w:rPr>
        <w:t>(3)(</w:t>
      </w:r>
      <w:r>
        <w:rPr>
          <w:u w:val="single"/>
        </w:rPr>
        <w:t>g</w:t>
      </w:r>
      <w:r w:rsidRPr="005C1494">
        <w:rPr>
          <w:u w:val="single"/>
        </w:rPr>
        <w:t xml:space="preserve">) </w:t>
      </w:r>
    </w:p>
    <w:p w14:paraId="561BF4CD" w14:textId="655AC3F6" w:rsidR="00BA25E8" w:rsidRDefault="00BA25E8" w:rsidP="00BA25E8">
      <w:pPr>
        <w:pStyle w:val="NormalArial"/>
      </w:pPr>
      <w:r w:rsidRPr="001D716D">
        <w:t>The Assessment Team was not satisfied</w:t>
      </w:r>
      <w:r>
        <w:t xml:space="preserve"> </w:t>
      </w:r>
      <w:r w:rsidR="00043217">
        <w:t>where equipment</w:t>
      </w:r>
      <w:r w:rsidR="00E43AB0">
        <w:t xml:space="preserve"> provided using HCP funding is safe, suitable and well maintained.</w:t>
      </w:r>
      <w:r w:rsidR="00EE3AF1">
        <w:t xml:space="preserve"> The Assessment Team provided the following evidence relevant to my finding:</w:t>
      </w:r>
    </w:p>
    <w:p w14:paraId="6A3E2BB8" w14:textId="403BC045" w:rsidR="00874471" w:rsidRPr="00D24A91" w:rsidRDefault="00D24A91" w:rsidP="003631A8">
      <w:pPr>
        <w:pStyle w:val="NormalArial"/>
        <w:numPr>
          <w:ilvl w:val="0"/>
          <w:numId w:val="29"/>
        </w:numPr>
      </w:pPr>
      <w:r w:rsidRPr="00D24A91">
        <w:t xml:space="preserve">Two of 2 </w:t>
      </w:r>
      <w:r>
        <w:t xml:space="preserve">consumers </w:t>
      </w:r>
      <w:r w:rsidR="00885188">
        <w:t xml:space="preserve">who </w:t>
      </w:r>
      <w:r w:rsidR="004F5173">
        <w:t xml:space="preserve">had occupational therapist (OT) assessed equipment purchased did not have </w:t>
      </w:r>
      <w:r w:rsidR="00640489">
        <w:t>any reference how cleaning or maintenance of equipment</w:t>
      </w:r>
      <w:r w:rsidR="004E143A">
        <w:t xml:space="preserve"> </w:t>
      </w:r>
      <w:r w:rsidR="006E618C">
        <w:t xml:space="preserve">is monitored or rectified. </w:t>
      </w:r>
      <w:r w:rsidR="004F5173">
        <w:t xml:space="preserve"> </w:t>
      </w:r>
    </w:p>
    <w:p w14:paraId="5587DB71" w14:textId="3BF10D17" w:rsidR="006910A5" w:rsidRDefault="006910A5" w:rsidP="00874471">
      <w:pPr>
        <w:pStyle w:val="NormalArial"/>
      </w:pPr>
      <w:r>
        <w:t>In response to the Assessment Team’s report, the provider’s response included the following:</w:t>
      </w:r>
    </w:p>
    <w:p w14:paraId="155B5C4F" w14:textId="71E516FC" w:rsidR="006C5D69" w:rsidRDefault="006C5D69" w:rsidP="00874471">
      <w:pPr>
        <w:pStyle w:val="NormalArial"/>
        <w:numPr>
          <w:ilvl w:val="0"/>
          <w:numId w:val="23"/>
        </w:numPr>
      </w:pPr>
      <w:r>
        <w:t>The provider corrected inaccuracies within the Assessment Team report relating to the equipment provided to a consumer by another care provider</w:t>
      </w:r>
      <w:r w:rsidR="0022424E">
        <w:t xml:space="preserve">; and, </w:t>
      </w:r>
      <w:r>
        <w:t xml:space="preserve"> </w:t>
      </w:r>
    </w:p>
    <w:p w14:paraId="08A65186" w14:textId="733EC2E5" w:rsidR="00874471" w:rsidRDefault="006C5D69" w:rsidP="00874471">
      <w:pPr>
        <w:pStyle w:val="NormalArial"/>
        <w:numPr>
          <w:ilvl w:val="0"/>
          <w:numId w:val="23"/>
        </w:numPr>
      </w:pPr>
      <w:r>
        <w:lastRenderedPageBreak/>
        <w:t>Explanation</w:t>
      </w:r>
      <w:r w:rsidR="00E878C9">
        <w:t>, and evidence, that information relating to equipment provision, cleaning and maintenance has been included in care plans</w:t>
      </w:r>
      <w:r w:rsidR="003E1C00">
        <w:t xml:space="preserve">; and, </w:t>
      </w:r>
      <w:r w:rsidR="00E878C9">
        <w:t xml:space="preserve"> </w:t>
      </w:r>
    </w:p>
    <w:p w14:paraId="02560D26" w14:textId="64C81456" w:rsidR="00C176AF" w:rsidRDefault="00E878C9" w:rsidP="00874471">
      <w:pPr>
        <w:pStyle w:val="NormalArial"/>
        <w:numPr>
          <w:ilvl w:val="0"/>
          <w:numId w:val="23"/>
        </w:numPr>
      </w:pPr>
      <w:r>
        <w:t xml:space="preserve">Explanation that the service has implemented </w:t>
      </w:r>
      <w:r w:rsidR="00321656">
        <w:t>a register of equipment and maintenance</w:t>
      </w:r>
      <w:r w:rsidR="00CF20A9">
        <w:t xml:space="preserve"> </w:t>
      </w:r>
      <w:r>
        <w:t>schedules within the electronic care system</w:t>
      </w:r>
      <w:r w:rsidR="005B7DB9">
        <w:t>.</w:t>
      </w:r>
      <w:r>
        <w:t xml:space="preserve"> </w:t>
      </w:r>
    </w:p>
    <w:p w14:paraId="34160F39" w14:textId="59AD0B22" w:rsidR="00874471" w:rsidRDefault="00874471" w:rsidP="00874471">
      <w:pPr>
        <w:pStyle w:val="NormalArial"/>
      </w:pPr>
      <w:r w:rsidRPr="00EF643A">
        <w:t>In coming to my finding, I have considered the information and evidence in the Assessment Team’s report and the provider’s response</w:t>
      </w:r>
      <w:r w:rsidR="00E878C9">
        <w:t xml:space="preserve"> which demonstrates equipment provided is safe, suitable, clean and well maintained</w:t>
      </w:r>
      <w:r>
        <w:t xml:space="preserve">. </w:t>
      </w:r>
      <w:r w:rsidRPr="00EF643A">
        <w:t xml:space="preserve"> </w:t>
      </w:r>
    </w:p>
    <w:p w14:paraId="5E90EC8B" w14:textId="5A7C3824" w:rsidR="00E878C9" w:rsidRDefault="00E878C9" w:rsidP="00874471">
      <w:pPr>
        <w:pStyle w:val="NormalArial"/>
      </w:pPr>
      <w:r>
        <w:t xml:space="preserve">I have considered, evidence did not show issues relating to equipment suitability, cleanliness or maintenance. Instead, allied health clinicians inform the suitability of equipment provided and consumers did not raise concerns in relation to how their equipment functions or is maintained. </w:t>
      </w:r>
    </w:p>
    <w:p w14:paraId="7B4CA83F" w14:textId="702FBE02" w:rsidR="00874471" w:rsidRDefault="00874471" w:rsidP="00874471">
      <w:pPr>
        <w:pStyle w:val="NormalArial"/>
      </w:pPr>
      <w:r>
        <w:t xml:space="preserve">I acknowledge the service has </w:t>
      </w:r>
      <w:r w:rsidR="00052981">
        <w:t xml:space="preserve">taken steps to </w:t>
      </w:r>
      <w:r w:rsidR="00900BFB">
        <w:t xml:space="preserve">address the Assessment Team’s findings and </w:t>
      </w:r>
      <w:r w:rsidR="00544875">
        <w:t>place weight</w:t>
      </w:r>
      <w:r w:rsidR="00A53A84">
        <w:t xml:space="preserve"> on the fact</w:t>
      </w:r>
      <w:r w:rsidR="00457EA4">
        <w:t xml:space="preserve"> no incidents/concerns were reported by consumers/representatives</w:t>
      </w:r>
      <w:r w:rsidR="00A14440">
        <w:t xml:space="preserve"> regarding </w:t>
      </w:r>
      <w:r w:rsidR="00CB7F6E">
        <w:t xml:space="preserve">safety, suitability, </w:t>
      </w:r>
      <w:r w:rsidR="00126A71">
        <w:t>or cleanliness of</w:t>
      </w:r>
      <w:r w:rsidR="00A14440">
        <w:t xml:space="preserve"> purchased equipment at time of Quality Audit</w:t>
      </w:r>
      <w:r w:rsidR="0080502E">
        <w:t>.</w:t>
      </w:r>
      <w:r w:rsidR="00A14440">
        <w:t xml:space="preserve"> </w:t>
      </w:r>
    </w:p>
    <w:p w14:paraId="72993987" w14:textId="6EDD7B90" w:rsidR="00E927FA" w:rsidRDefault="00E927FA" w:rsidP="00874471">
      <w:pPr>
        <w:pStyle w:val="NormalArial"/>
      </w:pPr>
      <w:r>
        <w:t xml:space="preserve">Requirement (3)(g) is not applicable for CHSP funded services, as the service does not provide equipment to consumers funded through the CHSP program. </w:t>
      </w:r>
    </w:p>
    <w:p w14:paraId="46DF7F75" w14:textId="505BE367" w:rsidR="00874471" w:rsidRPr="00685B8D" w:rsidRDefault="00874471" w:rsidP="00874471">
      <w:pPr>
        <w:pStyle w:val="NormalArial"/>
      </w:pPr>
      <w:r w:rsidRPr="00585439">
        <w:t xml:space="preserve">Based on the </w:t>
      </w:r>
      <w:r w:rsidR="00A53A84">
        <w:t xml:space="preserve">totality of </w:t>
      </w:r>
      <w:r w:rsidRPr="00585439">
        <w:t>information summarised above, I find the provider, in relation to the service,</w:t>
      </w:r>
      <w:r>
        <w:t xml:space="preserve"> </w:t>
      </w:r>
      <w:r w:rsidRPr="00D15078">
        <w:t>compliant with Requirement (3)(</w:t>
      </w:r>
      <w:r w:rsidR="00ED4910" w:rsidRPr="00D15078">
        <w:t>g</w:t>
      </w:r>
      <w:r w:rsidRPr="00D15078">
        <w:t>)</w:t>
      </w:r>
      <w:r>
        <w:t xml:space="preserve"> in Standard </w:t>
      </w:r>
      <w:r w:rsidR="00651EEA">
        <w:t>4</w:t>
      </w:r>
      <w:r>
        <w:t xml:space="preserve"> </w:t>
      </w:r>
      <w:r w:rsidR="00651EEA">
        <w:t>Services and supports for daily living</w:t>
      </w:r>
      <w:r w:rsidR="00E927FA">
        <w:t>.</w:t>
      </w:r>
    </w:p>
    <w:p w14:paraId="7FA1AC13" w14:textId="6D4F7C7A" w:rsidR="00651EEA" w:rsidRPr="005C6096" w:rsidRDefault="00651EEA" w:rsidP="00651EEA">
      <w:pPr>
        <w:pStyle w:val="NormalArial"/>
        <w:rPr>
          <w:u w:val="single"/>
        </w:rPr>
      </w:pPr>
      <w:r w:rsidRPr="005C6096">
        <w:rPr>
          <w:u w:val="single"/>
        </w:rPr>
        <w:t xml:space="preserve">Requirements </w:t>
      </w:r>
      <w:r w:rsidR="00661F42">
        <w:rPr>
          <w:u w:val="single"/>
        </w:rPr>
        <w:t>4</w:t>
      </w:r>
      <w:r w:rsidRPr="005C6096">
        <w:rPr>
          <w:u w:val="single"/>
        </w:rPr>
        <w:t>(3)(</w:t>
      </w:r>
      <w:r>
        <w:rPr>
          <w:u w:val="single"/>
        </w:rPr>
        <w:t>a</w:t>
      </w:r>
      <w:r w:rsidRPr="005C6096">
        <w:rPr>
          <w:u w:val="single"/>
        </w:rPr>
        <w:t xml:space="preserve">), </w:t>
      </w:r>
      <w:r w:rsidR="00661F42">
        <w:rPr>
          <w:u w:val="single"/>
        </w:rPr>
        <w:t>4</w:t>
      </w:r>
      <w:r w:rsidRPr="005C6096">
        <w:rPr>
          <w:u w:val="single"/>
        </w:rPr>
        <w:t>(3)(</w:t>
      </w:r>
      <w:r>
        <w:rPr>
          <w:u w:val="single"/>
        </w:rPr>
        <w:t>b</w:t>
      </w:r>
      <w:r w:rsidRPr="005C6096">
        <w:rPr>
          <w:u w:val="single"/>
        </w:rPr>
        <w:t>),</w:t>
      </w:r>
      <w:r w:rsidR="00034016">
        <w:rPr>
          <w:u w:val="single"/>
        </w:rPr>
        <w:t xml:space="preserve"> </w:t>
      </w:r>
      <w:r w:rsidR="00661F42">
        <w:rPr>
          <w:u w:val="single"/>
        </w:rPr>
        <w:t>4</w:t>
      </w:r>
      <w:r>
        <w:rPr>
          <w:u w:val="single"/>
        </w:rPr>
        <w:t>(3)(c),</w:t>
      </w:r>
      <w:r w:rsidR="00034016">
        <w:rPr>
          <w:u w:val="single"/>
        </w:rPr>
        <w:t xml:space="preserve"> </w:t>
      </w:r>
      <w:r w:rsidR="00661F42">
        <w:rPr>
          <w:u w:val="single"/>
        </w:rPr>
        <w:t>4</w:t>
      </w:r>
      <w:r>
        <w:rPr>
          <w:u w:val="single"/>
        </w:rPr>
        <w:t>(3)(d),</w:t>
      </w:r>
      <w:r w:rsidR="00034016">
        <w:rPr>
          <w:u w:val="single"/>
        </w:rPr>
        <w:t xml:space="preserve"> </w:t>
      </w:r>
      <w:r w:rsidR="00661F42">
        <w:rPr>
          <w:u w:val="single"/>
        </w:rPr>
        <w:t>4</w:t>
      </w:r>
      <w:r>
        <w:rPr>
          <w:u w:val="single"/>
        </w:rPr>
        <w:t>(3)(e)</w:t>
      </w:r>
      <w:r w:rsidR="007A5617">
        <w:rPr>
          <w:u w:val="single"/>
        </w:rPr>
        <w:t>,</w:t>
      </w:r>
      <w:r w:rsidR="00034016">
        <w:rPr>
          <w:u w:val="single"/>
        </w:rPr>
        <w:t xml:space="preserve"> </w:t>
      </w:r>
      <w:r w:rsidR="00B84137">
        <w:rPr>
          <w:u w:val="single"/>
        </w:rPr>
        <w:t xml:space="preserve">and </w:t>
      </w:r>
      <w:r w:rsidR="00661F42">
        <w:rPr>
          <w:u w:val="single"/>
        </w:rPr>
        <w:t>4</w:t>
      </w:r>
      <w:r w:rsidR="007A5617">
        <w:rPr>
          <w:u w:val="single"/>
        </w:rPr>
        <w:t>(3)(f)</w:t>
      </w:r>
      <w:r w:rsidRPr="005C6096">
        <w:rPr>
          <w:u w:val="single"/>
        </w:rPr>
        <w:t xml:space="preserve"> </w:t>
      </w:r>
    </w:p>
    <w:p w14:paraId="52702A5D" w14:textId="04371EC3" w:rsidR="00874471" w:rsidRDefault="00A952B3" w:rsidP="00874471">
      <w:pPr>
        <w:pStyle w:val="NormalArial"/>
      </w:pPr>
      <w:r w:rsidRPr="00A952B3">
        <w:t>Consumers/representatives confirmed consumers are supported by staff in optimising their independence, health, well-being, and quality of life. Staff/management, and documentation review confirm, an understanding of consumer's individual preferences and steps taken to support quality of life whilst managing potential risks.</w:t>
      </w:r>
    </w:p>
    <w:p w14:paraId="68E3FC2C" w14:textId="77777777" w:rsidR="009C76E3" w:rsidRDefault="00612102" w:rsidP="00612102">
      <w:pPr>
        <w:pStyle w:val="NormalArial"/>
      </w:pPr>
      <w:r>
        <w:t xml:space="preserve">Consumers/representatives confirmed staff support consumers </w:t>
      </w:r>
      <w:r w:rsidRPr="002B3CF3">
        <w:t>emotional, psychological, and spiritual needs</w:t>
      </w:r>
      <w:r>
        <w:t>. Staff, and documentation reviewed confirm, consumer’s emotional, psychological, and spiritual needs are assessed and supported.</w:t>
      </w:r>
    </w:p>
    <w:p w14:paraId="2A0551C1" w14:textId="35B7030A" w:rsidR="00612102" w:rsidRDefault="00856492" w:rsidP="00612102">
      <w:pPr>
        <w:pStyle w:val="NormalArial"/>
      </w:pPr>
      <w:r w:rsidRPr="00856492">
        <w:t>Consumers/representatives confirmed consumers are supported to stay connected with their loved ones</w:t>
      </w:r>
      <w:r w:rsidR="006B60CB">
        <w:t>, participate</w:t>
      </w:r>
      <w:r w:rsidR="003C440C">
        <w:t xml:space="preserve"> in the community</w:t>
      </w:r>
      <w:r w:rsidRPr="00856492">
        <w:t xml:space="preserve"> and engage in activities that match their interests. </w:t>
      </w:r>
      <w:r w:rsidR="00C55826">
        <w:t>Staff/m</w:t>
      </w:r>
      <w:r w:rsidRPr="00856492">
        <w:t xml:space="preserve">anagement, and documentation review confirm, consumer’s background and social activity preference are integrated in services provided. </w:t>
      </w:r>
    </w:p>
    <w:p w14:paraId="20C57DCF" w14:textId="5E3B8916" w:rsidR="003C4B19" w:rsidRDefault="008D65A1" w:rsidP="00612102">
      <w:pPr>
        <w:pStyle w:val="NormalArial"/>
      </w:pPr>
      <w:r w:rsidRPr="008D65A1">
        <w:t>Consumers/representatives confirmed staff providing care and services to consumers have a thorough understanding of their needs and preferences. Staff</w:t>
      </w:r>
      <w:r w:rsidR="00073061">
        <w:t xml:space="preserve"> (including external agencies)</w:t>
      </w:r>
      <w:r w:rsidRPr="008D65A1">
        <w:t xml:space="preserve"> confirmed they can access relevant information regarding the consumer's care, needs and preferences. Documentation </w:t>
      </w:r>
      <w:r w:rsidR="008C4D4A">
        <w:t>shows</w:t>
      </w:r>
      <w:r w:rsidRPr="008D65A1">
        <w:t xml:space="preserve"> care planning documentation contains adequate information to guide staff in delivering care and services that align with consumers needs and preferences for daily living.</w:t>
      </w:r>
    </w:p>
    <w:p w14:paraId="431C6AC1" w14:textId="50E19216" w:rsidR="00073061" w:rsidRDefault="00C10B6E" w:rsidP="00612102">
      <w:pPr>
        <w:pStyle w:val="NormalArial"/>
      </w:pPr>
      <w:r w:rsidRPr="00C10B6E">
        <w:t>Consumers/representatives confirmed consumers are satisfied with the services provided by other organisations that they have been referred to. Staff/management confirmed and provided examples of the process for referrals to other organisations and individuals involved in services and supports for daily living.</w:t>
      </w:r>
    </w:p>
    <w:p w14:paraId="6820A75F" w14:textId="6A1218FC" w:rsidR="00965E4A" w:rsidRDefault="00B84137" w:rsidP="00612102">
      <w:pPr>
        <w:pStyle w:val="NormalArial"/>
      </w:pPr>
      <w:r w:rsidRPr="00B84137">
        <w:t>Consumers expressed satisfaction with meals provided. Staff described</w:t>
      </w:r>
      <w:r w:rsidR="00F25B9B">
        <w:t xml:space="preserve"> the</w:t>
      </w:r>
      <w:r w:rsidRPr="00B84137">
        <w:t xml:space="preserve"> </w:t>
      </w:r>
      <w:r w:rsidR="00D72C72">
        <w:t>care plann</w:t>
      </w:r>
      <w:r w:rsidR="00CB1DD9">
        <w:t>ing process of identifying and documenting</w:t>
      </w:r>
      <w:r w:rsidR="002253DF">
        <w:t xml:space="preserve"> dietary intolerances/allergies and meal preferences. </w:t>
      </w:r>
      <w:r w:rsidR="005F7CB0">
        <w:t xml:space="preserve">Documentation </w:t>
      </w:r>
      <w:r w:rsidR="008C4D4A">
        <w:t>showed</w:t>
      </w:r>
      <w:r w:rsidR="005F7CB0">
        <w:t xml:space="preserve"> consumers are offered choice and a variety of meals tailored to their needs and preferences. </w:t>
      </w:r>
    </w:p>
    <w:p w14:paraId="571E727C" w14:textId="702DA0A6" w:rsidR="00EC6D71" w:rsidRDefault="006C7D99" w:rsidP="00F87E39">
      <w:pPr>
        <w:pStyle w:val="NormalArial"/>
      </w:pPr>
      <w:r w:rsidRPr="006C7D99">
        <w:lastRenderedPageBreak/>
        <w:t>Based on the information summarised above, I find the provider, in relation to the service, compliant with Requirements (3)(</w:t>
      </w:r>
      <w:r w:rsidR="00865D8D">
        <w:t>a</w:t>
      </w:r>
      <w:r w:rsidRPr="006C7D99">
        <w:t>), (3)(</w:t>
      </w:r>
      <w:r w:rsidR="00865D8D">
        <w:t>b</w:t>
      </w:r>
      <w:r w:rsidRPr="006C7D99">
        <w:t>), (3)(</w:t>
      </w:r>
      <w:r w:rsidR="00865D8D">
        <w:t>c</w:t>
      </w:r>
      <w:r w:rsidRPr="006C7D99">
        <w:t>)</w:t>
      </w:r>
      <w:r w:rsidR="00865D8D">
        <w:t>, (3)(d), (3)(e)</w:t>
      </w:r>
      <w:r w:rsidRPr="006C7D99">
        <w:t xml:space="preserve"> and (3)(</w:t>
      </w:r>
      <w:r w:rsidR="00865D8D">
        <w:t>f</w:t>
      </w:r>
      <w:r w:rsidRPr="006C7D99">
        <w:t xml:space="preserve">) in Standard </w:t>
      </w:r>
      <w:r w:rsidR="00865D8D">
        <w:t>4</w:t>
      </w:r>
      <w:r w:rsidRPr="006C7D99">
        <w:t xml:space="preserve"> </w:t>
      </w:r>
      <w:r w:rsidR="00865D8D">
        <w:t>Services and supports for daily living</w:t>
      </w:r>
      <w:r w:rsidR="00F36713">
        <w:t xml:space="preserve">, </w:t>
      </w:r>
      <w:r w:rsidR="00E927FA">
        <w:t xml:space="preserve">for both HCP and CHSP programs.  </w:t>
      </w:r>
    </w:p>
    <w:p w14:paraId="47376F3E" w14:textId="77777777" w:rsidR="001459D2" w:rsidRDefault="001459D2">
      <w:pPr>
        <w:spacing w:after="160" w:line="259" w:lineRule="auto"/>
        <w:rPr>
          <w:rFonts w:ascii="Arial" w:hAnsi="Arial" w:cs="Arial"/>
          <w:b/>
          <w:bCs/>
          <w:sz w:val="30"/>
          <w:szCs w:val="28"/>
        </w:rPr>
      </w:pPr>
      <w:r>
        <w:rPr>
          <w:rFonts w:ascii="Arial" w:hAnsi="Arial" w:cs="Arial"/>
        </w:rPr>
        <w:br w:type="page"/>
      </w:r>
    </w:p>
    <w:p w14:paraId="461AD7B0" w14:textId="5DB36BB2" w:rsidR="00EC6D71" w:rsidRDefault="00EC6D7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E0639B" w14:paraId="15553F1F" w14:textId="77777777" w:rsidTr="00E0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ED15036" w14:textId="77777777" w:rsidR="00EC6D71" w:rsidRPr="003217D3" w:rsidRDefault="00EC6D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EFECFDB"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078CCCA"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639B" w14:paraId="26B7B45C"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344A8"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354DA3F1"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E973642"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38682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0A096D6D"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15279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5815FEB8"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8EE504" w14:textId="77777777" w:rsidR="00EC6D71" w:rsidRPr="00FB1612" w:rsidRDefault="00EC6D71" w:rsidP="007E513C">
            <w:pPr>
              <w:spacing w:line="22" w:lineRule="atLeast"/>
              <w:rPr>
                <w:rFonts w:ascii="Arial" w:hAnsi="Arial" w:cs="Arial"/>
              </w:rPr>
            </w:pPr>
            <w:r w:rsidRPr="00FB1612">
              <w:rPr>
                <w:rFonts w:ascii="Arial" w:hAnsi="Arial" w:cs="Arial"/>
              </w:rPr>
              <w:t>Requirement 5(3)(b)</w:t>
            </w:r>
          </w:p>
        </w:tc>
        <w:tc>
          <w:tcPr>
            <w:tcW w:w="4752" w:type="dxa"/>
            <w:shd w:val="clear" w:color="auto" w:fill="auto"/>
          </w:tcPr>
          <w:p w14:paraId="34F4C21D" w14:textId="77777777" w:rsidR="00EC6D71" w:rsidRPr="00FB1612"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B1612">
              <w:rPr>
                <w:rFonts w:ascii="Arial" w:hAnsi="Arial" w:cs="Arial"/>
              </w:rPr>
              <w:t>The service environment:</w:t>
            </w:r>
          </w:p>
          <w:p w14:paraId="2CC7AF86" w14:textId="77777777" w:rsidR="00EC6D71" w:rsidRPr="00FB1612" w:rsidRDefault="00EC6D7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B1612">
              <w:rPr>
                <w:rFonts w:ascii="Arial" w:hAnsi="Arial" w:cs="Arial"/>
              </w:rPr>
              <w:t>is safe, clean, well maintained and comfortable; and</w:t>
            </w:r>
          </w:p>
          <w:p w14:paraId="03A56B1F" w14:textId="77777777" w:rsidR="00EC6D71" w:rsidRPr="00FB1612" w:rsidRDefault="00EC6D7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FB1612">
              <w:rPr>
                <w:rFonts w:ascii="Arial" w:hAnsi="Arial" w:cs="Arial"/>
              </w:rPr>
              <w:t>enables consumers to move freely, both indoors and outdoors.</w:t>
            </w:r>
          </w:p>
        </w:tc>
        <w:tc>
          <w:tcPr>
            <w:tcW w:w="1874" w:type="dxa"/>
            <w:shd w:val="clear" w:color="auto" w:fill="auto"/>
          </w:tcPr>
          <w:p w14:paraId="7C0B23A7" w14:textId="7AAFA77E" w:rsidR="00EC6D71" w:rsidRPr="00FB1612"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892686"/>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A5617" w:rsidRPr="00FB1612">
                  <w:rPr>
                    <w:rFonts w:ascii="Arial" w:hAnsi="Arial" w:cs="Arial"/>
                    <w:color w:val="auto"/>
                  </w:rPr>
                  <w:t>Not Compliant</w:t>
                </w:r>
              </w:sdtContent>
            </w:sdt>
            <w:r w:rsidR="00EC6D71" w:rsidRPr="00FB1612">
              <w:rPr>
                <w:rFonts w:ascii="Arial" w:hAnsi="Arial" w:cs="Arial"/>
              </w:rPr>
              <w:t xml:space="preserve"> </w:t>
            </w:r>
          </w:p>
        </w:tc>
        <w:tc>
          <w:tcPr>
            <w:tcW w:w="1977" w:type="dxa"/>
            <w:shd w:val="clear" w:color="auto" w:fill="auto"/>
          </w:tcPr>
          <w:p w14:paraId="5263C1FE" w14:textId="4D9B7665" w:rsidR="00EC6D71" w:rsidRPr="00FB1612"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30470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A5617" w:rsidRPr="00FB1612">
                  <w:rPr>
                    <w:rFonts w:ascii="Arial" w:hAnsi="Arial" w:cs="Arial"/>
                    <w:color w:val="auto"/>
                  </w:rPr>
                  <w:t>Not Compliant</w:t>
                </w:r>
              </w:sdtContent>
            </w:sdt>
            <w:r w:rsidR="00EC6D71" w:rsidRPr="00FB1612">
              <w:rPr>
                <w:rFonts w:ascii="Arial" w:hAnsi="Arial" w:cs="Arial"/>
              </w:rPr>
              <w:t xml:space="preserve"> </w:t>
            </w:r>
          </w:p>
        </w:tc>
      </w:tr>
      <w:tr w:rsidR="00E0639B" w14:paraId="1CF29155"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9C3B1"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33537E3"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BADF076"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52424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77" w:type="dxa"/>
            <w:shd w:val="clear" w:color="auto" w:fill="auto"/>
          </w:tcPr>
          <w:p w14:paraId="2AEE8F0C" w14:textId="77777777" w:rsidR="00EC6D71" w:rsidRPr="00CC646C" w:rsidRDefault="00460B6C"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2460790"/>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bl>
    <w:p w14:paraId="20BE38C8" w14:textId="77777777" w:rsidR="00EC6D71" w:rsidRDefault="00EC6D71" w:rsidP="007B3959">
      <w:pPr>
        <w:pStyle w:val="Heading20"/>
      </w:pPr>
      <w:r w:rsidRPr="00A36AA9">
        <w:t>Findings</w:t>
      </w:r>
    </w:p>
    <w:p w14:paraId="782B8E7F" w14:textId="0597B8DA" w:rsidR="007B4649" w:rsidRPr="007B4649" w:rsidRDefault="007B4649" w:rsidP="007B4649">
      <w:pPr>
        <w:rPr>
          <w:rFonts w:ascii="Arial" w:hAnsi="Arial" w:cs="Arial"/>
          <w:u w:val="single"/>
        </w:rPr>
      </w:pPr>
      <w:r w:rsidRPr="007B4649">
        <w:rPr>
          <w:rFonts w:ascii="Arial" w:hAnsi="Arial" w:cs="Arial"/>
          <w:u w:val="single"/>
        </w:rPr>
        <w:t xml:space="preserve">Requirement </w:t>
      </w:r>
      <w:r w:rsidR="00CC20F5">
        <w:rPr>
          <w:rFonts w:ascii="Arial" w:hAnsi="Arial" w:cs="Arial"/>
          <w:u w:val="single"/>
        </w:rPr>
        <w:t>5</w:t>
      </w:r>
      <w:r w:rsidRPr="007B4649">
        <w:rPr>
          <w:rFonts w:ascii="Arial" w:hAnsi="Arial" w:cs="Arial"/>
          <w:u w:val="single"/>
        </w:rPr>
        <w:t>(3)(</w:t>
      </w:r>
      <w:r>
        <w:rPr>
          <w:rFonts w:ascii="Arial" w:hAnsi="Arial" w:cs="Arial"/>
          <w:u w:val="single"/>
        </w:rPr>
        <w:t>b</w:t>
      </w:r>
      <w:r w:rsidRPr="007B4649">
        <w:rPr>
          <w:rFonts w:ascii="Arial" w:hAnsi="Arial" w:cs="Arial"/>
          <w:u w:val="single"/>
        </w:rPr>
        <w:t xml:space="preserve">) </w:t>
      </w:r>
    </w:p>
    <w:p w14:paraId="6DC8D070" w14:textId="017F78AA" w:rsidR="00284B0B" w:rsidRDefault="00A12617" w:rsidP="00284B0B">
      <w:pPr>
        <w:pStyle w:val="NormalArial"/>
      </w:pPr>
      <w:r w:rsidRPr="001D716D">
        <w:t>The Assessment Team was not satisfied</w:t>
      </w:r>
      <w:r>
        <w:t xml:space="preserve"> </w:t>
      </w:r>
      <w:r w:rsidR="00EC1327">
        <w:t>the service environment</w:t>
      </w:r>
      <w:r w:rsidR="005E62E9">
        <w:t xml:space="preserve"> (in particular the kitchen area) was </w:t>
      </w:r>
      <w:r w:rsidR="00284B0B">
        <w:t>clean and well maintained. The Assessment Team provided the following evidence relevant to my finding:</w:t>
      </w:r>
    </w:p>
    <w:p w14:paraId="063B4377" w14:textId="74E9D9EF" w:rsidR="00FB0C0F" w:rsidRDefault="00347479" w:rsidP="00FB0C0F">
      <w:pPr>
        <w:pStyle w:val="NormalArial"/>
        <w:numPr>
          <w:ilvl w:val="0"/>
          <w:numId w:val="23"/>
        </w:numPr>
      </w:pPr>
      <w:r>
        <w:t>Observations</w:t>
      </w:r>
      <w:r w:rsidR="00E878C9">
        <w:t xml:space="preserve"> showed</w:t>
      </w:r>
      <w:r w:rsidR="00582972">
        <w:t xml:space="preserve"> pest control spray located amongst kitchen equipment</w:t>
      </w:r>
      <w:r w:rsidR="00BD6645">
        <w:t>, dead insects on wind</w:t>
      </w:r>
      <w:r w:rsidR="00D228CB">
        <w:t>owsills near working benches</w:t>
      </w:r>
      <w:r w:rsidR="00D57DB1">
        <w:t xml:space="preserve">, </w:t>
      </w:r>
      <w:r w:rsidR="00C92733">
        <w:t xml:space="preserve">unclean oven and fridge, </w:t>
      </w:r>
      <w:r w:rsidR="00021212">
        <w:t>outdated test and tag labels on hot water dispensers</w:t>
      </w:r>
      <w:r w:rsidR="00D228CB">
        <w:t xml:space="preserve">; and, </w:t>
      </w:r>
    </w:p>
    <w:p w14:paraId="4A5A9757" w14:textId="2AC56E7B" w:rsidR="006910A5" w:rsidRDefault="006910A5" w:rsidP="00FB0C0F">
      <w:pPr>
        <w:pStyle w:val="NormalArial"/>
        <w:numPr>
          <w:ilvl w:val="0"/>
          <w:numId w:val="23"/>
        </w:numPr>
      </w:pPr>
      <w:r>
        <w:t>A kitchen certification was not produced and management explained they are waiting on further information form the local authority following a recent refurbishment</w:t>
      </w:r>
    </w:p>
    <w:p w14:paraId="732C1F33" w14:textId="4C4E7CEE" w:rsidR="006910A5" w:rsidRDefault="006910A5" w:rsidP="00FB0C0F">
      <w:pPr>
        <w:pStyle w:val="NormalArial"/>
        <w:numPr>
          <w:ilvl w:val="0"/>
          <w:numId w:val="23"/>
        </w:numPr>
      </w:pPr>
      <w:r>
        <w:t xml:space="preserve">The maintenance schedule was not up to date </w:t>
      </w:r>
    </w:p>
    <w:p w14:paraId="7A1BA02E" w14:textId="15DD3F16" w:rsidR="006910A5" w:rsidRDefault="006910A5" w:rsidP="00FB0C0F">
      <w:pPr>
        <w:pStyle w:val="NormalArial"/>
        <w:numPr>
          <w:ilvl w:val="0"/>
          <w:numId w:val="23"/>
        </w:numPr>
      </w:pPr>
      <w:r>
        <w:t>The cleaning schedule does not specify the areas that require cleaning</w:t>
      </w:r>
    </w:p>
    <w:p w14:paraId="348C503F" w14:textId="47E340FD" w:rsidR="006910A5" w:rsidRDefault="006910A5" w:rsidP="008C4D4A">
      <w:pPr>
        <w:pStyle w:val="NormalArial"/>
      </w:pPr>
      <w:r>
        <w:t>In response to the Assessment Team’s report, the provider’s response included the following:</w:t>
      </w:r>
    </w:p>
    <w:p w14:paraId="4C850C2C" w14:textId="50ECA88E" w:rsidR="008A3978" w:rsidRDefault="00E878C9" w:rsidP="008A3978">
      <w:pPr>
        <w:pStyle w:val="NormalArial"/>
        <w:numPr>
          <w:ilvl w:val="0"/>
          <w:numId w:val="23"/>
        </w:numPr>
      </w:pPr>
      <w:r>
        <w:t>Explanation</w:t>
      </w:r>
      <w:r w:rsidR="00063BAC">
        <w:t>, without supporting evidence, that</w:t>
      </w:r>
      <w:r w:rsidR="008B13D8">
        <w:t xml:space="preserve"> action has been taken to ensure </w:t>
      </w:r>
      <w:r w:rsidR="00581E7D">
        <w:t xml:space="preserve">the </w:t>
      </w:r>
      <w:r w:rsidR="008B13D8">
        <w:t>kitchen/food preparation</w:t>
      </w:r>
      <w:r w:rsidR="00A55300">
        <w:t xml:space="preserve"> area</w:t>
      </w:r>
      <w:r w:rsidR="008B13D8">
        <w:t xml:space="preserve"> is hygienic and in compliance with local council regulations</w:t>
      </w:r>
      <w:r w:rsidR="009D2E9E">
        <w:t xml:space="preserve">; and, </w:t>
      </w:r>
    </w:p>
    <w:p w14:paraId="09385E0B" w14:textId="38B29EA5" w:rsidR="009D2E9E" w:rsidRDefault="00E878C9" w:rsidP="008A3978">
      <w:pPr>
        <w:pStyle w:val="NormalArial"/>
        <w:numPr>
          <w:ilvl w:val="0"/>
          <w:numId w:val="23"/>
        </w:numPr>
      </w:pPr>
      <w:r>
        <w:t>Explanation</w:t>
      </w:r>
      <w:r w:rsidR="00FF471B">
        <w:t>, without supporting evidence,</w:t>
      </w:r>
      <w:r>
        <w:t xml:space="preserve"> that </w:t>
      </w:r>
      <w:r w:rsidR="005B4655">
        <w:t xml:space="preserve">updates to electrical tagging have </w:t>
      </w:r>
      <w:r w:rsidR="0061015E">
        <w:t>occurred; and,</w:t>
      </w:r>
    </w:p>
    <w:p w14:paraId="7304C6E5" w14:textId="0D16466D" w:rsidR="0061015E" w:rsidRDefault="00E878C9" w:rsidP="008A3978">
      <w:pPr>
        <w:pStyle w:val="NormalArial"/>
        <w:numPr>
          <w:ilvl w:val="0"/>
          <w:numId w:val="23"/>
        </w:numPr>
      </w:pPr>
      <w:r>
        <w:t>Explanation that corrective actions include the</w:t>
      </w:r>
      <w:r w:rsidR="00BE3B79">
        <w:t xml:space="preserve"> </w:t>
      </w:r>
      <w:r w:rsidR="0061015E">
        <w:t xml:space="preserve">implementation of </w:t>
      </w:r>
      <w:r w:rsidR="008A59A6">
        <w:t>forms to track</w:t>
      </w:r>
      <w:r w:rsidR="00CF508A">
        <w:t xml:space="preserve"> cleanliness and maintenance of kitchen area.</w:t>
      </w:r>
    </w:p>
    <w:p w14:paraId="0B1EB8C1" w14:textId="4E666212" w:rsidR="008A3978" w:rsidRDefault="008A3978" w:rsidP="008A3978">
      <w:pPr>
        <w:pStyle w:val="NormalArial"/>
      </w:pPr>
      <w:r w:rsidRPr="00EF643A">
        <w:t>In coming to my finding, I have considered the information and evidence in the Assessment Team’s report and the provider’s response</w:t>
      </w:r>
      <w:r w:rsidR="00C6375A">
        <w:t>,</w:t>
      </w:r>
      <w:r w:rsidR="00BE3B79">
        <w:t xml:space="preserve"> which does not demonstrate the service environment is clean and well maintained</w:t>
      </w:r>
      <w:r w:rsidR="009225BB">
        <w:t>.</w:t>
      </w:r>
    </w:p>
    <w:p w14:paraId="05E5646F" w14:textId="13B4C876" w:rsidR="00BE3B79" w:rsidRDefault="00BE3B79" w:rsidP="008A3978">
      <w:pPr>
        <w:pStyle w:val="NormalArial"/>
      </w:pPr>
      <w:r>
        <w:t>I have considered the intent of the Requirement</w:t>
      </w:r>
      <w:r w:rsidR="00E35221">
        <w:t xml:space="preserve"> which</w:t>
      </w:r>
      <w:r>
        <w:t xml:space="preserve"> expects organisations to make sure the service environment is safe, clean, well maintained and comfortable. I find this has not occurred due to observations showing an unclean kitchen environment and out of date maintenance tasks.</w:t>
      </w:r>
    </w:p>
    <w:p w14:paraId="15EE8903" w14:textId="38C96C6A" w:rsidR="00CA5B85" w:rsidRDefault="005529B3" w:rsidP="008A3978">
      <w:pPr>
        <w:pStyle w:val="NormalArial"/>
      </w:pPr>
      <w:r w:rsidRPr="005529B3">
        <w:lastRenderedPageBreak/>
        <w:t xml:space="preserve">I acknowledge the service has </w:t>
      </w:r>
      <w:r w:rsidR="00BC17CC">
        <w:t>taken steps to rectify issues identified by the Assessment Team</w:t>
      </w:r>
      <w:r w:rsidR="00E81EA6">
        <w:t>.</w:t>
      </w:r>
      <w:r w:rsidR="00411ABD">
        <w:t xml:space="preserve"> </w:t>
      </w:r>
      <w:r w:rsidRPr="005529B3">
        <w:t>However, at the time of my finding</w:t>
      </w:r>
      <w:r w:rsidR="004B245B">
        <w:t>,</w:t>
      </w:r>
      <w:r w:rsidRPr="005529B3">
        <w:t xml:space="preserve"> </w:t>
      </w:r>
      <w:r w:rsidR="00E878C9">
        <w:t>evidence was not provided to demonstrate the actions taken</w:t>
      </w:r>
      <w:r w:rsidR="006C119C">
        <w:t xml:space="preserve">. </w:t>
      </w:r>
      <w:r w:rsidR="00526C64">
        <w:t xml:space="preserve">In addition, </w:t>
      </w:r>
      <w:r w:rsidR="00CA5B85">
        <w:t xml:space="preserve">I find these corrective actions remain in their infancy and further time is required to demonstrate the sustainable effectiveness of these actions.  </w:t>
      </w:r>
    </w:p>
    <w:p w14:paraId="7AAFCE00" w14:textId="1BACB23D" w:rsidR="002562C7" w:rsidRDefault="002562C7" w:rsidP="002562C7">
      <w:pPr>
        <w:pStyle w:val="NormalArial"/>
      </w:pPr>
      <w:r w:rsidRPr="00585439">
        <w:t>Based on the information summarised above, I find the provider, in relation to the service,</w:t>
      </w:r>
      <w:r>
        <w:t xml:space="preserve"> </w:t>
      </w:r>
      <w:r w:rsidRPr="00755DF6">
        <w:t>non-compliant with Requirement (3)(</w:t>
      </w:r>
      <w:r w:rsidR="00034016" w:rsidRPr="00755DF6">
        <w:t>b</w:t>
      </w:r>
      <w:r w:rsidRPr="00755DF6">
        <w:t>)</w:t>
      </w:r>
      <w:r>
        <w:t xml:space="preserve"> in Standard </w:t>
      </w:r>
      <w:r w:rsidR="00034016">
        <w:t>5</w:t>
      </w:r>
      <w:r>
        <w:t xml:space="preserve"> </w:t>
      </w:r>
      <w:r w:rsidR="00034016">
        <w:t>Organisation’s service environment</w:t>
      </w:r>
      <w:r w:rsidR="00773729">
        <w:t>, for both HCP and CHSP</w:t>
      </w:r>
      <w:r w:rsidR="00E927FA">
        <w:t xml:space="preserve"> programs</w:t>
      </w:r>
      <w:r w:rsidR="00773729">
        <w:t xml:space="preserve">. </w:t>
      </w:r>
      <w:r>
        <w:t xml:space="preserve"> </w:t>
      </w:r>
    </w:p>
    <w:p w14:paraId="48F7CA06" w14:textId="13F306EF" w:rsidR="00034016" w:rsidRPr="005C6096" w:rsidRDefault="00034016" w:rsidP="00034016">
      <w:pPr>
        <w:pStyle w:val="NormalArial"/>
        <w:rPr>
          <w:u w:val="single"/>
        </w:rPr>
      </w:pPr>
      <w:r w:rsidRPr="005C6096">
        <w:rPr>
          <w:u w:val="single"/>
        </w:rPr>
        <w:t xml:space="preserve">Requirements </w:t>
      </w:r>
      <w:r w:rsidR="00526C64">
        <w:rPr>
          <w:u w:val="single"/>
        </w:rPr>
        <w:t>5</w:t>
      </w:r>
      <w:r w:rsidRPr="005C6096">
        <w:rPr>
          <w:u w:val="single"/>
        </w:rPr>
        <w:t>(3)(</w:t>
      </w:r>
      <w:r>
        <w:rPr>
          <w:u w:val="single"/>
        </w:rPr>
        <w:t>a</w:t>
      </w:r>
      <w:r w:rsidRPr="005C6096">
        <w:rPr>
          <w:u w:val="single"/>
        </w:rPr>
        <w:t xml:space="preserve">) and </w:t>
      </w:r>
      <w:r w:rsidR="00526C64">
        <w:rPr>
          <w:u w:val="single"/>
        </w:rPr>
        <w:t>5</w:t>
      </w:r>
      <w:r w:rsidRPr="005C6096">
        <w:rPr>
          <w:u w:val="single"/>
        </w:rPr>
        <w:t>(3)(</w:t>
      </w:r>
      <w:r>
        <w:rPr>
          <w:u w:val="single"/>
        </w:rPr>
        <w:t>c</w:t>
      </w:r>
      <w:r w:rsidRPr="005C6096">
        <w:rPr>
          <w:u w:val="single"/>
        </w:rPr>
        <w:t>)</w:t>
      </w:r>
    </w:p>
    <w:p w14:paraId="49687FB3" w14:textId="33D9A8FB" w:rsidR="00034016" w:rsidRDefault="0070216B" w:rsidP="002562C7">
      <w:pPr>
        <w:pStyle w:val="NormalArial"/>
      </w:pPr>
      <w:r w:rsidRPr="00CC3050">
        <w:t xml:space="preserve">Consumers and observations confirmed that the service environment is welcoming and easy to understand </w:t>
      </w:r>
      <w:r w:rsidR="000F507D">
        <w:t>with a layout</w:t>
      </w:r>
      <w:r w:rsidR="00E101E0">
        <w:t xml:space="preserve"> that facilitates independence. </w:t>
      </w:r>
    </w:p>
    <w:p w14:paraId="2A38277E" w14:textId="050CE6C5" w:rsidR="001C5A72" w:rsidRDefault="001C5A72" w:rsidP="001C5A72">
      <w:pPr>
        <w:pStyle w:val="NormalArial"/>
      </w:pPr>
      <w:r>
        <w:t>Consumers and observations confirmed furniture, fittings and equipment are safe, clean, suitable for use and well-maintained. Staff/management</w:t>
      </w:r>
      <w:r w:rsidR="00A72C51">
        <w:t xml:space="preserve"> and review of documentation</w:t>
      </w:r>
      <w:r>
        <w:t xml:space="preserve"> </w:t>
      </w:r>
      <w:r w:rsidR="00291AC5">
        <w:t>confirm regular cleaning and</w:t>
      </w:r>
      <w:r>
        <w:t xml:space="preserve"> maintenance of furniture, fittings and equipment</w:t>
      </w:r>
      <w:r w:rsidR="001945B0">
        <w:t xml:space="preserve">. </w:t>
      </w:r>
      <w:r>
        <w:t xml:space="preserve"> </w:t>
      </w:r>
    </w:p>
    <w:p w14:paraId="395E7653" w14:textId="460ED2E4" w:rsidR="00C90D0F" w:rsidRDefault="001C5A72" w:rsidP="001C5A72">
      <w:pPr>
        <w:pStyle w:val="NormalArial"/>
      </w:pPr>
      <w:r>
        <w:t>Based on the information summarised above, I find the provider, in relation to the service, compliant with Requirements (3)(a) and (3)(c) Standard 5 Organisation’s service environment</w:t>
      </w:r>
      <w:r w:rsidR="00F36713">
        <w:t>, for both HCP and CHSP</w:t>
      </w:r>
      <w:r w:rsidR="00E927FA">
        <w:t xml:space="preserve"> programs</w:t>
      </w:r>
      <w:r w:rsidR="00F36713">
        <w:t xml:space="preserve">. </w:t>
      </w:r>
      <w:r>
        <w:t xml:space="preserve">  </w:t>
      </w:r>
    </w:p>
    <w:p w14:paraId="3C950E66" w14:textId="4BF14B1A" w:rsidR="00EC6D71" w:rsidRPr="00A36AA9" w:rsidRDefault="00EC6D71" w:rsidP="00F87E39">
      <w:pPr>
        <w:pStyle w:val="NormalArial"/>
      </w:pPr>
      <w:r w:rsidRPr="00A36AA9">
        <w:br w:type="page"/>
      </w:r>
    </w:p>
    <w:p w14:paraId="3D562C4E" w14:textId="77777777" w:rsidR="00EC6D71" w:rsidRPr="00A36AA9" w:rsidRDefault="00EC6D7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0639B" w14:paraId="122F8EAB" w14:textId="77777777" w:rsidTr="00E0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DEE9097" w14:textId="77777777" w:rsidR="00EC6D71" w:rsidRPr="003217D3" w:rsidRDefault="00EC6D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42DCC0B"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BF99E02"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639B" w14:paraId="6558E49F"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0E4BA"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CD38CA8"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AC8081C"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7865264"/>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864" w:type="dxa"/>
            <w:shd w:val="clear" w:color="auto" w:fill="auto"/>
          </w:tcPr>
          <w:p w14:paraId="46EBF669"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5181044"/>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5B47517B"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796BC"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B6E5E26"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41EA5F5"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363503"/>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864" w:type="dxa"/>
            <w:shd w:val="clear" w:color="auto" w:fill="auto"/>
          </w:tcPr>
          <w:p w14:paraId="76D16CC9"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65664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01DA2276"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0DBC44" w14:textId="77777777" w:rsidR="00EC6D71" w:rsidRPr="00D3485F" w:rsidRDefault="00EC6D71" w:rsidP="007E513C">
            <w:pPr>
              <w:spacing w:line="22" w:lineRule="atLeast"/>
              <w:rPr>
                <w:rFonts w:ascii="Arial" w:hAnsi="Arial" w:cs="Arial"/>
              </w:rPr>
            </w:pPr>
            <w:r w:rsidRPr="00D3485F">
              <w:rPr>
                <w:rFonts w:ascii="Arial" w:hAnsi="Arial" w:cs="Arial"/>
              </w:rPr>
              <w:t>Requirement 6(3)(c)</w:t>
            </w:r>
          </w:p>
        </w:tc>
        <w:tc>
          <w:tcPr>
            <w:tcW w:w="4712" w:type="dxa"/>
            <w:shd w:val="clear" w:color="auto" w:fill="auto"/>
          </w:tcPr>
          <w:p w14:paraId="5BFC5BB6" w14:textId="77777777" w:rsidR="00EC6D71" w:rsidRPr="00D3485F"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485F">
              <w:rPr>
                <w:rFonts w:ascii="Arial" w:hAnsi="Arial" w:cs="Arial"/>
              </w:rPr>
              <w:t>Appropriate action is taken in response to complaints and an open disclosure process is used when things go wrong.</w:t>
            </w:r>
          </w:p>
        </w:tc>
        <w:tc>
          <w:tcPr>
            <w:tcW w:w="2026" w:type="dxa"/>
            <w:shd w:val="clear" w:color="auto" w:fill="auto"/>
          </w:tcPr>
          <w:p w14:paraId="7B573B3E" w14:textId="0C7DD006" w:rsidR="00EC6D71" w:rsidRPr="00D3485F"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041286"/>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2F44AC" w:rsidRPr="00D3485F">
                  <w:rPr>
                    <w:rFonts w:ascii="Arial" w:hAnsi="Arial" w:cs="Arial"/>
                    <w:color w:val="auto"/>
                  </w:rPr>
                  <w:t>Compliant</w:t>
                </w:r>
              </w:sdtContent>
            </w:sdt>
            <w:r w:rsidR="00EC6D71" w:rsidRPr="00D3485F">
              <w:rPr>
                <w:rFonts w:ascii="Arial" w:hAnsi="Arial" w:cs="Arial"/>
              </w:rPr>
              <w:t xml:space="preserve"> </w:t>
            </w:r>
          </w:p>
        </w:tc>
        <w:tc>
          <w:tcPr>
            <w:tcW w:w="1864" w:type="dxa"/>
            <w:shd w:val="clear" w:color="auto" w:fill="auto"/>
          </w:tcPr>
          <w:p w14:paraId="5C88A977" w14:textId="57EAE3C2" w:rsidR="00EC6D71" w:rsidRPr="00D3485F"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3119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2F44AC" w:rsidRPr="00D3485F">
                  <w:rPr>
                    <w:rFonts w:ascii="Arial" w:hAnsi="Arial" w:cs="Arial"/>
                    <w:color w:val="auto"/>
                  </w:rPr>
                  <w:t>Compliant</w:t>
                </w:r>
              </w:sdtContent>
            </w:sdt>
            <w:r w:rsidR="00EC6D71" w:rsidRPr="00D3485F">
              <w:rPr>
                <w:rFonts w:ascii="Arial" w:hAnsi="Arial" w:cs="Arial"/>
              </w:rPr>
              <w:t xml:space="preserve"> </w:t>
            </w:r>
          </w:p>
        </w:tc>
      </w:tr>
      <w:tr w:rsidR="00E0639B" w14:paraId="7C5CEC23" w14:textId="77777777" w:rsidTr="00E063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68AF62" w14:textId="77777777" w:rsidR="00EC6D71" w:rsidRPr="00D3485F" w:rsidRDefault="00EC6D71" w:rsidP="007E513C">
            <w:pPr>
              <w:spacing w:line="22" w:lineRule="atLeast"/>
              <w:rPr>
                <w:rFonts w:ascii="Arial" w:hAnsi="Arial" w:cs="Arial"/>
              </w:rPr>
            </w:pPr>
            <w:r w:rsidRPr="00D3485F">
              <w:rPr>
                <w:rFonts w:ascii="Arial" w:hAnsi="Arial" w:cs="Arial"/>
              </w:rPr>
              <w:t>Requirement 6(3)(d)</w:t>
            </w:r>
          </w:p>
        </w:tc>
        <w:tc>
          <w:tcPr>
            <w:tcW w:w="4712" w:type="dxa"/>
            <w:shd w:val="clear" w:color="auto" w:fill="auto"/>
          </w:tcPr>
          <w:p w14:paraId="531D0404" w14:textId="77777777" w:rsidR="00EC6D71" w:rsidRPr="00D3485F"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D3485F">
              <w:rPr>
                <w:rFonts w:ascii="Arial" w:hAnsi="Arial" w:cs="Arial"/>
              </w:rPr>
              <w:t>Feedback and complaints are reviewed and used to improve the quality of care and services.</w:t>
            </w:r>
          </w:p>
        </w:tc>
        <w:tc>
          <w:tcPr>
            <w:tcW w:w="2026" w:type="dxa"/>
            <w:shd w:val="clear" w:color="auto" w:fill="auto"/>
          </w:tcPr>
          <w:p w14:paraId="1B2FEDE3" w14:textId="31EA1F41" w:rsidR="00EC6D71" w:rsidRPr="00D3485F"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483736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3485F" w:rsidRPr="00D3485F">
                  <w:rPr>
                    <w:rFonts w:ascii="Arial" w:hAnsi="Arial" w:cs="Arial"/>
                    <w:color w:val="auto"/>
                  </w:rPr>
                  <w:t>Not Compliant</w:t>
                </w:r>
              </w:sdtContent>
            </w:sdt>
            <w:r w:rsidR="00EC6D71" w:rsidRPr="00D3485F">
              <w:rPr>
                <w:rFonts w:ascii="Arial" w:hAnsi="Arial" w:cs="Arial"/>
              </w:rPr>
              <w:t xml:space="preserve"> </w:t>
            </w:r>
          </w:p>
        </w:tc>
        <w:tc>
          <w:tcPr>
            <w:tcW w:w="1864" w:type="dxa"/>
            <w:shd w:val="clear" w:color="auto" w:fill="auto"/>
          </w:tcPr>
          <w:p w14:paraId="18C5EE8A" w14:textId="788C1923" w:rsidR="00EC6D71" w:rsidRPr="00D3485F"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752931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3485F" w:rsidRPr="00D3485F">
                  <w:rPr>
                    <w:rFonts w:ascii="Arial" w:hAnsi="Arial" w:cs="Arial"/>
                    <w:color w:val="auto"/>
                  </w:rPr>
                  <w:t>Not Compliant</w:t>
                </w:r>
              </w:sdtContent>
            </w:sdt>
            <w:r w:rsidR="00EC6D71" w:rsidRPr="00D3485F">
              <w:rPr>
                <w:rFonts w:ascii="Arial" w:hAnsi="Arial" w:cs="Arial"/>
              </w:rPr>
              <w:t xml:space="preserve"> </w:t>
            </w:r>
          </w:p>
        </w:tc>
      </w:tr>
    </w:tbl>
    <w:p w14:paraId="13DBE9E9" w14:textId="77777777" w:rsidR="00EC6D71" w:rsidRDefault="00EC6D71" w:rsidP="007B3959">
      <w:pPr>
        <w:pStyle w:val="Heading20"/>
      </w:pPr>
      <w:r w:rsidRPr="00A36AA9">
        <w:t>Findings</w:t>
      </w:r>
    </w:p>
    <w:p w14:paraId="779FF395" w14:textId="289B42BC" w:rsidR="00EB5F00" w:rsidRPr="007B4649" w:rsidRDefault="00EB5F00" w:rsidP="00EB5F00">
      <w:pPr>
        <w:rPr>
          <w:rFonts w:ascii="Arial" w:hAnsi="Arial" w:cs="Arial"/>
          <w:u w:val="single"/>
        </w:rPr>
      </w:pPr>
      <w:r w:rsidRPr="007B4649">
        <w:rPr>
          <w:rFonts w:ascii="Arial" w:hAnsi="Arial" w:cs="Arial"/>
          <w:u w:val="single"/>
        </w:rPr>
        <w:t xml:space="preserve">Requirement </w:t>
      </w:r>
      <w:r w:rsidR="00CC20F5">
        <w:rPr>
          <w:rFonts w:ascii="Arial" w:hAnsi="Arial" w:cs="Arial"/>
          <w:u w:val="single"/>
        </w:rPr>
        <w:t>6</w:t>
      </w:r>
      <w:r w:rsidRPr="007B4649">
        <w:rPr>
          <w:rFonts w:ascii="Arial" w:hAnsi="Arial" w:cs="Arial"/>
          <w:u w:val="single"/>
        </w:rPr>
        <w:t>(3)(</w:t>
      </w:r>
      <w:r>
        <w:rPr>
          <w:rFonts w:ascii="Arial" w:hAnsi="Arial" w:cs="Arial"/>
          <w:u w:val="single"/>
        </w:rPr>
        <w:t>c</w:t>
      </w:r>
      <w:r w:rsidRPr="007B4649">
        <w:rPr>
          <w:rFonts w:ascii="Arial" w:hAnsi="Arial" w:cs="Arial"/>
          <w:u w:val="single"/>
        </w:rPr>
        <w:t xml:space="preserve">) </w:t>
      </w:r>
    </w:p>
    <w:p w14:paraId="70CE74FC" w14:textId="751BD0DA" w:rsidR="00593C58" w:rsidRDefault="00593C58" w:rsidP="00593C58">
      <w:pPr>
        <w:pStyle w:val="NormalArial"/>
      </w:pPr>
      <w:r w:rsidRPr="001D716D">
        <w:t>The Assessment Team was not satisfied</w:t>
      </w:r>
      <w:r>
        <w:t xml:space="preserve"> appropriate action is taken in response to complaints and an open disclosure</w:t>
      </w:r>
      <w:r w:rsidR="0058068D">
        <w:t xml:space="preserve"> process is used when things go wrong</w:t>
      </w:r>
      <w:r>
        <w:t>. The Assessment Team provided the following evidence relevant to my finding:</w:t>
      </w:r>
    </w:p>
    <w:p w14:paraId="40C797AE" w14:textId="77777777" w:rsidR="004A6DE2" w:rsidRDefault="00442AF2" w:rsidP="004A6DE2">
      <w:pPr>
        <w:pStyle w:val="NormalArial"/>
        <w:numPr>
          <w:ilvl w:val="0"/>
          <w:numId w:val="23"/>
        </w:numPr>
      </w:pPr>
      <w:r>
        <w:t>Management advised</w:t>
      </w:r>
      <w:r w:rsidR="00FC70C2">
        <w:t xml:space="preserve"> issues raised are </w:t>
      </w:r>
      <w:r w:rsidR="00283431">
        <w:t>responded</w:t>
      </w:r>
      <w:r w:rsidR="00FC70C2">
        <w:t xml:space="preserve"> immediately</w:t>
      </w:r>
      <w:r w:rsidR="00283431">
        <w:t xml:space="preserve">, however, are </w:t>
      </w:r>
      <w:r w:rsidR="002E2678">
        <w:t>not always</w:t>
      </w:r>
      <w:r w:rsidR="00283431">
        <w:t xml:space="preserve"> recorded</w:t>
      </w:r>
      <w:r w:rsidR="000924A5">
        <w:t xml:space="preserve">; and, </w:t>
      </w:r>
    </w:p>
    <w:p w14:paraId="18F865CF" w14:textId="39565A00" w:rsidR="000924A5" w:rsidRDefault="00BE3B79" w:rsidP="004A6DE2">
      <w:pPr>
        <w:pStyle w:val="NormalArial"/>
        <w:numPr>
          <w:ilvl w:val="0"/>
          <w:numId w:val="23"/>
        </w:numPr>
      </w:pPr>
      <w:r>
        <w:t xml:space="preserve">While </w:t>
      </w:r>
      <w:r w:rsidR="00955034">
        <w:t xml:space="preserve">staff were not able to define open disclosure, </w:t>
      </w:r>
      <w:r>
        <w:t>they provided examples of how they implement the principles of open disclosure in practice</w:t>
      </w:r>
      <w:r w:rsidR="004A6DE2">
        <w:t xml:space="preserve">; and, </w:t>
      </w:r>
    </w:p>
    <w:p w14:paraId="3A80BEE2" w14:textId="6EA6B984" w:rsidR="00A70BE8" w:rsidRDefault="00A70BE8" w:rsidP="0076629D">
      <w:pPr>
        <w:pStyle w:val="NormalArial"/>
        <w:numPr>
          <w:ilvl w:val="0"/>
          <w:numId w:val="23"/>
        </w:numPr>
      </w:pPr>
      <w:r>
        <w:t xml:space="preserve">Information and evidence under Requirement (3)(d) in this Standard </w:t>
      </w:r>
      <w:r w:rsidR="006049D1">
        <w:t>evidenced</w:t>
      </w:r>
      <w:r>
        <w:t xml:space="preserve"> appropriate action was taken in response to a consumer’s complaint where the service explained, and provided translated policy information, to show the services requested are not </w:t>
      </w:r>
      <w:r w:rsidR="00271136">
        <w:t xml:space="preserve">within </w:t>
      </w:r>
      <w:r w:rsidR="00B2483D">
        <w:t xml:space="preserve">role scope of </w:t>
      </w:r>
      <w:r>
        <w:t>care staff</w:t>
      </w:r>
      <w:r w:rsidR="006049D1">
        <w:t>.</w:t>
      </w:r>
    </w:p>
    <w:p w14:paraId="4ACB660A" w14:textId="77777777" w:rsidR="00AB3CF8" w:rsidRDefault="00AB3CF8" w:rsidP="008C4D4A">
      <w:pPr>
        <w:pStyle w:val="NormalArial"/>
      </w:pPr>
      <w:r>
        <w:t>In response to the Assessment Team’s report, the provider’s response included the following:</w:t>
      </w:r>
    </w:p>
    <w:p w14:paraId="119FFB32" w14:textId="139C2B0F" w:rsidR="00AB3CF8" w:rsidRDefault="00AB3CF8" w:rsidP="00593C58">
      <w:pPr>
        <w:pStyle w:val="NormalArial"/>
        <w:numPr>
          <w:ilvl w:val="0"/>
          <w:numId w:val="23"/>
        </w:numPr>
      </w:pPr>
      <w:r>
        <w:t>Explanation that complaints are responded to</w:t>
      </w:r>
      <w:r w:rsidR="006910A5">
        <w:t xml:space="preserve"> verbally and result in immediate action</w:t>
      </w:r>
    </w:p>
    <w:p w14:paraId="141908CC" w14:textId="78167C00" w:rsidR="00593C58" w:rsidRDefault="00A751EC" w:rsidP="00593C58">
      <w:pPr>
        <w:pStyle w:val="NormalArial"/>
        <w:numPr>
          <w:ilvl w:val="0"/>
          <w:numId w:val="23"/>
        </w:numPr>
      </w:pPr>
      <w:r>
        <w:t xml:space="preserve">Evidence of </w:t>
      </w:r>
      <w:r w:rsidR="00F54521">
        <w:t>staff retraining on the concept</w:t>
      </w:r>
      <w:r>
        <w:t xml:space="preserve"> of open disclosure completed </w:t>
      </w:r>
      <w:r w:rsidR="00E94089">
        <w:t>16 January 2024.</w:t>
      </w:r>
    </w:p>
    <w:p w14:paraId="7A2666DE" w14:textId="45B7036F" w:rsidR="00BE3B79" w:rsidRDefault="00593C58" w:rsidP="00593C58">
      <w:pPr>
        <w:pStyle w:val="NormalArial"/>
      </w:pPr>
      <w:r w:rsidRPr="00EF643A">
        <w:t>In coming to my finding, I have considered the information and evidence in the Assessment Team’s report and the provider’s response</w:t>
      </w:r>
      <w:r w:rsidR="00777964">
        <w:t>,</w:t>
      </w:r>
      <w:r w:rsidR="00BE3B79">
        <w:t xml:space="preserve"> which does not demonstrate a failure to take appropriate action in response to complaints or a failure to use an open disclosure practice.</w:t>
      </w:r>
    </w:p>
    <w:p w14:paraId="1F73250C" w14:textId="6DCB472F" w:rsidR="00593C58" w:rsidRDefault="00BE3B79" w:rsidP="00593C58">
      <w:pPr>
        <w:pStyle w:val="NormalArial"/>
      </w:pPr>
      <w:r>
        <w:t>While the Assessment Team identified deficits in relation to the capturing of feedback, I find this has an impact on the service’s ability to trend and make improvements based on feedback, rather than an impact on action taken in response to complaints. For this reason, I have considered this under Requirement (3)(d) in this Standard.</w:t>
      </w:r>
    </w:p>
    <w:p w14:paraId="58BC5D03" w14:textId="380575FE" w:rsidR="005C26FA" w:rsidRPr="002D56CE" w:rsidRDefault="001C3C75" w:rsidP="005C26FA">
      <w:pPr>
        <w:pStyle w:val="NormalArial"/>
      </w:pPr>
      <w:r w:rsidRPr="002D56CE">
        <w:t>I place weight</w:t>
      </w:r>
      <w:r w:rsidR="006D0A18" w:rsidRPr="002D56CE">
        <w:t xml:space="preserve"> on staf</w:t>
      </w:r>
      <w:r w:rsidR="00937BD8" w:rsidRPr="002D56CE">
        <w:t xml:space="preserve">f/management ability to describe </w:t>
      </w:r>
      <w:r w:rsidR="00A01530" w:rsidRPr="002D56CE">
        <w:t>how open disclosure has been practiced</w:t>
      </w:r>
      <w:r w:rsidR="00843B30">
        <w:t xml:space="preserve"> </w:t>
      </w:r>
      <w:r w:rsidR="00A01530" w:rsidRPr="002D56CE">
        <w:t>and note</w:t>
      </w:r>
      <w:r w:rsidR="004F54D1" w:rsidRPr="002D56CE">
        <w:t xml:space="preserve"> </w:t>
      </w:r>
      <w:r w:rsidR="00BA60D6">
        <w:t>there are</w:t>
      </w:r>
      <w:r w:rsidR="00E87C75">
        <w:t xml:space="preserve"> </w:t>
      </w:r>
      <w:r w:rsidR="004F54D1" w:rsidRPr="002D56CE">
        <w:t>actions</w:t>
      </w:r>
      <w:r w:rsidR="000D1FA0" w:rsidRPr="002D56CE">
        <w:t xml:space="preserve"> of complaints resolved discussed </w:t>
      </w:r>
      <w:r w:rsidR="00076DDA" w:rsidRPr="002D56CE">
        <w:t xml:space="preserve">and documented in </w:t>
      </w:r>
      <w:r w:rsidR="002D56CE" w:rsidRPr="002D56CE">
        <w:t xml:space="preserve">management </w:t>
      </w:r>
      <w:r w:rsidR="002D56CE" w:rsidRPr="002D56CE">
        <w:lastRenderedPageBreak/>
        <w:t xml:space="preserve">reports. </w:t>
      </w:r>
      <w:r w:rsidR="00BE3B79">
        <w:t>Further</w:t>
      </w:r>
      <w:r w:rsidR="00A27B33">
        <w:t>more</w:t>
      </w:r>
      <w:r w:rsidR="00BE3B79">
        <w:t>, evidence does not show consumers have concerns relating to how their feedback is addressed.</w:t>
      </w:r>
      <w:r w:rsidR="005C26FA" w:rsidRPr="002D56CE">
        <w:t xml:space="preserve"> </w:t>
      </w:r>
    </w:p>
    <w:p w14:paraId="6A087B1C" w14:textId="65F279BC" w:rsidR="004165A2" w:rsidRDefault="005C26FA" w:rsidP="005C26FA">
      <w:pPr>
        <w:pStyle w:val="NormalArial"/>
      </w:pPr>
      <w:r w:rsidRPr="002D56CE">
        <w:t>Based on the information summarised above, I find the provider, in relation to the service, compliant with Requirement (3)(</w:t>
      </w:r>
      <w:r w:rsidR="00EA34E1" w:rsidRPr="002D56CE">
        <w:t>c</w:t>
      </w:r>
      <w:r w:rsidRPr="002D56CE">
        <w:t xml:space="preserve">) in Standard </w:t>
      </w:r>
      <w:r w:rsidR="00EA34E1" w:rsidRPr="002D56CE">
        <w:t>6 Feedback and complaints</w:t>
      </w:r>
      <w:r w:rsidR="003E325B">
        <w:t>, for both HCP and CHSP</w:t>
      </w:r>
      <w:r w:rsidR="00E927FA">
        <w:t xml:space="preserve"> programs</w:t>
      </w:r>
      <w:r w:rsidR="003E325B">
        <w:t>.</w:t>
      </w:r>
      <w:r w:rsidR="00EA34E1">
        <w:t xml:space="preserve"> </w:t>
      </w:r>
    </w:p>
    <w:p w14:paraId="6267C43A" w14:textId="675C0155" w:rsidR="004165A2" w:rsidRPr="007B4649" w:rsidRDefault="004165A2" w:rsidP="004165A2">
      <w:pPr>
        <w:rPr>
          <w:rFonts w:ascii="Arial" w:hAnsi="Arial" w:cs="Arial"/>
          <w:u w:val="single"/>
        </w:rPr>
      </w:pPr>
      <w:r w:rsidRPr="007B4649">
        <w:rPr>
          <w:rFonts w:ascii="Arial" w:hAnsi="Arial" w:cs="Arial"/>
          <w:u w:val="single"/>
        </w:rPr>
        <w:t xml:space="preserve">Requirement </w:t>
      </w:r>
      <w:r w:rsidR="00CC20F5">
        <w:rPr>
          <w:rFonts w:ascii="Arial" w:hAnsi="Arial" w:cs="Arial"/>
          <w:u w:val="single"/>
        </w:rPr>
        <w:t>6</w:t>
      </w:r>
      <w:r w:rsidRPr="007B4649">
        <w:rPr>
          <w:rFonts w:ascii="Arial" w:hAnsi="Arial" w:cs="Arial"/>
          <w:u w:val="single"/>
        </w:rPr>
        <w:t>(3)(</w:t>
      </w:r>
      <w:r>
        <w:rPr>
          <w:rFonts w:ascii="Arial" w:hAnsi="Arial" w:cs="Arial"/>
          <w:u w:val="single"/>
        </w:rPr>
        <w:t>d</w:t>
      </w:r>
      <w:r w:rsidRPr="007B4649">
        <w:rPr>
          <w:rFonts w:ascii="Arial" w:hAnsi="Arial" w:cs="Arial"/>
          <w:u w:val="single"/>
        </w:rPr>
        <w:t xml:space="preserve">) </w:t>
      </w:r>
    </w:p>
    <w:p w14:paraId="41DFC3DB" w14:textId="417D7AEB" w:rsidR="004165A2" w:rsidRDefault="004165A2" w:rsidP="004165A2">
      <w:pPr>
        <w:pStyle w:val="NormalArial"/>
      </w:pPr>
      <w:r w:rsidRPr="001D716D">
        <w:t>The Assessment Team was not satisfied</w:t>
      </w:r>
      <w:r>
        <w:t xml:space="preserve"> feedback and complaints are reviewed and used to improve the quality of care and services. The Assessment Team provided the following evidence relevant to my finding:</w:t>
      </w:r>
    </w:p>
    <w:p w14:paraId="406979C8" w14:textId="06CC953B" w:rsidR="004165A2" w:rsidRDefault="00B46F1C" w:rsidP="004165A2">
      <w:pPr>
        <w:pStyle w:val="NormalArial"/>
        <w:numPr>
          <w:ilvl w:val="0"/>
          <w:numId w:val="23"/>
        </w:numPr>
      </w:pPr>
      <w:r>
        <w:t>Feedback and complaints are not captured</w:t>
      </w:r>
      <w:r w:rsidR="0038301F">
        <w:t xml:space="preserve"> in a centralised complaints register, rather in individual consumer files</w:t>
      </w:r>
      <w:r w:rsidR="008717DB">
        <w:t>; and,</w:t>
      </w:r>
    </w:p>
    <w:p w14:paraId="320F4513" w14:textId="67A057CA" w:rsidR="008717DB" w:rsidRDefault="00A70BE8" w:rsidP="004165A2">
      <w:pPr>
        <w:pStyle w:val="NormalArial"/>
        <w:numPr>
          <w:ilvl w:val="0"/>
          <w:numId w:val="23"/>
        </w:numPr>
      </w:pPr>
      <w:r>
        <w:t>T</w:t>
      </w:r>
      <w:r w:rsidR="0080293F">
        <w:t>he</w:t>
      </w:r>
      <w:r>
        <w:t xml:space="preserve"> service is unable to analyse and trend feedback data and instead relies on</w:t>
      </w:r>
      <w:r w:rsidR="00D55F7A">
        <w:t xml:space="preserve"> </w:t>
      </w:r>
      <w:r w:rsidR="00483D1F">
        <w:t>management knowledge of complaint</w:t>
      </w:r>
      <w:r w:rsidR="00B02893">
        <w:t xml:space="preserve"> trends</w:t>
      </w:r>
      <w:r w:rsidR="003F5024">
        <w:t xml:space="preserve"> </w:t>
      </w:r>
      <w:r w:rsidR="00416C77">
        <w:t>to report to the Board; and,</w:t>
      </w:r>
    </w:p>
    <w:p w14:paraId="1B5FE072" w14:textId="779E7558" w:rsidR="00DD24B9" w:rsidRDefault="00FF00F5" w:rsidP="004165A2">
      <w:pPr>
        <w:pStyle w:val="NormalArial"/>
        <w:numPr>
          <w:ilvl w:val="0"/>
          <w:numId w:val="23"/>
        </w:numPr>
      </w:pPr>
      <w:r>
        <w:t>E</w:t>
      </w:r>
      <w:r w:rsidR="009E2428">
        <w:t>vidence of improvements made</w:t>
      </w:r>
      <w:r w:rsidR="00A70BE8">
        <w:t xml:space="preserve"> relating to feedback was shown in staff meeting minutes, however, the complaint was not documented</w:t>
      </w:r>
      <w:r w:rsidR="00D55F7A">
        <w:t xml:space="preserve">; and, </w:t>
      </w:r>
    </w:p>
    <w:p w14:paraId="14EA806C" w14:textId="7774221C" w:rsidR="00416C77" w:rsidRDefault="00A70BE8" w:rsidP="004165A2">
      <w:pPr>
        <w:pStyle w:val="NormalArial"/>
        <w:numPr>
          <w:ilvl w:val="0"/>
          <w:numId w:val="23"/>
        </w:numPr>
      </w:pPr>
      <w:r>
        <w:t xml:space="preserve">Management showed a demonstration of the </w:t>
      </w:r>
      <w:r w:rsidR="008A5C0C">
        <w:t>incoming central</w:t>
      </w:r>
      <w:r w:rsidR="00547CBB">
        <w:t xml:space="preserve"> management system (CMS) </w:t>
      </w:r>
      <w:r>
        <w:t xml:space="preserve">that </w:t>
      </w:r>
      <w:r w:rsidR="00547CBB">
        <w:t>has the ability to record</w:t>
      </w:r>
      <w:r w:rsidR="00B07B72">
        <w:t xml:space="preserve"> and analyse feedback and complaints data. </w:t>
      </w:r>
    </w:p>
    <w:p w14:paraId="6ACCB868" w14:textId="77777777" w:rsidR="00AB3CF8" w:rsidRDefault="00AB3CF8" w:rsidP="008C4D4A">
      <w:pPr>
        <w:pStyle w:val="NormalArial"/>
      </w:pPr>
      <w:r>
        <w:t>In response to the Assessment Team’s report, the provider’s response included the following:</w:t>
      </w:r>
    </w:p>
    <w:p w14:paraId="0C69AB89" w14:textId="07F9CA68" w:rsidR="004165A2" w:rsidRDefault="00A70BE8" w:rsidP="004165A2">
      <w:pPr>
        <w:pStyle w:val="NormalArial"/>
        <w:numPr>
          <w:ilvl w:val="0"/>
          <w:numId w:val="23"/>
        </w:numPr>
      </w:pPr>
      <w:r>
        <w:t>Explanation that</w:t>
      </w:r>
      <w:r w:rsidR="008C46A7">
        <w:t xml:space="preserve"> </w:t>
      </w:r>
      <w:r w:rsidR="00892FE8">
        <w:t xml:space="preserve">moving forward </w:t>
      </w:r>
      <w:r w:rsidR="008C46A7">
        <w:t xml:space="preserve">all complaints and feedback will be recorded in </w:t>
      </w:r>
      <w:r w:rsidR="008A5C0C">
        <w:t>the CMS</w:t>
      </w:r>
      <w:r w:rsidR="008C46A7">
        <w:t xml:space="preserve"> to better identify trends</w:t>
      </w:r>
      <w:r w:rsidR="00B0503E">
        <w:t xml:space="preserve"> reported to the Board.</w:t>
      </w:r>
    </w:p>
    <w:p w14:paraId="4CE67046" w14:textId="00ADFB56" w:rsidR="004165A2" w:rsidRDefault="004165A2" w:rsidP="004165A2">
      <w:pPr>
        <w:pStyle w:val="NormalArial"/>
      </w:pPr>
      <w:r w:rsidRPr="00EF643A">
        <w:t>In coming to my finding, I have considered the information and evidence in the Assessment Team’s report and the provider’s response</w:t>
      </w:r>
      <w:r w:rsidR="008A5C0C">
        <w:t>, which</w:t>
      </w:r>
      <w:r w:rsidR="00A70BE8">
        <w:t xml:space="preserve"> does not demonstrate that feedback is reviewed and used to improve the quality of care and services</w:t>
      </w:r>
      <w:r>
        <w:t xml:space="preserve">. </w:t>
      </w:r>
      <w:r w:rsidRPr="00EF643A">
        <w:t xml:space="preserve"> </w:t>
      </w:r>
    </w:p>
    <w:p w14:paraId="14619F5C" w14:textId="4168A066" w:rsidR="00A70BE8" w:rsidRDefault="00A70BE8" w:rsidP="004165A2">
      <w:pPr>
        <w:pStyle w:val="NormalArial"/>
      </w:pPr>
      <w:r>
        <w:t>I have considered that without evidence of the trends in complaints data, the service cannot demonstrate whether improvements to the quality of care and services are targeted to consumer feedback.</w:t>
      </w:r>
    </w:p>
    <w:p w14:paraId="7C308731" w14:textId="6D5AE032" w:rsidR="004165A2" w:rsidRDefault="00E61C06" w:rsidP="004165A2">
      <w:pPr>
        <w:pStyle w:val="NormalArial"/>
      </w:pPr>
      <w:r>
        <w:t>W</w:t>
      </w:r>
      <w:r w:rsidR="00A70BE8">
        <w:t>hile the service</w:t>
      </w:r>
      <w:r w:rsidR="00272F4B">
        <w:t xml:space="preserve"> has a plan in place to record all feedback and complaints in </w:t>
      </w:r>
      <w:r w:rsidR="00123391">
        <w:t>the CMS</w:t>
      </w:r>
      <w:r w:rsidR="00A70BE8">
        <w:t>, I find the implementation of this system is still in its infancy and further time is required to demonstrate the effectiveness of this system to capture and review the feedback to improve the quality of care and services</w:t>
      </w:r>
      <w:r>
        <w:t>.</w:t>
      </w:r>
    </w:p>
    <w:p w14:paraId="5935908E" w14:textId="5646974A" w:rsidR="009D717E" w:rsidRDefault="004165A2" w:rsidP="004165A2">
      <w:pPr>
        <w:pStyle w:val="NormalArial"/>
      </w:pPr>
      <w:r w:rsidRPr="00585439">
        <w:t>Based on the</w:t>
      </w:r>
      <w:r w:rsidR="0036331F">
        <w:t xml:space="preserve"> </w:t>
      </w:r>
      <w:r w:rsidRPr="00585439">
        <w:t>information summarised above, I find the provider, in relation to the service,</w:t>
      </w:r>
      <w:r>
        <w:t xml:space="preserve"> </w:t>
      </w:r>
      <w:r w:rsidR="009E5411" w:rsidRPr="009E5411">
        <w:t>non-</w:t>
      </w:r>
      <w:r w:rsidRPr="009E5411">
        <w:t>compliant with Requirement (3)(</w:t>
      </w:r>
      <w:r w:rsidR="008C46A7" w:rsidRPr="009E5411">
        <w:t>d</w:t>
      </w:r>
      <w:r w:rsidRPr="009E5411">
        <w:t>)</w:t>
      </w:r>
      <w:r>
        <w:t xml:space="preserve"> in Standard 6 Feedback and complaint</w:t>
      </w:r>
      <w:r w:rsidR="00544875">
        <w:t>, for both HCP and CHSP</w:t>
      </w:r>
      <w:r w:rsidR="00E927FA">
        <w:t xml:space="preserve"> programs</w:t>
      </w:r>
      <w:r w:rsidR="00544875">
        <w:t xml:space="preserve">. </w:t>
      </w:r>
    </w:p>
    <w:p w14:paraId="76F77CA9" w14:textId="2E9AF748" w:rsidR="009D717E" w:rsidRPr="005C6096" w:rsidRDefault="009D717E" w:rsidP="009D717E">
      <w:pPr>
        <w:pStyle w:val="NormalArial"/>
        <w:rPr>
          <w:u w:val="single"/>
        </w:rPr>
      </w:pPr>
      <w:r w:rsidRPr="005C6096">
        <w:rPr>
          <w:u w:val="single"/>
        </w:rPr>
        <w:t xml:space="preserve">Requirements </w:t>
      </w:r>
      <w:r w:rsidR="00E22C41">
        <w:rPr>
          <w:u w:val="single"/>
        </w:rPr>
        <w:t>6</w:t>
      </w:r>
      <w:r w:rsidRPr="005C6096">
        <w:rPr>
          <w:u w:val="single"/>
        </w:rPr>
        <w:t>(3)(</w:t>
      </w:r>
      <w:r>
        <w:rPr>
          <w:u w:val="single"/>
        </w:rPr>
        <w:t>a</w:t>
      </w:r>
      <w:r w:rsidRPr="005C6096">
        <w:rPr>
          <w:u w:val="single"/>
        </w:rPr>
        <w:t xml:space="preserve">) and </w:t>
      </w:r>
      <w:r w:rsidR="00E22C41">
        <w:rPr>
          <w:u w:val="single"/>
        </w:rPr>
        <w:t>6</w:t>
      </w:r>
      <w:r w:rsidRPr="005C6096">
        <w:rPr>
          <w:u w:val="single"/>
        </w:rPr>
        <w:t>(3)(</w:t>
      </w:r>
      <w:r>
        <w:rPr>
          <w:u w:val="single"/>
        </w:rPr>
        <w:t>b</w:t>
      </w:r>
      <w:r w:rsidRPr="005C6096">
        <w:rPr>
          <w:u w:val="single"/>
        </w:rPr>
        <w:t>)</w:t>
      </w:r>
    </w:p>
    <w:p w14:paraId="2AC860F3" w14:textId="1788D413" w:rsidR="00D27D35" w:rsidRDefault="00D27D35" w:rsidP="00D27D35">
      <w:pPr>
        <w:pStyle w:val="NormalArial"/>
      </w:pPr>
      <w:r>
        <w:t xml:space="preserve">Consumers confirmed they </w:t>
      </w:r>
      <w:r w:rsidR="00062259">
        <w:t xml:space="preserve">would have no hesitation in contacting the service if they had any issues. </w:t>
      </w:r>
      <w:r>
        <w:t xml:space="preserve">Management </w:t>
      </w:r>
      <w:r w:rsidR="009704BD">
        <w:t xml:space="preserve">confirmed </w:t>
      </w:r>
      <w:r w:rsidR="00830C60">
        <w:t>receipt of verbal</w:t>
      </w:r>
      <w:r w:rsidR="003E7AE9">
        <w:t xml:space="preserve"> suggestions and process of seeking feedback through regular contact/reviews and surveys</w:t>
      </w:r>
      <w:r w:rsidR="00FE6E5A">
        <w:t xml:space="preserve"> conducted. </w:t>
      </w:r>
      <w:r>
        <w:t xml:space="preserve">Documentation </w:t>
      </w:r>
      <w:r w:rsidR="008C4D4A">
        <w:t xml:space="preserve">provided to </w:t>
      </w:r>
      <w:r>
        <w:t xml:space="preserve">consumers/representatives </w:t>
      </w:r>
      <w:r w:rsidR="008C4D4A">
        <w:t>contains</w:t>
      </w:r>
      <w:r>
        <w:t xml:space="preserve"> information which details ways to make a complaint or provide feedback. </w:t>
      </w:r>
    </w:p>
    <w:p w14:paraId="61C81294" w14:textId="70214049" w:rsidR="00B45423" w:rsidRDefault="00D27D35" w:rsidP="00D27D35">
      <w:pPr>
        <w:pStyle w:val="NormalArial"/>
      </w:pPr>
      <w:r>
        <w:t xml:space="preserve">Consumers/representatives </w:t>
      </w:r>
      <w:r w:rsidR="00936E9A">
        <w:t>stated they were unsure if they had been provided information about advocacy</w:t>
      </w:r>
      <w:r w:rsidR="00BE7D5C">
        <w:t xml:space="preserve"> services and other methods of making a complaint. However, management and documentation reviewed confirm</w:t>
      </w:r>
      <w:r w:rsidR="00D0458F">
        <w:t xml:space="preserve"> system and processes are in place, such as the use of onsite </w:t>
      </w:r>
      <w:r w:rsidR="00D0458F">
        <w:lastRenderedPageBreak/>
        <w:t>social workers</w:t>
      </w:r>
      <w:r w:rsidR="00F13A88">
        <w:t xml:space="preserve"> and provision of information packs</w:t>
      </w:r>
      <w:r>
        <w:t xml:space="preserve"> </w:t>
      </w:r>
      <w:r w:rsidR="00F13A88">
        <w:t>(in preferred language)</w:t>
      </w:r>
      <w:r w:rsidR="00807E03">
        <w:t xml:space="preserve"> containing </w:t>
      </w:r>
      <w:r w:rsidR="00D42123">
        <w:t>complaint and advocacy pathways available are provided</w:t>
      </w:r>
      <w:r w:rsidR="007903DC">
        <w:t xml:space="preserve">. </w:t>
      </w:r>
    </w:p>
    <w:p w14:paraId="76A95866" w14:textId="0FE3B7CC" w:rsidR="00EC6D71" w:rsidRDefault="00B45423" w:rsidP="00D27D35">
      <w:pPr>
        <w:pStyle w:val="NormalArial"/>
      </w:pPr>
      <w:r w:rsidRPr="00B45423">
        <w:t>Based on the information summarised above, I find the provider, in relation to the service, compliant with Requirements (3)(a)</w:t>
      </w:r>
      <w:r>
        <w:t xml:space="preserve"> and </w:t>
      </w:r>
      <w:r w:rsidRPr="00B45423">
        <w:t>(3)(b)</w:t>
      </w:r>
      <w:r>
        <w:t xml:space="preserve"> in </w:t>
      </w:r>
      <w:r w:rsidRPr="00B45423">
        <w:t>Standard 6 Feedback and complaints</w:t>
      </w:r>
      <w:r w:rsidR="004657E7">
        <w:t>, for both HCP and CHSP</w:t>
      </w:r>
      <w:r w:rsidR="00E927FA">
        <w:t xml:space="preserve"> programs</w:t>
      </w:r>
      <w:r w:rsidR="004657E7">
        <w:t xml:space="preserve">. </w:t>
      </w:r>
      <w:r w:rsidRPr="00B45423">
        <w:t xml:space="preserve"> </w:t>
      </w:r>
      <w:r w:rsidR="00EC6D71">
        <w:br w:type="page"/>
      </w:r>
    </w:p>
    <w:p w14:paraId="59B12934" w14:textId="77777777" w:rsidR="00EC6D71" w:rsidRPr="003217D3" w:rsidRDefault="00EC6D7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E0639B" w14:paraId="5B7C7647" w14:textId="77777777" w:rsidTr="00E0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C869C4F" w14:textId="77777777" w:rsidR="00EC6D71" w:rsidRPr="003217D3" w:rsidRDefault="00EC6D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3277C88"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CE154BC"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639B" w14:paraId="5A084933"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274A8"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4D23C54"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0061408E"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61042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835" w:type="dxa"/>
            <w:shd w:val="clear" w:color="auto" w:fill="auto"/>
          </w:tcPr>
          <w:p w14:paraId="2DF6397D" w14:textId="77777777" w:rsidR="00EC6D71" w:rsidRPr="00CC646C" w:rsidRDefault="00460B6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4007476"/>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0819906A"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ED1B1F"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53635D3"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BBBB705"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69978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835" w:type="dxa"/>
            <w:shd w:val="clear" w:color="auto" w:fill="auto"/>
          </w:tcPr>
          <w:p w14:paraId="7B690CB6" w14:textId="77777777" w:rsidR="00EC6D71" w:rsidRPr="00CC646C" w:rsidRDefault="00460B6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79237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3E8EFC48"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5F45E" w14:textId="77777777" w:rsidR="00EC6D71" w:rsidRPr="002D243F" w:rsidRDefault="00EC6D71" w:rsidP="007E513C">
            <w:pPr>
              <w:spacing w:line="22" w:lineRule="atLeast"/>
              <w:rPr>
                <w:rFonts w:ascii="Arial" w:hAnsi="Arial" w:cs="Arial"/>
              </w:rPr>
            </w:pPr>
            <w:r w:rsidRPr="002D243F">
              <w:rPr>
                <w:rFonts w:ascii="Arial" w:hAnsi="Arial" w:cs="Arial"/>
              </w:rPr>
              <w:t>Requirement 7(3)(c)</w:t>
            </w:r>
          </w:p>
        </w:tc>
        <w:tc>
          <w:tcPr>
            <w:tcW w:w="4600" w:type="dxa"/>
            <w:shd w:val="clear" w:color="auto" w:fill="auto"/>
          </w:tcPr>
          <w:p w14:paraId="603CAD63" w14:textId="77777777" w:rsidR="00EC6D71" w:rsidRPr="002D243F"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D243F">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12D496BE" w14:textId="77777777" w:rsidR="00EC6D71" w:rsidRPr="002D243F"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72361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EC6D71" w:rsidRPr="002D243F">
                  <w:rPr>
                    <w:rFonts w:ascii="Arial" w:hAnsi="Arial" w:cs="Arial"/>
                  </w:rPr>
                  <w:t>Compliant</w:t>
                </w:r>
              </w:sdtContent>
            </w:sdt>
            <w:r w:rsidR="00EC6D71" w:rsidRPr="002D243F">
              <w:rPr>
                <w:rFonts w:ascii="Arial" w:hAnsi="Arial" w:cs="Arial"/>
              </w:rPr>
              <w:t xml:space="preserve"> </w:t>
            </w:r>
          </w:p>
        </w:tc>
        <w:tc>
          <w:tcPr>
            <w:tcW w:w="1835" w:type="dxa"/>
            <w:shd w:val="clear" w:color="auto" w:fill="auto"/>
          </w:tcPr>
          <w:p w14:paraId="00A7C075" w14:textId="77777777" w:rsidR="00EC6D71" w:rsidRPr="00CC646C" w:rsidRDefault="00460B6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86647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62968B06"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11D58"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47F66FA" w14:textId="77777777" w:rsidR="00EC6D71" w:rsidRPr="00244176"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469E4C87" w14:textId="77777777" w:rsidR="00EC6D71" w:rsidRPr="00CC646C"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202541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835" w:type="dxa"/>
            <w:shd w:val="clear" w:color="auto" w:fill="auto"/>
          </w:tcPr>
          <w:p w14:paraId="41EAAA5D" w14:textId="77777777" w:rsidR="00EC6D71" w:rsidRPr="00CC646C" w:rsidRDefault="00460B6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0934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14:paraId="74D2A0E0"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604BD5"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D49FE60"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AB0741A"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30620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835" w:type="dxa"/>
            <w:shd w:val="clear" w:color="auto" w:fill="auto"/>
          </w:tcPr>
          <w:p w14:paraId="3E62F15F" w14:textId="77777777" w:rsidR="00EC6D71" w:rsidRPr="00CC646C" w:rsidRDefault="00460B6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70267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bl>
    <w:p w14:paraId="4F72A9A2" w14:textId="77777777" w:rsidR="00EC6D71" w:rsidRDefault="00EC6D71" w:rsidP="007B3959">
      <w:pPr>
        <w:pStyle w:val="Heading20"/>
      </w:pPr>
      <w:r w:rsidRPr="00A36AA9">
        <w:t>Findings</w:t>
      </w:r>
    </w:p>
    <w:p w14:paraId="59BEEFB1" w14:textId="248DAD05" w:rsidR="00732135" w:rsidRDefault="00732135" w:rsidP="00732135">
      <w:pPr>
        <w:pStyle w:val="NormalArial"/>
      </w:pPr>
      <w:r>
        <w:t>Consumers</w:t>
      </w:r>
      <w:r w:rsidR="00186891">
        <w:t>/</w:t>
      </w:r>
      <w:r>
        <w:t xml:space="preserve">representatives confirmed </w:t>
      </w:r>
      <w:r w:rsidR="001D200A">
        <w:t>consumers get quality care and services</w:t>
      </w:r>
      <w:r w:rsidR="00CB09CA">
        <w:t xml:space="preserve"> that are delivered as planned. </w:t>
      </w:r>
      <w:r>
        <w:t>Staff</w:t>
      </w:r>
      <w:r w:rsidR="00121631">
        <w:t>/m</w:t>
      </w:r>
      <w:r>
        <w:t xml:space="preserve">anagement </w:t>
      </w:r>
      <w:r w:rsidR="00121631">
        <w:t xml:space="preserve">confirmed contingency plans </w:t>
      </w:r>
      <w:r w:rsidR="00574EBE">
        <w:t xml:space="preserve">are </w:t>
      </w:r>
      <w:r w:rsidR="00121631">
        <w:t xml:space="preserve">in place to </w:t>
      </w:r>
      <w:r w:rsidR="00574EBE">
        <w:t>fill unfilled shifts.</w:t>
      </w:r>
      <w:r w:rsidR="00B636D3">
        <w:t xml:space="preserve"> Work</w:t>
      </w:r>
      <w:r w:rsidR="00530431">
        <w:t>force</w:t>
      </w:r>
      <w:r w:rsidR="00B636D3">
        <w:t xml:space="preserve"> planning include the use of external providers</w:t>
      </w:r>
      <w:r w:rsidR="000265F4">
        <w:t xml:space="preserve"> that match cultural</w:t>
      </w:r>
      <w:r w:rsidR="00620C2D">
        <w:t xml:space="preserve"> needs and preferences of consumers. </w:t>
      </w:r>
    </w:p>
    <w:p w14:paraId="0CFE51A4" w14:textId="39E84246" w:rsidR="00732135" w:rsidRDefault="00732135" w:rsidP="00732135">
      <w:pPr>
        <w:pStyle w:val="NormalArial"/>
      </w:pPr>
      <w:r>
        <w:t>Consumers</w:t>
      </w:r>
      <w:r w:rsidR="00A16039">
        <w:t>/</w:t>
      </w:r>
      <w:r>
        <w:t xml:space="preserve">representatives confirmed staff are respectful, kind and caring. Staff described how they treat consumers respectfully and how they are aware of individual consumer’s preferences including cultural needs and background. Management </w:t>
      </w:r>
      <w:r w:rsidR="00A24647">
        <w:t>confirmed</w:t>
      </w:r>
      <w:r>
        <w:t xml:space="preserve"> cultural awareness training </w:t>
      </w:r>
      <w:r w:rsidR="00A24647">
        <w:t xml:space="preserve">is </w:t>
      </w:r>
      <w:r>
        <w:t>provided to staff</w:t>
      </w:r>
      <w:r w:rsidR="00A24647">
        <w:t xml:space="preserve"> upon induction</w:t>
      </w:r>
      <w:r w:rsidR="0041673A">
        <w:t>.</w:t>
      </w:r>
    </w:p>
    <w:p w14:paraId="138EB495" w14:textId="72C568CD" w:rsidR="00732135" w:rsidRDefault="00732135" w:rsidP="00732135">
      <w:pPr>
        <w:pStyle w:val="NormalArial"/>
      </w:pPr>
      <w:r>
        <w:t>Consumers</w:t>
      </w:r>
      <w:r w:rsidR="002104D1">
        <w:t>/</w:t>
      </w:r>
      <w:r>
        <w:t>representatives</w:t>
      </w:r>
      <w:r w:rsidR="002104D1">
        <w:t xml:space="preserve"> </w:t>
      </w:r>
      <w:r>
        <w:t>expressed satisfaction about staff competence.</w:t>
      </w:r>
      <w:r w:rsidR="000D7A4E" w:rsidRPr="000D7A4E">
        <w:t xml:space="preserve"> </w:t>
      </w:r>
      <w:r>
        <w:t>Management described staff qualifications, skills and knowledge required to effectively perform their roles</w:t>
      </w:r>
      <w:r w:rsidR="00BF5111">
        <w:t xml:space="preserve">. Management confirmed staff who do not possess relevant qualifications are not permitted to complete personal care services. </w:t>
      </w:r>
      <w:r>
        <w:t>Subcontractors for HCP services are managed through contract management processes</w:t>
      </w:r>
      <w:r w:rsidR="00D24B0F">
        <w:t>.</w:t>
      </w:r>
      <w:r>
        <w:t xml:space="preserve"> </w:t>
      </w:r>
    </w:p>
    <w:p w14:paraId="64B26DDA" w14:textId="29EA168B" w:rsidR="00732135" w:rsidRDefault="00732135" w:rsidP="00732135">
      <w:pPr>
        <w:pStyle w:val="NormalArial"/>
      </w:pPr>
      <w:r>
        <w:t>Staff</w:t>
      </w:r>
      <w:r w:rsidR="00347F66">
        <w:t>/management and review of documentation confirm</w:t>
      </w:r>
      <w:r w:rsidR="007329C2">
        <w:t xml:space="preserve"> staff </w:t>
      </w:r>
      <w:r w:rsidR="00410661">
        <w:t>are provided, and have completed, relevant training.</w:t>
      </w:r>
      <w:r w:rsidR="006F3978">
        <w:t xml:space="preserve"> </w:t>
      </w:r>
      <w:r w:rsidR="006F3978" w:rsidRPr="006F3978">
        <w:t xml:space="preserve">Staff confirmed they are provided an induction booklet, induction training, and buddy shifts upon onboarding. </w:t>
      </w:r>
      <w:r>
        <w:t xml:space="preserve">Documentation </w:t>
      </w:r>
      <w:r w:rsidR="002702BE">
        <w:t>reviewed confirm staff are provided</w:t>
      </w:r>
      <w:r>
        <w:t xml:space="preserve"> access to on</w:t>
      </w:r>
      <w:r w:rsidR="00FB6DC6">
        <w:t>line</w:t>
      </w:r>
      <w:r>
        <w:t xml:space="preserve"> training.</w:t>
      </w:r>
    </w:p>
    <w:p w14:paraId="2C2D271A" w14:textId="0021D675" w:rsidR="00732135" w:rsidRDefault="00732135" w:rsidP="00732135">
      <w:pPr>
        <w:pStyle w:val="NormalArial"/>
      </w:pPr>
      <w:r>
        <w:t>Staff</w:t>
      </w:r>
      <w:r w:rsidR="00375176">
        <w:t>/management</w:t>
      </w:r>
      <w:r>
        <w:t xml:space="preserve"> confirm </w:t>
      </w:r>
      <w:r w:rsidR="00C36DBB">
        <w:t xml:space="preserve">performance appraisals are completed annually and monitoring of performance is ongoing. </w:t>
      </w:r>
      <w:r w:rsidR="00F17249">
        <w:t xml:space="preserve">Documentation reviewed confirm all </w:t>
      </w:r>
      <w:r w:rsidR="00FA6505">
        <w:t xml:space="preserve">performance appraisals are </w:t>
      </w:r>
      <w:r w:rsidR="00B12A8D">
        <w:t>up to date</w:t>
      </w:r>
      <w:r w:rsidR="001D6EF9">
        <w:t xml:space="preserve">. </w:t>
      </w:r>
      <w:r>
        <w:t>Management discussed how feedback about staff is used to assess staff performance and identify upskilling</w:t>
      </w:r>
      <w:r w:rsidR="00B12A8D">
        <w:t>/further training</w:t>
      </w:r>
      <w:r>
        <w:t xml:space="preserve"> opportunities for staff.</w:t>
      </w:r>
    </w:p>
    <w:p w14:paraId="7CE29A38" w14:textId="5F04F75B" w:rsidR="00EC6D71" w:rsidRPr="00A36AA9" w:rsidRDefault="00732135" w:rsidP="00732135">
      <w:pPr>
        <w:pStyle w:val="NormalArial"/>
      </w:pPr>
      <w:r>
        <w:lastRenderedPageBreak/>
        <w:t xml:space="preserve">Based on this evidence, I find the provider, in relation to the service, compliant with </w:t>
      </w:r>
      <w:r w:rsidRPr="00D1398C">
        <w:t>all Requirements in Standard 7 Human resources, for both HCP and CHSP</w:t>
      </w:r>
      <w:r w:rsidR="00E927FA">
        <w:t xml:space="preserve"> programs</w:t>
      </w:r>
      <w:r w:rsidRPr="00D1398C">
        <w:t>.</w:t>
      </w:r>
      <w:r w:rsidR="00EC6D71" w:rsidRPr="00A36AA9">
        <w:br w:type="page"/>
      </w:r>
    </w:p>
    <w:p w14:paraId="1C43458A" w14:textId="77777777" w:rsidR="00EC6D71" w:rsidRPr="00A36AA9" w:rsidRDefault="00EC6D7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0639B" w14:paraId="2201523C" w14:textId="77777777" w:rsidTr="00E063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BCF87E3" w14:textId="77777777" w:rsidR="00EC6D71" w:rsidRPr="003217D3" w:rsidRDefault="00EC6D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39CF79E"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7D42E4E" w14:textId="77777777" w:rsidR="00EC6D71" w:rsidRPr="003217D3" w:rsidRDefault="00EC6D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0639B" w14:paraId="7780671D"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BC90DB" w14:textId="77777777" w:rsidR="00EC6D71" w:rsidRPr="00244176" w:rsidRDefault="00EC6D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080DD8DC" w14:textId="77777777" w:rsidR="00EC6D71" w:rsidRPr="00244176"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6452559"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342977"/>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c>
          <w:tcPr>
            <w:tcW w:w="1944" w:type="dxa"/>
            <w:shd w:val="clear" w:color="auto" w:fill="auto"/>
          </w:tcPr>
          <w:p w14:paraId="75B68E5C" w14:textId="77777777" w:rsidR="00EC6D71" w:rsidRPr="00CC646C"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54288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EC6D71" w:rsidRPr="00501C01">
                  <w:rPr>
                    <w:rFonts w:ascii="Arial" w:hAnsi="Arial" w:cs="Arial"/>
                  </w:rPr>
                  <w:t>Compliant</w:t>
                </w:r>
              </w:sdtContent>
            </w:sdt>
            <w:r w:rsidR="00EC6D71" w:rsidRPr="00501C01">
              <w:rPr>
                <w:rFonts w:ascii="Arial" w:hAnsi="Arial" w:cs="Arial"/>
              </w:rPr>
              <w:t xml:space="preserve"> </w:t>
            </w:r>
          </w:p>
        </w:tc>
      </w:tr>
      <w:tr w:rsidR="00E0639B" w:rsidRPr="004672D0" w14:paraId="3613062A"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00C1F1" w14:textId="77777777" w:rsidR="00EC6D71" w:rsidRPr="004672D0" w:rsidRDefault="00EC6D71" w:rsidP="007E513C">
            <w:pPr>
              <w:spacing w:line="22" w:lineRule="atLeast"/>
              <w:rPr>
                <w:rFonts w:ascii="Arial" w:hAnsi="Arial" w:cs="Arial"/>
              </w:rPr>
            </w:pPr>
            <w:r w:rsidRPr="004672D0">
              <w:rPr>
                <w:rFonts w:ascii="Arial" w:hAnsi="Arial" w:cs="Arial"/>
              </w:rPr>
              <w:t>Requirement 8(3)(b)</w:t>
            </w:r>
          </w:p>
        </w:tc>
        <w:tc>
          <w:tcPr>
            <w:tcW w:w="4776" w:type="dxa"/>
            <w:shd w:val="clear" w:color="auto" w:fill="auto"/>
          </w:tcPr>
          <w:p w14:paraId="7C1CFE82" w14:textId="77777777" w:rsidR="00EC6D71" w:rsidRPr="004672D0"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672D0">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F5CB7C2" w14:textId="7FF07044" w:rsidR="00EC6D71" w:rsidRPr="004672D0"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606720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A5617" w:rsidRPr="004672D0">
                  <w:rPr>
                    <w:rFonts w:ascii="Arial" w:hAnsi="Arial" w:cs="Arial"/>
                    <w:color w:val="auto"/>
                  </w:rPr>
                  <w:t>Not Compliant</w:t>
                </w:r>
              </w:sdtContent>
            </w:sdt>
            <w:r w:rsidR="00EC6D71" w:rsidRPr="004672D0">
              <w:rPr>
                <w:rFonts w:ascii="Arial" w:hAnsi="Arial" w:cs="Arial"/>
              </w:rPr>
              <w:t xml:space="preserve"> </w:t>
            </w:r>
          </w:p>
        </w:tc>
        <w:tc>
          <w:tcPr>
            <w:tcW w:w="1944" w:type="dxa"/>
            <w:shd w:val="clear" w:color="auto" w:fill="auto"/>
          </w:tcPr>
          <w:p w14:paraId="23029B78" w14:textId="69FBE883" w:rsidR="00EC6D71" w:rsidRPr="004672D0"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5052853"/>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A5617" w:rsidRPr="004672D0">
                  <w:rPr>
                    <w:rFonts w:ascii="Arial" w:hAnsi="Arial" w:cs="Arial"/>
                    <w:color w:val="auto"/>
                  </w:rPr>
                  <w:t>Not Compliant</w:t>
                </w:r>
              </w:sdtContent>
            </w:sdt>
            <w:r w:rsidR="00EC6D71" w:rsidRPr="004672D0">
              <w:rPr>
                <w:rFonts w:ascii="Arial" w:hAnsi="Arial" w:cs="Arial"/>
              </w:rPr>
              <w:t xml:space="preserve"> </w:t>
            </w:r>
          </w:p>
        </w:tc>
      </w:tr>
      <w:tr w:rsidR="00E0639B" w:rsidRPr="004672D0" w14:paraId="0B31104C"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E03C3F" w14:textId="77777777" w:rsidR="00EC6D71" w:rsidRPr="004672D0" w:rsidRDefault="00EC6D71" w:rsidP="007E513C">
            <w:pPr>
              <w:spacing w:line="22" w:lineRule="atLeast"/>
              <w:rPr>
                <w:rFonts w:ascii="Arial" w:hAnsi="Arial" w:cs="Arial"/>
              </w:rPr>
            </w:pPr>
            <w:r w:rsidRPr="004672D0">
              <w:rPr>
                <w:rFonts w:ascii="Arial" w:hAnsi="Arial" w:cs="Arial"/>
              </w:rPr>
              <w:t>Requirement 8(3)(c)</w:t>
            </w:r>
          </w:p>
        </w:tc>
        <w:tc>
          <w:tcPr>
            <w:tcW w:w="4776" w:type="dxa"/>
            <w:shd w:val="clear" w:color="auto" w:fill="auto"/>
          </w:tcPr>
          <w:p w14:paraId="3F73FF33" w14:textId="77777777" w:rsidR="00EC6D71" w:rsidRPr="004672D0"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Effective organisation wide governance systems relating to the following:</w:t>
            </w:r>
          </w:p>
          <w:p w14:paraId="601217D9" w14:textId="77777777" w:rsidR="00EC6D71" w:rsidRPr="004672D0" w:rsidRDefault="00EC6D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information management;</w:t>
            </w:r>
          </w:p>
          <w:p w14:paraId="3129D53F" w14:textId="77777777" w:rsidR="00EC6D71" w:rsidRPr="004672D0" w:rsidRDefault="00EC6D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continuous improvement;</w:t>
            </w:r>
          </w:p>
          <w:p w14:paraId="2CE69D91" w14:textId="77777777" w:rsidR="00EC6D71" w:rsidRPr="004672D0" w:rsidRDefault="00EC6D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financial governance;</w:t>
            </w:r>
          </w:p>
          <w:p w14:paraId="263788B0" w14:textId="77777777" w:rsidR="00EC6D71" w:rsidRPr="004672D0" w:rsidRDefault="00EC6D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workforce governance, including the assignment of clear responsibilities and accountabilities;</w:t>
            </w:r>
          </w:p>
          <w:p w14:paraId="3B838694" w14:textId="77777777" w:rsidR="00EC6D71" w:rsidRPr="004672D0" w:rsidRDefault="00EC6D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regulatory compliance;</w:t>
            </w:r>
          </w:p>
          <w:p w14:paraId="3FCEAFE9" w14:textId="77777777" w:rsidR="00EC6D71" w:rsidRPr="004672D0" w:rsidRDefault="00EC6D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feedback and complaints.</w:t>
            </w:r>
          </w:p>
        </w:tc>
        <w:tc>
          <w:tcPr>
            <w:tcW w:w="1883" w:type="dxa"/>
            <w:shd w:val="clear" w:color="auto" w:fill="auto"/>
          </w:tcPr>
          <w:p w14:paraId="773F56CE" w14:textId="123CF920" w:rsidR="00EC6D71" w:rsidRPr="004672D0"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486484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A5617" w:rsidRPr="004672D0">
                  <w:rPr>
                    <w:rFonts w:ascii="Arial" w:hAnsi="Arial" w:cs="Arial"/>
                    <w:color w:val="auto"/>
                  </w:rPr>
                  <w:t>Not Compliant</w:t>
                </w:r>
              </w:sdtContent>
            </w:sdt>
            <w:r w:rsidR="00EC6D71" w:rsidRPr="004672D0">
              <w:rPr>
                <w:rFonts w:ascii="Arial" w:hAnsi="Arial" w:cs="Arial"/>
              </w:rPr>
              <w:t xml:space="preserve"> </w:t>
            </w:r>
          </w:p>
        </w:tc>
        <w:tc>
          <w:tcPr>
            <w:tcW w:w="1944" w:type="dxa"/>
            <w:shd w:val="clear" w:color="auto" w:fill="auto"/>
          </w:tcPr>
          <w:p w14:paraId="53F222E2" w14:textId="286FEC74" w:rsidR="00EC6D71" w:rsidRPr="004672D0"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44234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A5617" w:rsidRPr="004672D0">
                  <w:rPr>
                    <w:rFonts w:ascii="Arial" w:hAnsi="Arial" w:cs="Arial"/>
                    <w:color w:val="auto"/>
                  </w:rPr>
                  <w:t>Not Compliant</w:t>
                </w:r>
              </w:sdtContent>
            </w:sdt>
            <w:r w:rsidR="00EC6D71" w:rsidRPr="004672D0">
              <w:rPr>
                <w:rFonts w:ascii="Arial" w:hAnsi="Arial" w:cs="Arial"/>
              </w:rPr>
              <w:t xml:space="preserve"> </w:t>
            </w:r>
          </w:p>
        </w:tc>
      </w:tr>
      <w:tr w:rsidR="00E0639B" w:rsidRPr="004672D0" w14:paraId="596D9FF4" w14:textId="77777777" w:rsidTr="00E063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4ADF11" w14:textId="77777777" w:rsidR="00EC6D71" w:rsidRPr="004672D0" w:rsidRDefault="00EC6D71" w:rsidP="007E513C">
            <w:pPr>
              <w:spacing w:line="22" w:lineRule="atLeast"/>
              <w:rPr>
                <w:rFonts w:ascii="Arial" w:hAnsi="Arial" w:cs="Arial"/>
              </w:rPr>
            </w:pPr>
            <w:r w:rsidRPr="004672D0">
              <w:rPr>
                <w:rFonts w:ascii="Arial" w:hAnsi="Arial" w:cs="Arial"/>
              </w:rPr>
              <w:t>Requirement 8(3)(d)</w:t>
            </w:r>
          </w:p>
        </w:tc>
        <w:tc>
          <w:tcPr>
            <w:tcW w:w="4776" w:type="dxa"/>
            <w:shd w:val="clear" w:color="auto" w:fill="auto"/>
          </w:tcPr>
          <w:p w14:paraId="775C7680" w14:textId="77777777" w:rsidR="00EC6D71" w:rsidRPr="004672D0" w:rsidRDefault="00EC6D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672D0">
              <w:rPr>
                <w:rFonts w:ascii="Arial" w:hAnsi="Arial" w:cs="Arial"/>
              </w:rPr>
              <w:t>Effective risk management systems and practices, including but not limited to the following:</w:t>
            </w:r>
          </w:p>
          <w:p w14:paraId="313AF8EC" w14:textId="77777777" w:rsidR="00EC6D71" w:rsidRPr="004672D0" w:rsidRDefault="00EC6D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672D0">
              <w:rPr>
                <w:rFonts w:ascii="Arial" w:hAnsi="Arial" w:cs="Arial"/>
              </w:rPr>
              <w:t>managing high impact or high prevalence risks associated with the care of consumers;</w:t>
            </w:r>
          </w:p>
          <w:p w14:paraId="3E6C4948" w14:textId="77777777" w:rsidR="00EC6D71" w:rsidRPr="004672D0" w:rsidRDefault="00EC6D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672D0">
              <w:rPr>
                <w:rFonts w:ascii="Arial" w:hAnsi="Arial" w:cs="Arial"/>
              </w:rPr>
              <w:t>identifying and responding to abuse and neglect of consumers;</w:t>
            </w:r>
          </w:p>
          <w:p w14:paraId="5B4416F0" w14:textId="77777777" w:rsidR="00EC6D71" w:rsidRPr="004672D0" w:rsidRDefault="00EC6D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672D0">
              <w:rPr>
                <w:rFonts w:ascii="Arial" w:hAnsi="Arial" w:cs="Arial"/>
              </w:rPr>
              <w:t>supporting consumers to live the best life they can</w:t>
            </w:r>
          </w:p>
          <w:p w14:paraId="5E30CF79" w14:textId="77777777" w:rsidR="00EC6D71" w:rsidRPr="004672D0" w:rsidRDefault="00EC6D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4672D0">
              <w:rPr>
                <w:rFonts w:ascii="Arial" w:hAnsi="Arial" w:cs="Arial"/>
              </w:rPr>
              <w:t>managing and preventing incidents, including the use of an incident management system.</w:t>
            </w:r>
          </w:p>
        </w:tc>
        <w:tc>
          <w:tcPr>
            <w:tcW w:w="1883" w:type="dxa"/>
            <w:shd w:val="clear" w:color="auto" w:fill="auto"/>
          </w:tcPr>
          <w:p w14:paraId="11945071" w14:textId="131D0C6F" w:rsidR="00EC6D71" w:rsidRPr="004672D0" w:rsidRDefault="00460B6C"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01154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90D13">
                  <w:rPr>
                    <w:rFonts w:ascii="Arial" w:hAnsi="Arial" w:cs="Arial"/>
                    <w:color w:val="auto"/>
                  </w:rPr>
                  <w:t>Compliant</w:t>
                </w:r>
              </w:sdtContent>
            </w:sdt>
            <w:r w:rsidR="00EC6D71" w:rsidRPr="004672D0">
              <w:rPr>
                <w:rFonts w:ascii="Arial" w:hAnsi="Arial" w:cs="Arial"/>
              </w:rPr>
              <w:t xml:space="preserve"> </w:t>
            </w:r>
          </w:p>
        </w:tc>
        <w:tc>
          <w:tcPr>
            <w:tcW w:w="1944" w:type="dxa"/>
            <w:shd w:val="clear" w:color="auto" w:fill="auto"/>
          </w:tcPr>
          <w:p w14:paraId="01DEBFB8" w14:textId="6359CF65" w:rsidR="00EC6D71" w:rsidRPr="004672D0" w:rsidRDefault="00460B6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865683"/>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90D13">
                  <w:rPr>
                    <w:rFonts w:ascii="Arial" w:hAnsi="Arial" w:cs="Arial"/>
                    <w:color w:val="auto"/>
                  </w:rPr>
                  <w:t>Compliant</w:t>
                </w:r>
              </w:sdtContent>
            </w:sdt>
            <w:r w:rsidR="00EC6D71" w:rsidRPr="004672D0">
              <w:rPr>
                <w:rFonts w:ascii="Arial" w:hAnsi="Arial" w:cs="Arial"/>
              </w:rPr>
              <w:t xml:space="preserve"> </w:t>
            </w:r>
          </w:p>
        </w:tc>
      </w:tr>
      <w:tr w:rsidR="00E0639B" w:rsidRPr="004672D0" w14:paraId="32E7ABAF" w14:textId="77777777" w:rsidTr="00E063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9E30A1" w14:textId="77777777" w:rsidR="00EC6D71" w:rsidRPr="004672D0" w:rsidRDefault="00EC6D71" w:rsidP="007E513C">
            <w:pPr>
              <w:spacing w:line="22" w:lineRule="atLeast"/>
              <w:rPr>
                <w:rFonts w:ascii="Arial" w:hAnsi="Arial" w:cs="Arial"/>
              </w:rPr>
            </w:pPr>
            <w:r w:rsidRPr="004672D0">
              <w:rPr>
                <w:rFonts w:ascii="Arial" w:hAnsi="Arial" w:cs="Arial"/>
              </w:rPr>
              <w:t>Requirement 8(3)(e)</w:t>
            </w:r>
          </w:p>
        </w:tc>
        <w:tc>
          <w:tcPr>
            <w:tcW w:w="4776" w:type="dxa"/>
            <w:shd w:val="clear" w:color="auto" w:fill="auto"/>
          </w:tcPr>
          <w:p w14:paraId="18BC6AEE" w14:textId="77777777" w:rsidR="00EC6D71" w:rsidRPr="004672D0" w:rsidRDefault="00EC6D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Where clinical care is provided—a clinical governance framework, including but not limited to the following:</w:t>
            </w:r>
          </w:p>
          <w:p w14:paraId="0F5EE928" w14:textId="77777777" w:rsidR="00EC6D71" w:rsidRPr="004672D0" w:rsidRDefault="00EC6D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antimicrobial stewardship;</w:t>
            </w:r>
          </w:p>
          <w:p w14:paraId="47235BF4" w14:textId="77777777" w:rsidR="00EC6D71" w:rsidRPr="004672D0" w:rsidRDefault="00EC6D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minimising the use of restraint;</w:t>
            </w:r>
          </w:p>
          <w:p w14:paraId="328B70DD" w14:textId="77777777" w:rsidR="00EC6D71" w:rsidRPr="004672D0" w:rsidRDefault="00EC6D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open disclosure.</w:t>
            </w:r>
          </w:p>
        </w:tc>
        <w:tc>
          <w:tcPr>
            <w:tcW w:w="1883" w:type="dxa"/>
            <w:shd w:val="clear" w:color="auto" w:fill="auto"/>
          </w:tcPr>
          <w:p w14:paraId="2A75A43B" w14:textId="2EDE631F" w:rsidR="00EC6D71" w:rsidRPr="004672D0" w:rsidRDefault="00460B6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185512"/>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A5617" w:rsidRPr="004672D0">
                  <w:rPr>
                    <w:rFonts w:ascii="Arial" w:hAnsi="Arial" w:cs="Arial"/>
                    <w:color w:val="auto"/>
                  </w:rPr>
                  <w:t>Not Compliant</w:t>
                </w:r>
              </w:sdtContent>
            </w:sdt>
            <w:r w:rsidR="00EC6D71" w:rsidRPr="004672D0">
              <w:rPr>
                <w:rFonts w:ascii="Arial" w:hAnsi="Arial" w:cs="Arial"/>
              </w:rPr>
              <w:t xml:space="preserve"> </w:t>
            </w:r>
          </w:p>
        </w:tc>
        <w:tc>
          <w:tcPr>
            <w:tcW w:w="1944" w:type="dxa"/>
            <w:shd w:val="clear" w:color="auto" w:fill="auto"/>
          </w:tcPr>
          <w:p w14:paraId="7E2A2C05" w14:textId="43EC3F76" w:rsidR="00EC6D71" w:rsidRPr="004672D0" w:rsidRDefault="00C130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672D0">
              <w:rPr>
                <w:rFonts w:ascii="Arial" w:hAnsi="Arial" w:cs="Arial"/>
              </w:rPr>
              <w:t>Not Applicable</w:t>
            </w:r>
          </w:p>
        </w:tc>
      </w:tr>
    </w:tbl>
    <w:p w14:paraId="7CB239C1" w14:textId="77777777" w:rsidR="00EC6D71" w:rsidRDefault="00EC6D71" w:rsidP="003217D3">
      <w:pPr>
        <w:pStyle w:val="Heading20"/>
      </w:pPr>
      <w:r w:rsidRPr="00A36AA9">
        <w:t>Findings</w:t>
      </w:r>
    </w:p>
    <w:p w14:paraId="052FB862" w14:textId="77777777" w:rsidR="00523EAF" w:rsidRDefault="00523EAF">
      <w:pPr>
        <w:spacing w:after="160" w:line="259" w:lineRule="auto"/>
        <w:rPr>
          <w:rFonts w:ascii="Arial" w:hAnsi="Arial" w:cs="Arial"/>
          <w:u w:val="single"/>
        </w:rPr>
      </w:pPr>
      <w:r>
        <w:rPr>
          <w:rFonts w:ascii="Arial" w:hAnsi="Arial" w:cs="Arial"/>
          <w:u w:val="single"/>
        </w:rPr>
        <w:br w:type="page"/>
      </w:r>
    </w:p>
    <w:p w14:paraId="4026F29D" w14:textId="4BA1470E" w:rsidR="00133B9C" w:rsidRPr="007B4649" w:rsidRDefault="00133B9C" w:rsidP="00133B9C">
      <w:pPr>
        <w:rPr>
          <w:rFonts w:ascii="Arial" w:hAnsi="Arial" w:cs="Arial"/>
          <w:u w:val="single"/>
        </w:rPr>
      </w:pPr>
      <w:r w:rsidRPr="007B4649">
        <w:rPr>
          <w:rFonts w:ascii="Arial" w:hAnsi="Arial" w:cs="Arial"/>
          <w:u w:val="single"/>
        </w:rPr>
        <w:lastRenderedPageBreak/>
        <w:t xml:space="preserve">Requirement </w:t>
      </w:r>
      <w:r w:rsidR="004672D0">
        <w:rPr>
          <w:rFonts w:ascii="Arial" w:hAnsi="Arial" w:cs="Arial"/>
          <w:u w:val="single"/>
        </w:rPr>
        <w:t>8</w:t>
      </w:r>
      <w:r w:rsidRPr="007B4649">
        <w:rPr>
          <w:rFonts w:ascii="Arial" w:hAnsi="Arial" w:cs="Arial"/>
          <w:u w:val="single"/>
        </w:rPr>
        <w:t>(3)(</w:t>
      </w:r>
      <w:r>
        <w:rPr>
          <w:rFonts w:ascii="Arial" w:hAnsi="Arial" w:cs="Arial"/>
          <w:u w:val="single"/>
        </w:rPr>
        <w:t>b</w:t>
      </w:r>
      <w:r w:rsidRPr="007B4649">
        <w:rPr>
          <w:rFonts w:ascii="Arial" w:hAnsi="Arial" w:cs="Arial"/>
          <w:u w:val="single"/>
        </w:rPr>
        <w:t xml:space="preserve">) </w:t>
      </w:r>
    </w:p>
    <w:p w14:paraId="09CF5177" w14:textId="13C762A3" w:rsidR="00133B9C" w:rsidRDefault="00133B9C" w:rsidP="008F636B">
      <w:pPr>
        <w:pStyle w:val="NormalArial"/>
      </w:pPr>
      <w:r w:rsidRPr="001D716D">
        <w:t>The Assessment Team was not satisfied</w:t>
      </w:r>
      <w:r>
        <w:t xml:space="preserve"> </w:t>
      </w:r>
      <w:r w:rsidR="00DB7F17">
        <w:t xml:space="preserve">the organisation’s governing body </w:t>
      </w:r>
      <w:r w:rsidR="00E3012E">
        <w:t>promotes a culture of safe, inclusive and quality care</w:t>
      </w:r>
      <w:r w:rsidR="00543D77">
        <w:t xml:space="preserve"> and services and is accountable for their delivery.</w:t>
      </w:r>
      <w:r>
        <w:t xml:space="preserve"> The Assessment Team provided the following evidence relevant to my finding:</w:t>
      </w:r>
    </w:p>
    <w:p w14:paraId="4A1200C3" w14:textId="3478B401" w:rsidR="00AB0C6E" w:rsidRDefault="00AB0C6E" w:rsidP="00133B9C">
      <w:pPr>
        <w:pStyle w:val="NormalArial"/>
        <w:numPr>
          <w:ilvl w:val="0"/>
          <w:numId w:val="23"/>
        </w:numPr>
      </w:pPr>
      <w:r>
        <w:t>Board meetings do not discuss aged care services unless there is a concern relating to work health and safety</w:t>
      </w:r>
      <w:r w:rsidR="00501A64">
        <w:t xml:space="preserve"> (WHS)</w:t>
      </w:r>
      <w:r>
        <w:t xml:space="preserve"> or a change in consumer numbers for either CHSP or HCP programs</w:t>
      </w:r>
      <w:r w:rsidR="00501A64">
        <w:t xml:space="preserve">; and, </w:t>
      </w:r>
    </w:p>
    <w:p w14:paraId="34A5B024" w14:textId="49EA3BE5" w:rsidR="00EA2A0C" w:rsidRDefault="00AB0C6E" w:rsidP="00133B9C">
      <w:pPr>
        <w:pStyle w:val="NormalArial"/>
        <w:numPr>
          <w:ilvl w:val="0"/>
          <w:numId w:val="23"/>
        </w:numPr>
      </w:pPr>
      <w:r>
        <w:t xml:space="preserve">The </w:t>
      </w:r>
      <w:r w:rsidR="0052028C">
        <w:t>B</w:t>
      </w:r>
      <w:r>
        <w:t xml:space="preserve">oard does not regularly receive information relating to </w:t>
      </w:r>
      <w:r w:rsidR="00776093">
        <w:t>aged care</w:t>
      </w:r>
      <w:r w:rsidR="00447E4D">
        <w:t xml:space="preserve"> services </w:t>
      </w:r>
      <w:r>
        <w:t>feedback and complaints</w:t>
      </w:r>
      <w:r w:rsidR="004F3853">
        <w:t xml:space="preserve"> nor incident</w:t>
      </w:r>
      <w:r>
        <w:t xml:space="preserve"> data</w:t>
      </w:r>
      <w:r w:rsidR="00636C82">
        <w:t>; and</w:t>
      </w:r>
    </w:p>
    <w:p w14:paraId="2C6E7F90" w14:textId="45E27FB7" w:rsidR="00636C82" w:rsidRDefault="0052028C" w:rsidP="00133B9C">
      <w:pPr>
        <w:pStyle w:val="NormalArial"/>
        <w:numPr>
          <w:ilvl w:val="0"/>
          <w:numId w:val="23"/>
        </w:numPr>
      </w:pPr>
      <w:r>
        <w:t>The Board has not</w:t>
      </w:r>
      <w:r w:rsidR="00D94150">
        <w:t xml:space="preserve"> met </w:t>
      </w:r>
      <w:r w:rsidR="00A55993">
        <w:t>its</w:t>
      </w:r>
      <w:r w:rsidR="00D94150">
        <w:t xml:space="preserve"> governing board responsibilities that </w:t>
      </w:r>
      <w:r w:rsidR="009F2F21">
        <w:t>require</w:t>
      </w:r>
      <w:r w:rsidR="00CA2403">
        <w:t xml:space="preserve"> existing approved providers to have from 1 December 2023 at least one member of the Board with </w:t>
      </w:r>
      <w:r w:rsidR="00D1092A">
        <w:t xml:space="preserve">experience in providing clinical care; and, </w:t>
      </w:r>
    </w:p>
    <w:p w14:paraId="2BE7EDA6" w14:textId="6B105F2B" w:rsidR="0057210F" w:rsidRDefault="00AB0C6E" w:rsidP="001F3971">
      <w:pPr>
        <w:pStyle w:val="NormalArial"/>
        <w:numPr>
          <w:ilvl w:val="0"/>
          <w:numId w:val="23"/>
        </w:numPr>
      </w:pPr>
      <w:r>
        <w:t xml:space="preserve">Policies, ratified by the board, do not contain reference to current aged care regulatory requirements, such as the </w:t>
      </w:r>
      <w:r w:rsidR="00E27C6F">
        <w:t>S</w:t>
      </w:r>
      <w:r>
        <w:t xml:space="preserve">erious </w:t>
      </w:r>
      <w:r w:rsidR="00E27C6F">
        <w:t>I</w:t>
      </w:r>
      <w:r>
        <w:t xml:space="preserve">ncident </w:t>
      </w:r>
      <w:r w:rsidR="00E27C6F">
        <w:t>R</w:t>
      </w:r>
      <w:r>
        <w:t xml:space="preserve">esponse </w:t>
      </w:r>
      <w:r w:rsidR="00E27C6F">
        <w:t>S</w:t>
      </w:r>
      <w:r>
        <w:t>cheme (SIRS)</w:t>
      </w:r>
      <w:r w:rsidR="0057210F">
        <w:t>; and,</w:t>
      </w:r>
    </w:p>
    <w:p w14:paraId="53C20006" w14:textId="222FCF05" w:rsidR="001F3971" w:rsidRDefault="00707B83" w:rsidP="001F3971">
      <w:pPr>
        <w:pStyle w:val="NormalArial"/>
        <w:numPr>
          <w:ilvl w:val="0"/>
          <w:numId w:val="23"/>
        </w:numPr>
      </w:pPr>
      <w:r>
        <w:t>C</w:t>
      </w:r>
      <w:r w:rsidR="0057210F" w:rsidRPr="0057210F">
        <w:t xml:space="preserve">linical care </w:t>
      </w:r>
      <w:r w:rsidR="00B7198A">
        <w:t>qualifications</w:t>
      </w:r>
      <w:r w:rsidR="004964BD">
        <w:t xml:space="preserve"> were not provided by</w:t>
      </w:r>
      <w:r w:rsidR="003D5CBE">
        <w:t xml:space="preserve"> subcontracted clinical care staff due to </w:t>
      </w:r>
      <w:r w:rsidR="00A44DAE">
        <w:t>privacy issues</w:t>
      </w:r>
      <w:r w:rsidR="000A36A7">
        <w:t>. M</w:t>
      </w:r>
      <w:r w:rsidR="00A44DAE">
        <w:t>anagement advis</w:t>
      </w:r>
      <w:r w:rsidR="000A36A7">
        <w:t>ed</w:t>
      </w:r>
      <w:r w:rsidR="00BF3CDA">
        <w:t xml:space="preserve"> l</w:t>
      </w:r>
      <w:r w:rsidR="0057210F">
        <w:t xml:space="preserve">egal advice </w:t>
      </w:r>
      <w:r w:rsidR="00BF3CDA">
        <w:t>will</w:t>
      </w:r>
      <w:r w:rsidR="0057210F">
        <w:t xml:space="preserve"> be sought to confirm validity of clinical subcontracting agreements</w:t>
      </w:r>
      <w:r w:rsidR="00BF3CDA">
        <w:t>.</w:t>
      </w:r>
    </w:p>
    <w:p w14:paraId="64971460" w14:textId="6EF1C08F" w:rsidR="00AB3CF8" w:rsidRDefault="00AB3CF8" w:rsidP="00AB3CF8">
      <w:pPr>
        <w:pStyle w:val="NormalArial"/>
        <w:numPr>
          <w:ilvl w:val="0"/>
          <w:numId w:val="23"/>
        </w:numPr>
      </w:pPr>
      <w:r>
        <w:t>Information and evidence under Requirement (3)(d) in this Standard shows incident data and trends are not regularly reported to the board</w:t>
      </w:r>
    </w:p>
    <w:p w14:paraId="7175013E" w14:textId="246B8D1B" w:rsidR="00133B9C" w:rsidRDefault="00133B9C" w:rsidP="00133B9C">
      <w:pPr>
        <w:pStyle w:val="NormalArial"/>
      </w:pPr>
      <w:r>
        <w:t>In response to the Assessment Team’s report, the provider</w:t>
      </w:r>
      <w:r w:rsidR="00774379">
        <w:t xml:space="preserve"> provided the following</w:t>
      </w:r>
      <w:r w:rsidR="00291912">
        <w:t>:</w:t>
      </w:r>
      <w:r w:rsidR="00AC098E">
        <w:t xml:space="preserve"> </w:t>
      </w:r>
      <w:r>
        <w:t xml:space="preserve">        </w:t>
      </w:r>
    </w:p>
    <w:p w14:paraId="2CAE2D63" w14:textId="39EA6EBE" w:rsidR="001C4CF6" w:rsidRDefault="001C4CF6" w:rsidP="00133B9C">
      <w:pPr>
        <w:pStyle w:val="NormalArial"/>
        <w:numPr>
          <w:ilvl w:val="0"/>
          <w:numId w:val="23"/>
        </w:numPr>
      </w:pPr>
      <w:r>
        <w:t>Explanation that the incoming electronic management system will improve the information provided to the board, including relevant service data trends</w:t>
      </w:r>
      <w:r w:rsidR="00FB6778">
        <w:t>; and,</w:t>
      </w:r>
      <w:r>
        <w:t xml:space="preserve"> </w:t>
      </w:r>
    </w:p>
    <w:p w14:paraId="6C220934" w14:textId="57CE1269" w:rsidR="001C4CF6" w:rsidRDefault="001C4CF6" w:rsidP="00133B9C">
      <w:pPr>
        <w:pStyle w:val="NormalArial"/>
        <w:numPr>
          <w:ilvl w:val="0"/>
          <w:numId w:val="23"/>
        </w:numPr>
      </w:pPr>
      <w:r>
        <w:t>Explanation that revised policies and procedures will</w:t>
      </w:r>
      <w:r w:rsidR="002C0D8C">
        <w:t xml:space="preserve"> </w:t>
      </w:r>
      <w:r>
        <w:t>occur following the implementation of the electronic management system</w:t>
      </w:r>
      <w:r w:rsidR="00002C71">
        <w:t>.</w:t>
      </w:r>
    </w:p>
    <w:p w14:paraId="7576CC25" w14:textId="2D45496A" w:rsidR="00133B9C" w:rsidRDefault="00133B9C" w:rsidP="00133B9C">
      <w:pPr>
        <w:pStyle w:val="NormalArial"/>
      </w:pPr>
      <w:r w:rsidRPr="00EF643A">
        <w:t>In coming to my finding, I have considered the information and evidence in the Assessment Team’s report and the provider’s response</w:t>
      </w:r>
      <w:r w:rsidR="00002C71">
        <w:t>,</w:t>
      </w:r>
      <w:r w:rsidR="001C4CF6">
        <w:t xml:space="preserve"> which does not demonstrate that the </w:t>
      </w:r>
      <w:r w:rsidR="001C4CF6" w:rsidRPr="00002C71">
        <w:t>organisation’s governing body promotes a culture of safe, inclusive and quality care and services and is accountable for their delivery</w:t>
      </w:r>
      <w:r w:rsidRPr="00002C71">
        <w:t>.</w:t>
      </w:r>
      <w:r>
        <w:t xml:space="preserve"> </w:t>
      </w:r>
      <w:r w:rsidRPr="00EF643A">
        <w:t xml:space="preserve"> </w:t>
      </w:r>
    </w:p>
    <w:p w14:paraId="4391E394" w14:textId="1FAC09BB" w:rsidR="001C4CF6" w:rsidRDefault="001C4CF6" w:rsidP="00133B9C">
      <w:pPr>
        <w:pStyle w:val="NormalArial"/>
      </w:pPr>
      <w:r>
        <w:t>I have considered the intent of the Requirement which expects the governing body of the organisation to oversee organisation’s strategic direction and policies for delivering care to meet the Quality Standards. I find this has not occurred through a failure to remain up to date on regulatory requirements relating to board structure, a failure to ensure external contractors hold the appropriate clinical qualifications through contractual procedures and a failure to oversee the quality of care and services delivered through information shared regarding the organisation’s aged care services. Further</w:t>
      </w:r>
      <w:r w:rsidR="00E879A5">
        <w:t>more</w:t>
      </w:r>
      <w:r>
        <w:t>, I have considered the provider’s response does not specify how it will meet governing body responsibilities of having at least one member with clinical experience.</w:t>
      </w:r>
    </w:p>
    <w:p w14:paraId="0ED9E6C0" w14:textId="04D36250" w:rsidR="008E4D5A" w:rsidRDefault="00133B9C" w:rsidP="00133B9C">
      <w:pPr>
        <w:pStyle w:val="NormalArial"/>
      </w:pPr>
      <w:r>
        <w:t>I acknowledge the service has</w:t>
      </w:r>
      <w:r w:rsidR="001C4CF6">
        <w:t xml:space="preserve"> corrective</w:t>
      </w:r>
      <w:r>
        <w:t xml:space="preserve"> </w:t>
      </w:r>
      <w:r w:rsidR="00635E6A">
        <w:t>plans in place to rectify</w:t>
      </w:r>
      <w:r w:rsidR="001C4CF6">
        <w:t xml:space="preserve"> </w:t>
      </w:r>
      <w:r w:rsidR="00706292">
        <w:t xml:space="preserve">some of </w:t>
      </w:r>
      <w:r w:rsidR="001C4CF6">
        <w:t>these</w:t>
      </w:r>
      <w:r w:rsidR="00635E6A">
        <w:t xml:space="preserve"> </w:t>
      </w:r>
      <w:r w:rsidR="00430468">
        <w:t>issues</w:t>
      </w:r>
      <w:r w:rsidR="00082B19">
        <w:t>,</w:t>
      </w:r>
      <w:r w:rsidR="00430468">
        <w:t xml:space="preserve"> </w:t>
      </w:r>
      <w:r w:rsidR="006C015D">
        <w:t xml:space="preserve">however, </w:t>
      </w:r>
      <w:r w:rsidR="00592D1C" w:rsidRPr="005529B3">
        <w:t xml:space="preserve">at the time of my finding there </w:t>
      </w:r>
      <w:r w:rsidR="001C4CF6">
        <w:t xml:space="preserve">is no </w:t>
      </w:r>
      <w:r w:rsidR="00592D1C" w:rsidRPr="005529B3">
        <w:t>evidence</w:t>
      </w:r>
      <w:r w:rsidR="00592D1C">
        <w:t xml:space="preserve"> </w:t>
      </w:r>
      <w:r w:rsidR="001C4CF6">
        <w:t>to demonstrate the effectiveness of these actions</w:t>
      </w:r>
      <w:r w:rsidR="00082B19">
        <w:t>.</w:t>
      </w:r>
    </w:p>
    <w:p w14:paraId="4EA458E7" w14:textId="4398606A" w:rsidR="00133B9C" w:rsidRDefault="00133B9C" w:rsidP="00133B9C">
      <w:pPr>
        <w:pStyle w:val="NormalArial"/>
      </w:pPr>
      <w:r w:rsidRPr="00585439">
        <w:t>Based on the information summarised above, I find the provider, in relation to the service,</w:t>
      </w:r>
      <w:r>
        <w:t xml:space="preserve"> </w:t>
      </w:r>
      <w:r w:rsidRPr="00082B19">
        <w:t>non-compliant with Requirement (3)(</w:t>
      </w:r>
      <w:r w:rsidR="007F37B7" w:rsidRPr="00082B19">
        <w:t>b</w:t>
      </w:r>
      <w:r w:rsidRPr="00082B19">
        <w:t>)</w:t>
      </w:r>
      <w:r>
        <w:t xml:space="preserve"> in Standard </w:t>
      </w:r>
      <w:r w:rsidR="007F37B7">
        <w:t>8</w:t>
      </w:r>
      <w:r>
        <w:t xml:space="preserve"> </w:t>
      </w:r>
      <w:r w:rsidR="007F37B7">
        <w:t xml:space="preserve">Organisational governance. </w:t>
      </w:r>
      <w:r>
        <w:t xml:space="preserve"> </w:t>
      </w:r>
    </w:p>
    <w:p w14:paraId="600D1A62" w14:textId="77777777" w:rsidR="00B42C27" w:rsidRDefault="00B42C27">
      <w:pPr>
        <w:spacing w:after="160" w:line="259" w:lineRule="auto"/>
        <w:rPr>
          <w:rFonts w:ascii="Arial" w:hAnsi="Arial" w:cs="Arial"/>
          <w:u w:val="single"/>
        </w:rPr>
      </w:pPr>
      <w:r>
        <w:rPr>
          <w:rFonts w:ascii="Arial" w:hAnsi="Arial" w:cs="Arial"/>
          <w:u w:val="single"/>
        </w:rPr>
        <w:br w:type="page"/>
      </w:r>
    </w:p>
    <w:p w14:paraId="5BC50094" w14:textId="183C6576" w:rsidR="0017664A" w:rsidRPr="007B4649" w:rsidRDefault="0017664A" w:rsidP="0017664A">
      <w:pPr>
        <w:rPr>
          <w:rFonts w:ascii="Arial" w:hAnsi="Arial" w:cs="Arial"/>
          <w:u w:val="single"/>
        </w:rPr>
      </w:pPr>
      <w:r w:rsidRPr="007B4649">
        <w:rPr>
          <w:rFonts w:ascii="Arial" w:hAnsi="Arial" w:cs="Arial"/>
          <w:u w:val="single"/>
        </w:rPr>
        <w:lastRenderedPageBreak/>
        <w:t xml:space="preserve">Requirement </w:t>
      </w:r>
      <w:r w:rsidR="00082B19">
        <w:rPr>
          <w:rFonts w:ascii="Arial" w:hAnsi="Arial" w:cs="Arial"/>
          <w:u w:val="single"/>
        </w:rPr>
        <w:t>8</w:t>
      </w:r>
      <w:r w:rsidRPr="007B4649">
        <w:rPr>
          <w:rFonts w:ascii="Arial" w:hAnsi="Arial" w:cs="Arial"/>
          <w:u w:val="single"/>
        </w:rPr>
        <w:t>(3)(</w:t>
      </w:r>
      <w:r>
        <w:rPr>
          <w:rFonts w:ascii="Arial" w:hAnsi="Arial" w:cs="Arial"/>
          <w:u w:val="single"/>
        </w:rPr>
        <w:t>c</w:t>
      </w:r>
      <w:r w:rsidRPr="007B4649">
        <w:rPr>
          <w:rFonts w:ascii="Arial" w:hAnsi="Arial" w:cs="Arial"/>
          <w:u w:val="single"/>
        </w:rPr>
        <w:t xml:space="preserve">) </w:t>
      </w:r>
    </w:p>
    <w:p w14:paraId="6BCCE789" w14:textId="7DFE88C5" w:rsidR="00632692" w:rsidRDefault="00632692" w:rsidP="00632692">
      <w:pPr>
        <w:pStyle w:val="NormalArial"/>
      </w:pPr>
      <w:r w:rsidRPr="007D6441">
        <w:t xml:space="preserve">The Assessment Team </w:t>
      </w:r>
      <w:r w:rsidR="00A83D9F">
        <w:t xml:space="preserve">reported effective organisation wide governance systems </w:t>
      </w:r>
      <w:r w:rsidR="00A468D8">
        <w:t xml:space="preserve">were demonstrated for financial governance, workforce governance and regulatory compliance. However, the Assessment Team were not satisfied organisation wide governance systems were effective in relation to </w:t>
      </w:r>
      <w:r w:rsidR="004D27A9">
        <w:t>information management, continuous improvement, and feedback and complaints</w:t>
      </w:r>
      <w:r w:rsidR="00A468D8">
        <w:t>.</w:t>
      </w:r>
      <w:r>
        <w:t xml:space="preserve">. </w:t>
      </w:r>
      <w:r w:rsidRPr="007D6441">
        <w:t>The Assessment Team provided the following evidence to support their assessment: </w:t>
      </w:r>
    </w:p>
    <w:p w14:paraId="13F5CC3D" w14:textId="28D1F410" w:rsidR="008616FD" w:rsidRPr="00E927FA" w:rsidRDefault="00632692" w:rsidP="008616FD">
      <w:pPr>
        <w:rPr>
          <w:rFonts w:ascii="Arial" w:hAnsi="Arial" w:cs="Arial"/>
        </w:rPr>
      </w:pPr>
      <w:r w:rsidRPr="00E927FA">
        <w:rPr>
          <w:rFonts w:ascii="Arial" w:hAnsi="Arial" w:cs="Arial"/>
        </w:rPr>
        <w:t>Information management</w:t>
      </w:r>
      <w:r w:rsidR="008616FD" w:rsidRPr="00E927FA">
        <w:rPr>
          <w:rFonts w:ascii="Arial" w:hAnsi="Arial" w:cs="Arial"/>
        </w:rPr>
        <w:t xml:space="preserve"> </w:t>
      </w:r>
    </w:p>
    <w:p w14:paraId="698349C8" w14:textId="08B79943" w:rsidR="00A468D8" w:rsidRDefault="00CB4574" w:rsidP="00A468D8">
      <w:pPr>
        <w:pStyle w:val="ListParagraph"/>
        <w:numPr>
          <w:ilvl w:val="0"/>
          <w:numId w:val="23"/>
        </w:numPr>
        <w:rPr>
          <w:rFonts w:ascii="Arial" w:hAnsi="Arial" w:cs="Arial"/>
        </w:rPr>
      </w:pPr>
      <w:r w:rsidRPr="00A468D8">
        <w:rPr>
          <w:rFonts w:ascii="Arial" w:hAnsi="Arial" w:cs="Arial"/>
        </w:rPr>
        <w:t>Consumer information</w:t>
      </w:r>
      <w:r w:rsidR="002F45A8" w:rsidRPr="00A468D8">
        <w:rPr>
          <w:rFonts w:ascii="Arial" w:hAnsi="Arial" w:cs="Arial"/>
        </w:rPr>
        <w:t xml:space="preserve"> is in hardcopy </w:t>
      </w:r>
      <w:r w:rsidR="00E24F23" w:rsidRPr="00A468D8">
        <w:rPr>
          <w:rFonts w:ascii="Arial" w:hAnsi="Arial" w:cs="Arial"/>
        </w:rPr>
        <w:t>communication books located in consumer homes</w:t>
      </w:r>
      <w:r w:rsidR="00A468D8" w:rsidRPr="00A468D8">
        <w:rPr>
          <w:rFonts w:ascii="Arial" w:hAnsi="Arial" w:cs="Arial"/>
        </w:rPr>
        <w:t xml:space="preserve"> and electronic copies </w:t>
      </w:r>
      <w:r w:rsidR="00A468D8" w:rsidRPr="008C4D4A">
        <w:rPr>
          <w:rFonts w:ascii="Arial" w:hAnsi="Arial" w:cs="Arial"/>
        </w:rPr>
        <w:t xml:space="preserve">accessible within the service </w:t>
      </w:r>
      <w:r w:rsidR="00E40B3A" w:rsidRPr="00A468D8">
        <w:rPr>
          <w:rFonts w:ascii="Arial" w:hAnsi="Arial" w:cs="Arial"/>
        </w:rPr>
        <w:t xml:space="preserve">The service is </w:t>
      </w:r>
      <w:r w:rsidR="00E40B3A" w:rsidRPr="008C4D4A">
        <w:rPr>
          <w:rFonts w:ascii="Arial" w:hAnsi="Arial" w:cs="Arial"/>
        </w:rPr>
        <w:t xml:space="preserve"> transitioning to a CMS where progress notes are entered by staff through a mobile app</w:t>
      </w:r>
      <w:r w:rsidR="00A468D8" w:rsidRPr="008C4D4A">
        <w:rPr>
          <w:rFonts w:ascii="Arial" w:hAnsi="Arial" w:cs="Arial"/>
        </w:rPr>
        <w:t>lication</w:t>
      </w:r>
      <w:r w:rsidR="00E40B3A" w:rsidRPr="008C4D4A">
        <w:rPr>
          <w:rFonts w:ascii="Arial" w:hAnsi="Arial" w:cs="Arial"/>
        </w:rPr>
        <w:t>, and by management into consumer care planning documentation</w:t>
      </w:r>
    </w:p>
    <w:p w14:paraId="1C8FB469" w14:textId="067F639A" w:rsidR="008B2A15" w:rsidRPr="00A468D8" w:rsidRDefault="00A468D8" w:rsidP="00A468D8">
      <w:pPr>
        <w:pStyle w:val="ListParagraph"/>
        <w:numPr>
          <w:ilvl w:val="0"/>
          <w:numId w:val="23"/>
        </w:numPr>
        <w:rPr>
          <w:rFonts w:ascii="Arial" w:hAnsi="Arial" w:cs="Arial"/>
        </w:rPr>
      </w:pPr>
      <w:r>
        <w:rPr>
          <w:rFonts w:ascii="Arial" w:hAnsi="Arial" w:cs="Arial"/>
        </w:rPr>
        <w:t>The organisation has established plans to train the workforce on the incoming system</w:t>
      </w:r>
    </w:p>
    <w:p w14:paraId="452DFE97" w14:textId="4C7C877B" w:rsidR="00632692" w:rsidRPr="00E927FA" w:rsidRDefault="00632692" w:rsidP="009263BE">
      <w:pPr>
        <w:rPr>
          <w:rFonts w:ascii="Arial" w:hAnsi="Arial" w:cs="Arial"/>
        </w:rPr>
      </w:pPr>
      <w:r w:rsidRPr="00E927FA">
        <w:rPr>
          <w:rFonts w:ascii="Arial" w:hAnsi="Arial" w:cs="Arial"/>
        </w:rPr>
        <w:t>Continuous improvement</w:t>
      </w:r>
      <w:r w:rsidR="008616FD" w:rsidRPr="00E927FA">
        <w:rPr>
          <w:rFonts w:ascii="Arial" w:hAnsi="Arial" w:cs="Arial"/>
        </w:rPr>
        <w:t xml:space="preserve"> </w:t>
      </w:r>
    </w:p>
    <w:p w14:paraId="1CF48BE2" w14:textId="4813B3A7" w:rsidR="001B0FB1" w:rsidRPr="001B0FB1" w:rsidRDefault="00BE7B99" w:rsidP="00BE7B99">
      <w:pPr>
        <w:pStyle w:val="ListParagraph"/>
        <w:numPr>
          <w:ilvl w:val="0"/>
          <w:numId w:val="23"/>
        </w:numPr>
        <w:rPr>
          <w:rFonts w:ascii="Arial" w:hAnsi="Arial" w:cs="Arial"/>
          <w:b/>
          <w:bCs/>
        </w:rPr>
      </w:pPr>
      <w:r w:rsidRPr="00BE7B99">
        <w:rPr>
          <w:rFonts w:ascii="Arial" w:hAnsi="Arial" w:cs="Arial"/>
        </w:rPr>
        <w:t>The Board does not consider continuous improvements based on regular information captured from feedback and complaints</w:t>
      </w:r>
      <w:r w:rsidR="00767855">
        <w:rPr>
          <w:rFonts w:ascii="Arial" w:hAnsi="Arial" w:cs="Arial"/>
        </w:rPr>
        <w:t>.</w:t>
      </w:r>
    </w:p>
    <w:p w14:paraId="03E8B168" w14:textId="4FF574FB" w:rsidR="00632692" w:rsidRPr="00E927FA" w:rsidRDefault="00632692" w:rsidP="0014110A">
      <w:pPr>
        <w:rPr>
          <w:rFonts w:ascii="Arial" w:hAnsi="Arial" w:cs="Arial"/>
        </w:rPr>
      </w:pPr>
      <w:r w:rsidRPr="00E927FA">
        <w:rPr>
          <w:rFonts w:ascii="Arial" w:hAnsi="Arial" w:cs="Arial"/>
        </w:rPr>
        <w:t>Financial governanc</w:t>
      </w:r>
      <w:r w:rsidR="008616FD" w:rsidRPr="00E927FA">
        <w:rPr>
          <w:rFonts w:ascii="Arial" w:hAnsi="Arial" w:cs="Arial"/>
        </w:rPr>
        <w:t xml:space="preserve">e </w:t>
      </w:r>
    </w:p>
    <w:p w14:paraId="4E6D03D8" w14:textId="77777777" w:rsidR="00E927FA" w:rsidRPr="00E927FA" w:rsidRDefault="002614BE" w:rsidP="00E927FA">
      <w:pPr>
        <w:pStyle w:val="ListParagraph"/>
        <w:numPr>
          <w:ilvl w:val="0"/>
          <w:numId w:val="23"/>
        </w:numPr>
        <w:rPr>
          <w:rFonts w:ascii="Arial" w:hAnsi="Arial" w:cs="Arial"/>
        </w:rPr>
      </w:pPr>
      <w:r w:rsidRPr="00E927FA">
        <w:rPr>
          <w:rFonts w:ascii="Arial" w:hAnsi="Arial" w:cs="Arial"/>
        </w:rPr>
        <w:t xml:space="preserve">The </w:t>
      </w:r>
      <w:r w:rsidR="004F3D9E" w:rsidRPr="00E927FA">
        <w:rPr>
          <w:rFonts w:ascii="Arial" w:hAnsi="Arial" w:cs="Arial"/>
        </w:rPr>
        <w:t xml:space="preserve">organisation oversees financial governance through quarterly financial reports to the board and annual audits conducted. </w:t>
      </w:r>
    </w:p>
    <w:p w14:paraId="71F6394D" w14:textId="64C40126" w:rsidR="0090583B" w:rsidRPr="00E927FA" w:rsidRDefault="0090583B" w:rsidP="0090583B">
      <w:pPr>
        <w:rPr>
          <w:rFonts w:ascii="Arial" w:hAnsi="Arial" w:cs="Arial"/>
        </w:rPr>
      </w:pPr>
      <w:r w:rsidRPr="00E927FA">
        <w:rPr>
          <w:rFonts w:ascii="Arial" w:hAnsi="Arial" w:cs="Arial"/>
        </w:rPr>
        <w:t xml:space="preserve">Workforce governance </w:t>
      </w:r>
    </w:p>
    <w:p w14:paraId="0E013750" w14:textId="77777777" w:rsidR="0090583B" w:rsidRPr="00F638F5" w:rsidRDefault="0090583B" w:rsidP="0090583B">
      <w:pPr>
        <w:pStyle w:val="ListParagraph"/>
        <w:numPr>
          <w:ilvl w:val="0"/>
          <w:numId w:val="24"/>
        </w:numPr>
        <w:rPr>
          <w:rFonts w:ascii="Arial" w:hAnsi="Arial" w:cs="Arial"/>
          <w:b/>
          <w:bCs/>
        </w:rPr>
      </w:pPr>
      <w:r>
        <w:rPr>
          <w:rFonts w:ascii="Arial" w:hAnsi="Arial" w:cs="Arial"/>
        </w:rPr>
        <w:t>S</w:t>
      </w:r>
      <w:r w:rsidRPr="00D67E2F">
        <w:rPr>
          <w:rFonts w:ascii="Arial" w:hAnsi="Arial" w:cs="Arial"/>
        </w:rPr>
        <w:t>taff were evidenced to have current</w:t>
      </w:r>
      <w:r>
        <w:rPr>
          <w:rFonts w:ascii="Arial" w:hAnsi="Arial" w:cs="Arial"/>
        </w:rPr>
        <w:t xml:space="preserve"> position descriptions that included clear responsibilities and accountabilities; and, </w:t>
      </w:r>
    </w:p>
    <w:p w14:paraId="7F65B931" w14:textId="1FE7B252" w:rsidR="0090583B" w:rsidRPr="00E927FA" w:rsidRDefault="0090583B" w:rsidP="008C4D4A">
      <w:pPr>
        <w:pStyle w:val="ListParagraph"/>
        <w:numPr>
          <w:ilvl w:val="0"/>
          <w:numId w:val="24"/>
        </w:numPr>
        <w:rPr>
          <w:rFonts w:ascii="Arial" w:hAnsi="Arial" w:cs="Arial"/>
        </w:rPr>
      </w:pPr>
      <w:r>
        <w:rPr>
          <w:rFonts w:ascii="Arial" w:hAnsi="Arial" w:cs="Arial"/>
        </w:rPr>
        <w:t>Relevant t</w:t>
      </w:r>
      <w:r w:rsidRPr="00417678">
        <w:rPr>
          <w:rFonts w:ascii="Arial" w:hAnsi="Arial" w:cs="Arial"/>
        </w:rPr>
        <w:t xml:space="preserve">raining </w:t>
      </w:r>
      <w:r>
        <w:rPr>
          <w:rFonts w:ascii="Arial" w:hAnsi="Arial" w:cs="Arial"/>
        </w:rPr>
        <w:t>is provided to staff members.</w:t>
      </w:r>
    </w:p>
    <w:p w14:paraId="13FD635B" w14:textId="5E17D5CF" w:rsidR="00632692" w:rsidRPr="00E927FA" w:rsidRDefault="00632692" w:rsidP="009263BE">
      <w:pPr>
        <w:rPr>
          <w:rFonts w:ascii="Arial" w:hAnsi="Arial" w:cs="Arial"/>
        </w:rPr>
      </w:pPr>
      <w:r w:rsidRPr="00E927FA">
        <w:rPr>
          <w:rFonts w:ascii="Arial" w:hAnsi="Arial" w:cs="Arial"/>
        </w:rPr>
        <w:t>Regulatory compliance</w:t>
      </w:r>
    </w:p>
    <w:p w14:paraId="15A33FA1" w14:textId="180ED55E" w:rsidR="00AB5553" w:rsidRPr="00881A44" w:rsidRDefault="00881A44" w:rsidP="00AB5553">
      <w:pPr>
        <w:pStyle w:val="ListParagraph"/>
        <w:numPr>
          <w:ilvl w:val="0"/>
          <w:numId w:val="24"/>
        </w:numPr>
        <w:rPr>
          <w:rFonts w:ascii="Arial" w:hAnsi="Arial" w:cs="Arial"/>
        </w:rPr>
      </w:pPr>
      <w:r w:rsidRPr="00881A44">
        <w:rPr>
          <w:rFonts w:ascii="Arial" w:hAnsi="Arial" w:cs="Arial"/>
        </w:rPr>
        <w:t xml:space="preserve">The </w:t>
      </w:r>
      <w:r w:rsidR="004F3D9E">
        <w:rPr>
          <w:rFonts w:ascii="Arial" w:hAnsi="Arial" w:cs="Arial"/>
        </w:rPr>
        <w:t xml:space="preserve">organisation receives updates regarding regulatory and </w:t>
      </w:r>
      <w:r w:rsidR="00A468D8">
        <w:rPr>
          <w:rFonts w:ascii="Arial" w:hAnsi="Arial" w:cs="Arial"/>
        </w:rPr>
        <w:t>legislative</w:t>
      </w:r>
      <w:r w:rsidR="004F3D9E">
        <w:rPr>
          <w:rFonts w:ascii="Arial" w:hAnsi="Arial" w:cs="Arial"/>
        </w:rPr>
        <w:t xml:space="preserve"> changes through subscriptions to relevant industry or government notifications</w:t>
      </w:r>
      <w:r w:rsidR="0090583B">
        <w:rPr>
          <w:rFonts w:ascii="Arial" w:hAnsi="Arial" w:cs="Arial"/>
        </w:rPr>
        <w:t xml:space="preserve"> which are discussed at board meetings. </w:t>
      </w:r>
    </w:p>
    <w:p w14:paraId="001B3471" w14:textId="2F9C0DCC" w:rsidR="00632692" w:rsidRPr="00E927FA" w:rsidRDefault="00632692" w:rsidP="009263BE">
      <w:pPr>
        <w:rPr>
          <w:rFonts w:ascii="Arial" w:hAnsi="Arial" w:cs="Arial"/>
        </w:rPr>
      </w:pPr>
      <w:r w:rsidRPr="00E927FA">
        <w:rPr>
          <w:rFonts w:ascii="Arial" w:hAnsi="Arial" w:cs="Arial"/>
        </w:rPr>
        <w:t>Feedback and complaints</w:t>
      </w:r>
      <w:r w:rsidR="000C1384" w:rsidRPr="00E927FA">
        <w:rPr>
          <w:rFonts w:ascii="Arial" w:hAnsi="Arial" w:cs="Arial"/>
        </w:rPr>
        <w:t xml:space="preserve"> </w:t>
      </w:r>
    </w:p>
    <w:p w14:paraId="73241665" w14:textId="10CA2481" w:rsidR="00807995" w:rsidRPr="00F21912" w:rsidRDefault="0090583B" w:rsidP="00807995">
      <w:pPr>
        <w:pStyle w:val="ListParagraph"/>
        <w:numPr>
          <w:ilvl w:val="0"/>
          <w:numId w:val="24"/>
        </w:numPr>
        <w:rPr>
          <w:rFonts w:ascii="Arial" w:hAnsi="Arial" w:cs="Arial"/>
          <w:b/>
          <w:bCs/>
        </w:rPr>
      </w:pPr>
      <w:r>
        <w:rPr>
          <w:rFonts w:ascii="Arial" w:hAnsi="Arial" w:cs="Arial"/>
        </w:rPr>
        <w:t>Feedback and complaints data / trends is not regularly captured or provided to the governing body</w:t>
      </w:r>
      <w:r w:rsidR="006F1E37">
        <w:rPr>
          <w:rFonts w:ascii="Arial" w:hAnsi="Arial" w:cs="Arial"/>
        </w:rPr>
        <w:t>.</w:t>
      </w:r>
    </w:p>
    <w:p w14:paraId="3A3EAA13" w14:textId="7B9E8BAA" w:rsidR="00A83D9F" w:rsidRDefault="00A83D9F" w:rsidP="00A83D9F">
      <w:pPr>
        <w:pStyle w:val="NormalArial"/>
      </w:pPr>
      <w:r>
        <w:t>In response to the Assessment Team’s report,</w:t>
      </w:r>
      <w:r w:rsidR="009F09AD">
        <w:t xml:space="preserve"> t</w:t>
      </w:r>
      <w:r>
        <w:t>he provider’s response included the following:</w:t>
      </w:r>
    </w:p>
    <w:p w14:paraId="7A18BD4D" w14:textId="2B186163" w:rsidR="00A83D9F" w:rsidRPr="00E927FA" w:rsidRDefault="00A83D9F" w:rsidP="008C4D4A">
      <w:pPr>
        <w:pStyle w:val="NormalArial"/>
        <w:numPr>
          <w:ilvl w:val="0"/>
          <w:numId w:val="24"/>
        </w:numPr>
      </w:pPr>
      <w:r>
        <w:t>Explanation that the incoming CMS will be used to capture and trend feedback and complaints.</w:t>
      </w:r>
    </w:p>
    <w:p w14:paraId="535F8800" w14:textId="2EA4C9A7" w:rsidR="0017664A" w:rsidRDefault="0017664A" w:rsidP="0017664A">
      <w:pPr>
        <w:pStyle w:val="NormalArial"/>
      </w:pPr>
      <w:r w:rsidRPr="00EF643A">
        <w:t>In coming to my finding, I have considered the information and evidence in the Assessment Team’s report and the provider’s response</w:t>
      </w:r>
      <w:r w:rsidR="000C4529">
        <w:t xml:space="preserve">, </w:t>
      </w:r>
      <w:r w:rsidR="004F7F1A">
        <w:t>which does not demonstrate effective governance wide systems in relation to continuous improvement</w:t>
      </w:r>
      <w:r w:rsidR="008E7F77">
        <w:t xml:space="preserve"> and feedback and complaints</w:t>
      </w:r>
      <w:r>
        <w:t xml:space="preserve">. </w:t>
      </w:r>
    </w:p>
    <w:p w14:paraId="4CAC2C40" w14:textId="6A03EB5E" w:rsidR="008E7F77" w:rsidRDefault="008E7F77" w:rsidP="0017664A">
      <w:pPr>
        <w:pStyle w:val="NormalArial"/>
      </w:pPr>
      <w:r>
        <w:t>In relation to information management</w:t>
      </w:r>
      <w:r w:rsidR="00172E1C" w:rsidRPr="00172E1C">
        <w:t>,</w:t>
      </w:r>
      <w:r w:rsidR="00C13287">
        <w:t xml:space="preserve"> </w:t>
      </w:r>
      <w:r w:rsidR="0090583B">
        <w:t xml:space="preserve"> I find the organisation demonstrated effective systems for this through processes to track transition from </w:t>
      </w:r>
      <w:r w:rsidR="008C4D4A">
        <w:t>paper based</w:t>
      </w:r>
      <w:r w:rsidR="0090583B">
        <w:t xml:space="preserve"> documents to electronic, in addition to consumer and workforce feedback that they have access to the information required. </w:t>
      </w:r>
    </w:p>
    <w:p w14:paraId="2DA96799" w14:textId="6E1502A7" w:rsidR="005559C6" w:rsidRPr="00A83D9F" w:rsidRDefault="003C6D41" w:rsidP="0017664A">
      <w:pPr>
        <w:pStyle w:val="NormalArial"/>
      </w:pPr>
      <w:r>
        <w:t>In relation to continuous</w:t>
      </w:r>
      <w:r w:rsidR="00207E69">
        <w:t xml:space="preserve"> </w:t>
      </w:r>
      <w:r w:rsidR="004A7C2A">
        <w:t>improvement</w:t>
      </w:r>
      <w:r w:rsidR="0090583B">
        <w:t>,</w:t>
      </w:r>
      <w:r w:rsidR="00E33E13" w:rsidRPr="00E33E13">
        <w:t xml:space="preserve"> the intent of the Requirement</w:t>
      </w:r>
      <w:r w:rsidR="0090583B">
        <w:t xml:space="preserve"> expects </w:t>
      </w:r>
      <w:r w:rsidR="00E33E13" w:rsidRPr="00E33E13">
        <w:t>organisations to</w:t>
      </w:r>
      <w:r w:rsidR="00E33E13">
        <w:t xml:space="preserve"> </w:t>
      </w:r>
      <w:r w:rsidR="007D4F9C">
        <w:t>have a continuous improvement plan</w:t>
      </w:r>
      <w:r w:rsidR="0007123F">
        <w:t xml:space="preserve"> </w:t>
      </w:r>
      <w:r w:rsidR="007D4F9C">
        <w:t>in place</w:t>
      </w:r>
      <w:r w:rsidR="00932DBC">
        <w:t xml:space="preserve"> that </w:t>
      </w:r>
      <w:r w:rsidR="004B1A1A">
        <w:t xml:space="preserve">works on improving the quality </w:t>
      </w:r>
      <w:r w:rsidR="00AE0856">
        <w:t>and safety of services provided based</w:t>
      </w:r>
      <w:r w:rsidR="004A7C2A">
        <w:t xml:space="preserve"> on experiences of consumers</w:t>
      </w:r>
      <w:r w:rsidR="004A7C2A" w:rsidRPr="00A83D9F">
        <w:t>.</w:t>
      </w:r>
      <w:r w:rsidR="00D73C90" w:rsidRPr="00A83D9F">
        <w:t xml:space="preserve"> I </w:t>
      </w:r>
      <w:r w:rsidR="00A83D9F">
        <w:t xml:space="preserve">find </w:t>
      </w:r>
      <w:r w:rsidR="0090583B" w:rsidRPr="008C4D4A">
        <w:t xml:space="preserve"> the organisation has </w:t>
      </w:r>
      <w:r w:rsidR="00A83D9F">
        <w:t>failed to</w:t>
      </w:r>
      <w:r w:rsidR="000C0CCF" w:rsidRPr="00A83D9F">
        <w:t xml:space="preserve"> </w:t>
      </w:r>
      <w:r w:rsidR="000C0CCF" w:rsidRPr="00A83D9F">
        <w:lastRenderedPageBreak/>
        <w:t xml:space="preserve">demonstrate </w:t>
      </w:r>
      <w:r w:rsidR="00A83D9F">
        <w:t xml:space="preserve">planned, or completed, actions to implement a continuous improvement plan with the exception of an incoming CMS. </w:t>
      </w:r>
    </w:p>
    <w:p w14:paraId="1AD207EF" w14:textId="5AF5C10A" w:rsidR="004D4F81" w:rsidRDefault="005559C6" w:rsidP="0017664A">
      <w:pPr>
        <w:pStyle w:val="NormalArial"/>
      </w:pPr>
      <w:r>
        <w:t>In relation to complaints and feedback</w:t>
      </w:r>
      <w:r w:rsidR="00E964BE">
        <w:t xml:space="preserve">, </w:t>
      </w:r>
      <w:r w:rsidR="000539E7">
        <w:t xml:space="preserve">I </w:t>
      </w:r>
      <w:r w:rsidR="00CA5AF1">
        <w:t>have considered the intent of the Requirement, which expects organisations to have a feedback and complaint</w:t>
      </w:r>
      <w:r w:rsidR="00F953F0">
        <w:t xml:space="preserve">s system that actively look to improve results for consumers. </w:t>
      </w:r>
      <w:r w:rsidR="009B0055">
        <w:t>I find</w:t>
      </w:r>
      <w:r w:rsidR="00A468D8">
        <w:t xml:space="preserve"> this has not occurred as feedback data, and trends, is not captured or regularly shared with the governing body. </w:t>
      </w:r>
      <w:r w:rsidR="009B0055">
        <w:t xml:space="preserve"> </w:t>
      </w:r>
    </w:p>
    <w:p w14:paraId="751B2D53" w14:textId="194ABFE0" w:rsidR="00A83D9F" w:rsidRDefault="00A468D8" w:rsidP="0017664A">
      <w:pPr>
        <w:pStyle w:val="NormalArial"/>
      </w:pPr>
      <w:r>
        <w:t xml:space="preserve">While I acknowledge </w:t>
      </w:r>
      <w:r w:rsidR="00A83D9F">
        <w:t>the</w:t>
      </w:r>
      <w:r>
        <w:t xml:space="preserve"> provider’s explanation that the incoming CMS will rectify deficits identified in relation to continuous improvement plans and feedback and complaints systems, there is not sufficient evidence to determine these systems are effective as </w:t>
      </w:r>
      <w:r w:rsidR="00B239A6">
        <w:t xml:space="preserve">the </w:t>
      </w:r>
      <w:r>
        <w:t xml:space="preserve">establishment </w:t>
      </w:r>
      <w:r w:rsidR="00B239A6">
        <w:t>or implementation of the systems has not yet occurred.</w:t>
      </w:r>
    </w:p>
    <w:p w14:paraId="1B4710F0" w14:textId="30290242" w:rsidR="0017664A" w:rsidRDefault="0017664A" w:rsidP="0017664A">
      <w:pPr>
        <w:pStyle w:val="NormalArial"/>
      </w:pPr>
      <w:r w:rsidRPr="00585439">
        <w:t xml:space="preserve">Based on the </w:t>
      </w:r>
      <w:r w:rsidR="0007490C">
        <w:t xml:space="preserve">totality of </w:t>
      </w:r>
      <w:r w:rsidRPr="00585439">
        <w:t>information summarised above, I find the provider, in relation to the service</w:t>
      </w:r>
      <w:r w:rsidRPr="001A204A">
        <w:t>, non-compliant with Requirement (3)(</w:t>
      </w:r>
      <w:r w:rsidR="00F05B1A" w:rsidRPr="001A204A">
        <w:t>c</w:t>
      </w:r>
      <w:r w:rsidRPr="001A204A">
        <w:t>)</w:t>
      </w:r>
      <w:r>
        <w:t xml:space="preserve"> in Standard 8 Organisational governance.  </w:t>
      </w:r>
    </w:p>
    <w:p w14:paraId="38842F74" w14:textId="4456C9E8" w:rsidR="0017664A" w:rsidRPr="007B4649" w:rsidRDefault="0017664A" w:rsidP="0017664A">
      <w:pPr>
        <w:rPr>
          <w:rFonts w:ascii="Arial" w:hAnsi="Arial" w:cs="Arial"/>
          <w:u w:val="single"/>
        </w:rPr>
      </w:pPr>
      <w:r w:rsidRPr="007B4649">
        <w:rPr>
          <w:rFonts w:ascii="Arial" w:hAnsi="Arial" w:cs="Arial"/>
          <w:u w:val="single"/>
        </w:rPr>
        <w:t xml:space="preserve">Requirement </w:t>
      </w:r>
      <w:r w:rsidR="00082B19">
        <w:rPr>
          <w:rFonts w:ascii="Arial" w:hAnsi="Arial" w:cs="Arial"/>
          <w:u w:val="single"/>
        </w:rPr>
        <w:t>8</w:t>
      </w:r>
      <w:r w:rsidRPr="007B4649">
        <w:rPr>
          <w:rFonts w:ascii="Arial" w:hAnsi="Arial" w:cs="Arial"/>
          <w:u w:val="single"/>
        </w:rPr>
        <w:t>(3)(</w:t>
      </w:r>
      <w:r>
        <w:rPr>
          <w:rFonts w:ascii="Arial" w:hAnsi="Arial" w:cs="Arial"/>
          <w:u w:val="single"/>
        </w:rPr>
        <w:t>d</w:t>
      </w:r>
      <w:r w:rsidRPr="007B4649">
        <w:rPr>
          <w:rFonts w:ascii="Arial" w:hAnsi="Arial" w:cs="Arial"/>
          <w:u w:val="single"/>
        </w:rPr>
        <w:t xml:space="preserve">) </w:t>
      </w:r>
    </w:p>
    <w:p w14:paraId="421D4E88" w14:textId="01295FAF" w:rsidR="0017664A" w:rsidRDefault="0017664A" w:rsidP="0017664A">
      <w:pPr>
        <w:pStyle w:val="NormalArial"/>
      </w:pPr>
      <w:r w:rsidRPr="001D716D">
        <w:t>The Assessment Team was not satisfied</w:t>
      </w:r>
      <w:r>
        <w:t xml:space="preserve"> the organisation’s </w:t>
      </w:r>
      <w:r w:rsidR="00563B9A">
        <w:t>has effective risk management system and practices in place</w:t>
      </w:r>
      <w:r>
        <w:t>. The Assessment Team provided the following evidence relevant to my finding:</w:t>
      </w:r>
    </w:p>
    <w:p w14:paraId="0A4EDF24" w14:textId="77777777" w:rsidR="00B239A6" w:rsidRDefault="00B239A6" w:rsidP="004F5C1E">
      <w:pPr>
        <w:pStyle w:val="NormalArial"/>
        <w:numPr>
          <w:ilvl w:val="0"/>
          <w:numId w:val="28"/>
        </w:numPr>
      </w:pPr>
      <w:r>
        <w:t xml:space="preserve">The organisation has a risk framework to identify risks </w:t>
      </w:r>
    </w:p>
    <w:p w14:paraId="42EBF87F" w14:textId="2D093263" w:rsidR="00B239A6" w:rsidRDefault="00B239A6" w:rsidP="004F5C1E">
      <w:pPr>
        <w:pStyle w:val="NormalArial"/>
        <w:numPr>
          <w:ilvl w:val="0"/>
          <w:numId w:val="28"/>
        </w:numPr>
      </w:pPr>
      <w:r>
        <w:t xml:space="preserve">The workforce receive training on risk management, incident management systems and elder abuse </w:t>
      </w:r>
    </w:p>
    <w:p w14:paraId="6B2E0C03" w14:textId="4392163C" w:rsidR="00BB256C" w:rsidRDefault="00B239A6" w:rsidP="004F5C1E">
      <w:pPr>
        <w:pStyle w:val="NormalArial"/>
        <w:numPr>
          <w:ilvl w:val="0"/>
          <w:numId w:val="28"/>
        </w:numPr>
      </w:pPr>
      <w:r>
        <w:t xml:space="preserve">The organisation has established processes relating to consumer home risk assessments and committees to review incidents, near misses and injuries.  </w:t>
      </w:r>
    </w:p>
    <w:p w14:paraId="795A85A1" w14:textId="65644F90" w:rsidR="0017664A" w:rsidRDefault="0023770F" w:rsidP="0017664A">
      <w:pPr>
        <w:pStyle w:val="NormalArial"/>
        <w:numPr>
          <w:ilvl w:val="0"/>
          <w:numId w:val="23"/>
        </w:numPr>
      </w:pPr>
      <w:r>
        <w:t xml:space="preserve">Risk assessments </w:t>
      </w:r>
      <w:r w:rsidR="000B2990">
        <w:t xml:space="preserve">were not </w:t>
      </w:r>
      <w:r w:rsidR="00B239A6">
        <w:t xml:space="preserve">always </w:t>
      </w:r>
      <w:r w:rsidR="000B2990">
        <w:t>completed</w:t>
      </w:r>
      <w:r w:rsidR="004C1458">
        <w:t xml:space="preserve"> </w:t>
      </w:r>
      <w:r w:rsidR="00B239A6">
        <w:t xml:space="preserve">in relation to dignity of risk to inform risk management strategies </w:t>
      </w:r>
    </w:p>
    <w:p w14:paraId="02A4848B" w14:textId="4FCD1EDC" w:rsidR="00B239A6" w:rsidRDefault="00B239A6" w:rsidP="0017664A">
      <w:pPr>
        <w:pStyle w:val="NormalArial"/>
        <w:numPr>
          <w:ilvl w:val="0"/>
          <w:numId w:val="23"/>
        </w:numPr>
      </w:pPr>
      <w:r>
        <w:t>Risk management policies and procedures, while established,</w:t>
      </w:r>
      <w:r w:rsidR="00084CE1">
        <w:t xml:space="preserve"> are overdue for review according to the organisation’s review date. The policies</w:t>
      </w:r>
      <w:r>
        <w:t xml:space="preserve"> did not include information relating to the serious incident response scheme (SIRS)</w:t>
      </w:r>
    </w:p>
    <w:p w14:paraId="0B25C819" w14:textId="41C3EE01" w:rsidR="00084CE1" w:rsidRDefault="00084CE1" w:rsidP="0017664A">
      <w:pPr>
        <w:pStyle w:val="NormalArial"/>
        <w:numPr>
          <w:ilvl w:val="0"/>
          <w:numId w:val="23"/>
        </w:numPr>
      </w:pPr>
      <w:r>
        <w:t>The board does not regularly receive information relating to incidents</w:t>
      </w:r>
    </w:p>
    <w:p w14:paraId="4FA8C41B" w14:textId="77777777" w:rsidR="00C25418" w:rsidRDefault="00C25418" w:rsidP="008C4D4A">
      <w:pPr>
        <w:pStyle w:val="NormalArial"/>
      </w:pPr>
      <w:r>
        <w:t>In response to the Assessment Team’s report, the provider’s response included the following:</w:t>
      </w:r>
    </w:p>
    <w:p w14:paraId="6412F508" w14:textId="2708A676" w:rsidR="00D34BC7" w:rsidRPr="00D34BC7" w:rsidRDefault="00D34BC7" w:rsidP="00D34BC7">
      <w:pPr>
        <w:pStyle w:val="ListParagraph"/>
        <w:numPr>
          <w:ilvl w:val="0"/>
          <w:numId w:val="23"/>
        </w:numPr>
        <w:rPr>
          <w:rFonts w:ascii="Arial" w:hAnsi="Arial" w:cs="Arial"/>
        </w:rPr>
      </w:pPr>
      <w:r>
        <w:rPr>
          <w:rFonts w:ascii="Arial" w:hAnsi="Arial" w:cs="Arial"/>
        </w:rPr>
        <w:t>E</w:t>
      </w:r>
      <w:r w:rsidRPr="00D34BC7">
        <w:rPr>
          <w:rFonts w:ascii="Arial" w:hAnsi="Arial" w:cs="Arial"/>
        </w:rPr>
        <w:t>vidence of dignity of risk process completed and documented for one consumer identified with a restrictive practice in place during Quality Audit</w:t>
      </w:r>
      <w:r w:rsidR="006E214A">
        <w:rPr>
          <w:rFonts w:ascii="Arial" w:hAnsi="Arial" w:cs="Arial"/>
        </w:rPr>
        <w:t>; and,</w:t>
      </w:r>
    </w:p>
    <w:p w14:paraId="4F8AFD5C" w14:textId="7654D2B9" w:rsidR="0017664A" w:rsidRDefault="00AB3CF8" w:rsidP="0017664A">
      <w:pPr>
        <w:pStyle w:val="NormalArial"/>
        <w:numPr>
          <w:ilvl w:val="0"/>
          <w:numId w:val="23"/>
        </w:numPr>
      </w:pPr>
      <w:r>
        <w:t xml:space="preserve">Explanation that the incoming CMS address out of date policies and procedures </w:t>
      </w:r>
      <w:r w:rsidR="006E214A">
        <w:t>in line with</w:t>
      </w:r>
      <w:r w:rsidR="003F1BD5">
        <w:t xml:space="preserve"> current legislative </w:t>
      </w:r>
      <w:r>
        <w:t xml:space="preserve">and regulatory requirements. </w:t>
      </w:r>
      <w:r w:rsidR="003F1BD5">
        <w:t xml:space="preserve"> </w:t>
      </w:r>
    </w:p>
    <w:p w14:paraId="22269A46" w14:textId="02FE6ADE" w:rsidR="0017664A" w:rsidRDefault="0017664A" w:rsidP="0017664A">
      <w:pPr>
        <w:pStyle w:val="NormalArial"/>
      </w:pPr>
      <w:r w:rsidRPr="00EF643A">
        <w:t>In coming to my finding, I have considered the information and evidence in the Assessment Team’s report and the provider’s response</w:t>
      </w:r>
      <w:r w:rsidR="00A45EFB">
        <w:t>, which does not demonstrate failure</w:t>
      </w:r>
      <w:r w:rsidR="005022EC">
        <w:t xml:space="preserve">s in an effective risk management </w:t>
      </w:r>
      <w:r w:rsidR="00395653">
        <w:t xml:space="preserve">system </w:t>
      </w:r>
      <w:r w:rsidR="00395653" w:rsidRPr="00EF643A">
        <w:t>and</w:t>
      </w:r>
      <w:r w:rsidR="00395653">
        <w:t xml:space="preserve"> practices.</w:t>
      </w:r>
    </w:p>
    <w:p w14:paraId="75566AB0" w14:textId="4FB3A370" w:rsidR="00084CE1" w:rsidRDefault="00084CE1" w:rsidP="0017664A">
      <w:pPr>
        <w:pStyle w:val="NormalArial"/>
      </w:pPr>
      <w:r>
        <w:t>The information shows deficits relating to policies which require review, mechanisms to ensure the board has visibility over incident data and practices in completing documentation relating to consumer dignity of risk processes. However, I have considered the expired policies and the board’s oversight over incident information under Requirement (3)(b) in this Standard, as these relate to the governing body’s oversight of the quality of care and services, rather than failures in risk management system and practices. Further, I have considered the information relating to individual consumer risk assessment under Requirement (3)(d) in standard 1 and I do not deem it applicable, or proportionate, to consider it again in relation to this Requirement.</w:t>
      </w:r>
    </w:p>
    <w:p w14:paraId="3991E61D" w14:textId="24247F02" w:rsidR="00084CE1" w:rsidRDefault="00084CE1" w:rsidP="0017664A">
      <w:pPr>
        <w:pStyle w:val="NormalArial"/>
      </w:pPr>
      <w:r>
        <w:lastRenderedPageBreak/>
        <w:t xml:space="preserve">Overall, I find the risk management system and practices are effective with improvement areas that will be addressed through corrective actions related to the incoming CMS. </w:t>
      </w:r>
    </w:p>
    <w:p w14:paraId="27292839" w14:textId="3F0A9DB7" w:rsidR="00084CE1" w:rsidRDefault="00084CE1" w:rsidP="0017664A">
      <w:pPr>
        <w:pStyle w:val="NormalArial"/>
      </w:pPr>
      <w:r>
        <w:t xml:space="preserve">Despite my finding, I encourage the provider to ensure risk management systems and practices are informed through contemporary policies and procedures to ensure </w:t>
      </w:r>
      <w:r w:rsidR="009F09AD">
        <w:t>the effectiveness is continuously assessed for sustainable effectiveness.</w:t>
      </w:r>
    </w:p>
    <w:p w14:paraId="4679E6D3" w14:textId="0C4DCD73" w:rsidR="0017664A" w:rsidRDefault="0017664A" w:rsidP="0017664A">
      <w:pPr>
        <w:pStyle w:val="NormalArial"/>
      </w:pPr>
      <w:r w:rsidRPr="00585439">
        <w:t>Based on the information summarised above, I find the provider, in relation to the service,</w:t>
      </w:r>
      <w:r>
        <w:t xml:space="preserve"> </w:t>
      </w:r>
      <w:r w:rsidRPr="007E6C5A">
        <w:t>compliant with Requirement (3)(</w:t>
      </w:r>
      <w:r w:rsidR="00F47076" w:rsidRPr="007E6C5A">
        <w:t>d</w:t>
      </w:r>
      <w:r w:rsidRPr="007E6C5A">
        <w:t>)</w:t>
      </w:r>
      <w:r>
        <w:t xml:space="preserve"> in Standard 8 Organisational governance.  </w:t>
      </w:r>
    </w:p>
    <w:p w14:paraId="3B4DAA3A" w14:textId="508C9A21" w:rsidR="0017664A" w:rsidRPr="007B4649" w:rsidRDefault="0017664A" w:rsidP="0017664A">
      <w:pPr>
        <w:rPr>
          <w:rFonts w:ascii="Arial" w:hAnsi="Arial" w:cs="Arial"/>
          <w:u w:val="single"/>
        </w:rPr>
      </w:pPr>
      <w:r w:rsidRPr="007B4649">
        <w:rPr>
          <w:rFonts w:ascii="Arial" w:hAnsi="Arial" w:cs="Arial"/>
          <w:u w:val="single"/>
        </w:rPr>
        <w:t xml:space="preserve">Requirement </w:t>
      </w:r>
      <w:r w:rsidR="00082B19">
        <w:rPr>
          <w:rFonts w:ascii="Arial" w:hAnsi="Arial" w:cs="Arial"/>
          <w:u w:val="single"/>
        </w:rPr>
        <w:t>8</w:t>
      </w:r>
      <w:r w:rsidRPr="007B4649">
        <w:rPr>
          <w:rFonts w:ascii="Arial" w:hAnsi="Arial" w:cs="Arial"/>
          <w:u w:val="single"/>
        </w:rPr>
        <w:t>(3)(</w:t>
      </w:r>
      <w:r>
        <w:rPr>
          <w:rFonts w:ascii="Arial" w:hAnsi="Arial" w:cs="Arial"/>
          <w:u w:val="single"/>
        </w:rPr>
        <w:t>e</w:t>
      </w:r>
      <w:r w:rsidRPr="007B4649">
        <w:rPr>
          <w:rFonts w:ascii="Arial" w:hAnsi="Arial" w:cs="Arial"/>
          <w:u w:val="single"/>
        </w:rPr>
        <w:t xml:space="preserve">) </w:t>
      </w:r>
    </w:p>
    <w:p w14:paraId="2D884A71" w14:textId="2FA09386" w:rsidR="0017664A" w:rsidRDefault="0017664A" w:rsidP="0017664A">
      <w:pPr>
        <w:pStyle w:val="NormalArial"/>
      </w:pPr>
      <w:r w:rsidRPr="001D716D">
        <w:t>The Assessment Team was not satisfied</w:t>
      </w:r>
      <w:r>
        <w:t xml:space="preserve"> </w:t>
      </w:r>
      <w:r w:rsidR="001B178C">
        <w:t>there was an effective clinical governance framework in place.</w:t>
      </w:r>
      <w:r>
        <w:t xml:space="preserve"> The Assessment Team provided the following evidence relevant to my finding:</w:t>
      </w:r>
    </w:p>
    <w:p w14:paraId="609C9396" w14:textId="55B8792D" w:rsidR="0017664A" w:rsidRDefault="00BF1D5F" w:rsidP="0017664A">
      <w:pPr>
        <w:pStyle w:val="NormalArial"/>
        <w:numPr>
          <w:ilvl w:val="0"/>
          <w:numId w:val="23"/>
        </w:numPr>
      </w:pPr>
      <w:r w:rsidRPr="00BF1D5F">
        <w:t xml:space="preserve">The Assessment Team did not sight evidence that </w:t>
      </w:r>
      <w:r w:rsidR="009F09AD">
        <w:t>of established</w:t>
      </w:r>
      <w:r w:rsidRPr="00BF1D5F">
        <w:t xml:space="preserve"> clinical policies or procedures, or </w:t>
      </w:r>
      <w:r w:rsidR="009F09AD">
        <w:t xml:space="preserve">whether </w:t>
      </w:r>
      <w:r w:rsidRPr="00BF1D5F">
        <w:t xml:space="preserve">these </w:t>
      </w:r>
      <w:r w:rsidR="008C4D4A">
        <w:t>are</w:t>
      </w:r>
      <w:r w:rsidR="008C4D4A" w:rsidRPr="00BF1D5F">
        <w:t xml:space="preserve"> supplied</w:t>
      </w:r>
      <w:r w:rsidR="00007FEE">
        <w:t xml:space="preserve"> to</w:t>
      </w:r>
      <w:r w:rsidRPr="00BF1D5F">
        <w:t xml:space="preserve"> </w:t>
      </w:r>
      <w:r w:rsidR="00007FEE">
        <w:t>brokered</w:t>
      </w:r>
      <w:r w:rsidRPr="00BF1D5F">
        <w:t xml:space="preserve"> external</w:t>
      </w:r>
      <w:r w:rsidR="00007FEE">
        <w:t xml:space="preserve"> clinical</w:t>
      </w:r>
      <w:r w:rsidRPr="00BF1D5F">
        <w:t xml:space="preserve"> providers</w:t>
      </w:r>
      <w:r w:rsidR="00B52EDC">
        <w:t>; and,</w:t>
      </w:r>
    </w:p>
    <w:p w14:paraId="4AFAF344" w14:textId="77777777" w:rsidR="00C25418" w:rsidRDefault="008F78ED" w:rsidP="00C25418">
      <w:pPr>
        <w:pStyle w:val="NormalArial"/>
        <w:numPr>
          <w:ilvl w:val="0"/>
          <w:numId w:val="23"/>
        </w:numPr>
      </w:pPr>
      <w:r>
        <w:t>S</w:t>
      </w:r>
      <w:r w:rsidR="003E02D6">
        <w:t>taff had undertaken training in antimicrobial stewardship</w:t>
      </w:r>
    </w:p>
    <w:p w14:paraId="79EF09B1" w14:textId="771A7A33" w:rsidR="00C25418" w:rsidRDefault="00C25418" w:rsidP="00C25418">
      <w:pPr>
        <w:pStyle w:val="NormalArial"/>
        <w:numPr>
          <w:ilvl w:val="0"/>
          <w:numId w:val="23"/>
        </w:numPr>
      </w:pPr>
      <w:r>
        <w:t>Reference to a consumer with equipment related to restrictive practices and open disclosure processes not documented in relation to complaints resolution</w:t>
      </w:r>
    </w:p>
    <w:p w14:paraId="516B2E22" w14:textId="77777777" w:rsidR="00C25418" w:rsidRDefault="00C25418" w:rsidP="008C4D4A">
      <w:pPr>
        <w:pStyle w:val="NormalArial"/>
      </w:pPr>
      <w:r>
        <w:t>In response to the Assessment Team’s report, the provider’s response included the following:</w:t>
      </w:r>
    </w:p>
    <w:p w14:paraId="579269E4" w14:textId="1029CD7F" w:rsidR="0017664A" w:rsidRDefault="000D7AEB" w:rsidP="0017664A">
      <w:pPr>
        <w:pStyle w:val="NormalArial"/>
        <w:numPr>
          <w:ilvl w:val="0"/>
          <w:numId w:val="23"/>
        </w:numPr>
      </w:pPr>
      <w:r>
        <w:t>Explanation</w:t>
      </w:r>
      <w:r w:rsidR="00BC16F1">
        <w:t xml:space="preserve"> that</w:t>
      </w:r>
      <w:r w:rsidR="00C25418">
        <w:t xml:space="preserve"> the implementation of the CMS system will include a policy, procedure and compliance system to ensure policies reflect current regulatory requirements </w:t>
      </w:r>
    </w:p>
    <w:p w14:paraId="46145A6B" w14:textId="77777777" w:rsidR="00C25418" w:rsidRDefault="00CD7012" w:rsidP="0017664A">
      <w:pPr>
        <w:pStyle w:val="NormalArial"/>
        <w:numPr>
          <w:ilvl w:val="0"/>
          <w:numId w:val="23"/>
        </w:numPr>
      </w:pPr>
      <w:r>
        <w:t xml:space="preserve">Evidence </w:t>
      </w:r>
      <w:r w:rsidR="00865EBB">
        <w:t>open disclosure practices</w:t>
      </w:r>
      <w:r w:rsidR="00D73134">
        <w:t xml:space="preserve"> </w:t>
      </w:r>
      <w:r w:rsidR="00E96298">
        <w:t>are understood and practiced by staff/management</w:t>
      </w:r>
    </w:p>
    <w:p w14:paraId="62D5ED7F" w14:textId="2EBD2D59" w:rsidR="003D34EA" w:rsidRDefault="00C25418" w:rsidP="0017664A">
      <w:pPr>
        <w:pStyle w:val="NormalArial"/>
        <w:numPr>
          <w:ilvl w:val="0"/>
          <w:numId w:val="23"/>
        </w:numPr>
      </w:pPr>
      <w:r>
        <w:t xml:space="preserve">Explanation and evidence of actions taken in relation to one consumer’s equipment provision and restrictive practices </w:t>
      </w:r>
    </w:p>
    <w:p w14:paraId="26F54325" w14:textId="4B6FD773" w:rsidR="0017664A" w:rsidRDefault="0017664A" w:rsidP="0017664A">
      <w:pPr>
        <w:pStyle w:val="NormalArial"/>
      </w:pPr>
      <w:r w:rsidRPr="00EF643A">
        <w:t>In coming to my finding, I have considered the information and evidence in the Assessment Team’s report and the provider’s response</w:t>
      </w:r>
      <w:r w:rsidR="00602E73">
        <w:t>, which does not demonstrate an effective clinical governance framework is in place.</w:t>
      </w:r>
      <w:r>
        <w:t xml:space="preserve"> </w:t>
      </w:r>
      <w:r w:rsidRPr="00EF643A">
        <w:t xml:space="preserve"> </w:t>
      </w:r>
    </w:p>
    <w:p w14:paraId="7DF278B6" w14:textId="25A8B283" w:rsidR="00AB3CF8" w:rsidRDefault="00AB3CF8" w:rsidP="0017664A">
      <w:pPr>
        <w:pStyle w:val="NormalArial"/>
      </w:pPr>
      <w:r>
        <w:t>I have considered information relating to a consumer’s equipment provision and restrictive practices in Standard 2 and Standard 3, and I do not deem it necessary, or proportionate, to consider again, in relation to this Requirement. Similarly, I do not find the reference to open disclosure in relation to the resolution of complaints to be relevant to this Requirement, as such, this has been considered in Standard 6.</w:t>
      </w:r>
    </w:p>
    <w:p w14:paraId="4F2F25F6" w14:textId="6691BD5E" w:rsidR="0017664A" w:rsidRDefault="00C25418" w:rsidP="0017664A">
      <w:pPr>
        <w:pStyle w:val="NormalArial"/>
      </w:pPr>
      <w:r>
        <w:t>I find the information and evidence does not demonstrate an effective clinical governance framework is yet established.</w:t>
      </w:r>
      <w:r w:rsidR="00AB3CF8">
        <w:t xml:space="preserve"> </w:t>
      </w:r>
      <w:r w:rsidR="0017664A">
        <w:t xml:space="preserve">I acknowledge the service has </w:t>
      </w:r>
      <w:r w:rsidR="00E96298">
        <w:t xml:space="preserve">plans </w:t>
      </w:r>
      <w:r w:rsidR="00E96298" w:rsidRPr="00E96298">
        <w:t xml:space="preserve">in place to improve its </w:t>
      </w:r>
      <w:r w:rsidR="00E96298">
        <w:t xml:space="preserve">clinical governance </w:t>
      </w:r>
      <w:r w:rsidR="001C4D41">
        <w:t xml:space="preserve">framework, in particular ensuring there are relevant clinical policies and procedures </w:t>
      </w:r>
      <w:r w:rsidR="00F713D5">
        <w:t>provided and acknowledged by brokered external clinical providers</w:t>
      </w:r>
      <w:r w:rsidR="00E96298" w:rsidRPr="00E96298">
        <w:t>. However,</w:t>
      </w:r>
      <w:r>
        <w:t xml:space="preserve"> the development of current policies and procedures relates to the implementation of the CMS system that has not yet occurred. As such, further time is required to determine the effectiveness of an established clinical governance framework. </w:t>
      </w:r>
    </w:p>
    <w:p w14:paraId="001ABB4F" w14:textId="21CC11D0" w:rsidR="00E927FA" w:rsidRDefault="00E927FA" w:rsidP="0017664A">
      <w:pPr>
        <w:pStyle w:val="NormalArial"/>
      </w:pPr>
      <w:r>
        <w:t>This Requirement is not applicable for CHSP subsidised services clinical care is not delivered.</w:t>
      </w:r>
    </w:p>
    <w:p w14:paraId="427D08F6" w14:textId="1F24EC80" w:rsidR="00E927FA" w:rsidRDefault="0017664A" w:rsidP="0017664A">
      <w:pPr>
        <w:pStyle w:val="NormalArial"/>
      </w:pPr>
      <w:r w:rsidRPr="00AB3CF8">
        <w:t xml:space="preserve">Based on the information summarised above, I find the provider, in relation to the service, </w:t>
      </w:r>
      <w:r w:rsidRPr="008C4D4A">
        <w:t>non-compliant with Requirement (3)(</w:t>
      </w:r>
      <w:r w:rsidR="005E1D0F" w:rsidRPr="008C4D4A">
        <w:t>e</w:t>
      </w:r>
      <w:r w:rsidRPr="008C4D4A">
        <w:t>)</w:t>
      </w:r>
      <w:r w:rsidRPr="00AB3CF8">
        <w:t xml:space="preserve"> in Standard 8 Organisational</w:t>
      </w:r>
      <w:r>
        <w:t xml:space="preserve"> governance.  </w:t>
      </w:r>
    </w:p>
    <w:p w14:paraId="30DAD651" w14:textId="30DDEC3A" w:rsidR="0017664A" w:rsidRPr="007B4649" w:rsidRDefault="0017664A" w:rsidP="0017664A">
      <w:pPr>
        <w:rPr>
          <w:rFonts w:ascii="Arial" w:hAnsi="Arial" w:cs="Arial"/>
          <w:u w:val="single"/>
        </w:rPr>
      </w:pPr>
      <w:r w:rsidRPr="007B4649">
        <w:rPr>
          <w:rFonts w:ascii="Arial" w:hAnsi="Arial" w:cs="Arial"/>
          <w:u w:val="single"/>
        </w:rPr>
        <w:t>Requirement (3)(</w:t>
      </w:r>
      <w:r>
        <w:rPr>
          <w:rFonts w:ascii="Arial" w:hAnsi="Arial" w:cs="Arial"/>
          <w:u w:val="single"/>
        </w:rPr>
        <w:t>a</w:t>
      </w:r>
      <w:r w:rsidRPr="007B4649">
        <w:rPr>
          <w:rFonts w:ascii="Arial" w:hAnsi="Arial" w:cs="Arial"/>
          <w:u w:val="single"/>
        </w:rPr>
        <w:t xml:space="preserve">) </w:t>
      </w:r>
    </w:p>
    <w:p w14:paraId="5C5E9181" w14:textId="0336FB11" w:rsidR="00EC6D71" w:rsidRDefault="00D06925" w:rsidP="00133B9C">
      <w:pPr>
        <w:pStyle w:val="NormalArial"/>
      </w:pPr>
      <w:r w:rsidRPr="00D06925">
        <w:t xml:space="preserve">Consumers/representatives confirmed they have </w:t>
      </w:r>
      <w:r w:rsidR="00077E10">
        <w:t xml:space="preserve">been provided opportunities </w:t>
      </w:r>
      <w:r w:rsidR="000A65B4">
        <w:t xml:space="preserve">to provide </w:t>
      </w:r>
      <w:r w:rsidRPr="00D06925">
        <w:t xml:space="preserve">input as to how services are delivered to meet consumer’s diverse needs. Management, and review </w:t>
      </w:r>
      <w:r w:rsidRPr="00D06925">
        <w:lastRenderedPageBreak/>
        <w:t xml:space="preserve">of documentation confirm, consumers are engaged to complete annual surveys </w:t>
      </w:r>
      <w:r w:rsidR="000743D9">
        <w:t xml:space="preserve">to gauge consumer satisfaction and identify service improvements. </w:t>
      </w:r>
      <w:r w:rsidRPr="00D06925">
        <w:t xml:space="preserve">Documentation </w:t>
      </w:r>
      <w:r w:rsidR="008C4D4A">
        <w:t>shows</w:t>
      </w:r>
      <w:r w:rsidRPr="00D06925">
        <w:t xml:space="preserve"> consumers</w:t>
      </w:r>
      <w:r w:rsidR="00E64A39">
        <w:t>/representatives</w:t>
      </w:r>
      <w:r w:rsidRPr="00D06925">
        <w:t xml:space="preserve"> have been invited to </w:t>
      </w:r>
      <w:r w:rsidR="00E64A39">
        <w:t>join</w:t>
      </w:r>
      <w:r w:rsidR="00B21EFB">
        <w:t xml:space="preserve"> the established </w:t>
      </w:r>
      <w:r w:rsidRPr="00D06925">
        <w:t>Consumer Advisory Body</w:t>
      </w:r>
      <w:r w:rsidR="008C4D4A">
        <w:t>.</w:t>
      </w:r>
    </w:p>
    <w:p w14:paraId="041C2E75" w14:textId="152668E5" w:rsidR="00F157CD" w:rsidRPr="005E1B2E" w:rsidRDefault="00E927FA" w:rsidP="00F157CD">
      <w:pPr>
        <w:pStyle w:val="NormalArial"/>
      </w:pPr>
      <w:r>
        <w:t>B</w:t>
      </w:r>
      <w:r w:rsidR="00F157CD" w:rsidRPr="00417E30">
        <w:t>ased on the information summarised above, I find the provider, in relation to the service, compliant with</w:t>
      </w:r>
      <w:r w:rsidR="00F157CD">
        <w:t xml:space="preserve"> </w:t>
      </w:r>
      <w:r w:rsidR="00F157CD" w:rsidRPr="00417E30">
        <w:t>Requirements (3)(a)</w:t>
      </w:r>
      <w:r w:rsidR="00F157CD">
        <w:t xml:space="preserve"> </w:t>
      </w:r>
      <w:r w:rsidR="00F157CD" w:rsidRPr="00417E30">
        <w:t>in Standard 8 Organisational governance.</w:t>
      </w:r>
    </w:p>
    <w:sectPr w:rsidR="00F157CD" w:rsidRPr="005E1B2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B3E83" w14:textId="77777777" w:rsidR="008830BC" w:rsidRDefault="008830BC">
      <w:pPr>
        <w:spacing w:after="0"/>
      </w:pPr>
      <w:r>
        <w:separator/>
      </w:r>
    </w:p>
  </w:endnote>
  <w:endnote w:type="continuationSeparator" w:id="0">
    <w:p w14:paraId="0305CFFF" w14:textId="77777777" w:rsidR="008830BC" w:rsidRDefault="008830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0CE0" w14:textId="77777777" w:rsidR="00EC6D71" w:rsidRPr="00DF37F2" w:rsidRDefault="00EC6D71"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Sydney Multicultural Community Services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420BDEC" w14:textId="77777777" w:rsidR="00EC6D71" w:rsidRPr="00DF37F2" w:rsidRDefault="00EC6D7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200645</w:t>
    </w:r>
    <w:bookmarkEnd w:id="7"/>
    <w:r w:rsidRPr="00DF37F2">
      <w:rPr>
        <w:rStyle w:val="FooterBold"/>
        <w:rFonts w:ascii="Arial" w:hAnsi="Arial"/>
        <w:b w:val="0"/>
      </w:rPr>
      <w:tab/>
      <w:t xml:space="preserve">OFFICIAL: Sensitive </w:t>
    </w:r>
  </w:p>
  <w:p w14:paraId="2722EAB1" w14:textId="77777777" w:rsidR="00EC6D71" w:rsidRPr="00DF37F2" w:rsidRDefault="00EC6D7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3A464" w14:textId="77777777" w:rsidR="008830BC" w:rsidRDefault="008830BC" w:rsidP="00D71F88">
      <w:pPr>
        <w:spacing w:after="0"/>
      </w:pPr>
      <w:r>
        <w:separator/>
      </w:r>
    </w:p>
  </w:footnote>
  <w:footnote w:type="continuationSeparator" w:id="0">
    <w:p w14:paraId="417CB5C6" w14:textId="77777777" w:rsidR="008830BC" w:rsidRDefault="008830BC" w:rsidP="00D71F88">
      <w:pPr>
        <w:spacing w:after="0"/>
      </w:pPr>
      <w:r>
        <w:continuationSeparator/>
      </w:r>
    </w:p>
  </w:footnote>
  <w:footnote w:id="1">
    <w:p w14:paraId="346FB849" w14:textId="292E6B8A" w:rsidR="00EC6D71" w:rsidRDefault="00EC6D7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9E4B8A">
        <w:rPr>
          <w:rFonts w:ascii="Arial" w:hAnsi="Arial" w:cs="Arial"/>
          <w:color w:val="auto"/>
          <w:sz w:val="20"/>
          <w:szCs w:val="20"/>
        </w:rPr>
        <w:t>57</w:t>
      </w:r>
      <w:r w:rsidRPr="002C3CB4">
        <w:rPr>
          <w:rFonts w:ascii="Arial" w:hAnsi="Arial" w:cs="Arial"/>
          <w:sz w:val="20"/>
          <w:szCs w:val="20"/>
        </w:rPr>
        <w:t xml:space="preserve"> of the Aged Care Quality and Safety Commission Rules 2018.</w:t>
      </w:r>
    </w:p>
    <w:p w14:paraId="3CFD9373" w14:textId="77777777" w:rsidR="00EC6D71" w:rsidRDefault="00EC6D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BA151" w14:textId="77777777" w:rsidR="00EC6D71" w:rsidRDefault="00EC6D71">
    <w:pPr>
      <w:pStyle w:val="Header"/>
    </w:pPr>
    <w:r>
      <w:rPr>
        <w:noProof/>
        <w:color w:val="2B579A"/>
        <w:shd w:val="clear" w:color="auto" w:fill="E6E6E6"/>
        <w:lang w:val="en-US"/>
      </w:rPr>
      <w:drawing>
        <wp:anchor distT="0" distB="0" distL="114300" distR="114300" simplePos="0" relativeHeight="251663360" behindDoc="1" locked="0" layoutInCell="1" allowOverlap="1" wp14:anchorId="6962947D" wp14:editId="05E76A69">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7FE45" w14:textId="77777777" w:rsidR="00EC6D71" w:rsidRDefault="00EC6D71">
    <w:pPr>
      <w:pStyle w:val="Header"/>
    </w:pPr>
    <w:r>
      <w:rPr>
        <w:noProof/>
      </w:rPr>
      <w:drawing>
        <wp:anchor distT="0" distB="0" distL="114300" distR="114300" simplePos="0" relativeHeight="251661312" behindDoc="0" locked="0" layoutInCell="1" allowOverlap="1" wp14:anchorId="19EA004F" wp14:editId="411A991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1401358">
      <w:start w:val="1"/>
      <w:numFmt w:val="lowerRoman"/>
      <w:lvlText w:val="(%1)"/>
      <w:lvlJc w:val="left"/>
      <w:pPr>
        <w:ind w:left="1080" w:hanging="720"/>
      </w:pPr>
      <w:rPr>
        <w:rFonts w:hint="default"/>
      </w:rPr>
    </w:lvl>
    <w:lvl w:ilvl="1" w:tplc="9C40B456" w:tentative="1">
      <w:start w:val="1"/>
      <w:numFmt w:val="lowerLetter"/>
      <w:lvlText w:val="%2."/>
      <w:lvlJc w:val="left"/>
      <w:pPr>
        <w:ind w:left="1440" w:hanging="360"/>
      </w:pPr>
    </w:lvl>
    <w:lvl w:ilvl="2" w:tplc="FFA06652" w:tentative="1">
      <w:start w:val="1"/>
      <w:numFmt w:val="lowerRoman"/>
      <w:lvlText w:val="%3."/>
      <w:lvlJc w:val="right"/>
      <w:pPr>
        <w:ind w:left="2160" w:hanging="180"/>
      </w:pPr>
    </w:lvl>
    <w:lvl w:ilvl="3" w:tplc="C5F61C4C" w:tentative="1">
      <w:start w:val="1"/>
      <w:numFmt w:val="decimal"/>
      <w:lvlText w:val="%4."/>
      <w:lvlJc w:val="left"/>
      <w:pPr>
        <w:ind w:left="2880" w:hanging="360"/>
      </w:pPr>
    </w:lvl>
    <w:lvl w:ilvl="4" w:tplc="D4F67D64" w:tentative="1">
      <w:start w:val="1"/>
      <w:numFmt w:val="lowerLetter"/>
      <w:lvlText w:val="%5."/>
      <w:lvlJc w:val="left"/>
      <w:pPr>
        <w:ind w:left="3600" w:hanging="360"/>
      </w:pPr>
    </w:lvl>
    <w:lvl w:ilvl="5" w:tplc="CF602AAC" w:tentative="1">
      <w:start w:val="1"/>
      <w:numFmt w:val="lowerRoman"/>
      <w:lvlText w:val="%6."/>
      <w:lvlJc w:val="right"/>
      <w:pPr>
        <w:ind w:left="4320" w:hanging="180"/>
      </w:pPr>
    </w:lvl>
    <w:lvl w:ilvl="6" w:tplc="6BD40E5A" w:tentative="1">
      <w:start w:val="1"/>
      <w:numFmt w:val="decimal"/>
      <w:lvlText w:val="%7."/>
      <w:lvlJc w:val="left"/>
      <w:pPr>
        <w:ind w:left="5040" w:hanging="360"/>
      </w:pPr>
    </w:lvl>
    <w:lvl w:ilvl="7" w:tplc="D80E0B74" w:tentative="1">
      <w:start w:val="1"/>
      <w:numFmt w:val="lowerLetter"/>
      <w:lvlText w:val="%8."/>
      <w:lvlJc w:val="left"/>
      <w:pPr>
        <w:ind w:left="5760" w:hanging="360"/>
      </w:pPr>
    </w:lvl>
    <w:lvl w:ilvl="8" w:tplc="E0C0D59A" w:tentative="1">
      <w:start w:val="1"/>
      <w:numFmt w:val="lowerRoman"/>
      <w:lvlText w:val="%9."/>
      <w:lvlJc w:val="right"/>
      <w:pPr>
        <w:ind w:left="6480" w:hanging="180"/>
      </w:pPr>
    </w:lvl>
  </w:abstractNum>
  <w:abstractNum w:abstractNumId="2" w15:restartNumberingAfterBreak="0">
    <w:nsid w:val="017B6E7E"/>
    <w:multiLevelType w:val="hybridMultilevel"/>
    <w:tmpl w:val="85601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0A5BA6"/>
    <w:multiLevelType w:val="hybridMultilevel"/>
    <w:tmpl w:val="FB2209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66FCF"/>
    <w:multiLevelType w:val="hybridMultilevel"/>
    <w:tmpl w:val="54BC2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92C2A0DA">
      <w:start w:val="1"/>
      <w:numFmt w:val="lowerRoman"/>
      <w:lvlText w:val="(%1)"/>
      <w:lvlJc w:val="left"/>
      <w:pPr>
        <w:ind w:left="1080" w:hanging="720"/>
      </w:pPr>
      <w:rPr>
        <w:rFonts w:hint="default"/>
      </w:rPr>
    </w:lvl>
    <w:lvl w:ilvl="1" w:tplc="32A66730" w:tentative="1">
      <w:start w:val="1"/>
      <w:numFmt w:val="lowerLetter"/>
      <w:lvlText w:val="%2."/>
      <w:lvlJc w:val="left"/>
      <w:pPr>
        <w:ind w:left="1440" w:hanging="360"/>
      </w:pPr>
    </w:lvl>
    <w:lvl w:ilvl="2" w:tplc="1F7C37AA" w:tentative="1">
      <w:start w:val="1"/>
      <w:numFmt w:val="lowerRoman"/>
      <w:lvlText w:val="%3."/>
      <w:lvlJc w:val="right"/>
      <w:pPr>
        <w:ind w:left="2160" w:hanging="180"/>
      </w:pPr>
    </w:lvl>
    <w:lvl w:ilvl="3" w:tplc="CF60208A" w:tentative="1">
      <w:start w:val="1"/>
      <w:numFmt w:val="decimal"/>
      <w:lvlText w:val="%4."/>
      <w:lvlJc w:val="left"/>
      <w:pPr>
        <w:ind w:left="2880" w:hanging="360"/>
      </w:pPr>
    </w:lvl>
    <w:lvl w:ilvl="4" w:tplc="99FA8AD4" w:tentative="1">
      <w:start w:val="1"/>
      <w:numFmt w:val="lowerLetter"/>
      <w:lvlText w:val="%5."/>
      <w:lvlJc w:val="left"/>
      <w:pPr>
        <w:ind w:left="3600" w:hanging="360"/>
      </w:pPr>
    </w:lvl>
    <w:lvl w:ilvl="5" w:tplc="758C1C3A" w:tentative="1">
      <w:start w:val="1"/>
      <w:numFmt w:val="lowerRoman"/>
      <w:lvlText w:val="%6."/>
      <w:lvlJc w:val="right"/>
      <w:pPr>
        <w:ind w:left="4320" w:hanging="180"/>
      </w:pPr>
    </w:lvl>
    <w:lvl w:ilvl="6" w:tplc="6434B8D8" w:tentative="1">
      <w:start w:val="1"/>
      <w:numFmt w:val="decimal"/>
      <w:lvlText w:val="%7."/>
      <w:lvlJc w:val="left"/>
      <w:pPr>
        <w:ind w:left="5040" w:hanging="360"/>
      </w:pPr>
    </w:lvl>
    <w:lvl w:ilvl="7" w:tplc="DD32675E" w:tentative="1">
      <w:start w:val="1"/>
      <w:numFmt w:val="lowerLetter"/>
      <w:lvlText w:val="%8."/>
      <w:lvlJc w:val="left"/>
      <w:pPr>
        <w:ind w:left="5760" w:hanging="360"/>
      </w:pPr>
    </w:lvl>
    <w:lvl w:ilvl="8" w:tplc="0FAA6682"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6C72C860">
      <w:start w:val="1"/>
      <w:numFmt w:val="lowerRoman"/>
      <w:lvlText w:val="(%1)"/>
      <w:lvlJc w:val="left"/>
      <w:pPr>
        <w:ind w:left="1080" w:hanging="720"/>
      </w:pPr>
      <w:rPr>
        <w:rFonts w:hint="default"/>
      </w:rPr>
    </w:lvl>
    <w:lvl w:ilvl="1" w:tplc="BFD24E7A" w:tentative="1">
      <w:start w:val="1"/>
      <w:numFmt w:val="lowerLetter"/>
      <w:lvlText w:val="%2."/>
      <w:lvlJc w:val="left"/>
      <w:pPr>
        <w:ind w:left="1440" w:hanging="360"/>
      </w:pPr>
    </w:lvl>
    <w:lvl w:ilvl="2" w:tplc="15EA14C6" w:tentative="1">
      <w:start w:val="1"/>
      <w:numFmt w:val="lowerRoman"/>
      <w:lvlText w:val="%3."/>
      <w:lvlJc w:val="right"/>
      <w:pPr>
        <w:ind w:left="2160" w:hanging="180"/>
      </w:pPr>
    </w:lvl>
    <w:lvl w:ilvl="3" w:tplc="367A4110" w:tentative="1">
      <w:start w:val="1"/>
      <w:numFmt w:val="decimal"/>
      <w:lvlText w:val="%4."/>
      <w:lvlJc w:val="left"/>
      <w:pPr>
        <w:ind w:left="2880" w:hanging="360"/>
      </w:pPr>
    </w:lvl>
    <w:lvl w:ilvl="4" w:tplc="814A5574" w:tentative="1">
      <w:start w:val="1"/>
      <w:numFmt w:val="lowerLetter"/>
      <w:lvlText w:val="%5."/>
      <w:lvlJc w:val="left"/>
      <w:pPr>
        <w:ind w:left="3600" w:hanging="360"/>
      </w:pPr>
    </w:lvl>
    <w:lvl w:ilvl="5" w:tplc="D0A4C996" w:tentative="1">
      <w:start w:val="1"/>
      <w:numFmt w:val="lowerRoman"/>
      <w:lvlText w:val="%6."/>
      <w:lvlJc w:val="right"/>
      <w:pPr>
        <w:ind w:left="4320" w:hanging="180"/>
      </w:pPr>
    </w:lvl>
    <w:lvl w:ilvl="6" w:tplc="1652935E" w:tentative="1">
      <w:start w:val="1"/>
      <w:numFmt w:val="decimal"/>
      <w:lvlText w:val="%7."/>
      <w:lvlJc w:val="left"/>
      <w:pPr>
        <w:ind w:left="5040" w:hanging="360"/>
      </w:pPr>
    </w:lvl>
    <w:lvl w:ilvl="7" w:tplc="0FD2493A" w:tentative="1">
      <w:start w:val="1"/>
      <w:numFmt w:val="lowerLetter"/>
      <w:lvlText w:val="%8."/>
      <w:lvlJc w:val="left"/>
      <w:pPr>
        <w:ind w:left="5760" w:hanging="360"/>
      </w:pPr>
    </w:lvl>
    <w:lvl w:ilvl="8" w:tplc="A77CBD5E"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63D42096">
      <w:start w:val="1"/>
      <w:numFmt w:val="lowerRoman"/>
      <w:lvlText w:val="(%1)"/>
      <w:lvlJc w:val="left"/>
      <w:pPr>
        <w:ind w:left="1080" w:hanging="720"/>
      </w:pPr>
      <w:rPr>
        <w:rFonts w:hint="default"/>
      </w:rPr>
    </w:lvl>
    <w:lvl w:ilvl="1" w:tplc="6BFAEDDA" w:tentative="1">
      <w:start w:val="1"/>
      <w:numFmt w:val="lowerLetter"/>
      <w:lvlText w:val="%2."/>
      <w:lvlJc w:val="left"/>
      <w:pPr>
        <w:ind w:left="1440" w:hanging="360"/>
      </w:pPr>
    </w:lvl>
    <w:lvl w:ilvl="2" w:tplc="8DAEDE10" w:tentative="1">
      <w:start w:val="1"/>
      <w:numFmt w:val="lowerRoman"/>
      <w:lvlText w:val="%3."/>
      <w:lvlJc w:val="right"/>
      <w:pPr>
        <w:ind w:left="2160" w:hanging="180"/>
      </w:pPr>
    </w:lvl>
    <w:lvl w:ilvl="3" w:tplc="B6B0F8D8" w:tentative="1">
      <w:start w:val="1"/>
      <w:numFmt w:val="decimal"/>
      <w:lvlText w:val="%4."/>
      <w:lvlJc w:val="left"/>
      <w:pPr>
        <w:ind w:left="2880" w:hanging="360"/>
      </w:pPr>
    </w:lvl>
    <w:lvl w:ilvl="4" w:tplc="0B9806A4" w:tentative="1">
      <w:start w:val="1"/>
      <w:numFmt w:val="lowerLetter"/>
      <w:lvlText w:val="%5."/>
      <w:lvlJc w:val="left"/>
      <w:pPr>
        <w:ind w:left="3600" w:hanging="360"/>
      </w:pPr>
    </w:lvl>
    <w:lvl w:ilvl="5" w:tplc="08F6099A" w:tentative="1">
      <w:start w:val="1"/>
      <w:numFmt w:val="lowerRoman"/>
      <w:lvlText w:val="%6."/>
      <w:lvlJc w:val="right"/>
      <w:pPr>
        <w:ind w:left="4320" w:hanging="180"/>
      </w:pPr>
    </w:lvl>
    <w:lvl w:ilvl="6" w:tplc="DD28E6BA" w:tentative="1">
      <w:start w:val="1"/>
      <w:numFmt w:val="decimal"/>
      <w:lvlText w:val="%7."/>
      <w:lvlJc w:val="left"/>
      <w:pPr>
        <w:ind w:left="5040" w:hanging="360"/>
      </w:pPr>
    </w:lvl>
    <w:lvl w:ilvl="7" w:tplc="0E2AB0CE" w:tentative="1">
      <w:start w:val="1"/>
      <w:numFmt w:val="lowerLetter"/>
      <w:lvlText w:val="%8."/>
      <w:lvlJc w:val="left"/>
      <w:pPr>
        <w:ind w:left="5760" w:hanging="360"/>
      </w:pPr>
    </w:lvl>
    <w:lvl w:ilvl="8" w:tplc="3E5CD290"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8E446882">
      <w:start w:val="1"/>
      <w:numFmt w:val="lowerRoman"/>
      <w:lvlText w:val="(%1)"/>
      <w:lvlJc w:val="left"/>
      <w:pPr>
        <w:ind w:left="1080" w:hanging="720"/>
      </w:pPr>
      <w:rPr>
        <w:rFonts w:hint="default"/>
      </w:rPr>
    </w:lvl>
    <w:lvl w:ilvl="1" w:tplc="CEAEA548" w:tentative="1">
      <w:start w:val="1"/>
      <w:numFmt w:val="lowerLetter"/>
      <w:lvlText w:val="%2."/>
      <w:lvlJc w:val="left"/>
      <w:pPr>
        <w:ind w:left="1440" w:hanging="360"/>
      </w:pPr>
    </w:lvl>
    <w:lvl w:ilvl="2" w:tplc="327C4D96" w:tentative="1">
      <w:start w:val="1"/>
      <w:numFmt w:val="lowerRoman"/>
      <w:lvlText w:val="%3."/>
      <w:lvlJc w:val="right"/>
      <w:pPr>
        <w:ind w:left="2160" w:hanging="180"/>
      </w:pPr>
    </w:lvl>
    <w:lvl w:ilvl="3" w:tplc="E614188A" w:tentative="1">
      <w:start w:val="1"/>
      <w:numFmt w:val="decimal"/>
      <w:lvlText w:val="%4."/>
      <w:lvlJc w:val="left"/>
      <w:pPr>
        <w:ind w:left="2880" w:hanging="360"/>
      </w:pPr>
    </w:lvl>
    <w:lvl w:ilvl="4" w:tplc="B290CF48" w:tentative="1">
      <w:start w:val="1"/>
      <w:numFmt w:val="lowerLetter"/>
      <w:lvlText w:val="%5."/>
      <w:lvlJc w:val="left"/>
      <w:pPr>
        <w:ind w:left="3600" w:hanging="360"/>
      </w:pPr>
    </w:lvl>
    <w:lvl w:ilvl="5" w:tplc="B3AEB3D6" w:tentative="1">
      <w:start w:val="1"/>
      <w:numFmt w:val="lowerRoman"/>
      <w:lvlText w:val="%6."/>
      <w:lvlJc w:val="right"/>
      <w:pPr>
        <w:ind w:left="4320" w:hanging="180"/>
      </w:pPr>
    </w:lvl>
    <w:lvl w:ilvl="6" w:tplc="ABE4EE6C" w:tentative="1">
      <w:start w:val="1"/>
      <w:numFmt w:val="decimal"/>
      <w:lvlText w:val="%7."/>
      <w:lvlJc w:val="left"/>
      <w:pPr>
        <w:ind w:left="5040" w:hanging="360"/>
      </w:pPr>
    </w:lvl>
    <w:lvl w:ilvl="7" w:tplc="29D2A44E" w:tentative="1">
      <w:start w:val="1"/>
      <w:numFmt w:val="lowerLetter"/>
      <w:lvlText w:val="%8."/>
      <w:lvlJc w:val="left"/>
      <w:pPr>
        <w:ind w:left="5760" w:hanging="360"/>
      </w:pPr>
    </w:lvl>
    <w:lvl w:ilvl="8" w:tplc="D166E8F2"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0E54061E">
      <w:start w:val="1"/>
      <w:numFmt w:val="bullet"/>
      <w:lvlText w:val=""/>
      <w:lvlJc w:val="left"/>
      <w:pPr>
        <w:ind w:left="720" w:hanging="360"/>
      </w:pPr>
      <w:rPr>
        <w:rFonts w:ascii="Symbol" w:hAnsi="Symbol" w:hint="default"/>
        <w:color w:val="auto"/>
        <w:sz w:val="24"/>
        <w:szCs w:val="24"/>
      </w:rPr>
    </w:lvl>
    <w:lvl w:ilvl="1" w:tplc="E57A0672" w:tentative="1">
      <w:start w:val="1"/>
      <w:numFmt w:val="bullet"/>
      <w:lvlText w:val="o"/>
      <w:lvlJc w:val="left"/>
      <w:pPr>
        <w:ind w:left="1440" w:hanging="360"/>
      </w:pPr>
      <w:rPr>
        <w:rFonts w:ascii="Courier New" w:hAnsi="Courier New" w:cs="Courier New" w:hint="default"/>
      </w:rPr>
    </w:lvl>
    <w:lvl w:ilvl="2" w:tplc="AA96BE4E" w:tentative="1">
      <w:start w:val="1"/>
      <w:numFmt w:val="bullet"/>
      <w:lvlText w:val=""/>
      <w:lvlJc w:val="left"/>
      <w:pPr>
        <w:ind w:left="2160" w:hanging="360"/>
      </w:pPr>
      <w:rPr>
        <w:rFonts w:ascii="Wingdings" w:hAnsi="Wingdings" w:hint="default"/>
      </w:rPr>
    </w:lvl>
    <w:lvl w:ilvl="3" w:tplc="5A608348" w:tentative="1">
      <w:start w:val="1"/>
      <w:numFmt w:val="bullet"/>
      <w:lvlText w:val=""/>
      <w:lvlJc w:val="left"/>
      <w:pPr>
        <w:ind w:left="2880" w:hanging="360"/>
      </w:pPr>
      <w:rPr>
        <w:rFonts w:ascii="Symbol" w:hAnsi="Symbol" w:hint="default"/>
      </w:rPr>
    </w:lvl>
    <w:lvl w:ilvl="4" w:tplc="E520AE74" w:tentative="1">
      <w:start w:val="1"/>
      <w:numFmt w:val="bullet"/>
      <w:lvlText w:val="o"/>
      <w:lvlJc w:val="left"/>
      <w:pPr>
        <w:ind w:left="3600" w:hanging="360"/>
      </w:pPr>
      <w:rPr>
        <w:rFonts w:ascii="Courier New" w:hAnsi="Courier New" w:cs="Courier New" w:hint="default"/>
      </w:rPr>
    </w:lvl>
    <w:lvl w:ilvl="5" w:tplc="3E300142" w:tentative="1">
      <w:start w:val="1"/>
      <w:numFmt w:val="bullet"/>
      <w:lvlText w:val=""/>
      <w:lvlJc w:val="left"/>
      <w:pPr>
        <w:ind w:left="4320" w:hanging="360"/>
      </w:pPr>
      <w:rPr>
        <w:rFonts w:ascii="Wingdings" w:hAnsi="Wingdings" w:hint="default"/>
      </w:rPr>
    </w:lvl>
    <w:lvl w:ilvl="6" w:tplc="A796A71C" w:tentative="1">
      <w:start w:val="1"/>
      <w:numFmt w:val="bullet"/>
      <w:lvlText w:val=""/>
      <w:lvlJc w:val="left"/>
      <w:pPr>
        <w:ind w:left="5040" w:hanging="360"/>
      </w:pPr>
      <w:rPr>
        <w:rFonts w:ascii="Symbol" w:hAnsi="Symbol" w:hint="default"/>
      </w:rPr>
    </w:lvl>
    <w:lvl w:ilvl="7" w:tplc="700850A4" w:tentative="1">
      <w:start w:val="1"/>
      <w:numFmt w:val="bullet"/>
      <w:lvlText w:val="o"/>
      <w:lvlJc w:val="left"/>
      <w:pPr>
        <w:ind w:left="5760" w:hanging="360"/>
      </w:pPr>
      <w:rPr>
        <w:rFonts w:ascii="Courier New" w:hAnsi="Courier New" w:cs="Courier New" w:hint="default"/>
      </w:rPr>
    </w:lvl>
    <w:lvl w:ilvl="8" w:tplc="391C3C3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EDA22588">
      <w:start w:val="1"/>
      <w:numFmt w:val="lowerRoman"/>
      <w:lvlText w:val="(%1)"/>
      <w:lvlJc w:val="left"/>
      <w:pPr>
        <w:ind w:left="1080" w:hanging="720"/>
      </w:pPr>
      <w:rPr>
        <w:rFonts w:hint="default"/>
      </w:rPr>
    </w:lvl>
    <w:lvl w:ilvl="1" w:tplc="5CA825B0" w:tentative="1">
      <w:start w:val="1"/>
      <w:numFmt w:val="lowerLetter"/>
      <w:lvlText w:val="%2."/>
      <w:lvlJc w:val="left"/>
      <w:pPr>
        <w:ind w:left="1440" w:hanging="360"/>
      </w:pPr>
    </w:lvl>
    <w:lvl w:ilvl="2" w:tplc="17EE7960" w:tentative="1">
      <w:start w:val="1"/>
      <w:numFmt w:val="lowerRoman"/>
      <w:lvlText w:val="%3."/>
      <w:lvlJc w:val="right"/>
      <w:pPr>
        <w:ind w:left="2160" w:hanging="180"/>
      </w:pPr>
    </w:lvl>
    <w:lvl w:ilvl="3" w:tplc="BD9213EE" w:tentative="1">
      <w:start w:val="1"/>
      <w:numFmt w:val="decimal"/>
      <w:lvlText w:val="%4."/>
      <w:lvlJc w:val="left"/>
      <w:pPr>
        <w:ind w:left="2880" w:hanging="360"/>
      </w:pPr>
    </w:lvl>
    <w:lvl w:ilvl="4" w:tplc="FE5E01E2" w:tentative="1">
      <w:start w:val="1"/>
      <w:numFmt w:val="lowerLetter"/>
      <w:lvlText w:val="%5."/>
      <w:lvlJc w:val="left"/>
      <w:pPr>
        <w:ind w:left="3600" w:hanging="360"/>
      </w:pPr>
    </w:lvl>
    <w:lvl w:ilvl="5" w:tplc="AA502B60" w:tentative="1">
      <w:start w:val="1"/>
      <w:numFmt w:val="lowerRoman"/>
      <w:lvlText w:val="%6."/>
      <w:lvlJc w:val="right"/>
      <w:pPr>
        <w:ind w:left="4320" w:hanging="180"/>
      </w:pPr>
    </w:lvl>
    <w:lvl w:ilvl="6" w:tplc="542C9C40" w:tentative="1">
      <w:start w:val="1"/>
      <w:numFmt w:val="decimal"/>
      <w:lvlText w:val="%7."/>
      <w:lvlJc w:val="left"/>
      <w:pPr>
        <w:ind w:left="5040" w:hanging="360"/>
      </w:pPr>
    </w:lvl>
    <w:lvl w:ilvl="7" w:tplc="E8C428B6" w:tentative="1">
      <w:start w:val="1"/>
      <w:numFmt w:val="lowerLetter"/>
      <w:lvlText w:val="%8."/>
      <w:lvlJc w:val="left"/>
      <w:pPr>
        <w:ind w:left="5760" w:hanging="360"/>
      </w:pPr>
    </w:lvl>
    <w:lvl w:ilvl="8" w:tplc="47247D42"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BDAE77CA">
      <w:start w:val="1"/>
      <w:numFmt w:val="lowerRoman"/>
      <w:lvlText w:val="(%1)"/>
      <w:lvlJc w:val="left"/>
      <w:pPr>
        <w:ind w:left="1080" w:hanging="720"/>
      </w:pPr>
      <w:rPr>
        <w:rFonts w:hint="default"/>
      </w:rPr>
    </w:lvl>
    <w:lvl w:ilvl="1" w:tplc="EDD25650" w:tentative="1">
      <w:start w:val="1"/>
      <w:numFmt w:val="lowerLetter"/>
      <w:lvlText w:val="%2."/>
      <w:lvlJc w:val="left"/>
      <w:pPr>
        <w:ind w:left="1440" w:hanging="360"/>
      </w:pPr>
    </w:lvl>
    <w:lvl w:ilvl="2" w:tplc="919A626E" w:tentative="1">
      <w:start w:val="1"/>
      <w:numFmt w:val="lowerRoman"/>
      <w:lvlText w:val="%3."/>
      <w:lvlJc w:val="right"/>
      <w:pPr>
        <w:ind w:left="2160" w:hanging="180"/>
      </w:pPr>
    </w:lvl>
    <w:lvl w:ilvl="3" w:tplc="8E64108C" w:tentative="1">
      <w:start w:val="1"/>
      <w:numFmt w:val="decimal"/>
      <w:lvlText w:val="%4."/>
      <w:lvlJc w:val="left"/>
      <w:pPr>
        <w:ind w:left="2880" w:hanging="360"/>
      </w:pPr>
    </w:lvl>
    <w:lvl w:ilvl="4" w:tplc="50C4CDF2" w:tentative="1">
      <w:start w:val="1"/>
      <w:numFmt w:val="lowerLetter"/>
      <w:lvlText w:val="%5."/>
      <w:lvlJc w:val="left"/>
      <w:pPr>
        <w:ind w:left="3600" w:hanging="360"/>
      </w:pPr>
    </w:lvl>
    <w:lvl w:ilvl="5" w:tplc="4BBAAA2C" w:tentative="1">
      <w:start w:val="1"/>
      <w:numFmt w:val="lowerRoman"/>
      <w:lvlText w:val="%6."/>
      <w:lvlJc w:val="right"/>
      <w:pPr>
        <w:ind w:left="4320" w:hanging="180"/>
      </w:pPr>
    </w:lvl>
    <w:lvl w:ilvl="6" w:tplc="F0F2F7F8" w:tentative="1">
      <w:start w:val="1"/>
      <w:numFmt w:val="decimal"/>
      <w:lvlText w:val="%7."/>
      <w:lvlJc w:val="left"/>
      <w:pPr>
        <w:ind w:left="5040" w:hanging="360"/>
      </w:pPr>
    </w:lvl>
    <w:lvl w:ilvl="7" w:tplc="658E5B84" w:tentative="1">
      <w:start w:val="1"/>
      <w:numFmt w:val="lowerLetter"/>
      <w:lvlText w:val="%8."/>
      <w:lvlJc w:val="left"/>
      <w:pPr>
        <w:ind w:left="5760" w:hanging="360"/>
      </w:pPr>
    </w:lvl>
    <w:lvl w:ilvl="8" w:tplc="600061BA" w:tentative="1">
      <w:start w:val="1"/>
      <w:numFmt w:val="lowerRoman"/>
      <w:lvlText w:val="%9."/>
      <w:lvlJc w:val="right"/>
      <w:pPr>
        <w:ind w:left="6480" w:hanging="180"/>
      </w:pPr>
    </w:lvl>
  </w:abstractNum>
  <w:abstractNum w:abstractNumId="12" w15:restartNumberingAfterBreak="0">
    <w:nsid w:val="25D050DC"/>
    <w:multiLevelType w:val="hybridMultilevel"/>
    <w:tmpl w:val="829C0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173FAD"/>
    <w:multiLevelType w:val="hybridMultilevel"/>
    <w:tmpl w:val="45D09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ADCAC430">
      <w:start w:val="1"/>
      <w:numFmt w:val="lowerRoman"/>
      <w:lvlText w:val="(%1)"/>
      <w:lvlJc w:val="left"/>
      <w:pPr>
        <w:ind w:left="1080" w:hanging="720"/>
      </w:pPr>
      <w:rPr>
        <w:rFonts w:hint="default"/>
      </w:rPr>
    </w:lvl>
    <w:lvl w:ilvl="1" w:tplc="0C6CFE1E" w:tentative="1">
      <w:start w:val="1"/>
      <w:numFmt w:val="lowerLetter"/>
      <w:lvlText w:val="%2."/>
      <w:lvlJc w:val="left"/>
      <w:pPr>
        <w:ind w:left="1440" w:hanging="360"/>
      </w:pPr>
    </w:lvl>
    <w:lvl w:ilvl="2" w:tplc="91AE2E4A" w:tentative="1">
      <w:start w:val="1"/>
      <w:numFmt w:val="lowerRoman"/>
      <w:lvlText w:val="%3."/>
      <w:lvlJc w:val="right"/>
      <w:pPr>
        <w:ind w:left="2160" w:hanging="180"/>
      </w:pPr>
    </w:lvl>
    <w:lvl w:ilvl="3" w:tplc="260AAF4A" w:tentative="1">
      <w:start w:val="1"/>
      <w:numFmt w:val="decimal"/>
      <w:lvlText w:val="%4."/>
      <w:lvlJc w:val="left"/>
      <w:pPr>
        <w:ind w:left="2880" w:hanging="360"/>
      </w:pPr>
    </w:lvl>
    <w:lvl w:ilvl="4" w:tplc="3D5AF5C4" w:tentative="1">
      <w:start w:val="1"/>
      <w:numFmt w:val="lowerLetter"/>
      <w:lvlText w:val="%5."/>
      <w:lvlJc w:val="left"/>
      <w:pPr>
        <w:ind w:left="3600" w:hanging="360"/>
      </w:pPr>
    </w:lvl>
    <w:lvl w:ilvl="5" w:tplc="0BF4FFE0" w:tentative="1">
      <w:start w:val="1"/>
      <w:numFmt w:val="lowerRoman"/>
      <w:lvlText w:val="%6."/>
      <w:lvlJc w:val="right"/>
      <w:pPr>
        <w:ind w:left="4320" w:hanging="180"/>
      </w:pPr>
    </w:lvl>
    <w:lvl w:ilvl="6" w:tplc="C4044DC6" w:tentative="1">
      <w:start w:val="1"/>
      <w:numFmt w:val="decimal"/>
      <w:lvlText w:val="%7."/>
      <w:lvlJc w:val="left"/>
      <w:pPr>
        <w:ind w:left="5040" w:hanging="360"/>
      </w:pPr>
    </w:lvl>
    <w:lvl w:ilvl="7" w:tplc="FC82CF68" w:tentative="1">
      <w:start w:val="1"/>
      <w:numFmt w:val="lowerLetter"/>
      <w:lvlText w:val="%8."/>
      <w:lvlJc w:val="left"/>
      <w:pPr>
        <w:ind w:left="5760" w:hanging="360"/>
      </w:pPr>
    </w:lvl>
    <w:lvl w:ilvl="8" w:tplc="50566C1C" w:tentative="1">
      <w:start w:val="1"/>
      <w:numFmt w:val="lowerRoman"/>
      <w:lvlText w:val="%9."/>
      <w:lvlJc w:val="right"/>
      <w:pPr>
        <w:ind w:left="6480" w:hanging="180"/>
      </w:pPr>
    </w:lvl>
  </w:abstractNum>
  <w:abstractNum w:abstractNumId="15" w15:restartNumberingAfterBreak="0">
    <w:nsid w:val="303A55B1"/>
    <w:multiLevelType w:val="hybridMultilevel"/>
    <w:tmpl w:val="59A452EE"/>
    <w:lvl w:ilvl="0" w:tplc="37C6089E">
      <w:start w:val="1"/>
      <w:numFmt w:val="lowerRoman"/>
      <w:lvlText w:val="(%1)"/>
      <w:lvlJc w:val="left"/>
      <w:pPr>
        <w:ind w:left="1080" w:hanging="720"/>
      </w:pPr>
      <w:rPr>
        <w:rFonts w:hint="default"/>
      </w:rPr>
    </w:lvl>
    <w:lvl w:ilvl="1" w:tplc="0388E9EA" w:tentative="1">
      <w:start w:val="1"/>
      <w:numFmt w:val="lowerLetter"/>
      <w:lvlText w:val="%2."/>
      <w:lvlJc w:val="left"/>
      <w:pPr>
        <w:ind w:left="1440" w:hanging="360"/>
      </w:pPr>
    </w:lvl>
    <w:lvl w:ilvl="2" w:tplc="773216D2" w:tentative="1">
      <w:start w:val="1"/>
      <w:numFmt w:val="lowerRoman"/>
      <w:lvlText w:val="%3."/>
      <w:lvlJc w:val="right"/>
      <w:pPr>
        <w:ind w:left="2160" w:hanging="180"/>
      </w:pPr>
    </w:lvl>
    <w:lvl w:ilvl="3" w:tplc="FC70188C" w:tentative="1">
      <w:start w:val="1"/>
      <w:numFmt w:val="decimal"/>
      <w:lvlText w:val="%4."/>
      <w:lvlJc w:val="left"/>
      <w:pPr>
        <w:ind w:left="2880" w:hanging="360"/>
      </w:pPr>
    </w:lvl>
    <w:lvl w:ilvl="4" w:tplc="FC34FFB0" w:tentative="1">
      <w:start w:val="1"/>
      <w:numFmt w:val="lowerLetter"/>
      <w:lvlText w:val="%5."/>
      <w:lvlJc w:val="left"/>
      <w:pPr>
        <w:ind w:left="3600" w:hanging="360"/>
      </w:pPr>
    </w:lvl>
    <w:lvl w:ilvl="5" w:tplc="CB44A172" w:tentative="1">
      <w:start w:val="1"/>
      <w:numFmt w:val="lowerRoman"/>
      <w:lvlText w:val="%6."/>
      <w:lvlJc w:val="right"/>
      <w:pPr>
        <w:ind w:left="4320" w:hanging="180"/>
      </w:pPr>
    </w:lvl>
    <w:lvl w:ilvl="6" w:tplc="0BD4203A" w:tentative="1">
      <w:start w:val="1"/>
      <w:numFmt w:val="decimal"/>
      <w:lvlText w:val="%7."/>
      <w:lvlJc w:val="left"/>
      <w:pPr>
        <w:ind w:left="5040" w:hanging="360"/>
      </w:pPr>
    </w:lvl>
    <w:lvl w:ilvl="7" w:tplc="96E40D46" w:tentative="1">
      <w:start w:val="1"/>
      <w:numFmt w:val="lowerLetter"/>
      <w:lvlText w:val="%8."/>
      <w:lvlJc w:val="left"/>
      <w:pPr>
        <w:ind w:left="5760" w:hanging="360"/>
      </w:pPr>
    </w:lvl>
    <w:lvl w:ilvl="8" w:tplc="7F265E82" w:tentative="1">
      <w:start w:val="1"/>
      <w:numFmt w:val="lowerRoman"/>
      <w:lvlText w:val="%9."/>
      <w:lvlJc w:val="right"/>
      <w:pPr>
        <w:ind w:left="6480" w:hanging="180"/>
      </w:pPr>
    </w:lvl>
  </w:abstractNum>
  <w:abstractNum w:abstractNumId="16" w15:restartNumberingAfterBreak="0">
    <w:nsid w:val="323F5661"/>
    <w:multiLevelType w:val="hybridMultilevel"/>
    <w:tmpl w:val="9A4E0DB6"/>
    <w:lvl w:ilvl="0" w:tplc="F23A5FDE">
      <w:start w:val="1"/>
      <w:numFmt w:val="lowerRoman"/>
      <w:lvlText w:val="(%1)"/>
      <w:lvlJc w:val="left"/>
      <w:pPr>
        <w:ind w:left="1080" w:hanging="720"/>
      </w:pPr>
      <w:rPr>
        <w:rFonts w:hint="default"/>
      </w:rPr>
    </w:lvl>
    <w:lvl w:ilvl="1" w:tplc="5A1E9F10" w:tentative="1">
      <w:start w:val="1"/>
      <w:numFmt w:val="lowerLetter"/>
      <w:lvlText w:val="%2."/>
      <w:lvlJc w:val="left"/>
      <w:pPr>
        <w:ind w:left="1440" w:hanging="360"/>
      </w:pPr>
    </w:lvl>
    <w:lvl w:ilvl="2" w:tplc="A4A6F17E" w:tentative="1">
      <w:start w:val="1"/>
      <w:numFmt w:val="lowerRoman"/>
      <w:lvlText w:val="%3."/>
      <w:lvlJc w:val="right"/>
      <w:pPr>
        <w:ind w:left="2160" w:hanging="180"/>
      </w:pPr>
    </w:lvl>
    <w:lvl w:ilvl="3" w:tplc="1A36E75E" w:tentative="1">
      <w:start w:val="1"/>
      <w:numFmt w:val="decimal"/>
      <w:lvlText w:val="%4."/>
      <w:lvlJc w:val="left"/>
      <w:pPr>
        <w:ind w:left="2880" w:hanging="360"/>
      </w:pPr>
    </w:lvl>
    <w:lvl w:ilvl="4" w:tplc="AA203EA8" w:tentative="1">
      <w:start w:val="1"/>
      <w:numFmt w:val="lowerLetter"/>
      <w:lvlText w:val="%5."/>
      <w:lvlJc w:val="left"/>
      <w:pPr>
        <w:ind w:left="3600" w:hanging="360"/>
      </w:pPr>
    </w:lvl>
    <w:lvl w:ilvl="5" w:tplc="0ABAF6A2" w:tentative="1">
      <w:start w:val="1"/>
      <w:numFmt w:val="lowerRoman"/>
      <w:lvlText w:val="%6."/>
      <w:lvlJc w:val="right"/>
      <w:pPr>
        <w:ind w:left="4320" w:hanging="180"/>
      </w:pPr>
    </w:lvl>
    <w:lvl w:ilvl="6" w:tplc="5138269A" w:tentative="1">
      <w:start w:val="1"/>
      <w:numFmt w:val="decimal"/>
      <w:lvlText w:val="%7."/>
      <w:lvlJc w:val="left"/>
      <w:pPr>
        <w:ind w:left="5040" w:hanging="360"/>
      </w:pPr>
    </w:lvl>
    <w:lvl w:ilvl="7" w:tplc="4B6E4C2C" w:tentative="1">
      <w:start w:val="1"/>
      <w:numFmt w:val="lowerLetter"/>
      <w:lvlText w:val="%8."/>
      <w:lvlJc w:val="left"/>
      <w:pPr>
        <w:ind w:left="5760" w:hanging="360"/>
      </w:pPr>
    </w:lvl>
    <w:lvl w:ilvl="8" w:tplc="8268666A" w:tentative="1">
      <w:start w:val="1"/>
      <w:numFmt w:val="lowerRoman"/>
      <w:lvlText w:val="%9."/>
      <w:lvlJc w:val="right"/>
      <w:pPr>
        <w:ind w:left="6480" w:hanging="180"/>
      </w:pPr>
    </w:lvl>
  </w:abstractNum>
  <w:abstractNum w:abstractNumId="17" w15:restartNumberingAfterBreak="0">
    <w:nsid w:val="32EF3535"/>
    <w:multiLevelType w:val="hybridMultilevel"/>
    <w:tmpl w:val="FDD8DE6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3D52C88"/>
    <w:multiLevelType w:val="hybridMultilevel"/>
    <w:tmpl w:val="9A4E0DB6"/>
    <w:lvl w:ilvl="0" w:tplc="E218715C">
      <w:start w:val="1"/>
      <w:numFmt w:val="lowerRoman"/>
      <w:lvlText w:val="(%1)"/>
      <w:lvlJc w:val="left"/>
      <w:pPr>
        <w:ind w:left="1080" w:hanging="720"/>
      </w:pPr>
      <w:rPr>
        <w:rFonts w:hint="default"/>
      </w:rPr>
    </w:lvl>
    <w:lvl w:ilvl="1" w:tplc="2F7E6300" w:tentative="1">
      <w:start w:val="1"/>
      <w:numFmt w:val="lowerLetter"/>
      <w:lvlText w:val="%2."/>
      <w:lvlJc w:val="left"/>
      <w:pPr>
        <w:ind w:left="1440" w:hanging="360"/>
      </w:pPr>
    </w:lvl>
    <w:lvl w:ilvl="2" w:tplc="6A1A0272" w:tentative="1">
      <w:start w:val="1"/>
      <w:numFmt w:val="lowerRoman"/>
      <w:lvlText w:val="%3."/>
      <w:lvlJc w:val="right"/>
      <w:pPr>
        <w:ind w:left="2160" w:hanging="180"/>
      </w:pPr>
    </w:lvl>
    <w:lvl w:ilvl="3" w:tplc="2D883256" w:tentative="1">
      <w:start w:val="1"/>
      <w:numFmt w:val="decimal"/>
      <w:lvlText w:val="%4."/>
      <w:lvlJc w:val="left"/>
      <w:pPr>
        <w:ind w:left="2880" w:hanging="360"/>
      </w:pPr>
    </w:lvl>
    <w:lvl w:ilvl="4" w:tplc="9680166E" w:tentative="1">
      <w:start w:val="1"/>
      <w:numFmt w:val="lowerLetter"/>
      <w:lvlText w:val="%5."/>
      <w:lvlJc w:val="left"/>
      <w:pPr>
        <w:ind w:left="3600" w:hanging="360"/>
      </w:pPr>
    </w:lvl>
    <w:lvl w:ilvl="5" w:tplc="D796379E" w:tentative="1">
      <w:start w:val="1"/>
      <w:numFmt w:val="lowerRoman"/>
      <w:lvlText w:val="%6."/>
      <w:lvlJc w:val="right"/>
      <w:pPr>
        <w:ind w:left="4320" w:hanging="180"/>
      </w:pPr>
    </w:lvl>
    <w:lvl w:ilvl="6" w:tplc="17D814D8" w:tentative="1">
      <w:start w:val="1"/>
      <w:numFmt w:val="decimal"/>
      <w:lvlText w:val="%7."/>
      <w:lvlJc w:val="left"/>
      <w:pPr>
        <w:ind w:left="5040" w:hanging="360"/>
      </w:pPr>
    </w:lvl>
    <w:lvl w:ilvl="7" w:tplc="22E2AED4" w:tentative="1">
      <w:start w:val="1"/>
      <w:numFmt w:val="lowerLetter"/>
      <w:lvlText w:val="%8."/>
      <w:lvlJc w:val="left"/>
      <w:pPr>
        <w:ind w:left="5760" w:hanging="360"/>
      </w:pPr>
    </w:lvl>
    <w:lvl w:ilvl="8" w:tplc="905CBBD8"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330827C0">
      <w:start w:val="1"/>
      <w:numFmt w:val="lowerRoman"/>
      <w:lvlText w:val="(%1)"/>
      <w:lvlJc w:val="left"/>
      <w:pPr>
        <w:ind w:left="1080" w:hanging="720"/>
      </w:pPr>
      <w:rPr>
        <w:rFonts w:hint="default"/>
      </w:rPr>
    </w:lvl>
    <w:lvl w:ilvl="1" w:tplc="773E17E6" w:tentative="1">
      <w:start w:val="1"/>
      <w:numFmt w:val="lowerLetter"/>
      <w:lvlText w:val="%2."/>
      <w:lvlJc w:val="left"/>
      <w:pPr>
        <w:ind w:left="1440" w:hanging="360"/>
      </w:pPr>
    </w:lvl>
    <w:lvl w:ilvl="2" w:tplc="327C46F0" w:tentative="1">
      <w:start w:val="1"/>
      <w:numFmt w:val="lowerRoman"/>
      <w:lvlText w:val="%3."/>
      <w:lvlJc w:val="right"/>
      <w:pPr>
        <w:ind w:left="2160" w:hanging="180"/>
      </w:pPr>
    </w:lvl>
    <w:lvl w:ilvl="3" w:tplc="EB605732" w:tentative="1">
      <w:start w:val="1"/>
      <w:numFmt w:val="decimal"/>
      <w:lvlText w:val="%4."/>
      <w:lvlJc w:val="left"/>
      <w:pPr>
        <w:ind w:left="2880" w:hanging="360"/>
      </w:pPr>
    </w:lvl>
    <w:lvl w:ilvl="4" w:tplc="B27021BC" w:tentative="1">
      <w:start w:val="1"/>
      <w:numFmt w:val="lowerLetter"/>
      <w:lvlText w:val="%5."/>
      <w:lvlJc w:val="left"/>
      <w:pPr>
        <w:ind w:left="3600" w:hanging="360"/>
      </w:pPr>
    </w:lvl>
    <w:lvl w:ilvl="5" w:tplc="8E024378" w:tentative="1">
      <w:start w:val="1"/>
      <w:numFmt w:val="lowerRoman"/>
      <w:lvlText w:val="%6."/>
      <w:lvlJc w:val="right"/>
      <w:pPr>
        <w:ind w:left="4320" w:hanging="180"/>
      </w:pPr>
    </w:lvl>
    <w:lvl w:ilvl="6" w:tplc="B7EA0A78" w:tentative="1">
      <w:start w:val="1"/>
      <w:numFmt w:val="decimal"/>
      <w:lvlText w:val="%7."/>
      <w:lvlJc w:val="left"/>
      <w:pPr>
        <w:ind w:left="5040" w:hanging="360"/>
      </w:pPr>
    </w:lvl>
    <w:lvl w:ilvl="7" w:tplc="D904ED64" w:tentative="1">
      <w:start w:val="1"/>
      <w:numFmt w:val="lowerLetter"/>
      <w:lvlText w:val="%8."/>
      <w:lvlJc w:val="left"/>
      <w:pPr>
        <w:ind w:left="5760" w:hanging="360"/>
      </w:pPr>
    </w:lvl>
    <w:lvl w:ilvl="8" w:tplc="B0CE6510" w:tentative="1">
      <w:start w:val="1"/>
      <w:numFmt w:val="lowerRoman"/>
      <w:lvlText w:val="%9."/>
      <w:lvlJc w:val="right"/>
      <w:pPr>
        <w:ind w:left="6480" w:hanging="180"/>
      </w:pPr>
    </w:lvl>
  </w:abstractNum>
  <w:abstractNum w:abstractNumId="20" w15:restartNumberingAfterBreak="0">
    <w:nsid w:val="37503385"/>
    <w:multiLevelType w:val="hybridMultilevel"/>
    <w:tmpl w:val="51EC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C8A01A16">
      <w:start w:val="1"/>
      <w:numFmt w:val="lowerRoman"/>
      <w:lvlText w:val="(%1)"/>
      <w:lvlJc w:val="left"/>
      <w:pPr>
        <w:ind w:left="1080" w:hanging="720"/>
      </w:pPr>
      <w:rPr>
        <w:rFonts w:hint="default"/>
      </w:rPr>
    </w:lvl>
    <w:lvl w:ilvl="1" w:tplc="261EB0CC" w:tentative="1">
      <w:start w:val="1"/>
      <w:numFmt w:val="lowerLetter"/>
      <w:lvlText w:val="%2."/>
      <w:lvlJc w:val="left"/>
      <w:pPr>
        <w:ind w:left="1440" w:hanging="360"/>
      </w:pPr>
    </w:lvl>
    <w:lvl w:ilvl="2" w:tplc="FDFC4334" w:tentative="1">
      <w:start w:val="1"/>
      <w:numFmt w:val="lowerRoman"/>
      <w:lvlText w:val="%3."/>
      <w:lvlJc w:val="right"/>
      <w:pPr>
        <w:ind w:left="2160" w:hanging="180"/>
      </w:pPr>
    </w:lvl>
    <w:lvl w:ilvl="3" w:tplc="B42C68D0" w:tentative="1">
      <w:start w:val="1"/>
      <w:numFmt w:val="decimal"/>
      <w:lvlText w:val="%4."/>
      <w:lvlJc w:val="left"/>
      <w:pPr>
        <w:ind w:left="2880" w:hanging="360"/>
      </w:pPr>
    </w:lvl>
    <w:lvl w:ilvl="4" w:tplc="58B0CDEC" w:tentative="1">
      <w:start w:val="1"/>
      <w:numFmt w:val="lowerLetter"/>
      <w:lvlText w:val="%5."/>
      <w:lvlJc w:val="left"/>
      <w:pPr>
        <w:ind w:left="3600" w:hanging="360"/>
      </w:pPr>
    </w:lvl>
    <w:lvl w:ilvl="5" w:tplc="78FE4542" w:tentative="1">
      <w:start w:val="1"/>
      <w:numFmt w:val="lowerRoman"/>
      <w:lvlText w:val="%6."/>
      <w:lvlJc w:val="right"/>
      <w:pPr>
        <w:ind w:left="4320" w:hanging="180"/>
      </w:pPr>
    </w:lvl>
    <w:lvl w:ilvl="6" w:tplc="4768CDFA" w:tentative="1">
      <w:start w:val="1"/>
      <w:numFmt w:val="decimal"/>
      <w:lvlText w:val="%7."/>
      <w:lvlJc w:val="left"/>
      <w:pPr>
        <w:ind w:left="5040" w:hanging="360"/>
      </w:pPr>
    </w:lvl>
    <w:lvl w:ilvl="7" w:tplc="926EE864" w:tentative="1">
      <w:start w:val="1"/>
      <w:numFmt w:val="lowerLetter"/>
      <w:lvlText w:val="%8."/>
      <w:lvlJc w:val="left"/>
      <w:pPr>
        <w:ind w:left="5760" w:hanging="360"/>
      </w:pPr>
    </w:lvl>
    <w:lvl w:ilvl="8" w:tplc="EEC6D0B6" w:tentative="1">
      <w:start w:val="1"/>
      <w:numFmt w:val="lowerRoman"/>
      <w:lvlText w:val="%9."/>
      <w:lvlJc w:val="right"/>
      <w:pPr>
        <w:ind w:left="6480" w:hanging="180"/>
      </w:pPr>
    </w:lvl>
  </w:abstractNum>
  <w:abstractNum w:abstractNumId="22" w15:restartNumberingAfterBreak="0">
    <w:nsid w:val="5695616A"/>
    <w:multiLevelType w:val="hybridMultilevel"/>
    <w:tmpl w:val="790C5C02"/>
    <w:lvl w:ilvl="0" w:tplc="A67432FA">
      <w:start w:val="1"/>
      <w:numFmt w:val="lowerRoman"/>
      <w:lvlText w:val="(%1)"/>
      <w:lvlJc w:val="left"/>
      <w:pPr>
        <w:ind w:left="1080" w:hanging="720"/>
      </w:pPr>
      <w:rPr>
        <w:rFonts w:hint="default"/>
      </w:rPr>
    </w:lvl>
    <w:lvl w:ilvl="1" w:tplc="168A0ECA" w:tentative="1">
      <w:start w:val="1"/>
      <w:numFmt w:val="lowerLetter"/>
      <w:lvlText w:val="%2."/>
      <w:lvlJc w:val="left"/>
      <w:pPr>
        <w:ind w:left="1440" w:hanging="360"/>
      </w:pPr>
    </w:lvl>
    <w:lvl w:ilvl="2" w:tplc="97AC2418" w:tentative="1">
      <w:start w:val="1"/>
      <w:numFmt w:val="lowerRoman"/>
      <w:lvlText w:val="%3."/>
      <w:lvlJc w:val="right"/>
      <w:pPr>
        <w:ind w:left="2160" w:hanging="180"/>
      </w:pPr>
    </w:lvl>
    <w:lvl w:ilvl="3" w:tplc="2820D6F2" w:tentative="1">
      <w:start w:val="1"/>
      <w:numFmt w:val="decimal"/>
      <w:lvlText w:val="%4."/>
      <w:lvlJc w:val="left"/>
      <w:pPr>
        <w:ind w:left="2880" w:hanging="360"/>
      </w:pPr>
    </w:lvl>
    <w:lvl w:ilvl="4" w:tplc="9D60EC62" w:tentative="1">
      <w:start w:val="1"/>
      <w:numFmt w:val="lowerLetter"/>
      <w:lvlText w:val="%5."/>
      <w:lvlJc w:val="left"/>
      <w:pPr>
        <w:ind w:left="3600" w:hanging="360"/>
      </w:pPr>
    </w:lvl>
    <w:lvl w:ilvl="5" w:tplc="0B44A7AE" w:tentative="1">
      <w:start w:val="1"/>
      <w:numFmt w:val="lowerRoman"/>
      <w:lvlText w:val="%6."/>
      <w:lvlJc w:val="right"/>
      <w:pPr>
        <w:ind w:left="4320" w:hanging="180"/>
      </w:pPr>
    </w:lvl>
    <w:lvl w:ilvl="6" w:tplc="494C4D66" w:tentative="1">
      <w:start w:val="1"/>
      <w:numFmt w:val="decimal"/>
      <w:lvlText w:val="%7."/>
      <w:lvlJc w:val="left"/>
      <w:pPr>
        <w:ind w:left="5040" w:hanging="360"/>
      </w:pPr>
    </w:lvl>
    <w:lvl w:ilvl="7" w:tplc="8FFADBAC" w:tentative="1">
      <w:start w:val="1"/>
      <w:numFmt w:val="lowerLetter"/>
      <w:lvlText w:val="%8."/>
      <w:lvlJc w:val="left"/>
      <w:pPr>
        <w:ind w:left="5760" w:hanging="360"/>
      </w:pPr>
    </w:lvl>
    <w:lvl w:ilvl="8" w:tplc="051A1062" w:tentative="1">
      <w:start w:val="1"/>
      <w:numFmt w:val="lowerRoman"/>
      <w:lvlText w:val="%9."/>
      <w:lvlJc w:val="right"/>
      <w:pPr>
        <w:ind w:left="6480" w:hanging="180"/>
      </w:pPr>
    </w:lvl>
  </w:abstractNum>
  <w:abstractNum w:abstractNumId="23" w15:restartNumberingAfterBreak="0">
    <w:nsid w:val="5F6A3824"/>
    <w:multiLevelType w:val="hybridMultilevel"/>
    <w:tmpl w:val="9A4E0DB6"/>
    <w:lvl w:ilvl="0" w:tplc="A5CC1AEE">
      <w:start w:val="1"/>
      <w:numFmt w:val="lowerRoman"/>
      <w:lvlText w:val="(%1)"/>
      <w:lvlJc w:val="left"/>
      <w:pPr>
        <w:ind w:left="1080" w:hanging="720"/>
      </w:pPr>
      <w:rPr>
        <w:rFonts w:hint="default"/>
      </w:rPr>
    </w:lvl>
    <w:lvl w:ilvl="1" w:tplc="948075B4" w:tentative="1">
      <w:start w:val="1"/>
      <w:numFmt w:val="lowerLetter"/>
      <w:lvlText w:val="%2."/>
      <w:lvlJc w:val="left"/>
      <w:pPr>
        <w:ind w:left="1440" w:hanging="360"/>
      </w:pPr>
    </w:lvl>
    <w:lvl w:ilvl="2" w:tplc="0EB0FA5E" w:tentative="1">
      <w:start w:val="1"/>
      <w:numFmt w:val="lowerRoman"/>
      <w:lvlText w:val="%3."/>
      <w:lvlJc w:val="right"/>
      <w:pPr>
        <w:ind w:left="2160" w:hanging="180"/>
      </w:pPr>
    </w:lvl>
    <w:lvl w:ilvl="3" w:tplc="6CE64114" w:tentative="1">
      <w:start w:val="1"/>
      <w:numFmt w:val="decimal"/>
      <w:lvlText w:val="%4."/>
      <w:lvlJc w:val="left"/>
      <w:pPr>
        <w:ind w:left="2880" w:hanging="360"/>
      </w:pPr>
    </w:lvl>
    <w:lvl w:ilvl="4" w:tplc="E9829F90" w:tentative="1">
      <w:start w:val="1"/>
      <w:numFmt w:val="lowerLetter"/>
      <w:lvlText w:val="%5."/>
      <w:lvlJc w:val="left"/>
      <w:pPr>
        <w:ind w:left="3600" w:hanging="360"/>
      </w:pPr>
    </w:lvl>
    <w:lvl w:ilvl="5" w:tplc="D5B29104" w:tentative="1">
      <w:start w:val="1"/>
      <w:numFmt w:val="lowerRoman"/>
      <w:lvlText w:val="%6."/>
      <w:lvlJc w:val="right"/>
      <w:pPr>
        <w:ind w:left="4320" w:hanging="180"/>
      </w:pPr>
    </w:lvl>
    <w:lvl w:ilvl="6" w:tplc="C6B0CB4E" w:tentative="1">
      <w:start w:val="1"/>
      <w:numFmt w:val="decimal"/>
      <w:lvlText w:val="%7."/>
      <w:lvlJc w:val="left"/>
      <w:pPr>
        <w:ind w:left="5040" w:hanging="360"/>
      </w:pPr>
    </w:lvl>
    <w:lvl w:ilvl="7" w:tplc="1B96A9D8" w:tentative="1">
      <w:start w:val="1"/>
      <w:numFmt w:val="lowerLetter"/>
      <w:lvlText w:val="%8."/>
      <w:lvlJc w:val="left"/>
      <w:pPr>
        <w:ind w:left="5760" w:hanging="360"/>
      </w:pPr>
    </w:lvl>
    <w:lvl w:ilvl="8" w:tplc="2E225A94" w:tentative="1">
      <w:start w:val="1"/>
      <w:numFmt w:val="lowerRoman"/>
      <w:lvlText w:val="%9."/>
      <w:lvlJc w:val="right"/>
      <w:pPr>
        <w:ind w:left="6480" w:hanging="180"/>
      </w:pPr>
    </w:lvl>
  </w:abstractNum>
  <w:abstractNum w:abstractNumId="24" w15:restartNumberingAfterBreak="0">
    <w:nsid w:val="6F0D259A"/>
    <w:multiLevelType w:val="hybridMultilevel"/>
    <w:tmpl w:val="9A4E0DB6"/>
    <w:lvl w:ilvl="0" w:tplc="7CE83306">
      <w:start w:val="1"/>
      <w:numFmt w:val="lowerRoman"/>
      <w:lvlText w:val="(%1)"/>
      <w:lvlJc w:val="left"/>
      <w:pPr>
        <w:ind w:left="1080" w:hanging="720"/>
      </w:pPr>
      <w:rPr>
        <w:rFonts w:hint="default"/>
      </w:rPr>
    </w:lvl>
    <w:lvl w:ilvl="1" w:tplc="B6FEDDBE" w:tentative="1">
      <w:start w:val="1"/>
      <w:numFmt w:val="lowerLetter"/>
      <w:lvlText w:val="%2."/>
      <w:lvlJc w:val="left"/>
      <w:pPr>
        <w:ind w:left="1440" w:hanging="360"/>
      </w:pPr>
    </w:lvl>
    <w:lvl w:ilvl="2" w:tplc="70ACFE30" w:tentative="1">
      <w:start w:val="1"/>
      <w:numFmt w:val="lowerRoman"/>
      <w:lvlText w:val="%3."/>
      <w:lvlJc w:val="right"/>
      <w:pPr>
        <w:ind w:left="2160" w:hanging="180"/>
      </w:pPr>
    </w:lvl>
    <w:lvl w:ilvl="3" w:tplc="373EA186" w:tentative="1">
      <w:start w:val="1"/>
      <w:numFmt w:val="decimal"/>
      <w:lvlText w:val="%4."/>
      <w:lvlJc w:val="left"/>
      <w:pPr>
        <w:ind w:left="2880" w:hanging="360"/>
      </w:pPr>
    </w:lvl>
    <w:lvl w:ilvl="4" w:tplc="13EA5BE6" w:tentative="1">
      <w:start w:val="1"/>
      <w:numFmt w:val="lowerLetter"/>
      <w:lvlText w:val="%5."/>
      <w:lvlJc w:val="left"/>
      <w:pPr>
        <w:ind w:left="3600" w:hanging="360"/>
      </w:pPr>
    </w:lvl>
    <w:lvl w:ilvl="5" w:tplc="006EC784" w:tentative="1">
      <w:start w:val="1"/>
      <w:numFmt w:val="lowerRoman"/>
      <w:lvlText w:val="%6."/>
      <w:lvlJc w:val="right"/>
      <w:pPr>
        <w:ind w:left="4320" w:hanging="180"/>
      </w:pPr>
    </w:lvl>
    <w:lvl w:ilvl="6" w:tplc="9572D11A" w:tentative="1">
      <w:start w:val="1"/>
      <w:numFmt w:val="decimal"/>
      <w:lvlText w:val="%7."/>
      <w:lvlJc w:val="left"/>
      <w:pPr>
        <w:ind w:left="5040" w:hanging="360"/>
      </w:pPr>
    </w:lvl>
    <w:lvl w:ilvl="7" w:tplc="685E6250" w:tentative="1">
      <w:start w:val="1"/>
      <w:numFmt w:val="lowerLetter"/>
      <w:lvlText w:val="%8."/>
      <w:lvlJc w:val="left"/>
      <w:pPr>
        <w:ind w:left="5760" w:hanging="360"/>
      </w:pPr>
    </w:lvl>
    <w:lvl w:ilvl="8" w:tplc="122691CC"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4392AF4A">
      <w:start w:val="1"/>
      <w:numFmt w:val="lowerRoman"/>
      <w:lvlText w:val="(%1)"/>
      <w:lvlJc w:val="left"/>
      <w:pPr>
        <w:ind w:left="1080" w:hanging="720"/>
      </w:pPr>
      <w:rPr>
        <w:rFonts w:hint="default"/>
      </w:rPr>
    </w:lvl>
    <w:lvl w:ilvl="1" w:tplc="3D00BACE" w:tentative="1">
      <w:start w:val="1"/>
      <w:numFmt w:val="lowerLetter"/>
      <w:lvlText w:val="%2."/>
      <w:lvlJc w:val="left"/>
      <w:pPr>
        <w:ind w:left="1440" w:hanging="360"/>
      </w:pPr>
    </w:lvl>
    <w:lvl w:ilvl="2" w:tplc="04E4E95A" w:tentative="1">
      <w:start w:val="1"/>
      <w:numFmt w:val="lowerRoman"/>
      <w:lvlText w:val="%3."/>
      <w:lvlJc w:val="right"/>
      <w:pPr>
        <w:ind w:left="2160" w:hanging="180"/>
      </w:pPr>
    </w:lvl>
    <w:lvl w:ilvl="3" w:tplc="C7B2A808" w:tentative="1">
      <w:start w:val="1"/>
      <w:numFmt w:val="decimal"/>
      <w:lvlText w:val="%4."/>
      <w:lvlJc w:val="left"/>
      <w:pPr>
        <w:ind w:left="2880" w:hanging="360"/>
      </w:pPr>
    </w:lvl>
    <w:lvl w:ilvl="4" w:tplc="DC26171A" w:tentative="1">
      <w:start w:val="1"/>
      <w:numFmt w:val="lowerLetter"/>
      <w:lvlText w:val="%5."/>
      <w:lvlJc w:val="left"/>
      <w:pPr>
        <w:ind w:left="3600" w:hanging="360"/>
      </w:pPr>
    </w:lvl>
    <w:lvl w:ilvl="5" w:tplc="BD9ED792" w:tentative="1">
      <w:start w:val="1"/>
      <w:numFmt w:val="lowerRoman"/>
      <w:lvlText w:val="%6."/>
      <w:lvlJc w:val="right"/>
      <w:pPr>
        <w:ind w:left="4320" w:hanging="180"/>
      </w:pPr>
    </w:lvl>
    <w:lvl w:ilvl="6" w:tplc="957638F4" w:tentative="1">
      <w:start w:val="1"/>
      <w:numFmt w:val="decimal"/>
      <w:lvlText w:val="%7."/>
      <w:lvlJc w:val="left"/>
      <w:pPr>
        <w:ind w:left="5040" w:hanging="360"/>
      </w:pPr>
    </w:lvl>
    <w:lvl w:ilvl="7" w:tplc="3C7CEB66" w:tentative="1">
      <w:start w:val="1"/>
      <w:numFmt w:val="lowerLetter"/>
      <w:lvlText w:val="%8."/>
      <w:lvlJc w:val="left"/>
      <w:pPr>
        <w:ind w:left="5760" w:hanging="360"/>
      </w:pPr>
    </w:lvl>
    <w:lvl w:ilvl="8" w:tplc="4F92FE26"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F8626976">
      <w:start w:val="1"/>
      <w:numFmt w:val="lowerRoman"/>
      <w:lvlText w:val="(%1)"/>
      <w:lvlJc w:val="left"/>
      <w:pPr>
        <w:ind w:left="1080" w:hanging="720"/>
      </w:pPr>
      <w:rPr>
        <w:rFonts w:hint="default"/>
      </w:rPr>
    </w:lvl>
    <w:lvl w:ilvl="1" w:tplc="4EE8961C" w:tentative="1">
      <w:start w:val="1"/>
      <w:numFmt w:val="lowerLetter"/>
      <w:lvlText w:val="%2."/>
      <w:lvlJc w:val="left"/>
      <w:pPr>
        <w:ind w:left="1440" w:hanging="360"/>
      </w:pPr>
    </w:lvl>
    <w:lvl w:ilvl="2" w:tplc="28603398" w:tentative="1">
      <w:start w:val="1"/>
      <w:numFmt w:val="lowerRoman"/>
      <w:lvlText w:val="%3."/>
      <w:lvlJc w:val="right"/>
      <w:pPr>
        <w:ind w:left="2160" w:hanging="180"/>
      </w:pPr>
    </w:lvl>
    <w:lvl w:ilvl="3" w:tplc="9B26A468" w:tentative="1">
      <w:start w:val="1"/>
      <w:numFmt w:val="decimal"/>
      <w:lvlText w:val="%4."/>
      <w:lvlJc w:val="left"/>
      <w:pPr>
        <w:ind w:left="2880" w:hanging="360"/>
      </w:pPr>
    </w:lvl>
    <w:lvl w:ilvl="4" w:tplc="C2F0F0DE" w:tentative="1">
      <w:start w:val="1"/>
      <w:numFmt w:val="lowerLetter"/>
      <w:lvlText w:val="%5."/>
      <w:lvlJc w:val="left"/>
      <w:pPr>
        <w:ind w:left="3600" w:hanging="360"/>
      </w:pPr>
    </w:lvl>
    <w:lvl w:ilvl="5" w:tplc="0F7A2EA4" w:tentative="1">
      <w:start w:val="1"/>
      <w:numFmt w:val="lowerRoman"/>
      <w:lvlText w:val="%6."/>
      <w:lvlJc w:val="right"/>
      <w:pPr>
        <w:ind w:left="4320" w:hanging="180"/>
      </w:pPr>
    </w:lvl>
    <w:lvl w:ilvl="6" w:tplc="CABAECAE" w:tentative="1">
      <w:start w:val="1"/>
      <w:numFmt w:val="decimal"/>
      <w:lvlText w:val="%7."/>
      <w:lvlJc w:val="left"/>
      <w:pPr>
        <w:ind w:left="5040" w:hanging="360"/>
      </w:pPr>
    </w:lvl>
    <w:lvl w:ilvl="7" w:tplc="60F61F24" w:tentative="1">
      <w:start w:val="1"/>
      <w:numFmt w:val="lowerLetter"/>
      <w:lvlText w:val="%8."/>
      <w:lvlJc w:val="left"/>
      <w:pPr>
        <w:ind w:left="5760" w:hanging="360"/>
      </w:pPr>
    </w:lvl>
    <w:lvl w:ilvl="8" w:tplc="1FB84B36" w:tentative="1">
      <w:start w:val="1"/>
      <w:numFmt w:val="lowerRoman"/>
      <w:lvlText w:val="%9."/>
      <w:lvlJc w:val="right"/>
      <w:pPr>
        <w:ind w:left="6480" w:hanging="180"/>
      </w:p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40679555">
    <w:abstractNumId w:val="27"/>
  </w:num>
  <w:num w:numId="2" w16cid:durableId="289748348">
    <w:abstractNumId w:val="9"/>
  </w:num>
  <w:num w:numId="3" w16cid:durableId="801263544">
    <w:abstractNumId w:val="5"/>
  </w:num>
  <w:num w:numId="4" w16cid:durableId="60103242">
    <w:abstractNumId w:val="15"/>
  </w:num>
  <w:num w:numId="5" w16cid:durableId="1817719967">
    <w:abstractNumId w:val="14"/>
  </w:num>
  <w:num w:numId="6" w16cid:durableId="1377436926">
    <w:abstractNumId w:val="1"/>
  </w:num>
  <w:num w:numId="7" w16cid:durableId="407701915">
    <w:abstractNumId w:val="22"/>
  </w:num>
  <w:num w:numId="8" w16cid:durableId="867177567">
    <w:abstractNumId w:val="10"/>
  </w:num>
  <w:num w:numId="9" w16cid:durableId="1687436152">
    <w:abstractNumId w:val="19"/>
  </w:num>
  <w:num w:numId="10" w16cid:durableId="1355888032">
    <w:abstractNumId w:val="8"/>
  </w:num>
  <w:num w:numId="11" w16cid:durableId="1541547221">
    <w:abstractNumId w:val="26"/>
  </w:num>
  <w:num w:numId="12" w16cid:durableId="1490554081">
    <w:abstractNumId w:val="16"/>
  </w:num>
  <w:num w:numId="13" w16cid:durableId="618998444">
    <w:abstractNumId w:val="7"/>
  </w:num>
  <w:num w:numId="14" w16cid:durableId="290478655">
    <w:abstractNumId w:val="6"/>
  </w:num>
  <w:num w:numId="15" w16cid:durableId="1265728303">
    <w:abstractNumId w:val="24"/>
  </w:num>
  <w:num w:numId="16" w16cid:durableId="241185452">
    <w:abstractNumId w:val="23"/>
  </w:num>
  <w:num w:numId="17" w16cid:durableId="434063376">
    <w:abstractNumId w:val="11"/>
  </w:num>
  <w:num w:numId="18" w16cid:durableId="470368324">
    <w:abstractNumId w:val="21"/>
  </w:num>
  <w:num w:numId="19" w16cid:durableId="1227759192">
    <w:abstractNumId w:val="25"/>
  </w:num>
  <w:num w:numId="20" w16cid:durableId="1440298105">
    <w:abstractNumId w:val="18"/>
  </w:num>
  <w:num w:numId="21" w16cid:durableId="827208540">
    <w:abstractNumId w:val="0"/>
  </w:num>
  <w:num w:numId="22" w16cid:durableId="682362467">
    <w:abstractNumId w:val="27"/>
  </w:num>
  <w:num w:numId="23" w16cid:durableId="1461999318">
    <w:abstractNumId w:val="3"/>
  </w:num>
  <w:num w:numId="24" w16cid:durableId="1357998962">
    <w:abstractNumId w:val="20"/>
  </w:num>
  <w:num w:numId="25" w16cid:durableId="1141846718">
    <w:abstractNumId w:val="17"/>
  </w:num>
  <w:num w:numId="26" w16cid:durableId="1309280564">
    <w:abstractNumId w:val="2"/>
  </w:num>
  <w:num w:numId="27" w16cid:durableId="1608193034">
    <w:abstractNumId w:val="4"/>
  </w:num>
  <w:num w:numId="28" w16cid:durableId="710229445">
    <w:abstractNumId w:val="12"/>
  </w:num>
  <w:num w:numId="29" w16cid:durableId="14209170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39B"/>
    <w:rsid w:val="00002C71"/>
    <w:rsid w:val="00005545"/>
    <w:rsid w:val="0000778A"/>
    <w:rsid w:val="00007FEE"/>
    <w:rsid w:val="000102CD"/>
    <w:rsid w:val="000125A7"/>
    <w:rsid w:val="00021212"/>
    <w:rsid w:val="0002226B"/>
    <w:rsid w:val="00022B99"/>
    <w:rsid w:val="0002331E"/>
    <w:rsid w:val="000265F4"/>
    <w:rsid w:val="00027FC6"/>
    <w:rsid w:val="00030AEE"/>
    <w:rsid w:val="00030EDB"/>
    <w:rsid w:val="00031B66"/>
    <w:rsid w:val="000336C5"/>
    <w:rsid w:val="00034016"/>
    <w:rsid w:val="00036261"/>
    <w:rsid w:val="00036543"/>
    <w:rsid w:val="00040B8F"/>
    <w:rsid w:val="00041C1D"/>
    <w:rsid w:val="00043217"/>
    <w:rsid w:val="00044610"/>
    <w:rsid w:val="00044D2E"/>
    <w:rsid w:val="00052981"/>
    <w:rsid w:val="00052A7A"/>
    <w:rsid w:val="000538EF"/>
    <w:rsid w:val="000539E7"/>
    <w:rsid w:val="00054A67"/>
    <w:rsid w:val="000570FB"/>
    <w:rsid w:val="00062259"/>
    <w:rsid w:val="00062829"/>
    <w:rsid w:val="00063BAC"/>
    <w:rsid w:val="00066465"/>
    <w:rsid w:val="000708DC"/>
    <w:rsid w:val="00070F1B"/>
    <w:rsid w:val="0007123F"/>
    <w:rsid w:val="000715A1"/>
    <w:rsid w:val="00073061"/>
    <w:rsid w:val="000743D9"/>
    <w:rsid w:val="0007490C"/>
    <w:rsid w:val="0007551A"/>
    <w:rsid w:val="00076447"/>
    <w:rsid w:val="00076DDA"/>
    <w:rsid w:val="00077E10"/>
    <w:rsid w:val="00082B19"/>
    <w:rsid w:val="00083D7B"/>
    <w:rsid w:val="00084CE1"/>
    <w:rsid w:val="00085B83"/>
    <w:rsid w:val="00087720"/>
    <w:rsid w:val="000924A5"/>
    <w:rsid w:val="00096729"/>
    <w:rsid w:val="000A0B2A"/>
    <w:rsid w:val="000A2D84"/>
    <w:rsid w:val="000A36A7"/>
    <w:rsid w:val="000A52B9"/>
    <w:rsid w:val="000A65B4"/>
    <w:rsid w:val="000A6ABF"/>
    <w:rsid w:val="000B2990"/>
    <w:rsid w:val="000B3E24"/>
    <w:rsid w:val="000B55F7"/>
    <w:rsid w:val="000C0CCF"/>
    <w:rsid w:val="000C12D5"/>
    <w:rsid w:val="000C1384"/>
    <w:rsid w:val="000C4529"/>
    <w:rsid w:val="000C46B8"/>
    <w:rsid w:val="000C7C81"/>
    <w:rsid w:val="000D1FA0"/>
    <w:rsid w:val="000D399E"/>
    <w:rsid w:val="000D3BA4"/>
    <w:rsid w:val="000D3D4D"/>
    <w:rsid w:val="000D6B3D"/>
    <w:rsid w:val="000D6E4B"/>
    <w:rsid w:val="000D7A4E"/>
    <w:rsid w:val="000D7AEB"/>
    <w:rsid w:val="000E22D4"/>
    <w:rsid w:val="000E6FC1"/>
    <w:rsid w:val="000F507D"/>
    <w:rsid w:val="000F62DD"/>
    <w:rsid w:val="000F70AD"/>
    <w:rsid w:val="00102311"/>
    <w:rsid w:val="00104645"/>
    <w:rsid w:val="0010549D"/>
    <w:rsid w:val="00105F50"/>
    <w:rsid w:val="00111DB4"/>
    <w:rsid w:val="00115EA0"/>
    <w:rsid w:val="00120285"/>
    <w:rsid w:val="00120756"/>
    <w:rsid w:val="00120B49"/>
    <w:rsid w:val="00120B80"/>
    <w:rsid w:val="001215D2"/>
    <w:rsid w:val="00121631"/>
    <w:rsid w:val="00123391"/>
    <w:rsid w:val="0012364B"/>
    <w:rsid w:val="00123650"/>
    <w:rsid w:val="001265F2"/>
    <w:rsid w:val="00126A71"/>
    <w:rsid w:val="00130E70"/>
    <w:rsid w:val="00132418"/>
    <w:rsid w:val="00132D98"/>
    <w:rsid w:val="00133B9C"/>
    <w:rsid w:val="0014110A"/>
    <w:rsid w:val="0014245A"/>
    <w:rsid w:val="00142CD1"/>
    <w:rsid w:val="001459D2"/>
    <w:rsid w:val="001465D1"/>
    <w:rsid w:val="00150B13"/>
    <w:rsid w:val="0015329F"/>
    <w:rsid w:val="00154674"/>
    <w:rsid w:val="00154A13"/>
    <w:rsid w:val="00155420"/>
    <w:rsid w:val="001562CD"/>
    <w:rsid w:val="00156C11"/>
    <w:rsid w:val="001577BC"/>
    <w:rsid w:val="00157AC0"/>
    <w:rsid w:val="00164F1F"/>
    <w:rsid w:val="00166B84"/>
    <w:rsid w:val="00167B83"/>
    <w:rsid w:val="00170F66"/>
    <w:rsid w:val="0017106F"/>
    <w:rsid w:val="00172E1C"/>
    <w:rsid w:val="0017664A"/>
    <w:rsid w:val="00184C84"/>
    <w:rsid w:val="00186891"/>
    <w:rsid w:val="00187069"/>
    <w:rsid w:val="0019213E"/>
    <w:rsid w:val="0019246D"/>
    <w:rsid w:val="00192F65"/>
    <w:rsid w:val="001945B0"/>
    <w:rsid w:val="001963AC"/>
    <w:rsid w:val="00196B5A"/>
    <w:rsid w:val="0019783A"/>
    <w:rsid w:val="00197B3B"/>
    <w:rsid w:val="001A204A"/>
    <w:rsid w:val="001A547A"/>
    <w:rsid w:val="001A5C85"/>
    <w:rsid w:val="001A5EFF"/>
    <w:rsid w:val="001B0FB1"/>
    <w:rsid w:val="001B166E"/>
    <w:rsid w:val="001B178C"/>
    <w:rsid w:val="001B2984"/>
    <w:rsid w:val="001C3C75"/>
    <w:rsid w:val="001C4B57"/>
    <w:rsid w:val="001C4CF6"/>
    <w:rsid w:val="001C4D41"/>
    <w:rsid w:val="001C5A72"/>
    <w:rsid w:val="001D200A"/>
    <w:rsid w:val="001D669E"/>
    <w:rsid w:val="001D6EF9"/>
    <w:rsid w:val="001D716D"/>
    <w:rsid w:val="001E27FF"/>
    <w:rsid w:val="001E310B"/>
    <w:rsid w:val="001E3DD4"/>
    <w:rsid w:val="001E5393"/>
    <w:rsid w:val="001E7949"/>
    <w:rsid w:val="001E7A6D"/>
    <w:rsid w:val="001F10D5"/>
    <w:rsid w:val="001F1421"/>
    <w:rsid w:val="001F3971"/>
    <w:rsid w:val="001F4C40"/>
    <w:rsid w:val="001F6A6A"/>
    <w:rsid w:val="00202431"/>
    <w:rsid w:val="00207E69"/>
    <w:rsid w:val="002104D1"/>
    <w:rsid w:val="002108D0"/>
    <w:rsid w:val="00210E4D"/>
    <w:rsid w:val="00220E2E"/>
    <w:rsid w:val="002216B2"/>
    <w:rsid w:val="0022424E"/>
    <w:rsid w:val="002253DF"/>
    <w:rsid w:val="002263CD"/>
    <w:rsid w:val="0022700F"/>
    <w:rsid w:val="00230E9A"/>
    <w:rsid w:val="00234E0C"/>
    <w:rsid w:val="0023770F"/>
    <w:rsid w:val="00240CCC"/>
    <w:rsid w:val="00241E24"/>
    <w:rsid w:val="00247843"/>
    <w:rsid w:val="002562C7"/>
    <w:rsid w:val="002614BE"/>
    <w:rsid w:val="00261999"/>
    <w:rsid w:val="002647A5"/>
    <w:rsid w:val="00264AD9"/>
    <w:rsid w:val="002672BC"/>
    <w:rsid w:val="002702BE"/>
    <w:rsid w:val="00271136"/>
    <w:rsid w:val="00272773"/>
    <w:rsid w:val="00272F4B"/>
    <w:rsid w:val="00274E42"/>
    <w:rsid w:val="0027530A"/>
    <w:rsid w:val="0027610F"/>
    <w:rsid w:val="002776F9"/>
    <w:rsid w:val="00277809"/>
    <w:rsid w:val="00277AB5"/>
    <w:rsid w:val="00283431"/>
    <w:rsid w:val="00284033"/>
    <w:rsid w:val="00284599"/>
    <w:rsid w:val="00284B0B"/>
    <w:rsid w:val="0028690D"/>
    <w:rsid w:val="0028768F"/>
    <w:rsid w:val="00287A35"/>
    <w:rsid w:val="00287FCB"/>
    <w:rsid w:val="00291912"/>
    <w:rsid w:val="00291AC5"/>
    <w:rsid w:val="00292881"/>
    <w:rsid w:val="002931D6"/>
    <w:rsid w:val="0029672B"/>
    <w:rsid w:val="00297A0A"/>
    <w:rsid w:val="002A3492"/>
    <w:rsid w:val="002A5707"/>
    <w:rsid w:val="002A720E"/>
    <w:rsid w:val="002A7CBF"/>
    <w:rsid w:val="002B012C"/>
    <w:rsid w:val="002B3757"/>
    <w:rsid w:val="002B3D90"/>
    <w:rsid w:val="002B5D4C"/>
    <w:rsid w:val="002C0D8C"/>
    <w:rsid w:val="002C5A13"/>
    <w:rsid w:val="002C6DFB"/>
    <w:rsid w:val="002C7715"/>
    <w:rsid w:val="002C7D35"/>
    <w:rsid w:val="002D243F"/>
    <w:rsid w:val="002D3EB3"/>
    <w:rsid w:val="002D56CE"/>
    <w:rsid w:val="002D5A37"/>
    <w:rsid w:val="002D772C"/>
    <w:rsid w:val="002E0F73"/>
    <w:rsid w:val="002E2678"/>
    <w:rsid w:val="002E3B2B"/>
    <w:rsid w:val="002E3D05"/>
    <w:rsid w:val="002E5B69"/>
    <w:rsid w:val="002E6AB7"/>
    <w:rsid w:val="002E78EA"/>
    <w:rsid w:val="002F0935"/>
    <w:rsid w:val="002F09E2"/>
    <w:rsid w:val="002F1D76"/>
    <w:rsid w:val="002F2FF1"/>
    <w:rsid w:val="002F44AC"/>
    <w:rsid w:val="002F45A8"/>
    <w:rsid w:val="002F5452"/>
    <w:rsid w:val="002F6D7F"/>
    <w:rsid w:val="00307DA4"/>
    <w:rsid w:val="003117A1"/>
    <w:rsid w:val="00311B76"/>
    <w:rsid w:val="00317097"/>
    <w:rsid w:val="00320617"/>
    <w:rsid w:val="00321656"/>
    <w:rsid w:val="0032396D"/>
    <w:rsid w:val="003321CA"/>
    <w:rsid w:val="00340127"/>
    <w:rsid w:val="00344822"/>
    <w:rsid w:val="00344CFB"/>
    <w:rsid w:val="0034741E"/>
    <w:rsid w:val="00347479"/>
    <w:rsid w:val="00347F66"/>
    <w:rsid w:val="00350A0B"/>
    <w:rsid w:val="00351726"/>
    <w:rsid w:val="00353CC5"/>
    <w:rsid w:val="00354262"/>
    <w:rsid w:val="00354542"/>
    <w:rsid w:val="00354F78"/>
    <w:rsid w:val="00355EE3"/>
    <w:rsid w:val="003576DC"/>
    <w:rsid w:val="00362274"/>
    <w:rsid w:val="00362D78"/>
    <w:rsid w:val="003630E1"/>
    <w:rsid w:val="003631A8"/>
    <w:rsid w:val="0036331F"/>
    <w:rsid w:val="00363E36"/>
    <w:rsid w:val="003647C2"/>
    <w:rsid w:val="00375176"/>
    <w:rsid w:val="00376342"/>
    <w:rsid w:val="0038141D"/>
    <w:rsid w:val="00382A48"/>
    <w:rsid w:val="0038301F"/>
    <w:rsid w:val="003848F8"/>
    <w:rsid w:val="003879DD"/>
    <w:rsid w:val="003948F8"/>
    <w:rsid w:val="00395653"/>
    <w:rsid w:val="003968B7"/>
    <w:rsid w:val="003A1297"/>
    <w:rsid w:val="003A34B7"/>
    <w:rsid w:val="003A3ACA"/>
    <w:rsid w:val="003A5A9A"/>
    <w:rsid w:val="003B1FBF"/>
    <w:rsid w:val="003B4BF4"/>
    <w:rsid w:val="003B6F36"/>
    <w:rsid w:val="003B7832"/>
    <w:rsid w:val="003C1571"/>
    <w:rsid w:val="003C3088"/>
    <w:rsid w:val="003C3763"/>
    <w:rsid w:val="003C440C"/>
    <w:rsid w:val="003C4B19"/>
    <w:rsid w:val="003C6D41"/>
    <w:rsid w:val="003C6E15"/>
    <w:rsid w:val="003C7F0F"/>
    <w:rsid w:val="003D05C0"/>
    <w:rsid w:val="003D0863"/>
    <w:rsid w:val="003D34EA"/>
    <w:rsid w:val="003D3AB9"/>
    <w:rsid w:val="003D563C"/>
    <w:rsid w:val="003D5CBE"/>
    <w:rsid w:val="003E02D6"/>
    <w:rsid w:val="003E1C00"/>
    <w:rsid w:val="003E325B"/>
    <w:rsid w:val="003E3DC4"/>
    <w:rsid w:val="003E7AE9"/>
    <w:rsid w:val="003F09A7"/>
    <w:rsid w:val="003F1BD5"/>
    <w:rsid w:val="003F3CBA"/>
    <w:rsid w:val="003F5024"/>
    <w:rsid w:val="003F6DCC"/>
    <w:rsid w:val="00400C1F"/>
    <w:rsid w:val="00400DFB"/>
    <w:rsid w:val="00404E42"/>
    <w:rsid w:val="00407359"/>
    <w:rsid w:val="00410661"/>
    <w:rsid w:val="00411ABD"/>
    <w:rsid w:val="004165A2"/>
    <w:rsid w:val="004166A2"/>
    <w:rsid w:val="0041673A"/>
    <w:rsid w:val="00416C77"/>
    <w:rsid w:val="00417678"/>
    <w:rsid w:val="00430468"/>
    <w:rsid w:val="004368EA"/>
    <w:rsid w:val="004416D6"/>
    <w:rsid w:val="0044191D"/>
    <w:rsid w:val="00442AF2"/>
    <w:rsid w:val="004431A0"/>
    <w:rsid w:val="004466DB"/>
    <w:rsid w:val="00446DF1"/>
    <w:rsid w:val="00447E4D"/>
    <w:rsid w:val="00452463"/>
    <w:rsid w:val="00454D14"/>
    <w:rsid w:val="00455FED"/>
    <w:rsid w:val="00457EA4"/>
    <w:rsid w:val="004627EB"/>
    <w:rsid w:val="004635B9"/>
    <w:rsid w:val="004657E7"/>
    <w:rsid w:val="004672D0"/>
    <w:rsid w:val="00470B61"/>
    <w:rsid w:val="0047728A"/>
    <w:rsid w:val="00481734"/>
    <w:rsid w:val="00483D1F"/>
    <w:rsid w:val="00485584"/>
    <w:rsid w:val="004901A1"/>
    <w:rsid w:val="0049070B"/>
    <w:rsid w:val="00490C44"/>
    <w:rsid w:val="0049173C"/>
    <w:rsid w:val="00491B5B"/>
    <w:rsid w:val="00494108"/>
    <w:rsid w:val="004964BD"/>
    <w:rsid w:val="00497022"/>
    <w:rsid w:val="004A3752"/>
    <w:rsid w:val="004A38C4"/>
    <w:rsid w:val="004A6B32"/>
    <w:rsid w:val="004A6DE2"/>
    <w:rsid w:val="004A7C2A"/>
    <w:rsid w:val="004B1A1A"/>
    <w:rsid w:val="004B245B"/>
    <w:rsid w:val="004B5B8D"/>
    <w:rsid w:val="004C06E4"/>
    <w:rsid w:val="004C1458"/>
    <w:rsid w:val="004C213C"/>
    <w:rsid w:val="004C553B"/>
    <w:rsid w:val="004C62C1"/>
    <w:rsid w:val="004C6748"/>
    <w:rsid w:val="004C73AA"/>
    <w:rsid w:val="004D1E6E"/>
    <w:rsid w:val="004D27A9"/>
    <w:rsid w:val="004D4F81"/>
    <w:rsid w:val="004D688E"/>
    <w:rsid w:val="004E143A"/>
    <w:rsid w:val="004F285A"/>
    <w:rsid w:val="004F3853"/>
    <w:rsid w:val="004F3D9E"/>
    <w:rsid w:val="004F5173"/>
    <w:rsid w:val="004F54D1"/>
    <w:rsid w:val="004F5AA0"/>
    <w:rsid w:val="004F5C1E"/>
    <w:rsid w:val="004F7255"/>
    <w:rsid w:val="004F7401"/>
    <w:rsid w:val="004F7F1A"/>
    <w:rsid w:val="00500678"/>
    <w:rsid w:val="00500ED4"/>
    <w:rsid w:val="00501A64"/>
    <w:rsid w:val="005022EC"/>
    <w:rsid w:val="00503AEF"/>
    <w:rsid w:val="00504031"/>
    <w:rsid w:val="005069A5"/>
    <w:rsid w:val="00507B11"/>
    <w:rsid w:val="00510A77"/>
    <w:rsid w:val="00511490"/>
    <w:rsid w:val="00513802"/>
    <w:rsid w:val="00514628"/>
    <w:rsid w:val="00517931"/>
    <w:rsid w:val="0052028C"/>
    <w:rsid w:val="005217ED"/>
    <w:rsid w:val="00523850"/>
    <w:rsid w:val="00523EAF"/>
    <w:rsid w:val="00525881"/>
    <w:rsid w:val="00526C64"/>
    <w:rsid w:val="00527C0D"/>
    <w:rsid w:val="005300D5"/>
    <w:rsid w:val="00530431"/>
    <w:rsid w:val="00530635"/>
    <w:rsid w:val="0053075A"/>
    <w:rsid w:val="00534BBF"/>
    <w:rsid w:val="00540E35"/>
    <w:rsid w:val="005418E7"/>
    <w:rsid w:val="00541B80"/>
    <w:rsid w:val="005428EA"/>
    <w:rsid w:val="00543D77"/>
    <w:rsid w:val="005442A0"/>
    <w:rsid w:val="00544875"/>
    <w:rsid w:val="00545CD3"/>
    <w:rsid w:val="00547CBB"/>
    <w:rsid w:val="00547F35"/>
    <w:rsid w:val="00550AF2"/>
    <w:rsid w:val="0055100D"/>
    <w:rsid w:val="005529B3"/>
    <w:rsid w:val="00554A0D"/>
    <w:rsid w:val="005559C6"/>
    <w:rsid w:val="00555B43"/>
    <w:rsid w:val="005567A4"/>
    <w:rsid w:val="00556E3F"/>
    <w:rsid w:val="0056027D"/>
    <w:rsid w:val="00561D45"/>
    <w:rsid w:val="0056286D"/>
    <w:rsid w:val="005631C9"/>
    <w:rsid w:val="00563B9A"/>
    <w:rsid w:val="005644A7"/>
    <w:rsid w:val="00565E6C"/>
    <w:rsid w:val="00566AE3"/>
    <w:rsid w:val="00571225"/>
    <w:rsid w:val="00571F88"/>
    <w:rsid w:val="0057210F"/>
    <w:rsid w:val="00572868"/>
    <w:rsid w:val="00574EBE"/>
    <w:rsid w:val="00576036"/>
    <w:rsid w:val="00577552"/>
    <w:rsid w:val="005778D5"/>
    <w:rsid w:val="0058068D"/>
    <w:rsid w:val="00581E7D"/>
    <w:rsid w:val="005828A0"/>
    <w:rsid w:val="00582972"/>
    <w:rsid w:val="0058336E"/>
    <w:rsid w:val="00584B33"/>
    <w:rsid w:val="00585439"/>
    <w:rsid w:val="005854C0"/>
    <w:rsid w:val="00590991"/>
    <w:rsid w:val="0059176B"/>
    <w:rsid w:val="00592D1C"/>
    <w:rsid w:val="00593C58"/>
    <w:rsid w:val="00595038"/>
    <w:rsid w:val="005979FC"/>
    <w:rsid w:val="005A1D51"/>
    <w:rsid w:val="005A2F29"/>
    <w:rsid w:val="005A390F"/>
    <w:rsid w:val="005A5964"/>
    <w:rsid w:val="005B4655"/>
    <w:rsid w:val="005B5394"/>
    <w:rsid w:val="005B6CF3"/>
    <w:rsid w:val="005B7BF7"/>
    <w:rsid w:val="005B7DB9"/>
    <w:rsid w:val="005C1494"/>
    <w:rsid w:val="005C1B45"/>
    <w:rsid w:val="005C26FA"/>
    <w:rsid w:val="005C3256"/>
    <w:rsid w:val="005C6096"/>
    <w:rsid w:val="005C71AA"/>
    <w:rsid w:val="005C7C8E"/>
    <w:rsid w:val="005D00A0"/>
    <w:rsid w:val="005D14F7"/>
    <w:rsid w:val="005D45F6"/>
    <w:rsid w:val="005D6F13"/>
    <w:rsid w:val="005E1D0F"/>
    <w:rsid w:val="005E2630"/>
    <w:rsid w:val="005E2F0A"/>
    <w:rsid w:val="005E4261"/>
    <w:rsid w:val="005E62E9"/>
    <w:rsid w:val="005E7503"/>
    <w:rsid w:val="005F058F"/>
    <w:rsid w:val="005F0C99"/>
    <w:rsid w:val="005F2037"/>
    <w:rsid w:val="005F48E7"/>
    <w:rsid w:val="005F7CB0"/>
    <w:rsid w:val="00601031"/>
    <w:rsid w:val="006020D4"/>
    <w:rsid w:val="0060257D"/>
    <w:rsid w:val="00602E73"/>
    <w:rsid w:val="006049D1"/>
    <w:rsid w:val="00605B4B"/>
    <w:rsid w:val="00605D36"/>
    <w:rsid w:val="0061015E"/>
    <w:rsid w:val="00610D45"/>
    <w:rsid w:val="00612102"/>
    <w:rsid w:val="00613F07"/>
    <w:rsid w:val="0061603E"/>
    <w:rsid w:val="00620C2D"/>
    <w:rsid w:val="006224C2"/>
    <w:rsid w:val="00626F86"/>
    <w:rsid w:val="00627577"/>
    <w:rsid w:val="006307F1"/>
    <w:rsid w:val="00632692"/>
    <w:rsid w:val="006330C5"/>
    <w:rsid w:val="00635740"/>
    <w:rsid w:val="00635E6A"/>
    <w:rsid w:val="00636C82"/>
    <w:rsid w:val="00637CB2"/>
    <w:rsid w:val="00640489"/>
    <w:rsid w:val="00641C17"/>
    <w:rsid w:val="00642786"/>
    <w:rsid w:val="00643A1D"/>
    <w:rsid w:val="00647BEE"/>
    <w:rsid w:val="00651EEA"/>
    <w:rsid w:val="006539D3"/>
    <w:rsid w:val="00654C50"/>
    <w:rsid w:val="00660A8F"/>
    <w:rsid w:val="0066111F"/>
    <w:rsid w:val="006613BD"/>
    <w:rsid w:val="00661F42"/>
    <w:rsid w:val="00662830"/>
    <w:rsid w:val="0066647E"/>
    <w:rsid w:val="006700C9"/>
    <w:rsid w:val="00671454"/>
    <w:rsid w:val="00672789"/>
    <w:rsid w:val="006773F8"/>
    <w:rsid w:val="0068264F"/>
    <w:rsid w:val="006838BF"/>
    <w:rsid w:val="00685B8D"/>
    <w:rsid w:val="006910A5"/>
    <w:rsid w:val="00691774"/>
    <w:rsid w:val="00695696"/>
    <w:rsid w:val="00695EE1"/>
    <w:rsid w:val="00696347"/>
    <w:rsid w:val="00697E1C"/>
    <w:rsid w:val="006A4D92"/>
    <w:rsid w:val="006B5685"/>
    <w:rsid w:val="006B60CB"/>
    <w:rsid w:val="006B6427"/>
    <w:rsid w:val="006B6EAD"/>
    <w:rsid w:val="006C015D"/>
    <w:rsid w:val="006C119C"/>
    <w:rsid w:val="006C184A"/>
    <w:rsid w:val="006C33D4"/>
    <w:rsid w:val="006C5D69"/>
    <w:rsid w:val="006C62E1"/>
    <w:rsid w:val="006C7D99"/>
    <w:rsid w:val="006D0A18"/>
    <w:rsid w:val="006D109D"/>
    <w:rsid w:val="006D1DB3"/>
    <w:rsid w:val="006D23FE"/>
    <w:rsid w:val="006D31B5"/>
    <w:rsid w:val="006D36C8"/>
    <w:rsid w:val="006D38A1"/>
    <w:rsid w:val="006E0178"/>
    <w:rsid w:val="006E2076"/>
    <w:rsid w:val="006E214A"/>
    <w:rsid w:val="006E409D"/>
    <w:rsid w:val="006E4265"/>
    <w:rsid w:val="006E4416"/>
    <w:rsid w:val="006E618C"/>
    <w:rsid w:val="006F121A"/>
    <w:rsid w:val="006F1E37"/>
    <w:rsid w:val="006F3978"/>
    <w:rsid w:val="006F55C5"/>
    <w:rsid w:val="006F625C"/>
    <w:rsid w:val="0070216B"/>
    <w:rsid w:val="007048D1"/>
    <w:rsid w:val="00706292"/>
    <w:rsid w:val="00706570"/>
    <w:rsid w:val="00707B83"/>
    <w:rsid w:val="00716D68"/>
    <w:rsid w:val="00717E56"/>
    <w:rsid w:val="00717FC8"/>
    <w:rsid w:val="0073056E"/>
    <w:rsid w:val="00731692"/>
    <w:rsid w:val="00732135"/>
    <w:rsid w:val="007329C2"/>
    <w:rsid w:val="00732A82"/>
    <w:rsid w:val="00733761"/>
    <w:rsid w:val="00735696"/>
    <w:rsid w:val="0073710A"/>
    <w:rsid w:val="0074232F"/>
    <w:rsid w:val="0074257F"/>
    <w:rsid w:val="00742B26"/>
    <w:rsid w:val="00744CDB"/>
    <w:rsid w:val="0074561F"/>
    <w:rsid w:val="0074687F"/>
    <w:rsid w:val="00747701"/>
    <w:rsid w:val="00752F9A"/>
    <w:rsid w:val="00754386"/>
    <w:rsid w:val="00754963"/>
    <w:rsid w:val="00755DF6"/>
    <w:rsid w:val="007573AB"/>
    <w:rsid w:val="007577C8"/>
    <w:rsid w:val="00760843"/>
    <w:rsid w:val="0076303D"/>
    <w:rsid w:val="007637F6"/>
    <w:rsid w:val="0076629D"/>
    <w:rsid w:val="00767855"/>
    <w:rsid w:val="0077014B"/>
    <w:rsid w:val="00773729"/>
    <w:rsid w:val="0077423F"/>
    <w:rsid w:val="00774379"/>
    <w:rsid w:val="0077588B"/>
    <w:rsid w:val="00776093"/>
    <w:rsid w:val="00777964"/>
    <w:rsid w:val="00780084"/>
    <w:rsid w:val="00786612"/>
    <w:rsid w:val="00787D54"/>
    <w:rsid w:val="007903DC"/>
    <w:rsid w:val="0079472B"/>
    <w:rsid w:val="007964B3"/>
    <w:rsid w:val="007A24B9"/>
    <w:rsid w:val="007A2E9D"/>
    <w:rsid w:val="007A3EEC"/>
    <w:rsid w:val="007A5617"/>
    <w:rsid w:val="007B4649"/>
    <w:rsid w:val="007B5241"/>
    <w:rsid w:val="007B5BB4"/>
    <w:rsid w:val="007B725D"/>
    <w:rsid w:val="007B7663"/>
    <w:rsid w:val="007C1AC2"/>
    <w:rsid w:val="007C2830"/>
    <w:rsid w:val="007C5EA9"/>
    <w:rsid w:val="007C76F9"/>
    <w:rsid w:val="007D3D4A"/>
    <w:rsid w:val="007D4991"/>
    <w:rsid w:val="007D4F9C"/>
    <w:rsid w:val="007D501A"/>
    <w:rsid w:val="007D611D"/>
    <w:rsid w:val="007D655D"/>
    <w:rsid w:val="007E3B68"/>
    <w:rsid w:val="007E6C5A"/>
    <w:rsid w:val="007E75C8"/>
    <w:rsid w:val="007F0B6D"/>
    <w:rsid w:val="007F3738"/>
    <w:rsid w:val="007F37B7"/>
    <w:rsid w:val="007F3DB3"/>
    <w:rsid w:val="007F6797"/>
    <w:rsid w:val="007F7E72"/>
    <w:rsid w:val="00800F89"/>
    <w:rsid w:val="008012EE"/>
    <w:rsid w:val="0080293F"/>
    <w:rsid w:val="00802D40"/>
    <w:rsid w:val="00803CE8"/>
    <w:rsid w:val="0080502E"/>
    <w:rsid w:val="00805EA7"/>
    <w:rsid w:val="00807995"/>
    <w:rsid w:val="00807E03"/>
    <w:rsid w:val="00810A49"/>
    <w:rsid w:val="00811DF3"/>
    <w:rsid w:val="008130BB"/>
    <w:rsid w:val="00816CEE"/>
    <w:rsid w:val="00824A05"/>
    <w:rsid w:val="00827582"/>
    <w:rsid w:val="00830C60"/>
    <w:rsid w:val="00834BB8"/>
    <w:rsid w:val="00836D90"/>
    <w:rsid w:val="00843B30"/>
    <w:rsid w:val="008444F4"/>
    <w:rsid w:val="00847035"/>
    <w:rsid w:val="008506F4"/>
    <w:rsid w:val="00851E0E"/>
    <w:rsid w:val="00854BC8"/>
    <w:rsid w:val="008558B5"/>
    <w:rsid w:val="00856492"/>
    <w:rsid w:val="00857639"/>
    <w:rsid w:val="00857B16"/>
    <w:rsid w:val="0086047A"/>
    <w:rsid w:val="008616FD"/>
    <w:rsid w:val="00861926"/>
    <w:rsid w:val="008652EA"/>
    <w:rsid w:val="0086584A"/>
    <w:rsid w:val="00865D8D"/>
    <w:rsid w:val="00865EBB"/>
    <w:rsid w:val="0087141E"/>
    <w:rsid w:val="008717DB"/>
    <w:rsid w:val="00874471"/>
    <w:rsid w:val="008762E9"/>
    <w:rsid w:val="008779FB"/>
    <w:rsid w:val="00881A44"/>
    <w:rsid w:val="008830BC"/>
    <w:rsid w:val="00885188"/>
    <w:rsid w:val="00885FC4"/>
    <w:rsid w:val="008901B1"/>
    <w:rsid w:val="00890456"/>
    <w:rsid w:val="00890A08"/>
    <w:rsid w:val="00892FE8"/>
    <w:rsid w:val="008967AA"/>
    <w:rsid w:val="00897ABA"/>
    <w:rsid w:val="008A3018"/>
    <w:rsid w:val="008A3978"/>
    <w:rsid w:val="008A42B5"/>
    <w:rsid w:val="008A59A6"/>
    <w:rsid w:val="008A5C0C"/>
    <w:rsid w:val="008A6059"/>
    <w:rsid w:val="008A70DF"/>
    <w:rsid w:val="008A7827"/>
    <w:rsid w:val="008B13D8"/>
    <w:rsid w:val="008B1A8A"/>
    <w:rsid w:val="008B23AB"/>
    <w:rsid w:val="008B2A15"/>
    <w:rsid w:val="008B3A76"/>
    <w:rsid w:val="008C2C6E"/>
    <w:rsid w:val="008C46A7"/>
    <w:rsid w:val="008C4D4A"/>
    <w:rsid w:val="008D2EA1"/>
    <w:rsid w:val="008D65A1"/>
    <w:rsid w:val="008E1BC7"/>
    <w:rsid w:val="008E1FA9"/>
    <w:rsid w:val="008E4D5A"/>
    <w:rsid w:val="008E50BC"/>
    <w:rsid w:val="008E6155"/>
    <w:rsid w:val="008E7F77"/>
    <w:rsid w:val="008F1DB6"/>
    <w:rsid w:val="008F3284"/>
    <w:rsid w:val="008F3550"/>
    <w:rsid w:val="008F37B8"/>
    <w:rsid w:val="008F636B"/>
    <w:rsid w:val="008F78ED"/>
    <w:rsid w:val="0090057F"/>
    <w:rsid w:val="00900BFB"/>
    <w:rsid w:val="009015E6"/>
    <w:rsid w:val="00901F37"/>
    <w:rsid w:val="0090225A"/>
    <w:rsid w:val="0090285D"/>
    <w:rsid w:val="0090583B"/>
    <w:rsid w:val="00910612"/>
    <w:rsid w:val="00911BFB"/>
    <w:rsid w:val="00912A45"/>
    <w:rsid w:val="0091479C"/>
    <w:rsid w:val="009162C7"/>
    <w:rsid w:val="00920660"/>
    <w:rsid w:val="009225BB"/>
    <w:rsid w:val="009226C2"/>
    <w:rsid w:val="00923450"/>
    <w:rsid w:val="00924688"/>
    <w:rsid w:val="0092490F"/>
    <w:rsid w:val="009263BE"/>
    <w:rsid w:val="00927416"/>
    <w:rsid w:val="009301F9"/>
    <w:rsid w:val="0093299B"/>
    <w:rsid w:val="00932DBC"/>
    <w:rsid w:val="0093312C"/>
    <w:rsid w:val="00936E9A"/>
    <w:rsid w:val="00937BD8"/>
    <w:rsid w:val="00944495"/>
    <w:rsid w:val="00946338"/>
    <w:rsid w:val="009500C5"/>
    <w:rsid w:val="00950A47"/>
    <w:rsid w:val="009516C4"/>
    <w:rsid w:val="00951FEF"/>
    <w:rsid w:val="00953528"/>
    <w:rsid w:val="00953CBD"/>
    <w:rsid w:val="00955034"/>
    <w:rsid w:val="009608F3"/>
    <w:rsid w:val="00960D30"/>
    <w:rsid w:val="00960D4D"/>
    <w:rsid w:val="009628AE"/>
    <w:rsid w:val="00962FFA"/>
    <w:rsid w:val="00965AB3"/>
    <w:rsid w:val="00965E4A"/>
    <w:rsid w:val="009704BD"/>
    <w:rsid w:val="009800DF"/>
    <w:rsid w:val="00980148"/>
    <w:rsid w:val="00980C59"/>
    <w:rsid w:val="00981964"/>
    <w:rsid w:val="009825BD"/>
    <w:rsid w:val="00982E3A"/>
    <w:rsid w:val="009841A5"/>
    <w:rsid w:val="00987312"/>
    <w:rsid w:val="00991FBA"/>
    <w:rsid w:val="009927EF"/>
    <w:rsid w:val="0099340D"/>
    <w:rsid w:val="009959A5"/>
    <w:rsid w:val="0099699B"/>
    <w:rsid w:val="0099703D"/>
    <w:rsid w:val="009A1C60"/>
    <w:rsid w:val="009A3470"/>
    <w:rsid w:val="009A4353"/>
    <w:rsid w:val="009A6A3D"/>
    <w:rsid w:val="009A7561"/>
    <w:rsid w:val="009B0055"/>
    <w:rsid w:val="009B1E70"/>
    <w:rsid w:val="009B2BBB"/>
    <w:rsid w:val="009B40E8"/>
    <w:rsid w:val="009B56F0"/>
    <w:rsid w:val="009C29FF"/>
    <w:rsid w:val="009C76E3"/>
    <w:rsid w:val="009C7B5B"/>
    <w:rsid w:val="009D1FE5"/>
    <w:rsid w:val="009D2E9E"/>
    <w:rsid w:val="009D37B0"/>
    <w:rsid w:val="009D606E"/>
    <w:rsid w:val="009D717E"/>
    <w:rsid w:val="009E2428"/>
    <w:rsid w:val="009E2CE5"/>
    <w:rsid w:val="009E4B8A"/>
    <w:rsid w:val="009E5411"/>
    <w:rsid w:val="009E68A0"/>
    <w:rsid w:val="009F09AD"/>
    <w:rsid w:val="009F2F21"/>
    <w:rsid w:val="009F400C"/>
    <w:rsid w:val="009F4F4D"/>
    <w:rsid w:val="009F5821"/>
    <w:rsid w:val="00A0082C"/>
    <w:rsid w:val="00A01530"/>
    <w:rsid w:val="00A05332"/>
    <w:rsid w:val="00A05AA0"/>
    <w:rsid w:val="00A104E2"/>
    <w:rsid w:val="00A12617"/>
    <w:rsid w:val="00A14440"/>
    <w:rsid w:val="00A14C20"/>
    <w:rsid w:val="00A16039"/>
    <w:rsid w:val="00A20EE6"/>
    <w:rsid w:val="00A22933"/>
    <w:rsid w:val="00A24647"/>
    <w:rsid w:val="00A273F8"/>
    <w:rsid w:val="00A27B33"/>
    <w:rsid w:val="00A37A9B"/>
    <w:rsid w:val="00A44DAE"/>
    <w:rsid w:val="00A45A92"/>
    <w:rsid w:val="00A45EFB"/>
    <w:rsid w:val="00A468D8"/>
    <w:rsid w:val="00A471F9"/>
    <w:rsid w:val="00A51A53"/>
    <w:rsid w:val="00A53A84"/>
    <w:rsid w:val="00A55300"/>
    <w:rsid w:val="00A55993"/>
    <w:rsid w:val="00A575A4"/>
    <w:rsid w:val="00A60A5B"/>
    <w:rsid w:val="00A631E0"/>
    <w:rsid w:val="00A641E1"/>
    <w:rsid w:val="00A6699E"/>
    <w:rsid w:val="00A674DF"/>
    <w:rsid w:val="00A70BE8"/>
    <w:rsid w:val="00A72C51"/>
    <w:rsid w:val="00A74824"/>
    <w:rsid w:val="00A751EC"/>
    <w:rsid w:val="00A764FF"/>
    <w:rsid w:val="00A77800"/>
    <w:rsid w:val="00A80983"/>
    <w:rsid w:val="00A8274C"/>
    <w:rsid w:val="00A82AD4"/>
    <w:rsid w:val="00A83D9F"/>
    <w:rsid w:val="00A84E2F"/>
    <w:rsid w:val="00A85905"/>
    <w:rsid w:val="00A906A4"/>
    <w:rsid w:val="00A952B3"/>
    <w:rsid w:val="00A96283"/>
    <w:rsid w:val="00AB07FC"/>
    <w:rsid w:val="00AB0877"/>
    <w:rsid w:val="00AB0C6E"/>
    <w:rsid w:val="00AB159B"/>
    <w:rsid w:val="00AB2135"/>
    <w:rsid w:val="00AB2F28"/>
    <w:rsid w:val="00AB3CF8"/>
    <w:rsid w:val="00AB5553"/>
    <w:rsid w:val="00AC098E"/>
    <w:rsid w:val="00AC1BAD"/>
    <w:rsid w:val="00AD111E"/>
    <w:rsid w:val="00AD3CE5"/>
    <w:rsid w:val="00AD7970"/>
    <w:rsid w:val="00AE01B8"/>
    <w:rsid w:val="00AE0856"/>
    <w:rsid w:val="00AE1810"/>
    <w:rsid w:val="00AE19A0"/>
    <w:rsid w:val="00AE270A"/>
    <w:rsid w:val="00AE42E5"/>
    <w:rsid w:val="00AF1E62"/>
    <w:rsid w:val="00AF5840"/>
    <w:rsid w:val="00AF74D5"/>
    <w:rsid w:val="00B02893"/>
    <w:rsid w:val="00B0503E"/>
    <w:rsid w:val="00B07B72"/>
    <w:rsid w:val="00B12A8D"/>
    <w:rsid w:val="00B13D6B"/>
    <w:rsid w:val="00B14A73"/>
    <w:rsid w:val="00B164BE"/>
    <w:rsid w:val="00B20491"/>
    <w:rsid w:val="00B21780"/>
    <w:rsid w:val="00B21EFB"/>
    <w:rsid w:val="00B232D8"/>
    <w:rsid w:val="00B236D4"/>
    <w:rsid w:val="00B239A6"/>
    <w:rsid w:val="00B2483D"/>
    <w:rsid w:val="00B255ED"/>
    <w:rsid w:val="00B3020A"/>
    <w:rsid w:val="00B42C27"/>
    <w:rsid w:val="00B45423"/>
    <w:rsid w:val="00B46F1C"/>
    <w:rsid w:val="00B52EDC"/>
    <w:rsid w:val="00B53885"/>
    <w:rsid w:val="00B5417D"/>
    <w:rsid w:val="00B56864"/>
    <w:rsid w:val="00B636D3"/>
    <w:rsid w:val="00B63785"/>
    <w:rsid w:val="00B674AA"/>
    <w:rsid w:val="00B67570"/>
    <w:rsid w:val="00B7198A"/>
    <w:rsid w:val="00B73AF9"/>
    <w:rsid w:val="00B7537C"/>
    <w:rsid w:val="00B80088"/>
    <w:rsid w:val="00B82273"/>
    <w:rsid w:val="00B83249"/>
    <w:rsid w:val="00B84013"/>
    <w:rsid w:val="00B84137"/>
    <w:rsid w:val="00B852EC"/>
    <w:rsid w:val="00B878B6"/>
    <w:rsid w:val="00B90103"/>
    <w:rsid w:val="00B91B34"/>
    <w:rsid w:val="00B95039"/>
    <w:rsid w:val="00B95206"/>
    <w:rsid w:val="00B968BE"/>
    <w:rsid w:val="00BA1E0E"/>
    <w:rsid w:val="00BA25E8"/>
    <w:rsid w:val="00BA4E1D"/>
    <w:rsid w:val="00BA60D6"/>
    <w:rsid w:val="00BB003F"/>
    <w:rsid w:val="00BB0604"/>
    <w:rsid w:val="00BB256C"/>
    <w:rsid w:val="00BB3935"/>
    <w:rsid w:val="00BB5B3D"/>
    <w:rsid w:val="00BC16F1"/>
    <w:rsid w:val="00BC17CC"/>
    <w:rsid w:val="00BD0AFB"/>
    <w:rsid w:val="00BD2144"/>
    <w:rsid w:val="00BD426E"/>
    <w:rsid w:val="00BD6645"/>
    <w:rsid w:val="00BE029B"/>
    <w:rsid w:val="00BE3B79"/>
    <w:rsid w:val="00BE6605"/>
    <w:rsid w:val="00BE6991"/>
    <w:rsid w:val="00BE7B99"/>
    <w:rsid w:val="00BE7D5C"/>
    <w:rsid w:val="00BF1D5F"/>
    <w:rsid w:val="00BF3AC3"/>
    <w:rsid w:val="00BF3CD4"/>
    <w:rsid w:val="00BF3CDA"/>
    <w:rsid w:val="00BF5111"/>
    <w:rsid w:val="00C03F72"/>
    <w:rsid w:val="00C07185"/>
    <w:rsid w:val="00C104E1"/>
    <w:rsid w:val="00C109D6"/>
    <w:rsid w:val="00C10B6E"/>
    <w:rsid w:val="00C1303D"/>
    <w:rsid w:val="00C13287"/>
    <w:rsid w:val="00C176AF"/>
    <w:rsid w:val="00C2070E"/>
    <w:rsid w:val="00C25418"/>
    <w:rsid w:val="00C259DE"/>
    <w:rsid w:val="00C26691"/>
    <w:rsid w:val="00C31714"/>
    <w:rsid w:val="00C35882"/>
    <w:rsid w:val="00C36DBB"/>
    <w:rsid w:val="00C453C7"/>
    <w:rsid w:val="00C55007"/>
    <w:rsid w:val="00C55826"/>
    <w:rsid w:val="00C61309"/>
    <w:rsid w:val="00C6375A"/>
    <w:rsid w:val="00C653C6"/>
    <w:rsid w:val="00C73694"/>
    <w:rsid w:val="00C74AB0"/>
    <w:rsid w:val="00C752EE"/>
    <w:rsid w:val="00C840C0"/>
    <w:rsid w:val="00C90D0F"/>
    <w:rsid w:val="00C91ECC"/>
    <w:rsid w:val="00C92733"/>
    <w:rsid w:val="00CA0611"/>
    <w:rsid w:val="00CA15C6"/>
    <w:rsid w:val="00CA1A39"/>
    <w:rsid w:val="00CA1C99"/>
    <w:rsid w:val="00CA2403"/>
    <w:rsid w:val="00CA3DD1"/>
    <w:rsid w:val="00CA5AF1"/>
    <w:rsid w:val="00CA5B85"/>
    <w:rsid w:val="00CA69A6"/>
    <w:rsid w:val="00CB09CA"/>
    <w:rsid w:val="00CB1DD9"/>
    <w:rsid w:val="00CB4574"/>
    <w:rsid w:val="00CB588D"/>
    <w:rsid w:val="00CB7F6E"/>
    <w:rsid w:val="00CC0F86"/>
    <w:rsid w:val="00CC1E6B"/>
    <w:rsid w:val="00CC20F5"/>
    <w:rsid w:val="00CC40E6"/>
    <w:rsid w:val="00CC66E4"/>
    <w:rsid w:val="00CC77A3"/>
    <w:rsid w:val="00CD15B7"/>
    <w:rsid w:val="00CD3317"/>
    <w:rsid w:val="00CD51AF"/>
    <w:rsid w:val="00CD7012"/>
    <w:rsid w:val="00CE1570"/>
    <w:rsid w:val="00CE3472"/>
    <w:rsid w:val="00CE545F"/>
    <w:rsid w:val="00CF20A9"/>
    <w:rsid w:val="00CF4562"/>
    <w:rsid w:val="00CF496F"/>
    <w:rsid w:val="00CF508A"/>
    <w:rsid w:val="00CF54D4"/>
    <w:rsid w:val="00CF6271"/>
    <w:rsid w:val="00D004E9"/>
    <w:rsid w:val="00D02B48"/>
    <w:rsid w:val="00D0458F"/>
    <w:rsid w:val="00D06925"/>
    <w:rsid w:val="00D06A98"/>
    <w:rsid w:val="00D06EDF"/>
    <w:rsid w:val="00D10619"/>
    <w:rsid w:val="00D1092A"/>
    <w:rsid w:val="00D1228C"/>
    <w:rsid w:val="00D12E2D"/>
    <w:rsid w:val="00D135AF"/>
    <w:rsid w:val="00D1398C"/>
    <w:rsid w:val="00D14B63"/>
    <w:rsid w:val="00D15078"/>
    <w:rsid w:val="00D162E2"/>
    <w:rsid w:val="00D21A05"/>
    <w:rsid w:val="00D220BA"/>
    <w:rsid w:val="00D228CB"/>
    <w:rsid w:val="00D23979"/>
    <w:rsid w:val="00D2484C"/>
    <w:rsid w:val="00D24A91"/>
    <w:rsid w:val="00D24B0F"/>
    <w:rsid w:val="00D251BB"/>
    <w:rsid w:val="00D27D35"/>
    <w:rsid w:val="00D30B88"/>
    <w:rsid w:val="00D31A0D"/>
    <w:rsid w:val="00D324AB"/>
    <w:rsid w:val="00D3263A"/>
    <w:rsid w:val="00D3485F"/>
    <w:rsid w:val="00D34BC7"/>
    <w:rsid w:val="00D42123"/>
    <w:rsid w:val="00D43154"/>
    <w:rsid w:val="00D46E55"/>
    <w:rsid w:val="00D47291"/>
    <w:rsid w:val="00D50F67"/>
    <w:rsid w:val="00D511E3"/>
    <w:rsid w:val="00D51982"/>
    <w:rsid w:val="00D55F7A"/>
    <w:rsid w:val="00D57DB1"/>
    <w:rsid w:val="00D606F4"/>
    <w:rsid w:val="00D6148D"/>
    <w:rsid w:val="00D615B0"/>
    <w:rsid w:val="00D61841"/>
    <w:rsid w:val="00D636E6"/>
    <w:rsid w:val="00D67BB5"/>
    <w:rsid w:val="00D67E2F"/>
    <w:rsid w:val="00D71700"/>
    <w:rsid w:val="00D71E2A"/>
    <w:rsid w:val="00D72C72"/>
    <w:rsid w:val="00D73134"/>
    <w:rsid w:val="00D7322D"/>
    <w:rsid w:val="00D739EB"/>
    <w:rsid w:val="00D73C90"/>
    <w:rsid w:val="00D752F4"/>
    <w:rsid w:val="00D7783E"/>
    <w:rsid w:val="00D778C9"/>
    <w:rsid w:val="00D779B2"/>
    <w:rsid w:val="00D80845"/>
    <w:rsid w:val="00D82382"/>
    <w:rsid w:val="00D834F3"/>
    <w:rsid w:val="00D838AA"/>
    <w:rsid w:val="00D85F91"/>
    <w:rsid w:val="00D85FEF"/>
    <w:rsid w:val="00D86514"/>
    <w:rsid w:val="00D8675C"/>
    <w:rsid w:val="00D90D13"/>
    <w:rsid w:val="00D91FF6"/>
    <w:rsid w:val="00D94150"/>
    <w:rsid w:val="00D97030"/>
    <w:rsid w:val="00DA01C7"/>
    <w:rsid w:val="00DA30D7"/>
    <w:rsid w:val="00DA376E"/>
    <w:rsid w:val="00DA76D4"/>
    <w:rsid w:val="00DB0D76"/>
    <w:rsid w:val="00DB23F4"/>
    <w:rsid w:val="00DB39C2"/>
    <w:rsid w:val="00DB7F17"/>
    <w:rsid w:val="00DC108A"/>
    <w:rsid w:val="00DC2A3C"/>
    <w:rsid w:val="00DC4EBF"/>
    <w:rsid w:val="00DC5835"/>
    <w:rsid w:val="00DC5AD0"/>
    <w:rsid w:val="00DD0EA5"/>
    <w:rsid w:val="00DD0F92"/>
    <w:rsid w:val="00DD18A8"/>
    <w:rsid w:val="00DD24B9"/>
    <w:rsid w:val="00DD2A4C"/>
    <w:rsid w:val="00DD3A88"/>
    <w:rsid w:val="00DD5309"/>
    <w:rsid w:val="00DD73EE"/>
    <w:rsid w:val="00DD7DEF"/>
    <w:rsid w:val="00DE1598"/>
    <w:rsid w:val="00DE2129"/>
    <w:rsid w:val="00DE2422"/>
    <w:rsid w:val="00DE67EE"/>
    <w:rsid w:val="00DE6B8D"/>
    <w:rsid w:val="00DE6CBB"/>
    <w:rsid w:val="00DF42EB"/>
    <w:rsid w:val="00E00EEE"/>
    <w:rsid w:val="00E03ECC"/>
    <w:rsid w:val="00E044D0"/>
    <w:rsid w:val="00E0496E"/>
    <w:rsid w:val="00E0639B"/>
    <w:rsid w:val="00E07DA1"/>
    <w:rsid w:val="00E101E0"/>
    <w:rsid w:val="00E1030C"/>
    <w:rsid w:val="00E10BDC"/>
    <w:rsid w:val="00E1768C"/>
    <w:rsid w:val="00E22720"/>
    <w:rsid w:val="00E22C41"/>
    <w:rsid w:val="00E24B54"/>
    <w:rsid w:val="00E24F23"/>
    <w:rsid w:val="00E24FA7"/>
    <w:rsid w:val="00E27C6F"/>
    <w:rsid w:val="00E3012E"/>
    <w:rsid w:val="00E325F5"/>
    <w:rsid w:val="00E33C98"/>
    <w:rsid w:val="00E33E13"/>
    <w:rsid w:val="00E33FB2"/>
    <w:rsid w:val="00E35221"/>
    <w:rsid w:val="00E35352"/>
    <w:rsid w:val="00E40B3A"/>
    <w:rsid w:val="00E43371"/>
    <w:rsid w:val="00E43AB0"/>
    <w:rsid w:val="00E4593B"/>
    <w:rsid w:val="00E4751E"/>
    <w:rsid w:val="00E476D5"/>
    <w:rsid w:val="00E509AB"/>
    <w:rsid w:val="00E510AB"/>
    <w:rsid w:val="00E527E3"/>
    <w:rsid w:val="00E534F2"/>
    <w:rsid w:val="00E55B90"/>
    <w:rsid w:val="00E61C06"/>
    <w:rsid w:val="00E62323"/>
    <w:rsid w:val="00E6330A"/>
    <w:rsid w:val="00E64A39"/>
    <w:rsid w:val="00E67328"/>
    <w:rsid w:val="00E677A8"/>
    <w:rsid w:val="00E75093"/>
    <w:rsid w:val="00E80FC8"/>
    <w:rsid w:val="00E81EA6"/>
    <w:rsid w:val="00E82A66"/>
    <w:rsid w:val="00E8600D"/>
    <w:rsid w:val="00E8686B"/>
    <w:rsid w:val="00E878C9"/>
    <w:rsid w:val="00E879A5"/>
    <w:rsid w:val="00E87C75"/>
    <w:rsid w:val="00E91B1D"/>
    <w:rsid w:val="00E91BE6"/>
    <w:rsid w:val="00E9242C"/>
    <w:rsid w:val="00E927FA"/>
    <w:rsid w:val="00E928DC"/>
    <w:rsid w:val="00E94089"/>
    <w:rsid w:val="00E96298"/>
    <w:rsid w:val="00E964BE"/>
    <w:rsid w:val="00E978C2"/>
    <w:rsid w:val="00EA0105"/>
    <w:rsid w:val="00EA1DD9"/>
    <w:rsid w:val="00EA2A0C"/>
    <w:rsid w:val="00EA34E1"/>
    <w:rsid w:val="00EA363B"/>
    <w:rsid w:val="00EB5297"/>
    <w:rsid w:val="00EB585D"/>
    <w:rsid w:val="00EB5F00"/>
    <w:rsid w:val="00EC1327"/>
    <w:rsid w:val="00EC34EC"/>
    <w:rsid w:val="00EC3A16"/>
    <w:rsid w:val="00EC6044"/>
    <w:rsid w:val="00EC6D71"/>
    <w:rsid w:val="00EC7CE0"/>
    <w:rsid w:val="00ED0070"/>
    <w:rsid w:val="00ED024D"/>
    <w:rsid w:val="00ED174E"/>
    <w:rsid w:val="00ED35B0"/>
    <w:rsid w:val="00ED4910"/>
    <w:rsid w:val="00ED59BC"/>
    <w:rsid w:val="00ED70C2"/>
    <w:rsid w:val="00EE3AF1"/>
    <w:rsid w:val="00EE63C3"/>
    <w:rsid w:val="00EE6668"/>
    <w:rsid w:val="00EF643A"/>
    <w:rsid w:val="00F00C36"/>
    <w:rsid w:val="00F05569"/>
    <w:rsid w:val="00F05B1A"/>
    <w:rsid w:val="00F05F7E"/>
    <w:rsid w:val="00F06DCC"/>
    <w:rsid w:val="00F11227"/>
    <w:rsid w:val="00F11CE1"/>
    <w:rsid w:val="00F13A88"/>
    <w:rsid w:val="00F1484D"/>
    <w:rsid w:val="00F157CD"/>
    <w:rsid w:val="00F1621F"/>
    <w:rsid w:val="00F163CB"/>
    <w:rsid w:val="00F164BE"/>
    <w:rsid w:val="00F169A4"/>
    <w:rsid w:val="00F17249"/>
    <w:rsid w:val="00F21912"/>
    <w:rsid w:val="00F25B9B"/>
    <w:rsid w:val="00F25EB8"/>
    <w:rsid w:val="00F26552"/>
    <w:rsid w:val="00F302BF"/>
    <w:rsid w:val="00F33138"/>
    <w:rsid w:val="00F36713"/>
    <w:rsid w:val="00F4276E"/>
    <w:rsid w:val="00F47076"/>
    <w:rsid w:val="00F52A3E"/>
    <w:rsid w:val="00F53AEA"/>
    <w:rsid w:val="00F54521"/>
    <w:rsid w:val="00F56981"/>
    <w:rsid w:val="00F56D3A"/>
    <w:rsid w:val="00F57394"/>
    <w:rsid w:val="00F60996"/>
    <w:rsid w:val="00F61393"/>
    <w:rsid w:val="00F62425"/>
    <w:rsid w:val="00F638F5"/>
    <w:rsid w:val="00F70815"/>
    <w:rsid w:val="00F70B95"/>
    <w:rsid w:val="00F713D5"/>
    <w:rsid w:val="00F7220C"/>
    <w:rsid w:val="00F77E92"/>
    <w:rsid w:val="00F804F9"/>
    <w:rsid w:val="00F81E21"/>
    <w:rsid w:val="00F83742"/>
    <w:rsid w:val="00F875FC"/>
    <w:rsid w:val="00F9037E"/>
    <w:rsid w:val="00F934FA"/>
    <w:rsid w:val="00F953F0"/>
    <w:rsid w:val="00FA1C4D"/>
    <w:rsid w:val="00FA6002"/>
    <w:rsid w:val="00FA6505"/>
    <w:rsid w:val="00FB072F"/>
    <w:rsid w:val="00FB0C0F"/>
    <w:rsid w:val="00FB10B9"/>
    <w:rsid w:val="00FB1612"/>
    <w:rsid w:val="00FB1EAD"/>
    <w:rsid w:val="00FB2410"/>
    <w:rsid w:val="00FB6778"/>
    <w:rsid w:val="00FB6A12"/>
    <w:rsid w:val="00FB6DC6"/>
    <w:rsid w:val="00FB76F3"/>
    <w:rsid w:val="00FC0DC0"/>
    <w:rsid w:val="00FC70C2"/>
    <w:rsid w:val="00FD0322"/>
    <w:rsid w:val="00FD20D7"/>
    <w:rsid w:val="00FD3864"/>
    <w:rsid w:val="00FD7243"/>
    <w:rsid w:val="00FE0262"/>
    <w:rsid w:val="00FE0D11"/>
    <w:rsid w:val="00FE3CB3"/>
    <w:rsid w:val="00FE6E5A"/>
    <w:rsid w:val="00FF00F5"/>
    <w:rsid w:val="00FF0A82"/>
    <w:rsid w:val="00FF2564"/>
    <w:rsid w:val="00FF2B06"/>
    <w:rsid w:val="00FF357C"/>
    <w:rsid w:val="00FF471B"/>
    <w:rsid w:val="00FF5525"/>
    <w:rsid w:val="00FF67B2"/>
    <w:rsid w:val="00FF70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AEF0C"/>
  <w15:docId w15:val="{BF27A494-A098-403F-9060-57A28D8A9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B4649"/>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styleId="CommentReference">
    <w:name w:val="annotation reference"/>
    <w:basedOn w:val="DefaultParagraphFont"/>
    <w:uiPriority w:val="99"/>
    <w:semiHidden/>
    <w:unhideWhenUsed/>
    <w:rsid w:val="0060257D"/>
    <w:rPr>
      <w:sz w:val="16"/>
      <w:szCs w:val="16"/>
    </w:rPr>
  </w:style>
  <w:style w:type="paragraph" w:styleId="CommentSubject">
    <w:name w:val="annotation subject"/>
    <w:basedOn w:val="CommentText"/>
    <w:next w:val="CommentText"/>
    <w:link w:val="CommentSubjectChar"/>
    <w:uiPriority w:val="99"/>
    <w:semiHidden/>
    <w:unhideWhenUsed/>
    <w:rsid w:val="0060257D"/>
    <w:rPr>
      <w:b/>
      <w:bCs/>
      <w:sz w:val="20"/>
      <w:szCs w:val="20"/>
    </w:rPr>
  </w:style>
  <w:style w:type="character" w:customStyle="1" w:styleId="CommentSubjectChar">
    <w:name w:val="Comment Subject Char"/>
    <w:basedOn w:val="CommentTextChar"/>
    <w:link w:val="CommentSubject"/>
    <w:uiPriority w:val="99"/>
    <w:semiHidden/>
    <w:rsid w:val="0060257D"/>
    <w:rPr>
      <w:rFonts w:ascii="Fira Sans Light" w:hAnsi="Fira Sans Light"/>
      <w:b/>
      <w:bCs/>
      <w:color w:val="000000" w:themeColor="text1"/>
      <w:sz w:val="20"/>
      <w:szCs w:val="20"/>
    </w:rPr>
  </w:style>
  <w:style w:type="paragraph" w:styleId="Revision">
    <w:name w:val="Revision"/>
    <w:hidden/>
    <w:uiPriority w:val="99"/>
    <w:semiHidden/>
    <w:rsid w:val="00857639"/>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349973">
      <w:bodyDiv w:val="1"/>
      <w:marLeft w:val="0"/>
      <w:marRight w:val="0"/>
      <w:marTop w:val="0"/>
      <w:marBottom w:val="0"/>
      <w:divBdr>
        <w:top w:val="none" w:sz="0" w:space="0" w:color="auto"/>
        <w:left w:val="none" w:sz="0" w:space="0" w:color="auto"/>
        <w:bottom w:val="none" w:sz="0" w:space="0" w:color="auto"/>
        <w:right w:val="none" w:sz="0" w:space="0" w:color="auto"/>
      </w:divBdr>
    </w:div>
    <w:div w:id="622424137">
      <w:bodyDiv w:val="1"/>
      <w:marLeft w:val="0"/>
      <w:marRight w:val="0"/>
      <w:marTop w:val="0"/>
      <w:marBottom w:val="0"/>
      <w:divBdr>
        <w:top w:val="none" w:sz="0" w:space="0" w:color="auto"/>
        <w:left w:val="none" w:sz="0" w:space="0" w:color="auto"/>
        <w:bottom w:val="none" w:sz="0" w:space="0" w:color="auto"/>
        <w:right w:val="none" w:sz="0" w:space="0" w:color="auto"/>
      </w:divBdr>
    </w:div>
    <w:div w:id="812479187">
      <w:bodyDiv w:val="1"/>
      <w:marLeft w:val="0"/>
      <w:marRight w:val="0"/>
      <w:marTop w:val="0"/>
      <w:marBottom w:val="0"/>
      <w:divBdr>
        <w:top w:val="none" w:sz="0" w:space="0" w:color="auto"/>
        <w:left w:val="none" w:sz="0" w:space="0" w:color="auto"/>
        <w:bottom w:val="none" w:sz="0" w:space="0" w:color="auto"/>
        <w:right w:val="none" w:sz="0" w:space="0" w:color="auto"/>
      </w:divBdr>
    </w:div>
    <w:div w:id="1654022260">
      <w:bodyDiv w:val="1"/>
      <w:marLeft w:val="0"/>
      <w:marRight w:val="0"/>
      <w:marTop w:val="0"/>
      <w:marBottom w:val="0"/>
      <w:divBdr>
        <w:top w:val="none" w:sz="0" w:space="0" w:color="auto"/>
        <w:left w:val="none" w:sz="0" w:space="0" w:color="auto"/>
        <w:bottom w:val="none" w:sz="0" w:space="0" w:color="auto"/>
        <w:right w:val="none" w:sz="0" w:space="0" w:color="auto"/>
      </w:divBdr>
    </w:div>
    <w:div w:id="196531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95A51" w:rsidRDefault="00595A51"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95A51" w:rsidRDefault="00595A51"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95A51" w:rsidRDefault="00595A51"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95A51" w:rsidRDefault="00595A51"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95A51" w:rsidRDefault="00595A51"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595A51" w:rsidRDefault="00595A51"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95A51" w:rsidRDefault="00595A51"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95A51" w:rsidRDefault="00595A51"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95A51" w:rsidRDefault="00595A51"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95A51" w:rsidRDefault="00595A5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95A51" w:rsidRDefault="00595A5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95A51" w:rsidRDefault="00595A51"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95A51" w:rsidRDefault="00595A51"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95A51" w:rsidRDefault="00595A5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95A51" w:rsidRDefault="00595A5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95A51" w:rsidRDefault="00595A51"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95A51" w:rsidRDefault="00595A51"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95A51" w:rsidRDefault="00595A51"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95A51" w:rsidRDefault="00595A51"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95A51" w:rsidRDefault="00595A51"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95A51" w:rsidRDefault="00595A51"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95A51" w:rsidRDefault="00595A51"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95A51" w:rsidRDefault="00595A51"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95A51" w:rsidRDefault="00595A51"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95A51" w:rsidRDefault="00595A51"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95A51" w:rsidRDefault="00595A51"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95A51" w:rsidRDefault="00595A51"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95A51" w:rsidRDefault="00595A51"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95A51" w:rsidRDefault="00595A51"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95A51" w:rsidRDefault="00595A51"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95A51" w:rsidRDefault="00595A51"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95A51" w:rsidRDefault="00595A51"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95A51" w:rsidRDefault="00595A51"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95A51" w:rsidRDefault="00595A51"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95A51" w:rsidRDefault="00595A51"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95A51" w:rsidRDefault="00595A51"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95A51" w:rsidRDefault="00595A51"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95A51" w:rsidRDefault="00595A51"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95A51" w:rsidRDefault="00595A51" w:rsidP="003F0F27">
          <w:pPr>
            <w:pStyle w:val="863668CF7CF348C9A1264C0E6B7B8D48"/>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95A51" w:rsidRDefault="00595A51" w:rsidP="003F0F27">
          <w:pPr>
            <w:pStyle w:val="4364B6041EB948C385EE82940607A783"/>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95A51" w:rsidRDefault="00595A51" w:rsidP="003F0F27">
          <w:pPr>
            <w:pStyle w:val="559B4C390DB140EF8F165797035EEF2C"/>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95A51" w:rsidRDefault="00595A51" w:rsidP="003F0F27">
          <w:pPr>
            <w:pStyle w:val="0ABD0536FDF44A43A29AC2FEBC6E2B81"/>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95A51" w:rsidRDefault="00595A51" w:rsidP="003F0F27">
          <w:pPr>
            <w:pStyle w:val="605FC7A8058049FF87145D25C1132D72"/>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95A51" w:rsidRDefault="00595A51" w:rsidP="003F0F27">
          <w:pPr>
            <w:pStyle w:val="A720A6C1599842B6A35BFED8680526D3"/>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95A51" w:rsidRDefault="00595A51" w:rsidP="003F0F27">
          <w:pPr>
            <w:pStyle w:val="103A9E5237D841BB9B692C260334ECD1"/>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95A51" w:rsidRDefault="00595A51"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95A51" w:rsidRDefault="00595A51"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95A51" w:rsidRDefault="00595A51"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95A51" w:rsidRDefault="00595A51"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95A51" w:rsidRDefault="00595A51"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95A51" w:rsidRDefault="00595A51"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95A51" w:rsidRDefault="00595A51"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95A51" w:rsidRDefault="00595A51"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95A51" w:rsidRDefault="00595A51"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95A51" w:rsidRDefault="00595A51"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595A51" w:rsidRDefault="00595A51"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95A51" w:rsidRDefault="00595A51"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95A51" w:rsidRDefault="00595A51" w:rsidP="003F0F27">
          <w:pPr>
            <w:pStyle w:val="A3E80EA377A940D488A658DC2E64C01E"/>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595A51" w:rsidRDefault="00595A51"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95A51" w:rsidRDefault="00595A51"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595A51" w:rsidRDefault="00595A51"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95A51" w:rsidRDefault="00595A51"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595A51" w:rsidRDefault="00595A51"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95A51" w:rsidRDefault="00595A51"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95A51" w:rsidRDefault="00595A51"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95A51" w:rsidRDefault="00595A51"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95A51" w:rsidRDefault="00595A51"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95A51" w:rsidRDefault="00595A51"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95A51" w:rsidRDefault="00595A51"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95A51" w:rsidRDefault="00595A51"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95A51" w:rsidRDefault="00595A51"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95A51" w:rsidRDefault="00595A51"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95A51" w:rsidRDefault="00595A51"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95A51" w:rsidRDefault="00595A51"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95A51" w:rsidRDefault="00595A51"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95A51" w:rsidRDefault="00595A51"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95A51" w:rsidRDefault="00595A51"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95A51" w:rsidRDefault="00595A51"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95A51" w:rsidRDefault="00595A51"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95A51" w:rsidRDefault="00595A51"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95A51" w:rsidRDefault="00595A51"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95A51" w:rsidRDefault="00595A51"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95A51" w:rsidRDefault="00595A51"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95A51" w:rsidRDefault="00595A51"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95A51" w:rsidRDefault="00595A51"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95A51" w:rsidRDefault="00595A51"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95A51" w:rsidRDefault="00595A51"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95A51" w:rsidRDefault="00595A51"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95A51" w:rsidRDefault="00595A51"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95A51" w:rsidRDefault="00595A51"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95A51" w:rsidRDefault="00595A51" w:rsidP="003F0F27">
          <w:pPr>
            <w:pStyle w:val="C6BD8E7BF62F429C900B23B479D4C4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95A51"/>
    <w:rsid w:val="002B157E"/>
    <w:rsid w:val="00407A90"/>
    <w:rsid w:val="00595A51"/>
    <w:rsid w:val="00821439"/>
    <w:rsid w:val="009A6370"/>
    <w:rsid w:val="009C0607"/>
    <w:rsid w:val="00C832D4"/>
    <w:rsid w:val="00D93346"/>
    <w:rsid w:val="00DA0A93"/>
    <w:rsid w:val="00DF3877"/>
    <w:rsid w:val="00E865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8647</Words>
  <Characters>49291</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2024-03-08T05:10:00Z</dcterms:created>
  <dcterms:modified xsi:type="dcterms:W3CDTF">2024-03-08T05:10:00Z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