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9DEF4" w14:textId="77777777" w:rsidR="002F14C9" w:rsidRPr="003217D3" w:rsidRDefault="00880D8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768C27F" wp14:editId="68FA69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605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83AED69" w14:textId="77777777" w:rsidR="002F14C9" w:rsidRPr="003217D3" w:rsidRDefault="00880D8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B2CCE1" w14:textId="77777777" w:rsidR="002F14C9" w:rsidRPr="00A36AA9" w:rsidRDefault="00880D8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6AB79E" w14:textId="77777777" w:rsidR="002F14C9" w:rsidRPr="00A36AA9" w:rsidRDefault="00880D8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4369" w14:paraId="7FCC3AA8" w14:textId="77777777" w:rsidTr="00E14369">
        <w:tc>
          <w:tcPr>
            <w:cnfStyle w:val="001000000000" w:firstRow="0" w:lastRow="0" w:firstColumn="1" w:lastColumn="0" w:oddVBand="0" w:evenVBand="0" w:oddHBand="0" w:evenHBand="0" w:firstRowFirstColumn="0" w:firstRowLastColumn="0" w:lastRowFirstColumn="0" w:lastRowLastColumn="0"/>
            <w:tcW w:w="3227" w:type="dxa"/>
          </w:tcPr>
          <w:p w14:paraId="0613071D" w14:textId="77777777" w:rsidR="002F14C9" w:rsidRPr="00A36AA9" w:rsidRDefault="00880D8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304876E" w14:textId="77777777" w:rsidR="002F14C9" w:rsidRPr="00A36AA9" w:rsidRDefault="00880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Technology for Ageing and Disability Queensland</w:t>
            </w:r>
          </w:p>
        </w:tc>
      </w:tr>
      <w:tr w:rsidR="00E14369" w14:paraId="5709B044" w14:textId="77777777" w:rsidTr="00E14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34BF8" w14:textId="77777777" w:rsidR="002F14C9" w:rsidRPr="00A36AA9" w:rsidRDefault="00880D8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8B65C90" w14:textId="77777777" w:rsidR="002F14C9" w:rsidRPr="00A36AA9" w:rsidRDefault="00880D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1/23 Ashtan Place BANYO QLD 4014</w:t>
            </w:r>
          </w:p>
        </w:tc>
      </w:tr>
      <w:tr w:rsidR="00E14369" w14:paraId="2A4ED504" w14:textId="77777777" w:rsidTr="00E143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C0422" w14:textId="77777777" w:rsidR="002F14C9" w:rsidRPr="00A36AA9" w:rsidRDefault="00880D8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F7679E" w14:textId="77777777" w:rsidR="002F14C9" w:rsidRPr="00A36AA9" w:rsidRDefault="00880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700463</w:t>
            </w:r>
          </w:p>
        </w:tc>
      </w:tr>
      <w:tr w:rsidR="00E14369" w14:paraId="54FC6FB6" w14:textId="77777777" w:rsidTr="00E14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ED245" w14:textId="77777777" w:rsidR="002F14C9" w:rsidRPr="00A36AA9" w:rsidRDefault="00880D8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3E57669" w14:textId="77777777" w:rsidR="002F14C9" w:rsidRPr="00A36AA9" w:rsidRDefault="00880D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Technology for Ageing and Disability Queensland Inc</w:t>
            </w:r>
          </w:p>
        </w:tc>
      </w:tr>
      <w:tr w:rsidR="00E14369" w14:paraId="666E83F6" w14:textId="77777777" w:rsidTr="00E143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68396" w14:textId="77777777" w:rsidR="002F14C9" w:rsidRPr="00A36AA9" w:rsidRDefault="00880D8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0315F7" w14:textId="77777777" w:rsidR="002F14C9" w:rsidRPr="00A36AA9" w:rsidRDefault="00880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14369" w14:paraId="4104530D" w14:textId="77777777" w:rsidTr="00E14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96F66" w14:textId="77777777" w:rsidR="002F14C9" w:rsidRPr="00A36AA9" w:rsidRDefault="00880D8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C37FA3" w14:textId="77777777" w:rsidR="002F14C9" w:rsidRPr="00A36AA9" w:rsidRDefault="00880D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August 2023 to 24 August 2023</w:t>
            </w:r>
          </w:p>
        </w:tc>
      </w:tr>
      <w:tr w:rsidR="00E14369" w14:paraId="2B240FA0" w14:textId="77777777" w:rsidTr="00E143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2F476" w14:textId="77777777" w:rsidR="002F14C9" w:rsidRPr="00A36AA9" w:rsidRDefault="00880D8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C992B6F" w14:textId="0FB12C4D" w:rsidR="002F14C9" w:rsidRPr="00A36AA9" w:rsidRDefault="009F2C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C1E">
              <w:rPr>
                <w:rFonts w:ascii="Arial" w:hAnsi="Arial" w:cs="Arial"/>
                <w:color w:val="auto"/>
              </w:rPr>
              <w:t>19 November 2023</w:t>
            </w:r>
          </w:p>
        </w:tc>
      </w:tr>
    </w:tbl>
    <w:bookmarkEnd w:id="0"/>
    <w:p w14:paraId="21783FD9" w14:textId="77777777" w:rsidR="002F14C9" w:rsidRPr="00A36AA9" w:rsidRDefault="00880D8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362FB1" w14:textId="77777777" w:rsidR="002F14C9" w:rsidRPr="00A36AA9" w:rsidRDefault="00880D8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2D05432" w14:textId="6C85355D" w:rsidR="002F14C9" w:rsidRPr="00A36AA9" w:rsidRDefault="00880D8C" w:rsidP="00F87E39">
      <w:pPr>
        <w:pStyle w:val="NormalArial"/>
      </w:pPr>
      <w:r w:rsidRPr="00A36AA9">
        <w:t xml:space="preserve">This performance report for </w:t>
      </w:r>
      <w:r w:rsidRPr="00A36AA9">
        <w:rPr>
          <w:color w:val="auto"/>
        </w:rPr>
        <w:t>Technology for Ageing and Disability Queensland (</w:t>
      </w:r>
      <w:r w:rsidRPr="00A36AA9">
        <w:rPr>
          <w:b/>
          <w:color w:val="auto"/>
        </w:rPr>
        <w:t>the service</w:t>
      </w:r>
      <w:r w:rsidRPr="00A36AA9">
        <w:rPr>
          <w:color w:val="auto"/>
        </w:rPr>
        <w:t xml:space="preserve">) has been </w:t>
      </w:r>
      <w:r w:rsidRPr="009F2C1E">
        <w:rPr>
          <w:color w:val="auto"/>
        </w:rPr>
        <w:t>prepared by</w:t>
      </w:r>
      <w:r w:rsidR="009F2C1E" w:rsidRPr="009F2C1E">
        <w:rPr>
          <w:color w:val="auto"/>
        </w:rPr>
        <w:t xml:space="preserve"> M Franco,</w:t>
      </w:r>
      <w:r w:rsidRPr="009F2C1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D3AD329" w14:textId="77777777" w:rsidR="002F14C9" w:rsidRPr="00A36AA9" w:rsidRDefault="00880D8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C3B34B" w14:textId="77777777" w:rsidR="002F14C9" w:rsidRPr="00A36AA9" w:rsidRDefault="00880D8C" w:rsidP="00F87E39">
      <w:pPr>
        <w:pStyle w:val="NormalArial"/>
      </w:pPr>
      <w:r w:rsidRPr="00A36AA9">
        <w:t>The report also specifies any areas in which improvements must be made to ensure the Quality Standards are complied with.</w:t>
      </w:r>
    </w:p>
    <w:p w14:paraId="42C23790" w14:textId="77777777" w:rsidR="002F14C9" w:rsidRPr="00A36AA9" w:rsidRDefault="00880D8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FDA57B2" w14:textId="77777777" w:rsidR="002F14C9" w:rsidRPr="00A36AA9" w:rsidRDefault="00880D8C" w:rsidP="00AD5BE0">
      <w:pPr>
        <w:pStyle w:val="NormalArial"/>
      </w:pPr>
      <w:bookmarkStart w:id="1" w:name="HcsServicesFullListWithAddress"/>
      <w:r w:rsidRPr="00A36AA9">
        <w:rPr>
          <w:b/>
          <w:bCs/>
        </w:rPr>
        <w:t>CHSP:</w:t>
      </w:r>
    </w:p>
    <w:p w14:paraId="66630CF9" w14:textId="77777777" w:rsidR="002F14C9" w:rsidRPr="00A36AA9" w:rsidRDefault="00880D8C" w:rsidP="00AD5BE0">
      <w:pPr>
        <w:pStyle w:val="NormalArial"/>
        <w:numPr>
          <w:ilvl w:val="0"/>
          <w:numId w:val="21"/>
        </w:numPr>
        <w:spacing w:after="0"/>
      </w:pPr>
      <w:r w:rsidRPr="00A36AA9">
        <w:t>Community and Home Support, 24647, 1/23 Ashtan Place, BANYO QLD 4014</w:t>
      </w:r>
    </w:p>
    <w:bookmarkEnd w:id="1"/>
    <w:p w14:paraId="6647C21E" w14:textId="77777777" w:rsidR="002F14C9" w:rsidRPr="00A36AA9" w:rsidRDefault="00880D8C" w:rsidP="001F5CAE">
      <w:pPr>
        <w:pStyle w:val="Heading1"/>
        <w:spacing w:before="240" w:after="240" w:line="22" w:lineRule="atLeast"/>
        <w:rPr>
          <w:rFonts w:ascii="Arial" w:hAnsi="Arial" w:cs="Arial"/>
        </w:rPr>
      </w:pPr>
      <w:r w:rsidRPr="00A36AA9">
        <w:rPr>
          <w:rFonts w:ascii="Arial" w:hAnsi="Arial" w:cs="Arial"/>
        </w:rPr>
        <w:t>Material relied on</w:t>
      </w:r>
    </w:p>
    <w:p w14:paraId="69EED390" w14:textId="77777777" w:rsidR="002F14C9" w:rsidRPr="00A36AA9" w:rsidRDefault="00880D8C" w:rsidP="00F87E39">
      <w:pPr>
        <w:pStyle w:val="NormalArial"/>
      </w:pPr>
      <w:r w:rsidRPr="00A36AA9">
        <w:t>The following information has been considered in preparing the performance report:</w:t>
      </w:r>
    </w:p>
    <w:p w14:paraId="0A371861" w14:textId="5F14E172" w:rsidR="002F14C9" w:rsidRPr="00A36AA9" w:rsidRDefault="00880D8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FD4DC5">
        <w:rPr>
          <w:rFonts w:ascii="Arial" w:hAnsi="Arial" w:cs="Arial"/>
          <w:color w:val="auto"/>
        </w:rPr>
        <w:t>a site assessment, observations at the service, review of documents and interviews with staff, consumers/representatives and others</w:t>
      </w:r>
      <w:r w:rsidR="00FD4DC5" w:rsidRPr="00FD4DC5">
        <w:rPr>
          <w:rFonts w:ascii="Arial" w:hAnsi="Arial" w:cs="Arial"/>
          <w:color w:val="auto"/>
        </w:rPr>
        <w:t>.</w:t>
      </w:r>
    </w:p>
    <w:p w14:paraId="36926B17" w14:textId="77777777" w:rsidR="002F14C9" w:rsidRPr="00D76BC8" w:rsidRDefault="00880D8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B98248" w14:textId="77777777" w:rsidR="002F14C9" w:rsidRPr="00244176" w:rsidRDefault="00880D8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14369" w14:paraId="66F5C396" w14:textId="77777777" w:rsidTr="00E143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3C7BF80" w14:textId="77777777" w:rsidR="002F14C9" w:rsidRPr="00244176" w:rsidRDefault="00880D8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0A65F1" w14:textId="541A14F5" w:rsidR="002F14C9" w:rsidRPr="00CC646C" w:rsidRDefault="00EA56C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374">
                  <w:rPr>
                    <w:rFonts w:ascii="Arial" w:hAnsi="Arial" w:cs="Arial"/>
                    <w:color w:val="auto"/>
                  </w:rPr>
                  <w:t>Compliant</w:t>
                </w:r>
              </w:sdtContent>
            </w:sdt>
            <w:r w:rsidR="00880D8C" w:rsidRPr="00CC646C">
              <w:rPr>
                <w:rFonts w:ascii="Arial" w:hAnsi="Arial" w:cs="Arial"/>
                <w:color w:val="auto"/>
              </w:rPr>
              <w:t xml:space="preserve"> </w:t>
            </w:r>
          </w:p>
        </w:tc>
      </w:tr>
      <w:tr w:rsidR="00E14369" w14:paraId="6C295F28" w14:textId="77777777" w:rsidTr="00E14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5D470D" w14:textId="77777777" w:rsidR="002F14C9" w:rsidRPr="00244176" w:rsidRDefault="00880D8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E7BBDB2" w14:textId="0E05860C" w:rsidR="002F14C9" w:rsidRPr="00CC646C" w:rsidRDefault="00EA56C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374">
                  <w:rPr>
                    <w:rFonts w:ascii="Arial" w:hAnsi="Arial" w:cs="Arial"/>
                    <w:b/>
                    <w:color w:val="auto"/>
                  </w:rPr>
                  <w:t>Compliant</w:t>
                </w:r>
              </w:sdtContent>
            </w:sdt>
            <w:r w:rsidR="00880D8C" w:rsidRPr="00CC646C">
              <w:rPr>
                <w:rFonts w:ascii="Arial" w:hAnsi="Arial" w:cs="Arial"/>
                <w:b/>
                <w:color w:val="auto"/>
              </w:rPr>
              <w:t xml:space="preserve"> </w:t>
            </w:r>
          </w:p>
        </w:tc>
      </w:tr>
      <w:tr w:rsidR="00E14369" w14:paraId="734B7BD6" w14:textId="77777777" w:rsidTr="00E143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34675D" w14:textId="77777777" w:rsidR="002F14C9" w:rsidRPr="00244176" w:rsidRDefault="00880D8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76E0892" w14:textId="282A49EC" w:rsidR="002F14C9" w:rsidRPr="00CC646C" w:rsidRDefault="00EA56C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374">
                  <w:rPr>
                    <w:rFonts w:ascii="Arial" w:hAnsi="Arial" w:cs="Arial"/>
                    <w:b/>
                    <w:color w:val="auto"/>
                  </w:rPr>
                  <w:t>Compliant</w:t>
                </w:r>
              </w:sdtContent>
            </w:sdt>
            <w:r w:rsidR="00880D8C" w:rsidRPr="00CC646C">
              <w:rPr>
                <w:rFonts w:ascii="Arial" w:hAnsi="Arial" w:cs="Arial"/>
                <w:b/>
                <w:color w:val="auto"/>
              </w:rPr>
              <w:t xml:space="preserve"> </w:t>
            </w:r>
          </w:p>
        </w:tc>
      </w:tr>
      <w:tr w:rsidR="00E14369" w14:paraId="430DD839" w14:textId="77777777" w:rsidTr="00E14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DAC6CA" w14:textId="77777777" w:rsidR="002F14C9" w:rsidRPr="00244176" w:rsidRDefault="00880D8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1090B93" w14:textId="59C41DC6" w:rsidR="002F14C9" w:rsidRPr="00CC646C" w:rsidRDefault="00EA56C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374">
                  <w:rPr>
                    <w:rFonts w:ascii="Arial" w:hAnsi="Arial" w:cs="Arial"/>
                    <w:b/>
                    <w:color w:val="auto"/>
                  </w:rPr>
                  <w:t>Compliant</w:t>
                </w:r>
              </w:sdtContent>
            </w:sdt>
            <w:r w:rsidR="00880D8C" w:rsidRPr="00CC646C">
              <w:rPr>
                <w:rFonts w:ascii="Arial" w:hAnsi="Arial" w:cs="Arial"/>
                <w:b/>
                <w:color w:val="auto"/>
              </w:rPr>
              <w:t xml:space="preserve"> </w:t>
            </w:r>
          </w:p>
        </w:tc>
      </w:tr>
      <w:tr w:rsidR="00E14369" w14:paraId="56D7871D" w14:textId="77777777" w:rsidTr="00E143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2CEA09" w14:textId="77777777" w:rsidR="002F14C9" w:rsidRPr="00244176" w:rsidRDefault="00880D8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71B2141" w14:textId="152DBECF" w:rsidR="002F14C9" w:rsidRPr="00CC646C" w:rsidRDefault="005C737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14369" w14:paraId="74E9FDC5" w14:textId="77777777" w:rsidTr="00E14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674ED6" w14:textId="77777777" w:rsidR="002F14C9" w:rsidRPr="00244176" w:rsidRDefault="00880D8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481F6B" w14:textId="2362B82A" w:rsidR="002F14C9" w:rsidRPr="00CC646C" w:rsidRDefault="00EA56C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374">
                  <w:rPr>
                    <w:rFonts w:ascii="Arial" w:hAnsi="Arial" w:cs="Arial"/>
                    <w:b/>
                    <w:color w:val="auto"/>
                  </w:rPr>
                  <w:t>Compliant</w:t>
                </w:r>
              </w:sdtContent>
            </w:sdt>
            <w:r w:rsidR="00880D8C" w:rsidRPr="00CC646C">
              <w:rPr>
                <w:rFonts w:ascii="Arial" w:hAnsi="Arial" w:cs="Arial"/>
                <w:b/>
                <w:color w:val="auto"/>
              </w:rPr>
              <w:t xml:space="preserve"> </w:t>
            </w:r>
          </w:p>
        </w:tc>
      </w:tr>
      <w:tr w:rsidR="00E14369" w14:paraId="4B580BF3" w14:textId="77777777" w:rsidTr="00E143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B96DB8" w14:textId="77777777" w:rsidR="002F14C9" w:rsidRPr="00244176" w:rsidRDefault="00880D8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7B30F20" w14:textId="7EF52A9C" w:rsidR="002F14C9" w:rsidRPr="00CC646C" w:rsidRDefault="00EA56C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43E">
                  <w:rPr>
                    <w:rFonts w:ascii="Arial" w:hAnsi="Arial" w:cs="Arial"/>
                    <w:b/>
                    <w:color w:val="auto"/>
                  </w:rPr>
                  <w:t>Non-compliant</w:t>
                </w:r>
              </w:sdtContent>
            </w:sdt>
            <w:r w:rsidR="00880D8C" w:rsidRPr="00CC646C">
              <w:rPr>
                <w:rFonts w:ascii="Arial" w:hAnsi="Arial" w:cs="Arial"/>
                <w:b/>
                <w:color w:val="auto"/>
              </w:rPr>
              <w:t xml:space="preserve"> </w:t>
            </w:r>
          </w:p>
        </w:tc>
      </w:tr>
      <w:tr w:rsidR="00E14369" w14:paraId="394F5C10" w14:textId="77777777" w:rsidTr="00E14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CF5481" w14:textId="77777777" w:rsidR="002F14C9" w:rsidRPr="00244176" w:rsidRDefault="00880D8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E98991" w14:textId="6164A5B6" w:rsidR="002F14C9" w:rsidRPr="00CC646C" w:rsidRDefault="00EA56C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43E">
                  <w:rPr>
                    <w:rFonts w:ascii="Arial" w:hAnsi="Arial" w:cs="Arial"/>
                    <w:b/>
                    <w:color w:val="auto"/>
                  </w:rPr>
                  <w:t>Non-compliant</w:t>
                </w:r>
              </w:sdtContent>
            </w:sdt>
            <w:r w:rsidR="00880D8C" w:rsidRPr="00CC646C">
              <w:rPr>
                <w:rFonts w:ascii="Arial" w:hAnsi="Arial" w:cs="Arial"/>
                <w:b/>
                <w:color w:val="auto"/>
              </w:rPr>
              <w:t xml:space="preserve"> </w:t>
            </w:r>
          </w:p>
        </w:tc>
      </w:tr>
    </w:tbl>
    <w:p w14:paraId="348BAA3B" w14:textId="77777777" w:rsidR="002F14C9" w:rsidRPr="00A36AA9" w:rsidRDefault="00880D8C" w:rsidP="00F87E39">
      <w:pPr>
        <w:pStyle w:val="NormalArial"/>
        <w:spacing w:before="120"/>
      </w:pPr>
      <w:r w:rsidRPr="00A36AA9">
        <w:t>A detailed assessment is provided later in this report for each assessed Standard.</w:t>
      </w:r>
    </w:p>
    <w:p w14:paraId="6D0E59CB" w14:textId="77777777" w:rsidR="002F14C9" w:rsidRPr="00A36AA9" w:rsidRDefault="00880D8C" w:rsidP="00FC045E">
      <w:pPr>
        <w:pStyle w:val="Heading1"/>
        <w:spacing w:before="0" w:after="240" w:line="22" w:lineRule="atLeast"/>
        <w:rPr>
          <w:rFonts w:ascii="Arial" w:hAnsi="Arial" w:cs="Arial"/>
        </w:rPr>
      </w:pPr>
      <w:r w:rsidRPr="00A36AA9">
        <w:rPr>
          <w:rFonts w:ascii="Arial" w:hAnsi="Arial" w:cs="Arial"/>
        </w:rPr>
        <w:t>Areas for improvement</w:t>
      </w:r>
    </w:p>
    <w:p w14:paraId="24305F2C" w14:textId="77777777" w:rsidR="002F14C9" w:rsidRPr="00A36AA9" w:rsidRDefault="00880D8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77EDD95" w14:textId="4679549D" w:rsidR="00451698" w:rsidRDefault="0069543E" w:rsidP="00F87E39">
      <w:pPr>
        <w:pStyle w:val="NormalArial"/>
      </w:pPr>
      <w:r>
        <w:t>Requ</w:t>
      </w:r>
      <w:r w:rsidR="002B4947">
        <w:t>irement 7(3)(</w:t>
      </w:r>
      <w:r w:rsidR="00774860">
        <w:t>e</w:t>
      </w:r>
      <w:r w:rsidR="002B4947">
        <w:t>)</w:t>
      </w:r>
      <w:r w:rsidR="003401D4">
        <w:t xml:space="preserve"> –</w:t>
      </w:r>
      <w:r w:rsidR="002B4947">
        <w:t xml:space="preserve"> </w:t>
      </w:r>
      <w:r w:rsidR="003401D4">
        <w:t xml:space="preserve">Ensuring the service is </w:t>
      </w:r>
      <w:r w:rsidR="00451698">
        <w:t>f</w:t>
      </w:r>
      <w:r w:rsidR="003401D4" w:rsidRPr="003401D4">
        <w:t>ormally monitoring and regularly reviewing the performance of staff.</w:t>
      </w:r>
    </w:p>
    <w:p w14:paraId="03AE0C99" w14:textId="4C0A7ECF" w:rsidR="008D490A" w:rsidRDefault="00451698" w:rsidP="00F87E39">
      <w:pPr>
        <w:pStyle w:val="NormalArial"/>
      </w:pPr>
      <w:r>
        <w:t>Requirement 8(3)(</w:t>
      </w:r>
      <w:r w:rsidR="008D490A">
        <w:t>c</w:t>
      </w:r>
      <w:r>
        <w:t>) -</w:t>
      </w:r>
      <w:r w:rsidR="008D490A">
        <w:t xml:space="preserve"> </w:t>
      </w:r>
      <w:r w:rsidR="008D490A" w:rsidRPr="008D490A">
        <w:t xml:space="preserve">Ensuring organisation wide governance systems are in place in relation to continuous improvement, workforce governance and regulatory compliance. </w:t>
      </w:r>
    </w:p>
    <w:p w14:paraId="7AAD182D" w14:textId="54FD2EF6" w:rsidR="002F14C9" w:rsidRPr="00A36AA9" w:rsidRDefault="008D490A" w:rsidP="00F87E39">
      <w:pPr>
        <w:pStyle w:val="NormalArial"/>
      </w:pPr>
      <w:r>
        <w:t xml:space="preserve">Requirement 8(3)(d) </w:t>
      </w:r>
      <w:r w:rsidR="00C610B4">
        <w:t>–</w:t>
      </w:r>
      <w:r>
        <w:t xml:space="preserve"> </w:t>
      </w:r>
      <w:r w:rsidR="00C610B4">
        <w:t xml:space="preserve">Ensuring the service </w:t>
      </w:r>
      <w:r w:rsidR="00C610B4" w:rsidRPr="00C610B4">
        <w:t xml:space="preserve">has an effective incident management system in place to manage and prevent incidents relating to aged care consumers. </w:t>
      </w:r>
      <w:r w:rsidR="00880D8C" w:rsidRPr="00A36AA9">
        <w:br w:type="page"/>
      </w:r>
    </w:p>
    <w:p w14:paraId="5D85805D" w14:textId="77777777" w:rsidR="002F14C9" w:rsidRDefault="00880D8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C610B4" w14:paraId="6803A8A1"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659A601A" w14:textId="77777777" w:rsidR="00C610B4" w:rsidRPr="003217D3" w:rsidRDefault="00C610B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4D3792B3" w14:textId="77777777" w:rsidR="00C610B4" w:rsidRPr="003217D3" w:rsidRDefault="00C610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10B4" w14:paraId="3E5C0A58" w14:textId="77777777" w:rsidTr="001F5CAE">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F690CE4" w14:textId="77777777" w:rsidR="00C610B4" w:rsidRPr="00244176" w:rsidRDefault="00C610B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2C206FF4" w14:textId="77777777" w:rsidR="00C610B4" w:rsidRPr="00244176" w:rsidRDefault="00C610B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3952F3B4" w14:textId="337B2358" w:rsidR="00C610B4" w:rsidRPr="00CC646C" w:rsidRDefault="00EA56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0E1EF316FAF840818F4208BF6C0BCB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C610B4" w:rsidRPr="00CC646C">
              <w:rPr>
                <w:rFonts w:ascii="Arial" w:hAnsi="Arial" w:cs="Arial"/>
                <w:color w:val="auto"/>
              </w:rPr>
              <w:t xml:space="preserve"> </w:t>
            </w:r>
          </w:p>
        </w:tc>
      </w:tr>
      <w:tr w:rsidR="00C610B4" w14:paraId="0494935B"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C05B685" w14:textId="77777777" w:rsidR="00C610B4" w:rsidRPr="00244176" w:rsidRDefault="00C610B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32380361" w14:textId="77777777" w:rsidR="00C610B4" w:rsidRPr="00244176" w:rsidRDefault="00C610B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07C3FB83" w14:textId="40F2C897" w:rsidR="00C610B4" w:rsidRPr="00CC646C" w:rsidRDefault="00EA56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54C0CCB5BF334B30B1150F5716337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C610B4" w:rsidRPr="00CC646C">
              <w:rPr>
                <w:rFonts w:ascii="Arial" w:hAnsi="Arial" w:cs="Arial"/>
                <w:color w:val="auto"/>
              </w:rPr>
              <w:t xml:space="preserve"> </w:t>
            </w:r>
          </w:p>
        </w:tc>
      </w:tr>
      <w:tr w:rsidR="00C610B4" w14:paraId="1CF543DA" w14:textId="77777777" w:rsidTr="001F5CAE">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E5B777" w14:textId="77777777" w:rsidR="00C610B4" w:rsidRPr="00244176" w:rsidRDefault="00C610B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51BC2CEA" w14:textId="77777777" w:rsidR="00C610B4" w:rsidRPr="00244176" w:rsidRDefault="00C610B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14014C" w14:textId="77777777" w:rsidR="00C610B4" w:rsidRPr="00244176" w:rsidRDefault="00C610B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98296DB" w14:textId="77777777" w:rsidR="00C610B4" w:rsidRPr="00244176" w:rsidRDefault="00C610B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1E205A7" w14:textId="77777777" w:rsidR="00C610B4" w:rsidRPr="00244176" w:rsidRDefault="00C610B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6FFDD6B" w14:textId="77777777" w:rsidR="00C610B4" w:rsidRPr="00244176" w:rsidRDefault="00C610B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01D329BF" w14:textId="2DBBCBDE" w:rsidR="00C610B4" w:rsidRPr="00CC646C" w:rsidRDefault="00EA56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6C90901505941CF98DFC94E4D773B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C610B4" w:rsidRPr="00CC646C">
              <w:rPr>
                <w:rFonts w:ascii="Arial" w:hAnsi="Arial" w:cs="Arial"/>
                <w:color w:val="auto"/>
              </w:rPr>
              <w:t xml:space="preserve"> </w:t>
            </w:r>
          </w:p>
        </w:tc>
      </w:tr>
      <w:tr w:rsidR="00C610B4" w14:paraId="0B0AF809"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838D645" w14:textId="77777777" w:rsidR="00C610B4" w:rsidRPr="00244176" w:rsidRDefault="00C610B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0780D7E8" w14:textId="77777777" w:rsidR="00C610B4" w:rsidRPr="00244176" w:rsidRDefault="00C610B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73186C98" w14:textId="5119AA75" w:rsidR="00C610B4" w:rsidRPr="00CC646C" w:rsidRDefault="00EA56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8636962E92D4640A155AEB717551A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C610B4" w:rsidRPr="00CC646C">
              <w:rPr>
                <w:rFonts w:ascii="Arial" w:hAnsi="Arial" w:cs="Arial"/>
                <w:color w:val="auto"/>
              </w:rPr>
              <w:t xml:space="preserve"> </w:t>
            </w:r>
          </w:p>
        </w:tc>
      </w:tr>
      <w:tr w:rsidR="00C610B4" w14:paraId="76628D94" w14:textId="77777777" w:rsidTr="001F5CAE">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EDA2BA4" w14:textId="77777777" w:rsidR="00C610B4" w:rsidRPr="00244176" w:rsidRDefault="00C610B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2C8F929" w14:textId="77777777" w:rsidR="00C610B4" w:rsidRPr="00244176" w:rsidRDefault="00C610B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69FEFDFC" w14:textId="702F54EB" w:rsidR="00C610B4" w:rsidRPr="00CC646C" w:rsidRDefault="00EA56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0FA98D1765441AC99BC3B3524F01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C610B4" w:rsidRPr="00CC646C">
              <w:rPr>
                <w:rFonts w:ascii="Arial" w:hAnsi="Arial" w:cs="Arial"/>
                <w:color w:val="auto"/>
              </w:rPr>
              <w:t xml:space="preserve"> </w:t>
            </w:r>
          </w:p>
        </w:tc>
      </w:tr>
      <w:tr w:rsidR="00C610B4" w14:paraId="6814C029"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DDE603A" w14:textId="77777777" w:rsidR="00C610B4" w:rsidRPr="00244176" w:rsidRDefault="00C610B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171E557C" w14:textId="77777777" w:rsidR="00C610B4" w:rsidRPr="00244176" w:rsidRDefault="00C610B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0FD13617" w14:textId="54E6F4C5" w:rsidR="00C610B4" w:rsidRPr="00CC646C" w:rsidRDefault="00EA56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E5A1B25E6F14F3896D3D60BAEF35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C610B4" w:rsidRPr="00CC646C">
              <w:rPr>
                <w:rFonts w:ascii="Arial" w:hAnsi="Arial" w:cs="Arial"/>
                <w:color w:val="auto"/>
              </w:rPr>
              <w:t xml:space="preserve"> </w:t>
            </w:r>
          </w:p>
        </w:tc>
      </w:tr>
    </w:tbl>
    <w:p w14:paraId="7F1CD163" w14:textId="77777777" w:rsidR="002F14C9" w:rsidRDefault="00880D8C" w:rsidP="007B3959">
      <w:pPr>
        <w:pStyle w:val="Heading20"/>
      </w:pPr>
      <w:r w:rsidRPr="00A36AA9">
        <w:t>Findings</w:t>
      </w:r>
    </w:p>
    <w:p w14:paraId="7021992A" w14:textId="77777777" w:rsidR="00ED1555" w:rsidRDefault="004157BA" w:rsidP="00F87E39">
      <w:pPr>
        <w:pStyle w:val="NormalArial"/>
      </w:pPr>
      <w:r>
        <w:t>Evidence analysed by the Assessment Team showed the service demonstr</w:t>
      </w:r>
      <w:r w:rsidR="008309F5">
        <w:t xml:space="preserve">ated </w:t>
      </w:r>
      <w:r w:rsidR="00AE76F9">
        <w:t>e</w:t>
      </w:r>
      <w:r w:rsidR="00AE76F9" w:rsidRPr="00AE76F9">
        <w:t>ach consumer is treated with dignity and respect, with their identity, culture and diversity valued.</w:t>
      </w:r>
      <w:r w:rsidR="00AE76F9">
        <w:t xml:space="preserve"> Consumers and representatives interviewed</w:t>
      </w:r>
      <w:r w:rsidR="00ED1555" w:rsidRPr="00ED1555">
        <w:t>stated staff treat them with dignity, respect and staff are friendly and polite. Staff interviewed were able to provide examples of how they ensure they treat consumers in a respectful manner, describing how they take the time to listen to consumers and get to know them as much as they can. The Assessment Team reviewed documentation that supports the service's commitment to a consumer centred approach in service delivery</w:t>
      </w:r>
      <w:r w:rsidR="00ED1555">
        <w:t>.</w:t>
      </w:r>
    </w:p>
    <w:p w14:paraId="7231DB5E" w14:textId="37634248" w:rsidR="00ED1555" w:rsidRDefault="00ED1555" w:rsidP="00F87E39">
      <w:pPr>
        <w:pStyle w:val="NormalArial"/>
      </w:pPr>
      <w:r>
        <w:t xml:space="preserve">Evidence analysed by the Assessment Team showed the service demonstrated </w:t>
      </w:r>
      <w:r w:rsidR="008463A2">
        <w:t>c</w:t>
      </w:r>
      <w:r w:rsidR="008463A2" w:rsidRPr="008463A2">
        <w:t>are and services are culturally safe.</w:t>
      </w:r>
      <w:r w:rsidR="008463A2">
        <w:t xml:space="preserve"> Consumers and representatives interviewed said </w:t>
      </w:r>
      <w:r w:rsidR="00700EF4" w:rsidRPr="00700EF4">
        <w:t xml:space="preserve">staff are aware of their culture and background. Staff were able to provide examples of consumers from Culturally and Linguistically diverse backgrounds however, mentioned that due to the nature of the service this is often not something that would apply, as the service has little interactions with consumers. Both the management and the workforce could provide examples demonstrating how services are delivered to meet individual requirements and preferences for each consumer. </w:t>
      </w:r>
    </w:p>
    <w:p w14:paraId="12E26E0C" w14:textId="1595CF3A" w:rsidR="00700EF4" w:rsidRDefault="00700EF4" w:rsidP="00F87E39">
      <w:pPr>
        <w:pStyle w:val="NormalArial"/>
        <w:rPr>
          <w:rFonts w:eastAsia="Arial"/>
        </w:rPr>
      </w:pPr>
      <w:r>
        <w:lastRenderedPageBreak/>
        <w:t xml:space="preserve">Evidence analysed by the Assessment Team showed the service demonstrated </w:t>
      </w:r>
      <w:r w:rsidR="00370AC8">
        <w:t>each consumer</w:t>
      </w:r>
      <w:r w:rsidR="002075D4">
        <w:t xml:space="preserve"> is supported to exercise choice and independence. </w:t>
      </w:r>
      <w:r w:rsidR="005B0587">
        <w:t xml:space="preserve">Consumers and representatives interviewed said </w:t>
      </w:r>
      <w:r w:rsidR="00AA5147" w:rsidRPr="00AA5147">
        <w:t xml:space="preserve">they are encouraged and able to make their own choices regarding the services they receive. Staff provided instances of service delivery tailored to individual requirements and preferences. Staff understood the consumer's life and situation, which shaped how they provided services. Management demonstrated an understanding and acknowledging of consumer preferences and choices.  </w:t>
      </w:r>
    </w:p>
    <w:p w14:paraId="408C89FC" w14:textId="41A51208" w:rsidR="008C5972" w:rsidRDefault="008C5972" w:rsidP="00F87E39">
      <w:pPr>
        <w:pStyle w:val="NormalArial"/>
      </w:pPr>
      <w:r>
        <w:t>Evidence analysed by the Assessment Team showed the service demonstrated</w:t>
      </w:r>
      <w:r w:rsidR="000A3A6D">
        <w:t xml:space="preserve"> each </w:t>
      </w:r>
      <w:r w:rsidR="000A6442" w:rsidRPr="000A6442">
        <w:t>consumer is supported to take risks to enable them to live the best life they can.</w:t>
      </w:r>
      <w:r w:rsidR="000A6442">
        <w:t xml:space="preserve"> Consumers and representatives said </w:t>
      </w:r>
      <w:r w:rsidR="00287431" w:rsidRPr="00287431">
        <w:t>the services and equipment they receive helps them to live the best life they can. The Occupational Therapist (OT) described how they work with consumers who may wish to take a risk in relation to their choice of equipment.</w:t>
      </w:r>
    </w:p>
    <w:p w14:paraId="5DF377E8" w14:textId="3BC09D2B" w:rsidR="00287431" w:rsidRDefault="00287431" w:rsidP="00F87E39">
      <w:pPr>
        <w:pStyle w:val="NormalArial"/>
        <w:rPr>
          <w:color w:val="auto"/>
        </w:rPr>
      </w:pPr>
      <w:r>
        <w:t xml:space="preserve">Evidence analysed by the Assessment Team showed the service demonstrated </w:t>
      </w:r>
      <w:r w:rsidR="00C175A6">
        <w:t>i</w:t>
      </w:r>
      <w:r w:rsidR="00C175A6" w:rsidRPr="00C175A6">
        <w:t>nformation provided to each consumer is current, accurate and timely, and communicated in a way that is clear, easy to understand and enables them to exercise choice</w:t>
      </w:r>
      <w:r w:rsidR="00C175A6">
        <w:t xml:space="preserve">. Consumers and representatives </w:t>
      </w:r>
      <w:r w:rsidR="00773DBD" w:rsidRPr="00FB109B">
        <w:rPr>
          <w:color w:val="auto"/>
        </w:rPr>
        <w:t xml:space="preserve">said they receive </w:t>
      </w:r>
      <w:r w:rsidR="00773DBD">
        <w:rPr>
          <w:color w:val="auto"/>
        </w:rPr>
        <w:t xml:space="preserve">sufficient </w:t>
      </w:r>
      <w:r w:rsidR="00773DBD" w:rsidRPr="00FB109B">
        <w:rPr>
          <w:color w:val="auto"/>
        </w:rPr>
        <w:t xml:space="preserve">information </w:t>
      </w:r>
      <w:r w:rsidR="00773DBD">
        <w:rPr>
          <w:color w:val="auto"/>
        </w:rPr>
        <w:t xml:space="preserve">to understand the equipment options available, to enable them to make the choice which is best for them. In relation to the home modification process, consumers and representatives were satisfied with the information provided by subcontractors and their manner of communication. </w:t>
      </w:r>
      <w:r w:rsidR="00773DBD" w:rsidRPr="00EC5A1A">
        <w:rPr>
          <w:color w:val="auto"/>
        </w:rPr>
        <w:t xml:space="preserve">The consumer information booklet contains sufficient information about the service, complaint </w:t>
      </w:r>
      <w:r w:rsidR="00773DBD">
        <w:rPr>
          <w:color w:val="auto"/>
        </w:rPr>
        <w:t>mechanisms</w:t>
      </w:r>
      <w:r w:rsidR="00773DBD" w:rsidRPr="00EC5A1A">
        <w:rPr>
          <w:color w:val="auto"/>
        </w:rPr>
        <w:t>, as well as confidentiality and privacy</w:t>
      </w:r>
      <w:r w:rsidR="00773DBD">
        <w:rPr>
          <w:color w:val="auto"/>
        </w:rPr>
        <w:t xml:space="preserve">, to </w:t>
      </w:r>
      <w:r w:rsidR="00773DBD" w:rsidRPr="00FB109B">
        <w:rPr>
          <w:color w:val="auto"/>
        </w:rPr>
        <w:t xml:space="preserve">enable </w:t>
      </w:r>
      <w:r w:rsidR="00773DBD">
        <w:rPr>
          <w:color w:val="auto"/>
        </w:rPr>
        <w:t>consumers</w:t>
      </w:r>
      <w:r w:rsidR="00773DBD" w:rsidRPr="00FB109B">
        <w:rPr>
          <w:color w:val="auto"/>
        </w:rPr>
        <w:t xml:space="preserve"> to make informed choices.</w:t>
      </w:r>
    </w:p>
    <w:p w14:paraId="15B25F26" w14:textId="23A5D430" w:rsidR="001737F6" w:rsidRDefault="001737F6" w:rsidP="00F87E39">
      <w:pPr>
        <w:pStyle w:val="NormalArial"/>
      </w:pPr>
      <w:r>
        <w:t xml:space="preserve">Evidence analysed by the Assessment Team showed the service demonstrated </w:t>
      </w:r>
      <w:r w:rsidR="00C31F9E">
        <w:t>e</w:t>
      </w:r>
      <w:r w:rsidR="00C31F9E" w:rsidRPr="00C31F9E">
        <w:t>ach consumer’s privacy is respected, and personal information is kept confidential.</w:t>
      </w:r>
      <w:r w:rsidR="00C31F9E">
        <w:t xml:space="preserve"> Consumers and representatives interviewed </w:t>
      </w:r>
      <w:r w:rsidR="00B1680B" w:rsidRPr="00B1680B">
        <w:t>advised staff and contractors are respectful of their personal privacy. Consumers</w:t>
      </w:r>
      <w:r w:rsidR="00B1680B">
        <w:t xml:space="preserve"> and </w:t>
      </w:r>
      <w:r w:rsidR="00B1680B" w:rsidRPr="00B1680B">
        <w:t>representatives are advised how their personal information will be used and this is outlined in the consumer information booklet. Consumer information is stored in a secure electronic database and electronic files. Staff and subcontractors interviewed described how they maintain privacy and confidentiality of consumer information.</w:t>
      </w:r>
    </w:p>
    <w:p w14:paraId="482D8470" w14:textId="51C9D9F2" w:rsidR="00321A9D" w:rsidRDefault="00321A9D" w:rsidP="00F87E39">
      <w:pPr>
        <w:pStyle w:val="NormalArial"/>
        <w:rPr>
          <w:rFonts w:eastAsia="Arial"/>
        </w:rPr>
      </w:pPr>
      <w:r>
        <w:t>Based on the evidence summarised above I find the provider, in relation to the service compliant with Standard 1 of the Aged Care Quality Standards.</w:t>
      </w:r>
    </w:p>
    <w:p w14:paraId="0F99C3C5" w14:textId="44E3BEF5" w:rsidR="002F14C9" w:rsidRPr="006B4042" w:rsidRDefault="00880D8C" w:rsidP="00F87E39">
      <w:pPr>
        <w:pStyle w:val="NormalArial"/>
      </w:pPr>
      <w:r w:rsidRPr="00A36AA9">
        <w:br w:type="page"/>
      </w:r>
    </w:p>
    <w:p w14:paraId="18F81956" w14:textId="77777777" w:rsidR="002F14C9" w:rsidRDefault="00880D8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7E1DA3" w14:paraId="161631F0"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00F0B7A3" w14:textId="77777777" w:rsidR="007E1DA3" w:rsidRPr="003217D3" w:rsidRDefault="007E1DA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7595FCF5" w14:textId="77777777" w:rsidR="007E1DA3" w:rsidRPr="003217D3" w:rsidRDefault="007E1D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1DA3" w14:paraId="02C3FFC3" w14:textId="77777777" w:rsidTr="001F5CAE">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C8687D8" w14:textId="77777777" w:rsidR="007E1DA3" w:rsidRPr="00244176" w:rsidRDefault="007E1D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00166A80" w14:textId="77777777" w:rsidR="007E1DA3" w:rsidRPr="00244176" w:rsidRDefault="007E1D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63D1CD75" w14:textId="2B0C6A4F" w:rsidR="007E1DA3"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C6C53B861624778827B18A9BCBA84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7E1DA3" w:rsidRPr="00CC646C">
              <w:rPr>
                <w:rFonts w:ascii="Arial" w:hAnsi="Arial" w:cs="Arial"/>
                <w:color w:val="auto"/>
              </w:rPr>
              <w:t xml:space="preserve"> </w:t>
            </w:r>
          </w:p>
        </w:tc>
      </w:tr>
      <w:tr w:rsidR="007E1DA3" w14:paraId="6026A66F"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3791CA" w14:textId="77777777" w:rsidR="007E1DA3" w:rsidRPr="00244176" w:rsidRDefault="007E1D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52E0C3D5" w14:textId="77777777" w:rsidR="007E1DA3" w:rsidRPr="00244176" w:rsidRDefault="007E1D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1F461F2C" w14:textId="2951D448" w:rsidR="007E1DA3" w:rsidRPr="00CC646C" w:rsidRDefault="00EA56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09293A4FFFF4EB98F9EC174B7DF41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7E1DA3" w:rsidRPr="00CC646C">
              <w:rPr>
                <w:rFonts w:ascii="Arial" w:hAnsi="Arial" w:cs="Arial"/>
                <w:color w:val="auto"/>
              </w:rPr>
              <w:t xml:space="preserve"> </w:t>
            </w:r>
          </w:p>
        </w:tc>
      </w:tr>
      <w:tr w:rsidR="007E1DA3" w14:paraId="17A86E8E" w14:textId="77777777" w:rsidTr="001F5CAE">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5CBED28" w14:textId="77777777" w:rsidR="007E1DA3" w:rsidRPr="00244176" w:rsidRDefault="007E1D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3B55E289" w14:textId="77777777" w:rsidR="007E1DA3" w:rsidRPr="00244176" w:rsidRDefault="007E1D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E074CA" w14:textId="77777777" w:rsidR="007E1DA3" w:rsidRPr="00244176" w:rsidRDefault="007E1DA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ED4D1E" w14:textId="77777777" w:rsidR="007E1DA3" w:rsidRPr="00244176" w:rsidRDefault="007E1DA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48950332" w14:textId="79F5A7DE" w:rsidR="007E1DA3"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6C26306F4ED4913888489E9F9C4D5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7E1DA3" w:rsidRPr="00CC646C">
              <w:rPr>
                <w:rFonts w:ascii="Arial" w:hAnsi="Arial" w:cs="Arial"/>
                <w:color w:val="auto"/>
              </w:rPr>
              <w:t xml:space="preserve"> </w:t>
            </w:r>
          </w:p>
        </w:tc>
      </w:tr>
      <w:tr w:rsidR="007E1DA3" w14:paraId="7717E37D"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A60BD0" w14:textId="77777777" w:rsidR="007E1DA3" w:rsidRPr="00244176" w:rsidRDefault="007E1D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041FF652" w14:textId="77777777" w:rsidR="007E1DA3" w:rsidRPr="00244176" w:rsidRDefault="007E1D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065B494E" w14:textId="134705BD" w:rsidR="007E1DA3" w:rsidRPr="00CC646C" w:rsidRDefault="00EA56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820AEB1E27C4E6F915E0273D7E8CB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7E1DA3" w:rsidRPr="00CC646C">
              <w:rPr>
                <w:rFonts w:ascii="Arial" w:hAnsi="Arial" w:cs="Arial"/>
                <w:color w:val="auto"/>
              </w:rPr>
              <w:t xml:space="preserve"> </w:t>
            </w:r>
          </w:p>
        </w:tc>
      </w:tr>
      <w:tr w:rsidR="007E1DA3" w14:paraId="29C6FF6A" w14:textId="77777777" w:rsidTr="001F5CAE">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A7F2E6A" w14:textId="77777777" w:rsidR="007E1DA3" w:rsidRPr="00244176" w:rsidRDefault="007E1D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2C248A07" w14:textId="77777777" w:rsidR="007E1DA3" w:rsidRPr="00244176" w:rsidRDefault="007E1D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132FBF35" w14:textId="5EDACE28" w:rsidR="007E1DA3"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D28D24706404C41B16E5423214E7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DA3">
                  <w:rPr>
                    <w:rFonts w:ascii="Arial" w:hAnsi="Arial" w:cs="Arial"/>
                    <w:color w:val="auto"/>
                  </w:rPr>
                  <w:t>Compliant</w:t>
                </w:r>
              </w:sdtContent>
            </w:sdt>
            <w:r w:rsidR="007E1DA3" w:rsidRPr="00CC646C">
              <w:rPr>
                <w:rFonts w:ascii="Arial" w:hAnsi="Arial" w:cs="Arial"/>
                <w:color w:val="auto"/>
              </w:rPr>
              <w:t xml:space="preserve"> </w:t>
            </w:r>
          </w:p>
        </w:tc>
      </w:tr>
    </w:tbl>
    <w:bookmarkEnd w:id="2"/>
    <w:p w14:paraId="524150F6" w14:textId="77777777" w:rsidR="002F14C9" w:rsidRDefault="00880D8C" w:rsidP="00A63FCF">
      <w:pPr>
        <w:pStyle w:val="Heading20"/>
        <w:tabs>
          <w:tab w:val="left" w:pos="1890"/>
        </w:tabs>
      </w:pPr>
      <w:r w:rsidRPr="00A36AA9">
        <w:t>Findings</w:t>
      </w:r>
    </w:p>
    <w:p w14:paraId="2728AA11" w14:textId="77777777" w:rsidR="00F10ABA" w:rsidRDefault="002C35B2" w:rsidP="00F87E39">
      <w:pPr>
        <w:pStyle w:val="NormalArial"/>
      </w:pPr>
      <w:r>
        <w:t xml:space="preserve">Evidence analysed by the Assessment Team showed the service demonstrated </w:t>
      </w:r>
      <w:r w:rsidR="00107396">
        <w:t>a</w:t>
      </w:r>
      <w:r w:rsidR="00107396" w:rsidRPr="00107396">
        <w:t>ssessment and planning, including consideration of risks to the consumer’s health and well-being, informs the delivery of safe and effective care and services.</w:t>
      </w:r>
      <w:r w:rsidR="008D1B30">
        <w:t xml:space="preserve"> Consumers and representatives stated </w:t>
      </w:r>
      <w:r w:rsidR="00F10ABA" w:rsidRPr="00F10ABA">
        <w:t>staff involved them in the consumer's assessment and planning of service delivery. Sampled consumers stated they are satisfied the services provided meet their current needs, goals and preferences. Staff were able to identify risks for consumers. Care plan documentation provides detailed information to guide the safe delivery of products and services for each consumer.</w:t>
      </w:r>
    </w:p>
    <w:p w14:paraId="58BFB9FF" w14:textId="693F9BED" w:rsidR="00F10ABA" w:rsidRDefault="00F10ABA" w:rsidP="00F87E39">
      <w:pPr>
        <w:pStyle w:val="NormalArial"/>
      </w:pPr>
      <w:r>
        <w:t xml:space="preserve">Evidence analysed by the Assessment Team showed the service demonstrated </w:t>
      </w:r>
      <w:r w:rsidR="00A36200">
        <w:t>a</w:t>
      </w:r>
      <w:r w:rsidR="00A36200" w:rsidRPr="00A36200">
        <w:t>ssessment and planning identifies and addresses the consumer’s current needs, goals and preferences, including advance care planning and end of life planning if the consumer wishes.</w:t>
      </w:r>
      <w:r w:rsidR="00D53BFF" w:rsidRPr="00D53BFF">
        <w:t xml:space="preserve"> </w:t>
      </w:r>
      <w:r w:rsidR="00D53BFF">
        <w:t xml:space="preserve">Consumers and representatives </w:t>
      </w:r>
      <w:r w:rsidR="00076F62" w:rsidRPr="00076F62">
        <w:t>stated they were included in the assessment and planning process and that their products and services meet their needs, goals and preferences.</w:t>
      </w:r>
      <w:r w:rsidR="00296D25" w:rsidRPr="00296D25">
        <w:t xml:space="preserve"> The consideration of end-</w:t>
      </w:r>
      <w:r w:rsidR="00296D25" w:rsidRPr="00296D25">
        <w:lastRenderedPageBreak/>
        <w:t>of-life planning hasn't been evaluated as it does not pertain to the services offered by a goods and equipment and home modification organisation.</w:t>
      </w:r>
    </w:p>
    <w:p w14:paraId="4480AAA4" w14:textId="3BC25F15" w:rsidR="00F23D6B" w:rsidRDefault="00F23D6B" w:rsidP="00F87E39">
      <w:pPr>
        <w:pStyle w:val="NormalArial"/>
      </w:pPr>
      <w:r>
        <w:t xml:space="preserve">Evidence analysed by the Assessment Team showed the service demonstrated </w:t>
      </w:r>
      <w:r w:rsidR="005967AC" w:rsidRPr="005967AC">
        <w:t>assessment and planning involves the consumer/representatives and others involved in the care of the consumer. Consumers/representatives confirmed they participate in the planning and review of the products and services consumers receive. Staff described how they work in partnership with others, when undertaking assessment and care planning, and communicate regularly regarding changes in requests from consumers/representatives.</w:t>
      </w:r>
    </w:p>
    <w:p w14:paraId="08D096B8" w14:textId="0DF41BF1" w:rsidR="00BB2EAC" w:rsidRDefault="00BB2EAC" w:rsidP="00D2013D">
      <w:pPr>
        <w:pStyle w:val="NormalArial"/>
      </w:pPr>
      <w:r>
        <w:t xml:space="preserve">Evidence analysed by the Assessment Team showed the service demonstrated </w:t>
      </w:r>
      <w:r w:rsidR="00811327" w:rsidRPr="00811327">
        <w:t>outcomes of assessment and planning are effectively communicated to the consumer/representatives and documented in a service agreement where equipment and services are provided.</w:t>
      </w:r>
      <w:r w:rsidR="00E663C6">
        <w:t xml:space="preserve"> Consumers and representatives interviewed </w:t>
      </w:r>
      <w:r w:rsidR="00D2013D">
        <w:t>said their service agreements are discussed with them and agreed upon prior to the commencement of services. Consumers/representatives said they were provided with a copy of the signed service agreement and confirmed they are involved if changes are made to the products and services. Staff described processes of documenting the outcomes of assessment and planning. Management advised that outcomes of assessment and review, including consumer’s service needs, goals, preferences are documented and available to all staff.</w:t>
      </w:r>
    </w:p>
    <w:p w14:paraId="0E1A0AB1" w14:textId="1F81C10B" w:rsidR="00D2013D" w:rsidRDefault="00CC30DA" w:rsidP="00D2013D">
      <w:pPr>
        <w:pStyle w:val="NormalArial"/>
      </w:pPr>
      <w:r>
        <w:t xml:space="preserve">Evidence analysed by the Assessment Team showed the service demonstrated </w:t>
      </w:r>
      <w:r w:rsidR="0030643A" w:rsidRPr="0030643A">
        <w:t>care and services provided by the organisation meet the consumer’s current needs goals and preferences, safely and effectively. The care and services the organisation provides are updated to apply better practices when available.</w:t>
      </w:r>
      <w:r w:rsidR="00352FF7" w:rsidRPr="00352FF7">
        <w:t xml:space="preserve"> Ongoing review and assessment are not a requirement for a goods and equipment and home modifications organisation. The organisation primarily offers products and services that are typically one-time occurrences, tailored to individual consumer needs and delivered on demand.</w:t>
      </w:r>
    </w:p>
    <w:p w14:paraId="087C4E60" w14:textId="0E354DCF" w:rsidR="00352FF7" w:rsidRDefault="00352FF7" w:rsidP="00D2013D">
      <w:pPr>
        <w:pStyle w:val="NormalArial"/>
      </w:pPr>
      <w:r>
        <w:t>Based on the evidence summarised above I find the provider, in relation to the service compliant with Stand</w:t>
      </w:r>
      <w:r w:rsidR="001F5CAE">
        <w:t>ar</w:t>
      </w:r>
      <w:r>
        <w:t xml:space="preserve">d 2 of the Aged Care Quality Standards. </w:t>
      </w:r>
    </w:p>
    <w:p w14:paraId="2ECBC3D6" w14:textId="5C403B1D" w:rsidR="002F14C9" w:rsidRPr="006B4042" w:rsidRDefault="00880D8C" w:rsidP="00F87E39">
      <w:pPr>
        <w:pStyle w:val="NormalArial"/>
      </w:pPr>
      <w:r w:rsidRPr="006B4042">
        <w:br w:type="page"/>
      </w:r>
    </w:p>
    <w:p w14:paraId="5A24B3BE" w14:textId="77777777" w:rsidR="002F14C9" w:rsidRDefault="00880D8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5C6CF2" w14:paraId="775A8A47"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107968" w14:textId="77777777" w:rsidR="005C6CF2" w:rsidRPr="003217D3" w:rsidRDefault="005C6CF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2685D" w14:textId="77777777" w:rsidR="005C6CF2" w:rsidRPr="003217D3" w:rsidRDefault="005C6C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CF2" w14:paraId="7FBDE461" w14:textId="77777777" w:rsidTr="001F5CA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7C578" w14:textId="77777777" w:rsidR="005C6CF2" w:rsidRPr="00244176" w:rsidRDefault="005C6C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F7A36" w14:textId="77777777" w:rsidR="005C6CF2" w:rsidRPr="00244176" w:rsidRDefault="005C6C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0605FDB" w14:textId="77777777" w:rsidR="005C6CF2" w:rsidRPr="00244176" w:rsidRDefault="005C6C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4A204F" w14:textId="77777777" w:rsidR="005C6CF2" w:rsidRPr="00244176" w:rsidRDefault="005C6C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C6690A" w14:textId="77777777" w:rsidR="005C6CF2" w:rsidRPr="00244176" w:rsidRDefault="005C6C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ECAD36" w14:textId="6EE36A59" w:rsidR="005C6CF2"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0FEA626FE89470AAE22856E3E693D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Compliant</w:t>
                </w:r>
              </w:sdtContent>
            </w:sdt>
            <w:r w:rsidR="005C6CF2" w:rsidRPr="00CC646C">
              <w:rPr>
                <w:rFonts w:ascii="Arial" w:hAnsi="Arial" w:cs="Arial"/>
                <w:color w:val="auto"/>
              </w:rPr>
              <w:t xml:space="preserve"> </w:t>
            </w:r>
          </w:p>
        </w:tc>
      </w:tr>
      <w:tr w:rsidR="005C6CF2" w14:paraId="2B7ABCF3"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EF4F6E" w14:textId="77777777" w:rsidR="005C6CF2" w:rsidRPr="00244176" w:rsidRDefault="005C6C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C701E9" w14:textId="77777777" w:rsidR="005C6CF2" w:rsidRPr="00244176" w:rsidRDefault="005C6C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3EC0E4" w14:textId="68B6EC8C" w:rsidR="005C6CF2" w:rsidRPr="00CC646C" w:rsidRDefault="00EA56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436B0FFFB0841ADAE4563E711A0D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Compliant</w:t>
                </w:r>
              </w:sdtContent>
            </w:sdt>
            <w:r w:rsidR="005C6CF2" w:rsidRPr="00CC646C">
              <w:rPr>
                <w:rFonts w:ascii="Arial" w:hAnsi="Arial" w:cs="Arial"/>
                <w:color w:val="auto"/>
              </w:rPr>
              <w:t xml:space="preserve"> </w:t>
            </w:r>
          </w:p>
        </w:tc>
      </w:tr>
      <w:tr w:rsidR="005C6CF2" w14:paraId="3C86AFF3" w14:textId="77777777" w:rsidTr="001F5CA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AF931E" w14:textId="77777777" w:rsidR="005C6CF2" w:rsidRPr="00244176" w:rsidRDefault="005C6CF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B9B66" w14:textId="77777777" w:rsidR="005C6CF2" w:rsidRPr="00244176" w:rsidRDefault="005C6CF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D9044C" w14:textId="6178DFBD" w:rsidR="005C6CF2"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245310ED59A466AA0E8FB198FE9C2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Not applicable</w:t>
                </w:r>
              </w:sdtContent>
            </w:sdt>
            <w:r w:rsidR="005C6CF2" w:rsidRPr="00CC646C">
              <w:rPr>
                <w:rFonts w:ascii="Arial" w:hAnsi="Arial" w:cs="Arial"/>
                <w:color w:val="auto"/>
              </w:rPr>
              <w:t xml:space="preserve"> </w:t>
            </w:r>
          </w:p>
        </w:tc>
      </w:tr>
      <w:tr w:rsidR="005C6CF2" w14:paraId="778B7656"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18DD0A" w14:textId="77777777" w:rsidR="005C6CF2" w:rsidRPr="00244176" w:rsidRDefault="005C6C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E4815A" w14:textId="77777777" w:rsidR="005C6CF2" w:rsidRPr="00244176" w:rsidRDefault="005C6C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FF9F34" w14:textId="2793E7ED" w:rsidR="005C6CF2" w:rsidRPr="00CC646C" w:rsidRDefault="00EA56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AC2AD781F9A44BC8741721154C125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Compliant</w:t>
                </w:r>
              </w:sdtContent>
            </w:sdt>
            <w:r w:rsidR="005C6CF2" w:rsidRPr="00CC646C">
              <w:rPr>
                <w:rFonts w:ascii="Arial" w:hAnsi="Arial" w:cs="Arial"/>
                <w:color w:val="auto"/>
              </w:rPr>
              <w:t xml:space="preserve"> </w:t>
            </w:r>
          </w:p>
        </w:tc>
      </w:tr>
      <w:tr w:rsidR="005C6CF2" w14:paraId="0EE39816" w14:textId="77777777" w:rsidTr="001F5CA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47C963" w14:textId="77777777" w:rsidR="005C6CF2" w:rsidRPr="00244176" w:rsidRDefault="005C6C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05B674" w14:textId="77777777" w:rsidR="005C6CF2" w:rsidRPr="00244176" w:rsidRDefault="005C6C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8AB236" w14:textId="47500FF4" w:rsidR="005C6CF2"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A236CFC7E344A0DAD044A561D044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Compliant</w:t>
                </w:r>
              </w:sdtContent>
            </w:sdt>
            <w:r w:rsidR="005C6CF2" w:rsidRPr="00CC646C">
              <w:rPr>
                <w:rFonts w:ascii="Arial" w:hAnsi="Arial" w:cs="Arial"/>
                <w:color w:val="auto"/>
              </w:rPr>
              <w:t xml:space="preserve"> </w:t>
            </w:r>
          </w:p>
        </w:tc>
      </w:tr>
      <w:tr w:rsidR="005C6CF2" w14:paraId="70CBE979"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4E4EFF" w14:textId="77777777" w:rsidR="005C6CF2" w:rsidRPr="00244176" w:rsidRDefault="005C6C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395FA8" w14:textId="77777777" w:rsidR="005C6CF2" w:rsidRPr="00244176" w:rsidRDefault="005C6C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8C70B0" w14:textId="1D1C3995" w:rsidR="005C6CF2" w:rsidRPr="00CC646C" w:rsidRDefault="00EA56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6F23078DBD2D4AFC9F69B8D43D4979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Compliant</w:t>
                </w:r>
              </w:sdtContent>
            </w:sdt>
            <w:r w:rsidR="005C6CF2" w:rsidRPr="00CC646C">
              <w:rPr>
                <w:rFonts w:ascii="Arial" w:hAnsi="Arial" w:cs="Arial"/>
                <w:color w:val="auto"/>
              </w:rPr>
              <w:t xml:space="preserve"> </w:t>
            </w:r>
          </w:p>
        </w:tc>
      </w:tr>
      <w:tr w:rsidR="005C6CF2" w14:paraId="2EDC95DA" w14:textId="77777777" w:rsidTr="001F5CA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8C97B" w14:textId="77777777" w:rsidR="005C6CF2" w:rsidRPr="00244176" w:rsidRDefault="005C6C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E65DB6" w14:textId="77777777" w:rsidR="005C6CF2" w:rsidRPr="00244176" w:rsidRDefault="005C6C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A5C36B" w14:textId="77777777" w:rsidR="005C6CF2" w:rsidRPr="00244176" w:rsidRDefault="005C6CF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846B178" w14:textId="77777777" w:rsidR="005C6CF2" w:rsidRPr="00244176" w:rsidRDefault="005C6CF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003ACE" w14:textId="3DA53676" w:rsidR="005C6CF2" w:rsidRPr="00CC646C" w:rsidRDefault="00EA56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64F69B158B90448780DF9CE6328866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CF2">
                  <w:rPr>
                    <w:rFonts w:ascii="Arial" w:hAnsi="Arial" w:cs="Arial"/>
                    <w:color w:val="auto"/>
                  </w:rPr>
                  <w:t>Compliant</w:t>
                </w:r>
              </w:sdtContent>
            </w:sdt>
            <w:r w:rsidR="005C6CF2" w:rsidRPr="00CC646C">
              <w:rPr>
                <w:rFonts w:ascii="Arial" w:hAnsi="Arial" w:cs="Arial"/>
                <w:color w:val="auto"/>
              </w:rPr>
              <w:t xml:space="preserve"> </w:t>
            </w:r>
          </w:p>
        </w:tc>
      </w:tr>
    </w:tbl>
    <w:bookmarkEnd w:id="3"/>
    <w:p w14:paraId="5F6D9BB1" w14:textId="77777777" w:rsidR="002F14C9" w:rsidRDefault="00880D8C" w:rsidP="007B3959">
      <w:pPr>
        <w:pStyle w:val="Heading20"/>
      </w:pPr>
      <w:r w:rsidRPr="00A36AA9">
        <w:t>Findings</w:t>
      </w:r>
    </w:p>
    <w:p w14:paraId="4D6D29C4" w14:textId="77777777" w:rsidR="005027D5" w:rsidRDefault="00D90BD4" w:rsidP="005027D5">
      <w:pPr>
        <w:pStyle w:val="NormalArial"/>
      </w:pPr>
      <w:r w:rsidRPr="00D90BD4">
        <w:t xml:space="preserve">Evidence analysed by the Assessment Team showed the service demonstrated </w:t>
      </w:r>
      <w:r w:rsidR="009D68C3">
        <w:t>e</w:t>
      </w:r>
      <w:r w:rsidR="009D68C3" w:rsidRPr="009D68C3">
        <w:t>ach consumer gets safe and effective personal care, clinical care, or both personal care and clinical care</w:t>
      </w:r>
      <w:r w:rsidR="009D68C3">
        <w:t xml:space="preserve">. </w:t>
      </w:r>
      <w:r w:rsidR="005027D5">
        <w:t xml:space="preserve">The OT employed at the service is the only staff member responsible for providing clinical care at the service. The OT demonstrated their understanding of each consumer’s needs, goals and preferences relating to the delivery of that care. Staff have access to procedures, and best practice resources such as work instructions on a range of conditions, for example wound and falls management. Care planning documents described the consumer’s current personal and </w:t>
      </w:r>
      <w:r w:rsidR="005027D5">
        <w:lastRenderedPageBreak/>
        <w:t xml:space="preserve">clinical care needs, with sufficient information detailing how goods and services are to be delivered. </w:t>
      </w:r>
    </w:p>
    <w:p w14:paraId="08F212DC" w14:textId="46AE7509" w:rsidR="005027D5" w:rsidRDefault="005027D5" w:rsidP="005027D5">
      <w:pPr>
        <w:pStyle w:val="NormalArial"/>
      </w:pPr>
      <w:r w:rsidRPr="00D90BD4">
        <w:t>Evidence analysed by the Assessment Team showed the service demonstrated</w:t>
      </w:r>
      <w:r>
        <w:t xml:space="preserve"> </w:t>
      </w:r>
      <w:r w:rsidR="00077ED9">
        <w:t>e</w:t>
      </w:r>
      <w:r w:rsidR="00077ED9" w:rsidRPr="00077ED9">
        <w:t>ffective management of high-impact or high-prevalence risks associated with the care of each consumer.</w:t>
      </w:r>
      <w:r w:rsidR="00AB5CFB" w:rsidRPr="00AB5CFB">
        <w:t xml:space="preserve"> The service has detailed assessment processes for consumers who experience high impact, high prevalence risks. The service demonstrated how it effectively manages high impact or high prevalence risks associated with the goods/equipment of each consumer receiving services. Staff were able to identify specific risks for consumers as well as demonstrate their knowledge from working with the consumer to manage those risks. Care assessment documentation identified strategies and guidance for staff.  </w:t>
      </w:r>
    </w:p>
    <w:p w14:paraId="3B3D7151" w14:textId="33206B61" w:rsidR="001E6B72" w:rsidRDefault="001E6B72" w:rsidP="005027D5">
      <w:pPr>
        <w:pStyle w:val="NormalArial"/>
      </w:pPr>
      <w:r w:rsidRPr="00D90BD4">
        <w:t>Evidence analysed by the Assessment Team showed the service demonstrated</w:t>
      </w:r>
      <w:r>
        <w:t xml:space="preserve"> </w:t>
      </w:r>
      <w:r w:rsidR="00EE4DE4" w:rsidRPr="00EE4DE4">
        <w:t>Information about the consumer’s condition, needs and preferences is documented and communicated within the organisation, and with others where responsibility for care is shared.</w:t>
      </w:r>
      <w:r w:rsidR="00CE286E" w:rsidRPr="00CE286E">
        <w:t xml:space="preserve"> Consumers/representatives stated staff know consumers’ needs. Staff confirmed they have access to consumers’ assessments and can identify and document changes to consumers’ health and wellbeing. Care planning documentation demonstrated focused assessments and care plans provide suitable information to support effective and safe services. Management advised they have regular discussions with brokered services and specific service providers when assessments are needed.</w:t>
      </w:r>
    </w:p>
    <w:p w14:paraId="51D57F9A" w14:textId="6D1B9AFA" w:rsidR="00E65570" w:rsidRDefault="00E20C25" w:rsidP="005027D5">
      <w:pPr>
        <w:pStyle w:val="NormalArial"/>
      </w:pPr>
      <w:r w:rsidRPr="00D90BD4">
        <w:t>Evidence analysed by the Assessment Team showed the service demonstrated</w:t>
      </w:r>
      <w:r>
        <w:t xml:space="preserve"> </w:t>
      </w:r>
      <w:r w:rsidR="00E65570">
        <w:t>t</w:t>
      </w:r>
      <w:r w:rsidR="00433CCA" w:rsidRPr="00433CCA">
        <w:t>imely and appropriate referrals to individuals, other organisations and providers of other care and services.</w:t>
      </w:r>
      <w:r w:rsidR="00314123" w:rsidRPr="00314123">
        <w:t xml:space="preserve"> Consumers/representatives stated consumers are satisfied with the services delivered by those the consumer has been referred. Staff confirmed referrals are completed in consultation with the consumer/representative. Care planning documents demonstrate referrals to other health professionals and other service providers occurs, when appropriate, and in a timely manner. </w:t>
      </w:r>
    </w:p>
    <w:p w14:paraId="338CD47F" w14:textId="77777777" w:rsidR="00E75FF2" w:rsidRDefault="00E65570" w:rsidP="005027D5">
      <w:pPr>
        <w:pStyle w:val="NormalArial"/>
      </w:pPr>
      <w:r w:rsidRPr="00D90BD4">
        <w:t>Evidence analysed by the Assessment Team showed the service demonstrated</w:t>
      </w:r>
      <w:r>
        <w:t xml:space="preserve"> </w:t>
      </w:r>
      <w:r w:rsidR="00E22260">
        <w:t>the minimisation of infection-rela</w:t>
      </w:r>
      <w:r w:rsidR="00753825">
        <w:t>ted risks through through implementing standard and transmission based precautions and practices to promote appropriate antibiotic prescribing and use to support optimal care and reduce the risk</w:t>
      </w:r>
      <w:r w:rsidR="00C1119C">
        <w:t xml:space="preserve"> of increasing resistance to antibiotics. </w:t>
      </w:r>
      <w:r w:rsidR="00E75FF2" w:rsidRPr="00E75FF2">
        <w:t xml:space="preserve">Consumers/representatives reported consumers have been kept up to date by the service in relation to COVID-19 as it impacts on the services they receive. Staff interviewed understand practical ways to minimise the transmission of infections and understand what signs may indicate infection. Examples given included following an infection control policy, following a screening process prior to undertaking a service with a consumer and wearing personal protective equipment (PPE) as required. </w:t>
      </w:r>
    </w:p>
    <w:p w14:paraId="6B379997" w14:textId="74F14978" w:rsidR="00E75FF2" w:rsidRDefault="00E75FF2" w:rsidP="00E75FF2">
      <w:pPr>
        <w:pStyle w:val="NormalArial"/>
      </w:pPr>
      <w:r>
        <w:t>Based on the evidence summarised above I find the provider, in relation to the service compliant with Stand</w:t>
      </w:r>
      <w:r w:rsidR="001F5CAE">
        <w:t>ar</w:t>
      </w:r>
      <w:r>
        <w:t xml:space="preserve">d 3 of the Aged Care Quality Standards. </w:t>
      </w:r>
    </w:p>
    <w:p w14:paraId="0AFACACB" w14:textId="0DD4B0BC" w:rsidR="002F14C9" w:rsidRPr="006B4042" w:rsidRDefault="00880D8C" w:rsidP="005027D5">
      <w:pPr>
        <w:pStyle w:val="NormalArial"/>
      </w:pPr>
      <w:r w:rsidRPr="006B4042">
        <w:br w:type="page"/>
      </w:r>
    </w:p>
    <w:p w14:paraId="52427A07" w14:textId="77777777" w:rsidR="002F14C9" w:rsidRPr="00A36AA9" w:rsidRDefault="00880D8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DD5DA2" w14:paraId="29ECF9D0"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5B5045CB" w14:textId="77777777" w:rsidR="00DD5DA2" w:rsidRPr="00991076" w:rsidRDefault="00DD5DA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57CB363F" w14:textId="77777777" w:rsidR="00DD5DA2" w:rsidRPr="00991076" w:rsidRDefault="00DD5D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D5DA2" w14:paraId="0F8A102B" w14:textId="77777777" w:rsidTr="001F5CAE">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3385BC3"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2424E7FC" w14:textId="77777777" w:rsidR="00DD5DA2" w:rsidRPr="00244176" w:rsidRDefault="00DD5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77E10BAE" w14:textId="17F90EAD" w:rsidR="00DD5DA2" w:rsidRPr="00CC646C" w:rsidRDefault="00EA56C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B865E57014A4C188573B02E97A2B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Compliant</w:t>
                </w:r>
              </w:sdtContent>
            </w:sdt>
            <w:r w:rsidR="00DD5DA2" w:rsidRPr="00CC646C">
              <w:rPr>
                <w:rFonts w:ascii="Arial" w:hAnsi="Arial" w:cs="Arial"/>
                <w:color w:val="auto"/>
              </w:rPr>
              <w:t xml:space="preserve"> </w:t>
            </w:r>
          </w:p>
        </w:tc>
      </w:tr>
      <w:tr w:rsidR="00DD5DA2" w14:paraId="1E65D951"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E9B0223"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5BADBB40" w14:textId="77777777" w:rsidR="00DD5DA2" w:rsidRPr="00244176" w:rsidRDefault="00DD5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0C291060" w14:textId="02D839E6" w:rsidR="00DD5DA2" w:rsidRPr="00CC646C" w:rsidRDefault="00EA56C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77867BD7ED14FEFBD12ABE0EB781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Compliant</w:t>
                </w:r>
              </w:sdtContent>
            </w:sdt>
            <w:r w:rsidR="00DD5DA2" w:rsidRPr="00CC646C">
              <w:rPr>
                <w:rFonts w:ascii="Arial" w:hAnsi="Arial" w:cs="Arial"/>
                <w:color w:val="auto"/>
              </w:rPr>
              <w:t xml:space="preserve"> </w:t>
            </w:r>
          </w:p>
        </w:tc>
      </w:tr>
      <w:tr w:rsidR="00DD5DA2" w14:paraId="72A26233" w14:textId="77777777" w:rsidTr="001F5CAE">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444EB2DF"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1A30E291" w14:textId="77777777" w:rsidR="00DD5DA2" w:rsidRPr="00244176" w:rsidRDefault="00DD5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708813" w14:textId="77777777" w:rsidR="00DD5DA2" w:rsidRPr="00244176" w:rsidRDefault="00DD5DA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2131F8" w14:textId="77777777" w:rsidR="00DD5DA2" w:rsidRPr="00244176" w:rsidRDefault="00DD5DA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86D49C" w14:textId="77777777" w:rsidR="00DD5DA2" w:rsidRPr="00244176" w:rsidRDefault="00DD5DA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5CBA502B" w14:textId="5F97AE26" w:rsidR="00DD5DA2" w:rsidRPr="00CC646C" w:rsidRDefault="00EA56C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6E8B8CC5668141F8921117BCCC280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Compliant</w:t>
                </w:r>
              </w:sdtContent>
            </w:sdt>
            <w:r w:rsidR="00DD5DA2" w:rsidRPr="00CC646C">
              <w:rPr>
                <w:rFonts w:ascii="Arial" w:hAnsi="Arial" w:cs="Arial"/>
                <w:color w:val="auto"/>
              </w:rPr>
              <w:t xml:space="preserve"> </w:t>
            </w:r>
          </w:p>
        </w:tc>
      </w:tr>
      <w:tr w:rsidR="00DD5DA2" w14:paraId="4CFCCEE7"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A9E43E6"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049FB4B0" w14:textId="77777777" w:rsidR="00DD5DA2" w:rsidRPr="00244176" w:rsidRDefault="00DD5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17F92B3F" w14:textId="1028250D" w:rsidR="00DD5DA2" w:rsidRPr="00CC646C" w:rsidRDefault="00EA56C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BD8FCB274C645DEAC0DB691B07779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Compliant</w:t>
                </w:r>
              </w:sdtContent>
            </w:sdt>
            <w:r w:rsidR="00DD5DA2" w:rsidRPr="00CC646C">
              <w:rPr>
                <w:rFonts w:ascii="Arial" w:hAnsi="Arial" w:cs="Arial"/>
                <w:color w:val="auto"/>
              </w:rPr>
              <w:t xml:space="preserve"> </w:t>
            </w:r>
          </w:p>
        </w:tc>
      </w:tr>
      <w:tr w:rsidR="00DD5DA2" w14:paraId="368F5DB2" w14:textId="77777777" w:rsidTr="001F5CAE">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99A448B"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4E444D0E" w14:textId="77777777" w:rsidR="00DD5DA2" w:rsidRPr="00244176" w:rsidRDefault="00DD5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7C2BC772" w14:textId="0C731396" w:rsidR="00DD5DA2" w:rsidRPr="00CC646C" w:rsidRDefault="00EA56C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15DFE0D08EF43589B246C036B9C3E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Compliant</w:t>
                </w:r>
              </w:sdtContent>
            </w:sdt>
            <w:r w:rsidR="00DD5DA2" w:rsidRPr="00CC646C">
              <w:rPr>
                <w:rFonts w:ascii="Arial" w:hAnsi="Arial" w:cs="Arial"/>
                <w:color w:val="auto"/>
              </w:rPr>
              <w:t xml:space="preserve"> </w:t>
            </w:r>
          </w:p>
        </w:tc>
      </w:tr>
      <w:tr w:rsidR="00DD5DA2" w14:paraId="6CDC3DED"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50A441D"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65E3ED31" w14:textId="77777777" w:rsidR="00DD5DA2" w:rsidRPr="00244176" w:rsidRDefault="00DD5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0B80F24D" w14:textId="1004A4C4" w:rsidR="00DD5DA2" w:rsidRPr="00CC646C" w:rsidRDefault="00EA56C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B55155B1D9E49CFB79DC3C22E79B2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Not applicable</w:t>
                </w:r>
              </w:sdtContent>
            </w:sdt>
            <w:r w:rsidR="00DD5DA2" w:rsidRPr="00CC646C">
              <w:rPr>
                <w:rFonts w:ascii="Arial" w:hAnsi="Arial" w:cs="Arial"/>
                <w:color w:val="auto"/>
              </w:rPr>
              <w:t xml:space="preserve"> </w:t>
            </w:r>
          </w:p>
        </w:tc>
      </w:tr>
      <w:tr w:rsidR="00DD5DA2" w14:paraId="33BDF6CF" w14:textId="77777777" w:rsidTr="001F5CAE">
        <w:tc>
          <w:tcPr>
            <w:cnfStyle w:val="001000000000" w:firstRow="0" w:lastRow="0" w:firstColumn="1" w:lastColumn="0" w:oddVBand="0" w:evenVBand="0" w:oddHBand="0" w:evenHBand="0" w:firstRowFirstColumn="0" w:firstRowLastColumn="0" w:lastRowFirstColumn="0" w:lastRowLastColumn="0"/>
            <w:tcW w:w="1328" w:type="pct"/>
            <w:vAlign w:val="top"/>
          </w:tcPr>
          <w:p w14:paraId="584091A6" w14:textId="77777777" w:rsidR="00DD5DA2" w:rsidRPr="00244176" w:rsidRDefault="00DD5D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40208484" w14:textId="77777777" w:rsidR="00DD5DA2" w:rsidRPr="00244176" w:rsidRDefault="00DD5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24D8FF11" w14:textId="1A4725E7" w:rsidR="00DD5DA2" w:rsidRPr="00CC646C" w:rsidRDefault="00EA56C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54564416D52468ABA2AAC57EAEF62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Compliant</w:t>
                </w:r>
              </w:sdtContent>
            </w:sdt>
            <w:r w:rsidR="00DD5DA2" w:rsidRPr="00CC646C">
              <w:rPr>
                <w:rFonts w:ascii="Arial" w:hAnsi="Arial" w:cs="Arial"/>
                <w:color w:val="auto"/>
              </w:rPr>
              <w:t xml:space="preserve"> </w:t>
            </w:r>
          </w:p>
        </w:tc>
      </w:tr>
    </w:tbl>
    <w:p w14:paraId="19B22F8E" w14:textId="77777777" w:rsidR="002F14C9" w:rsidRDefault="00880D8C" w:rsidP="007B3959">
      <w:pPr>
        <w:pStyle w:val="Heading20"/>
      </w:pPr>
      <w:r w:rsidRPr="00A36AA9">
        <w:t>Findings</w:t>
      </w:r>
    </w:p>
    <w:p w14:paraId="2FFCA158" w14:textId="77777777" w:rsidR="003B7DA3" w:rsidRDefault="00E75FF2" w:rsidP="003B7DA3">
      <w:pPr>
        <w:pStyle w:val="NormalArial"/>
      </w:pPr>
      <w:r w:rsidRPr="00D90BD4">
        <w:t>Evidence analysed by the Assessment Team showed the service demonstrated</w:t>
      </w:r>
      <w:r>
        <w:t xml:space="preserve"> </w:t>
      </w:r>
      <w:r w:rsidR="00504A6C">
        <w:t>e</w:t>
      </w:r>
      <w:r w:rsidR="00504A6C" w:rsidRPr="00504A6C">
        <w:t>ach consumer gets safe and effective services and supports for daily living that meet the consumer’s needs, goals and preferences and optimise their independence, health, well-being and quality of life</w:t>
      </w:r>
      <w:r w:rsidR="00504A6C">
        <w:t xml:space="preserve">. </w:t>
      </w:r>
      <w:r w:rsidR="003B7DA3">
        <w:t>Consumers confirmed they are supported with safe and effective services and supports for daily living that meet their needs, goals and preferences. Staff demonstrated an understanding of what is important to consumers and could describe how they assist the consumer to do as much as they can for themselves and support their independence. Care planning documents were individualised and outlined the products and services to be provided.</w:t>
      </w:r>
    </w:p>
    <w:p w14:paraId="2A0AA6FA" w14:textId="215B4257" w:rsidR="003B7DA3" w:rsidRDefault="003B7DA3" w:rsidP="003B7DA3">
      <w:pPr>
        <w:pStyle w:val="NormalArial"/>
      </w:pPr>
      <w:r w:rsidRPr="00D90BD4">
        <w:t>Evidence analysed by the Assessment Team showed the service demonstrated</w:t>
      </w:r>
      <w:r w:rsidR="006140CD" w:rsidRPr="006140CD">
        <w:t xml:space="preserve"> </w:t>
      </w:r>
      <w:r w:rsidR="006140CD">
        <w:t>s</w:t>
      </w:r>
      <w:r w:rsidR="006140CD" w:rsidRPr="006140CD">
        <w:t>ervices and supports for daily living promote each consumer’s emotional, spiritual and psychological well-being.</w:t>
      </w:r>
      <w:r w:rsidR="00E47C23" w:rsidRPr="00E47C23">
        <w:t xml:space="preserve"> Consumers/representatives said their services and supports for daily living promote the emotional, spiritual, and psychological well-being of consumers. Staff demonstrated an understanding of what is important to the consumer and provided examples of how the well-being of consumers is supported.</w:t>
      </w:r>
    </w:p>
    <w:p w14:paraId="5C24B8BA" w14:textId="6DC9A597" w:rsidR="00E47C23" w:rsidRDefault="00E47C23" w:rsidP="003B7DA3">
      <w:pPr>
        <w:pStyle w:val="NormalArial"/>
      </w:pPr>
      <w:r w:rsidRPr="00D90BD4">
        <w:lastRenderedPageBreak/>
        <w:t>Evidence analysed by the Assessment Team showed the service demonstrated</w:t>
      </w:r>
      <w:r>
        <w:t xml:space="preserve"> </w:t>
      </w:r>
      <w:r w:rsidR="008A09E4">
        <w:t>c</w:t>
      </w:r>
      <w:r w:rsidR="008A09E4" w:rsidRPr="008A09E4">
        <w:t>onsumers said they are provided with opportunities for social interaction and social connection through the equipment they receive. Care planning documents provide staff with detailed information about each consumer’s goals and how they can be supported to achieve those goals.</w:t>
      </w:r>
    </w:p>
    <w:p w14:paraId="53EA0FAD" w14:textId="2B26A3B5" w:rsidR="003454ED" w:rsidRDefault="003454ED" w:rsidP="003B7DA3">
      <w:pPr>
        <w:pStyle w:val="NormalArial"/>
      </w:pPr>
      <w:r w:rsidRPr="00D90BD4">
        <w:t>Evidence analysed by the Assessment Team showed the service demonstrated</w:t>
      </w:r>
      <w:r>
        <w:t xml:space="preserve"> </w:t>
      </w:r>
      <w:r w:rsidR="004A06FF">
        <w:t>i</w:t>
      </w:r>
      <w:r w:rsidR="004A06FF" w:rsidRPr="004A06FF">
        <w:t>nformation about the consumer’s condition, needs and preferences is communicated within the organisation, and with others where responsibility for care is shared.</w:t>
      </w:r>
      <w:r w:rsidR="007B300F" w:rsidRPr="007B300F">
        <w:t xml:space="preserve"> Consumers</w:t>
      </w:r>
      <w:r w:rsidR="007B300F">
        <w:t xml:space="preserve">and </w:t>
      </w:r>
      <w:r w:rsidR="007B300F" w:rsidRPr="007B300F">
        <w:t>representatives reported staff have a good knowledge of their needs and preferences and staff advised they access information about the consumer’s goods/equipment. Care planning documents have sufficient information to guide staff in delivering goods/equipment and services in line with the consumer’s preferences.</w:t>
      </w:r>
    </w:p>
    <w:p w14:paraId="6FAFE629" w14:textId="405332E6" w:rsidR="00F60816" w:rsidRDefault="00F60816" w:rsidP="003B7DA3">
      <w:pPr>
        <w:pStyle w:val="NormalArial"/>
      </w:pPr>
      <w:r w:rsidRPr="00D90BD4">
        <w:t>Evidence analysed by the Assessment Team showed the service demonstrated</w:t>
      </w:r>
      <w:r w:rsidR="00254E5B" w:rsidRPr="00254E5B">
        <w:t xml:space="preserve"> the procedure of making prompt referrals to individuals, as well as other organisations, for necessary care, equipment and services. Feedback from consumers and their representatives state that referrals are occasionally initiated in collaboration with OTs and with the consumer's consent. Staff members expressed that they regularly communicate with OTs regarding consumers and their requirements. They also maintain notes to document updates and changes related to home modifications.</w:t>
      </w:r>
    </w:p>
    <w:p w14:paraId="618B4225" w14:textId="4FC32C76" w:rsidR="00254E5B" w:rsidRDefault="00254E5B" w:rsidP="000E7F55">
      <w:pPr>
        <w:pStyle w:val="NormalArial"/>
      </w:pPr>
      <w:r w:rsidRPr="00D90BD4">
        <w:t>Evidence analysed by the Assessment Team showed the service demonstrated</w:t>
      </w:r>
      <w:r>
        <w:t xml:space="preserve"> </w:t>
      </w:r>
      <w:r w:rsidR="005D56C8">
        <w:t>w</w:t>
      </w:r>
      <w:r w:rsidR="005D56C8" w:rsidRPr="005D56C8">
        <w:t>here equipment is provided, it is safe, suitable, clean and well maintained.</w:t>
      </w:r>
      <w:r w:rsidR="000E7F55" w:rsidRPr="000E7F55">
        <w:t xml:space="preserve"> </w:t>
      </w:r>
      <w:r w:rsidR="000E7F55">
        <w:t>Consumers expressed satisfaction with both the service quality and variety of products and services available to them. All staff members installing equipment and modifying homes are fully trained and certified within the building industry as carpenters.</w:t>
      </w:r>
    </w:p>
    <w:p w14:paraId="00D4D2A4" w14:textId="334C0507" w:rsidR="000E7F55" w:rsidRDefault="000E7F55" w:rsidP="000E7F55">
      <w:pPr>
        <w:pStyle w:val="NormalArial"/>
      </w:pPr>
      <w:r>
        <w:t>Based on the evidence summarised above I find the provider, in relation to the service compliant with Stand</w:t>
      </w:r>
      <w:r w:rsidR="001F5CAE">
        <w:t>ar</w:t>
      </w:r>
      <w:r>
        <w:t xml:space="preserve">d 4 of the Aged Care Quality Standards. </w:t>
      </w:r>
    </w:p>
    <w:p w14:paraId="63D71195" w14:textId="6119A5DB" w:rsidR="002F14C9" w:rsidRPr="00A36AA9" w:rsidRDefault="00880D8C" w:rsidP="003B7DA3">
      <w:pPr>
        <w:pStyle w:val="NormalArial"/>
      </w:pPr>
      <w:r w:rsidRPr="00A36AA9">
        <w:br w:type="page"/>
      </w:r>
    </w:p>
    <w:p w14:paraId="4CCA6768" w14:textId="77777777" w:rsidR="002F14C9" w:rsidRDefault="00880D8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DD5DA2" w14:paraId="236E026C"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0BEDD84D" w14:textId="77777777" w:rsidR="00DD5DA2" w:rsidRPr="003217D3" w:rsidRDefault="00DD5DA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2B16C41B" w14:textId="77777777" w:rsidR="00DD5DA2" w:rsidRPr="003217D3" w:rsidRDefault="00DD5D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5DA2" w14:paraId="6E1E96C3" w14:textId="77777777" w:rsidTr="001F5CAE">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4E5FAF11" w14:textId="77777777" w:rsidR="00DD5DA2" w:rsidRPr="00244176" w:rsidRDefault="00DD5D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47CC041B" w14:textId="77777777" w:rsidR="00DD5DA2" w:rsidRPr="00244176" w:rsidRDefault="00DD5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6A843CD5" w14:textId="57DBEA57" w:rsidR="00DD5DA2" w:rsidRPr="00CC646C" w:rsidRDefault="00EA56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F7B03D2A26049318F84401FC5DF87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Not applicable</w:t>
                </w:r>
              </w:sdtContent>
            </w:sdt>
            <w:r w:rsidR="00DD5DA2" w:rsidRPr="00CC646C">
              <w:rPr>
                <w:rFonts w:ascii="Arial" w:hAnsi="Arial" w:cs="Arial"/>
                <w:color w:val="auto"/>
              </w:rPr>
              <w:t xml:space="preserve"> </w:t>
            </w:r>
          </w:p>
        </w:tc>
      </w:tr>
      <w:tr w:rsidR="00DD5DA2" w14:paraId="17CA5B50"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268A9973" w14:textId="77777777" w:rsidR="00DD5DA2" w:rsidRPr="00244176" w:rsidRDefault="00DD5D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2E2D85C1" w14:textId="77777777" w:rsidR="00DD5DA2" w:rsidRPr="00244176" w:rsidRDefault="00DD5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7100B3" w14:textId="77777777" w:rsidR="00DD5DA2" w:rsidRPr="00244176" w:rsidRDefault="00DD5DA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134A6B9" w14:textId="77777777" w:rsidR="00DD5DA2" w:rsidRPr="00244176" w:rsidRDefault="00DD5DA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8E44224" w14:textId="3C55CD8A" w:rsidR="00DD5DA2" w:rsidRPr="00CC646C" w:rsidRDefault="00EA56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4DF295F20DC4F05A385F98916F662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Not applicable</w:t>
                </w:r>
              </w:sdtContent>
            </w:sdt>
            <w:r w:rsidR="00DD5DA2" w:rsidRPr="00CC646C">
              <w:rPr>
                <w:rFonts w:ascii="Arial" w:hAnsi="Arial" w:cs="Arial"/>
                <w:color w:val="auto"/>
              </w:rPr>
              <w:t xml:space="preserve"> </w:t>
            </w:r>
          </w:p>
        </w:tc>
      </w:tr>
      <w:tr w:rsidR="00DD5DA2" w14:paraId="0F73309F" w14:textId="77777777" w:rsidTr="001F5CAE">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491DC5AF" w14:textId="77777777" w:rsidR="00DD5DA2" w:rsidRPr="00244176" w:rsidRDefault="00DD5D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16359834" w14:textId="77777777" w:rsidR="00DD5DA2" w:rsidRPr="00244176" w:rsidRDefault="00DD5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669579EC" w14:textId="1918D98A" w:rsidR="00DD5DA2" w:rsidRPr="00CC646C" w:rsidRDefault="00EA56C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5CB8369AD0243D68FCE3102B5CE3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DA2">
                  <w:rPr>
                    <w:rFonts w:ascii="Arial" w:hAnsi="Arial" w:cs="Arial"/>
                    <w:color w:val="auto"/>
                  </w:rPr>
                  <w:t>Not applicable</w:t>
                </w:r>
              </w:sdtContent>
            </w:sdt>
            <w:r w:rsidR="00DD5DA2" w:rsidRPr="00CC646C">
              <w:rPr>
                <w:rFonts w:ascii="Arial" w:hAnsi="Arial" w:cs="Arial"/>
                <w:color w:val="auto"/>
              </w:rPr>
              <w:t xml:space="preserve"> </w:t>
            </w:r>
          </w:p>
        </w:tc>
      </w:tr>
    </w:tbl>
    <w:p w14:paraId="511D0E17" w14:textId="77777777" w:rsidR="002F14C9" w:rsidRDefault="00880D8C" w:rsidP="007B3959">
      <w:pPr>
        <w:pStyle w:val="Heading20"/>
      </w:pPr>
      <w:r w:rsidRPr="00A36AA9">
        <w:t>Findings</w:t>
      </w:r>
    </w:p>
    <w:p w14:paraId="62B26963" w14:textId="2C41DD00" w:rsidR="002F14C9" w:rsidRPr="00A36AA9" w:rsidRDefault="00C66CF5" w:rsidP="00F87E39">
      <w:pPr>
        <w:pStyle w:val="NormalArial"/>
      </w:pPr>
      <w:r w:rsidRPr="00C66CF5">
        <w:t xml:space="preserve">This Standard was not assessed as the service does </w:t>
      </w:r>
      <w:r>
        <w:t xml:space="preserve">not provide a service environment. </w:t>
      </w:r>
      <w:r w:rsidR="00880D8C" w:rsidRPr="00A36AA9">
        <w:br w:type="page"/>
      </w:r>
    </w:p>
    <w:p w14:paraId="7181DD6B" w14:textId="77777777" w:rsidR="002F14C9" w:rsidRPr="00A36AA9" w:rsidRDefault="00880D8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DD5DA2" w14:paraId="41391634"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E1845A3" w14:textId="77777777" w:rsidR="00DD5DA2" w:rsidRPr="003217D3" w:rsidRDefault="00DD5DA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50C3AD1" w14:textId="77777777" w:rsidR="00DD5DA2" w:rsidRPr="003217D3" w:rsidRDefault="00DD5D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5DA2" w14:paraId="350414DC" w14:textId="77777777" w:rsidTr="001F5CAE">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46159E29" w14:textId="77777777" w:rsidR="00DD5DA2" w:rsidRPr="00244176" w:rsidRDefault="00DD5D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4661597F" w14:textId="77777777" w:rsidR="00DD5DA2" w:rsidRPr="00244176" w:rsidRDefault="00DD5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36AD64E2" w14:textId="7887C05B" w:rsidR="00DD5DA2" w:rsidRPr="00CC646C" w:rsidRDefault="00EA56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314C1A8A0AD45E78611D62B11CFA0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5DA2" w:rsidRPr="00CC646C">
              <w:rPr>
                <w:rFonts w:ascii="Arial" w:hAnsi="Arial" w:cs="Arial"/>
                <w:color w:val="auto"/>
              </w:rPr>
              <w:t xml:space="preserve"> </w:t>
            </w:r>
          </w:p>
        </w:tc>
      </w:tr>
      <w:tr w:rsidR="00DD5DA2" w14:paraId="613718FC"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8A0FED4" w14:textId="77777777" w:rsidR="00DD5DA2" w:rsidRPr="00244176" w:rsidRDefault="00DD5D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535D1316" w14:textId="77777777" w:rsidR="00DD5DA2" w:rsidRPr="00244176" w:rsidRDefault="00DD5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2CD4225D" w14:textId="0080135E" w:rsidR="00DD5DA2" w:rsidRPr="00CC646C" w:rsidRDefault="00EA56C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72CFDEF1BB94E8E8A4D0690DB7D2C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5DA2" w:rsidRPr="00CC646C">
              <w:rPr>
                <w:rFonts w:ascii="Arial" w:hAnsi="Arial" w:cs="Arial"/>
                <w:color w:val="auto"/>
              </w:rPr>
              <w:t xml:space="preserve"> </w:t>
            </w:r>
          </w:p>
        </w:tc>
      </w:tr>
      <w:tr w:rsidR="00DD5DA2" w14:paraId="0998536B" w14:textId="77777777" w:rsidTr="001F5CAE">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9C6552A" w14:textId="77777777" w:rsidR="00DD5DA2" w:rsidRPr="00244176" w:rsidRDefault="00DD5D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68BDE906" w14:textId="77777777" w:rsidR="00DD5DA2" w:rsidRPr="00244176" w:rsidRDefault="00DD5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44764DED" w14:textId="0DDE5535" w:rsidR="00DD5DA2" w:rsidRPr="00CC646C" w:rsidRDefault="00EA56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EA9420D222942F0A7F02D2663FEA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5DA2" w:rsidRPr="00CC646C">
              <w:rPr>
                <w:rFonts w:ascii="Arial" w:hAnsi="Arial" w:cs="Arial"/>
                <w:color w:val="auto"/>
              </w:rPr>
              <w:t xml:space="preserve"> </w:t>
            </w:r>
          </w:p>
        </w:tc>
      </w:tr>
      <w:tr w:rsidR="00DD5DA2" w14:paraId="5B966897" w14:textId="77777777" w:rsidTr="001F5C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3C4ECF0" w14:textId="77777777" w:rsidR="00DD5DA2" w:rsidRPr="00244176" w:rsidRDefault="00DD5D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24C28E74" w14:textId="77777777" w:rsidR="00DD5DA2" w:rsidRPr="00244176" w:rsidRDefault="00DD5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5F264E4A" w14:textId="74387547" w:rsidR="00DD5DA2" w:rsidRPr="00CC646C" w:rsidRDefault="00EA56C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BCFB843A5D44B7A968C3AA85FD8CA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5DA2" w:rsidRPr="00CC646C">
              <w:rPr>
                <w:rFonts w:ascii="Arial" w:hAnsi="Arial" w:cs="Arial"/>
                <w:color w:val="auto"/>
              </w:rPr>
              <w:t xml:space="preserve"> </w:t>
            </w:r>
          </w:p>
        </w:tc>
      </w:tr>
    </w:tbl>
    <w:p w14:paraId="34373E6D" w14:textId="77777777" w:rsidR="002F14C9" w:rsidRDefault="00880D8C" w:rsidP="007B3959">
      <w:pPr>
        <w:pStyle w:val="Heading20"/>
      </w:pPr>
      <w:r w:rsidRPr="00A36AA9">
        <w:t>Findings</w:t>
      </w:r>
    </w:p>
    <w:p w14:paraId="42BADFA0" w14:textId="77777777" w:rsidR="00E9625D" w:rsidRDefault="00592475" w:rsidP="00F87E39">
      <w:pPr>
        <w:pStyle w:val="NormalArial"/>
      </w:pPr>
      <w:r w:rsidRPr="00592475">
        <w:t xml:space="preserve">Evidence analysed by the Assessment Team showed the service demonstrated </w:t>
      </w:r>
      <w:r>
        <w:t>c</w:t>
      </w:r>
      <w:r w:rsidRPr="00592475">
        <w:t>onsumers, their family, friends, carers and others are encouraged and supported to provide feedback and make complaints.</w:t>
      </w:r>
      <w:r w:rsidR="00E9625D" w:rsidRPr="00E9625D">
        <w:t xml:space="preserve"> Consumers/representatives advised they feel comfortable contacting the service, the subcontractor or their referring OT or case manager, if they need to provide feedback. Staff described ways they support consumers/representatives to provide feedback. </w:t>
      </w:r>
    </w:p>
    <w:p w14:paraId="5149839F" w14:textId="70CF8870" w:rsidR="00E9625D" w:rsidRDefault="00E9625D" w:rsidP="00F87E39">
      <w:pPr>
        <w:pStyle w:val="NormalArial"/>
      </w:pPr>
      <w:r w:rsidRPr="00592475">
        <w:t>Evidence analysed by the Assessment Team showed the service demonstrated</w:t>
      </w:r>
      <w:r>
        <w:t xml:space="preserve"> </w:t>
      </w:r>
      <w:r w:rsidR="00751EC6">
        <w:t>c</w:t>
      </w:r>
      <w:r w:rsidR="00751EC6" w:rsidRPr="00751EC6">
        <w:t>onsumers are made aware of and have access to advocates, language services and other methods for raising and resolving complaints.</w:t>
      </w:r>
      <w:r w:rsidR="00751EC6">
        <w:t xml:space="preserve"> </w:t>
      </w:r>
      <w:r w:rsidR="00751EC6" w:rsidRPr="00751EC6">
        <w:t xml:space="preserve">On commencement with the service, consumers are provided with an information booklet which contains information about interpreter services, advocates, and external complaint handling bodies. Staff were aware of the different services available to support consumers to raise and resolve complaints. Management confirmed, if a consumer was not happy with the outcome of a complaint, they would refer them to the booklet and encourage them to seek other complaint resolution options.   </w:t>
      </w:r>
    </w:p>
    <w:p w14:paraId="780AF4DF" w14:textId="0F4B759F" w:rsidR="00751EC6" w:rsidRDefault="00751EC6" w:rsidP="00F87E39">
      <w:pPr>
        <w:pStyle w:val="NormalArial"/>
      </w:pPr>
      <w:r w:rsidRPr="00592475">
        <w:t>Evidence analysed by the Assessment Team showed the service demonstrate</w:t>
      </w:r>
      <w:r w:rsidR="002F098C">
        <w:t xml:space="preserve">d </w:t>
      </w:r>
      <w:r w:rsidR="002F098C" w:rsidRPr="002F098C">
        <w:t>consumer</w:t>
      </w:r>
      <w:r w:rsidR="002F098C">
        <w:t xml:space="preserve">s and </w:t>
      </w:r>
      <w:r w:rsidR="002F098C" w:rsidRPr="002F098C">
        <w:t>representatives advised they have not needed to lodge a complaint with the service. Staff and subcontracted services demonstrated an understanding of the importance of utilising open disclosure throughout the complaints process and were able to describe the process, although were not aware of the specific term. Subcontracted providers explained how they would rectify work straight away if a complaint was received, or refer it back to the service, as needed.</w:t>
      </w:r>
    </w:p>
    <w:p w14:paraId="45796C22" w14:textId="77777777" w:rsidR="00E83352" w:rsidRDefault="008C1F52" w:rsidP="00E83352">
      <w:pPr>
        <w:pStyle w:val="NormalArial"/>
      </w:pPr>
      <w:r w:rsidRPr="00592475">
        <w:t>Evidence analysed by the Assessment Team showed the service demonstrate</w:t>
      </w:r>
      <w:r>
        <w:t>d</w:t>
      </w:r>
      <w:r w:rsidR="00E83352" w:rsidRPr="00E83352">
        <w:t xml:space="preserve"> Although the service does not have a complaints and feedback register, they demonstrated how feedback and complaints are reviewed and used to improve the quality of equipment and services. As complaints are minimal and only one staff member is responsible for home modifications and one is responsible for equipment, staff advised they can therefore easily identify feedback trends. </w:t>
      </w:r>
    </w:p>
    <w:p w14:paraId="46629FB5" w14:textId="6F5A8B05" w:rsidR="002F14C9" w:rsidRDefault="00E83352" w:rsidP="00F87E39">
      <w:pPr>
        <w:pStyle w:val="NormalArial"/>
      </w:pPr>
      <w:r>
        <w:t>Based on the evidence summarised above I find the provider, in relation to the service compliant with Stand</w:t>
      </w:r>
      <w:r w:rsidR="001F5CAE">
        <w:t>ar</w:t>
      </w:r>
      <w:r>
        <w:t xml:space="preserve">d 6 of the Aged Care Quality Standards. </w:t>
      </w:r>
    </w:p>
    <w:p w14:paraId="5095C0DD" w14:textId="77777777" w:rsidR="002F14C9" w:rsidRPr="003217D3" w:rsidRDefault="00880D8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DD7DDE" w14:paraId="424462D3"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1C14BD86" w14:textId="77777777" w:rsidR="00DD7DDE" w:rsidRPr="003217D3" w:rsidRDefault="00DD7DD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31B68621" w14:textId="77777777" w:rsidR="00DD7DDE" w:rsidRPr="003217D3" w:rsidRDefault="00DD7DD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7DDE" w14:paraId="4FAE31FE" w14:textId="77777777" w:rsidTr="001F5CAE">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4901364" w14:textId="77777777" w:rsidR="00DD7DDE" w:rsidRPr="00244176" w:rsidRDefault="00DD7DD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3644BBE5" w14:textId="77777777" w:rsidR="00DD7DDE" w:rsidRPr="00244176" w:rsidRDefault="00DD7D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58DDCA7E" w14:textId="6EA1A2DC" w:rsidR="00DD7DDE" w:rsidRPr="00CC646C" w:rsidRDefault="00EA56C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C5D631A4B39405690D231633D02F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7DDE" w:rsidRPr="00CC646C">
              <w:rPr>
                <w:rFonts w:ascii="Arial" w:hAnsi="Arial" w:cs="Arial"/>
                <w:color w:val="auto"/>
              </w:rPr>
              <w:t xml:space="preserve"> </w:t>
            </w:r>
          </w:p>
        </w:tc>
      </w:tr>
      <w:tr w:rsidR="00DD7DDE" w14:paraId="69A9C1E7"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8C0BE87" w14:textId="77777777" w:rsidR="00DD7DDE" w:rsidRPr="00244176" w:rsidRDefault="00DD7DD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455A3867" w14:textId="77777777" w:rsidR="00DD7DDE" w:rsidRPr="00244176" w:rsidRDefault="00DD7D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00697B3F" w14:textId="75D89279" w:rsidR="00DD7DDE" w:rsidRPr="00CC646C" w:rsidRDefault="00EA56C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0DDA6D634414F7C984F7CF8CD37B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7DDE" w:rsidRPr="00CC646C">
              <w:rPr>
                <w:rFonts w:ascii="Arial" w:hAnsi="Arial" w:cs="Arial"/>
                <w:color w:val="auto"/>
              </w:rPr>
              <w:t xml:space="preserve"> </w:t>
            </w:r>
          </w:p>
        </w:tc>
      </w:tr>
      <w:tr w:rsidR="00DD7DDE" w14:paraId="412C2FD5" w14:textId="77777777" w:rsidTr="001F5CAE">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080A698" w14:textId="77777777" w:rsidR="00DD7DDE" w:rsidRPr="00244176" w:rsidRDefault="00DD7DD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5283D7C1" w14:textId="77777777" w:rsidR="00DD7DDE" w:rsidRPr="00244176" w:rsidRDefault="00DD7D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368FAEA8" w14:textId="7BB2EB9C" w:rsidR="00DD7DDE" w:rsidRPr="00CC646C" w:rsidRDefault="00EA56C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73AB4F31DBF54C49BD34CD720B51D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7DDE" w:rsidRPr="00CC646C">
              <w:rPr>
                <w:rFonts w:ascii="Arial" w:hAnsi="Arial" w:cs="Arial"/>
                <w:color w:val="auto"/>
              </w:rPr>
              <w:t xml:space="preserve"> </w:t>
            </w:r>
          </w:p>
        </w:tc>
      </w:tr>
      <w:tr w:rsidR="00DD7DDE" w14:paraId="791A5979"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733DF2F" w14:textId="77777777" w:rsidR="00DD7DDE" w:rsidRPr="00244176" w:rsidRDefault="00DD7DD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7C0601FC" w14:textId="77777777" w:rsidR="00DD7DDE" w:rsidRPr="00244176" w:rsidRDefault="00DD7D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13FD57B4" w14:textId="6BD73C7C" w:rsidR="00DD7DDE" w:rsidRPr="00CC646C" w:rsidRDefault="00EA56C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CA9A4D21108443CA11C68F9B9160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7DDE" w:rsidRPr="00CC646C">
              <w:rPr>
                <w:rFonts w:ascii="Arial" w:hAnsi="Arial" w:cs="Arial"/>
                <w:color w:val="auto"/>
              </w:rPr>
              <w:t xml:space="preserve"> </w:t>
            </w:r>
          </w:p>
        </w:tc>
      </w:tr>
      <w:tr w:rsidR="00DD7DDE" w14:paraId="7AF98B08" w14:textId="77777777" w:rsidTr="001F5CAE">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2E762EF" w14:textId="77777777" w:rsidR="00DD7DDE" w:rsidRPr="00244176" w:rsidRDefault="00DD7DD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01CB1490" w14:textId="77777777" w:rsidR="00DD7DDE" w:rsidRPr="00244176" w:rsidRDefault="00DD7D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505F818B" w14:textId="7C1D10BC" w:rsidR="00DD7DDE" w:rsidRPr="00CC646C" w:rsidRDefault="00EA56C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30AB1457E8084A21A391842769E198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Non-compliant</w:t>
                </w:r>
              </w:sdtContent>
            </w:sdt>
            <w:r w:rsidR="00DD7DDE" w:rsidRPr="00CC646C">
              <w:rPr>
                <w:rFonts w:ascii="Arial" w:hAnsi="Arial" w:cs="Arial"/>
                <w:color w:val="auto"/>
              </w:rPr>
              <w:t xml:space="preserve"> </w:t>
            </w:r>
          </w:p>
        </w:tc>
      </w:tr>
    </w:tbl>
    <w:p w14:paraId="5257B46E" w14:textId="77777777" w:rsidR="002F14C9" w:rsidRDefault="00880D8C" w:rsidP="007B3959">
      <w:pPr>
        <w:pStyle w:val="Heading20"/>
      </w:pPr>
      <w:r w:rsidRPr="00A36AA9">
        <w:t>Findings</w:t>
      </w:r>
    </w:p>
    <w:p w14:paraId="25440B09" w14:textId="77777777" w:rsidR="008961CE" w:rsidRDefault="003208D3" w:rsidP="00F87E39">
      <w:pPr>
        <w:pStyle w:val="NormalArial"/>
      </w:pPr>
      <w:r w:rsidRPr="003208D3">
        <w:t xml:space="preserve">Evidence analysed by the Assessment Team showed the service demonstrated </w:t>
      </w:r>
      <w:r w:rsidR="00F468BC">
        <w:t>t</w:t>
      </w:r>
      <w:r w:rsidR="00F468BC" w:rsidRPr="00F468BC">
        <w:t>he workforce is planned to enable, and the number and mix of members of the workforce deployed enables, the delivery and management of safe and quality care and services.</w:t>
      </w:r>
      <w:r w:rsidR="008961CE" w:rsidRPr="008961CE">
        <w:t xml:space="preserve"> Consumers/representatives provided positive feedback regarding staff and subcontractors and said they arrive on time and do not feel rushed. Staff have the appropriate qualifications and experience to ensure safe and quality services are provided to consumers. Staff advised they are supported by management to manage their workloads and their workhours are flexible, depending on service need. Management spoke of the strategies put in place to ensure the delivery of safe and quality services and equipment. </w:t>
      </w:r>
    </w:p>
    <w:p w14:paraId="4D58BA8D" w14:textId="09633F96" w:rsidR="008961CE" w:rsidRDefault="008961CE" w:rsidP="00F87E39">
      <w:pPr>
        <w:pStyle w:val="NormalArial"/>
      </w:pPr>
      <w:r w:rsidRPr="003208D3">
        <w:t>Evidence analysed by the Assessment Team showed the service demonstrated</w:t>
      </w:r>
      <w:r w:rsidR="00CB02C4">
        <w:t xml:space="preserve"> </w:t>
      </w:r>
      <w:r w:rsidR="004E4D66">
        <w:t>w</w:t>
      </w:r>
      <w:r w:rsidR="004E4D66" w:rsidRPr="00244176">
        <w:t>orkforce interactions with consumers are kind, caring and respectful of each consumer’s identity, culture and diversity.</w:t>
      </w:r>
      <w:r w:rsidR="004E4D66">
        <w:t xml:space="preserve"> C</w:t>
      </w:r>
      <w:r w:rsidR="00CB02C4" w:rsidRPr="0001399B">
        <w:rPr>
          <w:rFonts w:eastAsia="Fira Sans Light"/>
          <w:color w:val="auto"/>
        </w:rPr>
        <w:t>onsumers</w:t>
      </w:r>
      <w:r w:rsidR="00CB02C4">
        <w:rPr>
          <w:rFonts w:eastAsia="Fira Sans Light"/>
          <w:color w:val="auto"/>
        </w:rPr>
        <w:t xml:space="preserve"> and </w:t>
      </w:r>
      <w:r w:rsidR="00CB02C4" w:rsidRPr="0001399B">
        <w:rPr>
          <w:rFonts w:eastAsia="Fira Sans Light"/>
          <w:color w:val="auto"/>
        </w:rPr>
        <w:t xml:space="preserve">representatives provided positive feedback in relation to their interactions with staff </w:t>
      </w:r>
      <w:r w:rsidR="00CB02C4">
        <w:rPr>
          <w:rFonts w:eastAsia="Fira Sans Light"/>
          <w:color w:val="auto"/>
        </w:rPr>
        <w:t xml:space="preserve">and subcontractors </w:t>
      </w:r>
      <w:r w:rsidR="00CB02C4" w:rsidRPr="0001399B">
        <w:rPr>
          <w:rFonts w:eastAsia="Fira Sans Light"/>
          <w:color w:val="auto"/>
        </w:rPr>
        <w:t xml:space="preserve">and said they are kind, caring and respectful. </w:t>
      </w:r>
      <w:r w:rsidR="00CB02C4" w:rsidRPr="000174BE">
        <w:rPr>
          <w:rFonts w:eastAsia="Calibri"/>
          <w:iCs/>
          <w:color w:val="auto"/>
        </w:rPr>
        <w:t>Staff provide</w:t>
      </w:r>
      <w:r w:rsidR="00CB02C4">
        <w:rPr>
          <w:rFonts w:eastAsia="Calibri"/>
          <w:iCs/>
          <w:color w:val="auto"/>
        </w:rPr>
        <w:t>d</w:t>
      </w:r>
      <w:r w:rsidR="00CB02C4" w:rsidRPr="000174BE">
        <w:rPr>
          <w:rFonts w:eastAsia="Calibri"/>
          <w:iCs/>
          <w:color w:val="auto"/>
        </w:rPr>
        <w:t xml:space="preserve"> examples to demonstrate how they treat each consumer respectfully and </w:t>
      </w:r>
      <w:r w:rsidR="00CB02C4">
        <w:rPr>
          <w:rFonts w:eastAsia="Calibri"/>
          <w:iCs/>
          <w:color w:val="auto"/>
        </w:rPr>
        <w:t>ensure they are catering to consumer’s individual needs and preferences</w:t>
      </w:r>
      <w:r w:rsidR="00CB02C4">
        <w:t>. Observations of staff interactions with consumers over the phone, demonstrated a focus on person centred care and respect for consumers as individuals.</w:t>
      </w:r>
    </w:p>
    <w:p w14:paraId="2648F33F" w14:textId="5F24FEB8" w:rsidR="00CB02C4" w:rsidRDefault="00CB02C4" w:rsidP="00F87E39">
      <w:pPr>
        <w:pStyle w:val="NormalArial"/>
      </w:pPr>
      <w:r w:rsidRPr="003208D3">
        <w:t>Evidence analysed by the Assessment Team showed the service demonstrated</w:t>
      </w:r>
      <w:r w:rsidR="004E4D66" w:rsidRPr="004E4D66">
        <w:t xml:space="preserve"> </w:t>
      </w:r>
      <w:r w:rsidR="004E4D66">
        <w:t>t</w:t>
      </w:r>
      <w:r w:rsidR="004E4D66" w:rsidRPr="00244176">
        <w:t>he workforce is competent and the members of the workforce have the qualifications and knowledge to effectively perform their roles.</w:t>
      </w:r>
      <w:r>
        <w:t xml:space="preserve"> </w:t>
      </w:r>
      <w:r w:rsidR="004E4D66">
        <w:t>C</w:t>
      </w:r>
      <w:r w:rsidR="00DF6E45">
        <w:t xml:space="preserve">onsumers and representatives interviewed felt staff were competent and can perform their </w:t>
      </w:r>
      <w:r w:rsidR="00DF6E45" w:rsidRPr="009962FC">
        <w:t>roles effectively.</w:t>
      </w:r>
      <w:r w:rsidR="00B629A9" w:rsidRPr="00B629A9">
        <w:t xml:space="preserve"> Evidence demonstrated the subcontractors hold the qualifications and experience to carry out the home modification works required. As outlined in Standard 6 Requirement (3)(d), management monitors the competency of contractors through consumer and referring OT feedback and demonstrated they take action when needed.  </w:t>
      </w:r>
    </w:p>
    <w:p w14:paraId="2321FEE0" w14:textId="040BC296" w:rsidR="00B629A9" w:rsidRDefault="00B629A9" w:rsidP="00F87E39">
      <w:pPr>
        <w:pStyle w:val="NormalArial"/>
      </w:pPr>
      <w:r w:rsidRPr="003208D3">
        <w:lastRenderedPageBreak/>
        <w:t>Evidence analysed by the Assessment Team showed the service demonstrated</w:t>
      </w:r>
      <w:r>
        <w:t xml:space="preserve"> </w:t>
      </w:r>
      <w:r w:rsidR="00A83592">
        <w:t>t</w:t>
      </w:r>
      <w:r w:rsidR="00A83592" w:rsidRPr="00A83592">
        <w:t>he workforce is recruited, trained, equipped and supported to deliver the outcomes required by these standards.</w:t>
      </w:r>
      <w:r w:rsidR="00E17016" w:rsidRPr="00E17016">
        <w:t xml:space="preserve"> Staff position descriptions identify the specific requirements of the roles and reflect not only the skills and experience needed, but the behavioural competencies required to succeed in the role. Staff induction processes have formal components and informal on the job learning and mentoring by the person currently undertaking the role.</w:t>
      </w:r>
    </w:p>
    <w:p w14:paraId="327FEDB6" w14:textId="1CD43808" w:rsidR="00AD0AE5" w:rsidRDefault="00AD0AE5" w:rsidP="00F87E39">
      <w:pPr>
        <w:pStyle w:val="NormalArial"/>
      </w:pPr>
      <w:r w:rsidRPr="003208D3">
        <w:t xml:space="preserve">Evidence analysed by the Assessment Team showed the service </w:t>
      </w:r>
      <w:r w:rsidR="003B7D48">
        <w:t>did not demonstrate r</w:t>
      </w:r>
      <w:r w:rsidR="003B7D48" w:rsidRPr="003B7D48">
        <w:t>egular assessment, monitoring and review of the performance of each member of the workforce.</w:t>
      </w:r>
      <w:r>
        <w:t xml:space="preserve"> </w:t>
      </w:r>
      <w:r w:rsidR="007A70ED" w:rsidRPr="007A70ED">
        <w:t>The service does not currently have appropriate processes in place to assess, monitor and review staff performance. The service is currently not undertaking formal performance reviews with staff and consequently does not have a formal process in place to identify training needs or areas for improvement.</w:t>
      </w:r>
      <w:r w:rsidR="005C4EEF" w:rsidRPr="005C4EEF">
        <w:t xml:space="preserve"> Staff confirmed they have not had an individual performance assessment completed.</w:t>
      </w:r>
      <w:r w:rsidR="00D52D36" w:rsidRPr="00D52D36">
        <w:t xml:space="preserve"> Management confirmed that a formal performance assessment process has not been completed in recent years.</w:t>
      </w:r>
      <w:r w:rsidR="000D15A2" w:rsidRPr="000D15A2">
        <w:t xml:space="preserve"> Although informal processes are in place, and formal processes are commencing in coming months, at the time of the Quality Assessment, regular assessment and monitoring of the performance of each member of the workforce is not being completed.  </w:t>
      </w:r>
    </w:p>
    <w:p w14:paraId="1758A935" w14:textId="31001D5F" w:rsidR="000D15A2" w:rsidRDefault="000D15A2" w:rsidP="000D15A2">
      <w:pPr>
        <w:pStyle w:val="NormalArial"/>
      </w:pPr>
      <w:r>
        <w:t>Based on the evidence summarised above I find the provider, in relation to the service non</w:t>
      </w:r>
      <w:r w:rsidR="003D5F7E">
        <w:t>-</w:t>
      </w:r>
      <w:r>
        <w:t>compliant with Stand</w:t>
      </w:r>
      <w:r w:rsidR="001F5CAE">
        <w:t>ar</w:t>
      </w:r>
      <w:r>
        <w:t xml:space="preserve">d </w:t>
      </w:r>
      <w:r w:rsidR="003D5F7E">
        <w:t>7</w:t>
      </w:r>
      <w:r>
        <w:t xml:space="preserve"> of the Aged Care Quality Standards. </w:t>
      </w:r>
    </w:p>
    <w:p w14:paraId="09B1C9FD" w14:textId="4FDE7BE6" w:rsidR="002F14C9" w:rsidRPr="00A36AA9" w:rsidRDefault="00880D8C" w:rsidP="00F87E39">
      <w:pPr>
        <w:pStyle w:val="NormalArial"/>
      </w:pPr>
      <w:r w:rsidRPr="00A36AA9">
        <w:br w:type="page"/>
      </w:r>
    </w:p>
    <w:p w14:paraId="049EA337" w14:textId="77777777" w:rsidR="002F14C9" w:rsidRPr="00A36AA9" w:rsidRDefault="00880D8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DD7DDE" w14:paraId="47F5F795" w14:textId="77777777" w:rsidTr="001F5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4E82037" w14:textId="77777777" w:rsidR="00DD7DDE" w:rsidRPr="003217D3" w:rsidRDefault="00DD7DD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7C0431C3" w14:textId="77777777" w:rsidR="00DD7DDE" w:rsidRPr="003217D3" w:rsidRDefault="00DD7DD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7DDE" w14:paraId="0732DEFD" w14:textId="77777777" w:rsidTr="001F5CAE">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227DEC7" w14:textId="77777777" w:rsidR="00DD7DDE" w:rsidRPr="00244176" w:rsidRDefault="00DD7DD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0E9A555B" w14:textId="77777777" w:rsidR="00DD7DDE" w:rsidRPr="00244176" w:rsidRDefault="00DD7D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32D3ECDE" w14:textId="6C334668" w:rsidR="00DD7DDE" w:rsidRPr="00CC646C" w:rsidRDefault="00EA56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B8D6D3DA7E04164AA85E56FACA3A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p>
        </w:tc>
      </w:tr>
      <w:tr w:rsidR="00DD7DDE" w14:paraId="15D1B531"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5A13753" w14:textId="77777777" w:rsidR="00DD7DDE" w:rsidRPr="00244176" w:rsidRDefault="00DD7DD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54D43375" w14:textId="77777777" w:rsidR="00DD7DDE" w:rsidRPr="00244176" w:rsidRDefault="00DD7DD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4A9373E3" w14:textId="36F1225A" w:rsidR="00DD7DDE" w:rsidRPr="00CC646C" w:rsidRDefault="00EA56C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C19D2BA8DA44F6B8E2E163379D805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p>
        </w:tc>
      </w:tr>
      <w:tr w:rsidR="00DD7DDE" w14:paraId="076FF8F7" w14:textId="77777777" w:rsidTr="001F5CAE">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920D798" w14:textId="77777777" w:rsidR="00DD7DDE" w:rsidRPr="00244176" w:rsidRDefault="00DD7DD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6BFB9DEF" w14:textId="77777777" w:rsidR="00DD7DDE" w:rsidRPr="00244176" w:rsidRDefault="00DD7D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E6D11D" w14:textId="77777777" w:rsidR="00DD7DDE" w:rsidRPr="00244176" w:rsidRDefault="00DD7DD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7F0FF9A" w14:textId="77777777" w:rsidR="00DD7DDE" w:rsidRPr="00244176" w:rsidRDefault="00DD7DD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8AAE62" w14:textId="77777777" w:rsidR="00DD7DDE" w:rsidRPr="00244176" w:rsidRDefault="00DD7DD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50AD9C" w14:textId="77777777" w:rsidR="00DD7DDE" w:rsidRPr="00244176" w:rsidRDefault="00DD7DD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4210281" w14:textId="77777777" w:rsidR="00DD7DDE" w:rsidRPr="00244176" w:rsidRDefault="00DD7DD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69D79F" w14:textId="77777777" w:rsidR="00DD7DDE" w:rsidRPr="00244176" w:rsidRDefault="00DD7DD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2E5ED722" w14:textId="3D72E277" w:rsidR="00DD7DDE" w:rsidRPr="00CC646C" w:rsidRDefault="00EA56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9F9F0341C9247D7957CDD9243C11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Non-compliant</w:t>
                </w:r>
              </w:sdtContent>
            </w:sdt>
          </w:p>
        </w:tc>
      </w:tr>
      <w:tr w:rsidR="00DD7DDE" w14:paraId="5FC7F565" w14:textId="77777777" w:rsidTr="001F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DAEC563" w14:textId="77777777" w:rsidR="00DD7DDE" w:rsidRPr="00244176" w:rsidRDefault="00DD7DD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64D766DE" w14:textId="77777777" w:rsidR="00DD7DDE" w:rsidRPr="00244176" w:rsidRDefault="00DD7DD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922EE3" w14:textId="77777777" w:rsidR="00DD7DDE" w:rsidRPr="00244176" w:rsidRDefault="00DD7DD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1D84F2" w14:textId="77777777" w:rsidR="00DD7DDE" w:rsidRPr="00244176" w:rsidRDefault="00DD7DD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820086" w14:textId="77777777" w:rsidR="00DD7DDE" w:rsidRPr="00244176" w:rsidRDefault="00DD7DD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5AC889" w14:textId="77777777" w:rsidR="00DD7DDE" w:rsidRPr="00244176" w:rsidRDefault="00DD7DD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42194DBC" w14:textId="2E73A949" w:rsidR="00DD7DDE" w:rsidRPr="00CC646C" w:rsidRDefault="00EA56C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67109C700194B749D0BDD183D69A9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Non-compliant</w:t>
                </w:r>
              </w:sdtContent>
            </w:sdt>
            <w:r w:rsidR="00DD7DDE" w:rsidRPr="00CC646C">
              <w:rPr>
                <w:rFonts w:ascii="Arial" w:hAnsi="Arial" w:cs="Arial"/>
                <w:color w:val="auto"/>
              </w:rPr>
              <w:t xml:space="preserve"> </w:t>
            </w:r>
          </w:p>
        </w:tc>
      </w:tr>
      <w:tr w:rsidR="00DD7DDE" w14:paraId="7B18EFA9" w14:textId="77777777" w:rsidTr="001F5CAE">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1E0434" w14:textId="77777777" w:rsidR="00DD7DDE" w:rsidRPr="00244176" w:rsidRDefault="00DD7DD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3B93F092" w14:textId="77777777" w:rsidR="00DD7DDE" w:rsidRPr="00244176" w:rsidRDefault="00DD7D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80D4ED" w14:textId="77777777" w:rsidR="00DD7DDE" w:rsidRPr="00244176" w:rsidRDefault="00DD7DD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75514E" w14:textId="77777777" w:rsidR="00DD7DDE" w:rsidRPr="00244176" w:rsidRDefault="00DD7DD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1BCE291" w14:textId="77777777" w:rsidR="00DD7DDE" w:rsidRPr="00244176" w:rsidRDefault="00DD7DD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7B9E1858" w14:textId="644EA4A8" w:rsidR="00DD7DDE" w:rsidRPr="00CC646C" w:rsidRDefault="00EA56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4863BDF133D48319308E8765056CA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7DDE">
                  <w:rPr>
                    <w:rFonts w:ascii="Arial" w:hAnsi="Arial" w:cs="Arial"/>
                    <w:color w:val="auto"/>
                  </w:rPr>
                  <w:t>Compliant</w:t>
                </w:r>
              </w:sdtContent>
            </w:sdt>
            <w:r w:rsidR="00DD7DDE" w:rsidRPr="00CC646C">
              <w:rPr>
                <w:rFonts w:ascii="Arial" w:hAnsi="Arial" w:cs="Arial"/>
                <w:color w:val="auto"/>
              </w:rPr>
              <w:t xml:space="preserve"> </w:t>
            </w:r>
          </w:p>
        </w:tc>
      </w:tr>
    </w:tbl>
    <w:p w14:paraId="06AF24CD" w14:textId="77777777" w:rsidR="002F14C9" w:rsidRDefault="00880D8C" w:rsidP="003217D3">
      <w:pPr>
        <w:pStyle w:val="Heading20"/>
      </w:pPr>
      <w:r w:rsidRPr="00A36AA9">
        <w:t>Findings</w:t>
      </w:r>
    </w:p>
    <w:p w14:paraId="08239070" w14:textId="45567B13" w:rsidR="002F14C9" w:rsidRDefault="003D5F7E" w:rsidP="00F87E39">
      <w:pPr>
        <w:pStyle w:val="NormalArial"/>
      </w:pPr>
      <w:r w:rsidRPr="003208D3">
        <w:t>Evidence analysed by the Assessment Team showed the service demonstrated</w:t>
      </w:r>
      <w:r>
        <w:t xml:space="preserve"> </w:t>
      </w:r>
      <w:r w:rsidR="0076171B">
        <w:t>c</w:t>
      </w:r>
      <w:r w:rsidR="0076171B" w:rsidRPr="0076171B">
        <w:t>onsumers are engaged in the development, delivery and evaluation of care and services and are supported in that engagement.</w:t>
      </w:r>
      <w:r w:rsidR="00A451F3" w:rsidRPr="00A451F3">
        <w:t xml:space="preserve"> Due to the short-term and transactional nature of the service, there are limited options for consumer engagement on an ongoing basis. However, the service demonstrated </w:t>
      </w:r>
      <w:r w:rsidR="00A451F3" w:rsidRPr="00A451F3">
        <w:lastRenderedPageBreak/>
        <w:t>how they engage with consumers and develop an understanding of their service needs, through consumer feedback and understanding the individual needs of consumers.</w:t>
      </w:r>
    </w:p>
    <w:p w14:paraId="7430323A" w14:textId="0C44538A" w:rsidR="00A451F3" w:rsidRDefault="00A451F3" w:rsidP="00F87E39">
      <w:pPr>
        <w:pStyle w:val="NormalArial"/>
      </w:pPr>
      <w:r w:rsidRPr="003208D3">
        <w:t>Evidence analysed by the Assessment Team showed the service demonstrated</w:t>
      </w:r>
      <w:r w:rsidR="003561D9" w:rsidRPr="003561D9">
        <w:t xml:space="preserve"> </w:t>
      </w:r>
      <w:r w:rsidR="003561D9">
        <w:t>t</w:t>
      </w:r>
      <w:r w:rsidR="003561D9" w:rsidRPr="003561D9">
        <w:t>he organisation’s governing body promotes a culture of safe, inclusive and quality care and services and is accountable for their delivery.</w:t>
      </w:r>
      <w:r w:rsidR="00B64214" w:rsidRPr="00B64214">
        <w:t xml:space="preserve"> The board is accountable for the delivery of a culture of safe, inclusive and quality care and services. The board remains informed through formal governance and reporting pathways, as well as hands-on involvement with the service, in order to satisfy itself that standards are being met. The board meets bi-monthly and have various backgrounds and specialist experience, such as occupational therapy, nursing, health care management and a former consumer’s representative.</w:t>
      </w:r>
    </w:p>
    <w:p w14:paraId="3C337008" w14:textId="7EA214AC" w:rsidR="00B64214" w:rsidRDefault="00B64214" w:rsidP="00F87E39">
      <w:pPr>
        <w:pStyle w:val="NormalArial"/>
      </w:pPr>
      <w:r w:rsidRPr="003208D3">
        <w:t xml:space="preserve">Evidence analysed by the Assessment Team showed the service </w:t>
      </w:r>
      <w:r>
        <w:t xml:space="preserve">did not demonstrate </w:t>
      </w:r>
      <w:r w:rsidR="00900BDF" w:rsidRPr="00900BDF">
        <w:t>appropriate and effective organisation-wide governance systems relating to continuous improvement, workforce governance and regulatory compliance.</w:t>
      </w:r>
    </w:p>
    <w:p w14:paraId="6879D9BD" w14:textId="61B9B978" w:rsidR="00830245" w:rsidRDefault="00830245" w:rsidP="00830245">
      <w:pPr>
        <w:pStyle w:val="NormalArial"/>
        <w:numPr>
          <w:ilvl w:val="0"/>
          <w:numId w:val="22"/>
        </w:numPr>
      </w:pPr>
      <w:r w:rsidRPr="00FA6D13">
        <w:t>Information Management</w:t>
      </w:r>
    </w:p>
    <w:p w14:paraId="7583F0CC" w14:textId="6208C58C" w:rsidR="00830245" w:rsidRDefault="008D2B8E" w:rsidP="00830245">
      <w:pPr>
        <w:pStyle w:val="NormalArial"/>
        <w:rPr>
          <w:rFonts w:eastAsia="Calibri"/>
          <w:color w:val="auto"/>
        </w:rPr>
      </w:pPr>
      <w:r w:rsidRPr="00202AE1">
        <w:t xml:space="preserve">An electronic </w:t>
      </w:r>
      <w:r>
        <w:t xml:space="preserve">consumer </w:t>
      </w:r>
      <w:r w:rsidRPr="00202AE1">
        <w:t xml:space="preserve">management system supports service delivery </w:t>
      </w:r>
      <w:r>
        <w:t xml:space="preserve">and </w:t>
      </w:r>
      <w:r w:rsidRPr="0023357D">
        <w:rPr>
          <w:rFonts w:eastAsia="Calibri"/>
          <w:color w:val="auto"/>
        </w:rPr>
        <w:t>information is held securely, being password protected, with cyber-security measures in place to support information security and continuity of services.</w:t>
      </w:r>
    </w:p>
    <w:p w14:paraId="4CE55390" w14:textId="45E00966" w:rsidR="008D2B8E" w:rsidRDefault="001B0001" w:rsidP="001B0001">
      <w:pPr>
        <w:pStyle w:val="NormalArial"/>
        <w:numPr>
          <w:ilvl w:val="0"/>
          <w:numId w:val="22"/>
        </w:numPr>
      </w:pPr>
      <w:r w:rsidRPr="00FC50C4">
        <w:t>Continuous Improvement</w:t>
      </w:r>
      <w:r>
        <w:t xml:space="preserve"> </w:t>
      </w:r>
    </w:p>
    <w:p w14:paraId="1DD138EA" w14:textId="12A191B4" w:rsidR="001B0001" w:rsidRDefault="007908F4" w:rsidP="001B0001">
      <w:pPr>
        <w:pStyle w:val="NormalArial"/>
      </w:pPr>
      <w:r w:rsidRPr="007908F4">
        <w:t>The service does not have a continuous improvement plan in place, as required by this requirement. Even though a formal document is not in place, management provided examples of how they assess, monitor and improve the quality of the services and equipment provided.</w:t>
      </w:r>
    </w:p>
    <w:p w14:paraId="0E766C05" w14:textId="7AF50FAB" w:rsidR="007908F4" w:rsidRDefault="00327E67" w:rsidP="007908F4">
      <w:pPr>
        <w:pStyle w:val="NormalArial"/>
        <w:numPr>
          <w:ilvl w:val="0"/>
          <w:numId w:val="22"/>
        </w:numPr>
      </w:pPr>
      <w:r>
        <w:t>F</w:t>
      </w:r>
      <w:r w:rsidRPr="008C7553">
        <w:t xml:space="preserve">inancial </w:t>
      </w:r>
      <w:r>
        <w:t>G</w:t>
      </w:r>
      <w:r w:rsidRPr="008C7553">
        <w:t>overnan</w:t>
      </w:r>
      <w:r>
        <w:t>ce .</w:t>
      </w:r>
    </w:p>
    <w:p w14:paraId="5AE18E62" w14:textId="34889F59" w:rsidR="00327E67" w:rsidRDefault="00D11C5A" w:rsidP="00327E67">
      <w:pPr>
        <w:pStyle w:val="NormalArial"/>
        <w:rPr>
          <w:rFonts w:eastAsia="Calibri"/>
        </w:rPr>
      </w:pPr>
      <w:r w:rsidRPr="009D2321">
        <w:rPr>
          <w:rFonts w:eastAsia="Calibri"/>
        </w:rPr>
        <w:t xml:space="preserve">Financial governance systems and processes are in place </w:t>
      </w:r>
      <w:r>
        <w:rPr>
          <w:rFonts w:eastAsia="Calibri"/>
        </w:rPr>
        <w:t>to</w:t>
      </w:r>
      <w:r w:rsidRPr="009D2321">
        <w:rPr>
          <w:rFonts w:eastAsia="Calibri"/>
        </w:rPr>
        <w:t xml:space="preserve"> manage the finances and resources </w:t>
      </w:r>
      <w:r>
        <w:rPr>
          <w:rFonts w:eastAsia="Calibri"/>
        </w:rPr>
        <w:t>needed</w:t>
      </w:r>
      <w:r w:rsidRPr="009D2321">
        <w:rPr>
          <w:rFonts w:eastAsia="Calibri"/>
        </w:rPr>
        <w:t xml:space="preserve"> to deliver services. </w:t>
      </w:r>
      <w:r>
        <w:rPr>
          <w:rFonts w:eastAsia="Calibri"/>
        </w:rPr>
        <w:t>M</w:t>
      </w:r>
      <w:r w:rsidRPr="009D2321">
        <w:rPr>
          <w:rFonts w:eastAsia="Calibri"/>
        </w:rPr>
        <w:t xml:space="preserve">anagement </w:t>
      </w:r>
      <w:r>
        <w:rPr>
          <w:rFonts w:eastAsia="Calibri"/>
        </w:rPr>
        <w:t>maintain</w:t>
      </w:r>
      <w:r w:rsidRPr="009D2321">
        <w:rPr>
          <w:rFonts w:eastAsia="Calibri"/>
        </w:rPr>
        <w:t xml:space="preserve"> oversight of </w:t>
      </w:r>
      <w:r>
        <w:rPr>
          <w:rFonts w:eastAsia="Calibri"/>
        </w:rPr>
        <w:t xml:space="preserve">CHSP grant funding </w:t>
      </w:r>
      <w:r w:rsidRPr="009D2321">
        <w:rPr>
          <w:rFonts w:eastAsia="Calibri"/>
        </w:rPr>
        <w:t>and expenditure</w:t>
      </w:r>
      <w:r>
        <w:rPr>
          <w:rFonts w:eastAsia="Calibri"/>
        </w:rPr>
        <w:t>, with financial reports reviewed and discussed at board meetings. Funding</w:t>
      </w:r>
    </w:p>
    <w:p w14:paraId="44757B86" w14:textId="1283C73D" w:rsidR="00D11C5A" w:rsidRDefault="00FB57BD" w:rsidP="00FB57BD">
      <w:pPr>
        <w:pStyle w:val="NormalArial"/>
        <w:numPr>
          <w:ilvl w:val="0"/>
          <w:numId w:val="22"/>
        </w:numPr>
      </w:pPr>
      <w:r>
        <w:t>W</w:t>
      </w:r>
      <w:r w:rsidRPr="003D5DB1">
        <w:t xml:space="preserve">orkforce </w:t>
      </w:r>
      <w:r>
        <w:t>G</w:t>
      </w:r>
      <w:r w:rsidRPr="003D5DB1">
        <w:t>overnance</w:t>
      </w:r>
    </w:p>
    <w:p w14:paraId="7D942B0C" w14:textId="0836691C" w:rsidR="00FB57BD" w:rsidRDefault="004540CA" w:rsidP="00FB57BD">
      <w:pPr>
        <w:pStyle w:val="NormalArial"/>
      </w:pPr>
      <w:r>
        <w:rPr>
          <w:rFonts w:eastAsia="Calibri"/>
        </w:rPr>
        <w:t>Although the service has processes in place to ensure staff and subcontractors have a clear understanding of their roles and staff work under their appropriate scope of practice, the service was not able to demonstrate they have</w:t>
      </w:r>
      <w:r w:rsidRPr="00FA0740">
        <w:t xml:space="preserve"> </w:t>
      </w:r>
      <w:r>
        <w:t xml:space="preserve">appropriate and effective organisation-wide </w:t>
      </w:r>
      <w:r w:rsidRPr="00FA6D13">
        <w:t>governance systems</w:t>
      </w:r>
      <w:r>
        <w:t>.</w:t>
      </w:r>
    </w:p>
    <w:p w14:paraId="7DF6B82C" w14:textId="6F514CBC" w:rsidR="004540CA" w:rsidRDefault="00A82ABF" w:rsidP="00A82ABF">
      <w:pPr>
        <w:pStyle w:val="NormalArial"/>
        <w:numPr>
          <w:ilvl w:val="0"/>
          <w:numId w:val="22"/>
        </w:numPr>
      </w:pPr>
      <w:r w:rsidRPr="00144298">
        <w:t>Regulatory Compliance</w:t>
      </w:r>
    </w:p>
    <w:p w14:paraId="0A263D74" w14:textId="5F255535" w:rsidR="00A82ABF" w:rsidRDefault="00553A82" w:rsidP="00A82ABF">
      <w:pPr>
        <w:pStyle w:val="NormalArial"/>
        <w:rPr>
          <w:rFonts w:eastAsia="Calibri"/>
        </w:rPr>
      </w:pPr>
      <w:r>
        <w:rPr>
          <w:rFonts w:eastAsia="Calibri"/>
        </w:rPr>
        <w:t>The service did not have processes in place to keep up to date with all relevant legislation and regulatory requirements.</w:t>
      </w:r>
    </w:p>
    <w:p w14:paraId="6A93EA60" w14:textId="72CD5FC7" w:rsidR="00553A82" w:rsidRDefault="00AA4B3E" w:rsidP="00AA4B3E">
      <w:pPr>
        <w:pStyle w:val="NormalArial"/>
        <w:numPr>
          <w:ilvl w:val="0"/>
          <w:numId w:val="22"/>
        </w:numPr>
      </w:pPr>
      <w:r>
        <w:t>F</w:t>
      </w:r>
      <w:r w:rsidRPr="000A7732">
        <w:t xml:space="preserve">eedback and </w:t>
      </w:r>
      <w:r>
        <w:t>C</w:t>
      </w:r>
      <w:r w:rsidRPr="000A7732">
        <w:t>omplaints</w:t>
      </w:r>
    </w:p>
    <w:p w14:paraId="768D8E48" w14:textId="0AD6E491" w:rsidR="00AA4B3E" w:rsidRDefault="00105CCC" w:rsidP="00AA4B3E">
      <w:pPr>
        <w:pStyle w:val="NormalArial"/>
      </w:pPr>
      <w:r w:rsidRPr="00105CCC">
        <w:t>The organisation seeks consumer/representative feedback and deals with complaints fairly, promptly, confidentially and without retribution. Feedback and complaints are monitored by management and the governing body remain informed. Refer to Standard 6 for further information.</w:t>
      </w:r>
    </w:p>
    <w:p w14:paraId="1E84544D" w14:textId="25D002F5" w:rsidR="00105CCC" w:rsidRDefault="00105CCC" w:rsidP="00AA4B3E">
      <w:pPr>
        <w:pStyle w:val="NormalArial"/>
      </w:pPr>
      <w:r w:rsidRPr="003208D3">
        <w:t xml:space="preserve">Evidence analysed by the Assessment Team showed the service </w:t>
      </w:r>
      <w:r>
        <w:t xml:space="preserve">did not demonstrate </w:t>
      </w:r>
      <w:r w:rsidR="00C4719E">
        <w:t>e</w:t>
      </w:r>
      <w:r w:rsidR="00C4719E" w:rsidRPr="00C4719E">
        <w:t>ffective risk management systems and practices</w:t>
      </w:r>
      <w:r w:rsidR="00C4719E">
        <w:t xml:space="preserve">. </w:t>
      </w:r>
    </w:p>
    <w:p w14:paraId="446F74E9" w14:textId="151D983B" w:rsidR="00A27551" w:rsidRDefault="001F5CAE" w:rsidP="00A27551">
      <w:pPr>
        <w:pStyle w:val="NormalArial"/>
        <w:numPr>
          <w:ilvl w:val="0"/>
          <w:numId w:val="23"/>
        </w:numPr>
      </w:pPr>
      <w:r>
        <w:t>M</w:t>
      </w:r>
      <w:r w:rsidR="00A27551" w:rsidRPr="009C1878">
        <w:t>anaging high-impact or high-prevalence risks</w:t>
      </w:r>
    </w:p>
    <w:p w14:paraId="79242EC7" w14:textId="4E58F02B" w:rsidR="00A27551" w:rsidRDefault="00C622A5" w:rsidP="00C622A5">
      <w:pPr>
        <w:pStyle w:val="NormalArial"/>
        <w:rPr>
          <w:rFonts w:eastAsia="Calibri"/>
        </w:rPr>
      </w:pPr>
      <w:r>
        <w:rPr>
          <w:rFonts w:eastAsia="Calibri"/>
        </w:rPr>
        <w:t xml:space="preserve">Risks to the health and well-being of individual consumers are identified during the initial intake process. Most consumers are referred to the service due to risks, mainly in relation to falls. </w:t>
      </w:r>
      <w:r>
        <w:rPr>
          <w:rFonts w:eastAsia="Calibri"/>
        </w:rPr>
        <w:lastRenderedPageBreak/>
        <w:t>Consumers can access appropriate equipment or a home modification which will reduce this risk from occurring.</w:t>
      </w:r>
    </w:p>
    <w:p w14:paraId="172DB460" w14:textId="7C8298D4" w:rsidR="00C622A5" w:rsidRDefault="001F5CAE" w:rsidP="00255FC8">
      <w:pPr>
        <w:pStyle w:val="NormalArial"/>
        <w:numPr>
          <w:ilvl w:val="0"/>
          <w:numId w:val="23"/>
        </w:numPr>
        <w:rPr>
          <w:rFonts w:eastAsia="Calibri"/>
        </w:rPr>
      </w:pPr>
      <w:r>
        <w:rPr>
          <w:rFonts w:eastAsia="Calibri"/>
        </w:rPr>
        <w:t>I</w:t>
      </w:r>
      <w:r w:rsidR="00255FC8">
        <w:rPr>
          <w:rFonts w:eastAsia="Calibri"/>
        </w:rPr>
        <w:t>dentifying and responding to abuse and neglect of consumers</w:t>
      </w:r>
    </w:p>
    <w:p w14:paraId="35320FB2" w14:textId="2745D8DC" w:rsidR="00255FC8" w:rsidRDefault="00FC3427" w:rsidP="00255FC8">
      <w:pPr>
        <w:pStyle w:val="NormalArial"/>
        <w:rPr>
          <w:rFonts w:eastAsia="Calibri"/>
        </w:rPr>
      </w:pPr>
      <w:r>
        <w:rPr>
          <w:rFonts w:eastAsia="Calibri"/>
        </w:rPr>
        <w:t>Although elder abuse training is not formally completed, management advised that fortnightly staff meetings have included discussions on different topics relating to abuse and neglect of consumers. Management also advised that due to the short-term nature of their service, and that many of their interactions are over the phone or via a referring OT or case manager, staff are not close enough to consumers to identify elder abuse.</w:t>
      </w:r>
    </w:p>
    <w:p w14:paraId="2850CD1C" w14:textId="38A6FBDE" w:rsidR="00FC3427" w:rsidRDefault="00AB56D9" w:rsidP="00AB56D9">
      <w:pPr>
        <w:pStyle w:val="NormalArial"/>
        <w:numPr>
          <w:ilvl w:val="0"/>
          <w:numId w:val="23"/>
        </w:numPr>
      </w:pPr>
      <w:r w:rsidRPr="00747843">
        <w:t>Supporting consumers to live the best life</w:t>
      </w:r>
    </w:p>
    <w:p w14:paraId="531DC8A3" w14:textId="30A6E7A6" w:rsidR="00AB56D9" w:rsidRDefault="00D44F92" w:rsidP="00AB56D9">
      <w:pPr>
        <w:pStyle w:val="NormalArial"/>
      </w:pPr>
      <w:r w:rsidRPr="00D44F92">
        <w:t xml:space="preserve">The service actively supports consumers to live the best life they can, through the provision of equipment, which improves their quality of life and access to the community. Equipment and home modifications reduce the possibility of risks occurring and the impact they have on consumers.   </w:t>
      </w:r>
    </w:p>
    <w:p w14:paraId="72849724" w14:textId="17109F25" w:rsidR="00D44F92" w:rsidRDefault="00802D54" w:rsidP="00802D54">
      <w:pPr>
        <w:pStyle w:val="NormalArial"/>
        <w:numPr>
          <w:ilvl w:val="0"/>
          <w:numId w:val="23"/>
        </w:numPr>
        <w:rPr>
          <w:rFonts w:eastAsia="Calibri"/>
        </w:rPr>
      </w:pPr>
      <w:r>
        <w:rPr>
          <w:rFonts w:eastAsia="Calibri"/>
        </w:rPr>
        <w:t>Managing and preventing incidents</w:t>
      </w:r>
    </w:p>
    <w:p w14:paraId="7351755E" w14:textId="17C1FFB0" w:rsidR="00802D54" w:rsidRDefault="004A6F42" w:rsidP="00802D54">
      <w:pPr>
        <w:pStyle w:val="NormalArial"/>
      </w:pPr>
      <w:r w:rsidRPr="004A6F42">
        <w:t>Although the service has an incident management system in place and an incident management policy, both refer to National Disability Insurance Scheme (NDIS) consumers only. In addition, as outlined in Requirement 8(3)(c) the service was not aware of the Serious Incident Response Scheme and the requirement to notify the Commission as needed. The policy is titled, ‘Incident Management and Reportable Incidents (NDIS Participants) Policy’ and refers only to NDIS participants. The incident management system has incident forms to complete, however, the information on the system refers specifically to circumstances that occur in connection with providing NDIS supports or services. Management acknowledged this deficit and will update the policy and the incident management system.</w:t>
      </w:r>
    </w:p>
    <w:p w14:paraId="6D7D6B8A" w14:textId="5A033C24" w:rsidR="00D3746C" w:rsidRDefault="00D3746C" w:rsidP="00802D54">
      <w:pPr>
        <w:pStyle w:val="NormalArial"/>
        <w:rPr>
          <w:rFonts w:eastAsia="Calibri"/>
        </w:rPr>
      </w:pPr>
      <w:r w:rsidRPr="003208D3">
        <w:t>Evidence analysed by the Assessment Team showed the service demonstrated</w:t>
      </w:r>
      <w:r w:rsidRPr="003561D9">
        <w:t xml:space="preserve"> </w:t>
      </w:r>
      <w:r w:rsidR="006C79FC">
        <w:t>where clinical care is provided</w:t>
      </w:r>
      <w:r w:rsidR="009A3A6A">
        <w:t xml:space="preserve">, a clinical governance framework is implemented. </w:t>
      </w:r>
      <w:r w:rsidR="00471792">
        <w:rPr>
          <w:rFonts w:eastAsia="Calibri"/>
        </w:rPr>
        <w:t>The service has one OT who provides clinical services relating to the assessment of consumer equipment needs. Even though a clinical governance framework is not in place, the service has systems and supports in place to ensure the delivery of safe and effective care. The OT has regular mentoring with a qualified board member and receives ongoing training appropriate to their role. The OT demonstrated an awareness of restrictive practices and advised equipment deemed a restraint would not be recommended. The service demonstrated open disclosure is used when dealing with complaints and feedback.</w:t>
      </w:r>
    </w:p>
    <w:p w14:paraId="46CCE771" w14:textId="526C8345" w:rsidR="00471792" w:rsidRDefault="00471792" w:rsidP="00471792">
      <w:pPr>
        <w:pStyle w:val="NormalArial"/>
      </w:pPr>
      <w:r>
        <w:t>Based on the evidence summarised above I find the provider, in relation to the service non-compliant with Stand</w:t>
      </w:r>
      <w:r w:rsidR="001F5CAE">
        <w:t>ar</w:t>
      </w:r>
      <w:r>
        <w:t xml:space="preserve">d 8 of the Aged Care Quality Standards. </w:t>
      </w:r>
    </w:p>
    <w:sectPr w:rsidR="0047179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CC358" w14:textId="77777777" w:rsidR="00022B42" w:rsidRDefault="00022B42">
      <w:pPr>
        <w:spacing w:after="0"/>
      </w:pPr>
      <w:r>
        <w:separator/>
      </w:r>
    </w:p>
  </w:endnote>
  <w:endnote w:type="continuationSeparator" w:id="0">
    <w:p w14:paraId="74BE35B8" w14:textId="77777777" w:rsidR="00022B42" w:rsidRDefault="00022B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B613" w14:textId="77777777" w:rsidR="002F14C9" w:rsidRPr="00DF37F2" w:rsidRDefault="00880D8C" w:rsidP="00DF37F2">
    <w:pPr>
      <w:pStyle w:val="FooterArial9"/>
      <w:rPr>
        <w:rStyle w:val="FooterBold"/>
        <w:rFonts w:ascii="Arial" w:hAnsi="Arial"/>
        <w:b w:val="0"/>
      </w:rPr>
    </w:pPr>
    <w:r w:rsidRPr="00DF37F2">
      <w:rPr>
        <w:rStyle w:val="FooterBold"/>
        <w:rFonts w:ascii="Arial" w:hAnsi="Arial"/>
        <w:b w:val="0"/>
      </w:rPr>
      <w:t>Name of service: Technology for Ageing and Disability Queensland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F3C042" w14:textId="77777777" w:rsidR="002F14C9" w:rsidRPr="00DF37F2" w:rsidRDefault="00880D8C" w:rsidP="00DF37F2">
    <w:pPr>
      <w:pStyle w:val="FooterArial9"/>
      <w:rPr>
        <w:rStyle w:val="FooterBold"/>
        <w:rFonts w:ascii="Arial" w:hAnsi="Arial"/>
        <w:b w:val="0"/>
      </w:rPr>
    </w:pPr>
    <w:r w:rsidRPr="00DF37F2">
      <w:rPr>
        <w:rStyle w:val="FooterBold"/>
        <w:rFonts w:ascii="Arial" w:hAnsi="Arial"/>
        <w:b w:val="0"/>
      </w:rPr>
      <w:t>Commission ID: 700463</w:t>
    </w:r>
    <w:r w:rsidRPr="00DF37F2">
      <w:rPr>
        <w:rStyle w:val="FooterBold"/>
        <w:rFonts w:ascii="Arial" w:hAnsi="Arial"/>
        <w:b w:val="0"/>
      </w:rPr>
      <w:tab/>
      <w:t xml:space="preserve">OFFICIAL: Sensitive </w:t>
    </w:r>
  </w:p>
  <w:p w14:paraId="11237726" w14:textId="77777777" w:rsidR="002F14C9" w:rsidRPr="00DF37F2" w:rsidRDefault="00880D8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D1559" w14:textId="77777777" w:rsidR="00022B42" w:rsidRDefault="00022B42" w:rsidP="00D71F88">
      <w:pPr>
        <w:spacing w:after="0"/>
      </w:pPr>
      <w:r>
        <w:separator/>
      </w:r>
    </w:p>
  </w:footnote>
  <w:footnote w:type="continuationSeparator" w:id="0">
    <w:p w14:paraId="308076D8" w14:textId="77777777" w:rsidR="00022B42" w:rsidRDefault="00022B42" w:rsidP="00D71F88">
      <w:pPr>
        <w:spacing w:after="0"/>
      </w:pPr>
      <w:r>
        <w:continuationSeparator/>
      </w:r>
    </w:p>
  </w:footnote>
  <w:footnote w:id="1">
    <w:p w14:paraId="7577C590" w14:textId="181134C9" w:rsidR="002F14C9" w:rsidRDefault="00880D8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D4DC5">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0EE316C2" w14:textId="77777777" w:rsidR="002F14C9" w:rsidRDefault="002F14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9216" w14:textId="77777777" w:rsidR="002F14C9" w:rsidRDefault="00880D8C">
    <w:pPr>
      <w:pStyle w:val="Header"/>
    </w:pPr>
    <w:r>
      <w:rPr>
        <w:noProof/>
        <w:color w:val="2B579A"/>
        <w:shd w:val="clear" w:color="auto" w:fill="E6E6E6"/>
        <w:lang w:val="en-US"/>
      </w:rPr>
      <w:drawing>
        <wp:anchor distT="0" distB="0" distL="114300" distR="114300" simplePos="0" relativeHeight="251659264" behindDoc="1" locked="0" layoutInCell="1" allowOverlap="1" wp14:anchorId="351DA8D2" wp14:editId="4DE253E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794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D2B4" w14:textId="77777777" w:rsidR="002F14C9" w:rsidRDefault="00880D8C">
    <w:pPr>
      <w:pStyle w:val="Header"/>
    </w:pPr>
    <w:r>
      <w:rPr>
        <w:noProof/>
      </w:rPr>
      <w:drawing>
        <wp:anchor distT="0" distB="0" distL="114300" distR="114300" simplePos="0" relativeHeight="251658240" behindDoc="0" locked="0" layoutInCell="1" allowOverlap="1" wp14:anchorId="7EB9E064" wp14:editId="3BE258D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792B534">
      <w:start w:val="1"/>
      <w:numFmt w:val="lowerRoman"/>
      <w:lvlText w:val="(%1)"/>
      <w:lvlJc w:val="left"/>
      <w:pPr>
        <w:ind w:left="1080" w:hanging="720"/>
      </w:pPr>
      <w:rPr>
        <w:rFonts w:hint="default"/>
      </w:rPr>
    </w:lvl>
    <w:lvl w:ilvl="1" w:tplc="29AE4428" w:tentative="1">
      <w:start w:val="1"/>
      <w:numFmt w:val="lowerLetter"/>
      <w:lvlText w:val="%2."/>
      <w:lvlJc w:val="left"/>
      <w:pPr>
        <w:ind w:left="1440" w:hanging="360"/>
      </w:pPr>
    </w:lvl>
    <w:lvl w:ilvl="2" w:tplc="0C0C761C" w:tentative="1">
      <w:start w:val="1"/>
      <w:numFmt w:val="lowerRoman"/>
      <w:lvlText w:val="%3."/>
      <w:lvlJc w:val="right"/>
      <w:pPr>
        <w:ind w:left="2160" w:hanging="180"/>
      </w:pPr>
    </w:lvl>
    <w:lvl w:ilvl="3" w:tplc="77AED3FC" w:tentative="1">
      <w:start w:val="1"/>
      <w:numFmt w:val="decimal"/>
      <w:lvlText w:val="%4."/>
      <w:lvlJc w:val="left"/>
      <w:pPr>
        <w:ind w:left="2880" w:hanging="360"/>
      </w:pPr>
    </w:lvl>
    <w:lvl w:ilvl="4" w:tplc="E3DC06E2" w:tentative="1">
      <w:start w:val="1"/>
      <w:numFmt w:val="lowerLetter"/>
      <w:lvlText w:val="%5."/>
      <w:lvlJc w:val="left"/>
      <w:pPr>
        <w:ind w:left="3600" w:hanging="360"/>
      </w:pPr>
    </w:lvl>
    <w:lvl w:ilvl="5" w:tplc="75E2F5BE" w:tentative="1">
      <w:start w:val="1"/>
      <w:numFmt w:val="lowerRoman"/>
      <w:lvlText w:val="%6."/>
      <w:lvlJc w:val="right"/>
      <w:pPr>
        <w:ind w:left="4320" w:hanging="180"/>
      </w:pPr>
    </w:lvl>
    <w:lvl w:ilvl="6" w:tplc="21D2FC66" w:tentative="1">
      <w:start w:val="1"/>
      <w:numFmt w:val="decimal"/>
      <w:lvlText w:val="%7."/>
      <w:lvlJc w:val="left"/>
      <w:pPr>
        <w:ind w:left="5040" w:hanging="360"/>
      </w:pPr>
    </w:lvl>
    <w:lvl w:ilvl="7" w:tplc="88465172" w:tentative="1">
      <w:start w:val="1"/>
      <w:numFmt w:val="lowerLetter"/>
      <w:lvlText w:val="%8."/>
      <w:lvlJc w:val="left"/>
      <w:pPr>
        <w:ind w:left="5760" w:hanging="360"/>
      </w:pPr>
    </w:lvl>
    <w:lvl w:ilvl="8" w:tplc="022A57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3866D98">
      <w:start w:val="1"/>
      <w:numFmt w:val="lowerRoman"/>
      <w:lvlText w:val="(%1)"/>
      <w:lvlJc w:val="left"/>
      <w:pPr>
        <w:ind w:left="1080" w:hanging="720"/>
      </w:pPr>
      <w:rPr>
        <w:rFonts w:hint="default"/>
      </w:rPr>
    </w:lvl>
    <w:lvl w:ilvl="1" w:tplc="F35C9CAA" w:tentative="1">
      <w:start w:val="1"/>
      <w:numFmt w:val="lowerLetter"/>
      <w:lvlText w:val="%2."/>
      <w:lvlJc w:val="left"/>
      <w:pPr>
        <w:ind w:left="1440" w:hanging="360"/>
      </w:pPr>
    </w:lvl>
    <w:lvl w:ilvl="2" w:tplc="A292603A" w:tentative="1">
      <w:start w:val="1"/>
      <w:numFmt w:val="lowerRoman"/>
      <w:lvlText w:val="%3."/>
      <w:lvlJc w:val="right"/>
      <w:pPr>
        <w:ind w:left="2160" w:hanging="180"/>
      </w:pPr>
    </w:lvl>
    <w:lvl w:ilvl="3" w:tplc="0AB4FB02" w:tentative="1">
      <w:start w:val="1"/>
      <w:numFmt w:val="decimal"/>
      <w:lvlText w:val="%4."/>
      <w:lvlJc w:val="left"/>
      <w:pPr>
        <w:ind w:left="2880" w:hanging="360"/>
      </w:pPr>
    </w:lvl>
    <w:lvl w:ilvl="4" w:tplc="325A226A" w:tentative="1">
      <w:start w:val="1"/>
      <w:numFmt w:val="lowerLetter"/>
      <w:lvlText w:val="%5."/>
      <w:lvlJc w:val="left"/>
      <w:pPr>
        <w:ind w:left="3600" w:hanging="360"/>
      </w:pPr>
    </w:lvl>
    <w:lvl w:ilvl="5" w:tplc="BB567266" w:tentative="1">
      <w:start w:val="1"/>
      <w:numFmt w:val="lowerRoman"/>
      <w:lvlText w:val="%6."/>
      <w:lvlJc w:val="right"/>
      <w:pPr>
        <w:ind w:left="4320" w:hanging="180"/>
      </w:pPr>
    </w:lvl>
    <w:lvl w:ilvl="6" w:tplc="4DC84B42" w:tentative="1">
      <w:start w:val="1"/>
      <w:numFmt w:val="decimal"/>
      <w:lvlText w:val="%7."/>
      <w:lvlJc w:val="left"/>
      <w:pPr>
        <w:ind w:left="5040" w:hanging="360"/>
      </w:pPr>
    </w:lvl>
    <w:lvl w:ilvl="7" w:tplc="AEF696CE" w:tentative="1">
      <w:start w:val="1"/>
      <w:numFmt w:val="lowerLetter"/>
      <w:lvlText w:val="%8."/>
      <w:lvlJc w:val="left"/>
      <w:pPr>
        <w:ind w:left="5760" w:hanging="360"/>
      </w:pPr>
    </w:lvl>
    <w:lvl w:ilvl="8" w:tplc="D690F8B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0ACE812">
      <w:start w:val="1"/>
      <w:numFmt w:val="lowerRoman"/>
      <w:lvlText w:val="(%1)"/>
      <w:lvlJc w:val="left"/>
      <w:pPr>
        <w:ind w:left="1080" w:hanging="720"/>
      </w:pPr>
      <w:rPr>
        <w:rFonts w:hint="default"/>
      </w:rPr>
    </w:lvl>
    <w:lvl w:ilvl="1" w:tplc="A68CBCBC" w:tentative="1">
      <w:start w:val="1"/>
      <w:numFmt w:val="lowerLetter"/>
      <w:lvlText w:val="%2."/>
      <w:lvlJc w:val="left"/>
      <w:pPr>
        <w:ind w:left="1440" w:hanging="360"/>
      </w:pPr>
    </w:lvl>
    <w:lvl w:ilvl="2" w:tplc="18061106" w:tentative="1">
      <w:start w:val="1"/>
      <w:numFmt w:val="lowerRoman"/>
      <w:lvlText w:val="%3."/>
      <w:lvlJc w:val="right"/>
      <w:pPr>
        <w:ind w:left="2160" w:hanging="180"/>
      </w:pPr>
    </w:lvl>
    <w:lvl w:ilvl="3" w:tplc="6918431C" w:tentative="1">
      <w:start w:val="1"/>
      <w:numFmt w:val="decimal"/>
      <w:lvlText w:val="%4."/>
      <w:lvlJc w:val="left"/>
      <w:pPr>
        <w:ind w:left="2880" w:hanging="360"/>
      </w:pPr>
    </w:lvl>
    <w:lvl w:ilvl="4" w:tplc="0840CFCA" w:tentative="1">
      <w:start w:val="1"/>
      <w:numFmt w:val="lowerLetter"/>
      <w:lvlText w:val="%5."/>
      <w:lvlJc w:val="left"/>
      <w:pPr>
        <w:ind w:left="3600" w:hanging="360"/>
      </w:pPr>
    </w:lvl>
    <w:lvl w:ilvl="5" w:tplc="2AD453F0" w:tentative="1">
      <w:start w:val="1"/>
      <w:numFmt w:val="lowerRoman"/>
      <w:lvlText w:val="%6."/>
      <w:lvlJc w:val="right"/>
      <w:pPr>
        <w:ind w:left="4320" w:hanging="180"/>
      </w:pPr>
    </w:lvl>
    <w:lvl w:ilvl="6" w:tplc="A3882A68" w:tentative="1">
      <w:start w:val="1"/>
      <w:numFmt w:val="decimal"/>
      <w:lvlText w:val="%7."/>
      <w:lvlJc w:val="left"/>
      <w:pPr>
        <w:ind w:left="5040" w:hanging="360"/>
      </w:pPr>
    </w:lvl>
    <w:lvl w:ilvl="7" w:tplc="2C924FB6" w:tentative="1">
      <w:start w:val="1"/>
      <w:numFmt w:val="lowerLetter"/>
      <w:lvlText w:val="%8."/>
      <w:lvlJc w:val="left"/>
      <w:pPr>
        <w:ind w:left="5760" w:hanging="360"/>
      </w:pPr>
    </w:lvl>
    <w:lvl w:ilvl="8" w:tplc="7576AA5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81C2DAE">
      <w:start w:val="1"/>
      <w:numFmt w:val="lowerRoman"/>
      <w:lvlText w:val="(%1)"/>
      <w:lvlJc w:val="left"/>
      <w:pPr>
        <w:ind w:left="1080" w:hanging="720"/>
      </w:pPr>
      <w:rPr>
        <w:rFonts w:hint="default"/>
      </w:rPr>
    </w:lvl>
    <w:lvl w:ilvl="1" w:tplc="C1AA2136" w:tentative="1">
      <w:start w:val="1"/>
      <w:numFmt w:val="lowerLetter"/>
      <w:lvlText w:val="%2."/>
      <w:lvlJc w:val="left"/>
      <w:pPr>
        <w:ind w:left="1440" w:hanging="360"/>
      </w:pPr>
    </w:lvl>
    <w:lvl w:ilvl="2" w:tplc="9160A22E" w:tentative="1">
      <w:start w:val="1"/>
      <w:numFmt w:val="lowerRoman"/>
      <w:lvlText w:val="%3."/>
      <w:lvlJc w:val="right"/>
      <w:pPr>
        <w:ind w:left="2160" w:hanging="180"/>
      </w:pPr>
    </w:lvl>
    <w:lvl w:ilvl="3" w:tplc="42729F3E" w:tentative="1">
      <w:start w:val="1"/>
      <w:numFmt w:val="decimal"/>
      <w:lvlText w:val="%4."/>
      <w:lvlJc w:val="left"/>
      <w:pPr>
        <w:ind w:left="2880" w:hanging="360"/>
      </w:pPr>
    </w:lvl>
    <w:lvl w:ilvl="4" w:tplc="B6FEC14C" w:tentative="1">
      <w:start w:val="1"/>
      <w:numFmt w:val="lowerLetter"/>
      <w:lvlText w:val="%5."/>
      <w:lvlJc w:val="left"/>
      <w:pPr>
        <w:ind w:left="3600" w:hanging="360"/>
      </w:pPr>
    </w:lvl>
    <w:lvl w:ilvl="5" w:tplc="33582C0A" w:tentative="1">
      <w:start w:val="1"/>
      <w:numFmt w:val="lowerRoman"/>
      <w:lvlText w:val="%6."/>
      <w:lvlJc w:val="right"/>
      <w:pPr>
        <w:ind w:left="4320" w:hanging="180"/>
      </w:pPr>
    </w:lvl>
    <w:lvl w:ilvl="6" w:tplc="FFD4F142" w:tentative="1">
      <w:start w:val="1"/>
      <w:numFmt w:val="decimal"/>
      <w:lvlText w:val="%7."/>
      <w:lvlJc w:val="left"/>
      <w:pPr>
        <w:ind w:left="5040" w:hanging="360"/>
      </w:pPr>
    </w:lvl>
    <w:lvl w:ilvl="7" w:tplc="F9083C2A" w:tentative="1">
      <w:start w:val="1"/>
      <w:numFmt w:val="lowerLetter"/>
      <w:lvlText w:val="%8."/>
      <w:lvlJc w:val="left"/>
      <w:pPr>
        <w:ind w:left="5760" w:hanging="360"/>
      </w:pPr>
    </w:lvl>
    <w:lvl w:ilvl="8" w:tplc="8B0CD0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AEA677A">
      <w:start w:val="1"/>
      <w:numFmt w:val="lowerRoman"/>
      <w:lvlText w:val="(%1)"/>
      <w:lvlJc w:val="left"/>
      <w:pPr>
        <w:ind w:left="1080" w:hanging="720"/>
      </w:pPr>
      <w:rPr>
        <w:rFonts w:hint="default"/>
      </w:rPr>
    </w:lvl>
    <w:lvl w:ilvl="1" w:tplc="49B64FCC" w:tentative="1">
      <w:start w:val="1"/>
      <w:numFmt w:val="lowerLetter"/>
      <w:lvlText w:val="%2."/>
      <w:lvlJc w:val="left"/>
      <w:pPr>
        <w:ind w:left="1440" w:hanging="360"/>
      </w:pPr>
    </w:lvl>
    <w:lvl w:ilvl="2" w:tplc="C44E9002" w:tentative="1">
      <w:start w:val="1"/>
      <w:numFmt w:val="lowerRoman"/>
      <w:lvlText w:val="%3."/>
      <w:lvlJc w:val="right"/>
      <w:pPr>
        <w:ind w:left="2160" w:hanging="180"/>
      </w:pPr>
    </w:lvl>
    <w:lvl w:ilvl="3" w:tplc="37028F86" w:tentative="1">
      <w:start w:val="1"/>
      <w:numFmt w:val="decimal"/>
      <w:lvlText w:val="%4."/>
      <w:lvlJc w:val="left"/>
      <w:pPr>
        <w:ind w:left="2880" w:hanging="360"/>
      </w:pPr>
    </w:lvl>
    <w:lvl w:ilvl="4" w:tplc="9FBA3148" w:tentative="1">
      <w:start w:val="1"/>
      <w:numFmt w:val="lowerLetter"/>
      <w:lvlText w:val="%5."/>
      <w:lvlJc w:val="left"/>
      <w:pPr>
        <w:ind w:left="3600" w:hanging="360"/>
      </w:pPr>
    </w:lvl>
    <w:lvl w:ilvl="5" w:tplc="1F0EB18E" w:tentative="1">
      <w:start w:val="1"/>
      <w:numFmt w:val="lowerRoman"/>
      <w:lvlText w:val="%6."/>
      <w:lvlJc w:val="right"/>
      <w:pPr>
        <w:ind w:left="4320" w:hanging="180"/>
      </w:pPr>
    </w:lvl>
    <w:lvl w:ilvl="6" w:tplc="032CEC72" w:tentative="1">
      <w:start w:val="1"/>
      <w:numFmt w:val="decimal"/>
      <w:lvlText w:val="%7."/>
      <w:lvlJc w:val="left"/>
      <w:pPr>
        <w:ind w:left="5040" w:hanging="360"/>
      </w:pPr>
    </w:lvl>
    <w:lvl w:ilvl="7" w:tplc="677ECB12" w:tentative="1">
      <w:start w:val="1"/>
      <w:numFmt w:val="lowerLetter"/>
      <w:lvlText w:val="%8."/>
      <w:lvlJc w:val="left"/>
      <w:pPr>
        <w:ind w:left="5760" w:hanging="360"/>
      </w:pPr>
    </w:lvl>
    <w:lvl w:ilvl="8" w:tplc="28A6C7A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5ACFBA">
      <w:start w:val="1"/>
      <w:numFmt w:val="bullet"/>
      <w:lvlText w:val=""/>
      <w:lvlJc w:val="left"/>
      <w:pPr>
        <w:ind w:left="643" w:hanging="360"/>
      </w:pPr>
      <w:rPr>
        <w:rFonts w:ascii="Symbol" w:hAnsi="Symbol" w:hint="default"/>
        <w:color w:val="auto"/>
        <w:sz w:val="24"/>
        <w:szCs w:val="24"/>
      </w:rPr>
    </w:lvl>
    <w:lvl w:ilvl="1" w:tplc="9DF8A57C" w:tentative="1">
      <w:start w:val="1"/>
      <w:numFmt w:val="bullet"/>
      <w:lvlText w:val="o"/>
      <w:lvlJc w:val="left"/>
      <w:pPr>
        <w:ind w:left="1440" w:hanging="360"/>
      </w:pPr>
      <w:rPr>
        <w:rFonts w:ascii="Courier New" w:hAnsi="Courier New" w:cs="Courier New" w:hint="default"/>
      </w:rPr>
    </w:lvl>
    <w:lvl w:ilvl="2" w:tplc="19565584" w:tentative="1">
      <w:start w:val="1"/>
      <w:numFmt w:val="bullet"/>
      <w:lvlText w:val=""/>
      <w:lvlJc w:val="left"/>
      <w:pPr>
        <w:ind w:left="2160" w:hanging="360"/>
      </w:pPr>
      <w:rPr>
        <w:rFonts w:ascii="Wingdings" w:hAnsi="Wingdings" w:hint="default"/>
      </w:rPr>
    </w:lvl>
    <w:lvl w:ilvl="3" w:tplc="39EC7CDC" w:tentative="1">
      <w:start w:val="1"/>
      <w:numFmt w:val="bullet"/>
      <w:lvlText w:val=""/>
      <w:lvlJc w:val="left"/>
      <w:pPr>
        <w:ind w:left="2880" w:hanging="360"/>
      </w:pPr>
      <w:rPr>
        <w:rFonts w:ascii="Symbol" w:hAnsi="Symbol" w:hint="default"/>
      </w:rPr>
    </w:lvl>
    <w:lvl w:ilvl="4" w:tplc="9B2438D6" w:tentative="1">
      <w:start w:val="1"/>
      <w:numFmt w:val="bullet"/>
      <w:lvlText w:val="o"/>
      <w:lvlJc w:val="left"/>
      <w:pPr>
        <w:ind w:left="3600" w:hanging="360"/>
      </w:pPr>
      <w:rPr>
        <w:rFonts w:ascii="Courier New" w:hAnsi="Courier New" w:cs="Courier New" w:hint="default"/>
      </w:rPr>
    </w:lvl>
    <w:lvl w:ilvl="5" w:tplc="CF7415BC" w:tentative="1">
      <w:start w:val="1"/>
      <w:numFmt w:val="bullet"/>
      <w:lvlText w:val=""/>
      <w:lvlJc w:val="left"/>
      <w:pPr>
        <w:ind w:left="4320" w:hanging="360"/>
      </w:pPr>
      <w:rPr>
        <w:rFonts w:ascii="Wingdings" w:hAnsi="Wingdings" w:hint="default"/>
      </w:rPr>
    </w:lvl>
    <w:lvl w:ilvl="6" w:tplc="0AD03036" w:tentative="1">
      <w:start w:val="1"/>
      <w:numFmt w:val="bullet"/>
      <w:lvlText w:val=""/>
      <w:lvlJc w:val="left"/>
      <w:pPr>
        <w:ind w:left="5040" w:hanging="360"/>
      </w:pPr>
      <w:rPr>
        <w:rFonts w:ascii="Symbol" w:hAnsi="Symbol" w:hint="default"/>
      </w:rPr>
    </w:lvl>
    <w:lvl w:ilvl="7" w:tplc="F87C7618" w:tentative="1">
      <w:start w:val="1"/>
      <w:numFmt w:val="bullet"/>
      <w:lvlText w:val="o"/>
      <w:lvlJc w:val="left"/>
      <w:pPr>
        <w:ind w:left="5760" w:hanging="360"/>
      </w:pPr>
      <w:rPr>
        <w:rFonts w:ascii="Courier New" w:hAnsi="Courier New" w:cs="Courier New" w:hint="default"/>
      </w:rPr>
    </w:lvl>
    <w:lvl w:ilvl="8" w:tplc="0C5EB8F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394E096">
      <w:start w:val="1"/>
      <w:numFmt w:val="lowerRoman"/>
      <w:lvlText w:val="(%1)"/>
      <w:lvlJc w:val="left"/>
      <w:pPr>
        <w:ind w:left="1080" w:hanging="720"/>
      </w:pPr>
      <w:rPr>
        <w:rFonts w:hint="default"/>
      </w:rPr>
    </w:lvl>
    <w:lvl w:ilvl="1" w:tplc="5B623870" w:tentative="1">
      <w:start w:val="1"/>
      <w:numFmt w:val="lowerLetter"/>
      <w:lvlText w:val="%2."/>
      <w:lvlJc w:val="left"/>
      <w:pPr>
        <w:ind w:left="1440" w:hanging="360"/>
      </w:pPr>
    </w:lvl>
    <w:lvl w:ilvl="2" w:tplc="A4561F92" w:tentative="1">
      <w:start w:val="1"/>
      <w:numFmt w:val="lowerRoman"/>
      <w:lvlText w:val="%3."/>
      <w:lvlJc w:val="right"/>
      <w:pPr>
        <w:ind w:left="2160" w:hanging="180"/>
      </w:pPr>
    </w:lvl>
    <w:lvl w:ilvl="3" w:tplc="7BCCB6BE" w:tentative="1">
      <w:start w:val="1"/>
      <w:numFmt w:val="decimal"/>
      <w:lvlText w:val="%4."/>
      <w:lvlJc w:val="left"/>
      <w:pPr>
        <w:ind w:left="2880" w:hanging="360"/>
      </w:pPr>
    </w:lvl>
    <w:lvl w:ilvl="4" w:tplc="179AD668" w:tentative="1">
      <w:start w:val="1"/>
      <w:numFmt w:val="lowerLetter"/>
      <w:lvlText w:val="%5."/>
      <w:lvlJc w:val="left"/>
      <w:pPr>
        <w:ind w:left="3600" w:hanging="360"/>
      </w:pPr>
    </w:lvl>
    <w:lvl w:ilvl="5" w:tplc="0D62A3C8" w:tentative="1">
      <w:start w:val="1"/>
      <w:numFmt w:val="lowerRoman"/>
      <w:lvlText w:val="%6."/>
      <w:lvlJc w:val="right"/>
      <w:pPr>
        <w:ind w:left="4320" w:hanging="180"/>
      </w:pPr>
    </w:lvl>
    <w:lvl w:ilvl="6" w:tplc="D2B873F8" w:tentative="1">
      <w:start w:val="1"/>
      <w:numFmt w:val="decimal"/>
      <w:lvlText w:val="%7."/>
      <w:lvlJc w:val="left"/>
      <w:pPr>
        <w:ind w:left="5040" w:hanging="360"/>
      </w:pPr>
    </w:lvl>
    <w:lvl w:ilvl="7" w:tplc="551CA4E0" w:tentative="1">
      <w:start w:val="1"/>
      <w:numFmt w:val="lowerLetter"/>
      <w:lvlText w:val="%8."/>
      <w:lvlJc w:val="left"/>
      <w:pPr>
        <w:ind w:left="5760" w:hanging="360"/>
      </w:pPr>
    </w:lvl>
    <w:lvl w:ilvl="8" w:tplc="BB92852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3F6A462">
      <w:start w:val="1"/>
      <w:numFmt w:val="lowerRoman"/>
      <w:lvlText w:val="(%1)"/>
      <w:lvlJc w:val="left"/>
      <w:pPr>
        <w:ind w:left="1080" w:hanging="720"/>
      </w:pPr>
      <w:rPr>
        <w:rFonts w:hint="default"/>
      </w:rPr>
    </w:lvl>
    <w:lvl w:ilvl="1" w:tplc="F104A556" w:tentative="1">
      <w:start w:val="1"/>
      <w:numFmt w:val="lowerLetter"/>
      <w:lvlText w:val="%2."/>
      <w:lvlJc w:val="left"/>
      <w:pPr>
        <w:ind w:left="1440" w:hanging="360"/>
      </w:pPr>
    </w:lvl>
    <w:lvl w:ilvl="2" w:tplc="400EA4DC" w:tentative="1">
      <w:start w:val="1"/>
      <w:numFmt w:val="lowerRoman"/>
      <w:lvlText w:val="%3."/>
      <w:lvlJc w:val="right"/>
      <w:pPr>
        <w:ind w:left="2160" w:hanging="180"/>
      </w:pPr>
    </w:lvl>
    <w:lvl w:ilvl="3" w:tplc="F474D13E" w:tentative="1">
      <w:start w:val="1"/>
      <w:numFmt w:val="decimal"/>
      <w:lvlText w:val="%4."/>
      <w:lvlJc w:val="left"/>
      <w:pPr>
        <w:ind w:left="2880" w:hanging="360"/>
      </w:pPr>
    </w:lvl>
    <w:lvl w:ilvl="4" w:tplc="DDB86146" w:tentative="1">
      <w:start w:val="1"/>
      <w:numFmt w:val="lowerLetter"/>
      <w:lvlText w:val="%5."/>
      <w:lvlJc w:val="left"/>
      <w:pPr>
        <w:ind w:left="3600" w:hanging="360"/>
      </w:pPr>
    </w:lvl>
    <w:lvl w:ilvl="5" w:tplc="503C5D24" w:tentative="1">
      <w:start w:val="1"/>
      <w:numFmt w:val="lowerRoman"/>
      <w:lvlText w:val="%6."/>
      <w:lvlJc w:val="right"/>
      <w:pPr>
        <w:ind w:left="4320" w:hanging="180"/>
      </w:pPr>
    </w:lvl>
    <w:lvl w:ilvl="6" w:tplc="B8BEDEEE" w:tentative="1">
      <w:start w:val="1"/>
      <w:numFmt w:val="decimal"/>
      <w:lvlText w:val="%7."/>
      <w:lvlJc w:val="left"/>
      <w:pPr>
        <w:ind w:left="5040" w:hanging="360"/>
      </w:pPr>
    </w:lvl>
    <w:lvl w:ilvl="7" w:tplc="0A14DC94" w:tentative="1">
      <w:start w:val="1"/>
      <w:numFmt w:val="lowerLetter"/>
      <w:lvlText w:val="%8."/>
      <w:lvlJc w:val="left"/>
      <w:pPr>
        <w:ind w:left="5760" w:hanging="360"/>
      </w:pPr>
    </w:lvl>
    <w:lvl w:ilvl="8" w:tplc="A38A6750" w:tentative="1">
      <w:start w:val="1"/>
      <w:numFmt w:val="lowerRoman"/>
      <w:lvlText w:val="%9."/>
      <w:lvlJc w:val="right"/>
      <w:pPr>
        <w:ind w:left="6480" w:hanging="180"/>
      </w:pPr>
    </w:lvl>
  </w:abstractNum>
  <w:abstractNum w:abstractNumId="8" w15:restartNumberingAfterBreak="0">
    <w:nsid w:val="21317EC8"/>
    <w:multiLevelType w:val="hybridMultilevel"/>
    <w:tmpl w:val="F8A43D50"/>
    <w:lvl w:ilvl="0" w:tplc="ECB20F5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8477232"/>
    <w:multiLevelType w:val="hybridMultilevel"/>
    <w:tmpl w:val="76A03296"/>
    <w:lvl w:ilvl="0" w:tplc="69A453E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DB65746"/>
    <w:multiLevelType w:val="hybridMultilevel"/>
    <w:tmpl w:val="0C58F3FE"/>
    <w:lvl w:ilvl="0" w:tplc="E7B83674">
      <w:start w:val="1"/>
      <w:numFmt w:val="lowerRoman"/>
      <w:lvlText w:val="(%1)"/>
      <w:lvlJc w:val="left"/>
      <w:pPr>
        <w:ind w:left="1080" w:hanging="720"/>
      </w:pPr>
      <w:rPr>
        <w:rFonts w:hint="default"/>
      </w:rPr>
    </w:lvl>
    <w:lvl w:ilvl="1" w:tplc="5ACA9062" w:tentative="1">
      <w:start w:val="1"/>
      <w:numFmt w:val="lowerLetter"/>
      <w:lvlText w:val="%2."/>
      <w:lvlJc w:val="left"/>
      <w:pPr>
        <w:ind w:left="1440" w:hanging="360"/>
      </w:pPr>
    </w:lvl>
    <w:lvl w:ilvl="2" w:tplc="7D326A5A" w:tentative="1">
      <w:start w:val="1"/>
      <w:numFmt w:val="lowerRoman"/>
      <w:lvlText w:val="%3."/>
      <w:lvlJc w:val="right"/>
      <w:pPr>
        <w:ind w:left="2160" w:hanging="180"/>
      </w:pPr>
    </w:lvl>
    <w:lvl w:ilvl="3" w:tplc="71D45276" w:tentative="1">
      <w:start w:val="1"/>
      <w:numFmt w:val="decimal"/>
      <w:lvlText w:val="%4."/>
      <w:lvlJc w:val="left"/>
      <w:pPr>
        <w:ind w:left="2880" w:hanging="360"/>
      </w:pPr>
    </w:lvl>
    <w:lvl w:ilvl="4" w:tplc="E5D013C0" w:tentative="1">
      <w:start w:val="1"/>
      <w:numFmt w:val="lowerLetter"/>
      <w:lvlText w:val="%5."/>
      <w:lvlJc w:val="left"/>
      <w:pPr>
        <w:ind w:left="3600" w:hanging="360"/>
      </w:pPr>
    </w:lvl>
    <w:lvl w:ilvl="5" w:tplc="F3DE207E" w:tentative="1">
      <w:start w:val="1"/>
      <w:numFmt w:val="lowerRoman"/>
      <w:lvlText w:val="%6."/>
      <w:lvlJc w:val="right"/>
      <w:pPr>
        <w:ind w:left="4320" w:hanging="180"/>
      </w:pPr>
    </w:lvl>
    <w:lvl w:ilvl="6" w:tplc="F27630CC" w:tentative="1">
      <w:start w:val="1"/>
      <w:numFmt w:val="decimal"/>
      <w:lvlText w:val="%7."/>
      <w:lvlJc w:val="left"/>
      <w:pPr>
        <w:ind w:left="5040" w:hanging="360"/>
      </w:pPr>
    </w:lvl>
    <w:lvl w:ilvl="7" w:tplc="9236BB7A" w:tentative="1">
      <w:start w:val="1"/>
      <w:numFmt w:val="lowerLetter"/>
      <w:lvlText w:val="%8."/>
      <w:lvlJc w:val="left"/>
      <w:pPr>
        <w:ind w:left="5760" w:hanging="360"/>
      </w:pPr>
    </w:lvl>
    <w:lvl w:ilvl="8" w:tplc="D906445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92237C4">
      <w:start w:val="1"/>
      <w:numFmt w:val="lowerRoman"/>
      <w:lvlText w:val="(%1)"/>
      <w:lvlJc w:val="left"/>
      <w:pPr>
        <w:ind w:left="1080" w:hanging="720"/>
      </w:pPr>
      <w:rPr>
        <w:rFonts w:hint="default"/>
      </w:rPr>
    </w:lvl>
    <w:lvl w:ilvl="1" w:tplc="CDDE473C" w:tentative="1">
      <w:start w:val="1"/>
      <w:numFmt w:val="lowerLetter"/>
      <w:lvlText w:val="%2."/>
      <w:lvlJc w:val="left"/>
      <w:pPr>
        <w:ind w:left="1440" w:hanging="360"/>
      </w:pPr>
    </w:lvl>
    <w:lvl w:ilvl="2" w:tplc="567C31EE" w:tentative="1">
      <w:start w:val="1"/>
      <w:numFmt w:val="lowerRoman"/>
      <w:lvlText w:val="%3."/>
      <w:lvlJc w:val="right"/>
      <w:pPr>
        <w:ind w:left="2160" w:hanging="180"/>
      </w:pPr>
    </w:lvl>
    <w:lvl w:ilvl="3" w:tplc="D8AAA080" w:tentative="1">
      <w:start w:val="1"/>
      <w:numFmt w:val="decimal"/>
      <w:lvlText w:val="%4."/>
      <w:lvlJc w:val="left"/>
      <w:pPr>
        <w:ind w:left="2880" w:hanging="360"/>
      </w:pPr>
    </w:lvl>
    <w:lvl w:ilvl="4" w:tplc="EAD6D92A" w:tentative="1">
      <w:start w:val="1"/>
      <w:numFmt w:val="lowerLetter"/>
      <w:lvlText w:val="%5."/>
      <w:lvlJc w:val="left"/>
      <w:pPr>
        <w:ind w:left="3600" w:hanging="360"/>
      </w:pPr>
    </w:lvl>
    <w:lvl w:ilvl="5" w:tplc="CA804C36" w:tentative="1">
      <w:start w:val="1"/>
      <w:numFmt w:val="lowerRoman"/>
      <w:lvlText w:val="%6."/>
      <w:lvlJc w:val="right"/>
      <w:pPr>
        <w:ind w:left="4320" w:hanging="180"/>
      </w:pPr>
    </w:lvl>
    <w:lvl w:ilvl="6" w:tplc="3374443C" w:tentative="1">
      <w:start w:val="1"/>
      <w:numFmt w:val="decimal"/>
      <w:lvlText w:val="%7."/>
      <w:lvlJc w:val="left"/>
      <w:pPr>
        <w:ind w:left="5040" w:hanging="360"/>
      </w:pPr>
    </w:lvl>
    <w:lvl w:ilvl="7" w:tplc="31B09238" w:tentative="1">
      <w:start w:val="1"/>
      <w:numFmt w:val="lowerLetter"/>
      <w:lvlText w:val="%8."/>
      <w:lvlJc w:val="left"/>
      <w:pPr>
        <w:ind w:left="5760" w:hanging="360"/>
      </w:pPr>
    </w:lvl>
    <w:lvl w:ilvl="8" w:tplc="0FE6667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B1C3CF6">
      <w:start w:val="1"/>
      <w:numFmt w:val="lowerRoman"/>
      <w:lvlText w:val="(%1)"/>
      <w:lvlJc w:val="left"/>
      <w:pPr>
        <w:ind w:left="1080" w:hanging="720"/>
      </w:pPr>
      <w:rPr>
        <w:rFonts w:hint="default"/>
      </w:rPr>
    </w:lvl>
    <w:lvl w:ilvl="1" w:tplc="32183C0A" w:tentative="1">
      <w:start w:val="1"/>
      <w:numFmt w:val="lowerLetter"/>
      <w:lvlText w:val="%2."/>
      <w:lvlJc w:val="left"/>
      <w:pPr>
        <w:ind w:left="1440" w:hanging="360"/>
      </w:pPr>
    </w:lvl>
    <w:lvl w:ilvl="2" w:tplc="A61C25F4" w:tentative="1">
      <w:start w:val="1"/>
      <w:numFmt w:val="lowerRoman"/>
      <w:lvlText w:val="%3."/>
      <w:lvlJc w:val="right"/>
      <w:pPr>
        <w:ind w:left="2160" w:hanging="180"/>
      </w:pPr>
    </w:lvl>
    <w:lvl w:ilvl="3" w:tplc="8D6041DC" w:tentative="1">
      <w:start w:val="1"/>
      <w:numFmt w:val="decimal"/>
      <w:lvlText w:val="%4."/>
      <w:lvlJc w:val="left"/>
      <w:pPr>
        <w:ind w:left="2880" w:hanging="360"/>
      </w:pPr>
    </w:lvl>
    <w:lvl w:ilvl="4" w:tplc="EE68B21C" w:tentative="1">
      <w:start w:val="1"/>
      <w:numFmt w:val="lowerLetter"/>
      <w:lvlText w:val="%5."/>
      <w:lvlJc w:val="left"/>
      <w:pPr>
        <w:ind w:left="3600" w:hanging="360"/>
      </w:pPr>
    </w:lvl>
    <w:lvl w:ilvl="5" w:tplc="5010DFB4" w:tentative="1">
      <w:start w:val="1"/>
      <w:numFmt w:val="lowerRoman"/>
      <w:lvlText w:val="%6."/>
      <w:lvlJc w:val="right"/>
      <w:pPr>
        <w:ind w:left="4320" w:hanging="180"/>
      </w:pPr>
    </w:lvl>
    <w:lvl w:ilvl="6" w:tplc="831A1664" w:tentative="1">
      <w:start w:val="1"/>
      <w:numFmt w:val="decimal"/>
      <w:lvlText w:val="%7."/>
      <w:lvlJc w:val="left"/>
      <w:pPr>
        <w:ind w:left="5040" w:hanging="360"/>
      </w:pPr>
    </w:lvl>
    <w:lvl w:ilvl="7" w:tplc="6D9A1DDC" w:tentative="1">
      <w:start w:val="1"/>
      <w:numFmt w:val="lowerLetter"/>
      <w:lvlText w:val="%8."/>
      <w:lvlJc w:val="left"/>
      <w:pPr>
        <w:ind w:left="5760" w:hanging="360"/>
      </w:pPr>
    </w:lvl>
    <w:lvl w:ilvl="8" w:tplc="C05654E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2F2652A">
      <w:start w:val="1"/>
      <w:numFmt w:val="lowerRoman"/>
      <w:lvlText w:val="(%1)"/>
      <w:lvlJc w:val="left"/>
      <w:pPr>
        <w:ind w:left="1080" w:hanging="720"/>
      </w:pPr>
      <w:rPr>
        <w:rFonts w:hint="default"/>
      </w:rPr>
    </w:lvl>
    <w:lvl w:ilvl="1" w:tplc="7F7C5E7E" w:tentative="1">
      <w:start w:val="1"/>
      <w:numFmt w:val="lowerLetter"/>
      <w:lvlText w:val="%2."/>
      <w:lvlJc w:val="left"/>
      <w:pPr>
        <w:ind w:left="1440" w:hanging="360"/>
      </w:pPr>
    </w:lvl>
    <w:lvl w:ilvl="2" w:tplc="98C41A72" w:tentative="1">
      <w:start w:val="1"/>
      <w:numFmt w:val="lowerRoman"/>
      <w:lvlText w:val="%3."/>
      <w:lvlJc w:val="right"/>
      <w:pPr>
        <w:ind w:left="2160" w:hanging="180"/>
      </w:pPr>
    </w:lvl>
    <w:lvl w:ilvl="3" w:tplc="E5A20C84" w:tentative="1">
      <w:start w:val="1"/>
      <w:numFmt w:val="decimal"/>
      <w:lvlText w:val="%4."/>
      <w:lvlJc w:val="left"/>
      <w:pPr>
        <w:ind w:left="2880" w:hanging="360"/>
      </w:pPr>
    </w:lvl>
    <w:lvl w:ilvl="4" w:tplc="639E1040" w:tentative="1">
      <w:start w:val="1"/>
      <w:numFmt w:val="lowerLetter"/>
      <w:lvlText w:val="%5."/>
      <w:lvlJc w:val="left"/>
      <w:pPr>
        <w:ind w:left="3600" w:hanging="360"/>
      </w:pPr>
    </w:lvl>
    <w:lvl w:ilvl="5" w:tplc="ECC62C36" w:tentative="1">
      <w:start w:val="1"/>
      <w:numFmt w:val="lowerRoman"/>
      <w:lvlText w:val="%6."/>
      <w:lvlJc w:val="right"/>
      <w:pPr>
        <w:ind w:left="4320" w:hanging="180"/>
      </w:pPr>
    </w:lvl>
    <w:lvl w:ilvl="6" w:tplc="924AB45A" w:tentative="1">
      <w:start w:val="1"/>
      <w:numFmt w:val="decimal"/>
      <w:lvlText w:val="%7."/>
      <w:lvlJc w:val="left"/>
      <w:pPr>
        <w:ind w:left="5040" w:hanging="360"/>
      </w:pPr>
    </w:lvl>
    <w:lvl w:ilvl="7" w:tplc="76122496" w:tentative="1">
      <w:start w:val="1"/>
      <w:numFmt w:val="lowerLetter"/>
      <w:lvlText w:val="%8."/>
      <w:lvlJc w:val="left"/>
      <w:pPr>
        <w:ind w:left="5760" w:hanging="360"/>
      </w:pPr>
    </w:lvl>
    <w:lvl w:ilvl="8" w:tplc="D6BEB8C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200B7F6">
      <w:start w:val="1"/>
      <w:numFmt w:val="lowerRoman"/>
      <w:lvlText w:val="(%1)"/>
      <w:lvlJc w:val="left"/>
      <w:pPr>
        <w:ind w:left="1080" w:hanging="720"/>
      </w:pPr>
      <w:rPr>
        <w:rFonts w:hint="default"/>
      </w:rPr>
    </w:lvl>
    <w:lvl w:ilvl="1" w:tplc="C9324090" w:tentative="1">
      <w:start w:val="1"/>
      <w:numFmt w:val="lowerLetter"/>
      <w:lvlText w:val="%2."/>
      <w:lvlJc w:val="left"/>
      <w:pPr>
        <w:ind w:left="1440" w:hanging="360"/>
      </w:pPr>
    </w:lvl>
    <w:lvl w:ilvl="2" w:tplc="2824426C" w:tentative="1">
      <w:start w:val="1"/>
      <w:numFmt w:val="lowerRoman"/>
      <w:lvlText w:val="%3."/>
      <w:lvlJc w:val="right"/>
      <w:pPr>
        <w:ind w:left="2160" w:hanging="180"/>
      </w:pPr>
    </w:lvl>
    <w:lvl w:ilvl="3" w:tplc="7BF01314" w:tentative="1">
      <w:start w:val="1"/>
      <w:numFmt w:val="decimal"/>
      <w:lvlText w:val="%4."/>
      <w:lvlJc w:val="left"/>
      <w:pPr>
        <w:ind w:left="2880" w:hanging="360"/>
      </w:pPr>
    </w:lvl>
    <w:lvl w:ilvl="4" w:tplc="26D64D3E" w:tentative="1">
      <w:start w:val="1"/>
      <w:numFmt w:val="lowerLetter"/>
      <w:lvlText w:val="%5."/>
      <w:lvlJc w:val="left"/>
      <w:pPr>
        <w:ind w:left="3600" w:hanging="360"/>
      </w:pPr>
    </w:lvl>
    <w:lvl w:ilvl="5" w:tplc="BF443DE8" w:tentative="1">
      <w:start w:val="1"/>
      <w:numFmt w:val="lowerRoman"/>
      <w:lvlText w:val="%6."/>
      <w:lvlJc w:val="right"/>
      <w:pPr>
        <w:ind w:left="4320" w:hanging="180"/>
      </w:pPr>
    </w:lvl>
    <w:lvl w:ilvl="6" w:tplc="51B4DA32" w:tentative="1">
      <w:start w:val="1"/>
      <w:numFmt w:val="decimal"/>
      <w:lvlText w:val="%7."/>
      <w:lvlJc w:val="left"/>
      <w:pPr>
        <w:ind w:left="5040" w:hanging="360"/>
      </w:pPr>
    </w:lvl>
    <w:lvl w:ilvl="7" w:tplc="66A662D6" w:tentative="1">
      <w:start w:val="1"/>
      <w:numFmt w:val="lowerLetter"/>
      <w:lvlText w:val="%8."/>
      <w:lvlJc w:val="left"/>
      <w:pPr>
        <w:ind w:left="5760" w:hanging="360"/>
      </w:pPr>
    </w:lvl>
    <w:lvl w:ilvl="8" w:tplc="0C44FAC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1BEFE84">
      <w:start w:val="1"/>
      <w:numFmt w:val="lowerRoman"/>
      <w:lvlText w:val="(%1)"/>
      <w:lvlJc w:val="left"/>
      <w:pPr>
        <w:ind w:left="1080" w:hanging="720"/>
      </w:pPr>
      <w:rPr>
        <w:rFonts w:hint="default"/>
      </w:rPr>
    </w:lvl>
    <w:lvl w:ilvl="1" w:tplc="D4FA34D6" w:tentative="1">
      <w:start w:val="1"/>
      <w:numFmt w:val="lowerLetter"/>
      <w:lvlText w:val="%2."/>
      <w:lvlJc w:val="left"/>
      <w:pPr>
        <w:ind w:left="1440" w:hanging="360"/>
      </w:pPr>
    </w:lvl>
    <w:lvl w:ilvl="2" w:tplc="4D065D0C" w:tentative="1">
      <w:start w:val="1"/>
      <w:numFmt w:val="lowerRoman"/>
      <w:lvlText w:val="%3."/>
      <w:lvlJc w:val="right"/>
      <w:pPr>
        <w:ind w:left="2160" w:hanging="180"/>
      </w:pPr>
    </w:lvl>
    <w:lvl w:ilvl="3" w:tplc="0A78F666" w:tentative="1">
      <w:start w:val="1"/>
      <w:numFmt w:val="decimal"/>
      <w:lvlText w:val="%4."/>
      <w:lvlJc w:val="left"/>
      <w:pPr>
        <w:ind w:left="2880" w:hanging="360"/>
      </w:pPr>
    </w:lvl>
    <w:lvl w:ilvl="4" w:tplc="5470D3FA" w:tentative="1">
      <w:start w:val="1"/>
      <w:numFmt w:val="lowerLetter"/>
      <w:lvlText w:val="%5."/>
      <w:lvlJc w:val="left"/>
      <w:pPr>
        <w:ind w:left="3600" w:hanging="360"/>
      </w:pPr>
    </w:lvl>
    <w:lvl w:ilvl="5" w:tplc="9A28728A" w:tentative="1">
      <w:start w:val="1"/>
      <w:numFmt w:val="lowerRoman"/>
      <w:lvlText w:val="%6."/>
      <w:lvlJc w:val="right"/>
      <w:pPr>
        <w:ind w:left="4320" w:hanging="180"/>
      </w:pPr>
    </w:lvl>
    <w:lvl w:ilvl="6" w:tplc="B472EC58" w:tentative="1">
      <w:start w:val="1"/>
      <w:numFmt w:val="decimal"/>
      <w:lvlText w:val="%7."/>
      <w:lvlJc w:val="left"/>
      <w:pPr>
        <w:ind w:left="5040" w:hanging="360"/>
      </w:pPr>
    </w:lvl>
    <w:lvl w:ilvl="7" w:tplc="B5900D7A" w:tentative="1">
      <w:start w:val="1"/>
      <w:numFmt w:val="lowerLetter"/>
      <w:lvlText w:val="%8."/>
      <w:lvlJc w:val="left"/>
      <w:pPr>
        <w:ind w:left="5760" w:hanging="360"/>
      </w:pPr>
    </w:lvl>
    <w:lvl w:ilvl="8" w:tplc="4A60934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BEFA0BAE">
      <w:start w:val="1"/>
      <w:numFmt w:val="lowerRoman"/>
      <w:lvlText w:val="(%1)"/>
      <w:lvlJc w:val="left"/>
      <w:pPr>
        <w:ind w:left="1080" w:hanging="720"/>
      </w:pPr>
      <w:rPr>
        <w:rFonts w:hint="default"/>
      </w:rPr>
    </w:lvl>
    <w:lvl w:ilvl="1" w:tplc="6D002F5C" w:tentative="1">
      <w:start w:val="1"/>
      <w:numFmt w:val="lowerLetter"/>
      <w:lvlText w:val="%2."/>
      <w:lvlJc w:val="left"/>
      <w:pPr>
        <w:ind w:left="1440" w:hanging="360"/>
      </w:pPr>
    </w:lvl>
    <w:lvl w:ilvl="2" w:tplc="296C65E8" w:tentative="1">
      <w:start w:val="1"/>
      <w:numFmt w:val="lowerRoman"/>
      <w:lvlText w:val="%3."/>
      <w:lvlJc w:val="right"/>
      <w:pPr>
        <w:ind w:left="2160" w:hanging="180"/>
      </w:pPr>
    </w:lvl>
    <w:lvl w:ilvl="3" w:tplc="F632A370" w:tentative="1">
      <w:start w:val="1"/>
      <w:numFmt w:val="decimal"/>
      <w:lvlText w:val="%4."/>
      <w:lvlJc w:val="left"/>
      <w:pPr>
        <w:ind w:left="2880" w:hanging="360"/>
      </w:pPr>
    </w:lvl>
    <w:lvl w:ilvl="4" w:tplc="764EE83E" w:tentative="1">
      <w:start w:val="1"/>
      <w:numFmt w:val="lowerLetter"/>
      <w:lvlText w:val="%5."/>
      <w:lvlJc w:val="left"/>
      <w:pPr>
        <w:ind w:left="3600" w:hanging="360"/>
      </w:pPr>
    </w:lvl>
    <w:lvl w:ilvl="5" w:tplc="51CA41EA" w:tentative="1">
      <w:start w:val="1"/>
      <w:numFmt w:val="lowerRoman"/>
      <w:lvlText w:val="%6."/>
      <w:lvlJc w:val="right"/>
      <w:pPr>
        <w:ind w:left="4320" w:hanging="180"/>
      </w:pPr>
    </w:lvl>
    <w:lvl w:ilvl="6" w:tplc="FB3E05DC" w:tentative="1">
      <w:start w:val="1"/>
      <w:numFmt w:val="decimal"/>
      <w:lvlText w:val="%7."/>
      <w:lvlJc w:val="left"/>
      <w:pPr>
        <w:ind w:left="5040" w:hanging="360"/>
      </w:pPr>
    </w:lvl>
    <w:lvl w:ilvl="7" w:tplc="08AE39B8" w:tentative="1">
      <w:start w:val="1"/>
      <w:numFmt w:val="lowerLetter"/>
      <w:lvlText w:val="%8."/>
      <w:lvlJc w:val="left"/>
      <w:pPr>
        <w:ind w:left="5760" w:hanging="360"/>
      </w:pPr>
    </w:lvl>
    <w:lvl w:ilvl="8" w:tplc="BEA68BB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B7AC22E">
      <w:start w:val="1"/>
      <w:numFmt w:val="lowerRoman"/>
      <w:lvlText w:val="(%1)"/>
      <w:lvlJc w:val="left"/>
      <w:pPr>
        <w:ind w:left="1080" w:hanging="720"/>
      </w:pPr>
      <w:rPr>
        <w:rFonts w:hint="default"/>
      </w:rPr>
    </w:lvl>
    <w:lvl w:ilvl="1" w:tplc="E7C02DBA" w:tentative="1">
      <w:start w:val="1"/>
      <w:numFmt w:val="lowerLetter"/>
      <w:lvlText w:val="%2."/>
      <w:lvlJc w:val="left"/>
      <w:pPr>
        <w:ind w:left="1440" w:hanging="360"/>
      </w:pPr>
    </w:lvl>
    <w:lvl w:ilvl="2" w:tplc="B9A2FA9E" w:tentative="1">
      <w:start w:val="1"/>
      <w:numFmt w:val="lowerRoman"/>
      <w:lvlText w:val="%3."/>
      <w:lvlJc w:val="right"/>
      <w:pPr>
        <w:ind w:left="2160" w:hanging="180"/>
      </w:pPr>
    </w:lvl>
    <w:lvl w:ilvl="3" w:tplc="3FD4FC4E" w:tentative="1">
      <w:start w:val="1"/>
      <w:numFmt w:val="decimal"/>
      <w:lvlText w:val="%4."/>
      <w:lvlJc w:val="left"/>
      <w:pPr>
        <w:ind w:left="2880" w:hanging="360"/>
      </w:pPr>
    </w:lvl>
    <w:lvl w:ilvl="4" w:tplc="08DEAE26" w:tentative="1">
      <w:start w:val="1"/>
      <w:numFmt w:val="lowerLetter"/>
      <w:lvlText w:val="%5."/>
      <w:lvlJc w:val="left"/>
      <w:pPr>
        <w:ind w:left="3600" w:hanging="360"/>
      </w:pPr>
    </w:lvl>
    <w:lvl w:ilvl="5" w:tplc="912A766A" w:tentative="1">
      <w:start w:val="1"/>
      <w:numFmt w:val="lowerRoman"/>
      <w:lvlText w:val="%6."/>
      <w:lvlJc w:val="right"/>
      <w:pPr>
        <w:ind w:left="4320" w:hanging="180"/>
      </w:pPr>
    </w:lvl>
    <w:lvl w:ilvl="6" w:tplc="1D9643AA" w:tentative="1">
      <w:start w:val="1"/>
      <w:numFmt w:val="decimal"/>
      <w:lvlText w:val="%7."/>
      <w:lvlJc w:val="left"/>
      <w:pPr>
        <w:ind w:left="5040" w:hanging="360"/>
      </w:pPr>
    </w:lvl>
    <w:lvl w:ilvl="7" w:tplc="1BA01922" w:tentative="1">
      <w:start w:val="1"/>
      <w:numFmt w:val="lowerLetter"/>
      <w:lvlText w:val="%8."/>
      <w:lvlJc w:val="left"/>
      <w:pPr>
        <w:ind w:left="5760" w:hanging="360"/>
      </w:pPr>
    </w:lvl>
    <w:lvl w:ilvl="8" w:tplc="AD0E8C6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8416D0EE">
      <w:start w:val="1"/>
      <w:numFmt w:val="lowerRoman"/>
      <w:lvlText w:val="(%1)"/>
      <w:lvlJc w:val="left"/>
      <w:pPr>
        <w:ind w:left="1080" w:hanging="720"/>
      </w:pPr>
      <w:rPr>
        <w:rFonts w:hint="default"/>
      </w:rPr>
    </w:lvl>
    <w:lvl w:ilvl="1" w:tplc="DA8E3C26" w:tentative="1">
      <w:start w:val="1"/>
      <w:numFmt w:val="lowerLetter"/>
      <w:lvlText w:val="%2."/>
      <w:lvlJc w:val="left"/>
      <w:pPr>
        <w:ind w:left="1440" w:hanging="360"/>
      </w:pPr>
    </w:lvl>
    <w:lvl w:ilvl="2" w:tplc="C70EE7DC" w:tentative="1">
      <w:start w:val="1"/>
      <w:numFmt w:val="lowerRoman"/>
      <w:lvlText w:val="%3."/>
      <w:lvlJc w:val="right"/>
      <w:pPr>
        <w:ind w:left="2160" w:hanging="180"/>
      </w:pPr>
    </w:lvl>
    <w:lvl w:ilvl="3" w:tplc="8856C57E" w:tentative="1">
      <w:start w:val="1"/>
      <w:numFmt w:val="decimal"/>
      <w:lvlText w:val="%4."/>
      <w:lvlJc w:val="left"/>
      <w:pPr>
        <w:ind w:left="2880" w:hanging="360"/>
      </w:pPr>
    </w:lvl>
    <w:lvl w:ilvl="4" w:tplc="E9FC14DE" w:tentative="1">
      <w:start w:val="1"/>
      <w:numFmt w:val="lowerLetter"/>
      <w:lvlText w:val="%5."/>
      <w:lvlJc w:val="left"/>
      <w:pPr>
        <w:ind w:left="3600" w:hanging="360"/>
      </w:pPr>
    </w:lvl>
    <w:lvl w:ilvl="5" w:tplc="DC2AC8AA" w:tentative="1">
      <w:start w:val="1"/>
      <w:numFmt w:val="lowerRoman"/>
      <w:lvlText w:val="%6."/>
      <w:lvlJc w:val="right"/>
      <w:pPr>
        <w:ind w:left="4320" w:hanging="180"/>
      </w:pPr>
    </w:lvl>
    <w:lvl w:ilvl="6" w:tplc="D93C5EE0" w:tentative="1">
      <w:start w:val="1"/>
      <w:numFmt w:val="decimal"/>
      <w:lvlText w:val="%7."/>
      <w:lvlJc w:val="left"/>
      <w:pPr>
        <w:ind w:left="5040" w:hanging="360"/>
      </w:pPr>
    </w:lvl>
    <w:lvl w:ilvl="7" w:tplc="49408008" w:tentative="1">
      <w:start w:val="1"/>
      <w:numFmt w:val="lowerLetter"/>
      <w:lvlText w:val="%8."/>
      <w:lvlJc w:val="left"/>
      <w:pPr>
        <w:ind w:left="5760" w:hanging="360"/>
      </w:pPr>
    </w:lvl>
    <w:lvl w:ilvl="8" w:tplc="27C87AD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3BE0B8C">
      <w:start w:val="1"/>
      <w:numFmt w:val="lowerRoman"/>
      <w:lvlText w:val="(%1)"/>
      <w:lvlJc w:val="left"/>
      <w:pPr>
        <w:ind w:left="1080" w:hanging="720"/>
      </w:pPr>
      <w:rPr>
        <w:rFonts w:hint="default"/>
      </w:rPr>
    </w:lvl>
    <w:lvl w:ilvl="1" w:tplc="7564F522" w:tentative="1">
      <w:start w:val="1"/>
      <w:numFmt w:val="lowerLetter"/>
      <w:lvlText w:val="%2."/>
      <w:lvlJc w:val="left"/>
      <w:pPr>
        <w:ind w:left="1440" w:hanging="360"/>
      </w:pPr>
    </w:lvl>
    <w:lvl w:ilvl="2" w:tplc="E3724348" w:tentative="1">
      <w:start w:val="1"/>
      <w:numFmt w:val="lowerRoman"/>
      <w:lvlText w:val="%3."/>
      <w:lvlJc w:val="right"/>
      <w:pPr>
        <w:ind w:left="2160" w:hanging="180"/>
      </w:pPr>
    </w:lvl>
    <w:lvl w:ilvl="3" w:tplc="B254D368" w:tentative="1">
      <w:start w:val="1"/>
      <w:numFmt w:val="decimal"/>
      <w:lvlText w:val="%4."/>
      <w:lvlJc w:val="left"/>
      <w:pPr>
        <w:ind w:left="2880" w:hanging="360"/>
      </w:pPr>
    </w:lvl>
    <w:lvl w:ilvl="4" w:tplc="ED78D75E" w:tentative="1">
      <w:start w:val="1"/>
      <w:numFmt w:val="lowerLetter"/>
      <w:lvlText w:val="%5."/>
      <w:lvlJc w:val="left"/>
      <w:pPr>
        <w:ind w:left="3600" w:hanging="360"/>
      </w:pPr>
    </w:lvl>
    <w:lvl w:ilvl="5" w:tplc="E2706148" w:tentative="1">
      <w:start w:val="1"/>
      <w:numFmt w:val="lowerRoman"/>
      <w:lvlText w:val="%6."/>
      <w:lvlJc w:val="right"/>
      <w:pPr>
        <w:ind w:left="4320" w:hanging="180"/>
      </w:pPr>
    </w:lvl>
    <w:lvl w:ilvl="6" w:tplc="8910CC1A" w:tentative="1">
      <w:start w:val="1"/>
      <w:numFmt w:val="decimal"/>
      <w:lvlText w:val="%7."/>
      <w:lvlJc w:val="left"/>
      <w:pPr>
        <w:ind w:left="5040" w:hanging="360"/>
      </w:pPr>
    </w:lvl>
    <w:lvl w:ilvl="7" w:tplc="A0926E56" w:tentative="1">
      <w:start w:val="1"/>
      <w:numFmt w:val="lowerLetter"/>
      <w:lvlText w:val="%8."/>
      <w:lvlJc w:val="left"/>
      <w:pPr>
        <w:ind w:left="5760" w:hanging="360"/>
      </w:pPr>
    </w:lvl>
    <w:lvl w:ilvl="8" w:tplc="6122B11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CEC742A">
      <w:start w:val="1"/>
      <w:numFmt w:val="lowerRoman"/>
      <w:lvlText w:val="(%1)"/>
      <w:lvlJc w:val="left"/>
      <w:pPr>
        <w:ind w:left="1080" w:hanging="720"/>
      </w:pPr>
      <w:rPr>
        <w:rFonts w:hint="default"/>
      </w:rPr>
    </w:lvl>
    <w:lvl w:ilvl="1" w:tplc="0758355C" w:tentative="1">
      <w:start w:val="1"/>
      <w:numFmt w:val="lowerLetter"/>
      <w:lvlText w:val="%2."/>
      <w:lvlJc w:val="left"/>
      <w:pPr>
        <w:ind w:left="1440" w:hanging="360"/>
      </w:pPr>
    </w:lvl>
    <w:lvl w:ilvl="2" w:tplc="71E030BA" w:tentative="1">
      <w:start w:val="1"/>
      <w:numFmt w:val="lowerRoman"/>
      <w:lvlText w:val="%3."/>
      <w:lvlJc w:val="right"/>
      <w:pPr>
        <w:ind w:left="2160" w:hanging="180"/>
      </w:pPr>
    </w:lvl>
    <w:lvl w:ilvl="3" w:tplc="DFD21D58" w:tentative="1">
      <w:start w:val="1"/>
      <w:numFmt w:val="decimal"/>
      <w:lvlText w:val="%4."/>
      <w:lvlJc w:val="left"/>
      <w:pPr>
        <w:ind w:left="2880" w:hanging="360"/>
      </w:pPr>
    </w:lvl>
    <w:lvl w:ilvl="4" w:tplc="0FA2FF7E" w:tentative="1">
      <w:start w:val="1"/>
      <w:numFmt w:val="lowerLetter"/>
      <w:lvlText w:val="%5."/>
      <w:lvlJc w:val="left"/>
      <w:pPr>
        <w:ind w:left="3600" w:hanging="360"/>
      </w:pPr>
    </w:lvl>
    <w:lvl w:ilvl="5" w:tplc="1FBCEF5E" w:tentative="1">
      <w:start w:val="1"/>
      <w:numFmt w:val="lowerRoman"/>
      <w:lvlText w:val="%6."/>
      <w:lvlJc w:val="right"/>
      <w:pPr>
        <w:ind w:left="4320" w:hanging="180"/>
      </w:pPr>
    </w:lvl>
    <w:lvl w:ilvl="6" w:tplc="739A704C" w:tentative="1">
      <w:start w:val="1"/>
      <w:numFmt w:val="decimal"/>
      <w:lvlText w:val="%7."/>
      <w:lvlJc w:val="left"/>
      <w:pPr>
        <w:ind w:left="5040" w:hanging="360"/>
      </w:pPr>
    </w:lvl>
    <w:lvl w:ilvl="7" w:tplc="8510353E" w:tentative="1">
      <w:start w:val="1"/>
      <w:numFmt w:val="lowerLetter"/>
      <w:lvlText w:val="%8."/>
      <w:lvlJc w:val="left"/>
      <w:pPr>
        <w:ind w:left="5760" w:hanging="360"/>
      </w:pPr>
    </w:lvl>
    <w:lvl w:ilvl="8" w:tplc="D2D4C86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12AB96E">
      <w:start w:val="1"/>
      <w:numFmt w:val="bullet"/>
      <w:lvlText w:val=""/>
      <w:lvlJc w:val="left"/>
      <w:pPr>
        <w:tabs>
          <w:tab w:val="num" w:pos="720"/>
        </w:tabs>
        <w:ind w:left="720" w:hanging="360"/>
      </w:pPr>
      <w:rPr>
        <w:rFonts w:ascii="Symbol" w:hAnsi="Symbol"/>
      </w:rPr>
    </w:lvl>
    <w:lvl w:ilvl="1" w:tplc="61B4A9FA">
      <w:start w:val="1"/>
      <w:numFmt w:val="bullet"/>
      <w:lvlText w:val="o"/>
      <w:lvlJc w:val="left"/>
      <w:pPr>
        <w:tabs>
          <w:tab w:val="num" w:pos="1440"/>
        </w:tabs>
        <w:ind w:left="1440" w:hanging="360"/>
      </w:pPr>
      <w:rPr>
        <w:rFonts w:ascii="Courier New" w:hAnsi="Courier New"/>
      </w:rPr>
    </w:lvl>
    <w:lvl w:ilvl="2" w:tplc="893AF6A6">
      <w:start w:val="1"/>
      <w:numFmt w:val="bullet"/>
      <w:lvlText w:val=""/>
      <w:lvlJc w:val="left"/>
      <w:pPr>
        <w:tabs>
          <w:tab w:val="num" w:pos="2160"/>
        </w:tabs>
        <w:ind w:left="2160" w:hanging="360"/>
      </w:pPr>
      <w:rPr>
        <w:rFonts w:ascii="Wingdings" w:hAnsi="Wingdings"/>
      </w:rPr>
    </w:lvl>
    <w:lvl w:ilvl="3" w:tplc="C21C4808">
      <w:start w:val="1"/>
      <w:numFmt w:val="bullet"/>
      <w:lvlText w:val=""/>
      <w:lvlJc w:val="left"/>
      <w:pPr>
        <w:tabs>
          <w:tab w:val="num" w:pos="2880"/>
        </w:tabs>
        <w:ind w:left="2880" w:hanging="360"/>
      </w:pPr>
      <w:rPr>
        <w:rFonts w:ascii="Symbol" w:hAnsi="Symbol"/>
      </w:rPr>
    </w:lvl>
    <w:lvl w:ilvl="4" w:tplc="E370F5DC">
      <w:start w:val="1"/>
      <w:numFmt w:val="bullet"/>
      <w:lvlText w:val="o"/>
      <w:lvlJc w:val="left"/>
      <w:pPr>
        <w:tabs>
          <w:tab w:val="num" w:pos="3600"/>
        </w:tabs>
        <w:ind w:left="3600" w:hanging="360"/>
      </w:pPr>
      <w:rPr>
        <w:rFonts w:ascii="Courier New" w:hAnsi="Courier New"/>
      </w:rPr>
    </w:lvl>
    <w:lvl w:ilvl="5" w:tplc="98E86B26">
      <w:start w:val="1"/>
      <w:numFmt w:val="bullet"/>
      <w:lvlText w:val=""/>
      <w:lvlJc w:val="left"/>
      <w:pPr>
        <w:tabs>
          <w:tab w:val="num" w:pos="4320"/>
        </w:tabs>
        <w:ind w:left="4320" w:hanging="360"/>
      </w:pPr>
      <w:rPr>
        <w:rFonts w:ascii="Wingdings" w:hAnsi="Wingdings"/>
      </w:rPr>
    </w:lvl>
    <w:lvl w:ilvl="6" w:tplc="20CA2F58">
      <w:start w:val="1"/>
      <w:numFmt w:val="bullet"/>
      <w:lvlText w:val=""/>
      <w:lvlJc w:val="left"/>
      <w:pPr>
        <w:tabs>
          <w:tab w:val="num" w:pos="5040"/>
        </w:tabs>
        <w:ind w:left="5040" w:hanging="360"/>
      </w:pPr>
      <w:rPr>
        <w:rFonts w:ascii="Symbol" w:hAnsi="Symbol"/>
      </w:rPr>
    </w:lvl>
    <w:lvl w:ilvl="7" w:tplc="C318F00A">
      <w:start w:val="1"/>
      <w:numFmt w:val="bullet"/>
      <w:lvlText w:val="o"/>
      <w:lvlJc w:val="left"/>
      <w:pPr>
        <w:tabs>
          <w:tab w:val="num" w:pos="5760"/>
        </w:tabs>
        <w:ind w:left="5760" w:hanging="360"/>
      </w:pPr>
      <w:rPr>
        <w:rFonts w:ascii="Courier New" w:hAnsi="Courier New"/>
      </w:rPr>
    </w:lvl>
    <w:lvl w:ilvl="8" w:tplc="4698A332">
      <w:start w:val="1"/>
      <w:numFmt w:val="bullet"/>
      <w:lvlText w:val=""/>
      <w:lvlJc w:val="left"/>
      <w:pPr>
        <w:tabs>
          <w:tab w:val="num" w:pos="6480"/>
        </w:tabs>
        <w:ind w:left="6480" w:hanging="360"/>
      </w:pPr>
      <w:rPr>
        <w:rFonts w:ascii="Wingdings" w:hAnsi="Wingdings"/>
      </w:rPr>
    </w:lvl>
  </w:abstractNum>
  <w:num w:numId="1" w16cid:durableId="991450282">
    <w:abstractNumId w:val="21"/>
  </w:num>
  <w:num w:numId="2" w16cid:durableId="1523277727">
    <w:abstractNumId w:val="5"/>
  </w:num>
  <w:num w:numId="3" w16cid:durableId="1681663237">
    <w:abstractNumId w:val="1"/>
  </w:num>
  <w:num w:numId="4" w16cid:durableId="1181966316">
    <w:abstractNumId w:val="11"/>
  </w:num>
  <w:num w:numId="5" w16cid:durableId="697972326">
    <w:abstractNumId w:val="10"/>
  </w:num>
  <w:num w:numId="6" w16cid:durableId="1300381390">
    <w:abstractNumId w:val="0"/>
  </w:num>
  <w:num w:numId="7" w16cid:durableId="1235162033">
    <w:abstractNumId w:val="16"/>
  </w:num>
  <w:num w:numId="8" w16cid:durableId="2000889900">
    <w:abstractNumId w:val="6"/>
  </w:num>
  <w:num w:numId="9" w16cid:durableId="2082556322">
    <w:abstractNumId w:val="14"/>
  </w:num>
  <w:num w:numId="10" w16cid:durableId="1094667756">
    <w:abstractNumId w:val="4"/>
  </w:num>
  <w:num w:numId="11" w16cid:durableId="1375041590">
    <w:abstractNumId w:val="20"/>
  </w:num>
  <w:num w:numId="12" w16cid:durableId="2088190782">
    <w:abstractNumId w:val="12"/>
  </w:num>
  <w:num w:numId="13" w16cid:durableId="620234883">
    <w:abstractNumId w:val="3"/>
  </w:num>
  <w:num w:numId="14" w16cid:durableId="81685312">
    <w:abstractNumId w:val="2"/>
  </w:num>
  <w:num w:numId="15" w16cid:durableId="1113330809">
    <w:abstractNumId w:val="18"/>
  </w:num>
  <w:num w:numId="16" w16cid:durableId="855778049">
    <w:abstractNumId w:val="17"/>
  </w:num>
  <w:num w:numId="17" w16cid:durableId="1736734195">
    <w:abstractNumId w:val="7"/>
  </w:num>
  <w:num w:numId="18" w16cid:durableId="1725332092">
    <w:abstractNumId w:val="15"/>
  </w:num>
  <w:num w:numId="19" w16cid:durableId="1230652418">
    <w:abstractNumId w:val="19"/>
  </w:num>
  <w:num w:numId="20" w16cid:durableId="108428212">
    <w:abstractNumId w:val="13"/>
  </w:num>
  <w:num w:numId="21" w16cid:durableId="271086007">
    <w:abstractNumId w:val="22"/>
  </w:num>
  <w:num w:numId="22" w16cid:durableId="1237859963">
    <w:abstractNumId w:val="9"/>
  </w:num>
  <w:num w:numId="23" w16cid:durableId="20214648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69"/>
    <w:rsid w:val="00022B42"/>
    <w:rsid w:val="00076F62"/>
    <w:rsid w:val="00077ED9"/>
    <w:rsid w:val="000A3A6D"/>
    <w:rsid w:val="000A6442"/>
    <w:rsid w:val="000D15A2"/>
    <w:rsid w:val="000E7F55"/>
    <w:rsid w:val="00105CCC"/>
    <w:rsid w:val="00107396"/>
    <w:rsid w:val="00164F6E"/>
    <w:rsid w:val="001737F6"/>
    <w:rsid w:val="001B0001"/>
    <w:rsid w:val="001E6B72"/>
    <w:rsid w:val="001F5CAE"/>
    <w:rsid w:val="002075D4"/>
    <w:rsid w:val="00254E5B"/>
    <w:rsid w:val="00255ACD"/>
    <w:rsid w:val="00255FC8"/>
    <w:rsid w:val="00287431"/>
    <w:rsid w:val="00296D25"/>
    <w:rsid w:val="002B4947"/>
    <w:rsid w:val="002C35B2"/>
    <w:rsid w:val="002F098C"/>
    <w:rsid w:val="002F14C9"/>
    <w:rsid w:val="0030643A"/>
    <w:rsid w:val="00314123"/>
    <w:rsid w:val="003208D3"/>
    <w:rsid w:val="00321A9D"/>
    <w:rsid w:val="00327E67"/>
    <w:rsid w:val="003401D4"/>
    <w:rsid w:val="003454ED"/>
    <w:rsid w:val="00352FF7"/>
    <w:rsid w:val="003561D9"/>
    <w:rsid w:val="00370AC8"/>
    <w:rsid w:val="003B7D48"/>
    <w:rsid w:val="003B7DA3"/>
    <w:rsid w:val="003D5F7E"/>
    <w:rsid w:val="004157BA"/>
    <w:rsid w:val="00433CCA"/>
    <w:rsid w:val="00451698"/>
    <w:rsid w:val="004540CA"/>
    <w:rsid w:val="00471792"/>
    <w:rsid w:val="00497548"/>
    <w:rsid w:val="004A06FF"/>
    <w:rsid w:val="004A6F42"/>
    <w:rsid w:val="004D39DC"/>
    <w:rsid w:val="004E4D66"/>
    <w:rsid w:val="005027D5"/>
    <w:rsid w:val="00504A6C"/>
    <w:rsid w:val="00553A82"/>
    <w:rsid w:val="00592475"/>
    <w:rsid w:val="005967AC"/>
    <w:rsid w:val="005B0587"/>
    <w:rsid w:val="005C4EEF"/>
    <w:rsid w:val="005C6CF2"/>
    <w:rsid w:val="005C7374"/>
    <w:rsid w:val="005D56C8"/>
    <w:rsid w:val="006140CD"/>
    <w:rsid w:val="0069543E"/>
    <w:rsid w:val="006C380D"/>
    <w:rsid w:val="006C79FC"/>
    <w:rsid w:val="00700EF4"/>
    <w:rsid w:val="00751EC6"/>
    <w:rsid w:val="00753825"/>
    <w:rsid w:val="0076171B"/>
    <w:rsid w:val="00773DBD"/>
    <w:rsid w:val="00774860"/>
    <w:rsid w:val="007908F4"/>
    <w:rsid w:val="007A70ED"/>
    <w:rsid w:val="007B300F"/>
    <w:rsid w:val="007E1DA3"/>
    <w:rsid w:val="00802D54"/>
    <w:rsid w:val="00811327"/>
    <w:rsid w:val="00830245"/>
    <w:rsid w:val="008309F5"/>
    <w:rsid w:val="008463A2"/>
    <w:rsid w:val="00880D8C"/>
    <w:rsid w:val="008961CE"/>
    <w:rsid w:val="008A09E4"/>
    <w:rsid w:val="008C1F52"/>
    <w:rsid w:val="008C5972"/>
    <w:rsid w:val="008D1B30"/>
    <w:rsid w:val="008D2B8E"/>
    <w:rsid w:val="008D490A"/>
    <w:rsid w:val="008E2CFD"/>
    <w:rsid w:val="00900BDF"/>
    <w:rsid w:val="009A3A6A"/>
    <w:rsid w:val="009D68C3"/>
    <w:rsid w:val="009F2C1E"/>
    <w:rsid w:val="00A27551"/>
    <w:rsid w:val="00A36200"/>
    <w:rsid w:val="00A451F3"/>
    <w:rsid w:val="00A64CD4"/>
    <w:rsid w:val="00A82ABF"/>
    <w:rsid w:val="00A83592"/>
    <w:rsid w:val="00AA4B3E"/>
    <w:rsid w:val="00AA5147"/>
    <w:rsid w:val="00AB56D9"/>
    <w:rsid w:val="00AB5CFB"/>
    <w:rsid w:val="00AD0AE5"/>
    <w:rsid w:val="00AE677D"/>
    <w:rsid w:val="00AE76F9"/>
    <w:rsid w:val="00B1680B"/>
    <w:rsid w:val="00B629A9"/>
    <w:rsid w:val="00B64214"/>
    <w:rsid w:val="00BB2EAC"/>
    <w:rsid w:val="00C1119C"/>
    <w:rsid w:val="00C175A6"/>
    <w:rsid w:val="00C31F9E"/>
    <w:rsid w:val="00C4719E"/>
    <w:rsid w:val="00C610B4"/>
    <w:rsid w:val="00C622A5"/>
    <w:rsid w:val="00C66CF5"/>
    <w:rsid w:val="00CB02C4"/>
    <w:rsid w:val="00CC30DA"/>
    <w:rsid w:val="00CC42EC"/>
    <w:rsid w:val="00CE286E"/>
    <w:rsid w:val="00D11C5A"/>
    <w:rsid w:val="00D2013D"/>
    <w:rsid w:val="00D3746C"/>
    <w:rsid w:val="00D44F92"/>
    <w:rsid w:val="00D52D36"/>
    <w:rsid w:val="00D53BFF"/>
    <w:rsid w:val="00D90BD4"/>
    <w:rsid w:val="00DD5DA2"/>
    <w:rsid w:val="00DD7DDE"/>
    <w:rsid w:val="00DF6E45"/>
    <w:rsid w:val="00E14369"/>
    <w:rsid w:val="00E17016"/>
    <w:rsid w:val="00E20C25"/>
    <w:rsid w:val="00E22260"/>
    <w:rsid w:val="00E47C23"/>
    <w:rsid w:val="00E65570"/>
    <w:rsid w:val="00E663C6"/>
    <w:rsid w:val="00E75FF2"/>
    <w:rsid w:val="00E83352"/>
    <w:rsid w:val="00E9625D"/>
    <w:rsid w:val="00EA56C0"/>
    <w:rsid w:val="00ED1555"/>
    <w:rsid w:val="00EE4DE4"/>
    <w:rsid w:val="00F10ABA"/>
    <w:rsid w:val="00F23D6B"/>
    <w:rsid w:val="00F468BC"/>
    <w:rsid w:val="00F60816"/>
    <w:rsid w:val="00FB57BD"/>
    <w:rsid w:val="00FC3427"/>
    <w:rsid w:val="00FD4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B3305"/>
  <w15:docId w15:val="{AECB5FFE-BB21-4982-ADD4-8853655F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224EDA" w:rsidRDefault="004212E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224EDA" w:rsidRDefault="004212E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224EDA" w:rsidRDefault="004212E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224EDA" w:rsidRDefault="004212E0"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224EDA" w:rsidRDefault="004212E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224EDA" w:rsidRDefault="004212E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224EDA" w:rsidRDefault="004212E0" w:rsidP="009853D3">
          <w:pPr>
            <w:pStyle w:val="1E600976D9D14551948E2FF5E77F1629"/>
          </w:pPr>
          <w:r w:rsidRPr="00D858FE">
            <w:rPr>
              <w:rStyle w:val="PlaceholderText"/>
            </w:rPr>
            <w:t>Choose an item.</w:t>
          </w:r>
        </w:p>
      </w:docPartBody>
    </w:docPart>
    <w:docPart>
      <w:docPartPr>
        <w:name w:val="0E1EF316FAF840818F4208BF6C0BCB3B"/>
        <w:category>
          <w:name w:val="General"/>
          <w:gallery w:val="placeholder"/>
        </w:category>
        <w:types>
          <w:type w:val="bbPlcHdr"/>
        </w:types>
        <w:behaviors>
          <w:behavior w:val="content"/>
        </w:behaviors>
        <w:guid w:val="{7DCC8C6A-0BD9-47B3-9C97-7F95B7B673EE}"/>
      </w:docPartPr>
      <w:docPartBody>
        <w:p w:rsidR="00534514" w:rsidRDefault="006A6351" w:rsidP="006A6351">
          <w:pPr>
            <w:pStyle w:val="0E1EF316FAF840818F4208BF6C0BCB3B"/>
          </w:pPr>
          <w:r w:rsidRPr="00D858FE">
            <w:rPr>
              <w:rStyle w:val="PlaceholderText"/>
            </w:rPr>
            <w:t>Choose an item.</w:t>
          </w:r>
        </w:p>
      </w:docPartBody>
    </w:docPart>
    <w:docPart>
      <w:docPartPr>
        <w:name w:val="54C0CCB5BF334B30B1150F571633751E"/>
        <w:category>
          <w:name w:val="General"/>
          <w:gallery w:val="placeholder"/>
        </w:category>
        <w:types>
          <w:type w:val="bbPlcHdr"/>
        </w:types>
        <w:behaviors>
          <w:behavior w:val="content"/>
        </w:behaviors>
        <w:guid w:val="{B29FC101-A402-489C-82EC-9019689D1CA1}"/>
      </w:docPartPr>
      <w:docPartBody>
        <w:p w:rsidR="00534514" w:rsidRDefault="006A6351" w:rsidP="006A6351">
          <w:pPr>
            <w:pStyle w:val="54C0CCB5BF334B30B1150F571633751E"/>
          </w:pPr>
          <w:r w:rsidRPr="00D858FE">
            <w:rPr>
              <w:rStyle w:val="PlaceholderText"/>
            </w:rPr>
            <w:t>Choose an item.</w:t>
          </w:r>
        </w:p>
      </w:docPartBody>
    </w:docPart>
    <w:docPart>
      <w:docPartPr>
        <w:name w:val="66C90901505941CF98DFC94E4D773B08"/>
        <w:category>
          <w:name w:val="General"/>
          <w:gallery w:val="placeholder"/>
        </w:category>
        <w:types>
          <w:type w:val="bbPlcHdr"/>
        </w:types>
        <w:behaviors>
          <w:behavior w:val="content"/>
        </w:behaviors>
        <w:guid w:val="{D1A83584-A994-46E4-948E-8E9EBF708E4F}"/>
      </w:docPartPr>
      <w:docPartBody>
        <w:p w:rsidR="00534514" w:rsidRDefault="006A6351" w:rsidP="006A6351">
          <w:pPr>
            <w:pStyle w:val="66C90901505941CF98DFC94E4D773B08"/>
          </w:pPr>
          <w:r w:rsidRPr="00D858FE">
            <w:rPr>
              <w:rStyle w:val="PlaceholderText"/>
            </w:rPr>
            <w:t>Choose an item.</w:t>
          </w:r>
        </w:p>
      </w:docPartBody>
    </w:docPart>
    <w:docPart>
      <w:docPartPr>
        <w:name w:val="D8636962E92D4640A155AEB717551AE8"/>
        <w:category>
          <w:name w:val="General"/>
          <w:gallery w:val="placeholder"/>
        </w:category>
        <w:types>
          <w:type w:val="bbPlcHdr"/>
        </w:types>
        <w:behaviors>
          <w:behavior w:val="content"/>
        </w:behaviors>
        <w:guid w:val="{9F685562-7090-4C70-939C-66A1328ED860}"/>
      </w:docPartPr>
      <w:docPartBody>
        <w:p w:rsidR="00534514" w:rsidRDefault="006A6351" w:rsidP="006A6351">
          <w:pPr>
            <w:pStyle w:val="D8636962E92D4640A155AEB717551AE8"/>
          </w:pPr>
          <w:r w:rsidRPr="00D858FE">
            <w:rPr>
              <w:rStyle w:val="PlaceholderText"/>
            </w:rPr>
            <w:t>Choose an item.</w:t>
          </w:r>
        </w:p>
      </w:docPartBody>
    </w:docPart>
    <w:docPart>
      <w:docPartPr>
        <w:name w:val="C0FA98D1765441AC99BC3B3524F01FB4"/>
        <w:category>
          <w:name w:val="General"/>
          <w:gallery w:val="placeholder"/>
        </w:category>
        <w:types>
          <w:type w:val="bbPlcHdr"/>
        </w:types>
        <w:behaviors>
          <w:behavior w:val="content"/>
        </w:behaviors>
        <w:guid w:val="{0951C567-1572-4B23-A95B-17A640EA25A6}"/>
      </w:docPartPr>
      <w:docPartBody>
        <w:p w:rsidR="00534514" w:rsidRDefault="006A6351" w:rsidP="006A6351">
          <w:pPr>
            <w:pStyle w:val="C0FA98D1765441AC99BC3B3524F01FB4"/>
          </w:pPr>
          <w:r w:rsidRPr="00D858FE">
            <w:rPr>
              <w:rStyle w:val="PlaceholderText"/>
            </w:rPr>
            <w:t>Choose an item.</w:t>
          </w:r>
        </w:p>
      </w:docPartBody>
    </w:docPart>
    <w:docPart>
      <w:docPartPr>
        <w:name w:val="BE5A1B25E6F14F3896D3D60BAEF3524F"/>
        <w:category>
          <w:name w:val="General"/>
          <w:gallery w:val="placeholder"/>
        </w:category>
        <w:types>
          <w:type w:val="bbPlcHdr"/>
        </w:types>
        <w:behaviors>
          <w:behavior w:val="content"/>
        </w:behaviors>
        <w:guid w:val="{5F7B4525-3EAF-4BB4-A2A6-6E4C423C6A3C}"/>
      </w:docPartPr>
      <w:docPartBody>
        <w:p w:rsidR="00534514" w:rsidRDefault="006A6351" w:rsidP="006A6351">
          <w:pPr>
            <w:pStyle w:val="BE5A1B25E6F14F3896D3D60BAEF3524F"/>
          </w:pPr>
          <w:r w:rsidRPr="00D858FE">
            <w:rPr>
              <w:rStyle w:val="PlaceholderText"/>
            </w:rPr>
            <w:t>Choose an item.</w:t>
          </w:r>
        </w:p>
      </w:docPartBody>
    </w:docPart>
    <w:docPart>
      <w:docPartPr>
        <w:name w:val="4C6C53B861624778827B18A9BCBA8469"/>
        <w:category>
          <w:name w:val="General"/>
          <w:gallery w:val="placeholder"/>
        </w:category>
        <w:types>
          <w:type w:val="bbPlcHdr"/>
        </w:types>
        <w:behaviors>
          <w:behavior w:val="content"/>
        </w:behaviors>
        <w:guid w:val="{48D51896-31F4-41A5-ABD0-9CF9BD2B346C}"/>
      </w:docPartPr>
      <w:docPartBody>
        <w:p w:rsidR="00534514" w:rsidRDefault="006A6351" w:rsidP="006A6351">
          <w:pPr>
            <w:pStyle w:val="4C6C53B861624778827B18A9BCBA8469"/>
          </w:pPr>
          <w:r w:rsidRPr="00D858FE">
            <w:rPr>
              <w:rStyle w:val="PlaceholderText"/>
            </w:rPr>
            <w:t>Choose an item.</w:t>
          </w:r>
        </w:p>
      </w:docPartBody>
    </w:docPart>
    <w:docPart>
      <w:docPartPr>
        <w:name w:val="409293A4FFFF4EB98F9EC174B7DF412E"/>
        <w:category>
          <w:name w:val="General"/>
          <w:gallery w:val="placeholder"/>
        </w:category>
        <w:types>
          <w:type w:val="bbPlcHdr"/>
        </w:types>
        <w:behaviors>
          <w:behavior w:val="content"/>
        </w:behaviors>
        <w:guid w:val="{E0E62F20-D7B0-486E-8762-5F9044B1ACA5}"/>
      </w:docPartPr>
      <w:docPartBody>
        <w:p w:rsidR="00534514" w:rsidRDefault="006A6351" w:rsidP="006A6351">
          <w:pPr>
            <w:pStyle w:val="409293A4FFFF4EB98F9EC174B7DF412E"/>
          </w:pPr>
          <w:r w:rsidRPr="00D858FE">
            <w:rPr>
              <w:rStyle w:val="PlaceholderText"/>
            </w:rPr>
            <w:t>Choose an item.</w:t>
          </w:r>
        </w:p>
      </w:docPartBody>
    </w:docPart>
    <w:docPart>
      <w:docPartPr>
        <w:name w:val="16C26306F4ED4913888489E9F9C4D55F"/>
        <w:category>
          <w:name w:val="General"/>
          <w:gallery w:val="placeholder"/>
        </w:category>
        <w:types>
          <w:type w:val="bbPlcHdr"/>
        </w:types>
        <w:behaviors>
          <w:behavior w:val="content"/>
        </w:behaviors>
        <w:guid w:val="{988F5C19-E2BF-41B6-9A08-18AC47603211}"/>
      </w:docPartPr>
      <w:docPartBody>
        <w:p w:rsidR="00534514" w:rsidRDefault="006A6351" w:rsidP="006A6351">
          <w:pPr>
            <w:pStyle w:val="16C26306F4ED4913888489E9F9C4D55F"/>
          </w:pPr>
          <w:r w:rsidRPr="00D858FE">
            <w:rPr>
              <w:rStyle w:val="PlaceholderText"/>
            </w:rPr>
            <w:t>Choose an item.</w:t>
          </w:r>
        </w:p>
      </w:docPartBody>
    </w:docPart>
    <w:docPart>
      <w:docPartPr>
        <w:name w:val="B820AEB1E27C4E6F915E0273D7E8CBF4"/>
        <w:category>
          <w:name w:val="General"/>
          <w:gallery w:val="placeholder"/>
        </w:category>
        <w:types>
          <w:type w:val="bbPlcHdr"/>
        </w:types>
        <w:behaviors>
          <w:behavior w:val="content"/>
        </w:behaviors>
        <w:guid w:val="{20520B58-81ED-4239-AF46-6B6B600C816C}"/>
      </w:docPartPr>
      <w:docPartBody>
        <w:p w:rsidR="00534514" w:rsidRDefault="006A6351" w:rsidP="006A6351">
          <w:pPr>
            <w:pStyle w:val="B820AEB1E27C4E6F915E0273D7E8CBF4"/>
          </w:pPr>
          <w:r w:rsidRPr="00D858FE">
            <w:rPr>
              <w:rStyle w:val="PlaceholderText"/>
            </w:rPr>
            <w:t>Choose an item.</w:t>
          </w:r>
        </w:p>
      </w:docPartBody>
    </w:docPart>
    <w:docPart>
      <w:docPartPr>
        <w:name w:val="6D28D24706404C41B16E5423214E793F"/>
        <w:category>
          <w:name w:val="General"/>
          <w:gallery w:val="placeholder"/>
        </w:category>
        <w:types>
          <w:type w:val="bbPlcHdr"/>
        </w:types>
        <w:behaviors>
          <w:behavior w:val="content"/>
        </w:behaviors>
        <w:guid w:val="{156C1FCA-C9E6-4E69-BAF4-2451562BE568}"/>
      </w:docPartPr>
      <w:docPartBody>
        <w:p w:rsidR="00534514" w:rsidRDefault="006A6351" w:rsidP="006A6351">
          <w:pPr>
            <w:pStyle w:val="6D28D24706404C41B16E5423214E793F"/>
          </w:pPr>
          <w:r w:rsidRPr="00D858FE">
            <w:rPr>
              <w:rStyle w:val="PlaceholderText"/>
            </w:rPr>
            <w:t>Choose an item.</w:t>
          </w:r>
        </w:p>
      </w:docPartBody>
    </w:docPart>
    <w:docPart>
      <w:docPartPr>
        <w:name w:val="30FEA626FE89470AAE22856E3E693DC6"/>
        <w:category>
          <w:name w:val="General"/>
          <w:gallery w:val="placeholder"/>
        </w:category>
        <w:types>
          <w:type w:val="bbPlcHdr"/>
        </w:types>
        <w:behaviors>
          <w:behavior w:val="content"/>
        </w:behaviors>
        <w:guid w:val="{27046EBE-FEAD-46E9-940C-CC7E411301DA}"/>
      </w:docPartPr>
      <w:docPartBody>
        <w:p w:rsidR="00534514" w:rsidRDefault="006A6351" w:rsidP="006A6351">
          <w:pPr>
            <w:pStyle w:val="30FEA626FE89470AAE22856E3E693DC6"/>
          </w:pPr>
          <w:r w:rsidRPr="00D858FE">
            <w:rPr>
              <w:rStyle w:val="PlaceholderText"/>
            </w:rPr>
            <w:t>Choose an item.</w:t>
          </w:r>
        </w:p>
      </w:docPartBody>
    </w:docPart>
    <w:docPart>
      <w:docPartPr>
        <w:name w:val="E436B0FFFB0841ADAE4563E711A0D0E3"/>
        <w:category>
          <w:name w:val="General"/>
          <w:gallery w:val="placeholder"/>
        </w:category>
        <w:types>
          <w:type w:val="bbPlcHdr"/>
        </w:types>
        <w:behaviors>
          <w:behavior w:val="content"/>
        </w:behaviors>
        <w:guid w:val="{14F9A648-60E7-42E0-86BE-CA887A28F4DA}"/>
      </w:docPartPr>
      <w:docPartBody>
        <w:p w:rsidR="00534514" w:rsidRDefault="006A6351" w:rsidP="006A6351">
          <w:pPr>
            <w:pStyle w:val="E436B0FFFB0841ADAE4563E711A0D0E3"/>
          </w:pPr>
          <w:r w:rsidRPr="00D858FE">
            <w:rPr>
              <w:rStyle w:val="PlaceholderText"/>
            </w:rPr>
            <w:t>Choose an item.</w:t>
          </w:r>
        </w:p>
      </w:docPartBody>
    </w:docPart>
    <w:docPart>
      <w:docPartPr>
        <w:name w:val="D245310ED59A466AA0E8FB198FE9C294"/>
        <w:category>
          <w:name w:val="General"/>
          <w:gallery w:val="placeholder"/>
        </w:category>
        <w:types>
          <w:type w:val="bbPlcHdr"/>
        </w:types>
        <w:behaviors>
          <w:behavior w:val="content"/>
        </w:behaviors>
        <w:guid w:val="{FFB19DD6-C5E9-4C4D-BAF6-A5EC16B321BF}"/>
      </w:docPartPr>
      <w:docPartBody>
        <w:p w:rsidR="00534514" w:rsidRDefault="006A6351" w:rsidP="006A6351">
          <w:pPr>
            <w:pStyle w:val="D245310ED59A466AA0E8FB198FE9C294"/>
          </w:pPr>
          <w:r w:rsidRPr="00D858FE">
            <w:rPr>
              <w:rStyle w:val="PlaceholderText"/>
            </w:rPr>
            <w:t>Choose an item.</w:t>
          </w:r>
        </w:p>
      </w:docPartBody>
    </w:docPart>
    <w:docPart>
      <w:docPartPr>
        <w:name w:val="DAC2AD781F9A44BC8741721154C12591"/>
        <w:category>
          <w:name w:val="General"/>
          <w:gallery w:val="placeholder"/>
        </w:category>
        <w:types>
          <w:type w:val="bbPlcHdr"/>
        </w:types>
        <w:behaviors>
          <w:behavior w:val="content"/>
        </w:behaviors>
        <w:guid w:val="{71003D99-FF13-4396-85DF-1A8EF72037A2}"/>
      </w:docPartPr>
      <w:docPartBody>
        <w:p w:rsidR="00534514" w:rsidRDefault="006A6351" w:rsidP="006A6351">
          <w:pPr>
            <w:pStyle w:val="DAC2AD781F9A44BC8741721154C12591"/>
          </w:pPr>
          <w:r w:rsidRPr="00D858FE">
            <w:rPr>
              <w:rStyle w:val="PlaceholderText"/>
            </w:rPr>
            <w:t>Choose an item.</w:t>
          </w:r>
        </w:p>
      </w:docPartBody>
    </w:docPart>
    <w:docPart>
      <w:docPartPr>
        <w:name w:val="6A236CFC7E344A0DAD044A561D0446E5"/>
        <w:category>
          <w:name w:val="General"/>
          <w:gallery w:val="placeholder"/>
        </w:category>
        <w:types>
          <w:type w:val="bbPlcHdr"/>
        </w:types>
        <w:behaviors>
          <w:behavior w:val="content"/>
        </w:behaviors>
        <w:guid w:val="{499736A6-6B8D-450E-9E29-66067AD6B881}"/>
      </w:docPartPr>
      <w:docPartBody>
        <w:p w:rsidR="00534514" w:rsidRDefault="006A6351" w:rsidP="006A6351">
          <w:pPr>
            <w:pStyle w:val="6A236CFC7E344A0DAD044A561D0446E5"/>
          </w:pPr>
          <w:r w:rsidRPr="00D858FE">
            <w:rPr>
              <w:rStyle w:val="PlaceholderText"/>
            </w:rPr>
            <w:t>Choose an item.</w:t>
          </w:r>
        </w:p>
      </w:docPartBody>
    </w:docPart>
    <w:docPart>
      <w:docPartPr>
        <w:name w:val="6F23078DBD2D4AFC9F69B8D43D497991"/>
        <w:category>
          <w:name w:val="General"/>
          <w:gallery w:val="placeholder"/>
        </w:category>
        <w:types>
          <w:type w:val="bbPlcHdr"/>
        </w:types>
        <w:behaviors>
          <w:behavior w:val="content"/>
        </w:behaviors>
        <w:guid w:val="{A8460282-E354-453B-AEFE-BE0A861053AF}"/>
      </w:docPartPr>
      <w:docPartBody>
        <w:p w:rsidR="00534514" w:rsidRDefault="006A6351" w:rsidP="006A6351">
          <w:pPr>
            <w:pStyle w:val="6F23078DBD2D4AFC9F69B8D43D497991"/>
          </w:pPr>
          <w:r w:rsidRPr="00D858FE">
            <w:rPr>
              <w:rStyle w:val="PlaceholderText"/>
            </w:rPr>
            <w:t>Choose an item.</w:t>
          </w:r>
        </w:p>
      </w:docPartBody>
    </w:docPart>
    <w:docPart>
      <w:docPartPr>
        <w:name w:val="64F69B158B90448780DF9CE63288661D"/>
        <w:category>
          <w:name w:val="General"/>
          <w:gallery w:val="placeholder"/>
        </w:category>
        <w:types>
          <w:type w:val="bbPlcHdr"/>
        </w:types>
        <w:behaviors>
          <w:behavior w:val="content"/>
        </w:behaviors>
        <w:guid w:val="{BC19DC77-6EA1-43D4-A0BD-FF7F679F1AF6}"/>
      </w:docPartPr>
      <w:docPartBody>
        <w:p w:rsidR="00534514" w:rsidRDefault="006A6351" w:rsidP="006A6351">
          <w:pPr>
            <w:pStyle w:val="64F69B158B90448780DF9CE63288661D"/>
          </w:pPr>
          <w:r w:rsidRPr="00D858FE">
            <w:rPr>
              <w:rStyle w:val="PlaceholderText"/>
            </w:rPr>
            <w:t>Choose an item.</w:t>
          </w:r>
        </w:p>
      </w:docPartBody>
    </w:docPart>
    <w:docPart>
      <w:docPartPr>
        <w:name w:val="FB865E57014A4C188573B02E97A2B2E0"/>
        <w:category>
          <w:name w:val="General"/>
          <w:gallery w:val="placeholder"/>
        </w:category>
        <w:types>
          <w:type w:val="bbPlcHdr"/>
        </w:types>
        <w:behaviors>
          <w:behavior w:val="content"/>
        </w:behaviors>
        <w:guid w:val="{2C2CF7CF-466E-49A0-86BA-BAC0142518B9}"/>
      </w:docPartPr>
      <w:docPartBody>
        <w:p w:rsidR="00534514" w:rsidRDefault="006A6351" w:rsidP="006A6351">
          <w:pPr>
            <w:pStyle w:val="FB865E57014A4C188573B02E97A2B2E0"/>
          </w:pPr>
          <w:r w:rsidRPr="00D858FE">
            <w:rPr>
              <w:rStyle w:val="PlaceholderText"/>
            </w:rPr>
            <w:t>Choose an item.</w:t>
          </w:r>
        </w:p>
      </w:docPartBody>
    </w:docPart>
    <w:docPart>
      <w:docPartPr>
        <w:name w:val="B77867BD7ED14FEFBD12ABE0EB781DDE"/>
        <w:category>
          <w:name w:val="General"/>
          <w:gallery w:val="placeholder"/>
        </w:category>
        <w:types>
          <w:type w:val="bbPlcHdr"/>
        </w:types>
        <w:behaviors>
          <w:behavior w:val="content"/>
        </w:behaviors>
        <w:guid w:val="{6CE1F78A-EF9A-48C9-A678-94E017AFECFD}"/>
      </w:docPartPr>
      <w:docPartBody>
        <w:p w:rsidR="00534514" w:rsidRDefault="006A6351" w:rsidP="006A6351">
          <w:pPr>
            <w:pStyle w:val="B77867BD7ED14FEFBD12ABE0EB781DDE"/>
          </w:pPr>
          <w:r w:rsidRPr="00D858FE">
            <w:rPr>
              <w:rStyle w:val="PlaceholderText"/>
            </w:rPr>
            <w:t>Choose an item.</w:t>
          </w:r>
        </w:p>
      </w:docPartBody>
    </w:docPart>
    <w:docPart>
      <w:docPartPr>
        <w:name w:val="6E8B8CC5668141F8921117BCCC2801BD"/>
        <w:category>
          <w:name w:val="General"/>
          <w:gallery w:val="placeholder"/>
        </w:category>
        <w:types>
          <w:type w:val="bbPlcHdr"/>
        </w:types>
        <w:behaviors>
          <w:behavior w:val="content"/>
        </w:behaviors>
        <w:guid w:val="{8087174E-C7F2-4873-904D-AC171C87460F}"/>
      </w:docPartPr>
      <w:docPartBody>
        <w:p w:rsidR="00534514" w:rsidRDefault="006A6351" w:rsidP="006A6351">
          <w:pPr>
            <w:pStyle w:val="6E8B8CC5668141F8921117BCCC2801BD"/>
          </w:pPr>
          <w:r w:rsidRPr="00D858FE">
            <w:rPr>
              <w:rStyle w:val="PlaceholderText"/>
            </w:rPr>
            <w:t>Choose an item.</w:t>
          </w:r>
        </w:p>
      </w:docPartBody>
    </w:docPart>
    <w:docPart>
      <w:docPartPr>
        <w:name w:val="3BD8FCB274C645DEAC0DB691B0777911"/>
        <w:category>
          <w:name w:val="General"/>
          <w:gallery w:val="placeholder"/>
        </w:category>
        <w:types>
          <w:type w:val="bbPlcHdr"/>
        </w:types>
        <w:behaviors>
          <w:behavior w:val="content"/>
        </w:behaviors>
        <w:guid w:val="{583B1EDA-ED60-4158-BA20-E89F87FF1FB5}"/>
      </w:docPartPr>
      <w:docPartBody>
        <w:p w:rsidR="00534514" w:rsidRDefault="006A6351" w:rsidP="006A6351">
          <w:pPr>
            <w:pStyle w:val="3BD8FCB274C645DEAC0DB691B0777911"/>
          </w:pPr>
          <w:r w:rsidRPr="00D858FE">
            <w:rPr>
              <w:rStyle w:val="PlaceholderText"/>
            </w:rPr>
            <w:t>Choose an item.</w:t>
          </w:r>
        </w:p>
      </w:docPartBody>
    </w:docPart>
    <w:docPart>
      <w:docPartPr>
        <w:name w:val="615DFE0D08EF43589B246C036B9C3E09"/>
        <w:category>
          <w:name w:val="General"/>
          <w:gallery w:val="placeholder"/>
        </w:category>
        <w:types>
          <w:type w:val="bbPlcHdr"/>
        </w:types>
        <w:behaviors>
          <w:behavior w:val="content"/>
        </w:behaviors>
        <w:guid w:val="{9ADE514F-B313-49A9-9C23-A1465B0923FC}"/>
      </w:docPartPr>
      <w:docPartBody>
        <w:p w:rsidR="00534514" w:rsidRDefault="006A6351" w:rsidP="006A6351">
          <w:pPr>
            <w:pStyle w:val="615DFE0D08EF43589B246C036B9C3E09"/>
          </w:pPr>
          <w:r w:rsidRPr="00D858FE">
            <w:rPr>
              <w:rStyle w:val="PlaceholderText"/>
            </w:rPr>
            <w:t>Choose an item.</w:t>
          </w:r>
        </w:p>
      </w:docPartBody>
    </w:docPart>
    <w:docPart>
      <w:docPartPr>
        <w:name w:val="2B55155B1D9E49CFB79DC3C22E79B244"/>
        <w:category>
          <w:name w:val="General"/>
          <w:gallery w:val="placeholder"/>
        </w:category>
        <w:types>
          <w:type w:val="bbPlcHdr"/>
        </w:types>
        <w:behaviors>
          <w:behavior w:val="content"/>
        </w:behaviors>
        <w:guid w:val="{4CF9DFDC-AAA3-493E-AD7E-9B9852497212}"/>
      </w:docPartPr>
      <w:docPartBody>
        <w:p w:rsidR="00534514" w:rsidRDefault="006A6351" w:rsidP="006A6351">
          <w:pPr>
            <w:pStyle w:val="2B55155B1D9E49CFB79DC3C22E79B244"/>
          </w:pPr>
          <w:r w:rsidRPr="00D858FE">
            <w:rPr>
              <w:rStyle w:val="PlaceholderText"/>
            </w:rPr>
            <w:t>Choose an item.</w:t>
          </w:r>
        </w:p>
      </w:docPartBody>
    </w:docPart>
    <w:docPart>
      <w:docPartPr>
        <w:name w:val="D54564416D52468ABA2AAC57EAEF6230"/>
        <w:category>
          <w:name w:val="General"/>
          <w:gallery w:val="placeholder"/>
        </w:category>
        <w:types>
          <w:type w:val="bbPlcHdr"/>
        </w:types>
        <w:behaviors>
          <w:behavior w:val="content"/>
        </w:behaviors>
        <w:guid w:val="{E56918E9-598F-4815-86B0-C816DE79480F}"/>
      </w:docPartPr>
      <w:docPartBody>
        <w:p w:rsidR="00534514" w:rsidRDefault="006A6351" w:rsidP="006A6351">
          <w:pPr>
            <w:pStyle w:val="D54564416D52468ABA2AAC57EAEF6230"/>
          </w:pPr>
          <w:r w:rsidRPr="00D858FE">
            <w:rPr>
              <w:rStyle w:val="PlaceholderText"/>
            </w:rPr>
            <w:t>Choose an item.</w:t>
          </w:r>
        </w:p>
      </w:docPartBody>
    </w:docPart>
    <w:docPart>
      <w:docPartPr>
        <w:name w:val="BF7B03D2A26049318F84401FC5DF8737"/>
        <w:category>
          <w:name w:val="General"/>
          <w:gallery w:val="placeholder"/>
        </w:category>
        <w:types>
          <w:type w:val="bbPlcHdr"/>
        </w:types>
        <w:behaviors>
          <w:behavior w:val="content"/>
        </w:behaviors>
        <w:guid w:val="{8ABEA595-94DF-4BE7-A2E9-96B8808D0111}"/>
      </w:docPartPr>
      <w:docPartBody>
        <w:p w:rsidR="00534514" w:rsidRDefault="006A6351" w:rsidP="006A6351">
          <w:pPr>
            <w:pStyle w:val="BF7B03D2A26049318F84401FC5DF8737"/>
          </w:pPr>
          <w:r w:rsidRPr="00D858FE">
            <w:rPr>
              <w:rStyle w:val="PlaceholderText"/>
            </w:rPr>
            <w:t>Choose an item.</w:t>
          </w:r>
        </w:p>
      </w:docPartBody>
    </w:docPart>
    <w:docPart>
      <w:docPartPr>
        <w:name w:val="14DF295F20DC4F05A385F98916F662FF"/>
        <w:category>
          <w:name w:val="General"/>
          <w:gallery w:val="placeholder"/>
        </w:category>
        <w:types>
          <w:type w:val="bbPlcHdr"/>
        </w:types>
        <w:behaviors>
          <w:behavior w:val="content"/>
        </w:behaviors>
        <w:guid w:val="{80E83B50-B008-4D06-8981-0B1EFE53B03A}"/>
      </w:docPartPr>
      <w:docPartBody>
        <w:p w:rsidR="00534514" w:rsidRDefault="006A6351" w:rsidP="006A6351">
          <w:pPr>
            <w:pStyle w:val="14DF295F20DC4F05A385F98916F662FF"/>
          </w:pPr>
          <w:r w:rsidRPr="00D858FE">
            <w:rPr>
              <w:rStyle w:val="PlaceholderText"/>
            </w:rPr>
            <w:t>Choose an item.</w:t>
          </w:r>
        </w:p>
      </w:docPartBody>
    </w:docPart>
    <w:docPart>
      <w:docPartPr>
        <w:name w:val="05CB8369AD0243D68FCE3102B5CE369E"/>
        <w:category>
          <w:name w:val="General"/>
          <w:gallery w:val="placeholder"/>
        </w:category>
        <w:types>
          <w:type w:val="bbPlcHdr"/>
        </w:types>
        <w:behaviors>
          <w:behavior w:val="content"/>
        </w:behaviors>
        <w:guid w:val="{8F23D2C9-3C50-4D75-AED9-7662A16E1655}"/>
      </w:docPartPr>
      <w:docPartBody>
        <w:p w:rsidR="00534514" w:rsidRDefault="006A6351" w:rsidP="006A6351">
          <w:pPr>
            <w:pStyle w:val="05CB8369AD0243D68FCE3102B5CE369E"/>
          </w:pPr>
          <w:r w:rsidRPr="00D858FE">
            <w:rPr>
              <w:rStyle w:val="PlaceholderText"/>
            </w:rPr>
            <w:t>Choose an item.</w:t>
          </w:r>
        </w:p>
      </w:docPartBody>
    </w:docPart>
    <w:docPart>
      <w:docPartPr>
        <w:name w:val="A314C1A8A0AD45E78611D62B11CFA01E"/>
        <w:category>
          <w:name w:val="General"/>
          <w:gallery w:val="placeholder"/>
        </w:category>
        <w:types>
          <w:type w:val="bbPlcHdr"/>
        </w:types>
        <w:behaviors>
          <w:behavior w:val="content"/>
        </w:behaviors>
        <w:guid w:val="{CC1CB201-4318-4194-9DA6-1E07CAB6E822}"/>
      </w:docPartPr>
      <w:docPartBody>
        <w:p w:rsidR="00534514" w:rsidRDefault="006A6351" w:rsidP="006A6351">
          <w:pPr>
            <w:pStyle w:val="A314C1A8A0AD45E78611D62B11CFA01E"/>
          </w:pPr>
          <w:r w:rsidRPr="00D858FE">
            <w:rPr>
              <w:rStyle w:val="PlaceholderText"/>
            </w:rPr>
            <w:t>Choose an item.</w:t>
          </w:r>
        </w:p>
      </w:docPartBody>
    </w:docPart>
    <w:docPart>
      <w:docPartPr>
        <w:name w:val="372CFDEF1BB94E8E8A4D0690DB7D2CD1"/>
        <w:category>
          <w:name w:val="General"/>
          <w:gallery w:val="placeholder"/>
        </w:category>
        <w:types>
          <w:type w:val="bbPlcHdr"/>
        </w:types>
        <w:behaviors>
          <w:behavior w:val="content"/>
        </w:behaviors>
        <w:guid w:val="{EB97DB58-55B9-4562-8C8A-5B718C1A7238}"/>
      </w:docPartPr>
      <w:docPartBody>
        <w:p w:rsidR="00534514" w:rsidRDefault="006A6351" w:rsidP="006A6351">
          <w:pPr>
            <w:pStyle w:val="372CFDEF1BB94E8E8A4D0690DB7D2CD1"/>
          </w:pPr>
          <w:r w:rsidRPr="00D858FE">
            <w:rPr>
              <w:rStyle w:val="PlaceholderText"/>
            </w:rPr>
            <w:t>Choose an item.</w:t>
          </w:r>
        </w:p>
      </w:docPartBody>
    </w:docPart>
    <w:docPart>
      <w:docPartPr>
        <w:name w:val="AEA9420D222942F0A7F02D2663FEACC9"/>
        <w:category>
          <w:name w:val="General"/>
          <w:gallery w:val="placeholder"/>
        </w:category>
        <w:types>
          <w:type w:val="bbPlcHdr"/>
        </w:types>
        <w:behaviors>
          <w:behavior w:val="content"/>
        </w:behaviors>
        <w:guid w:val="{AFAAC8AE-FFE6-4E3D-91ED-8A7FA60B576F}"/>
      </w:docPartPr>
      <w:docPartBody>
        <w:p w:rsidR="00534514" w:rsidRDefault="006A6351" w:rsidP="006A6351">
          <w:pPr>
            <w:pStyle w:val="AEA9420D222942F0A7F02D2663FEACC9"/>
          </w:pPr>
          <w:r w:rsidRPr="00D858FE">
            <w:rPr>
              <w:rStyle w:val="PlaceholderText"/>
            </w:rPr>
            <w:t>Choose an item.</w:t>
          </w:r>
        </w:p>
      </w:docPartBody>
    </w:docPart>
    <w:docPart>
      <w:docPartPr>
        <w:name w:val="BBCFB843A5D44B7A968C3AA85FD8CA13"/>
        <w:category>
          <w:name w:val="General"/>
          <w:gallery w:val="placeholder"/>
        </w:category>
        <w:types>
          <w:type w:val="bbPlcHdr"/>
        </w:types>
        <w:behaviors>
          <w:behavior w:val="content"/>
        </w:behaviors>
        <w:guid w:val="{D0C19013-4736-4CDC-A2C5-D737DFFA0BC5}"/>
      </w:docPartPr>
      <w:docPartBody>
        <w:p w:rsidR="00534514" w:rsidRDefault="006A6351" w:rsidP="006A6351">
          <w:pPr>
            <w:pStyle w:val="BBCFB843A5D44B7A968C3AA85FD8CA13"/>
          </w:pPr>
          <w:r w:rsidRPr="00D858FE">
            <w:rPr>
              <w:rStyle w:val="PlaceholderText"/>
            </w:rPr>
            <w:t>Choose an item.</w:t>
          </w:r>
        </w:p>
      </w:docPartBody>
    </w:docPart>
    <w:docPart>
      <w:docPartPr>
        <w:name w:val="3C5D631A4B39405690D231633D02F90C"/>
        <w:category>
          <w:name w:val="General"/>
          <w:gallery w:val="placeholder"/>
        </w:category>
        <w:types>
          <w:type w:val="bbPlcHdr"/>
        </w:types>
        <w:behaviors>
          <w:behavior w:val="content"/>
        </w:behaviors>
        <w:guid w:val="{3EAEA4F7-F404-4F97-B164-A36129897EE8}"/>
      </w:docPartPr>
      <w:docPartBody>
        <w:p w:rsidR="00534514" w:rsidRDefault="006A6351" w:rsidP="006A6351">
          <w:pPr>
            <w:pStyle w:val="3C5D631A4B39405690D231633D02F90C"/>
          </w:pPr>
          <w:r w:rsidRPr="00D858FE">
            <w:rPr>
              <w:rStyle w:val="PlaceholderText"/>
            </w:rPr>
            <w:t>Choose an item.</w:t>
          </w:r>
        </w:p>
      </w:docPartBody>
    </w:docPart>
    <w:docPart>
      <w:docPartPr>
        <w:name w:val="E0DDA6D634414F7C984F7CF8CD37BA92"/>
        <w:category>
          <w:name w:val="General"/>
          <w:gallery w:val="placeholder"/>
        </w:category>
        <w:types>
          <w:type w:val="bbPlcHdr"/>
        </w:types>
        <w:behaviors>
          <w:behavior w:val="content"/>
        </w:behaviors>
        <w:guid w:val="{2C0E3C13-D933-4E6F-ADD9-41C07307DA12}"/>
      </w:docPartPr>
      <w:docPartBody>
        <w:p w:rsidR="00534514" w:rsidRDefault="006A6351" w:rsidP="006A6351">
          <w:pPr>
            <w:pStyle w:val="E0DDA6D634414F7C984F7CF8CD37BA92"/>
          </w:pPr>
          <w:r w:rsidRPr="00D858FE">
            <w:rPr>
              <w:rStyle w:val="PlaceholderText"/>
            </w:rPr>
            <w:t>Choose an item.</w:t>
          </w:r>
        </w:p>
      </w:docPartBody>
    </w:docPart>
    <w:docPart>
      <w:docPartPr>
        <w:name w:val="73AB4F31DBF54C49BD34CD720B51D05F"/>
        <w:category>
          <w:name w:val="General"/>
          <w:gallery w:val="placeholder"/>
        </w:category>
        <w:types>
          <w:type w:val="bbPlcHdr"/>
        </w:types>
        <w:behaviors>
          <w:behavior w:val="content"/>
        </w:behaviors>
        <w:guid w:val="{93D1ECC7-9FE3-4765-8373-01ADF0C930FB}"/>
      </w:docPartPr>
      <w:docPartBody>
        <w:p w:rsidR="00534514" w:rsidRDefault="006A6351" w:rsidP="006A6351">
          <w:pPr>
            <w:pStyle w:val="73AB4F31DBF54C49BD34CD720B51D05F"/>
          </w:pPr>
          <w:r w:rsidRPr="00D858FE">
            <w:rPr>
              <w:rStyle w:val="PlaceholderText"/>
            </w:rPr>
            <w:t>Choose an item.</w:t>
          </w:r>
        </w:p>
      </w:docPartBody>
    </w:docPart>
    <w:docPart>
      <w:docPartPr>
        <w:name w:val="FCA9A4D21108443CA11C68F9B91604CC"/>
        <w:category>
          <w:name w:val="General"/>
          <w:gallery w:val="placeholder"/>
        </w:category>
        <w:types>
          <w:type w:val="bbPlcHdr"/>
        </w:types>
        <w:behaviors>
          <w:behavior w:val="content"/>
        </w:behaviors>
        <w:guid w:val="{038501B9-0578-4490-84D4-5C888F08E413}"/>
      </w:docPartPr>
      <w:docPartBody>
        <w:p w:rsidR="00534514" w:rsidRDefault="006A6351" w:rsidP="006A6351">
          <w:pPr>
            <w:pStyle w:val="FCA9A4D21108443CA11C68F9B91604CC"/>
          </w:pPr>
          <w:r w:rsidRPr="00D858FE">
            <w:rPr>
              <w:rStyle w:val="PlaceholderText"/>
            </w:rPr>
            <w:t>Choose an item.</w:t>
          </w:r>
        </w:p>
      </w:docPartBody>
    </w:docPart>
    <w:docPart>
      <w:docPartPr>
        <w:name w:val="30AB1457E8084A21A391842769E19881"/>
        <w:category>
          <w:name w:val="General"/>
          <w:gallery w:val="placeholder"/>
        </w:category>
        <w:types>
          <w:type w:val="bbPlcHdr"/>
        </w:types>
        <w:behaviors>
          <w:behavior w:val="content"/>
        </w:behaviors>
        <w:guid w:val="{06E699E7-D1A9-45F1-A134-15B2E3C5E275}"/>
      </w:docPartPr>
      <w:docPartBody>
        <w:p w:rsidR="00534514" w:rsidRDefault="006A6351" w:rsidP="006A6351">
          <w:pPr>
            <w:pStyle w:val="30AB1457E8084A21A391842769E19881"/>
          </w:pPr>
          <w:r w:rsidRPr="00D858FE">
            <w:rPr>
              <w:rStyle w:val="PlaceholderText"/>
            </w:rPr>
            <w:t>Choose an item.</w:t>
          </w:r>
        </w:p>
      </w:docPartBody>
    </w:docPart>
    <w:docPart>
      <w:docPartPr>
        <w:name w:val="0B8D6D3DA7E04164AA85E56FACA3AE8A"/>
        <w:category>
          <w:name w:val="General"/>
          <w:gallery w:val="placeholder"/>
        </w:category>
        <w:types>
          <w:type w:val="bbPlcHdr"/>
        </w:types>
        <w:behaviors>
          <w:behavior w:val="content"/>
        </w:behaviors>
        <w:guid w:val="{343ECA66-F63C-45A9-A9B4-7EE4980C7AB2}"/>
      </w:docPartPr>
      <w:docPartBody>
        <w:p w:rsidR="00534514" w:rsidRDefault="006A6351" w:rsidP="006A6351">
          <w:pPr>
            <w:pStyle w:val="0B8D6D3DA7E04164AA85E56FACA3AE8A"/>
          </w:pPr>
          <w:r w:rsidRPr="00D858FE">
            <w:rPr>
              <w:rStyle w:val="PlaceholderText"/>
            </w:rPr>
            <w:t>Choose an item.</w:t>
          </w:r>
        </w:p>
      </w:docPartBody>
    </w:docPart>
    <w:docPart>
      <w:docPartPr>
        <w:name w:val="1C19D2BA8DA44F6B8E2E163379D805E5"/>
        <w:category>
          <w:name w:val="General"/>
          <w:gallery w:val="placeholder"/>
        </w:category>
        <w:types>
          <w:type w:val="bbPlcHdr"/>
        </w:types>
        <w:behaviors>
          <w:behavior w:val="content"/>
        </w:behaviors>
        <w:guid w:val="{39D7AD7C-E333-4E25-9D30-90E964BEC6F2}"/>
      </w:docPartPr>
      <w:docPartBody>
        <w:p w:rsidR="00534514" w:rsidRDefault="006A6351" w:rsidP="006A6351">
          <w:pPr>
            <w:pStyle w:val="1C19D2BA8DA44F6B8E2E163379D805E5"/>
          </w:pPr>
          <w:r w:rsidRPr="00D858FE">
            <w:rPr>
              <w:rStyle w:val="PlaceholderText"/>
            </w:rPr>
            <w:t>Choose an item.</w:t>
          </w:r>
        </w:p>
      </w:docPartBody>
    </w:docPart>
    <w:docPart>
      <w:docPartPr>
        <w:name w:val="29F9F0341C9247D7957CDD9243C1176F"/>
        <w:category>
          <w:name w:val="General"/>
          <w:gallery w:val="placeholder"/>
        </w:category>
        <w:types>
          <w:type w:val="bbPlcHdr"/>
        </w:types>
        <w:behaviors>
          <w:behavior w:val="content"/>
        </w:behaviors>
        <w:guid w:val="{B0945D1A-66A2-43EA-B2C6-C7165777D53B}"/>
      </w:docPartPr>
      <w:docPartBody>
        <w:p w:rsidR="00534514" w:rsidRDefault="006A6351" w:rsidP="006A6351">
          <w:pPr>
            <w:pStyle w:val="29F9F0341C9247D7957CDD9243C1176F"/>
          </w:pPr>
          <w:r w:rsidRPr="00D858FE">
            <w:rPr>
              <w:rStyle w:val="PlaceholderText"/>
            </w:rPr>
            <w:t>Choose an item.</w:t>
          </w:r>
        </w:p>
      </w:docPartBody>
    </w:docPart>
    <w:docPart>
      <w:docPartPr>
        <w:name w:val="367109C700194B749D0BDD183D69A96A"/>
        <w:category>
          <w:name w:val="General"/>
          <w:gallery w:val="placeholder"/>
        </w:category>
        <w:types>
          <w:type w:val="bbPlcHdr"/>
        </w:types>
        <w:behaviors>
          <w:behavior w:val="content"/>
        </w:behaviors>
        <w:guid w:val="{C4386C23-0982-431D-B13F-4116EDD45758}"/>
      </w:docPartPr>
      <w:docPartBody>
        <w:p w:rsidR="00534514" w:rsidRDefault="006A6351" w:rsidP="006A6351">
          <w:pPr>
            <w:pStyle w:val="367109C700194B749D0BDD183D69A96A"/>
          </w:pPr>
          <w:r w:rsidRPr="00D858FE">
            <w:rPr>
              <w:rStyle w:val="PlaceholderText"/>
            </w:rPr>
            <w:t>Choose an item.</w:t>
          </w:r>
        </w:p>
      </w:docPartBody>
    </w:docPart>
    <w:docPart>
      <w:docPartPr>
        <w:name w:val="C4863BDF133D48319308E8765056CAD1"/>
        <w:category>
          <w:name w:val="General"/>
          <w:gallery w:val="placeholder"/>
        </w:category>
        <w:types>
          <w:type w:val="bbPlcHdr"/>
        </w:types>
        <w:behaviors>
          <w:behavior w:val="content"/>
        </w:behaviors>
        <w:guid w:val="{8855B86C-ACB1-4112-95D6-F93A188EF422}"/>
      </w:docPartPr>
      <w:docPartBody>
        <w:p w:rsidR="00534514" w:rsidRDefault="006A6351" w:rsidP="006A6351">
          <w:pPr>
            <w:pStyle w:val="C4863BDF133D48319308E8765056CA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351"/>
    <w:rsid w:val="00083A18"/>
    <w:rsid w:val="00224EDA"/>
    <w:rsid w:val="003532D6"/>
    <w:rsid w:val="004212E0"/>
    <w:rsid w:val="00534514"/>
    <w:rsid w:val="006A6351"/>
    <w:rsid w:val="00E61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A6351"/>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E1EF316FAF840818F4208BF6C0BCB3B">
    <w:name w:val="0E1EF316FAF840818F4208BF6C0BCB3B"/>
    <w:rsid w:val="006A6351"/>
  </w:style>
  <w:style w:type="paragraph" w:customStyle="1" w:styleId="54C0CCB5BF334B30B1150F571633751E">
    <w:name w:val="54C0CCB5BF334B30B1150F571633751E"/>
    <w:rsid w:val="006A6351"/>
  </w:style>
  <w:style w:type="paragraph" w:customStyle="1" w:styleId="66C90901505941CF98DFC94E4D773B08">
    <w:name w:val="66C90901505941CF98DFC94E4D773B08"/>
    <w:rsid w:val="006A6351"/>
  </w:style>
  <w:style w:type="paragraph" w:customStyle="1" w:styleId="D8636962E92D4640A155AEB717551AE8">
    <w:name w:val="D8636962E92D4640A155AEB717551AE8"/>
    <w:rsid w:val="006A6351"/>
  </w:style>
  <w:style w:type="paragraph" w:customStyle="1" w:styleId="C0FA98D1765441AC99BC3B3524F01FB4">
    <w:name w:val="C0FA98D1765441AC99BC3B3524F01FB4"/>
    <w:rsid w:val="006A6351"/>
  </w:style>
  <w:style w:type="paragraph" w:customStyle="1" w:styleId="BE5A1B25E6F14F3896D3D60BAEF3524F">
    <w:name w:val="BE5A1B25E6F14F3896D3D60BAEF3524F"/>
    <w:rsid w:val="006A6351"/>
  </w:style>
  <w:style w:type="paragraph" w:customStyle="1" w:styleId="4C6C53B861624778827B18A9BCBA8469">
    <w:name w:val="4C6C53B861624778827B18A9BCBA8469"/>
    <w:rsid w:val="006A6351"/>
  </w:style>
  <w:style w:type="paragraph" w:customStyle="1" w:styleId="409293A4FFFF4EB98F9EC174B7DF412E">
    <w:name w:val="409293A4FFFF4EB98F9EC174B7DF412E"/>
    <w:rsid w:val="006A6351"/>
  </w:style>
  <w:style w:type="paragraph" w:customStyle="1" w:styleId="16C26306F4ED4913888489E9F9C4D55F">
    <w:name w:val="16C26306F4ED4913888489E9F9C4D55F"/>
    <w:rsid w:val="006A6351"/>
  </w:style>
  <w:style w:type="paragraph" w:customStyle="1" w:styleId="B820AEB1E27C4E6F915E0273D7E8CBF4">
    <w:name w:val="B820AEB1E27C4E6F915E0273D7E8CBF4"/>
    <w:rsid w:val="006A6351"/>
  </w:style>
  <w:style w:type="paragraph" w:customStyle="1" w:styleId="6D28D24706404C41B16E5423214E793F">
    <w:name w:val="6D28D24706404C41B16E5423214E793F"/>
    <w:rsid w:val="006A6351"/>
  </w:style>
  <w:style w:type="paragraph" w:customStyle="1" w:styleId="30FEA626FE89470AAE22856E3E693DC6">
    <w:name w:val="30FEA626FE89470AAE22856E3E693DC6"/>
    <w:rsid w:val="006A6351"/>
  </w:style>
  <w:style w:type="paragraph" w:customStyle="1" w:styleId="E436B0FFFB0841ADAE4563E711A0D0E3">
    <w:name w:val="E436B0FFFB0841ADAE4563E711A0D0E3"/>
    <w:rsid w:val="006A6351"/>
  </w:style>
  <w:style w:type="paragraph" w:customStyle="1" w:styleId="D245310ED59A466AA0E8FB198FE9C294">
    <w:name w:val="D245310ED59A466AA0E8FB198FE9C294"/>
    <w:rsid w:val="006A6351"/>
  </w:style>
  <w:style w:type="paragraph" w:customStyle="1" w:styleId="DAC2AD781F9A44BC8741721154C12591">
    <w:name w:val="DAC2AD781F9A44BC8741721154C12591"/>
    <w:rsid w:val="006A6351"/>
  </w:style>
  <w:style w:type="paragraph" w:customStyle="1" w:styleId="6A236CFC7E344A0DAD044A561D0446E5">
    <w:name w:val="6A236CFC7E344A0DAD044A561D0446E5"/>
    <w:rsid w:val="006A6351"/>
  </w:style>
  <w:style w:type="paragraph" w:customStyle="1" w:styleId="6F23078DBD2D4AFC9F69B8D43D497991">
    <w:name w:val="6F23078DBD2D4AFC9F69B8D43D497991"/>
    <w:rsid w:val="006A6351"/>
  </w:style>
  <w:style w:type="paragraph" w:customStyle="1" w:styleId="64F69B158B90448780DF9CE63288661D">
    <w:name w:val="64F69B158B90448780DF9CE63288661D"/>
    <w:rsid w:val="006A6351"/>
  </w:style>
  <w:style w:type="paragraph" w:customStyle="1" w:styleId="FB865E57014A4C188573B02E97A2B2E0">
    <w:name w:val="FB865E57014A4C188573B02E97A2B2E0"/>
    <w:rsid w:val="006A6351"/>
  </w:style>
  <w:style w:type="paragraph" w:customStyle="1" w:styleId="B77867BD7ED14FEFBD12ABE0EB781DDE">
    <w:name w:val="B77867BD7ED14FEFBD12ABE0EB781DDE"/>
    <w:rsid w:val="006A6351"/>
  </w:style>
  <w:style w:type="paragraph" w:customStyle="1" w:styleId="6E8B8CC5668141F8921117BCCC2801BD">
    <w:name w:val="6E8B8CC5668141F8921117BCCC2801BD"/>
    <w:rsid w:val="006A6351"/>
  </w:style>
  <w:style w:type="paragraph" w:customStyle="1" w:styleId="3BD8FCB274C645DEAC0DB691B0777911">
    <w:name w:val="3BD8FCB274C645DEAC0DB691B0777911"/>
    <w:rsid w:val="006A6351"/>
  </w:style>
  <w:style w:type="paragraph" w:customStyle="1" w:styleId="615DFE0D08EF43589B246C036B9C3E09">
    <w:name w:val="615DFE0D08EF43589B246C036B9C3E09"/>
    <w:rsid w:val="006A6351"/>
  </w:style>
  <w:style w:type="paragraph" w:customStyle="1" w:styleId="2B55155B1D9E49CFB79DC3C22E79B244">
    <w:name w:val="2B55155B1D9E49CFB79DC3C22E79B244"/>
    <w:rsid w:val="006A6351"/>
  </w:style>
  <w:style w:type="paragraph" w:customStyle="1" w:styleId="D54564416D52468ABA2AAC57EAEF6230">
    <w:name w:val="D54564416D52468ABA2AAC57EAEF6230"/>
    <w:rsid w:val="006A6351"/>
  </w:style>
  <w:style w:type="paragraph" w:customStyle="1" w:styleId="BF7B03D2A26049318F84401FC5DF8737">
    <w:name w:val="BF7B03D2A26049318F84401FC5DF8737"/>
    <w:rsid w:val="006A6351"/>
  </w:style>
  <w:style w:type="paragraph" w:customStyle="1" w:styleId="14DF295F20DC4F05A385F98916F662FF">
    <w:name w:val="14DF295F20DC4F05A385F98916F662FF"/>
    <w:rsid w:val="006A6351"/>
  </w:style>
  <w:style w:type="paragraph" w:customStyle="1" w:styleId="05CB8369AD0243D68FCE3102B5CE369E">
    <w:name w:val="05CB8369AD0243D68FCE3102B5CE369E"/>
    <w:rsid w:val="006A6351"/>
  </w:style>
  <w:style w:type="paragraph" w:customStyle="1" w:styleId="A314C1A8A0AD45E78611D62B11CFA01E">
    <w:name w:val="A314C1A8A0AD45E78611D62B11CFA01E"/>
    <w:rsid w:val="006A6351"/>
  </w:style>
  <w:style w:type="paragraph" w:customStyle="1" w:styleId="372CFDEF1BB94E8E8A4D0690DB7D2CD1">
    <w:name w:val="372CFDEF1BB94E8E8A4D0690DB7D2CD1"/>
    <w:rsid w:val="006A6351"/>
  </w:style>
  <w:style w:type="paragraph" w:customStyle="1" w:styleId="AEA9420D222942F0A7F02D2663FEACC9">
    <w:name w:val="AEA9420D222942F0A7F02D2663FEACC9"/>
    <w:rsid w:val="006A6351"/>
  </w:style>
  <w:style w:type="paragraph" w:customStyle="1" w:styleId="BBCFB843A5D44B7A968C3AA85FD8CA13">
    <w:name w:val="BBCFB843A5D44B7A968C3AA85FD8CA13"/>
    <w:rsid w:val="006A6351"/>
  </w:style>
  <w:style w:type="paragraph" w:customStyle="1" w:styleId="3C5D631A4B39405690D231633D02F90C">
    <w:name w:val="3C5D631A4B39405690D231633D02F90C"/>
    <w:rsid w:val="006A6351"/>
  </w:style>
  <w:style w:type="paragraph" w:customStyle="1" w:styleId="E0DDA6D634414F7C984F7CF8CD37BA92">
    <w:name w:val="E0DDA6D634414F7C984F7CF8CD37BA92"/>
    <w:rsid w:val="006A6351"/>
  </w:style>
  <w:style w:type="paragraph" w:customStyle="1" w:styleId="73AB4F31DBF54C49BD34CD720B51D05F">
    <w:name w:val="73AB4F31DBF54C49BD34CD720B51D05F"/>
    <w:rsid w:val="006A6351"/>
  </w:style>
  <w:style w:type="paragraph" w:customStyle="1" w:styleId="FCA9A4D21108443CA11C68F9B91604CC">
    <w:name w:val="FCA9A4D21108443CA11C68F9B91604CC"/>
    <w:rsid w:val="006A6351"/>
  </w:style>
  <w:style w:type="paragraph" w:customStyle="1" w:styleId="30AB1457E8084A21A391842769E19881">
    <w:name w:val="30AB1457E8084A21A391842769E19881"/>
    <w:rsid w:val="006A6351"/>
  </w:style>
  <w:style w:type="paragraph" w:customStyle="1" w:styleId="0B8D6D3DA7E04164AA85E56FACA3AE8A">
    <w:name w:val="0B8D6D3DA7E04164AA85E56FACA3AE8A"/>
    <w:rsid w:val="006A6351"/>
  </w:style>
  <w:style w:type="paragraph" w:customStyle="1" w:styleId="1C19D2BA8DA44F6B8E2E163379D805E5">
    <w:name w:val="1C19D2BA8DA44F6B8E2E163379D805E5"/>
    <w:rsid w:val="006A6351"/>
  </w:style>
  <w:style w:type="paragraph" w:customStyle="1" w:styleId="29F9F0341C9247D7957CDD9243C1176F">
    <w:name w:val="29F9F0341C9247D7957CDD9243C1176F"/>
    <w:rsid w:val="006A6351"/>
  </w:style>
  <w:style w:type="paragraph" w:customStyle="1" w:styleId="367109C700194B749D0BDD183D69A96A">
    <w:name w:val="367109C700194B749D0BDD183D69A96A"/>
    <w:rsid w:val="006A6351"/>
  </w:style>
  <w:style w:type="paragraph" w:customStyle="1" w:styleId="C4863BDF133D48319308E8765056CAD1">
    <w:name w:val="C4863BDF133D48319308E8765056CAD1"/>
    <w:rsid w:val="006A63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700463</RACS_x0020_ID>
    <Approved_x0020_Provider xmlns="a8338b6e-77a6-4851-82b6-98166143ffdd">Technology for Ageing and Disability Queensland Inc</Approved_x0020_Provider>
    <Management_x0020_Company_x0020_ID xmlns="a8338b6e-77a6-4851-82b6-98166143ffdd" xsi:nil="true"/>
    <Home xmlns="a8338b6e-77a6-4851-82b6-98166143ffdd">Technology for Ageing and Disability Queensland</Home>
    <Signed xmlns="a8338b6e-77a6-4851-82b6-98166143ffdd" xsi:nil="true"/>
    <Uploaded xmlns="a8338b6e-77a6-4851-82b6-98166143ffdd">true</Uploaded>
    <Management_x0020_Company xmlns="a8338b6e-77a6-4851-82b6-98166143ffdd" xsi:nil="true"/>
    <Doc_x0020_Date xmlns="a8338b6e-77a6-4851-82b6-98166143ffdd">2023-08-31T05:33:48+00:00</Doc_x0020_Date>
    <CSI_x0020_ID xmlns="a8338b6e-77a6-4851-82b6-98166143ffdd" xsi:nil="true"/>
    <Case_x0020_ID xmlns="a8338b6e-77a6-4851-82b6-98166143ffdd" xsi:nil="true"/>
    <Approved_x0020_Provider_x0020_ID xmlns="a8338b6e-77a6-4851-82b6-98166143ffdd">88BB2CED-8A82-E411-B1AD-005056922186</Approved_x0020_Provider_x0020_ID>
    <Location xmlns="a8338b6e-77a6-4851-82b6-98166143ffdd" xsi:nil="true"/>
    <Home_x0020_ID xmlns="a8338b6e-77a6-4851-82b6-98166143ffdd">9E7D8BA1-0385-E411-B1AD-005056922186</Home_x0020_ID>
    <State xmlns="a8338b6e-77a6-4851-82b6-98166143ffdd">QLD</State>
    <Doc_x0020_Sent_Received_x0020_Date xmlns="a8338b6e-77a6-4851-82b6-98166143ffdd">2023-08-31T00:00:00+00:00</Doc_x0020_Sent_Received_x0020_Date>
    <Activity_x0020_ID xmlns="a8338b6e-77a6-4851-82b6-98166143ffdd">039393A5-967A-ED11-B91D-005056922186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70DD26CB-5F8D-48CF-8331-71D0AB7FB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5642</Words>
  <Characters>32166</Characters>
  <Application>Microsoft Office Word</Application>
  <DocSecurity>12</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2024-02-28T01:58:00Z</dcterms:created>
  <dcterms:modified xsi:type="dcterms:W3CDTF">2024-02-28T01:58:00Z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