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A2B2" w14:textId="3B32FED0" w:rsidR="00861347" w:rsidRDefault="0086134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CE2BED1" wp14:editId="52C719BB">
                <wp:simplePos x="0" y="0"/>
                <wp:positionH relativeFrom="column">
                  <wp:posOffset>-895350</wp:posOffset>
                </wp:positionH>
                <wp:positionV relativeFrom="paragraph">
                  <wp:posOffset>722630</wp:posOffset>
                </wp:positionV>
                <wp:extent cx="5686425" cy="1727200"/>
                <wp:effectExtent l="0" t="0" r="0" b="0"/>
                <wp:wrapSquare wrapText="bothSides"/>
                <wp:docPr id="456858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74390" w14:textId="77777777" w:rsidR="00861347" w:rsidRDefault="0086134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C7BFD5" w14:textId="77777777" w:rsidR="00861347" w:rsidRPr="001E694D" w:rsidRDefault="0086134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172406" w14:textId="77777777" w:rsidR="00861347" w:rsidRPr="001E694D" w:rsidRDefault="00861347" w:rsidP="009504D0">
                            <w:pPr>
                              <w:pStyle w:val="ContactNumber"/>
                              <w:spacing w:after="600"/>
                              <w:rPr>
                                <w:rFonts w:ascii="Open Sans" w:hAnsi="Open Sans" w:cs="Open Sans"/>
                              </w:rPr>
                            </w:pPr>
                            <w:r w:rsidRPr="001E694D">
                              <w:rPr>
                                <w:rFonts w:ascii="Open Sans" w:hAnsi="Open Sans" w:cs="Open Sans"/>
                              </w:rPr>
                              <w:t>Agedcarequality.gov.au</w:t>
                            </w:r>
                          </w:p>
                          <w:p w14:paraId="03CDC543" w14:textId="77777777" w:rsidR="00861347" w:rsidRDefault="008613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2BED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D574390" w14:textId="77777777" w:rsidR="00861347" w:rsidRDefault="0086134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C7BFD5" w14:textId="77777777" w:rsidR="00861347" w:rsidRPr="001E694D" w:rsidRDefault="0086134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172406" w14:textId="77777777" w:rsidR="00861347" w:rsidRPr="001E694D" w:rsidRDefault="00861347" w:rsidP="009504D0">
                      <w:pPr>
                        <w:pStyle w:val="ContactNumber"/>
                        <w:spacing w:after="600"/>
                        <w:rPr>
                          <w:rFonts w:ascii="Open Sans" w:hAnsi="Open Sans" w:cs="Open Sans"/>
                        </w:rPr>
                      </w:pPr>
                      <w:r w:rsidRPr="001E694D">
                        <w:rPr>
                          <w:rFonts w:ascii="Open Sans" w:hAnsi="Open Sans" w:cs="Open Sans"/>
                        </w:rPr>
                        <w:t>Agedcarequality.gov.au</w:t>
                      </w:r>
                    </w:p>
                    <w:p w14:paraId="03CDC543" w14:textId="77777777" w:rsidR="00861347" w:rsidRDefault="00861347"/>
                  </w:txbxContent>
                </v:textbox>
                <w10:wrap type="square"/>
              </v:shape>
            </w:pict>
          </mc:Fallback>
        </mc:AlternateContent>
      </w:r>
      <w:r>
        <w:rPr>
          <w:noProof/>
        </w:rPr>
        <w:drawing>
          <wp:anchor distT="360045" distB="180340" distL="114300" distR="114300" simplePos="0" relativeHeight="251658241" behindDoc="1" locked="0" layoutInCell="1" allowOverlap="1" wp14:anchorId="61BF3848" wp14:editId="7FDF129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8EA50FD" w14:textId="77777777" w:rsidR="00861347" w:rsidRPr="001E694D" w:rsidRDefault="00861347" w:rsidP="001E694D">
      <w:pPr>
        <w:tabs>
          <w:tab w:val="left" w:pos="4569"/>
        </w:tabs>
        <w:rPr>
          <w:rFonts w:ascii="Open Sans" w:hAnsi="Open Sans" w:cs="Open Sans"/>
          <w:color w:val="FFFFFF" w:themeColor="background1"/>
          <w:sz w:val="66"/>
          <w:szCs w:val="66"/>
        </w:rPr>
      </w:pPr>
    </w:p>
    <w:p w14:paraId="5032014E" w14:textId="77777777" w:rsidR="00861347" w:rsidRDefault="00861347" w:rsidP="00372ED2">
      <w:pPr>
        <w:spacing w:after="0"/>
        <w:rPr>
          <w:rFonts w:ascii="Open Sans" w:hAnsi="Open Sans" w:cs="Open Sans"/>
          <w:b/>
          <w:bCs/>
          <w:color w:val="FFFFFF" w:themeColor="background1"/>
          <w:sz w:val="66"/>
          <w:szCs w:val="66"/>
        </w:rPr>
      </w:pPr>
    </w:p>
    <w:p w14:paraId="2968EFDE" w14:textId="77777777" w:rsidR="00861347" w:rsidRDefault="00861347" w:rsidP="00372ED2">
      <w:pPr>
        <w:spacing w:after="0"/>
        <w:rPr>
          <w:rFonts w:ascii="Open Sans" w:hAnsi="Open Sans" w:cs="Open Sans"/>
          <w:b/>
          <w:bCs/>
          <w:color w:val="FFFFFF" w:themeColor="background1"/>
          <w:sz w:val="66"/>
          <w:szCs w:val="66"/>
        </w:rPr>
      </w:pPr>
    </w:p>
    <w:p w14:paraId="39C6EC05" w14:textId="77777777" w:rsidR="00861347" w:rsidRPr="00412FC5" w:rsidRDefault="0086134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8645C7" w14:paraId="58FDBC3D" w14:textId="77777777" w:rsidTr="008645C7">
        <w:tc>
          <w:tcPr>
            <w:cnfStyle w:val="001000000000" w:firstRow="0" w:lastRow="0" w:firstColumn="1" w:lastColumn="0" w:oddVBand="0" w:evenVBand="0" w:oddHBand="0" w:evenHBand="0" w:firstRowFirstColumn="0" w:firstRowLastColumn="0" w:lastRowFirstColumn="0" w:lastRowLastColumn="0"/>
            <w:tcW w:w="3227" w:type="dxa"/>
          </w:tcPr>
          <w:p w14:paraId="1F594386" w14:textId="77777777" w:rsidR="00861347" w:rsidRPr="001E694D" w:rsidRDefault="0086134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E803F00" w14:textId="77777777" w:rsidR="00861347" w:rsidRPr="001E694D" w:rsidRDefault="0086134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Alexander Aged Care Centre</w:t>
            </w:r>
          </w:p>
        </w:tc>
      </w:tr>
      <w:tr w:rsidR="008645C7" w14:paraId="6D7C622D"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2B56D1" w14:textId="77777777" w:rsidR="00861347" w:rsidRPr="001E694D" w:rsidRDefault="0086134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EAE3D8F" w14:textId="77777777" w:rsidR="00861347" w:rsidRPr="001E694D" w:rsidRDefault="0086134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3516</w:t>
            </w:r>
          </w:p>
        </w:tc>
      </w:tr>
      <w:tr w:rsidR="008645C7" w14:paraId="1D1907E1" w14:textId="77777777" w:rsidTr="008645C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7CF4046" w14:textId="77777777" w:rsidR="00861347" w:rsidRPr="001E694D" w:rsidRDefault="0086134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4E194DF" w14:textId="77777777" w:rsidR="00861347" w:rsidRPr="001E694D" w:rsidRDefault="008613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1720 Dandenong</w:t>
            </w:r>
            <w:r w:rsidRPr="001E694D">
              <w:rPr>
                <w:rFonts w:ascii="Open Sans" w:eastAsia="Times New Roman" w:hAnsi="Open Sans" w:cs="Open Sans"/>
                <w:lang w:eastAsia="en-AU"/>
              </w:rPr>
              <w:t xml:space="preserve"> Road, CLAYTON, Victoria, 3168</w:t>
            </w:r>
          </w:p>
        </w:tc>
      </w:tr>
      <w:tr w:rsidR="008645C7" w14:paraId="4F62A539"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450068C" w14:textId="77777777" w:rsidR="00861347" w:rsidRPr="001E694D" w:rsidRDefault="0086134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D181175" w14:textId="77777777" w:rsidR="00861347" w:rsidRPr="001E694D" w:rsidRDefault="0086134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645C7" w14:paraId="59F0AD6B" w14:textId="77777777" w:rsidTr="008645C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6694EF5" w14:textId="77777777" w:rsidR="00861347" w:rsidRPr="001E694D" w:rsidRDefault="0086134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106B8E9" w14:textId="77777777" w:rsidR="00861347" w:rsidRPr="001E694D" w:rsidRDefault="008613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8645C7" w14:paraId="45B3F7D9"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139B57F" w14:textId="77777777" w:rsidR="00861347" w:rsidRPr="001E694D" w:rsidRDefault="0086134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445027426"/>
            <w:placeholder>
              <w:docPart w:val="DefaultPlaceholder_-1854013437"/>
            </w:placeholder>
            <w:date w:fullDate="2025-01-10T00:00:00Z">
              <w:dateFormat w:val="d MMMM yyyy"/>
              <w:lid w:val="en-AU"/>
              <w:storeMappedDataAs w:val="dateTime"/>
              <w:calendar w:val="gregorian"/>
            </w:date>
          </w:sdtPr>
          <w:sdtEndPr/>
          <w:sdtContent>
            <w:tc>
              <w:tcPr>
                <w:tcW w:w="7114" w:type="dxa"/>
                <w:shd w:val="clear" w:color="auto" w:fill="FFFFFF" w:themeFill="background1"/>
              </w:tcPr>
              <w:p w14:paraId="1DF47187" w14:textId="09B7A622" w:rsidR="00861347" w:rsidRPr="001E694D" w:rsidRDefault="00824FD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January 2025</w:t>
                </w:r>
              </w:p>
            </w:tc>
          </w:sdtContent>
        </w:sdt>
      </w:tr>
      <w:tr w:rsidR="008645C7" w14:paraId="4A333C45" w14:textId="77777777" w:rsidTr="008645C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43820D4" w14:textId="77777777" w:rsidR="00861347" w:rsidRPr="001E694D" w:rsidRDefault="0086134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85030D9" w14:textId="77777777" w:rsidR="00861347" w:rsidRPr="001E694D" w:rsidRDefault="008613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3361 Premier Aged Care Pty Ltd </w:t>
            </w:r>
          </w:p>
          <w:p w14:paraId="576EA16A" w14:textId="77777777" w:rsidR="00861347" w:rsidRPr="001E694D" w:rsidRDefault="0086134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2266 The Alexander Aged Care Centre</w:t>
            </w:r>
          </w:p>
        </w:tc>
      </w:tr>
    </w:tbl>
    <w:bookmarkEnd w:id="0"/>
    <w:p w14:paraId="2A9BF7F6" w14:textId="77777777" w:rsidR="00861347" w:rsidRPr="001E694D" w:rsidRDefault="0086134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C846A7D" w14:textId="77777777" w:rsidR="00861347" w:rsidRPr="003E162B" w:rsidRDefault="0086134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EF61A3F" w14:textId="56D17074" w:rsidR="00861347" w:rsidRPr="001E694D" w:rsidRDefault="0086134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The Alexander Aged Care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824FDC">
        <w:rPr>
          <w:rFonts w:ascii="Open Sans" w:hAnsi="Open Sans" w:cs="Open Sans"/>
        </w:rPr>
        <w:t>P. Sherin</w:t>
      </w:r>
      <w:r w:rsidRPr="00D6524C">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2"/>
      </w:r>
      <w:r w:rsidRPr="001E694D">
        <w:rPr>
          <w:rFonts w:ascii="Open Sans" w:hAnsi="Open Sans" w:cs="Open Sans"/>
        </w:rPr>
        <w:t xml:space="preserve">. </w:t>
      </w:r>
    </w:p>
    <w:p w14:paraId="0259BEC1" w14:textId="77777777" w:rsidR="00861347" w:rsidRPr="001E694D" w:rsidRDefault="0086134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7F799C0" w14:textId="77777777" w:rsidR="00861347" w:rsidRPr="001E694D" w:rsidRDefault="0086134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0D237F8" w14:textId="77777777" w:rsidR="00861347" w:rsidRPr="003E162B" w:rsidRDefault="0086134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BB9C7B7" w14:textId="77777777" w:rsidR="00861347" w:rsidRPr="001E694D" w:rsidRDefault="0086134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12F67D0" w14:textId="12DB7A18" w:rsidR="00861347" w:rsidRPr="003E7F41" w:rsidRDefault="00861347"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3E7F41">
        <w:rPr>
          <w:rFonts w:ascii="Open Sans" w:hAnsi="Open Sans" w:cs="Open Sans"/>
          <w:color w:val="auto"/>
        </w:rPr>
        <w:t xml:space="preserve">the Site Audit report was informed by a site assessment, observations at the service, review of documents and interviews with staff, </w:t>
      </w:r>
      <w:r w:rsidR="00824FDC" w:rsidRPr="003E7F41">
        <w:rPr>
          <w:rFonts w:ascii="Open Sans" w:hAnsi="Open Sans" w:cs="Open Sans"/>
          <w:color w:val="auto"/>
        </w:rPr>
        <w:t>consumers</w:t>
      </w:r>
      <w:r w:rsidRPr="003E7F41">
        <w:rPr>
          <w:rFonts w:ascii="Open Sans" w:hAnsi="Open Sans" w:cs="Open Sans"/>
          <w:color w:val="auto"/>
        </w:rPr>
        <w:t>/representatives</w:t>
      </w:r>
      <w:r w:rsidR="003E7F41">
        <w:rPr>
          <w:rFonts w:ascii="Open Sans" w:hAnsi="Open Sans" w:cs="Open Sans"/>
          <w:color w:val="auto"/>
        </w:rPr>
        <w:t>,</w:t>
      </w:r>
      <w:r w:rsidRPr="003E7F41">
        <w:rPr>
          <w:rFonts w:ascii="Open Sans" w:hAnsi="Open Sans" w:cs="Open Sans"/>
          <w:color w:val="auto"/>
        </w:rPr>
        <w:t xml:space="preserve"> and others</w:t>
      </w:r>
      <w:r w:rsidR="00824FDC" w:rsidRPr="003E7F41">
        <w:rPr>
          <w:rFonts w:ascii="Open Sans" w:hAnsi="Open Sans" w:cs="Open Sans"/>
          <w:color w:val="auto"/>
        </w:rPr>
        <w:t xml:space="preserve">. </w:t>
      </w:r>
    </w:p>
    <w:p w14:paraId="52AE5B9C" w14:textId="44C1CF96" w:rsidR="00861347" w:rsidRPr="003E7F41" w:rsidRDefault="00861347" w:rsidP="00712752">
      <w:pPr>
        <w:pStyle w:val="ListParagraph"/>
        <w:numPr>
          <w:ilvl w:val="0"/>
          <w:numId w:val="2"/>
        </w:numPr>
        <w:spacing w:line="240" w:lineRule="atLeast"/>
        <w:ind w:left="714" w:hanging="357"/>
        <w:contextualSpacing w:val="0"/>
        <w:rPr>
          <w:rFonts w:ascii="Open Sans" w:hAnsi="Open Sans" w:cs="Open Sans"/>
          <w:color w:val="auto"/>
        </w:rPr>
      </w:pPr>
      <w:r w:rsidRPr="003E7F41">
        <w:rPr>
          <w:rFonts w:ascii="Open Sans" w:hAnsi="Open Sans" w:cs="Open Sans"/>
          <w:color w:val="auto"/>
        </w:rPr>
        <w:t xml:space="preserve">the </w:t>
      </w:r>
      <w:r w:rsidR="009369D1">
        <w:rPr>
          <w:rFonts w:ascii="Open Sans" w:hAnsi="Open Sans" w:cs="Open Sans"/>
          <w:color w:val="auto"/>
        </w:rPr>
        <w:t>P</w:t>
      </w:r>
      <w:r w:rsidRPr="003E7F41">
        <w:rPr>
          <w:rFonts w:ascii="Open Sans" w:hAnsi="Open Sans" w:cs="Open Sans"/>
          <w:color w:val="auto"/>
        </w:rPr>
        <w:t>rovider’s response to the assessment team’s report recei</w:t>
      </w:r>
      <w:r w:rsidR="003E7F41" w:rsidRPr="003E7F41">
        <w:rPr>
          <w:rFonts w:ascii="Open Sans" w:hAnsi="Open Sans" w:cs="Open Sans"/>
          <w:color w:val="auto"/>
        </w:rPr>
        <w:t>ved 23 December 2024</w:t>
      </w:r>
      <w:r w:rsidRPr="003E7F41">
        <w:rPr>
          <w:rFonts w:ascii="Open Sans" w:hAnsi="Open Sans" w:cs="Open Sans"/>
          <w:color w:val="auto"/>
        </w:rPr>
        <w:t xml:space="preserve"> </w:t>
      </w:r>
      <w:r w:rsidR="00824FDC" w:rsidRPr="003E7F41">
        <w:rPr>
          <w:rFonts w:ascii="Open Sans" w:hAnsi="Open Sans" w:cs="Open Sans"/>
          <w:color w:val="auto"/>
        </w:rPr>
        <w:t xml:space="preserve">providing additional information. </w:t>
      </w:r>
    </w:p>
    <w:p w14:paraId="29EEC067" w14:textId="4B70465B" w:rsidR="00861347" w:rsidRPr="001E694D" w:rsidRDefault="00861347"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757E6CA" w14:textId="77777777" w:rsidR="00861347" w:rsidRPr="003E162B" w:rsidRDefault="0086134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645C7" w14:paraId="4E66DC9E" w14:textId="77777777" w:rsidTr="008645C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3DB624" w14:textId="77777777" w:rsidR="00861347" w:rsidRPr="001E694D" w:rsidRDefault="0086134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48145FD" w14:textId="77777777" w:rsidR="00861347" w:rsidRPr="001E694D" w:rsidRDefault="00B6568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32745141"/>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68F248A3" w14:textId="77777777" w:rsidTr="008645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B2A6DD7" w14:textId="77777777" w:rsidR="00861347" w:rsidRPr="001E694D" w:rsidRDefault="0086134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5C4C626" w14:textId="77777777" w:rsidR="00861347" w:rsidRPr="001E694D" w:rsidRDefault="00B6568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7350091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b/>
                    <w:bCs/>
                  </w:rPr>
                  <w:t>Compliant</w:t>
                </w:r>
              </w:sdtContent>
            </w:sdt>
          </w:p>
        </w:tc>
      </w:tr>
      <w:tr w:rsidR="008645C7" w14:paraId="63FC9F36" w14:textId="77777777" w:rsidTr="008645C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1D99532" w14:textId="77777777" w:rsidR="00861347" w:rsidRPr="001E694D" w:rsidRDefault="0086134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33D5BEF" w14:textId="77777777" w:rsidR="00861347" w:rsidRPr="001E694D" w:rsidRDefault="00B6568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1759580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b/>
                    <w:bCs/>
                  </w:rPr>
                  <w:t>Compliant</w:t>
                </w:r>
              </w:sdtContent>
            </w:sdt>
          </w:p>
        </w:tc>
      </w:tr>
      <w:tr w:rsidR="008645C7" w14:paraId="317F8CB8" w14:textId="77777777" w:rsidTr="008645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74CE15" w14:textId="77777777" w:rsidR="00861347" w:rsidRPr="001E694D" w:rsidRDefault="0086134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512E8F3" w14:textId="77777777" w:rsidR="00861347" w:rsidRPr="001E694D" w:rsidRDefault="00B6568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74220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b/>
                    <w:bCs/>
                  </w:rPr>
                  <w:t>Compliant</w:t>
                </w:r>
              </w:sdtContent>
            </w:sdt>
          </w:p>
        </w:tc>
      </w:tr>
      <w:tr w:rsidR="008645C7" w14:paraId="723EE9CE" w14:textId="77777777" w:rsidTr="008645C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462B8A" w14:textId="77777777" w:rsidR="00861347" w:rsidRPr="001E694D" w:rsidRDefault="0086134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001058D" w14:textId="77777777" w:rsidR="00861347" w:rsidRPr="001E694D" w:rsidRDefault="00B6568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769761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b/>
                    <w:bCs/>
                  </w:rPr>
                  <w:t>Compliant</w:t>
                </w:r>
              </w:sdtContent>
            </w:sdt>
          </w:p>
        </w:tc>
      </w:tr>
      <w:tr w:rsidR="008645C7" w14:paraId="2F5EF85C" w14:textId="77777777" w:rsidTr="008645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9C8024" w14:textId="77777777" w:rsidR="00861347" w:rsidRPr="00AF02DA" w:rsidRDefault="00861347" w:rsidP="002C5FA9">
            <w:pPr>
              <w:keepNext/>
              <w:spacing w:before="0" w:line="22" w:lineRule="atLeast"/>
              <w:rPr>
                <w:rFonts w:ascii="Open Sans" w:hAnsi="Open Sans" w:cs="Open Sans"/>
              </w:rPr>
            </w:pPr>
            <w:r w:rsidRPr="00AF02DA">
              <w:rPr>
                <w:rFonts w:ascii="Open Sans" w:hAnsi="Open Sans" w:cs="Open Sans"/>
                <w:b/>
              </w:rPr>
              <w:t>Standard 6</w:t>
            </w:r>
            <w:r w:rsidRPr="00AF02DA">
              <w:rPr>
                <w:rFonts w:ascii="Open Sans" w:hAnsi="Open Sans" w:cs="Open Sans"/>
              </w:rPr>
              <w:t xml:space="preserve"> Feedback and complaints</w:t>
            </w:r>
          </w:p>
        </w:tc>
        <w:tc>
          <w:tcPr>
            <w:tcW w:w="1060" w:type="pct"/>
            <w:shd w:val="clear" w:color="auto" w:fill="auto"/>
          </w:tcPr>
          <w:p w14:paraId="78ECCC1A" w14:textId="77777777" w:rsidR="00861347" w:rsidRPr="00AF02DA" w:rsidRDefault="00B6568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798045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861347" w:rsidRPr="00AF02DA">
                  <w:rPr>
                    <w:rFonts w:ascii="Open Sans" w:hAnsi="Open Sans" w:cs="Open Sans"/>
                    <w:b/>
                    <w:bCs/>
                  </w:rPr>
                  <w:t>Compliant</w:t>
                </w:r>
              </w:sdtContent>
            </w:sdt>
          </w:p>
        </w:tc>
      </w:tr>
      <w:tr w:rsidR="008645C7" w14:paraId="75738496" w14:textId="77777777" w:rsidTr="008645C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6A9F16" w14:textId="77777777" w:rsidR="00861347" w:rsidRPr="00AF02DA" w:rsidRDefault="00861347" w:rsidP="002C5FA9">
            <w:pPr>
              <w:keepNext/>
              <w:spacing w:before="0" w:line="22" w:lineRule="atLeast"/>
              <w:rPr>
                <w:rFonts w:ascii="Open Sans" w:hAnsi="Open Sans" w:cs="Open Sans"/>
              </w:rPr>
            </w:pPr>
            <w:r w:rsidRPr="00AF02DA">
              <w:rPr>
                <w:rFonts w:ascii="Open Sans" w:hAnsi="Open Sans" w:cs="Open Sans"/>
                <w:b/>
              </w:rPr>
              <w:t>Standard 7</w:t>
            </w:r>
            <w:r w:rsidRPr="00AF02DA">
              <w:rPr>
                <w:rFonts w:ascii="Open Sans" w:hAnsi="Open Sans" w:cs="Open Sans"/>
              </w:rPr>
              <w:t xml:space="preserve"> Human resources</w:t>
            </w:r>
          </w:p>
        </w:tc>
        <w:tc>
          <w:tcPr>
            <w:tcW w:w="1060" w:type="pct"/>
            <w:shd w:val="clear" w:color="auto" w:fill="auto"/>
          </w:tcPr>
          <w:p w14:paraId="3A65FBA4" w14:textId="77777777" w:rsidR="00861347" w:rsidRPr="00AF02DA" w:rsidRDefault="00B6568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8099434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861347" w:rsidRPr="00AF02DA">
                  <w:rPr>
                    <w:rFonts w:ascii="Open Sans" w:hAnsi="Open Sans" w:cs="Open Sans"/>
                    <w:b/>
                    <w:bCs/>
                  </w:rPr>
                  <w:t>Compliant</w:t>
                </w:r>
              </w:sdtContent>
            </w:sdt>
          </w:p>
        </w:tc>
      </w:tr>
      <w:tr w:rsidR="008645C7" w14:paraId="4B084149" w14:textId="77777777" w:rsidTr="008645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B26FAB" w14:textId="77777777" w:rsidR="00861347" w:rsidRPr="00AF02DA" w:rsidRDefault="00861347" w:rsidP="002C5FA9">
            <w:pPr>
              <w:keepNext/>
              <w:spacing w:before="0" w:line="22" w:lineRule="atLeast"/>
              <w:rPr>
                <w:rFonts w:ascii="Open Sans" w:hAnsi="Open Sans" w:cs="Open Sans"/>
              </w:rPr>
            </w:pPr>
            <w:r w:rsidRPr="00AF02DA">
              <w:rPr>
                <w:rFonts w:ascii="Open Sans" w:hAnsi="Open Sans" w:cs="Open Sans"/>
                <w:b/>
              </w:rPr>
              <w:t>Standard 8</w:t>
            </w:r>
            <w:r w:rsidRPr="00AF02DA">
              <w:rPr>
                <w:rFonts w:ascii="Open Sans" w:hAnsi="Open Sans" w:cs="Open Sans"/>
              </w:rPr>
              <w:t xml:space="preserve"> Organisational governance</w:t>
            </w:r>
          </w:p>
        </w:tc>
        <w:tc>
          <w:tcPr>
            <w:tcW w:w="1060" w:type="pct"/>
            <w:shd w:val="clear" w:color="auto" w:fill="auto"/>
          </w:tcPr>
          <w:p w14:paraId="3772D2A8" w14:textId="77777777" w:rsidR="00861347" w:rsidRPr="00AF02DA" w:rsidRDefault="00B6568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3493236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861347" w:rsidRPr="00AF02DA">
                  <w:rPr>
                    <w:rFonts w:ascii="Open Sans" w:hAnsi="Open Sans" w:cs="Open Sans"/>
                    <w:b/>
                    <w:bCs/>
                  </w:rPr>
                  <w:t>Compliant</w:t>
                </w:r>
              </w:sdtContent>
            </w:sdt>
          </w:p>
        </w:tc>
      </w:tr>
    </w:tbl>
    <w:p w14:paraId="16BD6796" w14:textId="77777777" w:rsidR="00861347" w:rsidRPr="001E694D" w:rsidRDefault="0086134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B3BA5B4" w14:textId="77777777" w:rsidR="00861347" w:rsidRPr="00AF02DA" w:rsidRDefault="00861347" w:rsidP="00712752">
      <w:pPr>
        <w:pStyle w:val="Heading1"/>
        <w:spacing w:before="0" w:after="240" w:line="22" w:lineRule="atLeast"/>
        <w:rPr>
          <w:rFonts w:ascii="Open Sans" w:hAnsi="Open Sans" w:cs="Open Sans"/>
          <w:color w:val="781E77"/>
        </w:rPr>
      </w:pPr>
      <w:r w:rsidRPr="00AF02DA">
        <w:rPr>
          <w:rFonts w:ascii="Open Sans" w:hAnsi="Open Sans" w:cs="Open Sans"/>
          <w:color w:val="781E77"/>
        </w:rPr>
        <w:t>Areas for improvement</w:t>
      </w:r>
    </w:p>
    <w:p w14:paraId="4B591101" w14:textId="77777777" w:rsidR="00861347" w:rsidRDefault="00861347" w:rsidP="0036130C">
      <w:pPr>
        <w:pStyle w:val="NormalArial"/>
        <w:rPr>
          <w:rFonts w:ascii="Open Sans" w:hAnsi="Open Sans" w:cs="Open Sans"/>
        </w:rPr>
      </w:pPr>
      <w:r w:rsidRPr="00AF02DA">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AF02DA">
        <w:rPr>
          <w:rFonts w:ascii="Open Sans" w:hAnsi="Open Sans" w:cs="Open Sans"/>
        </w:rPr>
        <w:t>in order to</w:t>
      </w:r>
      <w:proofErr w:type="gramEnd"/>
      <w:r w:rsidRPr="00AF02DA">
        <w:rPr>
          <w:rFonts w:ascii="Open Sans" w:hAnsi="Open Sans" w:cs="Open Sans"/>
        </w:rPr>
        <w:t xml:space="preserve"> remain compliant with the Quality Standards. </w:t>
      </w:r>
    </w:p>
    <w:p w14:paraId="64FB95F9" w14:textId="77777777" w:rsidR="00D6524C" w:rsidRDefault="00D6524C">
      <w:pPr>
        <w:spacing w:after="160" w:line="259" w:lineRule="auto"/>
        <w:rPr>
          <w:rFonts w:ascii="Open Sans" w:eastAsia="Yu Gothic Light" w:hAnsi="Open Sans" w:cs="Open Sans"/>
          <w:b/>
          <w:bCs/>
          <w:sz w:val="30"/>
          <w:szCs w:val="28"/>
        </w:rPr>
      </w:pPr>
      <w:r>
        <w:rPr>
          <w:rFonts w:ascii="Open Sans" w:hAnsi="Open Sans" w:cs="Open Sans"/>
        </w:rPr>
        <w:br w:type="page"/>
      </w:r>
    </w:p>
    <w:p w14:paraId="1B7FD22D" w14:textId="37DE44A1"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645C7" w14:paraId="600DF789"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1AECE55" w14:textId="77777777" w:rsidR="00861347" w:rsidRPr="001E694D" w:rsidRDefault="0086134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A2E5F61"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58233613"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DE20CF" w14:textId="77777777" w:rsidR="00861347" w:rsidRPr="001E694D" w:rsidRDefault="0086134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E9D5719" w14:textId="77777777" w:rsidR="00861347" w:rsidRPr="001E694D" w:rsidRDefault="0086134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523593D" w14:textId="77777777" w:rsidR="00861347" w:rsidRPr="001E694D" w:rsidRDefault="00B6568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784451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2D0B5544"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DE6A97"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4AC0E14"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7A4EC56"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4021441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16466F25"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D2EA1F"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46C67A1"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DD04016" w14:textId="77777777" w:rsidR="00861347" w:rsidRPr="001E694D" w:rsidRDefault="0086134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9377976" w14:textId="77777777" w:rsidR="00861347" w:rsidRPr="001E694D" w:rsidRDefault="0086134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03B8C2A" w14:textId="77777777" w:rsidR="00861347" w:rsidRPr="001E694D" w:rsidRDefault="0086134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77D2177" w14:textId="77777777" w:rsidR="00861347" w:rsidRPr="001E694D" w:rsidRDefault="0086134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679B5F5"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125339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2153F965"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228A93"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32B02B7"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414141A" w14:textId="77777777" w:rsidR="00861347" w:rsidRPr="001E694D" w:rsidRDefault="00B6568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224080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1DEE4F97"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936A44"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B606CA0" w14:textId="77777777" w:rsidR="00861347" w:rsidRPr="001E694D" w:rsidRDefault="0086134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0D33F944"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331001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3220F006"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701BEF"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9EC95FD"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2442CF8C"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764209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34A4D891" w14:textId="77777777" w:rsidR="00861347" w:rsidRPr="003E162B" w:rsidRDefault="00861347" w:rsidP="001A5684">
      <w:pPr>
        <w:pStyle w:val="Heading20"/>
        <w:rPr>
          <w:rFonts w:ascii="Open Sans" w:hAnsi="Open Sans" w:cs="Open Sans"/>
          <w:color w:val="781E77"/>
        </w:rPr>
      </w:pPr>
      <w:r w:rsidRPr="003E162B">
        <w:rPr>
          <w:rFonts w:ascii="Open Sans" w:hAnsi="Open Sans" w:cs="Open Sans"/>
          <w:color w:val="781E77"/>
        </w:rPr>
        <w:t>Findings</w:t>
      </w:r>
    </w:p>
    <w:p w14:paraId="36EA253E" w14:textId="06B89808" w:rsidR="00960E88" w:rsidRPr="00804863" w:rsidRDefault="00960E88" w:rsidP="00804863">
      <w:pPr>
        <w:pStyle w:val="NormalArial"/>
        <w:rPr>
          <w:rFonts w:ascii="Open Sans" w:hAnsi="Open Sans" w:cs="Open Sans"/>
          <w:color w:val="FF0000"/>
        </w:rPr>
      </w:pPr>
      <w:r w:rsidRPr="00804863">
        <w:rPr>
          <w:rFonts w:ascii="Open Sans" w:hAnsi="Open Sans" w:cs="Open Sans"/>
        </w:rPr>
        <w:t>Consumers and representatives expressed satisfaction with the way consumers are treated</w:t>
      </w:r>
      <w:r w:rsidR="00F7586A" w:rsidRPr="00804863">
        <w:rPr>
          <w:rFonts w:ascii="Open Sans" w:hAnsi="Open Sans" w:cs="Open Sans"/>
        </w:rPr>
        <w:t xml:space="preserve"> by staff and </w:t>
      </w:r>
      <w:r w:rsidR="00B02CBA">
        <w:rPr>
          <w:rFonts w:ascii="Open Sans" w:hAnsi="Open Sans" w:cs="Open Sans"/>
        </w:rPr>
        <w:t xml:space="preserve">said consumers </w:t>
      </w:r>
      <w:r w:rsidR="00F7586A" w:rsidRPr="00804863">
        <w:rPr>
          <w:rFonts w:ascii="Open Sans" w:hAnsi="Open Sans" w:cs="Open Sans"/>
        </w:rPr>
        <w:t xml:space="preserve">feel respected and valued. </w:t>
      </w:r>
      <w:r w:rsidRPr="00804863">
        <w:rPr>
          <w:rFonts w:ascii="Open Sans" w:hAnsi="Open Sans" w:cs="Open Sans"/>
        </w:rPr>
        <w:t>Staff were observed treating consumers with dignity and respect</w:t>
      </w:r>
      <w:r w:rsidR="00F7586A" w:rsidRPr="00804863">
        <w:rPr>
          <w:rFonts w:ascii="Open Sans" w:hAnsi="Open Sans" w:cs="Open Sans"/>
        </w:rPr>
        <w:t xml:space="preserve">. </w:t>
      </w:r>
      <w:r w:rsidRPr="00804863">
        <w:rPr>
          <w:rFonts w:ascii="Open Sans" w:hAnsi="Open Sans" w:cs="Open Sans"/>
        </w:rPr>
        <w:t>Care planning document</w:t>
      </w:r>
      <w:r w:rsidR="00F7586A" w:rsidRPr="00804863">
        <w:rPr>
          <w:rFonts w:ascii="Open Sans" w:hAnsi="Open Sans" w:cs="Open Sans"/>
        </w:rPr>
        <w:t xml:space="preserve">ation includes </w:t>
      </w:r>
      <w:r w:rsidRPr="00804863">
        <w:rPr>
          <w:rFonts w:ascii="Open Sans" w:hAnsi="Open Sans" w:cs="Open Sans"/>
        </w:rPr>
        <w:t>information about consumer</w:t>
      </w:r>
      <w:r w:rsidR="00904234">
        <w:rPr>
          <w:rFonts w:ascii="Open Sans" w:hAnsi="Open Sans" w:cs="Open Sans"/>
        </w:rPr>
        <w:t>s’</w:t>
      </w:r>
      <w:r w:rsidRPr="00804863">
        <w:rPr>
          <w:rFonts w:ascii="Open Sans" w:hAnsi="Open Sans" w:cs="Open Sans"/>
        </w:rPr>
        <w:t xml:space="preserve"> background and preferences </w:t>
      </w:r>
      <w:r w:rsidR="0017148E" w:rsidRPr="00804863">
        <w:rPr>
          <w:rFonts w:ascii="Open Sans" w:hAnsi="Open Sans" w:cs="Open Sans"/>
        </w:rPr>
        <w:t xml:space="preserve">to guide staff practice. </w:t>
      </w:r>
    </w:p>
    <w:p w14:paraId="3673F9A8" w14:textId="5046BCC6" w:rsidR="00EC7718" w:rsidRPr="00804863" w:rsidRDefault="00EC7718" w:rsidP="00804863">
      <w:pPr>
        <w:pStyle w:val="NormalArial"/>
        <w:rPr>
          <w:rFonts w:ascii="Open Sans" w:hAnsi="Open Sans" w:cs="Open Sans"/>
        </w:rPr>
      </w:pPr>
      <w:r w:rsidRPr="00804863">
        <w:rPr>
          <w:rFonts w:ascii="Open Sans" w:hAnsi="Open Sans" w:cs="Open Sans"/>
        </w:rPr>
        <w:t>Consumers and representatives</w:t>
      </w:r>
      <w:r w:rsidR="003B66F8" w:rsidRPr="00804863">
        <w:rPr>
          <w:rFonts w:ascii="Open Sans" w:hAnsi="Open Sans" w:cs="Open Sans"/>
        </w:rPr>
        <w:t xml:space="preserve"> said</w:t>
      </w:r>
      <w:r w:rsidRPr="00804863">
        <w:rPr>
          <w:rFonts w:ascii="Open Sans" w:hAnsi="Open Sans" w:cs="Open Sans"/>
        </w:rPr>
        <w:t xml:space="preserve"> c</w:t>
      </w:r>
      <w:r w:rsidR="008C1B1A" w:rsidRPr="00804863">
        <w:rPr>
          <w:rFonts w:ascii="Open Sans" w:hAnsi="Open Sans" w:cs="Open Sans"/>
        </w:rPr>
        <w:t xml:space="preserve">are and services </w:t>
      </w:r>
      <w:r w:rsidR="001240CE" w:rsidRPr="00804863">
        <w:rPr>
          <w:rFonts w:ascii="Open Sans" w:hAnsi="Open Sans" w:cs="Open Sans"/>
        </w:rPr>
        <w:t xml:space="preserve">are </w:t>
      </w:r>
      <w:r w:rsidR="008C1B1A" w:rsidRPr="00804863">
        <w:rPr>
          <w:rFonts w:ascii="Open Sans" w:hAnsi="Open Sans" w:cs="Open Sans"/>
        </w:rPr>
        <w:t>provided in a culturally safe manner</w:t>
      </w:r>
      <w:r w:rsidR="001240CE" w:rsidRPr="00804863">
        <w:rPr>
          <w:rFonts w:ascii="Open Sans" w:hAnsi="Open Sans" w:cs="Open Sans"/>
        </w:rPr>
        <w:t xml:space="preserve"> and gave examples of this.</w:t>
      </w:r>
      <w:r w:rsidRPr="00804863">
        <w:rPr>
          <w:rFonts w:ascii="Open Sans" w:hAnsi="Open Sans" w:cs="Open Sans"/>
        </w:rPr>
        <w:t xml:space="preserve"> Staff d</w:t>
      </w:r>
      <w:r w:rsidR="008C1B1A" w:rsidRPr="00804863">
        <w:rPr>
          <w:rFonts w:ascii="Open Sans" w:hAnsi="Open Sans" w:cs="Open Sans"/>
        </w:rPr>
        <w:t xml:space="preserve">emonstrated </w:t>
      </w:r>
      <w:r w:rsidR="008C1B1A" w:rsidRPr="00804863">
        <w:rPr>
          <w:rFonts w:ascii="Open Sans" w:hAnsi="Open Sans" w:cs="Open Sans"/>
        </w:rPr>
        <w:lastRenderedPageBreak/>
        <w:t xml:space="preserve">knowledge of individual consumers’ cultural needs and described how </w:t>
      </w:r>
      <w:r w:rsidRPr="00804863">
        <w:rPr>
          <w:rFonts w:ascii="Open Sans" w:hAnsi="Open Sans" w:cs="Open Sans"/>
        </w:rPr>
        <w:t>culturally safe care is provided</w:t>
      </w:r>
      <w:r w:rsidR="008C1B1A" w:rsidRPr="00804863">
        <w:rPr>
          <w:rFonts w:ascii="Open Sans" w:hAnsi="Open Sans" w:cs="Open Sans"/>
        </w:rPr>
        <w:t xml:space="preserve">. </w:t>
      </w:r>
      <w:r w:rsidRPr="00804863">
        <w:rPr>
          <w:rFonts w:ascii="Open Sans" w:hAnsi="Open Sans" w:cs="Open Sans"/>
        </w:rPr>
        <w:t xml:space="preserve">Care </w:t>
      </w:r>
      <w:r w:rsidR="00AE7D2F" w:rsidRPr="00804863">
        <w:rPr>
          <w:rFonts w:ascii="Open Sans" w:hAnsi="Open Sans" w:cs="Open Sans"/>
        </w:rPr>
        <w:t xml:space="preserve">documentation identifies </w:t>
      </w:r>
      <w:r w:rsidR="00DE1323" w:rsidRPr="00804863">
        <w:rPr>
          <w:rFonts w:ascii="Open Sans" w:hAnsi="Open Sans" w:cs="Open Sans"/>
        </w:rPr>
        <w:t xml:space="preserve">information on how to support each consumer’s specific cultural needs and preferences. </w:t>
      </w:r>
      <w:r w:rsidR="00AE7D2F" w:rsidRPr="00804863">
        <w:rPr>
          <w:rFonts w:ascii="Open Sans" w:hAnsi="Open Sans" w:cs="Open Sans"/>
        </w:rPr>
        <w:t xml:space="preserve">Consumers are supported to engage in activities of cultural importance to them and various days of cultural significance are celebrated at the service. </w:t>
      </w:r>
      <w:r w:rsidR="005C6BB2" w:rsidRPr="00804863">
        <w:rPr>
          <w:rFonts w:ascii="Open Sans" w:hAnsi="Open Sans" w:cs="Open Sans"/>
        </w:rPr>
        <w:t xml:space="preserve">The organisation has policies and guidance material </w:t>
      </w:r>
      <w:r w:rsidR="00B25ED6">
        <w:rPr>
          <w:rFonts w:ascii="Open Sans" w:hAnsi="Open Sans" w:cs="Open Sans"/>
        </w:rPr>
        <w:t xml:space="preserve">on </w:t>
      </w:r>
      <w:r w:rsidR="005C6BB2" w:rsidRPr="00804863">
        <w:rPr>
          <w:rFonts w:ascii="Open Sans" w:hAnsi="Open Sans" w:cs="Open Sans"/>
        </w:rPr>
        <w:t>cultural care and diversity</w:t>
      </w:r>
      <w:r w:rsidR="00B25ED6">
        <w:rPr>
          <w:rFonts w:ascii="Open Sans" w:hAnsi="Open Sans" w:cs="Open Sans"/>
        </w:rPr>
        <w:t xml:space="preserve"> for staff to refer to.</w:t>
      </w:r>
    </w:p>
    <w:p w14:paraId="20574526" w14:textId="67C12BDA" w:rsidR="00EC7718" w:rsidRPr="00804863" w:rsidRDefault="00EC7718" w:rsidP="00804863">
      <w:pPr>
        <w:pStyle w:val="NormalArial"/>
        <w:rPr>
          <w:rFonts w:ascii="Open Sans" w:hAnsi="Open Sans" w:cs="Open Sans"/>
        </w:rPr>
      </w:pPr>
      <w:r w:rsidRPr="00804863">
        <w:rPr>
          <w:rFonts w:ascii="Open Sans" w:hAnsi="Open Sans" w:cs="Open Sans"/>
        </w:rPr>
        <w:t xml:space="preserve">Consumers and representatives </w:t>
      </w:r>
      <w:r w:rsidR="00DE1323" w:rsidRPr="00804863">
        <w:rPr>
          <w:rFonts w:ascii="Open Sans" w:hAnsi="Open Sans" w:cs="Open Sans"/>
        </w:rPr>
        <w:t>described how the</w:t>
      </w:r>
      <w:r w:rsidRPr="00804863">
        <w:rPr>
          <w:rFonts w:ascii="Open Sans" w:hAnsi="Open Sans" w:cs="Open Sans"/>
        </w:rPr>
        <w:t xml:space="preserve"> service support</w:t>
      </w:r>
      <w:r w:rsidR="00DE1323" w:rsidRPr="00804863">
        <w:rPr>
          <w:rFonts w:ascii="Open Sans" w:hAnsi="Open Sans" w:cs="Open Sans"/>
        </w:rPr>
        <w:t>s</w:t>
      </w:r>
      <w:r w:rsidRPr="00804863">
        <w:rPr>
          <w:rFonts w:ascii="Open Sans" w:hAnsi="Open Sans" w:cs="Open Sans"/>
        </w:rPr>
        <w:t xml:space="preserve"> consumers to exercise choice</w:t>
      </w:r>
      <w:r w:rsidR="00DE1323" w:rsidRPr="00804863">
        <w:rPr>
          <w:rFonts w:ascii="Open Sans" w:hAnsi="Open Sans" w:cs="Open Sans"/>
        </w:rPr>
        <w:t xml:space="preserve"> and independence, make decisions about their care and services, and to maintain relationships. </w:t>
      </w:r>
      <w:r w:rsidR="005946A6" w:rsidRPr="00804863">
        <w:rPr>
          <w:rFonts w:ascii="Open Sans" w:hAnsi="Open Sans" w:cs="Open Sans"/>
        </w:rPr>
        <w:t>Staff demonstrated knowledge of individual consumers’ choices and relationships important to them</w:t>
      </w:r>
      <w:r w:rsidR="0049603A" w:rsidRPr="00804863">
        <w:rPr>
          <w:rFonts w:ascii="Open Sans" w:hAnsi="Open Sans" w:cs="Open Sans"/>
        </w:rPr>
        <w:t xml:space="preserve"> which aligned with information captured under care planning documentation. </w:t>
      </w:r>
      <w:r w:rsidR="005946A6" w:rsidRPr="00804863">
        <w:rPr>
          <w:rFonts w:ascii="Open Sans" w:hAnsi="Open Sans" w:cs="Open Sans"/>
        </w:rPr>
        <w:t xml:space="preserve"> </w:t>
      </w:r>
    </w:p>
    <w:p w14:paraId="331509F8" w14:textId="6078D040" w:rsidR="00861347" w:rsidRPr="00804863" w:rsidRDefault="00EC7718" w:rsidP="00804863">
      <w:pPr>
        <w:pStyle w:val="NormalArial"/>
        <w:rPr>
          <w:rFonts w:ascii="Open Sans" w:hAnsi="Open Sans" w:cs="Open Sans"/>
        </w:rPr>
      </w:pPr>
      <w:r w:rsidRPr="00804863">
        <w:rPr>
          <w:rFonts w:ascii="Open Sans" w:hAnsi="Open Sans" w:cs="Open Sans"/>
        </w:rPr>
        <w:t xml:space="preserve">Consumers and representatives </w:t>
      </w:r>
      <w:r w:rsidR="0049603A" w:rsidRPr="00804863">
        <w:rPr>
          <w:rFonts w:ascii="Open Sans" w:hAnsi="Open Sans" w:cs="Open Sans"/>
        </w:rPr>
        <w:t xml:space="preserve">said </w:t>
      </w:r>
      <w:r w:rsidR="00D52738" w:rsidRPr="00804863">
        <w:rPr>
          <w:rFonts w:ascii="Open Sans" w:hAnsi="Open Sans" w:cs="Open Sans"/>
        </w:rPr>
        <w:t>the service respects consumers’ right to make their own decisions and supports them if they choose to engage in activities that may pose a risk to the consumer.</w:t>
      </w:r>
      <w:r w:rsidRPr="00804863">
        <w:rPr>
          <w:rFonts w:ascii="Open Sans" w:hAnsi="Open Sans" w:cs="Open Sans"/>
        </w:rPr>
        <w:t xml:space="preserve"> Staff described how they </w:t>
      </w:r>
      <w:r w:rsidR="00CC6517">
        <w:rPr>
          <w:rFonts w:ascii="Open Sans" w:hAnsi="Open Sans" w:cs="Open Sans"/>
        </w:rPr>
        <w:t xml:space="preserve">implement strategies to ensure consumer safety whilst supporting them to live the life they choose. </w:t>
      </w:r>
      <w:r w:rsidR="00C20F19" w:rsidRPr="00804863">
        <w:rPr>
          <w:rFonts w:ascii="Open Sans" w:hAnsi="Open Sans" w:cs="Open Sans"/>
        </w:rPr>
        <w:t xml:space="preserve">Review of documentation identified </w:t>
      </w:r>
      <w:r w:rsidR="002774F2" w:rsidRPr="00804863">
        <w:rPr>
          <w:rFonts w:ascii="Open Sans" w:hAnsi="Open Sans" w:cs="Open Sans"/>
        </w:rPr>
        <w:t xml:space="preserve">processes in place to document and support dignity of risk. </w:t>
      </w:r>
      <w:r w:rsidR="00C20F19" w:rsidRPr="00804863">
        <w:rPr>
          <w:rFonts w:ascii="Open Sans" w:hAnsi="Open Sans" w:cs="Open Sans"/>
        </w:rPr>
        <w:t xml:space="preserve"> </w:t>
      </w:r>
    </w:p>
    <w:p w14:paraId="20A47034" w14:textId="45C4C83E" w:rsidR="00CF2D14" w:rsidRPr="00804863" w:rsidRDefault="00CF2D14" w:rsidP="00804863">
      <w:pPr>
        <w:pStyle w:val="NormalArial"/>
        <w:rPr>
          <w:rFonts w:ascii="Open Sans" w:hAnsi="Open Sans" w:cs="Open Sans"/>
        </w:rPr>
      </w:pPr>
      <w:r w:rsidRPr="00804863">
        <w:rPr>
          <w:rFonts w:ascii="Open Sans" w:hAnsi="Open Sans" w:cs="Open Sans"/>
        </w:rPr>
        <w:t xml:space="preserve">Consumers and representatives </w:t>
      </w:r>
      <w:r w:rsidR="002774F2" w:rsidRPr="00804863">
        <w:rPr>
          <w:rFonts w:ascii="Open Sans" w:hAnsi="Open Sans" w:cs="Open Sans"/>
        </w:rPr>
        <w:t xml:space="preserve">said accurate and timely information is provided by the service, </w:t>
      </w:r>
      <w:r w:rsidRPr="00804863">
        <w:rPr>
          <w:rFonts w:ascii="Open Sans" w:hAnsi="Open Sans" w:cs="Open Sans"/>
        </w:rPr>
        <w:t>enabling the consumer to exercise choice.</w:t>
      </w:r>
      <w:r w:rsidRPr="00804863">
        <w:rPr>
          <w:rFonts w:ascii="Open Sans" w:hAnsi="Open Sans" w:cs="Open Sans"/>
          <w:color w:val="FF0000"/>
        </w:rPr>
        <w:t xml:space="preserve"> </w:t>
      </w:r>
      <w:r w:rsidRPr="00804863">
        <w:rPr>
          <w:rFonts w:ascii="Open Sans" w:hAnsi="Open Sans" w:cs="Open Sans"/>
        </w:rPr>
        <w:t>Staff de</w:t>
      </w:r>
      <w:r w:rsidR="006C2DA6" w:rsidRPr="00804863">
        <w:rPr>
          <w:rFonts w:ascii="Open Sans" w:hAnsi="Open Sans" w:cs="Open Sans"/>
        </w:rPr>
        <w:t>monstrated an awareness of individual consumers’ communication needs and preferences</w:t>
      </w:r>
      <w:r w:rsidR="00B8508F">
        <w:rPr>
          <w:rFonts w:ascii="Open Sans" w:hAnsi="Open Sans" w:cs="Open Sans"/>
        </w:rPr>
        <w:t xml:space="preserve">. Management </w:t>
      </w:r>
      <w:r w:rsidR="006C2DA6" w:rsidRPr="00804863">
        <w:rPr>
          <w:rFonts w:ascii="Open Sans" w:hAnsi="Open Sans" w:cs="Open Sans"/>
        </w:rPr>
        <w:t xml:space="preserve">described </w:t>
      </w:r>
      <w:r w:rsidR="004D3118" w:rsidRPr="00804863">
        <w:rPr>
          <w:rFonts w:ascii="Open Sans" w:hAnsi="Open Sans" w:cs="Open Sans"/>
        </w:rPr>
        <w:t>strategies used to communicate information to consumers living with cognitive impairment</w:t>
      </w:r>
      <w:r w:rsidR="00B342B0" w:rsidRPr="00804863">
        <w:rPr>
          <w:rFonts w:ascii="Open Sans" w:hAnsi="Open Sans" w:cs="Open Sans"/>
        </w:rPr>
        <w:t xml:space="preserve"> or who</w:t>
      </w:r>
      <w:r w:rsidR="00534110">
        <w:rPr>
          <w:rFonts w:ascii="Open Sans" w:hAnsi="Open Sans" w:cs="Open Sans"/>
        </w:rPr>
        <w:t xml:space="preserve"> may</w:t>
      </w:r>
      <w:r w:rsidR="00B342B0" w:rsidRPr="00804863">
        <w:rPr>
          <w:rFonts w:ascii="Open Sans" w:hAnsi="Open Sans" w:cs="Open Sans"/>
        </w:rPr>
        <w:t xml:space="preserve"> experience </w:t>
      </w:r>
      <w:r w:rsidR="00534110">
        <w:rPr>
          <w:rFonts w:ascii="Open Sans" w:hAnsi="Open Sans" w:cs="Open Sans"/>
        </w:rPr>
        <w:t xml:space="preserve">language barriers. </w:t>
      </w:r>
      <w:r w:rsidR="00B95511" w:rsidRPr="00804863">
        <w:rPr>
          <w:rFonts w:ascii="Open Sans" w:hAnsi="Open Sans" w:cs="Open Sans"/>
        </w:rPr>
        <w:t xml:space="preserve">A range of information such as menus, activity calendars, and newsletters were observed </w:t>
      </w:r>
      <w:r w:rsidR="00455822" w:rsidRPr="00804863">
        <w:rPr>
          <w:rFonts w:ascii="Open Sans" w:hAnsi="Open Sans" w:cs="Open Sans"/>
        </w:rPr>
        <w:t xml:space="preserve">available across the service and staff were observed providing information to consumers and offering choice. </w:t>
      </w:r>
    </w:p>
    <w:p w14:paraId="492C3A06" w14:textId="58A68DD2" w:rsidR="00861347" w:rsidRPr="00804863" w:rsidRDefault="00CF2D14" w:rsidP="00804863">
      <w:pPr>
        <w:pStyle w:val="NormalArial"/>
        <w:rPr>
          <w:rFonts w:ascii="Open Sans" w:hAnsi="Open Sans" w:cs="Open Sans"/>
        </w:rPr>
      </w:pPr>
      <w:r w:rsidRPr="00804863">
        <w:rPr>
          <w:rFonts w:ascii="Open Sans" w:hAnsi="Open Sans" w:cs="Open Sans"/>
        </w:rPr>
        <w:t xml:space="preserve">Consumers and their representatives </w:t>
      </w:r>
      <w:r w:rsidR="00B342B0" w:rsidRPr="00804863">
        <w:rPr>
          <w:rFonts w:ascii="Open Sans" w:hAnsi="Open Sans" w:cs="Open Sans"/>
        </w:rPr>
        <w:t xml:space="preserve">expressed satisfaction with how consumers’ </w:t>
      </w:r>
      <w:r w:rsidRPr="00804863">
        <w:rPr>
          <w:rFonts w:ascii="Open Sans" w:hAnsi="Open Sans" w:cs="Open Sans"/>
        </w:rPr>
        <w:t>privacy is respecte</w:t>
      </w:r>
      <w:r w:rsidR="00B342B0" w:rsidRPr="00804863">
        <w:rPr>
          <w:rFonts w:ascii="Open Sans" w:hAnsi="Open Sans" w:cs="Open Sans"/>
        </w:rPr>
        <w:t xml:space="preserve">d and </w:t>
      </w:r>
      <w:r w:rsidRPr="00804863">
        <w:rPr>
          <w:rFonts w:ascii="Open Sans" w:hAnsi="Open Sans" w:cs="Open Sans"/>
        </w:rPr>
        <w:t>personal information kept confidential. Staff provided examples o</w:t>
      </w:r>
      <w:r w:rsidR="00D932C4" w:rsidRPr="00804863">
        <w:rPr>
          <w:rFonts w:ascii="Open Sans" w:hAnsi="Open Sans" w:cs="Open Sans"/>
        </w:rPr>
        <w:t xml:space="preserve">f how they </w:t>
      </w:r>
      <w:r w:rsidRPr="00804863">
        <w:rPr>
          <w:rFonts w:ascii="Open Sans" w:hAnsi="Open Sans" w:cs="Open Sans"/>
        </w:rPr>
        <w:t xml:space="preserve">ensure consumer privacy </w:t>
      </w:r>
      <w:r w:rsidR="00D932C4" w:rsidRPr="00804863">
        <w:rPr>
          <w:rFonts w:ascii="Open Sans" w:hAnsi="Open Sans" w:cs="Open Sans"/>
        </w:rPr>
        <w:t xml:space="preserve">when delivering care and how information is kept confidential using password protected electronic systems. Staff were observed respecting consumer privacy and confidentiality. </w:t>
      </w:r>
      <w:r w:rsidR="00861347" w:rsidRPr="00804863">
        <w:rPr>
          <w:rFonts w:ascii="Open Sans" w:hAnsi="Open Sans" w:cs="Open Sans"/>
        </w:rPr>
        <w:br w:type="page"/>
      </w:r>
    </w:p>
    <w:p w14:paraId="40BAC43B" w14:textId="77777777"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645C7" w14:paraId="052C9865"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806F348" w14:textId="77777777" w:rsidR="00861347" w:rsidRPr="001E694D" w:rsidRDefault="0086134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DB007EC"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2C4EA90B" w14:textId="77777777" w:rsidTr="008645C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ADEFBE3"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771F8D8"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A647E50"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829646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57CBA210"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B7C6A3"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54C4B89"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5AFA84F5"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2851127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40773D94" w14:textId="77777777" w:rsidTr="008645C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1531B4"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A20A3D3"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139C2E6" w14:textId="77777777" w:rsidR="00861347" w:rsidRPr="001E694D" w:rsidRDefault="0086134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FF6C4F4" w14:textId="77777777" w:rsidR="00861347" w:rsidRPr="001E694D" w:rsidRDefault="0086134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8EE7E7D"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479804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0EAF67D4"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9822B23"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1BDA56C"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37FF38D" w14:textId="77777777" w:rsidR="00861347" w:rsidRPr="001E694D" w:rsidRDefault="00B6568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793495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7AF7BFC0" w14:textId="77777777" w:rsidTr="008645C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A2EF060"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5C89433"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AEA5626"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313135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0D8421B0" w14:textId="77777777" w:rsidR="00861347" w:rsidRPr="003E162B" w:rsidRDefault="00861347" w:rsidP="00D87E7C">
      <w:pPr>
        <w:pStyle w:val="Heading20"/>
        <w:rPr>
          <w:rFonts w:ascii="Open Sans" w:hAnsi="Open Sans" w:cs="Open Sans"/>
          <w:color w:val="781E77"/>
        </w:rPr>
      </w:pPr>
      <w:r w:rsidRPr="003E162B">
        <w:rPr>
          <w:rFonts w:ascii="Open Sans" w:hAnsi="Open Sans" w:cs="Open Sans"/>
          <w:color w:val="781E77"/>
        </w:rPr>
        <w:t>Findings</w:t>
      </w:r>
    </w:p>
    <w:p w14:paraId="210D1702" w14:textId="7132ECEE" w:rsidR="00861347" w:rsidRPr="00E73A71" w:rsidRDefault="00304455" w:rsidP="00E73A71">
      <w:pPr>
        <w:pStyle w:val="NormalArial"/>
        <w:rPr>
          <w:rFonts w:ascii="Open Sans" w:hAnsi="Open Sans" w:cs="Open Sans"/>
        </w:rPr>
      </w:pPr>
      <w:r w:rsidRPr="00E73A71">
        <w:rPr>
          <w:rFonts w:ascii="Open Sans" w:hAnsi="Open Sans" w:cs="Open Sans"/>
        </w:rPr>
        <w:t>Consumers and representatives</w:t>
      </w:r>
      <w:r w:rsidR="00D932C4" w:rsidRPr="00E73A71">
        <w:rPr>
          <w:rFonts w:ascii="Open Sans" w:hAnsi="Open Sans" w:cs="Open Sans"/>
        </w:rPr>
        <w:t xml:space="preserve"> expressed satisfaction with the service’s </w:t>
      </w:r>
      <w:r w:rsidRPr="00E73A71">
        <w:rPr>
          <w:rFonts w:ascii="Open Sans" w:hAnsi="Open Sans" w:cs="Open Sans"/>
        </w:rPr>
        <w:t>assessment and planning process</w:t>
      </w:r>
      <w:r w:rsidR="00D932C4" w:rsidRPr="00E73A71">
        <w:rPr>
          <w:rFonts w:ascii="Open Sans" w:hAnsi="Open Sans" w:cs="Open Sans"/>
        </w:rPr>
        <w:t xml:space="preserve">es and consideration of risks. </w:t>
      </w:r>
      <w:r w:rsidRPr="00E73A71">
        <w:rPr>
          <w:rFonts w:ascii="Open Sans" w:hAnsi="Open Sans" w:cs="Open Sans"/>
        </w:rPr>
        <w:t>Clinical staff described initial and ongoing assessment process</w:t>
      </w:r>
      <w:r w:rsidR="00D932C4" w:rsidRPr="00E73A71">
        <w:rPr>
          <w:rFonts w:ascii="Open Sans" w:hAnsi="Open Sans" w:cs="Open Sans"/>
        </w:rPr>
        <w:t>es</w:t>
      </w:r>
      <w:r w:rsidRPr="00E73A71">
        <w:rPr>
          <w:rFonts w:ascii="Open Sans" w:hAnsi="Open Sans" w:cs="Open Sans"/>
        </w:rPr>
        <w:t xml:space="preserve"> which include</w:t>
      </w:r>
      <w:r w:rsidR="00D932C4" w:rsidRPr="00E73A71">
        <w:rPr>
          <w:rFonts w:ascii="Open Sans" w:hAnsi="Open Sans" w:cs="Open Sans"/>
        </w:rPr>
        <w:t xml:space="preserve"> the</w:t>
      </w:r>
      <w:r w:rsidRPr="00E73A71">
        <w:rPr>
          <w:rFonts w:ascii="Open Sans" w:hAnsi="Open Sans" w:cs="Open Sans"/>
        </w:rPr>
        <w:t xml:space="preserve"> use of validated assessment tool</w:t>
      </w:r>
      <w:r w:rsidR="00D932C4" w:rsidRPr="00E73A71">
        <w:rPr>
          <w:rFonts w:ascii="Open Sans" w:hAnsi="Open Sans" w:cs="Open Sans"/>
        </w:rPr>
        <w:t>s</w:t>
      </w:r>
      <w:r w:rsidRPr="00E73A71">
        <w:rPr>
          <w:rFonts w:ascii="Open Sans" w:hAnsi="Open Sans" w:cs="Open Sans"/>
        </w:rPr>
        <w:t xml:space="preserve">. </w:t>
      </w:r>
      <w:r w:rsidR="00917A63" w:rsidRPr="00E73A71">
        <w:rPr>
          <w:rFonts w:ascii="Open Sans" w:hAnsi="Open Sans" w:cs="Open Sans"/>
        </w:rPr>
        <w:t>Review of c</w:t>
      </w:r>
      <w:r w:rsidRPr="00E73A71">
        <w:rPr>
          <w:rFonts w:ascii="Open Sans" w:hAnsi="Open Sans" w:cs="Open Sans"/>
        </w:rPr>
        <w:t>are planning document</w:t>
      </w:r>
      <w:r w:rsidR="00D932C4" w:rsidRPr="00E73A71">
        <w:rPr>
          <w:rFonts w:ascii="Open Sans" w:hAnsi="Open Sans" w:cs="Open Sans"/>
        </w:rPr>
        <w:t>ation evidenced</w:t>
      </w:r>
      <w:r w:rsidRPr="00E73A71">
        <w:rPr>
          <w:rFonts w:ascii="Open Sans" w:hAnsi="Open Sans" w:cs="Open Sans"/>
        </w:rPr>
        <w:t xml:space="preserve"> a comprehensive suite of assessments</w:t>
      </w:r>
      <w:r w:rsidR="00911782" w:rsidRPr="00E73A71">
        <w:rPr>
          <w:rFonts w:ascii="Open Sans" w:hAnsi="Open Sans" w:cs="Open Sans"/>
        </w:rPr>
        <w:t xml:space="preserve"> and the use of risk assessment tools</w:t>
      </w:r>
      <w:r w:rsidRPr="00E73A71">
        <w:rPr>
          <w:rFonts w:ascii="Open Sans" w:hAnsi="Open Sans" w:cs="Open Sans"/>
        </w:rPr>
        <w:t xml:space="preserve"> to </w:t>
      </w:r>
      <w:r w:rsidR="00911782" w:rsidRPr="00E73A71">
        <w:rPr>
          <w:rFonts w:ascii="Open Sans" w:hAnsi="Open Sans" w:cs="Open Sans"/>
        </w:rPr>
        <w:t xml:space="preserve">identify risks and </w:t>
      </w:r>
      <w:r w:rsidRPr="00E73A71">
        <w:rPr>
          <w:rFonts w:ascii="Open Sans" w:hAnsi="Open Sans" w:cs="Open Sans"/>
        </w:rPr>
        <w:t xml:space="preserve">inform the delivery of safe and effective care. </w:t>
      </w:r>
    </w:p>
    <w:p w14:paraId="0EF21A7E" w14:textId="4C7478D1" w:rsidR="00936F3A" w:rsidRPr="00E73A71" w:rsidRDefault="00861347" w:rsidP="00E73A71">
      <w:pPr>
        <w:pStyle w:val="NormalArial"/>
        <w:rPr>
          <w:rFonts w:ascii="Open Sans" w:hAnsi="Open Sans" w:cs="Open Sans"/>
          <w:color w:val="000000"/>
        </w:rPr>
      </w:pPr>
      <w:r w:rsidRPr="00E73A71">
        <w:rPr>
          <w:rFonts w:ascii="Open Sans" w:hAnsi="Open Sans" w:cs="Open Sans"/>
        </w:rPr>
        <w:br w:type="page"/>
      </w:r>
      <w:r w:rsidR="00936F3A" w:rsidRPr="00E73A71">
        <w:rPr>
          <w:rFonts w:ascii="Open Sans" w:hAnsi="Open Sans" w:cs="Open Sans"/>
        </w:rPr>
        <w:lastRenderedPageBreak/>
        <w:t xml:space="preserve">Consumers and representatives confirmed the service identifies </w:t>
      </w:r>
      <w:r w:rsidR="00911782" w:rsidRPr="00E73A71">
        <w:rPr>
          <w:rFonts w:ascii="Open Sans" w:hAnsi="Open Sans" w:cs="Open Sans"/>
        </w:rPr>
        <w:t>consumers’</w:t>
      </w:r>
      <w:r w:rsidR="00936F3A" w:rsidRPr="00E73A71">
        <w:rPr>
          <w:rFonts w:ascii="Open Sans" w:hAnsi="Open Sans" w:cs="Open Sans"/>
        </w:rPr>
        <w:t xml:space="preserve"> needs and preferences, including advance care planning. Clinical staff said identification of consumer needs, goals</w:t>
      </w:r>
      <w:r w:rsidR="00A92A7A" w:rsidRPr="00E73A71">
        <w:rPr>
          <w:rFonts w:ascii="Open Sans" w:hAnsi="Open Sans" w:cs="Open Sans"/>
        </w:rPr>
        <w:t>,</w:t>
      </w:r>
      <w:r w:rsidR="00936F3A" w:rsidRPr="00E73A71">
        <w:rPr>
          <w:rFonts w:ascii="Open Sans" w:hAnsi="Open Sans" w:cs="Open Sans"/>
        </w:rPr>
        <w:t xml:space="preserve"> and preferences commences upon entry to the service and is re</w:t>
      </w:r>
      <w:r w:rsidR="00A92A7A" w:rsidRPr="00E73A71">
        <w:rPr>
          <w:rFonts w:ascii="Open Sans" w:hAnsi="Open Sans" w:cs="Open Sans"/>
        </w:rPr>
        <w:t>-</w:t>
      </w:r>
      <w:r w:rsidR="00936F3A" w:rsidRPr="00E73A71">
        <w:rPr>
          <w:rFonts w:ascii="Open Sans" w:hAnsi="Open Sans" w:cs="Open Sans"/>
        </w:rPr>
        <w:t xml:space="preserve">evaluated </w:t>
      </w:r>
      <w:r w:rsidR="00A92A7A" w:rsidRPr="00E73A71">
        <w:rPr>
          <w:rFonts w:ascii="Open Sans" w:hAnsi="Open Sans" w:cs="Open Sans"/>
        </w:rPr>
        <w:t>regularly. Management and clinical staff described how the service approaches and documents discussion on advance care planning and end</w:t>
      </w:r>
      <w:r w:rsidR="00491665" w:rsidRPr="00E73A71">
        <w:rPr>
          <w:rFonts w:ascii="Open Sans" w:hAnsi="Open Sans" w:cs="Open Sans"/>
        </w:rPr>
        <w:t>-</w:t>
      </w:r>
      <w:r w:rsidR="00A92A7A" w:rsidRPr="00E73A71">
        <w:rPr>
          <w:rFonts w:ascii="Open Sans" w:hAnsi="Open Sans" w:cs="Open Sans"/>
        </w:rPr>
        <w:t>of</w:t>
      </w:r>
      <w:r w:rsidR="00491665" w:rsidRPr="00E73A71">
        <w:rPr>
          <w:rFonts w:ascii="Open Sans" w:hAnsi="Open Sans" w:cs="Open Sans"/>
        </w:rPr>
        <w:t>-</w:t>
      </w:r>
      <w:r w:rsidR="00A92A7A" w:rsidRPr="00E73A71">
        <w:rPr>
          <w:rFonts w:ascii="Open Sans" w:hAnsi="Open Sans" w:cs="Open Sans"/>
        </w:rPr>
        <w:t xml:space="preserve">life planning. </w:t>
      </w:r>
      <w:r w:rsidR="00936F3A" w:rsidRPr="00E73A71">
        <w:rPr>
          <w:rFonts w:ascii="Open Sans" w:hAnsi="Open Sans" w:cs="Open Sans"/>
        </w:rPr>
        <w:t xml:space="preserve">Care documentation </w:t>
      </w:r>
      <w:r w:rsidR="00A92A7A" w:rsidRPr="00E73A71">
        <w:rPr>
          <w:rFonts w:ascii="Open Sans" w:hAnsi="Open Sans" w:cs="Open Sans"/>
        </w:rPr>
        <w:t xml:space="preserve">reviewed evidenced information on consumers’ </w:t>
      </w:r>
      <w:r w:rsidR="00936F3A" w:rsidRPr="00E73A71">
        <w:rPr>
          <w:rFonts w:ascii="Open Sans" w:hAnsi="Open Sans" w:cs="Open Sans"/>
        </w:rPr>
        <w:t>current needs, goals</w:t>
      </w:r>
      <w:r w:rsidR="00A92A7A" w:rsidRPr="00E73A71">
        <w:rPr>
          <w:rFonts w:ascii="Open Sans" w:hAnsi="Open Sans" w:cs="Open Sans"/>
        </w:rPr>
        <w:t>,</w:t>
      </w:r>
      <w:r w:rsidR="00936F3A" w:rsidRPr="00E73A71">
        <w:rPr>
          <w:rFonts w:ascii="Open Sans" w:hAnsi="Open Sans" w:cs="Open Sans"/>
        </w:rPr>
        <w:t xml:space="preserve"> and preferences</w:t>
      </w:r>
      <w:r w:rsidR="00A92A7A" w:rsidRPr="00E73A71">
        <w:rPr>
          <w:rFonts w:ascii="Open Sans" w:hAnsi="Open Sans" w:cs="Open Sans"/>
        </w:rPr>
        <w:t xml:space="preserve"> and advance care planning</w:t>
      </w:r>
      <w:r w:rsidR="00491665" w:rsidRPr="00E73A71">
        <w:rPr>
          <w:rFonts w:ascii="Open Sans" w:hAnsi="Open Sans" w:cs="Open Sans"/>
        </w:rPr>
        <w:t xml:space="preserve"> where consumers and representatives have chosen to do this. </w:t>
      </w:r>
    </w:p>
    <w:p w14:paraId="4CDF70CC" w14:textId="6454B2E9" w:rsidR="0082334D" w:rsidRPr="00E73A71" w:rsidRDefault="0082334D" w:rsidP="00E73A71">
      <w:pPr>
        <w:pStyle w:val="NormalArial"/>
        <w:rPr>
          <w:rFonts w:ascii="Open Sans" w:hAnsi="Open Sans" w:cs="Open Sans"/>
          <w:color w:val="000000"/>
        </w:rPr>
      </w:pPr>
      <w:r w:rsidRPr="00E73A71">
        <w:rPr>
          <w:rFonts w:ascii="Open Sans" w:hAnsi="Open Sans" w:cs="Open Sans"/>
        </w:rPr>
        <w:t>Consumers and representatives expressed satisfaction with the service’s communication and ongoing partnership</w:t>
      </w:r>
      <w:r w:rsidR="00D70F04" w:rsidRPr="00E73A71">
        <w:rPr>
          <w:rFonts w:ascii="Open Sans" w:hAnsi="Open Sans" w:cs="Open Sans"/>
        </w:rPr>
        <w:t xml:space="preserve"> with other</w:t>
      </w:r>
      <w:r w:rsidR="007A71CF" w:rsidRPr="00E73A71">
        <w:rPr>
          <w:rFonts w:ascii="Open Sans" w:hAnsi="Open Sans" w:cs="Open Sans"/>
        </w:rPr>
        <w:t xml:space="preserve"> health professionals and providers. </w:t>
      </w:r>
      <w:r w:rsidR="00D93566" w:rsidRPr="00E73A71">
        <w:rPr>
          <w:rFonts w:ascii="Open Sans" w:hAnsi="Open Sans" w:cs="Open Sans"/>
        </w:rPr>
        <w:t>R</w:t>
      </w:r>
      <w:r w:rsidRPr="00E73A71">
        <w:rPr>
          <w:rFonts w:ascii="Open Sans" w:hAnsi="Open Sans" w:cs="Open Sans"/>
        </w:rPr>
        <w:t xml:space="preserve">epresentatives stated they are contacted and informed in a timely manner when a consumer’s circumstances change and are involved in decision-making regarding referrals. Clinical staff </w:t>
      </w:r>
      <w:r w:rsidR="00D25636" w:rsidRPr="00E73A71">
        <w:rPr>
          <w:rFonts w:ascii="Open Sans" w:hAnsi="Open Sans" w:cs="Open Sans"/>
        </w:rPr>
        <w:t xml:space="preserve">said, and review of care documentation </w:t>
      </w:r>
      <w:r w:rsidRPr="00E73A71">
        <w:rPr>
          <w:rFonts w:ascii="Open Sans" w:hAnsi="Open Sans" w:cs="Open Sans"/>
        </w:rPr>
        <w:t>confirmed</w:t>
      </w:r>
      <w:r w:rsidR="00D25636" w:rsidRPr="00E73A71">
        <w:rPr>
          <w:rFonts w:ascii="Open Sans" w:hAnsi="Open Sans" w:cs="Open Sans"/>
        </w:rPr>
        <w:t>,</w:t>
      </w:r>
      <w:r w:rsidRPr="00E73A71">
        <w:rPr>
          <w:rFonts w:ascii="Open Sans" w:hAnsi="Open Sans" w:cs="Open Sans"/>
        </w:rPr>
        <w:t xml:space="preserve"> care and service</w:t>
      </w:r>
      <w:r w:rsidR="00D25636" w:rsidRPr="00E73A71">
        <w:rPr>
          <w:rFonts w:ascii="Open Sans" w:hAnsi="Open Sans" w:cs="Open Sans"/>
        </w:rPr>
        <w:t xml:space="preserve">s </w:t>
      </w:r>
      <w:r w:rsidRPr="00E73A71">
        <w:rPr>
          <w:rFonts w:ascii="Open Sans" w:hAnsi="Open Sans" w:cs="Open Sans"/>
        </w:rPr>
        <w:t xml:space="preserve">are </w:t>
      </w:r>
      <w:r w:rsidR="00D25636" w:rsidRPr="00E73A71">
        <w:rPr>
          <w:rFonts w:ascii="Open Sans" w:hAnsi="Open Sans" w:cs="Open Sans"/>
        </w:rPr>
        <w:t>regularly</w:t>
      </w:r>
      <w:r w:rsidRPr="00E73A71">
        <w:rPr>
          <w:rFonts w:ascii="Open Sans" w:hAnsi="Open Sans" w:cs="Open Sans"/>
        </w:rPr>
        <w:t xml:space="preserve"> reviewed in partnership with consumers and representatives, </w:t>
      </w:r>
      <w:r w:rsidR="007A71CF" w:rsidRPr="00E73A71">
        <w:rPr>
          <w:rFonts w:ascii="Open Sans" w:hAnsi="Open Sans" w:cs="Open Sans"/>
        </w:rPr>
        <w:t>general practitioners,</w:t>
      </w:r>
      <w:r w:rsidRPr="00E73A71">
        <w:rPr>
          <w:rFonts w:ascii="Open Sans" w:hAnsi="Open Sans" w:cs="Open Sans"/>
        </w:rPr>
        <w:t xml:space="preserve"> and allied health professionals</w:t>
      </w:r>
      <w:r w:rsidR="00D25636" w:rsidRPr="00E73A71">
        <w:rPr>
          <w:rFonts w:ascii="Open Sans" w:hAnsi="Open Sans" w:cs="Open Sans"/>
        </w:rPr>
        <w:t xml:space="preserve"> based on the consumer’s needs. </w:t>
      </w:r>
    </w:p>
    <w:p w14:paraId="560F423D" w14:textId="6F62B1F5" w:rsidR="0082334D" w:rsidRPr="00E73A71" w:rsidRDefault="0082334D" w:rsidP="00E73A71">
      <w:pPr>
        <w:pStyle w:val="NormalArial"/>
        <w:rPr>
          <w:rFonts w:ascii="Open Sans" w:hAnsi="Open Sans" w:cs="Open Sans"/>
          <w:color w:val="000000"/>
        </w:rPr>
      </w:pPr>
      <w:r w:rsidRPr="00E73A71">
        <w:rPr>
          <w:rFonts w:ascii="Open Sans" w:hAnsi="Open Sans" w:cs="Open Sans"/>
        </w:rPr>
        <w:t xml:space="preserve">Consumers and representatives </w:t>
      </w:r>
      <w:r w:rsidR="00CC37FD" w:rsidRPr="00E73A71">
        <w:rPr>
          <w:rFonts w:ascii="Open Sans" w:hAnsi="Open Sans" w:cs="Open Sans"/>
        </w:rPr>
        <w:t xml:space="preserve">said </w:t>
      </w:r>
      <w:r w:rsidRPr="00E73A71">
        <w:rPr>
          <w:rFonts w:ascii="Open Sans" w:hAnsi="Open Sans" w:cs="Open Sans"/>
        </w:rPr>
        <w:t>the outcomes of assessment and planning</w:t>
      </w:r>
      <w:r w:rsidR="00CC37FD" w:rsidRPr="00E73A71">
        <w:rPr>
          <w:rFonts w:ascii="Open Sans" w:hAnsi="Open Sans" w:cs="Open Sans"/>
        </w:rPr>
        <w:t xml:space="preserve"> are communicated to them and they have access to a copy of the consumer’s care and services plan. </w:t>
      </w:r>
      <w:r w:rsidRPr="00E73A71">
        <w:rPr>
          <w:rFonts w:ascii="Open Sans" w:hAnsi="Open Sans" w:cs="Open Sans"/>
        </w:rPr>
        <w:t xml:space="preserve">Staff </w:t>
      </w:r>
      <w:r w:rsidR="003819B5" w:rsidRPr="00E73A71">
        <w:rPr>
          <w:rFonts w:ascii="Open Sans" w:hAnsi="Open Sans" w:cs="Open Sans"/>
        </w:rPr>
        <w:t xml:space="preserve">described </w:t>
      </w:r>
      <w:r w:rsidR="002A54CE">
        <w:rPr>
          <w:rFonts w:ascii="Open Sans" w:hAnsi="Open Sans" w:cs="Open Sans"/>
        </w:rPr>
        <w:t xml:space="preserve">their </w:t>
      </w:r>
      <w:r w:rsidRPr="00E73A71">
        <w:rPr>
          <w:rFonts w:ascii="Open Sans" w:hAnsi="Open Sans" w:cs="Open Sans"/>
        </w:rPr>
        <w:t xml:space="preserve">access to care plan information through the electronic care management system and staff handover processes. </w:t>
      </w:r>
      <w:r w:rsidR="003819B5" w:rsidRPr="00E73A71">
        <w:rPr>
          <w:rFonts w:ascii="Open Sans" w:hAnsi="Open Sans" w:cs="Open Sans"/>
        </w:rPr>
        <w:t>R</w:t>
      </w:r>
      <w:r w:rsidRPr="00E73A71">
        <w:rPr>
          <w:rFonts w:ascii="Open Sans" w:hAnsi="Open Sans" w:cs="Open Sans"/>
        </w:rPr>
        <w:t xml:space="preserve">eview of </w:t>
      </w:r>
      <w:r w:rsidR="003819B5" w:rsidRPr="00E73A71">
        <w:rPr>
          <w:rFonts w:ascii="Open Sans" w:hAnsi="Open Sans" w:cs="Open Sans"/>
        </w:rPr>
        <w:t xml:space="preserve">care plans identified </w:t>
      </w:r>
      <w:r w:rsidRPr="00E73A71">
        <w:rPr>
          <w:rFonts w:ascii="Open Sans" w:hAnsi="Open Sans" w:cs="Open Sans"/>
        </w:rPr>
        <w:t xml:space="preserve">the outcomes of assessment and planning </w:t>
      </w:r>
      <w:r w:rsidR="00C50700" w:rsidRPr="00E73A71">
        <w:rPr>
          <w:rFonts w:ascii="Open Sans" w:hAnsi="Open Sans" w:cs="Open Sans"/>
        </w:rPr>
        <w:t xml:space="preserve">are </w:t>
      </w:r>
      <w:r w:rsidR="00D70F04" w:rsidRPr="00E73A71">
        <w:rPr>
          <w:rFonts w:ascii="Open Sans" w:hAnsi="Open Sans" w:cs="Open Sans"/>
        </w:rPr>
        <w:t xml:space="preserve">well </w:t>
      </w:r>
      <w:r w:rsidR="00C50700" w:rsidRPr="00E73A71">
        <w:rPr>
          <w:rFonts w:ascii="Open Sans" w:hAnsi="Open Sans" w:cs="Open Sans"/>
        </w:rPr>
        <w:t xml:space="preserve">documented. </w:t>
      </w:r>
    </w:p>
    <w:p w14:paraId="6CAA8A11" w14:textId="77D764FE" w:rsidR="00AB2056" w:rsidRPr="00E73A71" w:rsidRDefault="00AB2056" w:rsidP="00E73A71">
      <w:pPr>
        <w:pStyle w:val="NormalArial"/>
        <w:rPr>
          <w:rFonts w:ascii="Open Sans" w:hAnsi="Open Sans" w:cs="Open Sans"/>
          <w:color w:val="000000"/>
        </w:rPr>
      </w:pPr>
      <w:r w:rsidRPr="00E73A71">
        <w:rPr>
          <w:rFonts w:ascii="Open Sans" w:hAnsi="Open Sans" w:cs="Open Sans"/>
        </w:rPr>
        <w:t xml:space="preserve">Consumers and representatives </w:t>
      </w:r>
      <w:r w:rsidR="00D25636" w:rsidRPr="00E73A71">
        <w:rPr>
          <w:rFonts w:ascii="Open Sans" w:hAnsi="Open Sans" w:cs="Open Sans"/>
        </w:rPr>
        <w:t>said</w:t>
      </w:r>
      <w:r w:rsidRPr="00E73A71">
        <w:rPr>
          <w:rFonts w:ascii="Open Sans" w:hAnsi="Open Sans" w:cs="Open Sans"/>
        </w:rPr>
        <w:t xml:space="preserve"> the service undertakes review of care and services on a regular basis</w:t>
      </w:r>
      <w:r w:rsidR="00035789" w:rsidRPr="00E73A71">
        <w:rPr>
          <w:rFonts w:ascii="Open Sans" w:hAnsi="Open Sans" w:cs="Open Sans"/>
        </w:rPr>
        <w:t>,</w:t>
      </w:r>
      <w:r w:rsidRPr="00E73A71">
        <w:rPr>
          <w:rFonts w:ascii="Open Sans" w:hAnsi="Open Sans" w:cs="Open Sans"/>
        </w:rPr>
        <w:t xml:space="preserve"> </w:t>
      </w:r>
      <w:r w:rsidR="002A54CE">
        <w:rPr>
          <w:rFonts w:ascii="Open Sans" w:hAnsi="Open Sans" w:cs="Open Sans"/>
        </w:rPr>
        <w:t>including</w:t>
      </w:r>
      <w:r w:rsidRPr="00E73A71">
        <w:rPr>
          <w:rFonts w:ascii="Open Sans" w:hAnsi="Open Sans" w:cs="Open Sans"/>
        </w:rPr>
        <w:t xml:space="preserve"> when </w:t>
      </w:r>
      <w:r w:rsidR="00D25636" w:rsidRPr="00E73A71">
        <w:rPr>
          <w:rFonts w:ascii="Open Sans" w:hAnsi="Open Sans" w:cs="Open Sans"/>
        </w:rPr>
        <w:t xml:space="preserve">the consumer’s </w:t>
      </w:r>
      <w:r w:rsidRPr="00E73A71">
        <w:rPr>
          <w:rFonts w:ascii="Open Sans" w:hAnsi="Open Sans" w:cs="Open Sans"/>
        </w:rPr>
        <w:t>circumstances change</w:t>
      </w:r>
      <w:r w:rsidR="00035789" w:rsidRPr="00E73A71">
        <w:rPr>
          <w:rFonts w:ascii="Open Sans" w:hAnsi="Open Sans" w:cs="Open Sans"/>
        </w:rPr>
        <w:t>,</w:t>
      </w:r>
      <w:r w:rsidR="00D25636" w:rsidRPr="00E73A71">
        <w:rPr>
          <w:rFonts w:ascii="Open Sans" w:hAnsi="Open Sans" w:cs="Open Sans"/>
        </w:rPr>
        <w:t xml:space="preserve"> or an incident occurs.</w:t>
      </w:r>
      <w:r w:rsidRPr="00E73A71">
        <w:rPr>
          <w:rFonts w:ascii="Open Sans" w:hAnsi="Open Sans" w:cs="Open Sans"/>
        </w:rPr>
        <w:t xml:space="preserve"> Clinical staff described </w:t>
      </w:r>
      <w:r w:rsidR="00312894" w:rsidRPr="00E73A71">
        <w:rPr>
          <w:rFonts w:ascii="Open Sans" w:hAnsi="Open Sans" w:cs="Open Sans"/>
        </w:rPr>
        <w:t xml:space="preserve">the service’s review processes which includes a </w:t>
      </w:r>
      <w:r w:rsidR="00A829C5">
        <w:rPr>
          <w:rFonts w:ascii="Open Sans" w:hAnsi="Open Sans" w:cs="Open Sans"/>
        </w:rPr>
        <w:t>‘</w:t>
      </w:r>
      <w:r w:rsidR="00312894" w:rsidRPr="00E73A71">
        <w:rPr>
          <w:rFonts w:ascii="Open Sans" w:hAnsi="Open Sans" w:cs="Open Sans"/>
        </w:rPr>
        <w:t>resident of the day</w:t>
      </w:r>
      <w:r w:rsidR="00A829C5">
        <w:rPr>
          <w:rFonts w:ascii="Open Sans" w:hAnsi="Open Sans" w:cs="Open Sans"/>
        </w:rPr>
        <w:t>’</w:t>
      </w:r>
      <w:r w:rsidR="00312894" w:rsidRPr="00E73A71">
        <w:rPr>
          <w:rFonts w:ascii="Open Sans" w:hAnsi="Open Sans" w:cs="Open Sans"/>
        </w:rPr>
        <w:t xml:space="preserve"> process undertaken every 4 weeks</w:t>
      </w:r>
      <w:r w:rsidR="00C31FB3" w:rsidRPr="00E73A71">
        <w:rPr>
          <w:rFonts w:ascii="Open Sans" w:hAnsi="Open Sans" w:cs="Open Sans"/>
        </w:rPr>
        <w:t>, 3-monthly case conferences, and reviews following an incident</w:t>
      </w:r>
      <w:r w:rsidR="00312894" w:rsidRPr="00E73A71">
        <w:rPr>
          <w:rFonts w:ascii="Open Sans" w:hAnsi="Open Sans" w:cs="Open Sans"/>
        </w:rPr>
        <w:t>. R</w:t>
      </w:r>
      <w:r w:rsidRPr="00E73A71">
        <w:rPr>
          <w:rFonts w:ascii="Open Sans" w:hAnsi="Open Sans" w:cs="Open Sans"/>
        </w:rPr>
        <w:t>eview of</w:t>
      </w:r>
      <w:r w:rsidR="00312894" w:rsidRPr="00E73A71">
        <w:rPr>
          <w:rFonts w:ascii="Open Sans" w:hAnsi="Open Sans" w:cs="Open Sans"/>
        </w:rPr>
        <w:t xml:space="preserve"> care documentation identified</w:t>
      </w:r>
      <w:r w:rsidRPr="00E73A71">
        <w:rPr>
          <w:rFonts w:ascii="Open Sans" w:hAnsi="Open Sans" w:cs="Open Sans"/>
        </w:rPr>
        <w:t xml:space="preserve"> </w:t>
      </w:r>
      <w:r w:rsidR="00312894" w:rsidRPr="00E73A71">
        <w:rPr>
          <w:rFonts w:ascii="Open Sans" w:hAnsi="Open Sans" w:cs="Open Sans"/>
        </w:rPr>
        <w:t>r</w:t>
      </w:r>
      <w:r w:rsidRPr="00E73A71">
        <w:rPr>
          <w:rFonts w:ascii="Open Sans" w:hAnsi="Open Sans" w:cs="Open Sans"/>
        </w:rPr>
        <w:t xml:space="preserve">egular review of care and services </w:t>
      </w:r>
      <w:r w:rsidR="00C31FB3" w:rsidRPr="00E73A71">
        <w:rPr>
          <w:rFonts w:ascii="Open Sans" w:hAnsi="Open Sans" w:cs="Open Sans"/>
        </w:rPr>
        <w:t xml:space="preserve">occurs. </w:t>
      </w:r>
    </w:p>
    <w:p w14:paraId="57AFDD1C" w14:textId="77777777" w:rsidR="00D6524C" w:rsidRDefault="00D6524C">
      <w:pPr>
        <w:spacing w:after="160" w:line="259" w:lineRule="auto"/>
        <w:rPr>
          <w:rFonts w:ascii="Open Sans" w:eastAsia="Yu Gothic Light" w:hAnsi="Open Sans" w:cs="Open Sans"/>
          <w:b/>
          <w:bCs/>
          <w:sz w:val="30"/>
          <w:szCs w:val="28"/>
        </w:rPr>
      </w:pPr>
      <w:r>
        <w:rPr>
          <w:rFonts w:ascii="Open Sans" w:hAnsi="Open Sans" w:cs="Open Sans"/>
        </w:rPr>
        <w:br w:type="page"/>
      </w:r>
    </w:p>
    <w:p w14:paraId="277F187B" w14:textId="5A6B0BC8"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645C7" w14:paraId="03B4FEE9"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1DAEF83" w14:textId="77777777" w:rsidR="00861347" w:rsidRPr="001E694D" w:rsidRDefault="0086134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72363B5"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22B8D630"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A3D030"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476AD56"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7E4854D" w14:textId="77777777" w:rsidR="00861347" w:rsidRPr="001E694D" w:rsidRDefault="0086134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4DA9246" w14:textId="77777777" w:rsidR="00861347" w:rsidRPr="001E694D" w:rsidRDefault="0086134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02A3CDA" w14:textId="77777777" w:rsidR="00861347" w:rsidRPr="001E694D" w:rsidRDefault="0086134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F6D6496"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664112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4DBF1D1F"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FDC77B"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DDA7D91"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210133E"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376686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6BE66313"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CD01CF" w14:textId="77777777" w:rsidR="00861347" w:rsidRPr="001E694D" w:rsidRDefault="0086134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ECB29FB" w14:textId="77777777" w:rsidR="00861347" w:rsidRPr="001E694D" w:rsidRDefault="0086134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63165C78"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322630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3763956E"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73B6EF"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23D9902"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023C5AF" w14:textId="77777777" w:rsidR="00861347" w:rsidRPr="001E694D" w:rsidRDefault="00B6568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56492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746C0483"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68620D"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9862BF7"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B51991F"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780290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22C7E4E7"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F61604"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1B77E2D"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77085C0"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717621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5A149744"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A536B3"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230677E"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5FF06EC" w14:textId="77777777" w:rsidR="00861347" w:rsidRPr="001E694D" w:rsidRDefault="0086134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73B93D69" w14:textId="77777777" w:rsidR="00861347" w:rsidRPr="001E694D" w:rsidRDefault="0086134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475E666"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585899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62FBFF17" w14:textId="77777777" w:rsidR="00861347" w:rsidRPr="003E162B" w:rsidRDefault="0086134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B64A070" w14:textId="23992701" w:rsidR="00B44152" w:rsidRPr="00F85222" w:rsidRDefault="00B44152" w:rsidP="00F85222">
      <w:pPr>
        <w:pStyle w:val="NormalArial"/>
        <w:rPr>
          <w:rFonts w:ascii="Open Sans" w:hAnsi="Open Sans" w:cs="Open Sans"/>
          <w:color w:val="000000"/>
        </w:rPr>
      </w:pPr>
      <w:r w:rsidRPr="00F85222">
        <w:rPr>
          <w:rFonts w:ascii="Open Sans" w:hAnsi="Open Sans" w:cs="Open Sans"/>
        </w:rPr>
        <w:t>Consumers and representatives expressed satisfaction with personal and clinical care</w:t>
      </w:r>
      <w:r w:rsidR="00F053AD" w:rsidRPr="00F85222">
        <w:rPr>
          <w:rFonts w:ascii="Open Sans" w:hAnsi="Open Sans" w:cs="Open Sans"/>
        </w:rPr>
        <w:t xml:space="preserve"> provided to consumers</w:t>
      </w:r>
      <w:r w:rsidRPr="00F85222">
        <w:rPr>
          <w:rFonts w:ascii="Open Sans" w:hAnsi="Open Sans" w:cs="Open Sans"/>
        </w:rPr>
        <w:t>. Clinical staff</w:t>
      </w:r>
      <w:r w:rsidR="00382434" w:rsidRPr="00F85222">
        <w:rPr>
          <w:rFonts w:ascii="Open Sans" w:hAnsi="Open Sans" w:cs="Open Sans"/>
        </w:rPr>
        <w:t xml:space="preserve"> described, and care documentation evidenced, </w:t>
      </w:r>
      <w:r w:rsidR="002932FF" w:rsidRPr="00F85222">
        <w:rPr>
          <w:rFonts w:ascii="Open Sans" w:hAnsi="Open Sans" w:cs="Open Sans"/>
        </w:rPr>
        <w:t>safe and effective practices to manage clinical care including but not limited to pain, skin integrity and wounds, and diabetes management</w:t>
      </w:r>
      <w:r w:rsidR="00B725AD" w:rsidRPr="00F85222">
        <w:rPr>
          <w:rFonts w:ascii="Open Sans" w:hAnsi="Open Sans" w:cs="Open Sans"/>
        </w:rPr>
        <w:t xml:space="preserve">. </w:t>
      </w:r>
      <w:r w:rsidR="002932FF" w:rsidRPr="00F85222">
        <w:rPr>
          <w:rFonts w:ascii="Open Sans" w:hAnsi="Open Sans" w:cs="Open Sans"/>
        </w:rPr>
        <w:t xml:space="preserve">Where restrictive practices are used, </w:t>
      </w:r>
      <w:r w:rsidR="00771342" w:rsidRPr="00F85222">
        <w:rPr>
          <w:rFonts w:ascii="Open Sans" w:hAnsi="Open Sans" w:cs="Open Sans"/>
        </w:rPr>
        <w:t>review of documentation identified appropriate authorisations and consent, monitoring, evaluation</w:t>
      </w:r>
      <w:r w:rsidR="00EC2B78">
        <w:rPr>
          <w:rFonts w:ascii="Open Sans" w:hAnsi="Open Sans" w:cs="Open Sans"/>
        </w:rPr>
        <w:t>, and reviews</w:t>
      </w:r>
      <w:r w:rsidR="00771342" w:rsidRPr="00F85222">
        <w:rPr>
          <w:rFonts w:ascii="Open Sans" w:hAnsi="Open Sans" w:cs="Open Sans"/>
        </w:rPr>
        <w:t xml:space="preserve">. </w:t>
      </w:r>
      <w:r w:rsidR="00C41F67" w:rsidRPr="00F85222">
        <w:rPr>
          <w:rFonts w:ascii="Open Sans" w:hAnsi="Open Sans" w:cs="Open Sans"/>
        </w:rPr>
        <w:t>Staff demonstrated knowledge of individual consumers</w:t>
      </w:r>
      <w:r w:rsidR="00EC2B78">
        <w:rPr>
          <w:rFonts w:ascii="Open Sans" w:hAnsi="Open Sans" w:cs="Open Sans"/>
        </w:rPr>
        <w:t>’</w:t>
      </w:r>
      <w:r w:rsidR="00C41F67" w:rsidRPr="00F85222">
        <w:rPr>
          <w:rFonts w:ascii="Open Sans" w:hAnsi="Open Sans" w:cs="Open Sans"/>
        </w:rPr>
        <w:t xml:space="preserve"> personal and clinical care needs which aligned with information captured under care documentation. </w:t>
      </w:r>
      <w:r w:rsidR="00382434" w:rsidRPr="00F85222">
        <w:rPr>
          <w:rFonts w:ascii="Open Sans" w:hAnsi="Open Sans" w:cs="Open Sans"/>
        </w:rPr>
        <w:t>The service implements a range of policies and procedures on clinical care to guide staff practice.</w:t>
      </w:r>
      <w:r w:rsidRPr="00F85222">
        <w:rPr>
          <w:rFonts w:ascii="Open Sans" w:hAnsi="Open Sans" w:cs="Open Sans"/>
        </w:rPr>
        <w:t xml:space="preserve"> </w:t>
      </w:r>
    </w:p>
    <w:p w14:paraId="297308B9" w14:textId="0A77A8FD" w:rsidR="008A6358" w:rsidRPr="00F85222" w:rsidRDefault="008A6358" w:rsidP="00F85222">
      <w:pPr>
        <w:pStyle w:val="NormalArial"/>
        <w:rPr>
          <w:rFonts w:ascii="Open Sans" w:hAnsi="Open Sans" w:cs="Open Sans"/>
          <w:color w:val="000000"/>
        </w:rPr>
      </w:pPr>
      <w:r w:rsidRPr="00F85222">
        <w:rPr>
          <w:rFonts w:ascii="Open Sans" w:hAnsi="Open Sans" w:cs="Open Sans"/>
        </w:rPr>
        <w:t xml:space="preserve">Consumers and representatives said </w:t>
      </w:r>
      <w:r w:rsidR="0010254D" w:rsidRPr="00F85222">
        <w:rPr>
          <w:rFonts w:ascii="Open Sans" w:hAnsi="Open Sans" w:cs="Open Sans"/>
        </w:rPr>
        <w:t xml:space="preserve">staff are aware of risks to individual consumers and manage these risks well. Staff demonstrated knowledge of risks to individual consumers and described strategies implemented to minimise and manage these risks. </w:t>
      </w:r>
      <w:r w:rsidR="00CC543D" w:rsidRPr="00F85222">
        <w:rPr>
          <w:rFonts w:ascii="Open Sans" w:hAnsi="Open Sans" w:cs="Open Sans"/>
        </w:rPr>
        <w:t xml:space="preserve">The service implements a register to identify and manage high impact and high prevalence risks to consumers </w:t>
      </w:r>
      <w:r w:rsidR="00E21550" w:rsidRPr="00F85222">
        <w:rPr>
          <w:rFonts w:ascii="Open Sans" w:hAnsi="Open Sans" w:cs="Open Sans"/>
        </w:rPr>
        <w:t xml:space="preserve">and conducts regular trending and analysis of clinical incidents. </w:t>
      </w:r>
    </w:p>
    <w:p w14:paraId="23ABB47B" w14:textId="7C4776D9" w:rsidR="00025DC3" w:rsidRPr="00F85222" w:rsidRDefault="00025DC3" w:rsidP="00F85222">
      <w:pPr>
        <w:pStyle w:val="NormalArial"/>
        <w:rPr>
          <w:rFonts w:ascii="Open Sans" w:hAnsi="Open Sans" w:cs="Open Sans"/>
          <w:color w:val="000000"/>
        </w:rPr>
      </w:pPr>
      <w:r w:rsidRPr="00F85222">
        <w:rPr>
          <w:rFonts w:ascii="Open Sans" w:hAnsi="Open Sans" w:cs="Open Sans"/>
        </w:rPr>
        <w:t xml:space="preserve">Consumers </w:t>
      </w:r>
      <w:r w:rsidR="00926A3D" w:rsidRPr="00F85222">
        <w:rPr>
          <w:rFonts w:ascii="Open Sans" w:hAnsi="Open Sans" w:cs="Open Sans"/>
        </w:rPr>
        <w:t xml:space="preserve">expressed confidence in the ability of </w:t>
      </w:r>
      <w:r w:rsidRPr="00F85222">
        <w:rPr>
          <w:rFonts w:ascii="Open Sans" w:hAnsi="Open Sans" w:cs="Open Sans"/>
        </w:rPr>
        <w:t>staff</w:t>
      </w:r>
      <w:r w:rsidR="00926A3D" w:rsidRPr="00F85222">
        <w:rPr>
          <w:rFonts w:ascii="Open Sans" w:hAnsi="Open Sans" w:cs="Open Sans"/>
        </w:rPr>
        <w:t xml:space="preserve"> to </w:t>
      </w:r>
      <w:r w:rsidR="00546D51" w:rsidRPr="00F85222">
        <w:rPr>
          <w:rFonts w:ascii="Open Sans" w:hAnsi="Open Sans" w:cs="Open Sans"/>
        </w:rPr>
        <w:t>deliver safe palliative</w:t>
      </w:r>
      <w:r w:rsidR="003B5ED7" w:rsidRPr="00F85222">
        <w:rPr>
          <w:rFonts w:ascii="Open Sans" w:hAnsi="Open Sans" w:cs="Open Sans"/>
        </w:rPr>
        <w:t xml:space="preserve"> and end-of-life</w:t>
      </w:r>
      <w:r w:rsidR="00546D51" w:rsidRPr="00F85222">
        <w:rPr>
          <w:rFonts w:ascii="Open Sans" w:hAnsi="Open Sans" w:cs="Open Sans"/>
        </w:rPr>
        <w:t xml:space="preserve"> care</w:t>
      </w:r>
      <w:r w:rsidR="00FB2ECE">
        <w:rPr>
          <w:rFonts w:ascii="Open Sans" w:hAnsi="Open Sans" w:cs="Open Sans"/>
        </w:rPr>
        <w:t xml:space="preserve"> in accordance with consumers’ needs</w:t>
      </w:r>
      <w:r w:rsidR="00546D51" w:rsidRPr="00F85222">
        <w:rPr>
          <w:rFonts w:ascii="Open Sans" w:hAnsi="Open Sans" w:cs="Open Sans"/>
        </w:rPr>
        <w:t xml:space="preserve">. </w:t>
      </w:r>
      <w:r w:rsidRPr="00F85222">
        <w:rPr>
          <w:rFonts w:ascii="Open Sans" w:hAnsi="Open Sans" w:cs="Open Sans"/>
        </w:rPr>
        <w:t>Clinical</w:t>
      </w:r>
      <w:r w:rsidR="003821EA" w:rsidRPr="00F85222">
        <w:rPr>
          <w:rFonts w:ascii="Open Sans" w:hAnsi="Open Sans" w:cs="Open Sans"/>
        </w:rPr>
        <w:t xml:space="preserve"> and care</w:t>
      </w:r>
      <w:r w:rsidRPr="00F85222">
        <w:rPr>
          <w:rFonts w:ascii="Open Sans" w:hAnsi="Open Sans" w:cs="Open Sans"/>
        </w:rPr>
        <w:t xml:space="preserve"> staff described the processes used </w:t>
      </w:r>
      <w:r w:rsidR="003B5ED7" w:rsidRPr="00F85222">
        <w:rPr>
          <w:rFonts w:ascii="Open Sans" w:hAnsi="Open Sans" w:cs="Open Sans"/>
        </w:rPr>
        <w:t>to identify and document consumers’ end</w:t>
      </w:r>
      <w:r w:rsidR="00E706F8">
        <w:rPr>
          <w:rFonts w:ascii="Open Sans" w:hAnsi="Open Sans" w:cs="Open Sans"/>
        </w:rPr>
        <w:t>-</w:t>
      </w:r>
      <w:r w:rsidR="003B5ED7" w:rsidRPr="00F85222">
        <w:rPr>
          <w:rFonts w:ascii="Open Sans" w:hAnsi="Open Sans" w:cs="Open Sans"/>
        </w:rPr>
        <w:t>of</w:t>
      </w:r>
      <w:r w:rsidR="00E706F8">
        <w:rPr>
          <w:rFonts w:ascii="Open Sans" w:hAnsi="Open Sans" w:cs="Open Sans"/>
        </w:rPr>
        <w:t>-</w:t>
      </w:r>
      <w:r w:rsidR="003B5ED7" w:rsidRPr="00F85222">
        <w:rPr>
          <w:rFonts w:ascii="Open Sans" w:hAnsi="Open Sans" w:cs="Open Sans"/>
        </w:rPr>
        <w:t>life needs and preferences and</w:t>
      </w:r>
      <w:r w:rsidR="003821EA" w:rsidRPr="00F85222">
        <w:rPr>
          <w:rFonts w:ascii="Open Sans" w:hAnsi="Open Sans" w:cs="Open Sans"/>
        </w:rPr>
        <w:t xml:space="preserve"> strategies to maximise comfort and dignity of the consumer.</w:t>
      </w:r>
      <w:r w:rsidRPr="00F85222">
        <w:rPr>
          <w:rFonts w:ascii="Open Sans" w:hAnsi="Open Sans" w:cs="Open Sans"/>
        </w:rPr>
        <w:t xml:space="preserve"> </w:t>
      </w:r>
      <w:r w:rsidR="000D190C" w:rsidRPr="00F85222">
        <w:rPr>
          <w:rFonts w:ascii="Open Sans" w:hAnsi="Open Sans" w:cs="Open Sans"/>
        </w:rPr>
        <w:t>Review of documentation for a consumer receiving end</w:t>
      </w:r>
      <w:r w:rsidR="003821EA" w:rsidRPr="00F85222">
        <w:rPr>
          <w:rFonts w:ascii="Open Sans" w:hAnsi="Open Sans" w:cs="Open Sans"/>
        </w:rPr>
        <w:t>-</w:t>
      </w:r>
      <w:r w:rsidR="000D190C" w:rsidRPr="00F85222">
        <w:rPr>
          <w:rFonts w:ascii="Open Sans" w:hAnsi="Open Sans" w:cs="Open Sans"/>
        </w:rPr>
        <w:t>of</w:t>
      </w:r>
      <w:r w:rsidR="003821EA" w:rsidRPr="00F85222">
        <w:rPr>
          <w:rFonts w:ascii="Open Sans" w:hAnsi="Open Sans" w:cs="Open Sans"/>
        </w:rPr>
        <w:t>-</w:t>
      </w:r>
      <w:r w:rsidR="000D190C" w:rsidRPr="00F85222">
        <w:rPr>
          <w:rFonts w:ascii="Open Sans" w:hAnsi="Open Sans" w:cs="Open Sans"/>
        </w:rPr>
        <w:t xml:space="preserve">life care at the service demonstrated </w:t>
      </w:r>
      <w:r w:rsidR="00717FD3" w:rsidRPr="00F85222">
        <w:rPr>
          <w:rFonts w:ascii="Open Sans" w:hAnsi="Open Sans" w:cs="Open Sans"/>
        </w:rPr>
        <w:t xml:space="preserve">pain management, </w:t>
      </w:r>
      <w:r w:rsidR="000D190C" w:rsidRPr="00F85222">
        <w:rPr>
          <w:rFonts w:ascii="Open Sans" w:hAnsi="Open Sans" w:cs="Open Sans"/>
        </w:rPr>
        <w:t>provision of comfort care</w:t>
      </w:r>
      <w:r w:rsidR="00717FD3" w:rsidRPr="00F85222">
        <w:rPr>
          <w:rFonts w:ascii="Open Sans" w:hAnsi="Open Sans" w:cs="Open Sans"/>
        </w:rPr>
        <w:t xml:space="preserve">, and pastoral care. </w:t>
      </w:r>
    </w:p>
    <w:p w14:paraId="0023B575" w14:textId="007EDB3F" w:rsidR="00025DC3" w:rsidRPr="00F85222" w:rsidRDefault="00025DC3" w:rsidP="00F85222">
      <w:pPr>
        <w:pStyle w:val="NormalArial"/>
        <w:rPr>
          <w:rFonts w:ascii="Open Sans" w:hAnsi="Open Sans" w:cs="Open Sans"/>
        </w:rPr>
      </w:pPr>
      <w:r w:rsidRPr="00F85222">
        <w:rPr>
          <w:rFonts w:ascii="Open Sans" w:hAnsi="Open Sans" w:cs="Open Sans"/>
        </w:rPr>
        <w:t xml:space="preserve">Consumers and representatives said staff know consumers well and respond quickly when </w:t>
      </w:r>
      <w:r w:rsidR="00A722F7" w:rsidRPr="00F85222">
        <w:rPr>
          <w:rFonts w:ascii="Open Sans" w:hAnsi="Open Sans" w:cs="Open Sans"/>
        </w:rPr>
        <w:t xml:space="preserve">a </w:t>
      </w:r>
      <w:r w:rsidRPr="00F85222">
        <w:rPr>
          <w:rFonts w:ascii="Open Sans" w:hAnsi="Open Sans" w:cs="Open Sans"/>
        </w:rPr>
        <w:t xml:space="preserve">change or deterioration </w:t>
      </w:r>
      <w:r w:rsidR="00A722F7" w:rsidRPr="00F85222">
        <w:rPr>
          <w:rFonts w:ascii="Open Sans" w:hAnsi="Open Sans" w:cs="Open Sans"/>
        </w:rPr>
        <w:t xml:space="preserve">in their health and condition </w:t>
      </w:r>
      <w:r w:rsidRPr="00F85222">
        <w:rPr>
          <w:rFonts w:ascii="Open Sans" w:hAnsi="Open Sans" w:cs="Open Sans"/>
        </w:rPr>
        <w:t xml:space="preserve">is identified. Care staff </w:t>
      </w:r>
      <w:r w:rsidR="00A722F7" w:rsidRPr="00F85222">
        <w:rPr>
          <w:rFonts w:ascii="Open Sans" w:hAnsi="Open Sans" w:cs="Open Sans"/>
        </w:rPr>
        <w:t xml:space="preserve">described signs and symptoms of </w:t>
      </w:r>
      <w:r w:rsidR="00FA05A5" w:rsidRPr="00F85222">
        <w:rPr>
          <w:rFonts w:ascii="Open Sans" w:hAnsi="Open Sans" w:cs="Open Sans"/>
        </w:rPr>
        <w:t>deterioration and how</w:t>
      </w:r>
      <w:r w:rsidRPr="00F85222">
        <w:rPr>
          <w:rFonts w:ascii="Open Sans" w:hAnsi="Open Sans" w:cs="Open Sans"/>
        </w:rPr>
        <w:t xml:space="preserve"> they report any changes </w:t>
      </w:r>
      <w:r w:rsidR="00FA05A5" w:rsidRPr="00F85222">
        <w:rPr>
          <w:rFonts w:ascii="Open Sans" w:hAnsi="Open Sans" w:cs="Open Sans"/>
        </w:rPr>
        <w:t>in</w:t>
      </w:r>
      <w:r w:rsidRPr="00F85222">
        <w:rPr>
          <w:rFonts w:ascii="Open Sans" w:hAnsi="Open Sans" w:cs="Open Sans"/>
        </w:rPr>
        <w:t xml:space="preserve"> a consumer’s condition. Clinical staff described </w:t>
      </w:r>
      <w:r w:rsidR="00A722F7" w:rsidRPr="00F85222">
        <w:rPr>
          <w:rFonts w:ascii="Open Sans" w:hAnsi="Open Sans" w:cs="Open Sans"/>
        </w:rPr>
        <w:t xml:space="preserve">how assessments are completed, </w:t>
      </w:r>
      <w:r w:rsidRPr="00F85222">
        <w:rPr>
          <w:rFonts w:ascii="Open Sans" w:hAnsi="Open Sans" w:cs="Open Sans"/>
        </w:rPr>
        <w:t xml:space="preserve">medical reviews undertaken by </w:t>
      </w:r>
      <w:r w:rsidR="00A722F7" w:rsidRPr="00F85222">
        <w:rPr>
          <w:rFonts w:ascii="Open Sans" w:hAnsi="Open Sans" w:cs="Open Sans"/>
        </w:rPr>
        <w:t>general practitioners</w:t>
      </w:r>
      <w:r w:rsidRPr="00F85222">
        <w:rPr>
          <w:rFonts w:ascii="Open Sans" w:hAnsi="Open Sans" w:cs="Open Sans"/>
        </w:rPr>
        <w:t xml:space="preserve"> in person or via telehealth</w:t>
      </w:r>
      <w:r w:rsidR="00FA05A5" w:rsidRPr="00F85222">
        <w:rPr>
          <w:rFonts w:ascii="Open Sans" w:hAnsi="Open Sans" w:cs="Open Sans"/>
        </w:rPr>
        <w:t xml:space="preserve">, and further referrals made as required. Care documentation evidenced timely and appropriate response to deterioration in consumers. </w:t>
      </w:r>
      <w:r w:rsidR="00A722F7" w:rsidRPr="00F85222">
        <w:rPr>
          <w:rFonts w:ascii="Open Sans" w:hAnsi="Open Sans" w:cs="Open Sans"/>
        </w:rPr>
        <w:t xml:space="preserve">Staff have access to policies and procedures on identifying and responding to consumer deterioration. </w:t>
      </w:r>
    </w:p>
    <w:p w14:paraId="14356E87" w14:textId="438A8488" w:rsidR="007F37DD" w:rsidRPr="00F85222" w:rsidRDefault="007F37DD" w:rsidP="00F85222">
      <w:pPr>
        <w:pStyle w:val="NormalArial"/>
        <w:rPr>
          <w:rFonts w:ascii="Open Sans" w:hAnsi="Open Sans" w:cs="Open Sans"/>
          <w:color w:val="000000"/>
        </w:rPr>
      </w:pPr>
      <w:r w:rsidRPr="00F85222">
        <w:rPr>
          <w:rFonts w:ascii="Open Sans" w:hAnsi="Open Sans" w:cs="Open Sans"/>
        </w:rPr>
        <w:t xml:space="preserve">Consumers and representatives </w:t>
      </w:r>
      <w:r w:rsidR="000B63FE" w:rsidRPr="00F85222">
        <w:rPr>
          <w:rFonts w:ascii="Open Sans" w:hAnsi="Open Sans" w:cs="Open Sans"/>
        </w:rPr>
        <w:t xml:space="preserve">expressed satisfaction </w:t>
      </w:r>
      <w:r w:rsidRPr="00F85222">
        <w:rPr>
          <w:rFonts w:ascii="Open Sans" w:hAnsi="Open Sans" w:cs="Open Sans"/>
        </w:rPr>
        <w:t>with how the service</w:t>
      </w:r>
      <w:r w:rsidR="0009767B" w:rsidRPr="00F85222">
        <w:rPr>
          <w:rFonts w:ascii="Open Sans" w:hAnsi="Open Sans" w:cs="Open Sans"/>
        </w:rPr>
        <w:t xml:space="preserve"> documents and</w:t>
      </w:r>
      <w:r w:rsidRPr="00F85222">
        <w:rPr>
          <w:rFonts w:ascii="Open Sans" w:hAnsi="Open Sans" w:cs="Open Sans"/>
        </w:rPr>
        <w:t xml:space="preserve"> communicates </w:t>
      </w:r>
      <w:r w:rsidR="0009767B" w:rsidRPr="00F85222">
        <w:rPr>
          <w:rFonts w:ascii="Open Sans" w:hAnsi="Open Sans" w:cs="Open Sans"/>
        </w:rPr>
        <w:t xml:space="preserve">information about </w:t>
      </w:r>
      <w:r w:rsidRPr="00F85222">
        <w:rPr>
          <w:rFonts w:ascii="Open Sans" w:hAnsi="Open Sans" w:cs="Open Sans"/>
        </w:rPr>
        <w:t>consumer</w:t>
      </w:r>
      <w:r w:rsidR="0009767B" w:rsidRPr="00F85222">
        <w:rPr>
          <w:rFonts w:ascii="Open Sans" w:hAnsi="Open Sans" w:cs="Open Sans"/>
        </w:rPr>
        <w:t>s</w:t>
      </w:r>
      <w:r w:rsidRPr="00F85222">
        <w:rPr>
          <w:rFonts w:ascii="Open Sans" w:hAnsi="Open Sans" w:cs="Open Sans"/>
        </w:rPr>
        <w:t>. Care staff said they are provided with handover sheets, attend verbal handovers</w:t>
      </w:r>
      <w:r w:rsidR="00765273" w:rsidRPr="00F85222">
        <w:rPr>
          <w:rFonts w:ascii="Open Sans" w:hAnsi="Open Sans" w:cs="Open Sans"/>
        </w:rPr>
        <w:t>,</w:t>
      </w:r>
      <w:r w:rsidRPr="00F85222">
        <w:rPr>
          <w:rFonts w:ascii="Open Sans" w:hAnsi="Open Sans" w:cs="Open Sans"/>
        </w:rPr>
        <w:t xml:space="preserve"> and have access to the electronic </w:t>
      </w:r>
      <w:r w:rsidR="009C2D32">
        <w:rPr>
          <w:rFonts w:ascii="Open Sans" w:hAnsi="Open Sans" w:cs="Open Sans"/>
        </w:rPr>
        <w:t xml:space="preserve">care </w:t>
      </w:r>
      <w:r w:rsidRPr="00F85222">
        <w:rPr>
          <w:rFonts w:ascii="Open Sans" w:hAnsi="Open Sans" w:cs="Open Sans"/>
        </w:rPr>
        <w:t xml:space="preserve">management system. </w:t>
      </w:r>
      <w:r w:rsidR="00765273" w:rsidRPr="00F85222">
        <w:rPr>
          <w:rFonts w:ascii="Open Sans" w:hAnsi="Open Sans" w:cs="Open Sans"/>
        </w:rPr>
        <w:t>Observation of handover and review of d</w:t>
      </w:r>
      <w:r w:rsidRPr="00F85222">
        <w:rPr>
          <w:rFonts w:ascii="Open Sans" w:hAnsi="Open Sans" w:cs="Open Sans"/>
        </w:rPr>
        <w:t xml:space="preserve">ocumentation </w:t>
      </w:r>
      <w:r w:rsidR="00765273" w:rsidRPr="00F85222">
        <w:rPr>
          <w:rFonts w:ascii="Open Sans" w:hAnsi="Open Sans" w:cs="Open Sans"/>
        </w:rPr>
        <w:t xml:space="preserve">identified </w:t>
      </w:r>
      <w:r w:rsidR="00EB4A69" w:rsidRPr="00F85222">
        <w:rPr>
          <w:rFonts w:ascii="Open Sans" w:hAnsi="Open Sans" w:cs="Open Sans"/>
        </w:rPr>
        <w:t xml:space="preserve">information on consumers’ needs, preferences, and any changes is communicated effectively. </w:t>
      </w:r>
    </w:p>
    <w:p w14:paraId="2536EF9A" w14:textId="2B6D8546" w:rsidR="007F37DD" w:rsidRPr="00F85222" w:rsidRDefault="007F37DD" w:rsidP="00F85222">
      <w:pPr>
        <w:pStyle w:val="NormalArial"/>
        <w:rPr>
          <w:rFonts w:ascii="Open Sans" w:hAnsi="Open Sans" w:cs="Open Sans"/>
        </w:rPr>
      </w:pPr>
      <w:r w:rsidRPr="00F85222">
        <w:rPr>
          <w:rFonts w:ascii="Open Sans" w:hAnsi="Open Sans" w:cs="Open Sans"/>
        </w:rPr>
        <w:lastRenderedPageBreak/>
        <w:t xml:space="preserve">Consumers and representatives expressed satisfaction with </w:t>
      </w:r>
      <w:r w:rsidR="00803D0B" w:rsidRPr="00F85222">
        <w:rPr>
          <w:rFonts w:ascii="Open Sans" w:hAnsi="Open Sans" w:cs="Open Sans"/>
        </w:rPr>
        <w:t xml:space="preserve">the service’s referral process </w:t>
      </w:r>
      <w:r w:rsidRPr="00F85222">
        <w:rPr>
          <w:rFonts w:ascii="Open Sans" w:hAnsi="Open Sans" w:cs="Open Sans"/>
        </w:rPr>
        <w:t>and</w:t>
      </w:r>
      <w:r w:rsidR="00803D0B" w:rsidRPr="00F85222">
        <w:rPr>
          <w:rFonts w:ascii="Open Sans" w:hAnsi="Open Sans" w:cs="Open Sans"/>
        </w:rPr>
        <w:t xml:space="preserve"> their access to general practitioners, allied health professionals</w:t>
      </w:r>
      <w:r w:rsidR="00C2607B">
        <w:rPr>
          <w:rFonts w:ascii="Open Sans" w:hAnsi="Open Sans" w:cs="Open Sans"/>
        </w:rPr>
        <w:t>,</w:t>
      </w:r>
      <w:r w:rsidR="00803D0B" w:rsidRPr="00F85222">
        <w:rPr>
          <w:rFonts w:ascii="Open Sans" w:hAnsi="Open Sans" w:cs="Open Sans"/>
        </w:rPr>
        <w:t xml:space="preserve"> and other specialists. </w:t>
      </w:r>
      <w:r w:rsidRPr="00F85222">
        <w:rPr>
          <w:rFonts w:ascii="Open Sans" w:hAnsi="Open Sans" w:cs="Open Sans"/>
        </w:rPr>
        <w:t xml:space="preserve">Clinical staff and management described the service’s referral processes and provided examples of referrals made and the process of updating care plans following specialist review. Care documentation </w:t>
      </w:r>
      <w:r w:rsidR="005D30B7" w:rsidRPr="00F85222">
        <w:rPr>
          <w:rFonts w:ascii="Open Sans" w:hAnsi="Open Sans" w:cs="Open Sans"/>
        </w:rPr>
        <w:t xml:space="preserve">evidenced </w:t>
      </w:r>
      <w:r w:rsidRPr="00F85222">
        <w:rPr>
          <w:rFonts w:ascii="Open Sans" w:hAnsi="Open Sans" w:cs="Open Sans"/>
        </w:rPr>
        <w:t>timely and appropriate referrals to</w:t>
      </w:r>
      <w:r w:rsidR="005D30B7" w:rsidRPr="00F85222">
        <w:rPr>
          <w:rFonts w:ascii="Open Sans" w:hAnsi="Open Sans" w:cs="Open Sans"/>
        </w:rPr>
        <w:t xml:space="preserve"> health professionals and</w:t>
      </w:r>
      <w:r w:rsidRPr="00F85222">
        <w:rPr>
          <w:rFonts w:ascii="Open Sans" w:hAnsi="Open Sans" w:cs="Open Sans"/>
        </w:rPr>
        <w:t xml:space="preserve"> </w:t>
      </w:r>
      <w:r w:rsidR="005D30B7" w:rsidRPr="00F85222">
        <w:rPr>
          <w:rFonts w:ascii="Open Sans" w:hAnsi="Open Sans" w:cs="Open Sans"/>
        </w:rPr>
        <w:t xml:space="preserve">providers based on consumers’ individual needs. </w:t>
      </w:r>
    </w:p>
    <w:p w14:paraId="4BF74BE3" w14:textId="7C16FD97" w:rsidR="004341A3" w:rsidRPr="00F85222" w:rsidRDefault="004341A3" w:rsidP="00F85222">
      <w:pPr>
        <w:pStyle w:val="NormalArial"/>
        <w:rPr>
          <w:rFonts w:ascii="Open Sans" w:hAnsi="Open Sans" w:cs="Open Sans"/>
        </w:rPr>
      </w:pPr>
      <w:r w:rsidRPr="00F85222">
        <w:rPr>
          <w:rFonts w:ascii="Open Sans" w:hAnsi="Open Sans" w:cs="Open Sans"/>
        </w:rPr>
        <w:t xml:space="preserve">Consumers and representatives </w:t>
      </w:r>
      <w:r w:rsidR="004B039C" w:rsidRPr="00F85222">
        <w:rPr>
          <w:rFonts w:ascii="Open Sans" w:hAnsi="Open Sans" w:cs="Open Sans"/>
        </w:rPr>
        <w:t xml:space="preserve">were satisfied </w:t>
      </w:r>
      <w:r w:rsidRPr="00F85222">
        <w:rPr>
          <w:rFonts w:ascii="Open Sans" w:hAnsi="Open Sans" w:cs="Open Sans"/>
        </w:rPr>
        <w:t>with the service’s infection control practices and approach to manag</w:t>
      </w:r>
      <w:r w:rsidR="004B039C" w:rsidRPr="00F85222">
        <w:rPr>
          <w:rFonts w:ascii="Open Sans" w:hAnsi="Open Sans" w:cs="Open Sans"/>
        </w:rPr>
        <w:t>ing</w:t>
      </w:r>
      <w:r w:rsidRPr="00F85222">
        <w:rPr>
          <w:rFonts w:ascii="Open Sans" w:hAnsi="Open Sans" w:cs="Open Sans"/>
        </w:rPr>
        <w:t xml:space="preserve"> infections.</w:t>
      </w:r>
      <w:r w:rsidR="009E30EF">
        <w:rPr>
          <w:rFonts w:ascii="Open Sans" w:hAnsi="Open Sans" w:cs="Open Sans"/>
        </w:rPr>
        <w:t xml:space="preserve"> </w:t>
      </w:r>
      <w:r w:rsidR="00835341" w:rsidRPr="00F85222">
        <w:rPr>
          <w:rFonts w:ascii="Open Sans" w:hAnsi="Open Sans" w:cs="Open Sans"/>
        </w:rPr>
        <w:t>The service implements policies and procedures on infection control and antimicrobial stewardship, including an outbreak management plan.</w:t>
      </w:r>
      <w:r w:rsidRPr="00F85222">
        <w:rPr>
          <w:rFonts w:ascii="Open Sans" w:hAnsi="Open Sans" w:cs="Open Sans"/>
        </w:rPr>
        <w:t xml:space="preserve"> Staff receive mandatory training on infection control practices and appropriate use of personal protection equipment. Review of clinical meeting minutes</w:t>
      </w:r>
      <w:r w:rsidR="00835341" w:rsidRPr="00F85222">
        <w:rPr>
          <w:rFonts w:ascii="Open Sans" w:hAnsi="Open Sans" w:cs="Open Sans"/>
        </w:rPr>
        <w:t xml:space="preserve"> identified discussions on</w:t>
      </w:r>
      <w:r w:rsidRPr="00F85222">
        <w:rPr>
          <w:rFonts w:ascii="Open Sans" w:hAnsi="Open Sans" w:cs="Open Sans"/>
        </w:rPr>
        <w:t xml:space="preserve"> antimicrobial stewardship and infection control. </w:t>
      </w:r>
      <w:r w:rsidR="006231AD" w:rsidRPr="00F85222">
        <w:rPr>
          <w:rFonts w:ascii="Open Sans" w:hAnsi="Open Sans" w:cs="Open Sans"/>
        </w:rPr>
        <w:t xml:space="preserve">Screening measures are implemented on entry to the service and staff were observed adhering to infection control protocol.  </w:t>
      </w:r>
    </w:p>
    <w:p w14:paraId="39B615D3" w14:textId="08C2B315" w:rsidR="008A6358" w:rsidRPr="004341A3" w:rsidRDefault="004341A3" w:rsidP="004341A3">
      <w:pPr>
        <w:spacing w:after="160" w:line="256" w:lineRule="auto"/>
        <w:rPr>
          <w:rFonts w:ascii="Open Sans" w:hAnsi="Open Sans" w:cs="Open Sans"/>
          <w:szCs w:val="22"/>
        </w:rPr>
      </w:pPr>
      <w:r>
        <w:rPr>
          <w:rFonts w:ascii="Open Sans" w:hAnsi="Open Sans" w:cs="Open Sans"/>
          <w:szCs w:val="22"/>
        </w:rPr>
        <w:br w:type="page"/>
      </w:r>
    </w:p>
    <w:p w14:paraId="2AA5249C" w14:textId="77777777"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645C7" w14:paraId="7F60F7E4"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7A42C0" w14:textId="77777777" w:rsidR="00861347" w:rsidRPr="001E694D" w:rsidRDefault="0086134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95F7D92"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742AB4AD"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12EC53"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F0107CA"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594AFD7"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102146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56B301C2"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624E6E"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76795EC"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BEF4EE8"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0289691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0EAD751D"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574379"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AC44430"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678A700" w14:textId="77777777" w:rsidR="00861347" w:rsidRPr="001E694D" w:rsidRDefault="0086134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DAB825E" w14:textId="77777777" w:rsidR="00861347" w:rsidRPr="001E694D" w:rsidRDefault="0086134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7B5220B" w14:textId="77777777" w:rsidR="00861347" w:rsidRPr="001E694D" w:rsidRDefault="0086134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AE7EE4A"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71036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647B2194"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72800D"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6A73422"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787EC24" w14:textId="77777777" w:rsidR="00861347" w:rsidRPr="001E694D" w:rsidRDefault="00B6568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2963061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5AC1CFF4"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C4184F"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7E57DF8"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A1E62D1" w14:textId="77777777" w:rsidR="00861347" w:rsidRPr="001E694D" w:rsidRDefault="00B6568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54840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2F0B09E6"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53B049"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D9EC8E6"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F8DD400"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945450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728FE965"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8786CF"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B4B8D43"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C7729EB"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75669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15F9BD68" w14:textId="77777777" w:rsidR="00861347" w:rsidRPr="003E162B" w:rsidRDefault="00861347" w:rsidP="00D87E7C">
      <w:pPr>
        <w:pStyle w:val="Heading20"/>
        <w:rPr>
          <w:rFonts w:ascii="Open Sans" w:hAnsi="Open Sans" w:cs="Open Sans"/>
          <w:color w:val="781E77"/>
        </w:rPr>
      </w:pPr>
      <w:r w:rsidRPr="003E162B">
        <w:rPr>
          <w:rFonts w:ascii="Open Sans" w:hAnsi="Open Sans" w:cs="Open Sans"/>
          <w:color w:val="781E77"/>
        </w:rPr>
        <w:t>Findings</w:t>
      </w:r>
    </w:p>
    <w:p w14:paraId="10528412" w14:textId="7F5F0BE7" w:rsidR="00FE6254" w:rsidRPr="00AC1892" w:rsidRDefault="001B00C5" w:rsidP="00AC1892">
      <w:pPr>
        <w:pStyle w:val="NormalArial"/>
        <w:rPr>
          <w:rFonts w:ascii="Open Sans" w:hAnsi="Open Sans" w:cs="Open Sans"/>
        </w:rPr>
      </w:pPr>
      <w:r w:rsidRPr="00AC1892">
        <w:rPr>
          <w:rFonts w:ascii="Open Sans" w:hAnsi="Open Sans" w:cs="Open Sans"/>
        </w:rPr>
        <w:t>Most consumers and representatives said the</w:t>
      </w:r>
      <w:r w:rsidR="0095212E" w:rsidRPr="00AC1892">
        <w:rPr>
          <w:rFonts w:ascii="Open Sans" w:hAnsi="Open Sans" w:cs="Open Sans"/>
        </w:rPr>
        <w:t xml:space="preserve"> service provides safe and effective services and supports for daily living. Consumers said the</w:t>
      </w:r>
      <w:r w:rsidRPr="00AC1892">
        <w:rPr>
          <w:rFonts w:ascii="Open Sans" w:hAnsi="Open Sans" w:cs="Open Sans"/>
        </w:rPr>
        <w:t xml:space="preserve">y </w:t>
      </w:r>
      <w:r w:rsidR="00966B09" w:rsidRPr="00AC1892">
        <w:rPr>
          <w:rFonts w:ascii="Open Sans" w:hAnsi="Open Sans" w:cs="Open Sans"/>
        </w:rPr>
        <w:t xml:space="preserve">enjoy the activities on </w:t>
      </w:r>
      <w:r w:rsidR="007F26E6">
        <w:rPr>
          <w:rFonts w:ascii="Open Sans" w:hAnsi="Open Sans" w:cs="Open Sans"/>
        </w:rPr>
        <w:t>offer</w:t>
      </w:r>
      <w:r w:rsidR="00AE1E83">
        <w:rPr>
          <w:rFonts w:ascii="Open Sans" w:hAnsi="Open Sans" w:cs="Open Sans"/>
        </w:rPr>
        <w:t xml:space="preserve"> at the service</w:t>
      </w:r>
      <w:r w:rsidR="007F26E6">
        <w:rPr>
          <w:rFonts w:ascii="Open Sans" w:hAnsi="Open Sans" w:cs="Open Sans"/>
        </w:rPr>
        <w:t xml:space="preserve"> </w:t>
      </w:r>
      <w:r w:rsidR="00966B09" w:rsidRPr="00AC1892">
        <w:rPr>
          <w:rFonts w:ascii="Open Sans" w:hAnsi="Open Sans" w:cs="Open Sans"/>
        </w:rPr>
        <w:t>and are supported to engage in activities of their choosing</w:t>
      </w:r>
      <w:r w:rsidR="0095212E" w:rsidRPr="00AC1892">
        <w:rPr>
          <w:rFonts w:ascii="Open Sans" w:hAnsi="Open Sans" w:cs="Open Sans"/>
        </w:rPr>
        <w:t xml:space="preserve">. </w:t>
      </w:r>
      <w:r w:rsidR="00EA6CA4">
        <w:rPr>
          <w:rFonts w:ascii="Open Sans" w:hAnsi="Open Sans" w:cs="Open Sans"/>
        </w:rPr>
        <w:t>A</w:t>
      </w:r>
      <w:r w:rsidR="0095212E" w:rsidRPr="00AC1892">
        <w:rPr>
          <w:rFonts w:ascii="Open Sans" w:hAnsi="Open Sans" w:cs="Open Sans"/>
        </w:rPr>
        <w:t xml:space="preserve"> </w:t>
      </w:r>
      <w:r w:rsidR="00EA6CA4">
        <w:rPr>
          <w:rFonts w:ascii="Open Sans" w:hAnsi="Open Sans" w:cs="Open Sans"/>
        </w:rPr>
        <w:t xml:space="preserve">diverse range of activities are available, including specific activities for the service’s Greek cohort of consumers, and </w:t>
      </w:r>
      <w:r w:rsidR="00CC19A3">
        <w:rPr>
          <w:rFonts w:ascii="Open Sans" w:hAnsi="Open Sans" w:cs="Open Sans"/>
        </w:rPr>
        <w:t xml:space="preserve">a separate </w:t>
      </w:r>
      <w:r w:rsidR="008F4628" w:rsidRPr="00AC1892">
        <w:rPr>
          <w:rFonts w:ascii="Open Sans" w:hAnsi="Open Sans" w:cs="Open Sans"/>
        </w:rPr>
        <w:t xml:space="preserve">activity calendar catering to consumers in the service’s memory support unit. </w:t>
      </w:r>
      <w:r w:rsidR="0070373B" w:rsidRPr="00AC1892">
        <w:rPr>
          <w:rFonts w:ascii="Open Sans" w:hAnsi="Open Sans" w:cs="Open Sans"/>
        </w:rPr>
        <w:t>Staff demonstrated knowledge of individual consumers’ lifestyle needs and interests</w:t>
      </w:r>
      <w:r w:rsidR="00CC19A3">
        <w:rPr>
          <w:rFonts w:ascii="Open Sans" w:hAnsi="Open Sans" w:cs="Open Sans"/>
        </w:rPr>
        <w:t xml:space="preserve"> which</w:t>
      </w:r>
      <w:r w:rsidR="0070373B" w:rsidRPr="00AC1892">
        <w:rPr>
          <w:rFonts w:ascii="Open Sans" w:hAnsi="Open Sans" w:cs="Open Sans"/>
        </w:rPr>
        <w:t xml:space="preserve"> aligned with </w:t>
      </w:r>
      <w:r w:rsidR="0070373B" w:rsidRPr="00AC1892">
        <w:rPr>
          <w:rFonts w:ascii="Open Sans" w:hAnsi="Open Sans" w:cs="Open Sans"/>
        </w:rPr>
        <w:lastRenderedPageBreak/>
        <w:t>information captured under care planning documentation. Consumers were observed engaging in various activities in groups or one-on-one with staff</w:t>
      </w:r>
      <w:r w:rsidR="005C5CE2" w:rsidRPr="00AC1892">
        <w:rPr>
          <w:rFonts w:ascii="Open Sans" w:hAnsi="Open Sans" w:cs="Open Sans"/>
        </w:rPr>
        <w:t xml:space="preserve"> and other consumers. </w:t>
      </w:r>
    </w:p>
    <w:p w14:paraId="4F97B6BC" w14:textId="1D2E3F69" w:rsidR="001B00C5" w:rsidRPr="00AC1892" w:rsidRDefault="001B00C5" w:rsidP="00AC1892">
      <w:pPr>
        <w:pStyle w:val="NormalArial"/>
        <w:rPr>
          <w:rFonts w:ascii="Open Sans" w:hAnsi="Open Sans" w:cs="Open Sans"/>
        </w:rPr>
      </w:pPr>
      <w:r w:rsidRPr="00AC1892">
        <w:rPr>
          <w:rFonts w:ascii="Open Sans" w:hAnsi="Open Sans" w:cs="Open Sans"/>
        </w:rPr>
        <w:t xml:space="preserve">Consumers and representatives </w:t>
      </w:r>
      <w:r w:rsidR="003F2770" w:rsidRPr="00AC1892">
        <w:rPr>
          <w:rFonts w:ascii="Open Sans" w:hAnsi="Open Sans" w:cs="Open Sans"/>
        </w:rPr>
        <w:t xml:space="preserve">said services and supports </w:t>
      </w:r>
      <w:r w:rsidRPr="00AC1892">
        <w:rPr>
          <w:rFonts w:ascii="Open Sans" w:hAnsi="Open Sans" w:cs="Open Sans"/>
        </w:rPr>
        <w:t>promote consumers</w:t>
      </w:r>
      <w:r w:rsidR="00EA663F" w:rsidRPr="00AC1892">
        <w:rPr>
          <w:rFonts w:ascii="Open Sans" w:hAnsi="Open Sans" w:cs="Open Sans"/>
        </w:rPr>
        <w:t>’</w:t>
      </w:r>
      <w:r w:rsidRPr="00AC1892">
        <w:rPr>
          <w:rFonts w:ascii="Open Sans" w:hAnsi="Open Sans" w:cs="Open Sans"/>
        </w:rPr>
        <w:t xml:space="preserve"> emotional, spiritual</w:t>
      </w:r>
      <w:r w:rsidR="00EA663F" w:rsidRPr="00AC1892">
        <w:rPr>
          <w:rFonts w:ascii="Open Sans" w:hAnsi="Open Sans" w:cs="Open Sans"/>
        </w:rPr>
        <w:t>,</w:t>
      </w:r>
      <w:r w:rsidRPr="00AC1892">
        <w:rPr>
          <w:rFonts w:ascii="Open Sans" w:hAnsi="Open Sans" w:cs="Open Sans"/>
        </w:rPr>
        <w:t xml:space="preserve"> and psychological well-being. </w:t>
      </w:r>
      <w:r w:rsidR="00EA663F" w:rsidRPr="00AC1892">
        <w:rPr>
          <w:rFonts w:ascii="Open Sans" w:hAnsi="Open Sans" w:cs="Open Sans"/>
        </w:rPr>
        <w:t xml:space="preserve">Care plans </w:t>
      </w:r>
      <w:r w:rsidRPr="00AC1892">
        <w:rPr>
          <w:rFonts w:ascii="Open Sans" w:hAnsi="Open Sans" w:cs="Open Sans"/>
        </w:rPr>
        <w:t xml:space="preserve">include information </w:t>
      </w:r>
      <w:r w:rsidR="00EA663F" w:rsidRPr="00AC1892">
        <w:rPr>
          <w:rFonts w:ascii="Open Sans" w:hAnsi="Open Sans" w:cs="Open Sans"/>
        </w:rPr>
        <w:t>to guide staff in supporting each consumer’s specific</w:t>
      </w:r>
      <w:r w:rsidR="00254AA5">
        <w:rPr>
          <w:rFonts w:ascii="Open Sans" w:hAnsi="Open Sans" w:cs="Open Sans"/>
        </w:rPr>
        <w:t xml:space="preserve"> </w:t>
      </w:r>
      <w:r w:rsidRPr="00AC1892">
        <w:rPr>
          <w:rFonts w:ascii="Open Sans" w:hAnsi="Open Sans" w:cs="Open Sans"/>
        </w:rPr>
        <w:t>needs</w:t>
      </w:r>
      <w:r w:rsidR="008D3C80" w:rsidRPr="00AC1892">
        <w:rPr>
          <w:rFonts w:ascii="Open Sans" w:hAnsi="Open Sans" w:cs="Open Sans"/>
        </w:rPr>
        <w:t xml:space="preserve"> and staff demonstrated knowledge of this for sampled consumers</w:t>
      </w:r>
      <w:r w:rsidRPr="00AC1892">
        <w:rPr>
          <w:rFonts w:ascii="Open Sans" w:hAnsi="Open Sans" w:cs="Open Sans"/>
        </w:rPr>
        <w:t xml:space="preserve">. </w:t>
      </w:r>
      <w:r w:rsidR="001B14D3" w:rsidRPr="00AC1892">
        <w:rPr>
          <w:rFonts w:ascii="Open Sans" w:hAnsi="Open Sans" w:cs="Open Sans"/>
        </w:rPr>
        <w:t xml:space="preserve">Consumers </w:t>
      </w:r>
      <w:r w:rsidR="00641415" w:rsidRPr="00AC1892">
        <w:rPr>
          <w:rFonts w:ascii="Open Sans" w:hAnsi="Open Sans" w:cs="Open Sans"/>
        </w:rPr>
        <w:t xml:space="preserve">are supported to attend religious church services and have access to visiting volunteers who provide individual and group support. </w:t>
      </w:r>
    </w:p>
    <w:p w14:paraId="67FAF527" w14:textId="43E40C51" w:rsidR="000B5200" w:rsidRPr="00AC1892" w:rsidRDefault="000B5200" w:rsidP="00AC1892">
      <w:pPr>
        <w:pStyle w:val="NormalArial"/>
        <w:rPr>
          <w:rFonts w:ascii="Open Sans" w:hAnsi="Open Sans" w:cs="Open Sans"/>
        </w:rPr>
      </w:pPr>
      <w:r w:rsidRPr="00AC1892">
        <w:rPr>
          <w:rFonts w:ascii="Open Sans" w:hAnsi="Open Sans" w:cs="Open Sans"/>
        </w:rPr>
        <w:t xml:space="preserve">Consumers and representatives </w:t>
      </w:r>
      <w:r w:rsidR="00271821" w:rsidRPr="00AC1892">
        <w:rPr>
          <w:rFonts w:ascii="Open Sans" w:hAnsi="Open Sans" w:cs="Open Sans"/>
        </w:rPr>
        <w:t xml:space="preserve">said the service </w:t>
      </w:r>
      <w:r w:rsidRPr="00AC1892">
        <w:rPr>
          <w:rFonts w:ascii="Open Sans" w:hAnsi="Open Sans" w:cs="Open Sans"/>
        </w:rPr>
        <w:t>support</w:t>
      </w:r>
      <w:r w:rsidR="00271821" w:rsidRPr="00AC1892">
        <w:rPr>
          <w:rFonts w:ascii="Open Sans" w:hAnsi="Open Sans" w:cs="Open Sans"/>
        </w:rPr>
        <w:t>s</w:t>
      </w:r>
      <w:r w:rsidRPr="00AC1892">
        <w:rPr>
          <w:rFonts w:ascii="Open Sans" w:hAnsi="Open Sans" w:cs="Open Sans"/>
        </w:rPr>
        <w:t xml:space="preserve"> consumers to maintain relationships, participate in the community</w:t>
      </w:r>
      <w:r w:rsidR="00271821" w:rsidRPr="00AC1892">
        <w:rPr>
          <w:rFonts w:ascii="Open Sans" w:hAnsi="Open Sans" w:cs="Open Sans"/>
        </w:rPr>
        <w:t>,</w:t>
      </w:r>
      <w:r w:rsidRPr="00AC1892">
        <w:rPr>
          <w:rFonts w:ascii="Open Sans" w:hAnsi="Open Sans" w:cs="Open Sans"/>
        </w:rPr>
        <w:t xml:space="preserve"> and do things of interest to them. Staff de</w:t>
      </w:r>
      <w:r w:rsidR="00717305" w:rsidRPr="00AC1892">
        <w:rPr>
          <w:rFonts w:ascii="Open Sans" w:hAnsi="Open Sans" w:cs="Open Sans"/>
        </w:rPr>
        <w:t>monstrated knowledge of individual consumers’ interests and relationships of importance to them</w:t>
      </w:r>
      <w:r w:rsidR="00EA6CA4">
        <w:rPr>
          <w:rFonts w:ascii="Open Sans" w:hAnsi="Open Sans" w:cs="Open Sans"/>
        </w:rPr>
        <w:t xml:space="preserve"> as captured under individualised lifestyle care plans</w:t>
      </w:r>
      <w:r w:rsidR="00717305" w:rsidRPr="00AC1892">
        <w:rPr>
          <w:rFonts w:ascii="Open Sans" w:hAnsi="Open Sans" w:cs="Open Sans"/>
        </w:rPr>
        <w:t xml:space="preserve">. </w:t>
      </w:r>
      <w:r w:rsidRPr="00AC1892">
        <w:rPr>
          <w:rFonts w:ascii="Open Sans" w:hAnsi="Open Sans" w:cs="Open Sans"/>
        </w:rPr>
        <w:t>The service</w:t>
      </w:r>
      <w:r w:rsidR="008F0592" w:rsidRPr="00AC1892">
        <w:rPr>
          <w:rFonts w:ascii="Open Sans" w:hAnsi="Open Sans" w:cs="Open Sans"/>
        </w:rPr>
        <w:t xml:space="preserve"> has arrangements in place with community organisations </w:t>
      </w:r>
      <w:r w:rsidR="00C16925">
        <w:rPr>
          <w:rFonts w:ascii="Open Sans" w:hAnsi="Open Sans" w:cs="Open Sans"/>
        </w:rPr>
        <w:t xml:space="preserve">for </w:t>
      </w:r>
      <w:r w:rsidR="008F0592" w:rsidRPr="00AC1892">
        <w:rPr>
          <w:rFonts w:ascii="Open Sans" w:hAnsi="Open Sans" w:cs="Open Sans"/>
        </w:rPr>
        <w:t xml:space="preserve">volunteers </w:t>
      </w:r>
      <w:r w:rsidR="00BB1862" w:rsidRPr="00AC1892">
        <w:rPr>
          <w:rFonts w:ascii="Open Sans" w:hAnsi="Open Sans" w:cs="Open Sans"/>
        </w:rPr>
        <w:t xml:space="preserve">who support consumers </w:t>
      </w:r>
      <w:r w:rsidR="00E814B6" w:rsidRPr="00AC1892">
        <w:rPr>
          <w:rFonts w:ascii="Open Sans" w:hAnsi="Open Sans" w:cs="Open Sans"/>
        </w:rPr>
        <w:t>to attend external outings and participate in activities</w:t>
      </w:r>
      <w:r w:rsidR="00151852" w:rsidRPr="00AC1892">
        <w:rPr>
          <w:rFonts w:ascii="Open Sans" w:hAnsi="Open Sans" w:cs="Open Sans"/>
        </w:rPr>
        <w:t xml:space="preserve"> of their choice</w:t>
      </w:r>
      <w:r w:rsidR="00E814B6" w:rsidRPr="00AC1892">
        <w:rPr>
          <w:rFonts w:ascii="Open Sans" w:hAnsi="Open Sans" w:cs="Open Sans"/>
        </w:rPr>
        <w:t xml:space="preserve">. </w:t>
      </w:r>
    </w:p>
    <w:p w14:paraId="6D8D1880" w14:textId="4D88FA44" w:rsidR="000B5200" w:rsidRPr="00AC1892" w:rsidRDefault="000B5200" w:rsidP="00AC1892">
      <w:pPr>
        <w:pStyle w:val="NormalArial"/>
        <w:rPr>
          <w:rFonts w:ascii="Open Sans" w:hAnsi="Open Sans" w:cs="Open Sans"/>
        </w:rPr>
      </w:pPr>
      <w:r w:rsidRPr="00AC1892">
        <w:rPr>
          <w:rFonts w:ascii="Open Sans" w:hAnsi="Open Sans" w:cs="Open Sans"/>
        </w:rPr>
        <w:t xml:space="preserve">Consumers and representatives </w:t>
      </w:r>
      <w:r w:rsidR="00151852" w:rsidRPr="00AC1892">
        <w:rPr>
          <w:rFonts w:ascii="Open Sans" w:hAnsi="Open Sans" w:cs="Open Sans"/>
        </w:rPr>
        <w:t xml:space="preserve">said the service effectively communicates information </w:t>
      </w:r>
      <w:r w:rsidR="00073F8D" w:rsidRPr="00AC1892">
        <w:rPr>
          <w:rFonts w:ascii="Open Sans" w:hAnsi="Open Sans" w:cs="Open Sans"/>
        </w:rPr>
        <w:t xml:space="preserve">regarding consumers’ needs and preferences. </w:t>
      </w:r>
      <w:r w:rsidR="00C16925">
        <w:rPr>
          <w:rFonts w:ascii="Open Sans" w:hAnsi="Open Sans" w:cs="Open Sans"/>
        </w:rPr>
        <w:t xml:space="preserve">A </w:t>
      </w:r>
      <w:r w:rsidRPr="00AC1892">
        <w:rPr>
          <w:rFonts w:ascii="Open Sans" w:hAnsi="Open Sans" w:cs="Open Sans"/>
        </w:rPr>
        <w:t xml:space="preserve">daily meeting </w:t>
      </w:r>
      <w:r w:rsidR="00584D2D">
        <w:rPr>
          <w:rFonts w:ascii="Open Sans" w:hAnsi="Open Sans" w:cs="Open Sans"/>
        </w:rPr>
        <w:t>is conducted with the service’s</w:t>
      </w:r>
      <w:r w:rsidRPr="00AC1892">
        <w:rPr>
          <w:rFonts w:ascii="Open Sans" w:hAnsi="Open Sans" w:cs="Open Sans"/>
        </w:rPr>
        <w:t xml:space="preserve"> department representatives to communicate key issues across the service. Communication to external providers is documented in consumer progress notes,</w:t>
      </w:r>
      <w:r w:rsidR="00266A42" w:rsidRPr="00AC1892">
        <w:rPr>
          <w:rFonts w:ascii="Open Sans" w:hAnsi="Open Sans" w:cs="Open Sans"/>
        </w:rPr>
        <w:t xml:space="preserve"> </w:t>
      </w:r>
      <w:r w:rsidRPr="00AC1892">
        <w:rPr>
          <w:rFonts w:ascii="Open Sans" w:hAnsi="Open Sans" w:cs="Open Sans"/>
        </w:rPr>
        <w:t>through</w:t>
      </w:r>
      <w:r w:rsidR="00266A42" w:rsidRPr="00AC1892">
        <w:rPr>
          <w:rFonts w:ascii="Open Sans" w:hAnsi="Open Sans" w:cs="Open Sans"/>
        </w:rPr>
        <w:t xml:space="preserve"> </w:t>
      </w:r>
      <w:r w:rsidRPr="00AC1892">
        <w:rPr>
          <w:rFonts w:ascii="Open Sans" w:hAnsi="Open Sans" w:cs="Open Sans"/>
        </w:rPr>
        <w:t xml:space="preserve">messaging within the </w:t>
      </w:r>
      <w:r w:rsidR="00266A42" w:rsidRPr="00AC1892">
        <w:rPr>
          <w:rFonts w:ascii="Open Sans" w:hAnsi="Open Sans" w:cs="Open Sans"/>
        </w:rPr>
        <w:t xml:space="preserve">electronic </w:t>
      </w:r>
      <w:r w:rsidRPr="00AC1892">
        <w:rPr>
          <w:rFonts w:ascii="Open Sans" w:hAnsi="Open Sans" w:cs="Open Sans"/>
        </w:rPr>
        <w:t>care</w:t>
      </w:r>
      <w:r w:rsidR="00266A42" w:rsidRPr="00AC1892">
        <w:rPr>
          <w:rFonts w:ascii="Open Sans" w:hAnsi="Open Sans" w:cs="Open Sans"/>
        </w:rPr>
        <w:t xml:space="preserve"> management</w:t>
      </w:r>
      <w:r w:rsidRPr="00AC1892">
        <w:rPr>
          <w:rFonts w:ascii="Open Sans" w:hAnsi="Open Sans" w:cs="Open Sans"/>
        </w:rPr>
        <w:t xml:space="preserve"> system</w:t>
      </w:r>
      <w:r w:rsidR="00266A42" w:rsidRPr="00AC1892">
        <w:rPr>
          <w:rFonts w:ascii="Open Sans" w:hAnsi="Open Sans" w:cs="Open Sans"/>
        </w:rPr>
        <w:t>,</w:t>
      </w:r>
      <w:r w:rsidRPr="00AC1892">
        <w:rPr>
          <w:rFonts w:ascii="Open Sans" w:hAnsi="Open Sans" w:cs="Open Sans"/>
        </w:rPr>
        <w:t xml:space="preserve"> or communication diaries. </w:t>
      </w:r>
    </w:p>
    <w:p w14:paraId="1636DD78" w14:textId="0611F832" w:rsidR="007E21AA" w:rsidRPr="00AC1892" w:rsidRDefault="007E21AA" w:rsidP="00AC1892">
      <w:pPr>
        <w:pStyle w:val="NormalArial"/>
        <w:rPr>
          <w:rFonts w:ascii="Open Sans" w:hAnsi="Open Sans" w:cs="Open Sans"/>
        </w:rPr>
      </w:pPr>
      <w:r w:rsidRPr="00AC1892">
        <w:rPr>
          <w:rFonts w:ascii="Open Sans" w:hAnsi="Open Sans" w:cs="Open Sans"/>
        </w:rPr>
        <w:t xml:space="preserve">Consumers and representatives </w:t>
      </w:r>
      <w:r w:rsidR="00774E12" w:rsidRPr="00AC1892">
        <w:rPr>
          <w:rFonts w:ascii="Open Sans" w:hAnsi="Open Sans" w:cs="Open Sans"/>
        </w:rPr>
        <w:t>said they are satisfied with the servic</w:t>
      </w:r>
      <w:r w:rsidR="00C55087" w:rsidRPr="00AC1892">
        <w:rPr>
          <w:rFonts w:ascii="Open Sans" w:hAnsi="Open Sans" w:cs="Open Sans"/>
        </w:rPr>
        <w:t xml:space="preserve">e’s referrals processes. </w:t>
      </w:r>
      <w:r w:rsidRPr="00AC1892">
        <w:rPr>
          <w:rFonts w:ascii="Open Sans" w:hAnsi="Open Sans" w:cs="Open Sans"/>
        </w:rPr>
        <w:t>Clinical and lifestyle staff described how they engage</w:t>
      </w:r>
      <w:r w:rsidR="00C55087" w:rsidRPr="00AC1892">
        <w:rPr>
          <w:rFonts w:ascii="Open Sans" w:hAnsi="Open Sans" w:cs="Open Sans"/>
        </w:rPr>
        <w:t xml:space="preserve"> with</w:t>
      </w:r>
      <w:r w:rsidRPr="00AC1892">
        <w:rPr>
          <w:rFonts w:ascii="Open Sans" w:hAnsi="Open Sans" w:cs="Open Sans"/>
        </w:rPr>
        <w:t xml:space="preserve"> and refer to </w:t>
      </w:r>
      <w:r w:rsidR="00C55087" w:rsidRPr="00AC1892">
        <w:rPr>
          <w:rFonts w:ascii="Open Sans" w:hAnsi="Open Sans" w:cs="Open Sans"/>
        </w:rPr>
        <w:t xml:space="preserve">various individuals and providers such as </w:t>
      </w:r>
      <w:r w:rsidRPr="00AC1892">
        <w:rPr>
          <w:rFonts w:ascii="Open Sans" w:hAnsi="Open Sans" w:cs="Open Sans"/>
        </w:rPr>
        <w:t>community organisations, mental health support specialists</w:t>
      </w:r>
      <w:r w:rsidR="00774E12" w:rsidRPr="00AC1892">
        <w:rPr>
          <w:rFonts w:ascii="Open Sans" w:hAnsi="Open Sans" w:cs="Open Sans"/>
        </w:rPr>
        <w:t>,</w:t>
      </w:r>
      <w:r w:rsidRPr="00AC1892">
        <w:rPr>
          <w:rFonts w:ascii="Open Sans" w:hAnsi="Open Sans" w:cs="Open Sans"/>
        </w:rPr>
        <w:t xml:space="preserve"> and churches</w:t>
      </w:r>
      <w:r w:rsidR="00C55087" w:rsidRPr="00AC1892">
        <w:rPr>
          <w:rFonts w:ascii="Open Sans" w:hAnsi="Open Sans" w:cs="Open Sans"/>
        </w:rPr>
        <w:t xml:space="preserve"> based on consumers</w:t>
      </w:r>
      <w:r w:rsidR="00CF400F">
        <w:rPr>
          <w:rFonts w:ascii="Open Sans" w:hAnsi="Open Sans" w:cs="Open Sans"/>
        </w:rPr>
        <w:t>’</w:t>
      </w:r>
      <w:r w:rsidR="00C55087" w:rsidRPr="00AC1892">
        <w:rPr>
          <w:rFonts w:ascii="Open Sans" w:hAnsi="Open Sans" w:cs="Open Sans"/>
        </w:rPr>
        <w:t xml:space="preserve"> needs</w:t>
      </w:r>
      <w:r w:rsidRPr="00AC1892">
        <w:rPr>
          <w:rFonts w:ascii="Open Sans" w:hAnsi="Open Sans" w:cs="Open Sans"/>
        </w:rPr>
        <w:t>.</w:t>
      </w:r>
      <w:r w:rsidR="00AD24E2" w:rsidRPr="00AC1892">
        <w:rPr>
          <w:rFonts w:ascii="Open Sans" w:hAnsi="Open Sans" w:cs="Open Sans"/>
        </w:rPr>
        <w:t xml:space="preserve"> Care documentation reflected information on referrals made and involvement of other individuals and providers. </w:t>
      </w:r>
    </w:p>
    <w:p w14:paraId="2D3B3E8C" w14:textId="5511201E" w:rsidR="007E21AA" w:rsidRPr="00AC1892" w:rsidRDefault="007E21AA" w:rsidP="00AC1892">
      <w:pPr>
        <w:pStyle w:val="NormalArial"/>
        <w:rPr>
          <w:rFonts w:ascii="Open Sans" w:hAnsi="Open Sans" w:cs="Open Sans"/>
        </w:rPr>
      </w:pPr>
      <w:r w:rsidRPr="00AC1892">
        <w:rPr>
          <w:rFonts w:ascii="Open Sans" w:hAnsi="Open Sans" w:cs="Open Sans"/>
        </w:rPr>
        <w:t xml:space="preserve">Most consumers and representatives said the meals provided </w:t>
      </w:r>
      <w:r w:rsidR="00AD24E2" w:rsidRPr="00AC1892">
        <w:rPr>
          <w:rFonts w:ascii="Open Sans" w:hAnsi="Open Sans" w:cs="Open Sans"/>
        </w:rPr>
        <w:t xml:space="preserve">are </w:t>
      </w:r>
      <w:r w:rsidRPr="00AC1892">
        <w:rPr>
          <w:rFonts w:ascii="Open Sans" w:hAnsi="Open Sans" w:cs="Open Sans"/>
        </w:rPr>
        <w:t>of good quality with a variety of options available.</w:t>
      </w:r>
      <w:r w:rsidR="00911E36" w:rsidRPr="00AC1892">
        <w:rPr>
          <w:rFonts w:ascii="Open Sans" w:hAnsi="Open Sans" w:cs="Open Sans"/>
        </w:rPr>
        <w:t xml:space="preserve"> </w:t>
      </w:r>
      <w:r w:rsidRPr="00AC1892">
        <w:rPr>
          <w:rFonts w:ascii="Open Sans" w:hAnsi="Open Sans" w:cs="Open Sans"/>
        </w:rPr>
        <w:t>The service has a dietitian</w:t>
      </w:r>
      <w:r w:rsidR="00CF400F">
        <w:rPr>
          <w:rFonts w:ascii="Open Sans" w:hAnsi="Open Sans" w:cs="Open Sans"/>
        </w:rPr>
        <w:t>-</w:t>
      </w:r>
      <w:r w:rsidRPr="00AC1892">
        <w:rPr>
          <w:rFonts w:ascii="Open Sans" w:hAnsi="Open Sans" w:cs="Open Sans"/>
        </w:rPr>
        <w:t>approved seasonal menu accommodating consumers</w:t>
      </w:r>
      <w:r w:rsidR="00CF400F">
        <w:rPr>
          <w:rFonts w:ascii="Open Sans" w:hAnsi="Open Sans" w:cs="Open Sans"/>
        </w:rPr>
        <w:t>’</w:t>
      </w:r>
      <w:r w:rsidRPr="00AC1892">
        <w:rPr>
          <w:rFonts w:ascii="Open Sans" w:hAnsi="Open Sans" w:cs="Open Sans"/>
        </w:rPr>
        <w:t xml:space="preserve"> cultural preferences</w:t>
      </w:r>
      <w:r w:rsidR="00CF400F">
        <w:rPr>
          <w:rFonts w:ascii="Open Sans" w:hAnsi="Open Sans" w:cs="Open Sans"/>
        </w:rPr>
        <w:t>.</w:t>
      </w:r>
      <w:r w:rsidR="00412A04" w:rsidRPr="00AC1892">
        <w:rPr>
          <w:rFonts w:ascii="Open Sans" w:hAnsi="Open Sans" w:cs="Open Sans"/>
        </w:rPr>
        <w:t xml:space="preserve"> </w:t>
      </w:r>
      <w:r w:rsidR="008B3B33" w:rsidRPr="00AC1892">
        <w:rPr>
          <w:rFonts w:ascii="Open Sans" w:hAnsi="Open Sans" w:cs="Open Sans"/>
        </w:rPr>
        <w:t xml:space="preserve">Consumer feedback is sought in various ways and changes made as required. </w:t>
      </w:r>
      <w:r w:rsidR="00613218" w:rsidRPr="00AC1892">
        <w:rPr>
          <w:rFonts w:ascii="Open Sans" w:hAnsi="Open Sans" w:cs="Open Sans"/>
        </w:rPr>
        <w:t>Care plans capture information on consumers’ dietary needs, preferences, and allergies</w:t>
      </w:r>
      <w:r w:rsidR="00883305" w:rsidRPr="00AC1892">
        <w:rPr>
          <w:rFonts w:ascii="Open Sans" w:hAnsi="Open Sans" w:cs="Open Sans"/>
        </w:rPr>
        <w:t>.</w:t>
      </w:r>
      <w:r w:rsidR="001A74F0" w:rsidRPr="00AC1892">
        <w:rPr>
          <w:rFonts w:ascii="Open Sans" w:hAnsi="Open Sans" w:cs="Open Sans"/>
        </w:rPr>
        <w:t xml:space="preserve"> </w:t>
      </w:r>
      <w:r w:rsidR="00883305" w:rsidRPr="00AC1892">
        <w:rPr>
          <w:rFonts w:ascii="Open Sans" w:hAnsi="Open Sans" w:cs="Open Sans"/>
        </w:rPr>
        <w:t>D</w:t>
      </w:r>
      <w:r w:rsidRPr="00AC1892">
        <w:rPr>
          <w:rFonts w:ascii="Open Sans" w:hAnsi="Open Sans" w:cs="Open Sans"/>
        </w:rPr>
        <w:t>ietary information is regularly reviewed and updated as changes occur</w:t>
      </w:r>
      <w:r w:rsidR="00117C0F">
        <w:rPr>
          <w:rFonts w:ascii="Open Sans" w:hAnsi="Open Sans" w:cs="Open Sans"/>
        </w:rPr>
        <w:t xml:space="preserve">. </w:t>
      </w:r>
      <w:r w:rsidR="001A74F0" w:rsidRPr="00AC1892">
        <w:rPr>
          <w:rFonts w:ascii="Open Sans" w:hAnsi="Open Sans" w:cs="Open Sans"/>
        </w:rPr>
        <w:t xml:space="preserve"> </w:t>
      </w:r>
    </w:p>
    <w:p w14:paraId="4DE287DA" w14:textId="32675A1D" w:rsidR="00861347" w:rsidRPr="001E694D" w:rsidRDefault="00787955" w:rsidP="0036130C">
      <w:pPr>
        <w:pStyle w:val="NormalArial"/>
        <w:rPr>
          <w:rFonts w:ascii="Open Sans" w:hAnsi="Open Sans" w:cs="Open Sans"/>
        </w:rPr>
      </w:pPr>
      <w:r w:rsidRPr="00AC1892">
        <w:rPr>
          <w:rFonts w:ascii="Open Sans" w:hAnsi="Open Sans" w:cs="Open Sans"/>
        </w:rPr>
        <w:t xml:space="preserve">Consumers and representatives </w:t>
      </w:r>
      <w:r w:rsidR="00D80A90" w:rsidRPr="00AC1892">
        <w:rPr>
          <w:rFonts w:ascii="Open Sans" w:hAnsi="Open Sans" w:cs="Open Sans"/>
        </w:rPr>
        <w:t>said equip</w:t>
      </w:r>
      <w:r w:rsidR="00117C0F">
        <w:rPr>
          <w:rFonts w:ascii="Open Sans" w:hAnsi="Open Sans" w:cs="Open Sans"/>
        </w:rPr>
        <w:t>ment</w:t>
      </w:r>
      <w:r w:rsidR="00D80A90" w:rsidRPr="00AC1892">
        <w:rPr>
          <w:rFonts w:ascii="Open Sans" w:hAnsi="Open Sans" w:cs="Open Sans"/>
        </w:rPr>
        <w:t xml:space="preserve"> is suitable to consumer needs and is kept well-maintained. </w:t>
      </w:r>
      <w:r w:rsidR="00DF2FF4" w:rsidRPr="00AC1892">
        <w:rPr>
          <w:rFonts w:ascii="Open Sans" w:hAnsi="Open Sans" w:cs="Open Sans"/>
        </w:rPr>
        <w:t>Equipment was observed to be clean and well-maintained, with s</w:t>
      </w:r>
      <w:r w:rsidRPr="00AC1892">
        <w:rPr>
          <w:rFonts w:ascii="Open Sans" w:hAnsi="Open Sans" w:cs="Open Sans"/>
        </w:rPr>
        <w:t>hared equipment cleaned between use</w:t>
      </w:r>
      <w:r w:rsidR="00DF2FF4" w:rsidRPr="00AC1892">
        <w:rPr>
          <w:rFonts w:ascii="Open Sans" w:hAnsi="Open Sans" w:cs="Open Sans"/>
        </w:rPr>
        <w:t xml:space="preserve">. Staff </w:t>
      </w:r>
      <w:r w:rsidR="00F061F2" w:rsidRPr="00AC1892">
        <w:rPr>
          <w:rFonts w:ascii="Open Sans" w:hAnsi="Open Sans" w:cs="Open Sans"/>
        </w:rPr>
        <w:t xml:space="preserve">described how they report any issues with equipment to maintenance staff using an online system. </w:t>
      </w:r>
      <w:r w:rsidR="00861347" w:rsidRPr="001E694D">
        <w:rPr>
          <w:rFonts w:ascii="Open Sans" w:hAnsi="Open Sans" w:cs="Open Sans"/>
        </w:rPr>
        <w:br w:type="page"/>
      </w:r>
    </w:p>
    <w:p w14:paraId="06829894" w14:textId="77777777"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645C7" w14:paraId="12A7CAE5"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B242C32" w14:textId="77777777" w:rsidR="00861347" w:rsidRPr="001E694D" w:rsidRDefault="0086134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5C0707B"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0F93C662"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1F6D1C"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2A9B4AC"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384FABC"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357385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0CD8AF10"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2E470A"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1680F45"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01E8C3A" w14:textId="77777777" w:rsidR="00861347" w:rsidRPr="001E694D" w:rsidRDefault="0086134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EF675D3" w14:textId="77777777" w:rsidR="00861347" w:rsidRPr="001E694D" w:rsidRDefault="0086134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012D095"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435783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25B4837B"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C09E80"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B8D7C5A"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DE8593F" w14:textId="77777777" w:rsidR="00861347" w:rsidRPr="001E694D" w:rsidRDefault="00B6568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226640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1924C500" w14:textId="77777777" w:rsidR="00861347" w:rsidRPr="003E162B" w:rsidRDefault="00861347" w:rsidP="002B0C90">
      <w:pPr>
        <w:pStyle w:val="Heading20"/>
        <w:rPr>
          <w:rFonts w:ascii="Open Sans" w:hAnsi="Open Sans" w:cs="Open Sans"/>
          <w:color w:val="781E77"/>
        </w:rPr>
      </w:pPr>
      <w:r w:rsidRPr="003E162B">
        <w:rPr>
          <w:rFonts w:ascii="Open Sans" w:hAnsi="Open Sans" w:cs="Open Sans"/>
          <w:color w:val="781E77"/>
        </w:rPr>
        <w:t>Findings</w:t>
      </w:r>
    </w:p>
    <w:p w14:paraId="202AE78A" w14:textId="75F2F54F" w:rsidR="004117B3" w:rsidRPr="00C45B8D" w:rsidRDefault="004117B3" w:rsidP="00C45B8D">
      <w:pPr>
        <w:pStyle w:val="NormalArial"/>
        <w:rPr>
          <w:rFonts w:ascii="Open Sans" w:hAnsi="Open Sans" w:cs="Open Sans"/>
        </w:rPr>
      </w:pPr>
      <w:r w:rsidRPr="00C45B8D">
        <w:rPr>
          <w:rFonts w:ascii="Open Sans" w:hAnsi="Open Sans" w:cs="Open Sans"/>
        </w:rPr>
        <w:t>Consumers and representatives said the service is welcoming, easy to navigate</w:t>
      </w:r>
      <w:r w:rsidR="005352EC" w:rsidRPr="00C45B8D">
        <w:rPr>
          <w:rFonts w:ascii="Open Sans" w:hAnsi="Open Sans" w:cs="Open Sans"/>
        </w:rPr>
        <w:t>,</w:t>
      </w:r>
      <w:r w:rsidRPr="00C45B8D">
        <w:rPr>
          <w:rFonts w:ascii="Open Sans" w:hAnsi="Open Sans" w:cs="Open Sans"/>
        </w:rPr>
        <w:t xml:space="preserve"> and </w:t>
      </w:r>
      <w:r w:rsidR="005352EC" w:rsidRPr="00C45B8D">
        <w:rPr>
          <w:rFonts w:ascii="Open Sans" w:hAnsi="Open Sans" w:cs="Open Sans"/>
        </w:rPr>
        <w:t xml:space="preserve">consumers </w:t>
      </w:r>
      <w:r w:rsidRPr="00C45B8D">
        <w:rPr>
          <w:rFonts w:ascii="Open Sans" w:hAnsi="Open Sans" w:cs="Open Sans"/>
        </w:rPr>
        <w:t>are supported to personalise their rooms</w:t>
      </w:r>
      <w:r w:rsidR="00F8061B">
        <w:rPr>
          <w:rFonts w:ascii="Open Sans" w:hAnsi="Open Sans" w:cs="Open Sans"/>
        </w:rPr>
        <w:t xml:space="preserve"> as per their preferences</w:t>
      </w:r>
      <w:r w:rsidR="00E105C5" w:rsidRPr="00C45B8D">
        <w:rPr>
          <w:rFonts w:ascii="Open Sans" w:hAnsi="Open Sans" w:cs="Open Sans"/>
        </w:rPr>
        <w:t xml:space="preserve">. </w:t>
      </w:r>
      <w:r w:rsidR="005352EC" w:rsidRPr="00C45B8D">
        <w:rPr>
          <w:rFonts w:ascii="Open Sans" w:hAnsi="Open Sans" w:cs="Open Sans"/>
        </w:rPr>
        <w:t>Management and staff</w:t>
      </w:r>
      <w:r w:rsidRPr="00C45B8D">
        <w:rPr>
          <w:rFonts w:ascii="Open Sans" w:hAnsi="Open Sans" w:cs="Open Sans"/>
        </w:rPr>
        <w:t xml:space="preserve"> described how they ensure the service feels welcoming for consumers and their visitors. </w:t>
      </w:r>
    </w:p>
    <w:p w14:paraId="0E0A01F7" w14:textId="319AF871" w:rsidR="00F65044" w:rsidRPr="00C45B8D" w:rsidRDefault="00C91A72" w:rsidP="00C45B8D">
      <w:pPr>
        <w:pStyle w:val="NormalArial"/>
        <w:rPr>
          <w:rFonts w:ascii="Open Sans" w:hAnsi="Open Sans" w:cs="Open Sans"/>
        </w:rPr>
      </w:pPr>
      <w:r w:rsidRPr="00C45B8D">
        <w:rPr>
          <w:rFonts w:ascii="Open Sans" w:hAnsi="Open Sans" w:cs="Open Sans"/>
        </w:rPr>
        <w:t xml:space="preserve">Consumers and representatives said </w:t>
      </w:r>
      <w:r w:rsidR="00F04246" w:rsidRPr="00C45B8D">
        <w:rPr>
          <w:rFonts w:ascii="Open Sans" w:hAnsi="Open Sans" w:cs="Open Sans"/>
        </w:rPr>
        <w:t>consumers feel safe living at the service</w:t>
      </w:r>
      <w:r w:rsidR="002E7FD3" w:rsidRPr="00C45B8D">
        <w:rPr>
          <w:rFonts w:ascii="Open Sans" w:hAnsi="Open Sans" w:cs="Open Sans"/>
        </w:rPr>
        <w:t xml:space="preserve"> and </w:t>
      </w:r>
      <w:r w:rsidR="00F04246" w:rsidRPr="00C45B8D">
        <w:rPr>
          <w:rFonts w:ascii="Open Sans" w:hAnsi="Open Sans" w:cs="Open Sans"/>
        </w:rPr>
        <w:t>can move freely indoors and outdoors</w:t>
      </w:r>
      <w:r w:rsidR="002E7FD3" w:rsidRPr="00C45B8D">
        <w:rPr>
          <w:rFonts w:ascii="Open Sans" w:hAnsi="Open Sans" w:cs="Open Sans"/>
        </w:rPr>
        <w:t xml:space="preserve">. Consumers </w:t>
      </w:r>
      <w:r w:rsidR="009318B1" w:rsidRPr="00C45B8D">
        <w:rPr>
          <w:rFonts w:ascii="Open Sans" w:hAnsi="Open Sans" w:cs="Open Sans"/>
        </w:rPr>
        <w:t>said, and observations confirmed, the</w:t>
      </w:r>
      <w:r w:rsidRPr="00C45B8D">
        <w:rPr>
          <w:rFonts w:ascii="Open Sans" w:hAnsi="Open Sans" w:cs="Open Sans"/>
        </w:rPr>
        <w:t xml:space="preserve"> service environment </w:t>
      </w:r>
      <w:r w:rsidR="00F04246" w:rsidRPr="00C45B8D">
        <w:rPr>
          <w:rFonts w:ascii="Open Sans" w:hAnsi="Open Sans" w:cs="Open Sans"/>
        </w:rPr>
        <w:t>is kept</w:t>
      </w:r>
      <w:r w:rsidRPr="00C45B8D">
        <w:rPr>
          <w:rFonts w:ascii="Open Sans" w:hAnsi="Open Sans" w:cs="Open Sans"/>
        </w:rPr>
        <w:t xml:space="preserve"> clean and well</w:t>
      </w:r>
      <w:r w:rsidR="00F04246" w:rsidRPr="00C45B8D">
        <w:rPr>
          <w:rFonts w:ascii="Open Sans" w:hAnsi="Open Sans" w:cs="Open Sans"/>
        </w:rPr>
        <w:t>-</w:t>
      </w:r>
      <w:r w:rsidRPr="00C45B8D">
        <w:rPr>
          <w:rFonts w:ascii="Open Sans" w:hAnsi="Open Sans" w:cs="Open Sans"/>
        </w:rPr>
        <w:t>maintained</w:t>
      </w:r>
      <w:r w:rsidR="00F04246" w:rsidRPr="00C45B8D">
        <w:rPr>
          <w:rFonts w:ascii="Open Sans" w:hAnsi="Open Sans" w:cs="Open Sans"/>
        </w:rPr>
        <w:t xml:space="preserve">. </w:t>
      </w:r>
      <w:r w:rsidR="009318B1" w:rsidRPr="00C45B8D">
        <w:rPr>
          <w:rFonts w:ascii="Open Sans" w:hAnsi="Open Sans" w:cs="Open Sans"/>
        </w:rPr>
        <w:t>Cleaning schedules are implemented</w:t>
      </w:r>
      <w:r w:rsidR="001E6848">
        <w:rPr>
          <w:rFonts w:ascii="Open Sans" w:hAnsi="Open Sans" w:cs="Open Sans"/>
        </w:rPr>
        <w:t>,</w:t>
      </w:r>
      <w:r w:rsidR="009318B1" w:rsidRPr="00C45B8D">
        <w:rPr>
          <w:rFonts w:ascii="Open Sans" w:hAnsi="Open Sans" w:cs="Open Sans"/>
        </w:rPr>
        <w:t xml:space="preserve"> and c</w:t>
      </w:r>
      <w:r w:rsidRPr="00C45B8D">
        <w:rPr>
          <w:rFonts w:ascii="Open Sans" w:hAnsi="Open Sans" w:cs="Open Sans"/>
        </w:rPr>
        <w:t xml:space="preserve">leaning staff were observed attending to consumer rooms and common areas. Staff described how they report maintenance issues and hazards </w:t>
      </w:r>
      <w:r w:rsidR="009318B1" w:rsidRPr="00C45B8D">
        <w:rPr>
          <w:rFonts w:ascii="Open Sans" w:hAnsi="Open Sans" w:cs="Open Sans"/>
        </w:rPr>
        <w:t xml:space="preserve">via </w:t>
      </w:r>
      <w:r w:rsidRPr="00C45B8D">
        <w:rPr>
          <w:rFonts w:ascii="Open Sans" w:hAnsi="Open Sans" w:cs="Open Sans"/>
        </w:rPr>
        <w:t xml:space="preserve">the service’s electronic system and said </w:t>
      </w:r>
      <w:r w:rsidR="00D602C1" w:rsidRPr="00C45B8D">
        <w:rPr>
          <w:rFonts w:ascii="Open Sans" w:hAnsi="Open Sans" w:cs="Open Sans"/>
        </w:rPr>
        <w:t xml:space="preserve">any requests are actioned in a timely manner by maintenance staff. </w:t>
      </w:r>
    </w:p>
    <w:p w14:paraId="10F79952" w14:textId="41EE73C6" w:rsidR="00C91A72" w:rsidRPr="00C45B8D" w:rsidRDefault="00C91A72" w:rsidP="00C45B8D">
      <w:pPr>
        <w:pStyle w:val="NormalArial"/>
        <w:rPr>
          <w:rFonts w:ascii="Open Sans" w:hAnsi="Open Sans" w:cs="Open Sans"/>
          <w:color w:val="000000"/>
        </w:rPr>
      </w:pPr>
      <w:r w:rsidRPr="00C45B8D">
        <w:rPr>
          <w:rFonts w:ascii="Open Sans" w:hAnsi="Open Sans" w:cs="Open Sans"/>
        </w:rPr>
        <w:t>Consumers and representatives said</w:t>
      </w:r>
      <w:r w:rsidR="00B91726" w:rsidRPr="00C45B8D">
        <w:rPr>
          <w:rFonts w:ascii="Open Sans" w:hAnsi="Open Sans" w:cs="Open Sans"/>
        </w:rPr>
        <w:t>, and observations confirmed,</w:t>
      </w:r>
      <w:r w:rsidRPr="00C45B8D">
        <w:rPr>
          <w:rFonts w:ascii="Open Sans" w:hAnsi="Open Sans" w:cs="Open Sans"/>
        </w:rPr>
        <w:t xml:space="preserve"> furniture, fittings, and equipment are </w:t>
      </w:r>
      <w:r w:rsidR="00B91726" w:rsidRPr="00C45B8D">
        <w:rPr>
          <w:rFonts w:ascii="Open Sans" w:hAnsi="Open Sans" w:cs="Open Sans"/>
        </w:rPr>
        <w:t xml:space="preserve">kept clean, well-maintained, and suitable for consumer use. </w:t>
      </w:r>
      <w:r w:rsidRPr="00C45B8D">
        <w:rPr>
          <w:rFonts w:ascii="Open Sans" w:hAnsi="Open Sans" w:cs="Open Sans"/>
        </w:rPr>
        <w:t>Maintenance staff described the</w:t>
      </w:r>
      <w:r w:rsidR="00A34767" w:rsidRPr="00C45B8D">
        <w:rPr>
          <w:rFonts w:ascii="Open Sans" w:hAnsi="Open Sans" w:cs="Open Sans"/>
        </w:rPr>
        <w:t xml:space="preserve"> processes in place for reactive and preventative maintenance </w:t>
      </w:r>
      <w:r w:rsidR="004756F6" w:rsidRPr="00C45B8D">
        <w:rPr>
          <w:rFonts w:ascii="Open Sans" w:hAnsi="Open Sans" w:cs="Open Sans"/>
        </w:rPr>
        <w:t xml:space="preserve">at the service. Review of the service’s preventative maintenance schedule identified equipment tagging and testing and servicing of shared equipment is </w:t>
      </w:r>
      <w:r w:rsidR="009258E7">
        <w:rPr>
          <w:rFonts w:ascii="Open Sans" w:hAnsi="Open Sans" w:cs="Open Sans"/>
        </w:rPr>
        <w:t>kept up to date</w:t>
      </w:r>
      <w:r w:rsidR="004756F6" w:rsidRPr="00C45B8D">
        <w:rPr>
          <w:rFonts w:ascii="Open Sans" w:hAnsi="Open Sans" w:cs="Open Sans"/>
        </w:rPr>
        <w:t>.</w:t>
      </w:r>
    </w:p>
    <w:p w14:paraId="32698DCB" w14:textId="3720D43F" w:rsidR="00861347" w:rsidRPr="00C91A72" w:rsidRDefault="00C91A72" w:rsidP="00C91A72">
      <w:pPr>
        <w:spacing w:after="160" w:line="256" w:lineRule="auto"/>
        <w:rPr>
          <w:color w:val="auto"/>
          <w:szCs w:val="22"/>
        </w:rPr>
      </w:pPr>
      <w:r>
        <w:rPr>
          <w:rFonts w:ascii="Open Sans" w:hAnsi="Open Sans" w:cs="Open Sans"/>
          <w:color w:val="auto"/>
          <w:szCs w:val="22"/>
        </w:rPr>
        <w:br w:type="page"/>
      </w:r>
    </w:p>
    <w:p w14:paraId="16716171" w14:textId="77777777"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645C7" w14:paraId="4BF605A7"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6B3E47A" w14:textId="77777777" w:rsidR="00861347" w:rsidRPr="001E694D" w:rsidRDefault="0086134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E50C72F"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797E169F"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43BE9F"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9F4A345"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92848CF"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178519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1A8BC445"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36C167"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0A67F22"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E6818CA"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189469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5EC21AE0"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F53818"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075F74B"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89CB469"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981739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43971C7F" w14:textId="77777777" w:rsidTr="008645C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8DF172"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B7475BB"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DD58689" w14:textId="77777777" w:rsidR="00861347" w:rsidRPr="001E694D" w:rsidRDefault="00B6568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4203106"/>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172D0F1A" w14:textId="77777777" w:rsidR="00861347" w:rsidRPr="003E162B" w:rsidRDefault="00861347" w:rsidP="00D87E7C">
      <w:pPr>
        <w:pStyle w:val="Heading20"/>
        <w:rPr>
          <w:rFonts w:ascii="Open Sans" w:hAnsi="Open Sans" w:cs="Open Sans"/>
          <w:color w:val="781E77"/>
        </w:rPr>
      </w:pPr>
      <w:r w:rsidRPr="003E162B">
        <w:rPr>
          <w:rFonts w:ascii="Open Sans" w:hAnsi="Open Sans" w:cs="Open Sans"/>
          <w:color w:val="781E77"/>
        </w:rPr>
        <w:t>Findings</w:t>
      </w:r>
    </w:p>
    <w:p w14:paraId="452B5597" w14:textId="415EA653" w:rsidR="00881F5B" w:rsidRPr="008D2F5F" w:rsidRDefault="00881F5B" w:rsidP="008D2F5F">
      <w:pPr>
        <w:pStyle w:val="NormalArial"/>
        <w:rPr>
          <w:rFonts w:ascii="Open Sans" w:hAnsi="Open Sans" w:cs="Open Sans"/>
          <w:b/>
          <w:bCs/>
          <w:color w:val="000000"/>
          <w:u w:val="single"/>
        </w:rPr>
      </w:pPr>
      <w:r w:rsidRPr="008D2F5F">
        <w:rPr>
          <w:rFonts w:ascii="Open Sans" w:hAnsi="Open Sans" w:cs="Open Sans"/>
          <w:b/>
          <w:bCs/>
          <w:u w:val="single"/>
        </w:rPr>
        <w:t>Requirement 6(3)(</w:t>
      </w:r>
      <w:r w:rsidR="006075DA" w:rsidRPr="008D2F5F">
        <w:rPr>
          <w:rFonts w:ascii="Open Sans" w:hAnsi="Open Sans" w:cs="Open Sans"/>
          <w:b/>
          <w:bCs/>
          <w:u w:val="single"/>
        </w:rPr>
        <w:t>b</w:t>
      </w:r>
      <w:r w:rsidRPr="008D2F5F">
        <w:rPr>
          <w:rFonts w:ascii="Open Sans" w:hAnsi="Open Sans" w:cs="Open Sans"/>
          <w:b/>
          <w:bCs/>
          <w:u w:val="single"/>
        </w:rPr>
        <w:t>)</w:t>
      </w:r>
    </w:p>
    <w:p w14:paraId="5243913E" w14:textId="67C8FEC9" w:rsidR="00281B4E" w:rsidRPr="008D2F5F" w:rsidRDefault="006075DA" w:rsidP="008D2F5F">
      <w:pPr>
        <w:pStyle w:val="NormalArial"/>
        <w:rPr>
          <w:rFonts w:ascii="Open Sans" w:hAnsi="Open Sans" w:cs="Open Sans"/>
        </w:rPr>
      </w:pPr>
      <w:r w:rsidRPr="008D2F5F">
        <w:rPr>
          <w:rFonts w:ascii="Open Sans" w:hAnsi="Open Sans" w:cs="Open Sans"/>
        </w:rPr>
        <w:t xml:space="preserve">The </w:t>
      </w:r>
      <w:r w:rsidR="008A4689" w:rsidRPr="008D2F5F">
        <w:rPr>
          <w:rFonts w:ascii="Open Sans" w:hAnsi="Open Sans" w:cs="Open Sans"/>
        </w:rPr>
        <w:t>S</w:t>
      </w:r>
      <w:r w:rsidRPr="008D2F5F">
        <w:rPr>
          <w:rFonts w:ascii="Open Sans" w:hAnsi="Open Sans" w:cs="Open Sans"/>
        </w:rPr>
        <w:t xml:space="preserve">ite </w:t>
      </w:r>
      <w:r w:rsidR="008A4689" w:rsidRPr="008D2F5F">
        <w:rPr>
          <w:rFonts w:ascii="Open Sans" w:hAnsi="Open Sans" w:cs="Open Sans"/>
        </w:rPr>
        <w:t>A</w:t>
      </w:r>
      <w:r w:rsidRPr="008D2F5F">
        <w:rPr>
          <w:rFonts w:ascii="Open Sans" w:hAnsi="Open Sans" w:cs="Open Sans"/>
        </w:rPr>
        <w:t xml:space="preserve">udit report </w:t>
      </w:r>
      <w:r w:rsidR="006403CF" w:rsidRPr="008D2F5F">
        <w:rPr>
          <w:rFonts w:ascii="Open Sans" w:hAnsi="Open Sans" w:cs="Open Sans"/>
        </w:rPr>
        <w:t xml:space="preserve">identified some </w:t>
      </w:r>
      <w:r w:rsidRPr="008D2F5F">
        <w:rPr>
          <w:rFonts w:ascii="Open Sans" w:hAnsi="Open Sans" w:cs="Open Sans"/>
        </w:rPr>
        <w:t>c</w:t>
      </w:r>
      <w:r w:rsidR="00327A67" w:rsidRPr="008D2F5F">
        <w:rPr>
          <w:rFonts w:ascii="Open Sans" w:hAnsi="Open Sans" w:cs="Open Sans"/>
        </w:rPr>
        <w:t xml:space="preserve">onsumers and representatives said they are not aware of resources on how to engage the support of advocacy services. </w:t>
      </w:r>
      <w:r w:rsidRPr="008D2F5F">
        <w:rPr>
          <w:rFonts w:ascii="Open Sans" w:hAnsi="Open Sans" w:cs="Open Sans"/>
        </w:rPr>
        <w:t>One r</w:t>
      </w:r>
      <w:r w:rsidR="00327A67" w:rsidRPr="008D2F5F">
        <w:rPr>
          <w:rFonts w:ascii="Open Sans" w:hAnsi="Open Sans" w:cs="Open Sans"/>
        </w:rPr>
        <w:t xml:space="preserve">epresentative </w:t>
      </w:r>
      <w:r w:rsidR="009E0558" w:rsidRPr="008D2F5F">
        <w:rPr>
          <w:rFonts w:ascii="Open Sans" w:hAnsi="Open Sans" w:cs="Open Sans"/>
        </w:rPr>
        <w:t>said the consumer is reliant on the representative to make a complaint if required</w:t>
      </w:r>
      <w:r w:rsidR="005E3B5F" w:rsidRPr="008D2F5F">
        <w:rPr>
          <w:rFonts w:ascii="Open Sans" w:hAnsi="Open Sans" w:cs="Open Sans"/>
        </w:rPr>
        <w:t>, as English is not their first language</w:t>
      </w:r>
      <w:r w:rsidR="009E0558" w:rsidRPr="008D2F5F">
        <w:rPr>
          <w:rFonts w:ascii="Open Sans" w:hAnsi="Open Sans" w:cs="Open Sans"/>
        </w:rPr>
        <w:t>.</w:t>
      </w:r>
      <w:r w:rsidR="001020C8" w:rsidRPr="008D2F5F">
        <w:rPr>
          <w:rFonts w:ascii="Open Sans" w:hAnsi="Open Sans" w:cs="Open Sans"/>
        </w:rPr>
        <w:t xml:space="preserve"> S</w:t>
      </w:r>
      <w:r w:rsidR="00992FC6" w:rsidRPr="008D2F5F">
        <w:rPr>
          <w:rFonts w:ascii="Open Sans" w:hAnsi="Open Sans" w:cs="Open Sans"/>
        </w:rPr>
        <w:t>taff were aware of language</w:t>
      </w:r>
      <w:r w:rsidR="0061140A">
        <w:rPr>
          <w:rFonts w:ascii="Open Sans" w:hAnsi="Open Sans" w:cs="Open Sans"/>
        </w:rPr>
        <w:t>-</w:t>
      </w:r>
      <w:r w:rsidR="00992FC6" w:rsidRPr="008D2F5F">
        <w:rPr>
          <w:rFonts w:ascii="Open Sans" w:hAnsi="Open Sans" w:cs="Open Sans"/>
        </w:rPr>
        <w:t xml:space="preserve">specific resources </w:t>
      </w:r>
      <w:r w:rsidR="001020C8" w:rsidRPr="008D2F5F">
        <w:rPr>
          <w:rFonts w:ascii="Open Sans" w:hAnsi="Open Sans" w:cs="Open Sans"/>
        </w:rPr>
        <w:t xml:space="preserve">and </w:t>
      </w:r>
      <w:r w:rsidR="00963A34" w:rsidRPr="008D2F5F">
        <w:rPr>
          <w:rFonts w:ascii="Open Sans" w:hAnsi="Open Sans" w:cs="Open Sans"/>
        </w:rPr>
        <w:t xml:space="preserve">how to access </w:t>
      </w:r>
      <w:r w:rsidR="00992FC6" w:rsidRPr="008D2F5F">
        <w:rPr>
          <w:rFonts w:ascii="Open Sans" w:hAnsi="Open Sans" w:cs="Open Sans"/>
        </w:rPr>
        <w:t>interpreter and advocacy services</w:t>
      </w:r>
      <w:r w:rsidR="008F4C9D">
        <w:rPr>
          <w:rFonts w:ascii="Open Sans" w:hAnsi="Open Sans" w:cs="Open Sans"/>
        </w:rPr>
        <w:t>.</w:t>
      </w:r>
      <w:r w:rsidR="00992FC6" w:rsidRPr="008D2F5F">
        <w:rPr>
          <w:rFonts w:ascii="Open Sans" w:hAnsi="Open Sans" w:cs="Open Sans"/>
        </w:rPr>
        <w:t xml:space="preserve"> </w:t>
      </w:r>
      <w:r w:rsidR="008F4C9D">
        <w:rPr>
          <w:rFonts w:ascii="Open Sans" w:hAnsi="Open Sans" w:cs="Open Sans"/>
        </w:rPr>
        <w:t>B</w:t>
      </w:r>
      <w:r w:rsidR="009E4AB9" w:rsidRPr="008D2F5F">
        <w:rPr>
          <w:rFonts w:ascii="Open Sans" w:hAnsi="Open Sans" w:cs="Open Sans"/>
        </w:rPr>
        <w:t xml:space="preserve">rochures on external complaints mechanisms were </w:t>
      </w:r>
      <w:r w:rsidR="00963A34" w:rsidRPr="008D2F5F">
        <w:rPr>
          <w:rFonts w:ascii="Open Sans" w:hAnsi="Open Sans" w:cs="Open Sans"/>
        </w:rPr>
        <w:t xml:space="preserve">observed </w:t>
      </w:r>
      <w:r w:rsidR="009E4AB9" w:rsidRPr="008D2F5F">
        <w:rPr>
          <w:rFonts w:ascii="Open Sans" w:hAnsi="Open Sans" w:cs="Open Sans"/>
        </w:rPr>
        <w:t xml:space="preserve">available in various languages. However, the </w:t>
      </w:r>
      <w:r w:rsidR="003C0D1D" w:rsidRPr="008D2F5F">
        <w:rPr>
          <w:rFonts w:ascii="Open Sans" w:hAnsi="Open Sans" w:cs="Open Sans"/>
        </w:rPr>
        <w:t>S</w:t>
      </w:r>
      <w:r w:rsidR="009E4AB9" w:rsidRPr="008D2F5F">
        <w:rPr>
          <w:rFonts w:ascii="Open Sans" w:hAnsi="Open Sans" w:cs="Open Sans"/>
        </w:rPr>
        <w:t xml:space="preserve">ite </w:t>
      </w:r>
      <w:r w:rsidR="007A4B4D" w:rsidRPr="008D2F5F">
        <w:rPr>
          <w:rFonts w:ascii="Open Sans" w:hAnsi="Open Sans" w:cs="Open Sans"/>
        </w:rPr>
        <w:t>A</w:t>
      </w:r>
      <w:r w:rsidR="009E4AB9" w:rsidRPr="008D2F5F">
        <w:rPr>
          <w:rFonts w:ascii="Open Sans" w:hAnsi="Open Sans" w:cs="Open Sans"/>
        </w:rPr>
        <w:t xml:space="preserve">udit report identified </w:t>
      </w:r>
      <w:r w:rsidR="001838FA">
        <w:rPr>
          <w:rFonts w:ascii="Open Sans" w:hAnsi="Open Sans" w:cs="Open Sans"/>
        </w:rPr>
        <w:t>some documents such as t</w:t>
      </w:r>
      <w:r w:rsidR="009E4AB9" w:rsidRPr="008D2F5F">
        <w:rPr>
          <w:rFonts w:ascii="Open Sans" w:hAnsi="Open Sans" w:cs="Open Sans"/>
        </w:rPr>
        <w:t xml:space="preserve">he service’s newsletter and advocacy service brochures were only available in English. </w:t>
      </w:r>
    </w:p>
    <w:p w14:paraId="4CF0B22A" w14:textId="7D4B998D" w:rsidR="00281B4E" w:rsidRPr="008D2F5F" w:rsidRDefault="00281B4E" w:rsidP="008D2F5F">
      <w:pPr>
        <w:pStyle w:val="NormalArial"/>
        <w:rPr>
          <w:rFonts w:ascii="Open Sans" w:hAnsi="Open Sans" w:cs="Open Sans"/>
          <w:color w:val="auto"/>
        </w:rPr>
      </w:pPr>
      <w:r w:rsidRPr="008D2F5F">
        <w:rPr>
          <w:rFonts w:ascii="Open Sans" w:hAnsi="Open Sans" w:cs="Open Sans"/>
          <w:color w:val="auto"/>
        </w:rPr>
        <w:t>The Provider</w:t>
      </w:r>
      <w:r w:rsidR="005D0535" w:rsidRPr="008D2F5F">
        <w:rPr>
          <w:rFonts w:ascii="Open Sans" w:hAnsi="Open Sans" w:cs="Open Sans"/>
          <w:color w:val="auto"/>
        </w:rPr>
        <w:t xml:space="preserve"> refuted findings in the </w:t>
      </w:r>
      <w:r w:rsidR="00090F54" w:rsidRPr="008D2F5F">
        <w:rPr>
          <w:rFonts w:ascii="Open Sans" w:hAnsi="Open Sans" w:cs="Open Sans"/>
          <w:color w:val="auto"/>
        </w:rPr>
        <w:t>S</w:t>
      </w:r>
      <w:r w:rsidR="005D0535" w:rsidRPr="008D2F5F">
        <w:rPr>
          <w:rFonts w:ascii="Open Sans" w:hAnsi="Open Sans" w:cs="Open Sans"/>
          <w:color w:val="auto"/>
        </w:rPr>
        <w:t xml:space="preserve">ite </w:t>
      </w:r>
      <w:r w:rsidR="00090F54" w:rsidRPr="008D2F5F">
        <w:rPr>
          <w:rFonts w:ascii="Open Sans" w:hAnsi="Open Sans" w:cs="Open Sans"/>
          <w:color w:val="auto"/>
        </w:rPr>
        <w:t>A</w:t>
      </w:r>
      <w:r w:rsidR="005D0535" w:rsidRPr="008D2F5F">
        <w:rPr>
          <w:rFonts w:ascii="Open Sans" w:hAnsi="Open Sans" w:cs="Open Sans"/>
          <w:color w:val="auto"/>
        </w:rPr>
        <w:t xml:space="preserve">udit report and provided additional information and supporting documentation </w:t>
      </w:r>
      <w:r w:rsidR="009E4AB9" w:rsidRPr="008D2F5F">
        <w:rPr>
          <w:rFonts w:ascii="Open Sans" w:hAnsi="Open Sans" w:cs="Open Sans"/>
          <w:color w:val="auto"/>
        </w:rPr>
        <w:t>evidencing</w:t>
      </w:r>
      <w:r w:rsidR="005D0535" w:rsidRPr="008D2F5F">
        <w:rPr>
          <w:rFonts w:ascii="Open Sans" w:hAnsi="Open Sans" w:cs="Open Sans"/>
          <w:color w:val="auto"/>
        </w:rPr>
        <w:t xml:space="preserve"> </w:t>
      </w:r>
      <w:r w:rsidR="002D5F27" w:rsidRPr="008D2F5F">
        <w:rPr>
          <w:rFonts w:ascii="Open Sans" w:hAnsi="Open Sans" w:cs="Open Sans"/>
          <w:color w:val="auto"/>
        </w:rPr>
        <w:t xml:space="preserve">consumers and representatives are informed of advocacy services and external complaints mechanisms in various ways. </w:t>
      </w:r>
      <w:r w:rsidR="005A1816">
        <w:rPr>
          <w:rFonts w:ascii="Open Sans" w:hAnsi="Open Sans" w:cs="Open Sans"/>
          <w:color w:val="auto"/>
        </w:rPr>
        <w:t xml:space="preserve">The Provider noted no consumers and representatives had requested translated copies of the newsletter and advocacy service brochures. </w:t>
      </w:r>
      <w:r w:rsidR="002D5F27" w:rsidRPr="008D2F5F">
        <w:rPr>
          <w:rFonts w:ascii="Open Sans" w:hAnsi="Open Sans" w:cs="Open Sans"/>
          <w:color w:val="auto"/>
        </w:rPr>
        <w:t xml:space="preserve">Additional improvement actions have </w:t>
      </w:r>
      <w:r w:rsidR="008A422E">
        <w:rPr>
          <w:rFonts w:ascii="Open Sans" w:hAnsi="Open Sans" w:cs="Open Sans"/>
          <w:color w:val="auto"/>
        </w:rPr>
        <w:t xml:space="preserve">since </w:t>
      </w:r>
      <w:r w:rsidR="002D5F27" w:rsidRPr="008D2F5F">
        <w:rPr>
          <w:rFonts w:ascii="Open Sans" w:hAnsi="Open Sans" w:cs="Open Sans"/>
          <w:color w:val="auto"/>
        </w:rPr>
        <w:t>been implemented including</w:t>
      </w:r>
      <w:r w:rsidR="0084043E" w:rsidRPr="008D2F5F">
        <w:rPr>
          <w:rFonts w:ascii="Open Sans" w:hAnsi="Open Sans" w:cs="Open Sans"/>
          <w:color w:val="auto"/>
        </w:rPr>
        <w:t xml:space="preserve"> </w:t>
      </w:r>
      <w:r w:rsidR="00CA0058" w:rsidRPr="008D2F5F">
        <w:rPr>
          <w:rFonts w:ascii="Open Sans" w:hAnsi="Open Sans" w:cs="Open Sans"/>
          <w:color w:val="auto"/>
        </w:rPr>
        <w:t xml:space="preserve">booking a </w:t>
      </w:r>
      <w:r w:rsidR="0084043E" w:rsidRPr="008D2F5F">
        <w:rPr>
          <w:rFonts w:ascii="Open Sans" w:hAnsi="Open Sans" w:cs="Open Sans"/>
          <w:color w:val="auto"/>
        </w:rPr>
        <w:t xml:space="preserve">meeting for consumers/representatives with an external advocacy service </w:t>
      </w:r>
      <w:r w:rsidR="00CA0058" w:rsidRPr="008D2F5F">
        <w:rPr>
          <w:rFonts w:ascii="Open Sans" w:hAnsi="Open Sans" w:cs="Open Sans"/>
          <w:color w:val="auto"/>
        </w:rPr>
        <w:t xml:space="preserve">with a Greek translator present; </w:t>
      </w:r>
      <w:r w:rsidR="007C5DA8" w:rsidRPr="008D2F5F">
        <w:rPr>
          <w:rFonts w:ascii="Open Sans" w:hAnsi="Open Sans" w:cs="Open Sans"/>
          <w:color w:val="auto"/>
        </w:rPr>
        <w:t>provision of a Greek translated brochure for advocacy services</w:t>
      </w:r>
      <w:r w:rsidR="009E4AB9" w:rsidRPr="008D2F5F">
        <w:rPr>
          <w:rFonts w:ascii="Open Sans" w:hAnsi="Open Sans" w:cs="Open Sans"/>
          <w:color w:val="auto"/>
        </w:rPr>
        <w:t>;</w:t>
      </w:r>
      <w:r w:rsidR="007C5DA8" w:rsidRPr="008D2F5F">
        <w:rPr>
          <w:rFonts w:ascii="Open Sans" w:hAnsi="Open Sans" w:cs="Open Sans"/>
          <w:color w:val="auto"/>
        </w:rPr>
        <w:t xml:space="preserve"> </w:t>
      </w:r>
      <w:r w:rsidR="00B24390" w:rsidRPr="008D2F5F">
        <w:rPr>
          <w:rFonts w:ascii="Open Sans" w:hAnsi="Open Sans" w:cs="Open Sans"/>
          <w:color w:val="auto"/>
        </w:rPr>
        <w:t xml:space="preserve">and feedback and complaints forms translated to Greek made available for consumers at the service. </w:t>
      </w:r>
    </w:p>
    <w:p w14:paraId="1FC0F744" w14:textId="34B6230E" w:rsidR="00281B4E" w:rsidRPr="008D2F5F" w:rsidRDefault="00281B4E" w:rsidP="008D2F5F">
      <w:pPr>
        <w:pStyle w:val="NormalArial"/>
        <w:rPr>
          <w:rFonts w:ascii="Open Sans" w:hAnsi="Open Sans" w:cs="Open Sans"/>
          <w:color w:val="auto"/>
        </w:rPr>
      </w:pPr>
      <w:r w:rsidRPr="008D2F5F">
        <w:rPr>
          <w:rFonts w:ascii="Open Sans" w:hAnsi="Open Sans" w:cs="Open Sans"/>
          <w:color w:val="auto"/>
        </w:rPr>
        <w:t xml:space="preserve">Having considered the </w:t>
      </w:r>
      <w:r w:rsidR="00090F54" w:rsidRPr="008D2F5F">
        <w:rPr>
          <w:rFonts w:ascii="Open Sans" w:hAnsi="Open Sans" w:cs="Open Sans"/>
          <w:color w:val="auto"/>
        </w:rPr>
        <w:t>S</w:t>
      </w:r>
      <w:r w:rsidRPr="008D2F5F">
        <w:rPr>
          <w:rFonts w:ascii="Open Sans" w:hAnsi="Open Sans" w:cs="Open Sans"/>
          <w:color w:val="auto"/>
        </w:rPr>
        <w:t xml:space="preserve">ite </w:t>
      </w:r>
      <w:r w:rsidR="00090F54" w:rsidRPr="008D2F5F">
        <w:rPr>
          <w:rFonts w:ascii="Open Sans" w:hAnsi="Open Sans" w:cs="Open Sans"/>
          <w:color w:val="auto"/>
        </w:rPr>
        <w:t>A</w:t>
      </w:r>
      <w:r w:rsidRPr="008D2F5F">
        <w:rPr>
          <w:rFonts w:ascii="Open Sans" w:hAnsi="Open Sans" w:cs="Open Sans"/>
          <w:color w:val="auto"/>
        </w:rPr>
        <w:t>udit report and the Provider’s response, I am satisfied th</w:t>
      </w:r>
      <w:r w:rsidR="00B24390" w:rsidRPr="008D2F5F">
        <w:rPr>
          <w:rFonts w:ascii="Open Sans" w:hAnsi="Open Sans" w:cs="Open Sans"/>
          <w:color w:val="auto"/>
        </w:rPr>
        <w:t>e service has demonstrated consumers are made aware of</w:t>
      </w:r>
      <w:r w:rsidR="006403CF" w:rsidRPr="008D2F5F">
        <w:rPr>
          <w:rFonts w:ascii="Open Sans" w:hAnsi="Open Sans" w:cs="Open Sans"/>
          <w:color w:val="auto"/>
        </w:rPr>
        <w:t>,</w:t>
      </w:r>
      <w:r w:rsidR="00B24390" w:rsidRPr="008D2F5F">
        <w:rPr>
          <w:rFonts w:ascii="Open Sans" w:hAnsi="Open Sans" w:cs="Open Sans"/>
          <w:color w:val="auto"/>
        </w:rPr>
        <w:t xml:space="preserve"> </w:t>
      </w:r>
      <w:r w:rsidR="006403CF" w:rsidRPr="008D2F5F">
        <w:rPr>
          <w:rFonts w:ascii="Open Sans" w:hAnsi="Open Sans" w:cs="Open Sans"/>
          <w:color w:val="auto"/>
        </w:rPr>
        <w:t xml:space="preserve">and have </w:t>
      </w:r>
      <w:r w:rsidR="006403CF" w:rsidRPr="008D2F5F">
        <w:rPr>
          <w:rFonts w:ascii="Open Sans" w:hAnsi="Open Sans" w:cs="Open Sans"/>
          <w:color w:val="auto"/>
        </w:rPr>
        <w:lastRenderedPageBreak/>
        <w:t xml:space="preserve">access to advocacy services, language services, and external complaints mechanisms. </w:t>
      </w:r>
    </w:p>
    <w:p w14:paraId="07CE65BB" w14:textId="3BFBFF93" w:rsidR="00281B4E" w:rsidRPr="008D2F5F" w:rsidRDefault="00281B4E" w:rsidP="008D2F5F">
      <w:pPr>
        <w:pStyle w:val="NormalArial"/>
        <w:rPr>
          <w:rFonts w:ascii="Open Sans" w:hAnsi="Open Sans" w:cs="Open Sans"/>
          <w:color w:val="auto"/>
        </w:rPr>
      </w:pPr>
      <w:r w:rsidRPr="008D2F5F">
        <w:rPr>
          <w:rFonts w:ascii="Open Sans" w:hAnsi="Open Sans" w:cs="Open Sans"/>
          <w:color w:val="auto"/>
        </w:rPr>
        <w:t xml:space="preserve">I, therefore, find this Requirement is compliant. </w:t>
      </w:r>
    </w:p>
    <w:p w14:paraId="184F24E0" w14:textId="77777777" w:rsidR="00881F5B" w:rsidRPr="007642B9" w:rsidRDefault="00881F5B" w:rsidP="008D2F5F">
      <w:pPr>
        <w:pStyle w:val="NormalArial"/>
        <w:rPr>
          <w:rFonts w:ascii="Open Sans" w:hAnsi="Open Sans" w:cs="Open Sans"/>
          <w:b/>
          <w:bCs/>
          <w:u w:val="single"/>
        </w:rPr>
      </w:pPr>
      <w:r w:rsidRPr="007642B9">
        <w:rPr>
          <w:rFonts w:ascii="Open Sans" w:hAnsi="Open Sans" w:cs="Open Sans"/>
          <w:b/>
          <w:bCs/>
          <w:u w:val="single"/>
        </w:rPr>
        <w:t xml:space="preserve">I find all other Requirements within this Standard compliant as: </w:t>
      </w:r>
    </w:p>
    <w:p w14:paraId="415560D8" w14:textId="0A3D12A5" w:rsidR="00881F5B" w:rsidRPr="008D2F5F" w:rsidRDefault="00881F5B" w:rsidP="008D2F5F">
      <w:pPr>
        <w:pStyle w:val="NormalArial"/>
        <w:rPr>
          <w:rFonts w:ascii="Open Sans" w:hAnsi="Open Sans" w:cs="Open Sans"/>
        </w:rPr>
      </w:pPr>
      <w:r w:rsidRPr="008D2F5F">
        <w:rPr>
          <w:rFonts w:ascii="Open Sans" w:hAnsi="Open Sans" w:cs="Open Sans"/>
        </w:rPr>
        <w:t>Consumers and representatives said the service encourages them to provide feedback</w:t>
      </w:r>
      <w:r w:rsidR="000D3601" w:rsidRPr="008D2F5F">
        <w:rPr>
          <w:rFonts w:ascii="Open Sans" w:hAnsi="Open Sans" w:cs="Open Sans"/>
        </w:rPr>
        <w:t xml:space="preserve">, </w:t>
      </w:r>
      <w:r w:rsidRPr="008D2F5F">
        <w:rPr>
          <w:rFonts w:ascii="Open Sans" w:hAnsi="Open Sans" w:cs="Open Sans"/>
        </w:rPr>
        <w:t xml:space="preserve">they are aware of methods to raise feedback and </w:t>
      </w:r>
      <w:r w:rsidR="000D3601" w:rsidRPr="008D2F5F">
        <w:rPr>
          <w:rFonts w:ascii="Open Sans" w:hAnsi="Open Sans" w:cs="Open Sans"/>
        </w:rPr>
        <w:t>complaints and</w:t>
      </w:r>
      <w:r w:rsidRPr="008D2F5F">
        <w:rPr>
          <w:rFonts w:ascii="Open Sans" w:hAnsi="Open Sans" w:cs="Open Sans"/>
        </w:rPr>
        <w:t xml:space="preserve"> feel comfortable to do so. Management described</w:t>
      </w:r>
      <w:r w:rsidR="0002369E" w:rsidRPr="008D2F5F">
        <w:rPr>
          <w:rFonts w:ascii="Open Sans" w:hAnsi="Open Sans" w:cs="Open Sans"/>
        </w:rPr>
        <w:t xml:space="preserve"> </w:t>
      </w:r>
      <w:r w:rsidRPr="008D2F5F">
        <w:rPr>
          <w:rFonts w:ascii="Open Sans" w:hAnsi="Open Sans" w:cs="Open Sans"/>
        </w:rPr>
        <w:t>various mechanisms in place for consumers and representatives to submit feedback and complaints. Staff described how they support consumers</w:t>
      </w:r>
      <w:r w:rsidR="00FE556E" w:rsidRPr="008D2F5F">
        <w:rPr>
          <w:rFonts w:ascii="Open Sans" w:hAnsi="Open Sans" w:cs="Open Sans"/>
        </w:rPr>
        <w:t xml:space="preserve"> who wish to make</w:t>
      </w:r>
      <w:r w:rsidRPr="008D2F5F">
        <w:rPr>
          <w:rFonts w:ascii="Open Sans" w:hAnsi="Open Sans" w:cs="Open Sans"/>
        </w:rPr>
        <w:t xml:space="preserve"> a complaint by assisting them to complete forms</w:t>
      </w:r>
      <w:r w:rsidR="00FE556E" w:rsidRPr="008D2F5F">
        <w:rPr>
          <w:rFonts w:ascii="Open Sans" w:hAnsi="Open Sans" w:cs="Open Sans"/>
        </w:rPr>
        <w:t xml:space="preserve"> where required</w:t>
      </w:r>
      <w:r w:rsidRPr="008D2F5F">
        <w:rPr>
          <w:rFonts w:ascii="Open Sans" w:hAnsi="Open Sans" w:cs="Open Sans"/>
        </w:rPr>
        <w:t xml:space="preserve">. Information on how to submit feedback or make a complaint is provided in the service’s consumer handbook and via newsletters. </w:t>
      </w:r>
      <w:r w:rsidR="00FE556E" w:rsidRPr="008D2F5F">
        <w:rPr>
          <w:rFonts w:ascii="Open Sans" w:hAnsi="Open Sans" w:cs="Open Sans"/>
        </w:rPr>
        <w:t>F</w:t>
      </w:r>
      <w:r w:rsidRPr="008D2F5F">
        <w:rPr>
          <w:rFonts w:ascii="Open Sans" w:hAnsi="Open Sans" w:cs="Open Sans"/>
        </w:rPr>
        <w:t>orms to lodge feedback and complaints</w:t>
      </w:r>
      <w:r w:rsidR="00FE556E" w:rsidRPr="008D2F5F">
        <w:rPr>
          <w:rFonts w:ascii="Open Sans" w:hAnsi="Open Sans" w:cs="Open Sans"/>
        </w:rPr>
        <w:t xml:space="preserve"> are available at the service. </w:t>
      </w:r>
      <w:r w:rsidRPr="008D2F5F">
        <w:rPr>
          <w:rFonts w:ascii="Open Sans" w:hAnsi="Open Sans" w:cs="Open Sans"/>
        </w:rPr>
        <w:t xml:space="preserve"> </w:t>
      </w:r>
    </w:p>
    <w:p w14:paraId="365507FB" w14:textId="06118C5A" w:rsidR="00327A67" w:rsidRPr="008D2F5F" w:rsidRDefault="00344301" w:rsidP="008D2F5F">
      <w:pPr>
        <w:pStyle w:val="NormalArial"/>
        <w:rPr>
          <w:rFonts w:ascii="Open Sans" w:hAnsi="Open Sans" w:cs="Open Sans"/>
          <w:color w:val="000000"/>
        </w:rPr>
      </w:pPr>
      <w:r w:rsidRPr="008D2F5F">
        <w:rPr>
          <w:rFonts w:ascii="Open Sans" w:hAnsi="Open Sans" w:cs="Open Sans"/>
        </w:rPr>
        <w:t>C</w:t>
      </w:r>
      <w:r w:rsidR="00327A67" w:rsidRPr="008D2F5F">
        <w:rPr>
          <w:rFonts w:ascii="Open Sans" w:hAnsi="Open Sans" w:cs="Open Sans"/>
        </w:rPr>
        <w:t>onsumers and representatives expressed satisfaction with</w:t>
      </w:r>
      <w:r w:rsidR="00683928" w:rsidRPr="008D2F5F">
        <w:rPr>
          <w:rFonts w:ascii="Open Sans" w:hAnsi="Open Sans" w:cs="Open Sans"/>
        </w:rPr>
        <w:t xml:space="preserve"> how the service responds to feedback and complaints and provided examples of this. </w:t>
      </w:r>
      <w:r w:rsidR="00327A67" w:rsidRPr="008D2F5F">
        <w:rPr>
          <w:rFonts w:ascii="Open Sans" w:hAnsi="Open Sans" w:cs="Open Sans"/>
        </w:rPr>
        <w:t xml:space="preserve">Management and staff described the </w:t>
      </w:r>
      <w:r w:rsidR="00795CCE" w:rsidRPr="008D2F5F">
        <w:rPr>
          <w:rFonts w:ascii="Open Sans" w:hAnsi="Open Sans" w:cs="Open Sans"/>
        </w:rPr>
        <w:t xml:space="preserve">service’s complaints handling process and demonstrated knowledge of </w:t>
      </w:r>
      <w:r w:rsidR="00327A67" w:rsidRPr="008D2F5F">
        <w:rPr>
          <w:rFonts w:ascii="Open Sans" w:hAnsi="Open Sans" w:cs="Open Sans"/>
        </w:rPr>
        <w:t>open disclosur</w:t>
      </w:r>
      <w:r w:rsidR="00795CCE" w:rsidRPr="008D2F5F">
        <w:rPr>
          <w:rFonts w:ascii="Open Sans" w:hAnsi="Open Sans" w:cs="Open Sans"/>
        </w:rPr>
        <w:t xml:space="preserve">e. Review of the service’s feedback and complaints register identified timely and appropriate response to feedback and complaints. </w:t>
      </w:r>
    </w:p>
    <w:p w14:paraId="7533D69E" w14:textId="0DD8B0F0" w:rsidR="005E2B98" w:rsidRPr="008D2F5F" w:rsidRDefault="005E2B98" w:rsidP="008D2F5F">
      <w:pPr>
        <w:pStyle w:val="NormalArial"/>
        <w:rPr>
          <w:rFonts w:ascii="Open Sans" w:hAnsi="Open Sans" w:cs="Open Sans"/>
          <w:color w:val="000000"/>
        </w:rPr>
      </w:pPr>
      <w:r w:rsidRPr="008D2F5F">
        <w:rPr>
          <w:rFonts w:ascii="Open Sans" w:hAnsi="Open Sans" w:cs="Open Sans"/>
        </w:rPr>
        <w:t xml:space="preserve">Management described </w:t>
      </w:r>
      <w:r w:rsidR="000F649A" w:rsidRPr="008D2F5F">
        <w:rPr>
          <w:rFonts w:ascii="Open Sans" w:hAnsi="Open Sans" w:cs="Open Sans"/>
        </w:rPr>
        <w:t xml:space="preserve">the service’s process of collecting and reviewing feedback and complaints to assist in improving care and service delivery. </w:t>
      </w:r>
      <w:r w:rsidR="00A4503B" w:rsidRPr="008D2F5F">
        <w:rPr>
          <w:rFonts w:ascii="Open Sans" w:hAnsi="Open Sans" w:cs="Open Sans"/>
        </w:rPr>
        <w:t>Feedback and complaints are recorded on the service’s online risk management system</w:t>
      </w:r>
      <w:r w:rsidR="00C471A3" w:rsidRPr="008D2F5F">
        <w:rPr>
          <w:rFonts w:ascii="Open Sans" w:hAnsi="Open Sans" w:cs="Open Sans"/>
        </w:rPr>
        <w:t xml:space="preserve"> </w:t>
      </w:r>
      <w:r w:rsidR="00A4503B" w:rsidRPr="008D2F5F">
        <w:rPr>
          <w:rFonts w:ascii="Open Sans" w:hAnsi="Open Sans" w:cs="Open Sans"/>
        </w:rPr>
        <w:t xml:space="preserve">and </w:t>
      </w:r>
      <w:r w:rsidR="00C471A3" w:rsidRPr="008D2F5F">
        <w:rPr>
          <w:rFonts w:ascii="Open Sans" w:hAnsi="Open Sans" w:cs="Open Sans"/>
        </w:rPr>
        <w:t xml:space="preserve">this information is discussed as a standing agenda item at management meetings and reported to the governing body. </w:t>
      </w:r>
      <w:r w:rsidR="00857833" w:rsidRPr="008D2F5F">
        <w:rPr>
          <w:rFonts w:ascii="Open Sans" w:hAnsi="Open Sans" w:cs="Open Sans"/>
        </w:rPr>
        <w:t>Review of documentation</w:t>
      </w:r>
      <w:r w:rsidR="008D2F5F" w:rsidRPr="008D2F5F">
        <w:rPr>
          <w:rFonts w:ascii="Open Sans" w:hAnsi="Open Sans" w:cs="Open Sans"/>
        </w:rPr>
        <w:t>,</w:t>
      </w:r>
      <w:r w:rsidR="00857833" w:rsidRPr="008D2F5F">
        <w:rPr>
          <w:rFonts w:ascii="Open Sans" w:hAnsi="Open Sans" w:cs="Open Sans"/>
        </w:rPr>
        <w:t xml:space="preserve"> including the </w:t>
      </w:r>
      <w:r w:rsidR="00C471A3" w:rsidRPr="008D2F5F">
        <w:rPr>
          <w:rFonts w:ascii="Open Sans" w:hAnsi="Open Sans" w:cs="Open Sans"/>
        </w:rPr>
        <w:t>service’s</w:t>
      </w:r>
      <w:r w:rsidR="00857833" w:rsidRPr="008D2F5F">
        <w:rPr>
          <w:rFonts w:ascii="Open Sans" w:hAnsi="Open Sans" w:cs="Open Sans"/>
        </w:rPr>
        <w:t xml:space="preserve"> continuous improvement plan identified </w:t>
      </w:r>
      <w:r w:rsidR="00A4503B" w:rsidRPr="008D2F5F">
        <w:rPr>
          <w:rFonts w:ascii="Open Sans" w:hAnsi="Open Sans" w:cs="Open Sans"/>
        </w:rPr>
        <w:t xml:space="preserve">various improvements made in response to feedback and complaints. </w:t>
      </w:r>
    </w:p>
    <w:p w14:paraId="4236532B" w14:textId="77777777" w:rsidR="00D6524C" w:rsidRDefault="00D6524C">
      <w:pPr>
        <w:spacing w:after="160" w:line="259" w:lineRule="auto"/>
        <w:rPr>
          <w:rFonts w:ascii="Open Sans" w:eastAsia="Yu Gothic Light" w:hAnsi="Open Sans" w:cs="Open Sans"/>
          <w:b/>
          <w:bCs/>
          <w:sz w:val="30"/>
          <w:szCs w:val="28"/>
        </w:rPr>
      </w:pPr>
      <w:r>
        <w:rPr>
          <w:rFonts w:ascii="Open Sans" w:hAnsi="Open Sans" w:cs="Open Sans"/>
        </w:rPr>
        <w:br w:type="page"/>
      </w:r>
    </w:p>
    <w:p w14:paraId="6B808486" w14:textId="0F4E1989"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645C7" w14:paraId="3BB387B8"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C68EC56" w14:textId="77777777" w:rsidR="00861347" w:rsidRPr="001E694D" w:rsidRDefault="0086134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03F6933"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01A11149"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A6E8A"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B1F9607"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5CB419E"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462678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1D5BD355"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20CA8E"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407636E"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A7E60FE"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446112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3FFD75D6"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C71C4C"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F958731"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26705F1C"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717161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59A87909"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9E6336"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C5111F7"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D2B1A9A" w14:textId="77777777" w:rsidR="00861347" w:rsidRPr="001E694D" w:rsidRDefault="00B6568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842838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00AFE427" w14:textId="77777777" w:rsidTr="008645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38281C"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8678BD9"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76CB6DB" w14:textId="77777777" w:rsidR="00861347" w:rsidRPr="001E694D" w:rsidRDefault="00B6568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869340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76D0518E" w14:textId="77777777" w:rsidR="00861347" w:rsidRPr="003E162B" w:rsidRDefault="00861347" w:rsidP="002B0C90">
      <w:pPr>
        <w:pStyle w:val="Heading20"/>
        <w:rPr>
          <w:rFonts w:ascii="Open Sans" w:hAnsi="Open Sans" w:cs="Open Sans"/>
          <w:color w:val="781E77"/>
        </w:rPr>
      </w:pPr>
      <w:r w:rsidRPr="003E162B">
        <w:rPr>
          <w:rFonts w:ascii="Open Sans" w:hAnsi="Open Sans" w:cs="Open Sans"/>
          <w:color w:val="781E77"/>
        </w:rPr>
        <w:t>Findings</w:t>
      </w:r>
    </w:p>
    <w:p w14:paraId="5F59F569" w14:textId="61DB5ABF" w:rsidR="004A70CA" w:rsidRPr="0061140A" w:rsidRDefault="004A70CA" w:rsidP="0061140A">
      <w:pPr>
        <w:pStyle w:val="NormalArial"/>
        <w:rPr>
          <w:rFonts w:ascii="Open Sans" w:hAnsi="Open Sans" w:cs="Open Sans"/>
          <w:color w:val="000000"/>
        </w:rPr>
      </w:pPr>
      <w:r w:rsidRPr="0061140A">
        <w:rPr>
          <w:rFonts w:ascii="Open Sans" w:hAnsi="Open Sans" w:cs="Open Sans"/>
        </w:rPr>
        <w:t>Most consumers and representatives expressed satisfaction with staffing numbers</w:t>
      </w:r>
      <w:r w:rsidR="007800ED" w:rsidRPr="0061140A">
        <w:rPr>
          <w:rFonts w:ascii="Open Sans" w:hAnsi="Open Sans" w:cs="Open Sans"/>
        </w:rPr>
        <w:t xml:space="preserve"> at the service</w:t>
      </w:r>
      <w:r w:rsidRPr="0061140A">
        <w:rPr>
          <w:rFonts w:ascii="Open Sans" w:hAnsi="Open Sans" w:cs="Open Sans"/>
        </w:rPr>
        <w:t>, confirming call bells are answered promptly</w:t>
      </w:r>
      <w:r w:rsidR="00E35F5F" w:rsidRPr="0061140A">
        <w:rPr>
          <w:rFonts w:ascii="Open Sans" w:hAnsi="Open Sans" w:cs="Open Sans"/>
        </w:rPr>
        <w:t>,</w:t>
      </w:r>
      <w:r w:rsidRPr="0061140A">
        <w:rPr>
          <w:rFonts w:ascii="Open Sans" w:hAnsi="Open Sans" w:cs="Open Sans"/>
        </w:rPr>
        <w:t xml:space="preserve"> and staff are </w:t>
      </w:r>
      <w:r w:rsidR="007800ED" w:rsidRPr="0061140A">
        <w:rPr>
          <w:rFonts w:ascii="Open Sans" w:hAnsi="Open Sans" w:cs="Open Sans"/>
        </w:rPr>
        <w:t xml:space="preserve">available when needed. Staff said </w:t>
      </w:r>
      <w:r w:rsidR="0082214A" w:rsidRPr="0061140A">
        <w:rPr>
          <w:rFonts w:ascii="Open Sans" w:hAnsi="Open Sans" w:cs="Open Sans"/>
        </w:rPr>
        <w:t xml:space="preserve">they have sufficient time to complete allocated duties and to deliver care in accordance with consumers’ needs and preferences. Management described </w:t>
      </w:r>
      <w:r w:rsidR="000F37AA" w:rsidRPr="0061140A">
        <w:rPr>
          <w:rFonts w:ascii="Open Sans" w:hAnsi="Open Sans" w:cs="Open Sans"/>
        </w:rPr>
        <w:t xml:space="preserve">the service’s workforce planning and rostering processes, </w:t>
      </w:r>
      <w:r w:rsidR="00756652" w:rsidRPr="0061140A">
        <w:rPr>
          <w:rFonts w:ascii="Open Sans" w:hAnsi="Open Sans" w:cs="Open Sans"/>
        </w:rPr>
        <w:t xml:space="preserve">how </w:t>
      </w:r>
      <w:r w:rsidR="001662D5" w:rsidRPr="0061140A">
        <w:rPr>
          <w:rFonts w:ascii="Open Sans" w:hAnsi="Open Sans" w:cs="Open Sans"/>
        </w:rPr>
        <w:t>staffing is monitored</w:t>
      </w:r>
      <w:r w:rsidR="000F37AA" w:rsidRPr="0061140A">
        <w:rPr>
          <w:rFonts w:ascii="Open Sans" w:hAnsi="Open Sans" w:cs="Open Sans"/>
        </w:rPr>
        <w:t>,</w:t>
      </w:r>
      <w:r w:rsidR="001662D5" w:rsidRPr="0061140A">
        <w:rPr>
          <w:rFonts w:ascii="Open Sans" w:hAnsi="Open Sans" w:cs="Open Sans"/>
        </w:rPr>
        <w:t xml:space="preserve"> and </w:t>
      </w:r>
      <w:r w:rsidR="0082214A" w:rsidRPr="0061140A">
        <w:rPr>
          <w:rFonts w:ascii="Open Sans" w:hAnsi="Open Sans" w:cs="Open Sans"/>
        </w:rPr>
        <w:t xml:space="preserve">how the service utilises a </w:t>
      </w:r>
      <w:r w:rsidR="00756652" w:rsidRPr="0061140A">
        <w:rPr>
          <w:rFonts w:ascii="Open Sans" w:hAnsi="Open Sans" w:cs="Open Sans"/>
        </w:rPr>
        <w:t>pool of</w:t>
      </w:r>
      <w:r w:rsidR="0008704C">
        <w:rPr>
          <w:rFonts w:ascii="Open Sans" w:hAnsi="Open Sans" w:cs="Open Sans"/>
        </w:rPr>
        <w:t xml:space="preserve"> </w:t>
      </w:r>
      <w:r w:rsidR="0033152A">
        <w:rPr>
          <w:rFonts w:ascii="Open Sans" w:hAnsi="Open Sans" w:cs="Open Sans"/>
        </w:rPr>
        <w:t xml:space="preserve">casual </w:t>
      </w:r>
      <w:r w:rsidR="00756652" w:rsidRPr="0061140A">
        <w:rPr>
          <w:rFonts w:ascii="Open Sans" w:hAnsi="Open Sans" w:cs="Open Sans"/>
        </w:rPr>
        <w:t xml:space="preserve">staff or agency staff </w:t>
      </w:r>
      <w:r w:rsidR="00FE01DE" w:rsidRPr="0061140A">
        <w:rPr>
          <w:rFonts w:ascii="Open Sans" w:hAnsi="Open Sans" w:cs="Open Sans"/>
        </w:rPr>
        <w:t>to fill vacant shifts due to</w:t>
      </w:r>
      <w:r w:rsidR="00756652" w:rsidRPr="0061140A">
        <w:rPr>
          <w:rFonts w:ascii="Open Sans" w:hAnsi="Open Sans" w:cs="Open Sans"/>
        </w:rPr>
        <w:t xml:space="preserve"> unplanned leave. </w:t>
      </w:r>
      <w:r w:rsidR="001662D5" w:rsidRPr="0061140A">
        <w:rPr>
          <w:rFonts w:ascii="Open Sans" w:hAnsi="Open Sans" w:cs="Open Sans"/>
        </w:rPr>
        <w:t xml:space="preserve">Staff were observed providing care and services in an unrushed manner and responding to call bells promptly. </w:t>
      </w:r>
    </w:p>
    <w:p w14:paraId="7047523E" w14:textId="78FC4EE5" w:rsidR="004A70CA" w:rsidRPr="0061140A" w:rsidRDefault="004A70CA" w:rsidP="0061140A">
      <w:pPr>
        <w:pStyle w:val="NormalArial"/>
        <w:rPr>
          <w:rFonts w:ascii="Open Sans" w:hAnsi="Open Sans" w:cs="Open Sans"/>
          <w:color w:val="000000"/>
        </w:rPr>
      </w:pPr>
      <w:r w:rsidRPr="0061140A">
        <w:rPr>
          <w:rFonts w:ascii="Open Sans" w:hAnsi="Open Sans" w:cs="Open Sans"/>
        </w:rPr>
        <w:t xml:space="preserve">Consumers and representatives </w:t>
      </w:r>
      <w:r w:rsidR="000F37AA" w:rsidRPr="0061140A">
        <w:rPr>
          <w:rFonts w:ascii="Open Sans" w:hAnsi="Open Sans" w:cs="Open Sans"/>
        </w:rPr>
        <w:t xml:space="preserve">said staff </w:t>
      </w:r>
      <w:r w:rsidRPr="0061140A">
        <w:rPr>
          <w:rFonts w:ascii="Open Sans" w:hAnsi="Open Sans" w:cs="Open Sans"/>
        </w:rPr>
        <w:t>are kind, caring</w:t>
      </w:r>
      <w:r w:rsidR="000F37AA" w:rsidRPr="0061140A">
        <w:rPr>
          <w:rFonts w:ascii="Open Sans" w:hAnsi="Open Sans" w:cs="Open Sans"/>
        </w:rPr>
        <w:t>,</w:t>
      </w:r>
      <w:r w:rsidRPr="0061140A">
        <w:rPr>
          <w:rFonts w:ascii="Open Sans" w:hAnsi="Open Sans" w:cs="Open Sans"/>
        </w:rPr>
        <w:t xml:space="preserve"> and gentle when providing care. Staff demonstrated </w:t>
      </w:r>
      <w:r w:rsidR="005C6BB2" w:rsidRPr="0061140A">
        <w:rPr>
          <w:rFonts w:ascii="Open Sans" w:hAnsi="Open Sans" w:cs="Open Sans"/>
        </w:rPr>
        <w:t xml:space="preserve">knowledge of </w:t>
      </w:r>
      <w:r w:rsidR="00FB25E6">
        <w:rPr>
          <w:rFonts w:ascii="Open Sans" w:hAnsi="Open Sans" w:cs="Open Sans"/>
        </w:rPr>
        <w:t xml:space="preserve">individual </w:t>
      </w:r>
      <w:r w:rsidRPr="0061140A">
        <w:rPr>
          <w:rFonts w:ascii="Open Sans" w:hAnsi="Open Sans" w:cs="Open Sans"/>
        </w:rPr>
        <w:t xml:space="preserve">consumers’ </w:t>
      </w:r>
      <w:r w:rsidR="005C6BB2" w:rsidRPr="0061140A">
        <w:rPr>
          <w:rFonts w:ascii="Open Sans" w:hAnsi="Open Sans" w:cs="Open Sans"/>
        </w:rPr>
        <w:t>background</w:t>
      </w:r>
      <w:r w:rsidR="00FB25E6">
        <w:rPr>
          <w:rFonts w:ascii="Open Sans" w:hAnsi="Open Sans" w:cs="Open Sans"/>
        </w:rPr>
        <w:t xml:space="preserve"> and preferences</w:t>
      </w:r>
      <w:r w:rsidRPr="0061140A">
        <w:rPr>
          <w:rFonts w:ascii="Open Sans" w:hAnsi="Open Sans" w:cs="Open Sans"/>
        </w:rPr>
        <w:t xml:space="preserve">. </w:t>
      </w:r>
      <w:r w:rsidR="005C6BB2" w:rsidRPr="0061140A">
        <w:rPr>
          <w:rFonts w:ascii="Open Sans" w:hAnsi="Open Sans" w:cs="Open Sans"/>
        </w:rPr>
        <w:t xml:space="preserve">Staff were observed </w:t>
      </w:r>
      <w:r w:rsidRPr="0061140A">
        <w:rPr>
          <w:rFonts w:ascii="Open Sans" w:hAnsi="Open Sans" w:cs="Open Sans"/>
        </w:rPr>
        <w:t>greeting consumers by their preferred name and in their preferred language</w:t>
      </w:r>
      <w:r w:rsidR="005C6BB2" w:rsidRPr="0061140A">
        <w:rPr>
          <w:rFonts w:ascii="Open Sans" w:hAnsi="Open Sans" w:cs="Open Sans"/>
        </w:rPr>
        <w:t xml:space="preserve">, and interacting with consumers in a kind, caring, and respectful manner. </w:t>
      </w:r>
      <w:r w:rsidRPr="0061140A">
        <w:rPr>
          <w:rFonts w:ascii="Open Sans" w:hAnsi="Open Sans" w:cs="Open Sans"/>
        </w:rPr>
        <w:t xml:space="preserve"> </w:t>
      </w:r>
    </w:p>
    <w:p w14:paraId="60ABFE96" w14:textId="4C9F19B8" w:rsidR="00457D5F" w:rsidRPr="0061140A" w:rsidRDefault="00457D5F" w:rsidP="0061140A">
      <w:pPr>
        <w:pStyle w:val="NormalArial"/>
        <w:rPr>
          <w:rFonts w:ascii="Open Sans" w:hAnsi="Open Sans" w:cs="Open Sans"/>
          <w:color w:val="000000"/>
        </w:rPr>
      </w:pPr>
      <w:r w:rsidRPr="0061140A">
        <w:rPr>
          <w:rFonts w:ascii="Open Sans" w:hAnsi="Open Sans" w:cs="Open Sans"/>
        </w:rPr>
        <w:t>Consumers</w:t>
      </w:r>
      <w:r w:rsidR="00D00DC9" w:rsidRPr="0061140A">
        <w:rPr>
          <w:rFonts w:ascii="Open Sans" w:hAnsi="Open Sans" w:cs="Open Sans"/>
        </w:rPr>
        <w:t xml:space="preserve"> expressed confidence in the competency of staff. </w:t>
      </w:r>
      <w:r w:rsidR="00AC10D8" w:rsidRPr="0061140A">
        <w:rPr>
          <w:rFonts w:ascii="Open Sans" w:hAnsi="Open Sans" w:cs="Open Sans"/>
        </w:rPr>
        <w:t>S</w:t>
      </w:r>
      <w:r w:rsidRPr="0061140A">
        <w:rPr>
          <w:rFonts w:ascii="Open Sans" w:hAnsi="Open Sans" w:cs="Open Sans"/>
        </w:rPr>
        <w:t xml:space="preserve">taff </w:t>
      </w:r>
      <w:r w:rsidR="00AC10D8" w:rsidRPr="0061140A">
        <w:rPr>
          <w:rFonts w:ascii="Open Sans" w:hAnsi="Open Sans" w:cs="Open Sans"/>
        </w:rPr>
        <w:t xml:space="preserve">described the service’s onboarding processes including completion of mandatory training. </w:t>
      </w:r>
      <w:r w:rsidR="00575E3F" w:rsidRPr="0061140A">
        <w:rPr>
          <w:rFonts w:ascii="Open Sans" w:hAnsi="Open Sans" w:cs="Open Sans"/>
        </w:rPr>
        <w:t xml:space="preserve">Management described how the service monitors the </w:t>
      </w:r>
      <w:r w:rsidR="00C43077" w:rsidRPr="0061140A">
        <w:rPr>
          <w:rFonts w:ascii="Open Sans" w:hAnsi="Open Sans" w:cs="Open Sans"/>
        </w:rPr>
        <w:t>competency of staff through feedback from con</w:t>
      </w:r>
      <w:r w:rsidR="000F669D" w:rsidRPr="0061140A">
        <w:rPr>
          <w:rFonts w:ascii="Open Sans" w:hAnsi="Open Sans" w:cs="Open Sans"/>
        </w:rPr>
        <w:t>s</w:t>
      </w:r>
      <w:r w:rsidR="00C43077" w:rsidRPr="0061140A">
        <w:rPr>
          <w:rFonts w:ascii="Open Sans" w:hAnsi="Open Sans" w:cs="Open Sans"/>
        </w:rPr>
        <w:t xml:space="preserve">umers and representatives, review of clinical data, </w:t>
      </w:r>
      <w:r w:rsidR="00C43077" w:rsidRPr="0061140A">
        <w:rPr>
          <w:rFonts w:ascii="Open Sans" w:hAnsi="Open Sans" w:cs="Open Sans"/>
        </w:rPr>
        <w:lastRenderedPageBreak/>
        <w:t xml:space="preserve">internal audits, and observations of staff practice. </w:t>
      </w:r>
      <w:r w:rsidRPr="0061140A">
        <w:rPr>
          <w:rFonts w:ascii="Open Sans" w:hAnsi="Open Sans" w:cs="Open Sans"/>
        </w:rPr>
        <w:t>Position descriptions</w:t>
      </w:r>
      <w:r w:rsidR="0031261E" w:rsidRPr="0061140A">
        <w:rPr>
          <w:rFonts w:ascii="Open Sans" w:hAnsi="Open Sans" w:cs="Open Sans"/>
        </w:rPr>
        <w:t xml:space="preserve"> are available</w:t>
      </w:r>
      <w:r w:rsidRPr="0061140A">
        <w:rPr>
          <w:rFonts w:ascii="Open Sans" w:hAnsi="Open Sans" w:cs="Open Sans"/>
        </w:rPr>
        <w:t xml:space="preserve"> specify</w:t>
      </w:r>
      <w:r w:rsidR="0031261E" w:rsidRPr="0061140A">
        <w:rPr>
          <w:rFonts w:ascii="Open Sans" w:hAnsi="Open Sans" w:cs="Open Sans"/>
        </w:rPr>
        <w:t>ing</w:t>
      </w:r>
      <w:r w:rsidRPr="0061140A">
        <w:rPr>
          <w:rFonts w:ascii="Open Sans" w:hAnsi="Open Sans" w:cs="Open Sans"/>
        </w:rPr>
        <w:t xml:space="preserve"> roles and responsibilities</w:t>
      </w:r>
      <w:r w:rsidR="0031261E" w:rsidRPr="0061140A">
        <w:rPr>
          <w:rFonts w:ascii="Open Sans" w:hAnsi="Open Sans" w:cs="Open Sans"/>
        </w:rPr>
        <w:t xml:space="preserve"> </w:t>
      </w:r>
      <w:r w:rsidRPr="0061140A">
        <w:rPr>
          <w:rFonts w:ascii="Open Sans" w:hAnsi="Open Sans" w:cs="Open Sans"/>
        </w:rPr>
        <w:t xml:space="preserve">and </w:t>
      </w:r>
      <w:r w:rsidR="00A8459A" w:rsidRPr="0061140A">
        <w:rPr>
          <w:rFonts w:ascii="Open Sans" w:hAnsi="Open Sans" w:cs="Open Sans"/>
        </w:rPr>
        <w:t xml:space="preserve">the service monitors staff registration, qualifications, and police checks. </w:t>
      </w:r>
    </w:p>
    <w:p w14:paraId="519C24D8" w14:textId="5870D0DA" w:rsidR="00457D5F" w:rsidRPr="0061140A" w:rsidRDefault="00457D5F" w:rsidP="0061140A">
      <w:pPr>
        <w:pStyle w:val="NormalArial"/>
        <w:rPr>
          <w:rFonts w:ascii="Open Sans" w:hAnsi="Open Sans" w:cs="Open Sans"/>
          <w:color w:val="000000"/>
        </w:rPr>
      </w:pPr>
      <w:r w:rsidRPr="0061140A">
        <w:rPr>
          <w:rFonts w:ascii="Open Sans" w:hAnsi="Open Sans" w:cs="Open Sans"/>
        </w:rPr>
        <w:t xml:space="preserve">The service demonstrated effective staff </w:t>
      </w:r>
      <w:r w:rsidR="00183732" w:rsidRPr="0061140A">
        <w:rPr>
          <w:rFonts w:ascii="Open Sans" w:hAnsi="Open Sans" w:cs="Open Sans"/>
        </w:rPr>
        <w:t>training and education processes in place. Staff receive mandatory and refresher training and have access to online learning</w:t>
      </w:r>
      <w:r w:rsidR="007F17FC">
        <w:rPr>
          <w:rFonts w:ascii="Open Sans" w:hAnsi="Open Sans" w:cs="Open Sans"/>
        </w:rPr>
        <w:t xml:space="preserve"> modules</w:t>
      </w:r>
      <w:r w:rsidR="00EF0E62" w:rsidRPr="0061140A">
        <w:rPr>
          <w:rFonts w:ascii="Open Sans" w:hAnsi="Open Sans" w:cs="Open Sans"/>
        </w:rPr>
        <w:t xml:space="preserve"> and toolbox trainings</w:t>
      </w:r>
      <w:r w:rsidR="00231C38" w:rsidRPr="0061140A">
        <w:rPr>
          <w:rFonts w:ascii="Open Sans" w:hAnsi="Open Sans" w:cs="Open Sans"/>
        </w:rPr>
        <w:t xml:space="preserve">. </w:t>
      </w:r>
      <w:r w:rsidR="00310CB9" w:rsidRPr="0061140A">
        <w:rPr>
          <w:rFonts w:ascii="Open Sans" w:hAnsi="Open Sans" w:cs="Open Sans"/>
        </w:rPr>
        <w:t>Staff receive training and education on a range of topics</w:t>
      </w:r>
      <w:r w:rsidR="001C4D11">
        <w:rPr>
          <w:rFonts w:ascii="Open Sans" w:hAnsi="Open Sans" w:cs="Open Sans"/>
        </w:rPr>
        <w:t>,</w:t>
      </w:r>
      <w:r w:rsidR="00310CB9" w:rsidRPr="0061140A">
        <w:rPr>
          <w:rFonts w:ascii="Open Sans" w:hAnsi="Open Sans" w:cs="Open Sans"/>
        </w:rPr>
        <w:t xml:space="preserve"> including but not limited to</w:t>
      </w:r>
      <w:r w:rsidR="00CA1325" w:rsidRPr="0061140A">
        <w:rPr>
          <w:rFonts w:ascii="Open Sans" w:hAnsi="Open Sans" w:cs="Open Sans"/>
        </w:rPr>
        <w:t xml:space="preserve"> manual handling, serious incident reporting,</w:t>
      </w:r>
      <w:r w:rsidR="008E5AE3" w:rsidRPr="0061140A">
        <w:rPr>
          <w:rFonts w:ascii="Open Sans" w:hAnsi="Open Sans" w:cs="Open Sans"/>
        </w:rPr>
        <w:t xml:space="preserve"> infection prevention and control,</w:t>
      </w:r>
      <w:r w:rsidR="00310CB9" w:rsidRPr="0061140A">
        <w:rPr>
          <w:rFonts w:ascii="Open Sans" w:hAnsi="Open Sans" w:cs="Open Sans"/>
        </w:rPr>
        <w:t xml:space="preserve"> </w:t>
      </w:r>
      <w:r w:rsidR="00CA1325" w:rsidRPr="0061140A">
        <w:rPr>
          <w:rFonts w:ascii="Open Sans" w:hAnsi="Open Sans" w:cs="Open Sans"/>
        </w:rPr>
        <w:t xml:space="preserve">food safety, </w:t>
      </w:r>
      <w:r w:rsidR="00310CB9" w:rsidRPr="0061140A">
        <w:rPr>
          <w:rFonts w:ascii="Open Sans" w:hAnsi="Open Sans" w:cs="Open Sans"/>
        </w:rPr>
        <w:t xml:space="preserve">dementia support, </w:t>
      </w:r>
      <w:r w:rsidR="008E5AE3" w:rsidRPr="0061140A">
        <w:rPr>
          <w:rFonts w:ascii="Open Sans" w:hAnsi="Open Sans" w:cs="Open Sans"/>
        </w:rPr>
        <w:t xml:space="preserve">and </w:t>
      </w:r>
      <w:r w:rsidR="00310CB9" w:rsidRPr="0061140A">
        <w:rPr>
          <w:rFonts w:ascii="Open Sans" w:hAnsi="Open Sans" w:cs="Open Sans"/>
        </w:rPr>
        <w:t>restrictive practices</w:t>
      </w:r>
      <w:r w:rsidR="001C4D11">
        <w:rPr>
          <w:rFonts w:ascii="Open Sans" w:hAnsi="Open Sans" w:cs="Open Sans"/>
        </w:rPr>
        <w:t>.</w:t>
      </w:r>
      <w:r w:rsidR="00310CB9" w:rsidRPr="0061140A">
        <w:rPr>
          <w:rFonts w:ascii="Open Sans" w:hAnsi="Open Sans" w:cs="Open Sans"/>
        </w:rPr>
        <w:t xml:space="preserve"> </w:t>
      </w:r>
      <w:r w:rsidR="00231C38" w:rsidRPr="0061140A">
        <w:rPr>
          <w:rFonts w:ascii="Open Sans" w:hAnsi="Open Sans" w:cs="Open Sans"/>
        </w:rPr>
        <w:t xml:space="preserve">Review of training records identified mandatory training </w:t>
      </w:r>
      <w:r w:rsidR="00310CB9" w:rsidRPr="0061140A">
        <w:rPr>
          <w:rFonts w:ascii="Open Sans" w:hAnsi="Open Sans" w:cs="Open Sans"/>
        </w:rPr>
        <w:t xml:space="preserve">completion is monitored and kept up to date. </w:t>
      </w:r>
    </w:p>
    <w:p w14:paraId="04569133" w14:textId="58DDF032" w:rsidR="00354CD3" w:rsidRPr="0061140A" w:rsidRDefault="00354CD3" w:rsidP="0061140A">
      <w:pPr>
        <w:pStyle w:val="NormalArial"/>
        <w:rPr>
          <w:rFonts w:ascii="Open Sans" w:hAnsi="Open Sans" w:cs="Open Sans"/>
          <w:color w:val="000000"/>
        </w:rPr>
      </w:pPr>
      <w:r w:rsidRPr="0061140A">
        <w:rPr>
          <w:rFonts w:ascii="Open Sans" w:hAnsi="Open Sans" w:cs="Open Sans"/>
        </w:rPr>
        <w:t xml:space="preserve">The service demonstrated </w:t>
      </w:r>
      <w:r w:rsidR="00DE416D" w:rsidRPr="0061140A">
        <w:rPr>
          <w:rFonts w:ascii="Open Sans" w:hAnsi="Open Sans" w:cs="Open Sans"/>
        </w:rPr>
        <w:t xml:space="preserve">processes </w:t>
      </w:r>
      <w:r w:rsidRPr="0061140A">
        <w:rPr>
          <w:rFonts w:ascii="Open Sans" w:hAnsi="Open Sans" w:cs="Open Sans"/>
        </w:rPr>
        <w:t xml:space="preserve">to </w:t>
      </w:r>
      <w:r w:rsidR="00DE416D" w:rsidRPr="0061140A">
        <w:rPr>
          <w:rFonts w:ascii="Open Sans" w:hAnsi="Open Sans" w:cs="Open Sans"/>
        </w:rPr>
        <w:t xml:space="preserve">regularly </w:t>
      </w:r>
      <w:r w:rsidRPr="0061140A">
        <w:rPr>
          <w:rFonts w:ascii="Open Sans" w:hAnsi="Open Sans" w:cs="Open Sans"/>
        </w:rPr>
        <w:t>monitor and review workforce performance</w:t>
      </w:r>
      <w:r w:rsidR="003C672B" w:rsidRPr="0061140A">
        <w:rPr>
          <w:rFonts w:ascii="Open Sans" w:hAnsi="Open Sans" w:cs="Open Sans"/>
        </w:rPr>
        <w:t xml:space="preserve">. </w:t>
      </w:r>
      <w:r w:rsidRPr="0061140A">
        <w:rPr>
          <w:rFonts w:ascii="Open Sans" w:hAnsi="Open Sans" w:cs="Open Sans"/>
        </w:rPr>
        <w:t>All new staff are required to complete appraisals at</w:t>
      </w:r>
      <w:r w:rsidR="00DE416D" w:rsidRPr="0061140A">
        <w:rPr>
          <w:rFonts w:ascii="Open Sans" w:hAnsi="Open Sans" w:cs="Open Sans"/>
        </w:rPr>
        <w:t xml:space="preserve"> </w:t>
      </w:r>
      <w:r w:rsidRPr="0061140A">
        <w:rPr>
          <w:rFonts w:ascii="Open Sans" w:hAnsi="Open Sans" w:cs="Open Sans"/>
        </w:rPr>
        <w:t>2 weeks, 6 weeks</w:t>
      </w:r>
      <w:r w:rsidR="00432B78" w:rsidRPr="0061140A">
        <w:rPr>
          <w:rFonts w:ascii="Open Sans" w:hAnsi="Open Sans" w:cs="Open Sans"/>
        </w:rPr>
        <w:t>,</w:t>
      </w:r>
      <w:r w:rsidRPr="0061140A">
        <w:rPr>
          <w:rFonts w:ascii="Open Sans" w:hAnsi="Open Sans" w:cs="Open Sans"/>
        </w:rPr>
        <w:t xml:space="preserve"> and 6 months </w:t>
      </w:r>
      <w:r w:rsidR="00432B78" w:rsidRPr="0061140A">
        <w:rPr>
          <w:rFonts w:ascii="Open Sans" w:hAnsi="Open Sans" w:cs="Open Sans"/>
        </w:rPr>
        <w:t xml:space="preserve">of </w:t>
      </w:r>
      <w:r w:rsidRPr="0061140A">
        <w:rPr>
          <w:rFonts w:ascii="Open Sans" w:hAnsi="Open Sans" w:cs="Open Sans"/>
        </w:rPr>
        <w:t xml:space="preserve">service. </w:t>
      </w:r>
      <w:r w:rsidR="00432B78" w:rsidRPr="0061140A">
        <w:rPr>
          <w:rFonts w:ascii="Open Sans" w:hAnsi="Open Sans" w:cs="Open Sans"/>
        </w:rPr>
        <w:t>Performance appraisals are conducted annually thereafter which include</w:t>
      </w:r>
      <w:r w:rsidR="0058018E">
        <w:rPr>
          <w:rFonts w:ascii="Open Sans" w:hAnsi="Open Sans" w:cs="Open Sans"/>
        </w:rPr>
        <w:t>s</w:t>
      </w:r>
      <w:r w:rsidR="00432B78" w:rsidRPr="0061140A">
        <w:rPr>
          <w:rFonts w:ascii="Open Sans" w:hAnsi="Open Sans" w:cs="Open Sans"/>
        </w:rPr>
        <w:t xml:space="preserve"> supervisor feedback on performance</w:t>
      </w:r>
      <w:r w:rsidR="00483323" w:rsidRPr="0061140A">
        <w:rPr>
          <w:rFonts w:ascii="Open Sans" w:hAnsi="Open Sans" w:cs="Open Sans"/>
        </w:rPr>
        <w:t xml:space="preserve">. </w:t>
      </w:r>
      <w:r w:rsidRPr="0061140A">
        <w:rPr>
          <w:rFonts w:ascii="Open Sans" w:hAnsi="Open Sans" w:cs="Open Sans"/>
        </w:rPr>
        <w:t xml:space="preserve">Staff are provided the opportunity to self-identify </w:t>
      </w:r>
      <w:r w:rsidR="00432B78" w:rsidRPr="0061140A">
        <w:rPr>
          <w:rFonts w:ascii="Open Sans" w:hAnsi="Open Sans" w:cs="Open Sans"/>
        </w:rPr>
        <w:t>any areas where they require further professional learning and development</w:t>
      </w:r>
      <w:r w:rsidR="005E0A2C" w:rsidRPr="0061140A">
        <w:rPr>
          <w:rFonts w:ascii="Open Sans" w:hAnsi="Open Sans" w:cs="Open Sans"/>
        </w:rPr>
        <w:t xml:space="preserve">. Additional supports are implemented where staff are identified as not performing at an expected level. </w:t>
      </w:r>
      <w:r w:rsidR="00483323" w:rsidRPr="0061140A">
        <w:rPr>
          <w:rFonts w:ascii="Open Sans" w:hAnsi="Open Sans" w:cs="Open Sans"/>
        </w:rPr>
        <w:t xml:space="preserve">Sampled staff confirmed they have participated in appraisal processes and felt supported in their role. </w:t>
      </w:r>
    </w:p>
    <w:p w14:paraId="0F71BE86" w14:textId="61E5C562" w:rsidR="00861347" w:rsidRPr="0058018E" w:rsidRDefault="00354CD3" w:rsidP="0036130C">
      <w:pPr>
        <w:pStyle w:val="NormalArial"/>
        <w:rPr>
          <w:rFonts w:ascii="Open Sans" w:hAnsi="Open Sans" w:cs="Open Sans"/>
          <w:szCs w:val="22"/>
        </w:rPr>
      </w:pPr>
      <w:r w:rsidRPr="0061140A">
        <w:rPr>
          <w:rFonts w:ascii="Open Sans" w:hAnsi="Open Sans" w:cs="Open Sans"/>
          <w:szCs w:val="22"/>
        </w:rPr>
        <w:br w:type="page"/>
      </w:r>
    </w:p>
    <w:p w14:paraId="19A6C7CA" w14:textId="77777777" w:rsidR="00861347" w:rsidRPr="001E694D" w:rsidRDefault="0086134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645C7" w14:paraId="5A1FE125" w14:textId="77777777" w:rsidTr="00864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E4B5132" w14:textId="77777777" w:rsidR="00861347" w:rsidRPr="001E694D" w:rsidRDefault="0086134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A76C994" w14:textId="77777777" w:rsidR="00861347" w:rsidRPr="001E694D" w:rsidRDefault="0086134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645C7" w14:paraId="7E090438" w14:textId="77777777" w:rsidTr="008645C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40D32FE"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969F8FD"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181DD06"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641451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77CCAAF1"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AF3DEC4"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8B5D9F3"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3770377" w14:textId="77777777" w:rsidR="00861347" w:rsidRPr="001E694D" w:rsidRDefault="00B6568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704839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0D8758FD" w14:textId="77777777" w:rsidTr="008645C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1C6E108"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5B39E96"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6D7C08E" w14:textId="77777777" w:rsidR="00861347" w:rsidRPr="001E694D" w:rsidRDefault="0086134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6E02CCD1" w14:textId="77777777" w:rsidR="00861347" w:rsidRPr="001E694D" w:rsidRDefault="0086134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7C7867D5" w14:textId="77777777" w:rsidR="00861347" w:rsidRPr="001E694D" w:rsidRDefault="0086134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32344499" w14:textId="77777777" w:rsidR="00861347" w:rsidRPr="001E694D" w:rsidRDefault="0086134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1A3882EB" w14:textId="77777777" w:rsidR="00861347" w:rsidRPr="001E694D" w:rsidRDefault="0086134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050322FA" w14:textId="77777777" w:rsidR="00861347" w:rsidRPr="001E694D" w:rsidRDefault="0086134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4618DBC" w14:textId="77777777" w:rsidR="00861347" w:rsidRPr="001E694D" w:rsidRDefault="00B6568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658359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12BBB1C4" w14:textId="77777777" w:rsidTr="00864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6DA6C6"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5A3AAA2" w14:textId="77777777" w:rsidR="00861347" w:rsidRPr="001E694D" w:rsidRDefault="008613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2D5E53D" w14:textId="77777777" w:rsidR="00861347" w:rsidRPr="001E694D" w:rsidRDefault="0086134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42C82D93" w14:textId="77777777" w:rsidR="00861347" w:rsidRPr="001E694D" w:rsidRDefault="0086134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14894722" w14:textId="77777777" w:rsidR="00861347" w:rsidRPr="001E694D" w:rsidRDefault="0086134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17A97F3" w14:textId="77777777" w:rsidR="00861347" w:rsidRPr="001E694D" w:rsidRDefault="0086134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72432C0" w14:textId="77777777" w:rsidR="00861347" w:rsidRPr="001E694D" w:rsidRDefault="00B6568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875989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r w:rsidR="008645C7" w14:paraId="13948240" w14:textId="77777777" w:rsidTr="008645C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9F60A7" w14:textId="77777777" w:rsidR="00861347" w:rsidRPr="001E694D" w:rsidRDefault="0086134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E4BC634" w14:textId="77777777" w:rsidR="00861347" w:rsidRPr="001E694D" w:rsidRDefault="008613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BFF8313" w14:textId="77777777" w:rsidR="00861347" w:rsidRPr="001E694D" w:rsidRDefault="0086134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64541CA2" w14:textId="77777777" w:rsidR="00861347" w:rsidRPr="001E694D" w:rsidRDefault="0086134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09DB5D8E" w14:textId="77777777" w:rsidR="00861347" w:rsidRPr="001E694D" w:rsidRDefault="0086134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FA0B6E0" w14:textId="77777777" w:rsidR="00861347" w:rsidRPr="001E694D" w:rsidRDefault="00B6568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588336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861347" w:rsidRPr="001E694D">
                  <w:rPr>
                    <w:rFonts w:ascii="Open Sans" w:hAnsi="Open Sans" w:cs="Open Sans"/>
                  </w:rPr>
                  <w:t>Compliant</w:t>
                </w:r>
              </w:sdtContent>
            </w:sdt>
          </w:p>
        </w:tc>
      </w:tr>
    </w:tbl>
    <w:p w14:paraId="435580AE" w14:textId="77777777" w:rsidR="00861347" w:rsidRPr="007A2323" w:rsidRDefault="00861347"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D85AC18" w14:textId="1F79D741" w:rsidR="00E11C81" w:rsidRPr="0098458E" w:rsidRDefault="00E11C81" w:rsidP="0098458E">
      <w:pPr>
        <w:pStyle w:val="NormalArial"/>
        <w:rPr>
          <w:rFonts w:ascii="Open Sans" w:hAnsi="Open Sans" w:cs="Open Sans"/>
          <w:b/>
          <w:bCs/>
          <w:u w:val="single"/>
        </w:rPr>
      </w:pPr>
      <w:r w:rsidRPr="0098458E">
        <w:rPr>
          <w:rFonts w:ascii="Open Sans" w:hAnsi="Open Sans" w:cs="Open Sans"/>
          <w:b/>
          <w:bCs/>
          <w:u w:val="single"/>
        </w:rPr>
        <w:t>Requirement 8(3)(a)</w:t>
      </w:r>
    </w:p>
    <w:p w14:paraId="2CF6031B" w14:textId="7C6D356A" w:rsidR="00E11C81" w:rsidRPr="0098458E" w:rsidRDefault="00F41CA2" w:rsidP="0098458E">
      <w:pPr>
        <w:pStyle w:val="NormalArial"/>
        <w:rPr>
          <w:rFonts w:ascii="Open Sans" w:hAnsi="Open Sans" w:cs="Open Sans"/>
        </w:rPr>
      </w:pPr>
      <w:r w:rsidRPr="0098458E">
        <w:rPr>
          <w:rFonts w:ascii="Open Sans" w:hAnsi="Open Sans" w:cs="Open Sans"/>
        </w:rPr>
        <w:t xml:space="preserve">The </w:t>
      </w:r>
      <w:r w:rsidR="0058018E" w:rsidRPr="0098458E">
        <w:rPr>
          <w:rFonts w:ascii="Open Sans" w:hAnsi="Open Sans" w:cs="Open Sans"/>
        </w:rPr>
        <w:t>S</w:t>
      </w:r>
      <w:r w:rsidR="00E11C81" w:rsidRPr="0098458E">
        <w:rPr>
          <w:rFonts w:ascii="Open Sans" w:hAnsi="Open Sans" w:cs="Open Sans"/>
        </w:rPr>
        <w:t xml:space="preserve">ite </w:t>
      </w:r>
      <w:r w:rsidR="0058018E" w:rsidRPr="0098458E">
        <w:rPr>
          <w:rFonts w:ascii="Open Sans" w:hAnsi="Open Sans" w:cs="Open Sans"/>
        </w:rPr>
        <w:t>A</w:t>
      </w:r>
      <w:r w:rsidR="00E11C81" w:rsidRPr="0098458E">
        <w:rPr>
          <w:rFonts w:ascii="Open Sans" w:hAnsi="Open Sans" w:cs="Open Sans"/>
        </w:rPr>
        <w:t>udit report identified</w:t>
      </w:r>
      <w:r w:rsidR="00AB24B1" w:rsidRPr="0098458E">
        <w:rPr>
          <w:rFonts w:ascii="Open Sans" w:hAnsi="Open Sans" w:cs="Open Sans"/>
        </w:rPr>
        <w:t xml:space="preserve"> </w:t>
      </w:r>
      <w:r w:rsidR="00057261" w:rsidRPr="0098458E">
        <w:rPr>
          <w:rFonts w:ascii="Open Sans" w:hAnsi="Open Sans" w:cs="Open Sans"/>
        </w:rPr>
        <w:t>the service seeks feedback from consumers and representatives via surveys, feedback forms, and case conferences</w:t>
      </w:r>
      <w:r w:rsidR="00132706" w:rsidRPr="0098458E">
        <w:rPr>
          <w:rFonts w:ascii="Open Sans" w:hAnsi="Open Sans" w:cs="Open Sans"/>
        </w:rPr>
        <w:t>. One consumer and one representative confirmed they have</w:t>
      </w:r>
      <w:r w:rsidR="006D00E3">
        <w:rPr>
          <w:rFonts w:ascii="Open Sans" w:hAnsi="Open Sans" w:cs="Open Sans"/>
        </w:rPr>
        <w:t xml:space="preserve"> </w:t>
      </w:r>
      <w:r w:rsidR="00132706" w:rsidRPr="0098458E">
        <w:rPr>
          <w:rFonts w:ascii="Open Sans" w:hAnsi="Open Sans" w:cs="Open Sans"/>
        </w:rPr>
        <w:t>attended the consumer advisory body meeting and explained their role to provide feedback on behalf of other consumers living at the service. However,</w:t>
      </w:r>
      <w:r w:rsidR="00057261" w:rsidRPr="0098458E">
        <w:rPr>
          <w:rFonts w:ascii="Open Sans" w:hAnsi="Open Sans" w:cs="Open Sans"/>
        </w:rPr>
        <w:t xml:space="preserve"> </w:t>
      </w:r>
      <w:r w:rsidR="005316D1" w:rsidRPr="0098458E">
        <w:rPr>
          <w:rFonts w:ascii="Open Sans" w:hAnsi="Open Sans" w:cs="Open Sans"/>
        </w:rPr>
        <w:t xml:space="preserve">5 of 6 representatives sampled said they were not </w:t>
      </w:r>
      <w:r w:rsidR="004216BE" w:rsidRPr="0098458E">
        <w:rPr>
          <w:rFonts w:ascii="Open Sans" w:hAnsi="Open Sans" w:cs="Open Sans"/>
        </w:rPr>
        <w:t xml:space="preserve">aware of the consumer advisory body and </w:t>
      </w:r>
      <w:r w:rsidR="0025780E" w:rsidRPr="0098458E">
        <w:rPr>
          <w:rFonts w:ascii="Open Sans" w:hAnsi="Open Sans" w:cs="Open Sans"/>
        </w:rPr>
        <w:t>said consumer/representative meetings had not been held for several years.</w:t>
      </w:r>
      <w:r w:rsidR="00372B86" w:rsidRPr="0098458E">
        <w:rPr>
          <w:rFonts w:ascii="Open Sans" w:hAnsi="Open Sans" w:cs="Open Sans"/>
        </w:rPr>
        <w:t xml:space="preserve"> </w:t>
      </w:r>
    </w:p>
    <w:p w14:paraId="35E088C5" w14:textId="4C82A788" w:rsidR="00884317" w:rsidRPr="0098458E" w:rsidRDefault="00884317" w:rsidP="0098458E">
      <w:pPr>
        <w:pStyle w:val="NormalArial"/>
        <w:rPr>
          <w:rFonts w:ascii="Open Sans" w:hAnsi="Open Sans" w:cs="Open Sans"/>
        </w:rPr>
      </w:pPr>
      <w:r w:rsidRPr="0098458E">
        <w:rPr>
          <w:rFonts w:ascii="Open Sans" w:hAnsi="Open Sans" w:cs="Open Sans"/>
        </w:rPr>
        <w:t>The Provider’s response</w:t>
      </w:r>
      <w:r w:rsidR="003F35BB" w:rsidRPr="0098458E">
        <w:rPr>
          <w:rFonts w:ascii="Open Sans" w:hAnsi="Open Sans" w:cs="Open Sans"/>
        </w:rPr>
        <w:t xml:space="preserve"> refuted </w:t>
      </w:r>
      <w:r w:rsidR="00A076A5" w:rsidRPr="0098458E">
        <w:rPr>
          <w:rFonts w:ascii="Open Sans" w:hAnsi="Open Sans" w:cs="Open Sans"/>
        </w:rPr>
        <w:t>some findings</w:t>
      </w:r>
      <w:r w:rsidR="003F35BB" w:rsidRPr="0098458E">
        <w:rPr>
          <w:rFonts w:ascii="Open Sans" w:hAnsi="Open Sans" w:cs="Open Sans"/>
        </w:rPr>
        <w:t xml:space="preserve"> in the </w:t>
      </w:r>
      <w:r w:rsidR="00132706" w:rsidRPr="0098458E">
        <w:rPr>
          <w:rFonts w:ascii="Open Sans" w:hAnsi="Open Sans" w:cs="Open Sans"/>
        </w:rPr>
        <w:t>S</w:t>
      </w:r>
      <w:r w:rsidR="003F35BB" w:rsidRPr="0098458E">
        <w:rPr>
          <w:rFonts w:ascii="Open Sans" w:hAnsi="Open Sans" w:cs="Open Sans"/>
        </w:rPr>
        <w:t xml:space="preserve">ite </w:t>
      </w:r>
      <w:r w:rsidR="00132706" w:rsidRPr="0098458E">
        <w:rPr>
          <w:rFonts w:ascii="Open Sans" w:hAnsi="Open Sans" w:cs="Open Sans"/>
        </w:rPr>
        <w:t>A</w:t>
      </w:r>
      <w:r w:rsidR="003F35BB" w:rsidRPr="0098458E">
        <w:rPr>
          <w:rFonts w:ascii="Open Sans" w:hAnsi="Open Sans" w:cs="Open Sans"/>
        </w:rPr>
        <w:t xml:space="preserve">udit report and </w:t>
      </w:r>
      <w:r w:rsidR="00904BB2" w:rsidRPr="0098458E">
        <w:rPr>
          <w:rFonts w:ascii="Open Sans" w:hAnsi="Open Sans" w:cs="Open Sans"/>
        </w:rPr>
        <w:t xml:space="preserve">clarified expressions of interest had been sought from consumers and representatives </w:t>
      </w:r>
      <w:r w:rsidR="004D525A" w:rsidRPr="0098458E">
        <w:rPr>
          <w:rFonts w:ascii="Open Sans" w:hAnsi="Open Sans" w:cs="Open Sans"/>
        </w:rPr>
        <w:t>to participate in the consumer advisory body. A</w:t>
      </w:r>
      <w:r w:rsidR="003F35BB" w:rsidRPr="0098458E">
        <w:rPr>
          <w:rFonts w:ascii="Open Sans" w:hAnsi="Open Sans" w:cs="Open Sans"/>
        </w:rPr>
        <w:t>dditional information and supporting document</w:t>
      </w:r>
      <w:r w:rsidR="00B80889" w:rsidRPr="0098458E">
        <w:rPr>
          <w:rFonts w:ascii="Open Sans" w:hAnsi="Open Sans" w:cs="Open Sans"/>
        </w:rPr>
        <w:t>ation</w:t>
      </w:r>
      <w:r w:rsidR="008E1FD9" w:rsidRPr="0098458E">
        <w:rPr>
          <w:rFonts w:ascii="Open Sans" w:hAnsi="Open Sans" w:cs="Open Sans"/>
        </w:rPr>
        <w:t xml:space="preserve"> </w:t>
      </w:r>
      <w:r w:rsidR="003818CC">
        <w:rPr>
          <w:rFonts w:ascii="Open Sans" w:hAnsi="Open Sans" w:cs="Open Sans"/>
        </w:rPr>
        <w:t xml:space="preserve">provided </w:t>
      </w:r>
      <w:r w:rsidR="00B3750F" w:rsidRPr="0098458E">
        <w:rPr>
          <w:rFonts w:ascii="Open Sans" w:hAnsi="Open Sans" w:cs="Open Sans"/>
        </w:rPr>
        <w:t>evidence</w:t>
      </w:r>
      <w:r w:rsidR="008E1FD9" w:rsidRPr="0098458E">
        <w:rPr>
          <w:rFonts w:ascii="Open Sans" w:hAnsi="Open Sans" w:cs="Open Sans"/>
        </w:rPr>
        <w:t>d</w:t>
      </w:r>
      <w:r w:rsidR="00441329" w:rsidRPr="0098458E">
        <w:rPr>
          <w:rFonts w:ascii="Open Sans" w:hAnsi="Open Sans" w:cs="Open Sans"/>
        </w:rPr>
        <w:t xml:space="preserve"> </w:t>
      </w:r>
      <w:r w:rsidR="00CB7ACA" w:rsidRPr="0098458E">
        <w:rPr>
          <w:rFonts w:ascii="Open Sans" w:hAnsi="Open Sans" w:cs="Open Sans"/>
        </w:rPr>
        <w:t xml:space="preserve">feedback is regularly sought from consumers and representatives for further communication at the consumer advisory body. </w:t>
      </w:r>
      <w:r w:rsidR="000E408F" w:rsidRPr="0098458E">
        <w:rPr>
          <w:rFonts w:ascii="Open Sans" w:hAnsi="Open Sans" w:cs="Open Sans"/>
        </w:rPr>
        <w:t>A</w:t>
      </w:r>
      <w:r w:rsidR="00B3750F" w:rsidRPr="0098458E">
        <w:rPr>
          <w:rFonts w:ascii="Open Sans" w:hAnsi="Open Sans" w:cs="Open Sans"/>
        </w:rPr>
        <w:t xml:space="preserve"> consumer/representative meeting was conducted following the</w:t>
      </w:r>
      <w:r w:rsidR="00CD4FBA" w:rsidRPr="0098458E">
        <w:rPr>
          <w:rFonts w:ascii="Open Sans" w:hAnsi="Open Sans" w:cs="Open Sans"/>
        </w:rPr>
        <w:t xml:space="preserve"> </w:t>
      </w:r>
      <w:r w:rsidR="00B3750F" w:rsidRPr="0098458E">
        <w:rPr>
          <w:rFonts w:ascii="Open Sans" w:hAnsi="Open Sans" w:cs="Open Sans"/>
        </w:rPr>
        <w:t>audit and bi-monthly consumer/representative meetings have been scheduled</w:t>
      </w:r>
      <w:r w:rsidR="00F53F07" w:rsidRPr="0098458E">
        <w:rPr>
          <w:rFonts w:ascii="Open Sans" w:hAnsi="Open Sans" w:cs="Open Sans"/>
        </w:rPr>
        <w:t xml:space="preserve"> for 2025. </w:t>
      </w:r>
    </w:p>
    <w:p w14:paraId="45513D9D" w14:textId="054A71A6" w:rsidR="00884317" w:rsidRPr="0098458E" w:rsidRDefault="00884317" w:rsidP="0098458E">
      <w:pPr>
        <w:pStyle w:val="NormalArial"/>
        <w:rPr>
          <w:rFonts w:ascii="Open Sans" w:hAnsi="Open Sans" w:cs="Open Sans"/>
        </w:rPr>
      </w:pPr>
      <w:r w:rsidRPr="0098458E">
        <w:rPr>
          <w:rFonts w:ascii="Open Sans" w:hAnsi="Open Sans" w:cs="Open Sans"/>
        </w:rPr>
        <w:t xml:space="preserve">Having considered the </w:t>
      </w:r>
      <w:r w:rsidR="00CD4FBA" w:rsidRPr="0098458E">
        <w:rPr>
          <w:rFonts w:ascii="Open Sans" w:hAnsi="Open Sans" w:cs="Open Sans"/>
        </w:rPr>
        <w:t>S</w:t>
      </w:r>
      <w:r w:rsidRPr="0098458E">
        <w:rPr>
          <w:rFonts w:ascii="Open Sans" w:hAnsi="Open Sans" w:cs="Open Sans"/>
        </w:rPr>
        <w:t xml:space="preserve">ite </w:t>
      </w:r>
      <w:r w:rsidR="00CD4FBA" w:rsidRPr="0098458E">
        <w:rPr>
          <w:rFonts w:ascii="Open Sans" w:hAnsi="Open Sans" w:cs="Open Sans"/>
        </w:rPr>
        <w:t>A</w:t>
      </w:r>
      <w:r w:rsidRPr="0098458E">
        <w:rPr>
          <w:rFonts w:ascii="Open Sans" w:hAnsi="Open Sans" w:cs="Open Sans"/>
        </w:rPr>
        <w:t xml:space="preserve">udit report and Provider’s response, I </w:t>
      </w:r>
      <w:r w:rsidR="000E408F" w:rsidRPr="0098458E">
        <w:rPr>
          <w:rFonts w:ascii="Open Sans" w:hAnsi="Open Sans" w:cs="Open Sans"/>
        </w:rPr>
        <w:t>am satisfied the Provider has demonstrated the service engages consumers in the development and evaluation of care and services and suppo</w:t>
      </w:r>
      <w:r w:rsidR="00057261" w:rsidRPr="0098458E">
        <w:rPr>
          <w:rFonts w:ascii="Open Sans" w:hAnsi="Open Sans" w:cs="Open Sans"/>
        </w:rPr>
        <w:t xml:space="preserve">rts consumers in this engagement. </w:t>
      </w:r>
    </w:p>
    <w:p w14:paraId="4A1D8987" w14:textId="3980CBD0" w:rsidR="00884317" w:rsidRPr="0098458E" w:rsidRDefault="00DB6C08" w:rsidP="0098458E">
      <w:pPr>
        <w:pStyle w:val="NormalArial"/>
        <w:rPr>
          <w:rFonts w:ascii="Open Sans" w:hAnsi="Open Sans" w:cs="Open Sans"/>
        </w:rPr>
      </w:pPr>
      <w:r w:rsidRPr="0098458E">
        <w:rPr>
          <w:rFonts w:ascii="Open Sans" w:hAnsi="Open Sans" w:cs="Open Sans"/>
        </w:rPr>
        <w:t xml:space="preserve">I, therefore, find this Requirement is compliant. </w:t>
      </w:r>
    </w:p>
    <w:p w14:paraId="34BF4A9E" w14:textId="15B97D48" w:rsidR="00DB6C08" w:rsidRPr="0098458E" w:rsidRDefault="00DB6C08" w:rsidP="0098458E">
      <w:pPr>
        <w:pStyle w:val="NormalArial"/>
        <w:rPr>
          <w:rFonts w:ascii="Open Sans" w:hAnsi="Open Sans" w:cs="Open Sans"/>
          <w:b/>
          <w:bCs/>
        </w:rPr>
      </w:pPr>
      <w:r w:rsidRPr="0098458E">
        <w:rPr>
          <w:rFonts w:ascii="Open Sans" w:hAnsi="Open Sans" w:cs="Open Sans"/>
          <w:b/>
          <w:bCs/>
        </w:rPr>
        <w:t>I find all other Requirements within this Standard are compliant as:</w:t>
      </w:r>
    </w:p>
    <w:p w14:paraId="33D739C4" w14:textId="731C87DF" w:rsidR="00F41CA2" w:rsidRPr="0098458E" w:rsidRDefault="00F41CA2" w:rsidP="0098458E">
      <w:pPr>
        <w:pStyle w:val="NormalArial"/>
        <w:rPr>
          <w:rFonts w:ascii="Open Sans" w:hAnsi="Open Sans" w:cs="Open Sans"/>
          <w:lang w:eastAsia="en-AU"/>
        </w:rPr>
      </w:pPr>
      <w:r w:rsidRPr="0098458E">
        <w:rPr>
          <w:rFonts w:ascii="Open Sans" w:hAnsi="Open Sans" w:cs="Open Sans"/>
        </w:rPr>
        <w:t xml:space="preserve">The service demonstrated the organisation’s governing body </w:t>
      </w:r>
      <w:r w:rsidR="00353929" w:rsidRPr="0098458E">
        <w:rPr>
          <w:rFonts w:ascii="Open Sans" w:hAnsi="Open Sans" w:cs="Open Sans"/>
        </w:rPr>
        <w:t xml:space="preserve">promotes a culture of </w:t>
      </w:r>
      <w:r w:rsidRPr="0098458E">
        <w:rPr>
          <w:rFonts w:ascii="Open Sans" w:hAnsi="Open Sans" w:cs="Open Sans"/>
        </w:rPr>
        <w:t>safe, inclusive</w:t>
      </w:r>
      <w:r w:rsidR="00353929" w:rsidRPr="0098458E">
        <w:rPr>
          <w:rFonts w:ascii="Open Sans" w:hAnsi="Open Sans" w:cs="Open Sans"/>
        </w:rPr>
        <w:t>, and quality</w:t>
      </w:r>
      <w:r w:rsidRPr="0098458E">
        <w:rPr>
          <w:rFonts w:ascii="Open Sans" w:hAnsi="Open Sans" w:cs="Open Sans"/>
        </w:rPr>
        <w:t xml:space="preserve"> care and services.</w:t>
      </w:r>
      <w:r w:rsidR="00047EEB" w:rsidRPr="0098458E">
        <w:rPr>
          <w:rFonts w:ascii="Open Sans" w:hAnsi="Open Sans" w:cs="Open Sans"/>
        </w:rPr>
        <w:t xml:space="preserve"> Consumers and representatives said consumers feel safe and supported living at the service.</w:t>
      </w:r>
      <w:r w:rsidRPr="0098458E">
        <w:rPr>
          <w:rFonts w:ascii="Open Sans" w:hAnsi="Open Sans" w:cs="Open Sans"/>
        </w:rPr>
        <w:t xml:space="preserve"> </w:t>
      </w:r>
      <w:r w:rsidR="00801A4C" w:rsidRPr="0098458E">
        <w:rPr>
          <w:rFonts w:ascii="Open Sans" w:hAnsi="Open Sans" w:cs="Open Sans"/>
        </w:rPr>
        <w:t xml:space="preserve">Management </w:t>
      </w:r>
      <w:r w:rsidR="003504D0" w:rsidRPr="0098458E">
        <w:rPr>
          <w:rFonts w:ascii="Open Sans" w:hAnsi="Open Sans" w:cs="Open Sans"/>
        </w:rPr>
        <w:t xml:space="preserve">described various mechanisms used to communicate with consumers/representatives and staff regarding changes to legislation and updates to policies, procedures, and training. </w:t>
      </w:r>
      <w:r w:rsidRPr="0098458E">
        <w:rPr>
          <w:rFonts w:ascii="Open Sans" w:hAnsi="Open Sans" w:cs="Open Sans"/>
        </w:rPr>
        <w:t xml:space="preserve">Management </w:t>
      </w:r>
      <w:r w:rsidR="00353929" w:rsidRPr="0098458E">
        <w:rPr>
          <w:rFonts w:ascii="Open Sans" w:hAnsi="Open Sans" w:cs="Open Sans"/>
        </w:rPr>
        <w:t xml:space="preserve">described the governing body structure which includes the Board and various sub-committees to ensure oversight and accountability of care and service delivery. </w:t>
      </w:r>
      <w:r w:rsidR="00743972" w:rsidRPr="0098458E">
        <w:rPr>
          <w:rFonts w:ascii="Open Sans" w:hAnsi="Open Sans" w:cs="Open Sans"/>
        </w:rPr>
        <w:t xml:space="preserve">A quality care advisory body is </w:t>
      </w:r>
      <w:r w:rsidR="00ED7CDA" w:rsidRPr="0098458E">
        <w:rPr>
          <w:rFonts w:ascii="Open Sans" w:hAnsi="Open Sans" w:cs="Open Sans"/>
        </w:rPr>
        <w:t xml:space="preserve">established. </w:t>
      </w:r>
      <w:r w:rsidR="00353929" w:rsidRPr="0098458E">
        <w:rPr>
          <w:rFonts w:ascii="Open Sans" w:hAnsi="Open Sans" w:cs="Open Sans"/>
        </w:rPr>
        <w:t>Reporting to the governing body</w:t>
      </w:r>
      <w:r w:rsidR="00394F05" w:rsidRPr="0098458E">
        <w:rPr>
          <w:rFonts w:ascii="Open Sans" w:hAnsi="Open Sans" w:cs="Open Sans"/>
        </w:rPr>
        <w:t xml:space="preserve"> includes</w:t>
      </w:r>
      <w:r w:rsidR="00801A4C" w:rsidRPr="0098458E">
        <w:rPr>
          <w:rFonts w:ascii="Open Sans" w:hAnsi="Open Sans" w:cs="Open Sans"/>
        </w:rPr>
        <w:t>,</w:t>
      </w:r>
      <w:r w:rsidR="00394F05" w:rsidRPr="0098458E">
        <w:rPr>
          <w:rFonts w:ascii="Open Sans" w:hAnsi="Open Sans" w:cs="Open Sans"/>
        </w:rPr>
        <w:t xml:space="preserve"> </w:t>
      </w:r>
      <w:r w:rsidR="00801A4C" w:rsidRPr="0098458E">
        <w:rPr>
          <w:rFonts w:ascii="Open Sans" w:hAnsi="Open Sans" w:cs="Open Sans"/>
        </w:rPr>
        <w:t xml:space="preserve">but is not limited to, </w:t>
      </w:r>
      <w:r w:rsidR="00394F05" w:rsidRPr="0098458E">
        <w:rPr>
          <w:rFonts w:ascii="Open Sans" w:hAnsi="Open Sans" w:cs="Open Sans"/>
        </w:rPr>
        <w:t xml:space="preserve">information on internal audits, feedback and complaints, consumer surveys, </w:t>
      </w:r>
      <w:r w:rsidR="00361BC8" w:rsidRPr="0098458E">
        <w:rPr>
          <w:rFonts w:ascii="Open Sans" w:hAnsi="Open Sans" w:cs="Open Sans"/>
        </w:rPr>
        <w:t xml:space="preserve">clinical trends and </w:t>
      </w:r>
      <w:r w:rsidR="00394F05" w:rsidRPr="0098458E">
        <w:rPr>
          <w:rFonts w:ascii="Open Sans" w:hAnsi="Open Sans" w:cs="Open Sans"/>
        </w:rPr>
        <w:t>incidents</w:t>
      </w:r>
      <w:r w:rsidR="00361BC8" w:rsidRPr="0098458E">
        <w:rPr>
          <w:rFonts w:ascii="Open Sans" w:hAnsi="Open Sans" w:cs="Open Sans"/>
        </w:rPr>
        <w:t>,</w:t>
      </w:r>
      <w:r w:rsidR="00394F05" w:rsidRPr="0098458E">
        <w:rPr>
          <w:rFonts w:ascii="Open Sans" w:hAnsi="Open Sans" w:cs="Open Sans"/>
        </w:rPr>
        <w:t xml:space="preserve"> and </w:t>
      </w:r>
      <w:r w:rsidR="00361BC8" w:rsidRPr="0098458E">
        <w:rPr>
          <w:rFonts w:ascii="Open Sans" w:hAnsi="Open Sans" w:cs="Open Sans"/>
        </w:rPr>
        <w:t>quality</w:t>
      </w:r>
      <w:r w:rsidR="00394F05" w:rsidRPr="0098458E">
        <w:rPr>
          <w:rFonts w:ascii="Open Sans" w:hAnsi="Open Sans" w:cs="Open Sans"/>
        </w:rPr>
        <w:t xml:space="preserve"> improvement</w:t>
      </w:r>
      <w:r w:rsidR="00361BC8" w:rsidRPr="0098458E">
        <w:rPr>
          <w:rFonts w:ascii="Open Sans" w:hAnsi="Open Sans" w:cs="Open Sans"/>
        </w:rPr>
        <w:t>.</w:t>
      </w:r>
      <w:r w:rsidRPr="0098458E">
        <w:rPr>
          <w:rFonts w:ascii="Open Sans" w:hAnsi="Open Sans" w:cs="Open Sans"/>
        </w:rPr>
        <w:t xml:space="preserve"> </w:t>
      </w:r>
      <w:r w:rsidR="00361BC8" w:rsidRPr="0098458E">
        <w:rPr>
          <w:rFonts w:ascii="Open Sans" w:hAnsi="Open Sans" w:cs="Open Sans"/>
        </w:rPr>
        <w:t xml:space="preserve">The governing body uses this information to ensure oversight and compliance with the Quality Standards. </w:t>
      </w:r>
    </w:p>
    <w:p w14:paraId="58D2FBD0" w14:textId="505452C3" w:rsidR="006941F2" w:rsidRPr="0098458E" w:rsidRDefault="0020093D" w:rsidP="0098458E">
      <w:pPr>
        <w:pStyle w:val="NormalArial"/>
        <w:rPr>
          <w:rFonts w:ascii="Open Sans" w:hAnsi="Open Sans" w:cs="Open Sans"/>
        </w:rPr>
      </w:pPr>
      <w:r w:rsidRPr="0098458E">
        <w:rPr>
          <w:rFonts w:ascii="Open Sans" w:hAnsi="Open Sans" w:cs="Open Sans"/>
        </w:rPr>
        <w:t xml:space="preserve">The service demonstrated effective governance systems in relation to information management, continuous improvement, financial </w:t>
      </w:r>
      <w:r w:rsidR="006941F2" w:rsidRPr="0098458E">
        <w:rPr>
          <w:rFonts w:ascii="Open Sans" w:hAnsi="Open Sans" w:cs="Open Sans"/>
        </w:rPr>
        <w:t>governance</w:t>
      </w:r>
      <w:r w:rsidRPr="0098458E">
        <w:rPr>
          <w:rFonts w:ascii="Open Sans" w:hAnsi="Open Sans" w:cs="Open Sans"/>
        </w:rPr>
        <w:t xml:space="preserve">, regulatory compliance, and feedback and complaints. </w:t>
      </w:r>
    </w:p>
    <w:p w14:paraId="0BA105CE" w14:textId="4B1E2546" w:rsidR="0020093D" w:rsidRPr="0098458E" w:rsidRDefault="0020093D" w:rsidP="0098458E">
      <w:pPr>
        <w:pStyle w:val="NormalArial"/>
        <w:rPr>
          <w:rFonts w:ascii="Open Sans" w:hAnsi="Open Sans" w:cs="Open Sans"/>
        </w:rPr>
      </w:pPr>
      <w:r w:rsidRPr="0098458E">
        <w:rPr>
          <w:rFonts w:ascii="Open Sans" w:hAnsi="Open Sans" w:cs="Open Sans"/>
        </w:rPr>
        <w:lastRenderedPageBreak/>
        <w:t xml:space="preserve">The service demonstrated </w:t>
      </w:r>
      <w:r w:rsidR="00833DD1" w:rsidRPr="0098458E">
        <w:rPr>
          <w:rFonts w:ascii="Open Sans" w:hAnsi="Open Sans" w:cs="Open Sans"/>
        </w:rPr>
        <w:t xml:space="preserve">effective risk management systems and processes to identify high impact and high prevalence risks to consumers. Staff demonstrated knowledge of strategies to manage and mitigate these risks. </w:t>
      </w:r>
      <w:r w:rsidR="00424E0D" w:rsidRPr="0098458E">
        <w:rPr>
          <w:rFonts w:ascii="Open Sans" w:hAnsi="Open Sans" w:cs="Open Sans"/>
        </w:rPr>
        <w:t>Staff have access to various policies and procedures</w:t>
      </w:r>
      <w:r w:rsidR="00701370" w:rsidRPr="0098458E">
        <w:rPr>
          <w:rFonts w:ascii="Open Sans" w:hAnsi="Open Sans" w:cs="Open Sans"/>
        </w:rPr>
        <w:t xml:space="preserve"> on supporting consumers to live the best life they can, managing high impact and high prevalence risks, </w:t>
      </w:r>
      <w:r w:rsidR="00A9479A" w:rsidRPr="0098458E">
        <w:rPr>
          <w:rFonts w:ascii="Open Sans" w:hAnsi="Open Sans" w:cs="Open Sans"/>
        </w:rPr>
        <w:t xml:space="preserve">and incident reporting. Staff demonstrated knowledge of these policies and their application as relevant to their role. Incidents are </w:t>
      </w:r>
      <w:r w:rsidR="00701370" w:rsidRPr="0098458E">
        <w:rPr>
          <w:rFonts w:ascii="Open Sans" w:hAnsi="Open Sans" w:cs="Open Sans"/>
        </w:rPr>
        <w:t xml:space="preserve">recorded </w:t>
      </w:r>
      <w:r w:rsidR="00A9479A" w:rsidRPr="0098458E">
        <w:rPr>
          <w:rFonts w:ascii="Open Sans" w:hAnsi="Open Sans" w:cs="Open Sans"/>
        </w:rPr>
        <w:t xml:space="preserve">using a risk management system and </w:t>
      </w:r>
      <w:r w:rsidR="005A70E9">
        <w:rPr>
          <w:rFonts w:ascii="Open Sans" w:hAnsi="Open Sans" w:cs="Open Sans"/>
        </w:rPr>
        <w:t>risk</w:t>
      </w:r>
      <w:r w:rsidR="00E402EF" w:rsidRPr="0098458E">
        <w:rPr>
          <w:rFonts w:ascii="Open Sans" w:hAnsi="Open Sans" w:cs="Open Sans"/>
        </w:rPr>
        <w:t xml:space="preserve"> register. Review of documentation evidenced timely identification and reporting of serious incidents. </w:t>
      </w:r>
    </w:p>
    <w:p w14:paraId="219A794C" w14:textId="47B07EF8" w:rsidR="00EC60B1" w:rsidRPr="0098458E" w:rsidRDefault="00E402EF" w:rsidP="0098458E">
      <w:pPr>
        <w:pStyle w:val="NormalArial"/>
        <w:rPr>
          <w:rFonts w:ascii="Open Sans" w:hAnsi="Open Sans" w:cs="Open Sans"/>
          <w:color w:val="000000"/>
        </w:rPr>
      </w:pPr>
      <w:bookmarkStart w:id="1" w:name="_Hlk126921913"/>
      <w:r w:rsidRPr="0098458E">
        <w:rPr>
          <w:rFonts w:ascii="Open Sans" w:hAnsi="Open Sans" w:cs="Open Sans"/>
        </w:rPr>
        <w:t>T</w:t>
      </w:r>
      <w:r w:rsidR="00EC60B1" w:rsidRPr="0098458E">
        <w:rPr>
          <w:rFonts w:ascii="Open Sans" w:hAnsi="Open Sans" w:cs="Open Sans"/>
        </w:rPr>
        <w:t xml:space="preserve">he service </w:t>
      </w:r>
      <w:r w:rsidRPr="0098458E">
        <w:rPr>
          <w:rFonts w:ascii="Open Sans" w:hAnsi="Open Sans" w:cs="Open Sans"/>
        </w:rPr>
        <w:t>has a</w:t>
      </w:r>
      <w:r w:rsidR="00EC60B1" w:rsidRPr="0098458E">
        <w:rPr>
          <w:rFonts w:ascii="Open Sans" w:hAnsi="Open Sans" w:cs="Open Sans"/>
        </w:rPr>
        <w:t xml:space="preserve"> documented clinical governance framework</w:t>
      </w:r>
      <w:r w:rsidRPr="0098458E">
        <w:rPr>
          <w:rFonts w:ascii="Open Sans" w:hAnsi="Open Sans" w:cs="Open Sans"/>
        </w:rPr>
        <w:t xml:space="preserve"> supported by various policies and procedures, including in relation to </w:t>
      </w:r>
      <w:r w:rsidR="00EC60B1" w:rsidRPr="0098458E">
        <w:rPr>
          <w:rFonts w:ascii="Open Sans" w:hAnsi="Open Sans" w:cs="Open Sans"/>
        </w:rPr>
        <w:t>antimicrobial stewardship, minimising the use of restrictive practices</w:t>
      </w:r>
      <w:r w:rsidRPr="0098458E">
        <w:rPr>
          <w:rFonts w:ascii="Open Sans" w:hAnsi="Open Sans" w:cs="Open Sans"/>
        </w:rPr>
        <w:t>,</w:t>
      </w:r>
      <w:r w:rsidR="00EC60B1" w:rsidRPr="0098458E">
        <w:rPr>
          <w:rFonts w:ascii="Open Sans" w:hAnsi="Open Sans" w:cs="Open Sans"/>
        </w:rPr>
        <w:t xml:space="preserve"> and open disclosure. </w:t>
      </w:r>
      <w:r w:rsidR="00CD22B3" w:rsidRPr="0098458E">
        <w:rPr>
          <w:rFonts w:ascii="Open Sans" w:hAnsi="Open Sans" w:cs="Open Sans"/>
        </w:rPr>
        <w:t xml:space="preserve">Staff demonstrated an understanding of these policies and their application as relevant to their role. </w:t>
      </w:r>
      <w:r w:rsidR="002741E6" w:rsidRPr="0098458E">
        <w:rPr>
          <w:rFonts w:ascii="Open Sans" w:hAnsi="Open Sans" w:cs="Open Sans"/>
        </w:rPr>
        <w:t>Staff receive training on antimicrobial stewardship, restrictive practices, and open disclosure. Antimicrobial stewardship is a standing agenda item on</w:t>
      </w:r>
      <w:r w:rsidR="00B37639" w:rsidRPr="0098458E">
        <w:rPr>
          <w:rFonts w:ascii="Open Sans" w:hAnsi="Open Sans" w:cs="Open Sans"/>
        </w:rPr>
        <w:t xml:space="preserve"> quarterly</w:t>
      </w:r>
      <w:r w:rsidR="002741E6" w:rsidRPr="0098458E">
        <w:rPr>
          <w:rFonts w:ascii="Open Sans" w:hAnsi="Open Sans" w:cs="Open Sans"/>
        </w:rPr>
        <w:t xml:space="preserve"> </w:t>
      </w:r>
      <w:r w:rsidR="00B37639" w:rsidRPr="0098458E">
        <w:rPr>
          <w:rFonts w:ascii="Open Sans" w:hAnsi="Open Sans" w:cs="Open Sans"/>
        </w:rPr>
        <w:t xml:space="preserve">medication advisory committee meetings. </w:t>
      </w:r>
      <w:r w:rsidR="00EC60B1" w:rsidRPr="0098458E">
        <w:rPr>
          <w:rFonts w:ascii="Open Sans" w:hAnsi="Open Sans" w:cs="Open Sans"/>
        </w:rPr>
        <w:t xml:space="preserve">Management </w:t>
      </w:r>
      <w:r w:rsidR="00CD22B3" w:rsidRPr="0098458E">
        <w:rPr>
          <w:rFonts w:ascii="Open Sans" w:hAnsi="Open Sans" w:cs="Open Sans"/>
        </w:rPr>
        <w:t>described various processes to ensure clinical oversight and monitoring of care delivery.</w:t>
      </w:r>
      <w:r w:rsidR="002741E6" w:rsidRPr="0098458E">
        <w:rPr>
          <w:rFonts w:ascii="Open Sans" w:hAnsi="Open Sans" w:cs="Open Sans"/>
        </w:rPr>
        <w:t xml:space="preserve"> </w:t>
      </w:r>
    </w:p>
    <w:bookmarkEnd w:id="1"/>
    <w:sectPr w:rsidR="00EC60B1" w:rsidRPr="0098458E"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DF14" w14:textId="77777777" w:rsidR="007F6D54" w:rsidRDefault="007F6D54">
      <w:pPr>
        <w:spacing w:after="0"/>
      </w:pPr>
      <w:r>
        <w:separator/>
      </w:r>
    </w:p>
  </w:endnote>
  <w:endnote w:type="continuationSeparator" w:id="0">
    <w:p w14:paraId="47F540B0" w14:textId="77777777" w:rsidR="007F6D54" w:rsidRDefault="007F6D54">
      <w:pPr>
        <w:spacing w:after="0"/>
      </w:pPr>
      <w:r>
        <w:continuationSeparator/>
      </w:r>
    </w:p>
  </w:endnote>
  <w:endnote w:type="continuationNotice" w:id="1">
    <w:p w14:paraId="18DDEDEB" w14:textId="77777777" w:rsidR="007F6D54" w:rsidRDefault="007F6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FACD" w14:textId="77777777" w:rsidR="00861347" w:rsidRPr="00DF37F2" w:rsidRDefault="0086134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The Alexander Aged Care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64A6477" w14:textId="77777777" w:rsidR="00861347" w:rsidRPr="00DF37F2" w:rsidRDefault="0086134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3516</w:t>
    </w:r>
    <w:bookmarkEnd w:id="2"/>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6EFCE279" w14:textId="77777777" w:rsidR="00861347" w:rsidRPr="00DF37F2" w:rsidRDefault="0086134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62A4" w14:textId="77777777" w:rsidR="00861347" w:rsidRDefault="0086134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A3D92" w14:textId="77777777" w:rsidR="007F6D54" w:rsidRDefault="007F6D54" w:rsidP="00D71F88">
      <w:pPr>
        <w:spacing w:after="0"/>
      </w:pPr>
      <w:r>
        <w:separator/>
      </w:r>
    </w:p>
  </w:footnote>
  <w:footnote w:type="continuationSeparator" w:id="0">
    <w:p w14:paraId="3AE4E9B9" w14:textId="77777777" w:rsidR="007F6D54" w:rsidRDefault="007F6D54" w:rsidP="00D71F88">
      <w:pPr>
        <w:spacing w:after="0"/>
      </w:pPr>
      <w:r>
        <w:continuationSeparator/>
      </w:r>
    </w:p>
  </w:footnote>
  <w:footnote w:type="continuationNotice" w:id="1">
    <w:p w14:paraId="14E20493" w14:textId="77777777" w:rsidR="007F6D54" w:rsidRDefault="007F6D54">
      <w:pPr>
        <w:spacing w:after="0"/>
      </w:pPr>
    </w:p>
  </w:footnote>
  <w:footnote w:id="2">
    <w:p w14:paraId="460BBF77" w14:textId="3AEF2199" w:rsidR="00861347" w:rsidRDefault="0086134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3E7F41">
        <w:rPr>
          <w:rFonts w:ascii="Arial" w:hAnsi="Arial"/>
          <w:color w:val="auto"/>
          <w:sz w:val="20"/>
          <w:szCs w:val="20"/>
        </w:rPr>
        <w:t>section 40A</w:t>
      </w:r>
      <w:r w:rsidRPr="003E7F41">
        <w:rPr>
          <w:rFonts w:ascii="Arial" w:hAnsi="Arial"/>
          <w:b/>
          <w:color w:val="auto"/>
          <w:sz w:val="20"/>
          <w:szCs w:val="20"/>
        </w:rPr>
        <w:t xml:space="preserve"> </w:t>
      </w:r>
      <w:r w:rsidRPr="003E7F41">
        <w:rPr>
          <w:rFonts w:ascii="Arial" w:hAnsi="Arial"/>
          <w:color w:val="auto"/>
          <w:sz w:val="20"/>
          <w:szCs w:val="20"/>
        </w:rPr>
        <w:t xml:space="preserve">of the Aged </w:t>
      </w:r>
      <w:r w:rsidRPr="00443CA4">
        <w:rPr>
          <w:rFonts w:ascii="Arial" w:hAnsi="Arial"/>
          <w:sz w:val="20"/>
          <w:szCs w:val="20"/>
        </w:rPr>
        <w:t>Care Quality and Safety Commission Rules 2018.</w:t>
      </w:r>
    </w:p>
    <w:p w14:paraId="4BBD03FC" w14:textId="77777777" w:rsidR="00861347" w:rsidRDefault="0086134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3288" w14:textId="77777777" w:rsidR="00861347" w:rsidRDefault="00861347">
    <w:pPr>
      <w:pStyle w:val="Header"/>
    </w:pPr>
    <w:r>
      <w:rPr>
        <w:noProof/>
        <w:color w:val="2B579A"/>
        <w:shd w:val="clear" w:color="auto" w:fill="E6E6E6"/>
        <w:lang w:val="en-US"/>
      </w:rPr>
      <w:drawing>
        <wp:anchor distT="0" distB="0" distL="114300" distR="114300" simplePos="0" relativeHeight="251658241" behindDoc="1" locked="0" layoutInCell="1" allowOverlap="1" wp14:anchorId="1395148B" wp14:editId="5941CBF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51A6" w14:textId="77777777" w:rsidR="00861347" w:rsidRDefault="00861347">
    <w:pPr>
      <w:pStyle w:val="Header"/>
    </w:pPr>
    <w:r>
      <w:rPr>
        <w:noProof/>
      </w:rPr>
      <w:drawing>
        <wp:anchor distT="0" distB="0" distL="114300" distR="114300" simplePos="0" relativeHeight="251658240" behindDoc="0" locked="0" layoutInCell="1" allowOverlap="1" wp14:anchorId="4C3AE121" wp14:editId="09DB886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0B1"/>
    <w:multiLevelType w:val="hybridMultilevel"/>
    <w:tmpl w:val="E376B314"/>
    <w:lvl w:ilvl="0" w:tplc="0324BB70">
      <w:start w:val="1"/>
      <w:numFmt w:val="lowerRoman"/>
      <w:lvlText w:val="(%1)"/>
      <w:lvlJc w:val="left"/>
      <w:pPr>
        <w:ind w:left="1080" w:hanging="720"/>
      </w:pPr>
      <w:rPr>
        <w:rFonts w:hint="default"/>
      </w:rPr>
    </w:lvl>
    <w:lvl w:ilvl="1" w:tplc="68AC0B18" w:tentative="1">
      <w:start w:val="1"/>
      <w:numFmt w:val="lowerLetter"/>
      <w:lvlText w:val="%2."/>
      <w:lvlJc w:val="left"/>
      <w:pPr>
        <w:ind w:left="1440" w:hanging="360"/>
      </w:pPr>
    </w:lvl>
    <w:lvl w:ilvl="2" w:tplc="EBD299CA" w:tentative="1">
      <w:start w:val="1"/>
      <w:numFmt w:val="lowerRoman"/>
      <w:lvlText w:val="%3."/>
      <w:lvlJc w:val="right"/>
      <w:pPr>
        <w:ind w:left="2160" w:hanging="180"/>
      </w:pPr>
    </w:lvl>
    <w:lvl w:ilvl="3" w:tplc="70F29026" w:tentative="1">
      <w:start w:val="1"/>
      <w:numFmt w:val="decimal"/>
      <w:lvlText w:val="%4."/>
      <w:lvlJc w:val="left"/>
      <w:pPr>
        <w:ind w:left="2880" w:hanging="360"/>
      </w:pPr>
    </w:lvl>
    <w:lvl w:ilvl="4" w:tplc="6DB095EC" w:tentative="1">
      <w:start w:val="1"/>
      <w:numFmt w:val="lowerLetter"/>
      <w:lvlText w:val="%5."/>
      <w:lvlJc w:val="left"/>
      <w:pPr>
        <w:ind w:left="3600" w:hanging="360"/>
      </w:pPr>
    </w:lvl>
    <w:lvl w:ilvl="5" w:tplc="2B7CB1FC" w:tentative="1">
      <w:start w:val="1"/>
      <w:numFmt w:val="lowerRoman"/>
      <w:lvlText w:val="%6."/>
      <w:lvlJc w:val="right"/>
      <w:pPr>
        <w:ind w:left="4320" w:hanging="180"/>
      </w:pPr>
    </w:lvl>
    <w:lvl w:ilvl="6" w:tplc="97A86F1E" w:tentative="1">
      <w:start w:val="1"/>
      <w:numFmt w:val="decimal"/>
      <w:lvlText w:val="%7."/>
      <w:lvlJc w:val="left"/>
      <w:pPr>
        <w:ind w:left="5040" w:hanging="360"/>
      </w:pPr>
    </w:lvl>
    <w:lvl w:ilvl="7" w:tplc="61684158" w:tentative="1">
      <w:start w:val="1"/>
      <w:numFmt w:val="lowerLetter"/>
      <w:lvlText w:val="%8."/>
      <w:lvlJc w:val="left"/>
      <w:pPr>
        <w:ind w:left="5760" w:hanging="360"/>
      </w:pPr>
    </w:lvl>
    <w:lvl w:ilvl="8" w:tplc="1A44E7FA" w:tentative="1">
      <w:start w:val="1"/>
      <w:numFmt w:val="lowerRoman"/>
      <w:lvlText w:val="%9."/>
      <w:lvlJc w:val="right"/>
      <w:pPr>
        <w:ind w:left="6480" w:hanging="180"/>
      </w:pPr>
    </w:lvl>
  </w:abstractNum>
  <w:abstractNum w:abstractNumId="1" w15:restartNumberingAfterBreak="0">
    <w:nsid w:val="023609C9"/>
    <w:multiLevelType w:val="multilevel"/>
    <w:tmpl w:val="2DE40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44465"/>
    <w:multiLevelType w:val="multilevel"/>
    <w:tmpl w:val="2FC03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E3AC6"/>
    <w:multiLevelType w:val="hybridMultilevel"/>
    <w:tmpl w:val="59A452EE"/>
    <w:lvl w:ilvl="0" w:tplc="A1747A2A">
      <w:start w:val="1"/>
      <w:numFmt w:val="lowerRoman"/>
      <w:lvlText w:val="(%1)"/>
      <w:lvlJc w:val="left"/>
      <w:pPr>
        <w:ind w:left="1080" w:hanging="720"/>
      </w:pPr>
      <w:rPr>
        <w:rFonts w:hint="default"/>
      </w:rPr>
    </w:lvl>
    <w:lvl w:ilvl="1" w:tplc="38B60808" w:tentative="1">
      <w:start w:val="1"/>
      <w:numFmt w:val="lowerLetter"/>
      <w:lvlText w:val="%2."/>
      <w:lvlJc w:val="left"/>
      <w:pPr>
        <w:ind w:left="1440" w:hanging="360"/>
      </w:pPr>
    </w:lvl>
    <w:lvl w:ilvl="2" w:tplc="76389CDE" w:tentative="1">
      <w:start w:val="1"/>
      <w:numFmt w:val="lowerRoman"/>
      <w:lvlText w:val="%3."/>
      <w:lvlJc w:val="right"/>
      <w:pPr>
        <w:ind w:left="2160" w:hanging="180"/>
      </w:pPr>
    </w:lvl>
    <w:lvl w:ilvl="3" w:tplc="73AE39E6" w:tentative="1">
      <w:start w:val="1"/>
      <w:numFmt w:val="decimal"/>
      <w:lvlText w:val="%4."/>
      <w:lvlJc w:val="left"/>
      <w:pPr>
        <w:ind w:left="2880" w:hanging="360"/>
      </w:pPr>
    </w:lvl>
    <w:lvl w:ilvl="4" w:tplc="968CF98E" w:tentative="1">
      <w:start w:val="1"/>
      <w:numFmt w:val="lowerLetter"/>
      <w:lvlText w:val="%5."/>
      <w:lvlJc w:val="left"/>
      <w:pPr>
        <w:ind w:left="3600" w:hanging="360"/>
      </w:pPr>
    </w:lvl>
    <w:lvl w:ilvl="5" w:tplc="65ACF838" w:tentative="1">
      <w:start w:val="1"/>
      <w:numFmt w:val="lowerRoman"/>
      <w:lvlText w:val="%6."/>
      <w:lvlJc w:val="right"/>
      <w:pPr>
        <w:ind w:left="4320" w:hanging="180"/>
      </w:pPr>
    </w:lvl>
    <w:lvl w:ilvl="6" w:tplc="0796763A" w:tentative="1">
      <w:start w:val="1"/>
      <w:numFmt w:val="decimal"/>
      <w:lvlText w:val="%7."/>
      <w:lvlJc w:val="left"/>
      <w:pPr>
        <w:ind w:left="5040" w:hanging="360"/>
      </w:pPr>
    </w:lvl>
    <w:lvl w:ilvl="7" w:tplc="ED403BFE" w:tentative="1">
      <w:start w:val="1"/>
      <w:numFmt w:val="lowerLetter"/>
      <w:lvlText w:val="%8."/>
      <w:lvlJc w:val="left"/>
      <w:pPr>
        <w:ind w:left="5760" w:hanging="360"/>
      </w:pPr>
    </w:lvl>
    <w:lvl w:ilvl="8" w:tplc="FEA81100" w:tentative="1">
      <w:start w:val="1"/>
      <w:numFmt w:val="lowerRoman"/>
      <w:lvlText w:val="%9."/>
      <w:lvlJc w:val="right"/>
      <w:pPr>
        <w:ind w:left="6480" w:hanging="180"/>
      </w:pPr>
    </w:lvl>
  </w:abstractNum>
  <w:abstractNum w:abstractNumId="4" w15:restartNumberingAfterBreak="0">
    <w:nsid w:val="118A1EAC"/>
    <w:multiLevelType w:val="multilevel"/>
    <w:tmpl w:val="B1048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95510"/>
    <w:multiLevelType w:val="multilevel"/>
    <w:tmpl w:val="38AC9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E603E"/>
    <w:multiLevelType w:val="hybridMultilevel"/>
    <w:tmpl w:val="C68EC94A"/>
    <w:lvl w:ilvl="0" w:tplc="3F4CA428">
      <w:start w:val="1"/>
      <w:numFmt w:val="lowerRoman"/>
      <w:lvlText w:val="(%1)"/>
      <w:lvlJc w:val="left"/>
      <w:pPr>
        <w:ind w:left="1080" w:hanging="720"/>
      </w:pPr>
      <w:rPr>
        <w:rFonts w:hint="default"/>
      </w:rPr>
    </w:lvl>
    <w:lvl w:ilvl="1" w:tplc="03F8B89A" w:tentative="1">
      <w:start w:val="1"/>
      <w:numFmt w:val="lowerLetter"/>
      <w:lvlText w:val="%2."/>
      <w:lvlJc w:val="left"/>
      <w:pPr>
        <w:ind w:left="1440" w:hanging="360"/>
      </w:pPr>
    </w:lvl>
    <w:lvl w:ilvl="2" w:tplc="91D2A38C" w:tentative="1">
      <w:start w:val="1"/>
      <w:numFmt w:val="lowerRoman"/>
      <w:lvlText w:val="%3."/>
      <w:lvlJc w:val="right"/>
      <w:pPr>
        <w:ind w:left="2160" w:hanging="180"/>
      </w:pPr>
    </w:lvl>
    <w:lvl w:ilvl="3" w:tplc="C8F625F2" w:tentative="1">
      <w:start w:val="1"/>
      <w:numFmt w:val="decimal"/>
      <w:lvlText w:val="%4."/>
      <w:lvlJc w:val="left"/>
      <w:pPr>
        <w:ind w:left="2880" w:hanging="360"/>
      </w:pPr>
    </w:lvl>
    <w:lvl w:ilvl="4" w:tplc="4210E792" w:tentative="1">
      <w:start w:val="1"/>
      <w:numFmt w:val="lowerLetter"/>
      <w:lvlText w:val="%5."/>
      <w:lvlJc w:val="left"/>
      <w:pPr>
        <w:ind w:left="3600" w:hanging="360"/>
      </w:pPr>
    </w:lvl>
    <w:lvl w:ilvl="5" w:tplc="6A8E4592" w:tentative="1">
      <w:start w:val="1"/>
      <w:numFmt w:val="lowerRoman"/>
      <w:lvlText w:val="%6."/>
      <w:lvlJc w:val="right"/>
      <w:pPr>
        <w:ind w:left="4320" w:hanging="180"/>
      </w:pPr>
    </w:lvl>
    <w:lvl w:ilvl="6" w:tplc="4D9AA252" w:tentative="1">
      <w:start w:val="1"/>
      <w:numFmt w:val="decimal"/>
      <w:lvlText w:val="%7."/>
      <w:lvlJc w:val="left"/>
      <w:pPr>
        <w:ind w:left="5040" w:hanging="360"/>
      </w:pPr>
    </w:lvl>
    <w:lvl w:ilvl="7" w:tplc="C8E69712" w:tentative="1">
      <w:start w:val="1"/>
      <w:numFmt w:val="lowerLetter"/>
      <w:lvlText w:val="%8."/>
      <w:lvlJc w:val="left"/>
      <w:pPr>
        <w:ind w:left="5760" w:hanging="360"/>
      </w:pPr>
    </w:lvl>
    <w:lvl w:ilvl="8" w:tplc="2B1E7C60" w:tentative="1">
      <w:start w:val="1"/>
      <w:numFmt w:val="lowerRoman"/>
      <w:lvlText w:val="%9."/>
      <w:lvlJc w:val="right"/>
      <w:pPr>
        <w:ind w:left="6480" w:hanging="180"/>
      </w:pPr>
    </w:lvl>
  </w:abstractNum>
  <w:abstractNum w:abstractNumId="7" w15:restartNumberingAfterBreak="0">
    <w:nsid w:val="172342AC"/>
    <w:multiLevelType w:val="hybridMultilevel"/>
    <w:tmpl w:val="12548ADC"/>
    <w:lvl w:ilvl="0" w:tplc="3E1E7D68">
      <w:start w:val="1"/>
      <w:numFmt w:val="bullet"/>
      <w:lvlText w:val=""/>
      <w:lvlJc w:val="left"/>
      <w:pPr>
        <w:ind w:left="720" w:hanging="360"/>
      </w:pPr>
      <w:rPr>
        <w:rFonts w:ascii="Symbol" w:hAnsi="Symbol" w:hint="default"/>
        <w:color w:val="auto"/>
        <w:sz w:val="24"/>
        <w:szCs w:val="24"/>
      </w:rPr>
    </w:lvl>
    <w:lvl w:ilvl="1" w:tplc="8FDE9C3A" w:tentative="1">
      <w:start w:val="1"/>
      <w:numFmt w:val="bullet"/>
      <w:lvlText w:val="o"/>
      <w:lvlJc w:val="left"/>
      <w:pPr>
        <w:ind w:left="1440" w:hanging="360"/>
      </w:pPr>
      <w:rPr>
        <w:rFonts w:ascii="Courier New" w:hAnsi="Courier New" w:cs="Courier New" w:hint="default"/>
      </w:rPr>
    </w:lvl>
    <w:lvl w:ilvl="2" w:tplc="F320A93E" w:tentative="1">
      <w:start w:val="1"/>
      <w:numFmt w:val="bullet"/>
      <w:lvlText w:val=""/>
      <w:lvlJc w:val="left"/>
      <w:pPr>
        <w:ind w:left="2160" w:hanging="360"/>
      </w:pPr>
      <w:rPr>
        <w:rFonts w:ascii="Wingdings" w:hAnsi="Wingdings" w:hint="default"/>
      </w:rPr>
    </w:lvl>
    <w:lvl w:ilvl="3" w:tplc="3D3E0560" w:tentative="1">
      <w:start w:val="1"/>
      <w:numFmt w:val="bullet"/>
      <w:lvlText w:val=""/>
      <w:lvlJc w:val="left"/>
      <w:pPr>
        <w:ind w:left="2880" w:hanging="360"/>
      </w:pPr>
      <w:rPr>
        <w:rFonts w:ascii="Symbol" w:hAnsi="Symbol" w:hint="default"/>
      </w:rPr>
    </w:lvl>
    <w:lvl w:ilvl="4" w:tplc="91340F24" w:tentative="1">
      <w:start w:val="1"/>
      <w:numFmt w:val="bullet"/>
      <w:lvlText w:val="o"/>
      <w:lvlJc w:val="left"/>
      <w:pPr>
        <w:ind w:left="3600" w:hanging="360"/>
      </w:pPr>
      <w:rPr>
        <w:rFonts w:ascii="Courier New" w:hAnsi="Courier New" w:cs="Courier New" w:hint="default"/>
      </w:rPr>
    </w:lvl>
    <w:lvl w:ilvl="5" w:tplc="5770CDCC" w:tentative="1">
      <w:start w:val="1"/>
      <w:numFmt w:val="bullet"/>
      <w:lvlText w:val=""/>
      <w:lvlJc w:val="left"/>
      <w:pPr>
        <w:ind w:left="4320" w:hanging="360"/>
      </w:pPr>
      <w:rPr>
        <w:rFonts w:ascii="Wingdings" w:hAnsi="Wingdings" w:hint="default"/>
      </w:rPr>
    </w:lvl>
    <w:lvl w:ilvl="6" w:tplc="8700A80E" w:tentative="1">
      <w:start w:val="1"/>
      <w:numFmt w:val="bullet"/>
      <w:lvlText w:val=""/>
      <w:lvlJc w:val="left"/>
      <w:pPr>
        <w:ind w:left="5040" w:hanging="360"/>
      </w:pPr>
      <w:rPr>
        <w:rFonts w:ascii="Symbol" w:hAnsi="Symbol" w:hint="default"/>
      </w:rPr>
    </w:lvl>
    <w:lvl w:ilvl="7" w:tplc="98D47D86" w:tentative="1">
      <w:start w:val="1"/>
      <w:numFmt w:val="bullet"/>
      <w:lvlText w:val="o"/>
      <w:lvlJc w:val="left"/>
      <w:pPr>
        <w:ind w:left="5760" w:hanging="360"/>
      </w:pPr>
      <w:rPr>
        <w:rFonts w:ascii="Courier New" w:hAnsi="Courier New" w:cs="Courier New" w:hint="default"/>
      </w:rPr>
    </w:lvl>
    <w:lvl w:ilvl="8" w:tplc="ED6AB304" w:tentative="1">
      <w:start w:val="1"/>
      <w:numFmt w:val="bullet"/>
      <w:lvlText w:val=""/>
      <w:lvlJc w:val="left"/>
      <w:pPr>
        <w:ind w:left="6480" w:hanging="360"/>
      </w:pPr>
      <w:rPr>
        <w:rFonts w:ascii="Wingdings" w:hAnsi="Wingdings" w:hint="default"/>
      </w:rPr>
    </w:lvl>
  </w:abstractNum>
  <w:abstractNum w:abstractNumId="8" w15:restartNumberingAfterBreak="0">
    <w:nsid w:val="1AC062BF"/>
    <w:multiLevelType w:val="multilevel"/>
    <w:tmpl w:val="26E0D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F247B"/>
    <w:multiLevelType w:val="hybridMultilevel"/>
    <w:tmpl w:val="0716342C"/>
    <w:lvl w:ilvl="0" w:tplc="8B5E2FB8">
      <w:start w:val="1"/>
      <w:numFmt w:val="lowerRoman"/>
      <w:lvlText w:val="(%1)"/>
      <w:lvlJc w:val="left"/>
      <w:pPr>
        <w:ind w:left="1080" w:hanging="720"/>
      </w:pPr>
      <w:rPr>
        <w:rFonts w:hint="default"/>
      </w:rPr>
    </w:lvl>
    <w:lvl w:ilvl="1" w:tplc="00CCF6EE" w:tentative="1">
      <w:start w:val="1"/>
      <w:numFmt w:val="lowerLetter"/>
      <w:lvlText w:val="%2."/>
      <w:lvlJc w:val="left"/>
      <w:pPr>
        <w:ind w:left="1440" w:hanging="360"/>
      </w:pPr>
    </w:lvl>
    <w:lvl w:ilvl="2" w:tplc="A1ACB770" w:tentative="1">
      <w:start w:val="1"/>
      <w:numFmt w:val="lowerRoman"/>
      <w:lvlText w:val="%3."/>
      <w:lvlJc w:val="right"/>
      <w:pPr>
        <w:ind w:left="2160" w:hanging="180"/>
      </w:pPr>
    </w:lvl>
    <w:lvl w:ilvl="3" w:tplc="DD9E85A8" w:tentative="1">
      <w:start w:val="1"/>
      <w:numFmt w:val="decimal"/>
      <w:lvlText w:val="%4."/>
      <w:lvlJc w:val="left"/>
      <w:pPr>
        <w:ind w:left="2880" w:hanging="360"/>
      </w:pPr>
    </w:lvl>
    <w:lvl w:ilvl="4" w:tplc="FE161F9E" w:tentative="1">
      <w:start w:val="1"/>
      <w:numFmt w:val="lowerLetter"/>
      <w:lvlText w:val="%5."/>
      <w:lvlJc w:val="left"/>
      <w:pPr>
        <w:ind w:left="3600" w:hanging="360"/>
      </w:pPr>
    </w:lvl>
    <w:lvl w:ilvl="5" w:tplc="7C9840FC" w:tentative="1">
      <w:start w:val="1"/>
      <w:numFmt w:val="lowerRoman"/>
      <w:lvlText w:val="%6."/>
      <w:lvlJc w:val="right"/>
      <w:pPr>
        <w:ind w:left="4320" w:hanging="180"/>
      </w:pPr>
    </w:lvl>
    <w:lvl w:ilvl="6" w:tplc="57BE6488" w:tentative="1">
      <w:start w:val="1"/>
      <w:numFmt w:val="decimal"/>
      <w:lvlText w:val="%7."/>
      <w:lvlJc w:val="left"/>
      <w:pPr>
        <w:ind w:left="5040" w:hanging="360"/>
      </w:pPr>
    </w:lvl>
    <w:lvl w:ilvl="7" w:tplc="23E2E678" w:tentative="1">
      <w:start w:val="1"/>
      <w:numFmt w:val="lowerLetter"/>
      <w:lvlText w:val="%8."/>
      <w:lvlJc w:val="left"/>
      <w:pPr>
        <w:ind w:left="5760" w:hanging="360"/>
      </w:pPr>
    </w:lvl>
    <w:lvl w:ilvl="8" w:tplc="1D14DE14" w:tentative="1">
      <w:start w:val="1"/>
      <w:numFmt w:val="lowerRoman"/>
      <w:lvlText w:val="%9."/>
      <w:lvlJc w:val="right"/>
      <w:pPr>
        <w:ind w:left="6480" w:hanging="180"/>
      </w:pPr>
    </w:lvl>
  </w:abstractNum>
  <w:abstractNum w:abstractNumId="10" w15:restartNumberingAfterBreak="0">
    <w:nsid w:val="1BF967F4"/>
    <w:multiLevelType w:val="multilevel"/>
    <w:tmpl w:val="93A6D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260BB4"/>
    <w:multiLevelType w:val="multilevel"/>
    <w:tmpl w:val="78FE3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0859A0"/>
    <w:multiLevelType w:val="hybridMultilevel"/>
    <w:tmpl w:val="4A3AE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64A2DB3"/>
    <w:multiLevelType w:val="multilevel"/>
    <w:tmpl w:val="C95E9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E214E"/>
    <w:multiLevelType w:val="multilevel"/>
    <w:tmpl w:val="E9A62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53B6B"/>
    <w:multiLevelType w:val="multilevel"/>
    <w:tmpl w:val="69623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73289"/>
    <w:multiLevelType w:val="multilevel"/>
    <w:tmpl w:val="E26A9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B65746"/>
    <w:multiLevelType w:val="hybridMultilevel"/>
    <w:tmpl w:val="0C58F3FE"/>
    <w:lvl w:ilvl="0" w:tplc="CC14900A">
      <w:start w:val="1"/>
      <w:numFmt w:val="lowerRoman"/>
      <w:lvlText w:val="(%1)"/>
      <w:lvlJc w:val="left"/>
      <w:pPr>
        <w:ind w:left="1080" w:hanging="720"/>
      </w:pPr>
      <w:rPr>
        <w:rFonts w:hint="default"/>
      </w:rPr>
    </w:lvl>
    <w:lvl w:ilvl="1" w:tplc="4210D4EA" w:tentative="1">
      <w:start w:val="1"/>
      <w:numFmt w:val="lowerLetter"/>
      <w:lvlText w:val="%2."/>
      <w:lvlJc w:val="left"/>
      <w:pPr>
        <w:ind w:left="1440" w:hanging="360"/>
      </w:pPr>
    </w:lvl>
    <w:lvl w:ilvl="2" w:tplc="A5FEA22A" w:tentative="1">
      <w:start w:val="1"/>
      <w:numFmt w:val="lowerRoman"/>
      <w:lvlText w:val="%3."/>
      <w:lvlJc w:val="right"/>
      <w:pPr>
        <w:ind w:left="2160" w:hanging="180"/>
      </w:pPr>
    </w:lvl>
    <w:lvl w:ilvl="3" w:tplc="D4B82D0E" w:tentative="1">
      <w:start w:val="1"/>
      <w:numFmt w:val="decimal"/>
      <w:lvlText w:val="%4."/>
      <w:lvlJc w:val="left"/>
      <w:pPr>
        <w:ind w:left="2880" w:hanging="360"/>
      </w:pPr>
    </w:lvl>
    <w:lvl w:ilvl="4" w:tplc="CBD2D63E" w:tentative="1">
      <w:start w:val="1"/>
      <w:numFmt w:val="lowerLetter"/>
      <w:lvlText w:val="%5."/>
      <w:lvlJc w:val="left"/>
      <w:pPr>
        <w:ind w:left="3600" w:hanging="360"/>
      </w:pPr>
    </w:lvl>
    <w:lvl w:ilvl="5" w:tplc="A74C9EDA" w:tentative="1">
      <w:start w:val="1"/>
      <w:numFmt w:val="lowerRoman"/>
      <w:lvlText w:val="%6."/>
      <w:lvlJc w:val="right"/>
      <w:pPr>
        <w:ind w:left="4320" w:hanging="180"/>
      </w:pPr>
    </w:lvl>
    <w:lvl w:ilvl="6" w:tplc="869EC3B4" w:tentative="1">
      <w:start w:val="1"/>
      <w:numFmt w:val="decimal"/>
      <w:lvlText w:val="%7."/>
      <w:lvlJc w:val="left"/>
      <w:pPr>
        <w:ind w:left="5040" w:hanging="360"/>
      </w:pPr>
    </w:lvl>
    <w:lvl w:ilvl="7" w:tplc="4CCC8D48" w:tentative="1">
      <w:start w:val="1"/>
      <w:numFmt w:val="lowerLetter"/>
      <w:lvlText w:val="%8."/>
      <w:lvlJc w:val="left"/>
      <w:pPr>
        <w:ind w:left="5760" w:hanging="360"/>
      </w:pPr>
    </w:lvl>
    <w:lvl w:ilvl="8" w:tplc="7916CCFA" w:tentative="1">
      <w:start w:val="1"/>
      <w:numFmt w:val="lowerRoman"/>
      <w:lvlText w:val="%9."/>
      <w:lvlJc w:val="right"/>
      <w:pPr>
        <w:ind w:left="6480" w:hanging="180"/>
      </w:pPr>
    </w:lvl>
  </w:abstractNum>
  <w:abstractNum w:abstractNumId="18" w15:restartNumberingAfterBreak="0">
    <w:nsid w:val="2E052422"/>
    <w:multiLevelType w:val="multilevel"/>
    <w:tmpl w:val="F0EC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0E0BBE"/>
    <w:multiLevelType w:val="multilevel"/>
    <w:tmpl w:val="3D74D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36768C"/>
    <w:multiLevelType w:val="multilevel"/>
    <w:tmpl w:val="70A84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3A55B1"/>
    <w:multiLevelType w:val="hybridMultilevel"/>
    <w:tmpl w:val="59A452EE"/>
    <w:lvl w:ilvl="0" w:tplc="52EED004">
      <w:start w:val="1"/>
      <w:numFmt w:val="lowerRoman"/>
      <w:lvlText w:val="(%1)"/>
      <w:lvlJc w:val="left"/>
      <w:pPr>
        <w:ind w:left="1080" w:hanging="720"/>
      </w:pPr>
      <w:rPr>
        <w:rFonts w:hint="default"/>
      </w:rPr>
    </w:lvl>
    <w:lvl w:ilvl="1" w:tplc="E1A074A6" w:tentative="1">
      <w:start w:val="1"/>
      <w:numFmt w:val="lowerLetter"/>
      <w:lvlText w:val="%2."/>
      <w:lvlJc w:val="left"/>
      <w:pPr>
        <w:ind w:left="1440" w:hanging="360"/>
      </w:pPr>
    </w:lvl>
    <w:lvl w:ilvl="2" w:tplc="68166B4A" w:tentative="1">
      <w:start w:val="1"/>
      <w:numFmt w:val="lowerRoman"/>
      <w:lvlText w:val="%3."/>
      <w:lvlJc w:val="right"/>
      <w:pPr>
        <w:ind w:left="2160" w:hanging="180"/>
      </w:pPr>
    </w:lvl>
    <w:lvl w:ilvl="3" w:tplc="63540F78" w:tentative="1">
      <w:start w:val="1"/>
      <w:numFmt w:val="decimal"/>
      <w:lvlText w:val="%4."/>
      <w:lvlJc w:val="left"/>
      <w:pPr>
        <w:ind w:left="2880" w:hanging="360"/>
      </w:pPr>
    </w:lvl>
    <w:lvl w:ilvl="4" w:tplc="C7A6C24A" w:tentative="1">
      <w:start w:val="1"/>
      <w:numFmt w:val="lowerLetter"/>
      <w:lvlText w:val="%5."/>
      <w:lvlJc w:val="left"/>
      <w:pPr>
        <w:ind w:left="3600" w:hanging="360"/>
      </w:pPr>
    </w:lvl>
    <w:lvl w:ilvl="5" w:tplc="40380F96" w:tentative="1">
      <w:start w:val="1"/>
      <w:numFmt w:val="lowerRoman"/>
      <w:lvlText w:val="%6."/>
      <w:lvlJc w:val="right"/>
      <w:pPr>
        <w:ind w:left="4320" w:hanging="180"/>
      </w:pPr>
    </w:lvl>
    <w:lvl w:ilvl="6" w:tplc="43FA1A1C" w:tentative="1">
      <w:start w:val="1"/>
      <w:numFmt w:val="decimal"/>
      <w:lvlText w:val="%7."/>
      <w:lvlJc w:val="left"/>
      <w:pPr>
        <w:ind w:left="5040" w:hanging="360"/>
      </w:pPr>
    </w:lvl>
    <w:lvl w:ilvl="7" w:tplc="09508010" w:tentative="1">
      <w:start w:val="1"/>
      <w:numFmt w:val="lowerLetter"/>
      <w:lvlText w:val="%8."/>
      <w:lvlJc w:val="left"/>
      <w:pPr>
        <w:ind w:left="5760" w:hanging="360"/>
      </w:pPr>
    </w:lvl>
    <w:lvl w:ilvl="8" w:tplc="52F26BCC" w:tentative="1">
      <w:start w:val="1"/>
      <w:numFmt w:val="lowerRoman"/>
      <w:lvlText w:val="%9."/>
      <w:lvlJc w:val="right"/>
      <w:pPr>
        <w:ind w:left="6480" w:hanging="180"/>
      </w:pPr>
    </w:lvl>
  </w:abstractNum>
  <w:abstractNum w:abstractNumId="22" w15:restartNumberingAfterBreak="0">
    <w:nsid w:val="322A294C"/>
    <w:multiLevelType w:val="multilevel"/>
    <w:tmpl w:val="0A665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46128E"/>
    <w:multiLevelType w:val="multilevel"/>
    <w:tmpl w:val="149AC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F1448E"/>
    <w:multiLevelType w:val="hybridMultilevel"/>
    <w:tmpl w:val="D0AE350E"/>
    <w:lvl w:ilvl="0" w:tplc="67CC8EA0">
      <w:start w:val="1"/>
      <w:numFmt w:val="lowerRoman"/>
      <w:lvlText w:val="(%1)"/>
      <w:lvlJc w:val="left"/>
      <w:pPr>
        <w:ind w:left="1080" w:hanging="720"/>
      </w:pPr>
      <w:rPr>
        <w:rFonts w:hint="default"/>
      </w:rPr>
    </w:lvl>
    <w:lvl w:ilvl="1" w:tplc="39446ABA" w:tentative="1">
      <w:start w:val="1"/>
      <w:numFmt w:val="lowerLetter"/>
      <w:lvlText w:val="%2."/>
      <w:lvlJc w:val="left"/>
      <w:pPr>
        <w:ind w:left="1440" w:hanging="360"/>
      </w:pPr>
    </w:lvl>
    <w:lvl w:ilvl="2" w:tplc="C25A8E74" w:tentative="1">
      <w:start w:val="1"/>
      <w:numFmt w:val="lowerRoman"/>
      <w:lvlText w:val="%3."/>
      <w:lvlJc w:val="right"/>
      <w:pPr>
        <w:ind w:left="2160" w:hanging="180"/>
      </w:pPr>
    </w:lvl>
    <w:lvl w:ilvl="3" w:tplc="7F101D24" w:tentative="1">
      <w:start w:val="1"/>
      <w:numFmt w:val="decimal"/>
      <w:lvlText w:val="%4."/>
      <w:lvlJc w:val="left"/>
      <w:pPr>
        <w:ind w:left="2880" w:hanging="360"/>
      </w:pPr>
    </w:lvl>
    <w:lvl w:ilvl="4" w:tplc="5008A10A" w:tentative="1">
      <w:start w:val="1"/>
      <w:numFmt w:val="lowerLetter"/>
      <w:lvlText w:val="%5."/>
      <w:lvlJc w:val="left"/>
      <w:pPr>
        <w:ind w:left="3600" w:hanging="360"/>
      </w:pPr>
    </w:lvl>
    <w:lvl w:ilvl="5" w:tplc="7BA85324" w:tentative="1">
      <w:start w:val="1"/>
      <w:numFmt w:val="lowerRoman"/>
      <w:lvlText w:val="%6."/>
      <w:lvlJc w:val="right"/>
      <w:pPr>
        <w:ind w:left="4320" w:hanging="180"/>
      </w:pPr>
    </w:lvl>
    <w:lvl w:ilvl="6" w:tplc="F8A8C840" w:tentative="1">
      <w:start w:val="1"/>
      <w:numFmt w:val="decimal"/>
      <w:lvlText w:val="%7."/>
      <w:lvlJc w:val="left"/>
      <w:pPr>
        <w:ind w:left="5040" w:hanging="360"/>
      </w:pPr>
    </w:lvl>
    <w:lvl w:ilvl="7" w:tplc="D6367F7E" w:tentative="1">
      <w:start w:val="1"/>
      <w:numFmt w:val="lowerLetter"/>
      <w:lvlText w:val="%8."/>
      <w:lvlJc w:val="left"/>
      <w:pPr>
        <w:ind w:left="5760" w:hanging="360"/>
      </w:pPr>
    </w:lvl>
    <w:lvl w:ilvl="8" w:tplc="6A5259D8" w:tentative="1">
      <w:start w:val="1"/>
      <w:numFmt w:val="lowerRoman"/>
      <w:lvlText w:val="%9."/>
      <w:lvlJc w:val="right"/>
      <w:pPr>
        <w:ind w:left="6480" w:hanging="180"/>
      </w:pPr>
    </w:lvl>
  </w:abstractNum>
  <w:abstractNum w:abstractNumId="25" w15:restartNumberingAfterBreak="0">
    <w:nsid w:val="36441FF7"/>
    <w:multiLevelType w:val="multilevel"/>
    <w:tmpl w:val="B302C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FD0994"/>
    <w:multiLevelType w:val="multilevel"/>
    <w:tmpl w:val="3F1EC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655FB7"/>
    <w:multiLevelType w:val="multilevel"/>
    <w:tmpl w:val="67D27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BF0EDB"/>
    <w:multiLevelType w:val="multilevel"/>
    <w:tmpl w:val="3B48A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0B7BED"/>
    <w:multiLevelType w:val="multilevel"/>
    <w:tmpl w:val="160C1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E47BBB"/>
    <w:multiLevelType w:val="hybridMultilevel"/>
    <w:tmpl w:val="348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2143AA8"/>
    <w:multiLevelType w:val="hybridMultilevel"/>
    <w:tmpl w:val="0958D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67D7418"/>
    <w:multiLevelType w:val="multilevel"/>
    <w:tmpl w:val="FABCB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8B72AE"/>
    <w:multiLevelType w:val="multilevel"/>
    <w:tmpl w:val="84E23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A13660"/>
    <w:multiLevelType w:val="multilevel"/>
    <w:tmpl w:val="A3DCA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3A44C9"/>
    <w:multiLevelType w:val="multilevel"/>
    <w:tmpl w:val="2C7A9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EC6638"/>
    <w:multiLevelType w:val="multilevel"/>
    <w:tmpl w:val="5CCED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990253"/>
    <w:multiLevelType w:val="multilevel"/>
    <w:tmpl w:val="A5984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AC4B7A"/>
    <w:multiLevelType w:val="multilevel"/>
    <w:tmpl w:val="A8CA0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DD099A"/>
    <w:multiLevelType w:val="multilevel"/>
    <w:tmpl w:val="286E6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FE4ED9"/>
    <w:multiLevelType w:val="multilevel"/>
    <w:tmpl w:val="67A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0E1165"/>
    <w:multiLevelType w:val="hybridMultilevel"/>
    <w:tmpl w:val="D5B04EC8"/>
    <w:lvl w:ilvl="0" w:tplc="DE2A96EC">
      <w:start w:val="1"/>
      <w:numFmt w:val="bullet"/>
      <w:lvlText w:val=""/>
      <w:lvlJc w:val="left"/>
      <w:pPr>
        <w:ind w:left="624" w:hanging="267"/>
      </w:pPr>
      <w:rPr>
        <w:rFonts w:ascii="Symbol" w:hAnsi="Symbol" w:hint="default"/>
      </w:rPr>
    </w:lvl>
    <w:lvl w:ilvl="1" w:tplc="5E1CCC5E">
      <w:start w:val="1"/>
      <w:numFmt w:val="bullet"/>
      <w:lvlText w:val="o"/>
      <w:lvlJc w:val="left"/>
      <w:pPr>
        <w:ind w:left="1080" w:hanging="360"/>
      </w:pPr>
      <w:rPr>
        <w:rFonts w:ascii="Courier New" w:hAnsi="Courier New" w:cs="Courier New" w:hint="default"/>
      </w:rPr>
    </w:lvl>
    <w:lvl w:ilvl="2" w:tplc="CDCA7A30">
      <w:start w:val="1"/>
      <w:numFmt w:val="bullet"/>
      <w:lvlText w:val=""/>
      <w:lvlJc w:val="left"/>
      <w:pPr>
        <w:ind w:left="1800" w:hanging="360"/>
      </w:pPr>
      <w:rPr>
        <w:rFonts w:ascii="Wingdings" w:hAnsi="Wingdings" w:hint="default"/>
      </w:rPr>
    </w:lvl>
    <w:lvl w:ilvl="3" w:tplc="E71A68AA">
      <w:start w:val="1"/>
      <w:numFmt w:val="bullet"/>
      <w:lvlText w:val=""/>
      <w:lvlJc w:val="left"/>
      <w:pPr>
        <w:ind w:left="2520" w:hanging="360"/>
      </w:pPr>
      <w:rPr>
        <w:rFonts w:ascii="Symbol" w:hAnsi="Symbol" w:hint="default"/>
      </w:rPr>
    </w:lvl>
    <w:lvl w:ilvl="4" w:tplc="BCF81840">
      <w:start w:val="1"/>
      <w:numFmt w:val="bullet"/>
      <w:lvlText w:val="o"/>
      <w:lvlJc w:val="left"/>
      <w:pPr>
        <w:ind w:left="3240" w:hanging="360"/>
      </w:pPr>
      <w:rPr>
        <w:rFonts w:ascii="Courier New" w:hAnsi="Courier New" w:cs="Courier New" w:hint="default"/>
      </w:rPr>
    </w:lvl>
    <w:lvl w:ilvl="5" w:tplc="D42C2FF2">
      <w:start w:val="1"/>
      <w:numFmt w:val="bullet"/>
      <w:lvlText w:val=""/>
      <w:lvlJc w:val="left"/>
      <w:pPr>
        <w:ind w:left="3960" w:hanging="360"/>
      </w:pPr>
      <w:rPr>
        <w:rFonts w:ascii="Wingdings" w:hAnsi="Wingdings" w:hint="default"/>
      </w:rPr>
    </w:lvl>
    <w:lvl w:ilvl="6" w:tplc="C18836D2">
      <w:start w:val="1"/>
      <w:numFmt w:val="bullet"/>
      <w:lvlText w:val=""/>
      <w:lvlJc w:val="left"/>
      <w:pPr>
        <w:ind w:left="4680" w:hanging="360"/>
      </w:pPr>
      <w:rPr>
        <w:rFonts w:ascii="Symbol" w:hAnsi="Symbol" w:hint="default"/>
      </w:rPr>
    </w:lvl>
    <w:lvl w:ilvl="7" w:tplc="9C3C46AE">
      <w:start w:val="1"/>
      <w:numFmt w:val="bullet"/>
      <w:lvlText w:val="o"/>
      <w:lvlJc w:val="left"/>
      <w:pPr>
        <w:ind w:left="5400" w:hanging="360"/>
      </w:pPr>
      <w:rPr>
        <w:rFonts w:ascii="Courier New" w:hAnsi="Courier New" w:cs="Courier New" w:hint="default"/>
      </w:rPr>
    </w:lvl>
    <w:lvl w:ilvl="8" w:tplc="FAB489D8">
      <w:start w:val="1"/>
      <w:numFmt w:val="bullet"/>
      <w:lvlText w:val=""/>
      <w:lvlJc w:val="left"/>
      <w:pPr>
        <w:ind w:left="6120" w:hanging="360"/>
      </w:pPr>
      <w:rPr>
        <w:rFonts w:ascii="Wingdings" w:hAnsi="Wingdings" w:hint="default"/>
      </w:rPr>
    </w:lvl>
  </w:abstractNum>
  <w:abstractNum w:abstractNumId="42" w15:restartNumberingAfterBreak="0">
    <w:nsid w:val="56885E65"/>
    <w:multiLevelType w:val="multilevel"/>
    <w:tmpl w:val="28862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95616A"/>
    <w:multiLevelType w:val="hybridMultilevel"/>
    <w:tmpl w:val="790C5C02"/>
    <w:lvl w:ilvl="0" w:tplc="E3E2015C">
      <w:start w:val="1"/>
      <w:numFmt w:val="lowerRoman"/>
      <w:lvlText w:val="(%1)"/>
      <w:lvlJc w:val="left"/>
      <w:pPr>
        <w:ind w:left="1080" w:hanging="720"/>
      </w:pPr>
      <w:rPr>
        <w:rFonts w:hint="default"/>
      </w:rPr>
    </w:lvl>
    <w:lvl w:ilvl="1" w:tplc="681A454C" w:tentative="1">
      <w:start w:val="1"/>
      <w:numFmt w:val="lowerLetter"/>
      <w:lvlText w:val="%2."/>
      <w:lvlJc w:val="left"/>
      <w:pPr>
        <w:ind w:left="1440" w:hanging="360"/>
      </w:pPr>
    </w:lvl>
    <w:lvl w:ilvl="2" w:tplc="D0341A00" w:tentative="1">
      <w:start w:val="1"/>
      <w:numFmt w:val="lowerRoman"/>
      <w:lvlText w:val="%3."/>
      <w:lvlJc w:val="right"/>
      <w:pPr>
        <w:ind w:left="2160" w:hanging="180"/>
      </w:pPr>
    </w:lvl>
    <w:lvl w:ilvl="3" w:tplc="D1A8B694" w:tentative="1">
      <w:start w:val="1"/>
      <w:numFmt w:val="decimal"/>
      <w:lvlText w:val="%4."/>
      <w:lvlJc w:val="left"/>
      <w:pPr>
        <w:ind w:left="2880" w:hanging="360"/>
      </w:pPr>
    </w:lvl>
    <w:lvl w:ilvl="4" w:tplc="FDB00D06" w:tentative="1">
      <w:start w:val="1"/>
      <w:numFmt w:val="lowerLetter"/>
      <w:lvlText w:val="%5."/>
      <w:lvlJc w:val="left"/>
      <w:pPr>
        <w:ind w:left="3600" w:hanging="360"/>
      </w:pPr>
    </w:lvl>
    <w:lvl w:ilvl="5" w:tplc="0E5C55FA" w:tentative="1">
      <w:start w:val="1"/>
      <w:numFmt w:val="lowerRoman"/>
      <w:lvlText w:val="%6."/>
      <w:lvlJc w:val="right"/>
      <w:pPr>
        <w:ind w:left="4320" w:hanging="180"/>
      </w:pPr>
    </w:lvl>
    <w:lvl w:ilvl="6" w:tplc="F0F6CD70" w:tentative="1">
      <w:start w:val="1"/>
      <w:numFmt w:val="decimal"/>
      <w:lvlText w:val="%7."/>
      <w:lvlJc w:val="left"/>
      <w:pPr>
        <w:ind w:left="5040" w:hanging="360"/>
      </w:pPr>
    </w:lvl>
    <w:lvl w:ilvl="7" w:tplc="C99AB45C" w:tentative="1">
      <w:start w:val="1"/>
      <w:numFmt w:val="lowerLetter"/>
      <w:lvlText w:val="%8."/>
      <w:lvlJc w:val="left"/>
      <w:pPr>
        <w:ind w:left="5760" w:hanging="360"/>
      </w:pPr>
    </w:lvl>
    <w:lvl w:ilvl="8" w:tplc="C068D414" w:tentative="1">
      <w:start w:val="1"/>
      <w:numFmt w:val="lowerRoman"/>
      <w:lvlText w:val="%9."/>
      <w:lvlJc w:val="right"/>
      <w:pPr>
        <w:ind w:left="6480" w:hanging="180"/>
      </w:pPr>
    </w:lvl>
  </w:abstractNum>
  <w:abstractNum w:abstractNumId="44" w15:restartNumberingAfterBreak="0">
    <w:nsid w:val="57DF573A"/>
    <w:multiLevelType w:val="multilevel"/>
    <w:tmpl w:val="2C22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075E22"/>
    <w:multiLevelType w:val="multilevel"/>
    <w:tmpl w:val="24FE8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0D22AB"/>
    <w:multiLevelType w:val="hybridMultilevel"/>
    <w:tmpl w:val="6D5CF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0283973"/>
    <w:multiLevelType w:val="multilevel"/>
    <w:tmpl w:val="47367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01636B"/>
    <w:multiLevelType w:val="multilevel"/>
    <w:tmpl w:val="A6326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8B144B"/>
    <w:multiLevelType w:val="multilevel"/>
    <w:tmpl w:val="821A8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F870BF"/>
    <w:multiLevelType w:val="multilevel"/>
    <w:tmpl w:val="61C89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4C5705"/>
    <w:multiLevelType w:val="hybridMultilevel"/>
    <w:tmpl w:val="C7521458"/>
    <w:lvl w:ilvl="0" w:tplc="3EEC5092">
      <w:start w:val="1"/>
      <w:numFmt w:val="lowerRoman"/>
      <w:lvlText w:val="(%1)"/>
      <w:lvlJc w:val="left"/>
      <w:pPr>
        <w:ind w:left="1080" w:hanging="720"/>
      </w:pPr>
      <w:rPr>
        <w:rFonts w:hint="default"/>
      </w:rPr>
    </w:lvl>
    <w:lvl w:ilvl="1" w:tplc="8AD0C0D6" w:tentative="1">
      <w:start w:val="1"/>
      <w:numFmt w:val="lowerLetter"/>
      <w:lvlText w:val="%2."/>
      <w:lvlJc w:val="left"/>
      <w:pPr>
        <w:ind w:left="1440" w:hanging="360"/>
      </w:pPr>
    </w:lvl>
    <w:lvl w:ilvl="2" w:tplc="70700C1E" w:tentative="1">
      <w:start w:val="1"/>
      <w:numFmt w:val="lowerRoman"/>
      <w:lvlText w:val="%3."/>
      <w:lvlJc w:val="right"/>
      <w:pPr>
        <w:ind w:left="2160" w:hanging="180"/>
      </w:pPr>
    </w:lvl>
    <w:lvl w:ilvl="3" w:tplc="5EB80BAC" w:tentative="1">
      <w:start w:val="1"/>
      <w:numFmt w:val="decimal"/>
      <w:lvlText w:val="%4."/>
      <w:lvlJc w:val="left"/>
      <w:pPr>
        <w:ind w:left="2880" w:hanging="360"/>
      </w:pPr>
    </w:lvl>
    <w:lvl w:ilvl="4" w:tplc="2CB22D44" w:tentative="1">
      <w:start w:val="1"/>
      <w:numFmt w:val="lowerLetter"/>
      <w:lvlText w:val="%5."/>
      <w:lvlJc w:val="left"/>
      <w:pPr>
        <w:ind w:left="3600" w:hanging="360"/>
      </w:pPr>
    </w:lvl>
    <w:lvl w:ilvl="5" w:tplc="02327382" w:tentative="1">
      <w:start w:val="1"/>
      <w:numFmt w:val="lowerRoman"/>
      <w:lvlText w:val="%6."/>
      <w:lvlJc w:val="right"/>
      <w:pPr>
        <w:ind w:left="4320" w:hanging="180"/>
      </w:pPr>
    </w:lvl>
    <w:lvl w:ilvl="6" w:tplc="E0C80B0E" w:tentative="1">
      <w:start w:val="1"/>
      <w:numFmt w:val="decimal"/>
      <w:lvlText w:val="%7."/>
      <w:lvlJc w:val="left"/>
      <w:pPr>
        <w:ind w:left="5040" w:hanging="360"/>
      </w:pPr>
    </w:lvl>
    <w:lvl w:ilvl="7" w:tplc="6F1ADAE6" w:tentative="1">
      <w:start w:val="1"/>
      <w:numFmt w:val="lowerLetter"/>
      <w:lvlText w:val="%8."/>
      <w:lvlJc w:val="left"/>
      <w:pPr>
        <w:ind w:left="5760" w:hanging="360"/>
      </w:pPr>
    </w:lvl>
    <w:lvl w:ilvl="8" w:tplc="571C3AA2" w:tentative="1">
      <w:start w:val="1"/>
      <w:numFmt w:val="lowerRoman"/>
      <w:lvlText w:val="%9."/>
      <w:lvlJc w:val="right"/>
      <w:pPr>
        <w:ind w:left="6480" w:hanging="180"/>
      </w:pPr>
    </w:lvl>
  </w:abstractNum>
  <w:abstractNum w:abstractNumId="5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A212EC"/>
    <w:multiLevelType w:val="multilevel"/>
    <w:tmpl w:val="149E2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E36BF9"/>
    <w:multiLevelType w:val="multilevel"/>
    <w:tmpl w:val="E54A0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2664885">
    <w:abstractNumId w:val="52"/>
  </w:num>
  <w:num w:numId="2" w16cid:durableId="1974289037">
    <w:abstractNumId w:val="7"/>
  </w:num>
  <w:num w:numId="3" w16cid:durableId="1832256432">
    <w:abstractNumId w:val="3"/>
  </w:num>
  <w:num w:numId="4" w16cid:durableId="311372836">
    <w:abstractNumId w:val="21"/>
  </w:num>
  <w:num w:numId="5" w16cid:durableId="165176451">
    <w:abstractNumId w:val="17"/>
  </w:num>
  <w:num w:numId="6" w16cid:durableId="754206287">
    <w:abstractNumId w:val="0"/>
  </w:num>
  <w:num w:numId="7" w16cid:durableId="750741287">
    <w:abstractNumId w:val="43"/>
  </w:num>
  <w:num w:numId="8" w16cid:durableId="117650417">
    <w:abstractNumId w:val="9"/>
  </w:num>
  <w:num w:numId="9" w16cid:durableId="1612348881">
    <w:abstractNumId w:val="24"/>
  </w:num>
  <w:num w:numId="10" w16cid:durableId="170729335">
    <w:abstractNumId w:val="6"/>
  </w:num>
  <w:num w:numId="11" w16cid:durableId="858935780">
    <w:abstractNumId w:val="51"/>
  </w:num>
  <w:num w:numId="12" w16cid:durableId="1790124256">
    <w:abstractNumId w:val="30"/>
  </w:num>
  <w:num w:numId="13" w16cid:durableId="147600101">
    <w:abstractNumId w:val="46"/>
  </w:num>
  <w:num w:numId="14" w16cid:durableId="1720011013">
    <w:abstractNumId w:val="29"/>
  </w:num>
  <w:num w:numId="15" w16cid:durableId="1077750915">
    <w:abstractNumId w:val="38"/>
  </w:num>
  <w:num w:numId="16" w16cid:durableId="1510408712">
    <w:abstractNumId w:val="20"/>
  </w:num>
  <w:num w:numId="17" w16cid:durableId="1219247316">
    <w:abstractNumId w:val="37"/>
  </w:num>
  <w:num w:numId="18" w16cid:durableId="284779300">
    <w:abstractNumId w:val="10"/>
  </w:num>
  <w:num w:numId="19" w16cid:durableId="2035308091">
    <w:abstractNumId w:val="48"/>
  </w:num>
  <w:num w:numId="20" w16cid:durableId="207107159">
    <w:abstractNumId w:val="14"/>
  </w:num>
  <w:num w:numId="21" w16cid:durableId="61486947">
    <w:abstractNumId w:val="40"/>
  </w:num>
  <w:num w:numId="22" w16cid:durableId="66802955">
    <w:abstractNumId w:val="19"/>
  </w:num>
  <w:num w:numId="23" w16cid:durableId="974801001">
    <w:abstractNumId w:val="50"/>
  </w:num>
  <w:num w:numId="24" w16cid:durableId="1786851064">
    <w:abstractNumId w:val="39"/>
  </w:num>
  <w:num w:numId="25" w16cid:durableId="376859128">
    <w:abstractNumId w:val="2"/>
  </w:num>
  <w:num w:numId="26" w16cid:durableId="1699619015">
    <w:abstractNumId w:val="34"/>
  </w:num>
  <w:num w:numId="27" w16cid:durableId="932279247">
    <w:abstractNumId w:val="54"/>
  </w:num>
  <w:num w:numId="28" w16cid:durableId="124078870">
    <w:abstractNumId w:val="27"/>
  </w:num>
  <w:num w:numId="29" w16cid:durableId="2031297119">
    <w:abstractNumId w:val="49"/>
  </w:num>
  <w:num w:numId="30" w16cid:durableId="1980911500">
    <w:abstractNumId w:val="47"/>
  </w:num>
  <w:num w:numId="31" w16cid:durableId="1795632368">
    <w:abstractNumId w:val="5"/>
  </w:num>
  <w:num w:numId="32" w16cid:durableId="1075738254">
    <w:abstractNumId w:val="28"/>
  </w:num>
  <w:num w:numId="33" w16cid:durableId="1937979815">
    <w:abstractNumId w:val="44"/>
  </w:num>
  <w:num w:numId="34" w16cid:durableId="1143888946">
    <w:abstractNumId w:val="42"/>
  </w:num>
  <w:num w:numId="35" w16cid:durableId="150951650">
    <w:abstractNumId w:val="18"/>
  </w:num>
  <w:num w:numId="36" w16cid:durableId="936645147">
    <w:abstractNumId w:val="11"/>
  </w:num>
  <w:num w:numId="37" w16cid:durableId="109395136">
    <w:abstractNumId w:val="35"/>
  </w:num>
  <w:num w:numId="38" w16cid:durableId="1107117319">
    <w:abstractNumId w:val="53"/>
  </w:num>
  <w:num w:numId="39" w16cid:durableId="1589969041">
    <w:abstractNumId w:val="32"/>
  </w:num>
  <w:num w:numId="40" w16cid:durableId="1760250439">
    <w:abstractNumId w:val="4"/>
  </w:num>
  <w:num w:numId="41" w16cid:durableId="1753772943">
    <w:abstractNumId w:val="45"/>
  </w:num>
  <w:num w:numId="42" w16cid:durableId="1916430038">
    <w:abstractNumId w:val="33"/>
  </w:num>
  <w:num w:numId="43" w16cid:durableId="1142623536">
    <w:abstractNumId w:val="26"/>
  </w:num>
  <w:num w:numId="44" w16cid:durableId="1499805310">
    <w:abstractNumId w:val="15"/>
  </w:num>
  <w:num w:numId="45" w16cid:durableId="1365903804">
    <w:abstractNumId w:val="8"/>
  </w:num>
  <w:num w:numId="46" w16cid:durableId="1113397560">
    <w:abstractNumId w:val="13"/>
  </w:num>
  <w:num w:numId="47" w16cid:durableId="1904367994">
    <w:abstractNumId w:val="16"/>
  </w:num>
  <w:num w:numId="48" w16cid:durableId="2076510403">
    <w:abstractNumId w:val="22"/>
  </w:num>
  <w:num w:numId="49" w16cid:durableId="549925102">
    <w:abstractNumId w:val="1"/>
  </w:num>
  <w:num w:numId="50" w16cid:durableId="1331785656">
    <w:abstractNumId w:val="23"/>
  </w:num>
  <w:num w:numId="51" w16cid:durableId="142701838">
    <w:abstractNumId w:val="36"/>
  </w:num>
  <w:num w:numId="52" w16cid:durableId="1501194130">
    <w:abstractNumId w:val="25"/>
  </w:num>
  <w:num w:numId="53" w16cid:durableId="1185440832">
    <w:abstractNumId w:val="31"/>
  </w:num>
  <w:num w:numId="54" w16cid:durableId="575941094">
    <w:abstractNumId w:val="41"/>
  </w:num>
  <w:num w:numId="55" w16cid:durableId="349722633">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C7"/>
    <w:rsid w:val="0000098E"/>
    <w:rsid w:val="000216F6"/>
    <w:rsid w:val="0002369E"/>
    <w:rsid w:val="00025DC3"/>
    <w:rsid w:val="00035789"/>
    <w:rsid w:val="00047EEB"/>
    <w:rsid w:val="00052351"/>
    <w:rsid w:val="00057261"/>
    <w:rsid w:val="00062A1D"/>
    <w:rsid w:val="00062A78"/>
    <w:rsid w:val="00073F8D"/>
    <w:rsid w:val="0008704C"/>
    <w:rsid w:val="00090F54"/>
    <w:rsid w:val="0009767B"/>
    <w:rsid w:val="000B31C5"/>
    <w:rsid w:val="000B5200"/>
    <w:rsid w:val="000B63FE"/>
    <w:rsid w:val="000D190C"/>
    <w:rsid w:val="000D299C"/>
    <w:rsid w:val="000D3601"/>
    <w:rsid w:val="000E408F"/>
    <w:rsid w:val="000F37AA"/>
    <w:rsid w:val="000F649A"/>
    <w:rsid w:val="000F669D"/>
    <w:rsid w:val="001020C8"/>
    <w:rsid w:val="0010254D"/>
    <w:rsid w:val="00117C0F"/>
    <w:rsid w:val="001240CE"/>
    <w:rsid w:val="001274BA"/>
    <w:rsid w:val="00132706"/>
    <w:rsid w:val="00151852"/>
    <w:rsid w:val="00160724"/>
    <w:rsid w:val="001662D5"/>
    <w:rsid w:val="0017148E"/>
    <w:rsid w:val="00183732"/>
    <w:rsid w:val="001838FA"/>
    <w:rsid w:val="001A6CC9"/>
    <w:rsid w:val="001A74F0"/>
    <w:rsid w:val="001B00C5"/>
    <w:rsid w:val="001B14D3"/>
    <w:rsid w:val="001C4D11"/>
    <w:rsid w:val="001E6848"/>
    <w:rsid w:val="0020093D"/>
    <w:rsid w:val="00203906"/>
    <w:rsid w:val="00231C38"/>
    <w:rsid w:val="00254AA5"/>
    <w:rsid w:val="0025780E"/>
    <w:rsid w:val="002613F8"/>
    <w:rsid w:val="00266A42"/>
    <w:rsid w:val="00267284"/>
    <w:rsid w:val="00271821"/>
    <w:rsid w:val="002741E6"/>
    <w:rsid w:val="002774F2"/>
    <w:rsid w:val="00281B4E"/>
    <w:rsid w:val="002932FF"/>
    <w:rsid w:val="002A51F0"/>
    <w:rsid w:val="002A54CE"/>
    <w:rsid w:val="002D5F27"/>
    <w:rsid w:val="002E7FD3"/>
    <w:rsid w:val="002F1EFA"/>
    <w:rsid w:val="00304455"/>
    <w:rsid w:val="00310CB9"/>
    <w:rsid w:val="0031261E"/>
    <w:rsid w:val="00312894"/>
    <w:rsid w:val="00327A67"/>
    <w:rsid w:val="0033152A"/>
    <w:rsid w:val="00332478"/>
    <w:rsid w:val="00344301"/>
    <w:rsid w:val="003504D0"/>
    <w:rsid w:val="00353929"/>
    <w:rsid w:val="00354CD3"/>
    <w:rsid w:val="00361BC8"/>
    <w:rsid w:val="0036525F"/>
    <w:rsid w:val="003657E5"/>
    <w:rsid w:val="00372B86"/>
    <w:rsid w:val="00374FAB"/>
    <w:rsid w:val="003818CC"/>
    <w:rsid w:val="003819B5"/>
    <w:rsid w:val="003821EA"/>
    <w:rsid w:val="00382434"/>
    <w:rsid w:val="003921A3"/>
    <w:rsid w:val="00394F05"/>
    <w:rsid w:val="003B5440"/>
    <w:rsid w:val="003B5ED7"/>
    <w:rsid w:val="003B66F8"/>
    <w:rsid w:val="003C0D1D"/>
    <w:rsid w:val="003C672B"/>
    <w:rsid w:val="003D60C6"/>
    <w:rsid w:val="003E7F41"/>
    <w:rsid w:val="003F2770"/>
    <w:rsid w:val="003F35BB"/>
    <w:rsid w:val="003F4CF0"/>
    <w:rsid w:val="004117B3"/>
    <w:rsid w:val="00412A04"/>
    <w:rsid w:val="004216BE"/>
    <w:rsid w:val="00424E0D"/>
    <w:rsid w:val="004265F2"/>
    <w:rsid w:val="00432B78"/>
    <w:rsid w:val="004341A3"/>
    <w:rsid w:val="00441329"/>
    <w:rsid w:val="00455822"/>
    <w:rsid w:val="00457D5F"/>
    <w:rsid w:val="004708FA"/>
    <w:rsid w:val="004756F6"/>
    <w:rsid w:val="00483323"/>
    <w:rsid w:val="00484E27"/>
    <w:rsid w:val="00491665"/>
    <w:rsid w:val="0049603A"/>
    <w:rsid w:val="004A70CA"/>
    <w:rsid w:val="004B039C"/>
    <w:rsid w:val="004B1D69"/>
    <w:rsid w:val="004B4DB4"/>
    <w:rsid w:val="004D3118"/>
    <w:rsid w:val="004D525A"/>
    <w:rsid w:val="004D6799"/>
    <w:rsid w:val="0051760A"/>
    <w:rsid w:val="005316D1"/>
    <w:rsid w:val="00534110"/>
    <w:rsid w:val="005352EC"/>
    <w:rsid w:val="00541DD9"/>
    <w:rsid w:val="00546451"/>
    <w:rsid w:val="00546D51"/>
    <w:rsid w:val="0054721D"/>
    <w:rsid w:val="005540DE"/>
    <w:rsid w:val="00575E3F"/>
    <w:rsid w:val="0058018E"/>
    <w:rsid w:val="00584D2D"/>
    <w:rsid w:val="005946A6"/>
    <w:rsid w:val="005A1816"/>
    <w:rsid w:val="005A70E9"/>
    <w:rsid w:val="005B5EB3"/>
    <w:rsid w:val="005C5CE2"/>
    <w:rsid w:val="005C6BB2"/>
    <w:rsid w:val="005D0535"/>
    <w:rsid w:val="005D30B7"/>
    <w:rsid w:val="005E0A2C"/>
    <w:rsid w:val="005E2B98"/>
    <w:rsid w:val="005E3B5F"/>
    <w:rsid w:val="006075DA"/>
    <w:rsid w:val="0061140A"/>
    <w:rsid w:val="00613218"/>
    <w:rsid w:val="006231AD"/>
    <w:rsid w:val="00631584"/>
    <w:rsid w:val="00637DD6"/>
    <w:rsid w:val="006403CF"/>
    <w:rsid w:val="00641415"/>
    <w:rsid w:val="00643F27"/>
    <w:rsid w:val="00651696"/>
    <w:rsid w:val="006727AD"/>
    <w:rsid w:val="00683928"/>
    <w:rsid w:val="006941F2"/>
    <w:rsid w:val="006A696B"/>
    <w:rsid w:val="006B1D75"/>
    <w:rsid w:val="006C2DA6"/>
    <w:rsid w:val="006D00E3"/>
    <w:rsid w:val="00701370"/>
    <w:rsid w:val="0070373B"/>
    <w:rsid w:val="00717305"/>
    <w:rsid w:val="00717FD3"/>
    <w:rsid w:val="00743972"/>
    <w:rsid w:val="007470E8"/>
    <w:rsid w:val="0075247F"/>
    <w:rsid w:val="00756652"/>
    <w:rsid w:val="007642B9"/>
    <w:rsid w:val="00765273"/>
    <w:rsid w:val="00771342"/>
    <w:rsid w:val="007741C0"/>
    <w:rsid w:val="00774E12"/>
    <w:rsid w:val="007800ED"/>
    <w:rsid w:val="00787955"/>
    <w:rsid w:val="00795CCE"/>
    <w:rsid w:val="007A21A0"/>
    <w:rsid w:val="007A4B4D"/>
    <w:rsid w:val="007A71CF"/>
    <w:rsid w:val="007B2457"/>
    <w:rsid w:val="007C5DA8"/>
    <w:rsid w:val="007C742C"/>
    <w:rsid w:val="007D3A08"/>
    <w:rsid w:val="007E21AA"/>
    <w:rsid w:val="007F17FC"/>
    <w:rsid w:val="007F26E6"/>
    <w:rsid w:val="007F37DD"/>
    <w:rsid w:val="007F5DE5"/>
    <w:rsid w:val="007F6D54"/>
    <w:rsid w:val="00801A4C"/>
    <w:rsid w:val="00803D0B"/>
    <w:rsid w:val="00804863"/>
    <w:rsid w:val="0082214A"/>
    <w:rsid w:val="0082334D"/>
    <w:rsid w:val="00824FDC"/>
    <w:rsid w:val="0083004C"/>
    <w:rsid w:val="00833DD1"/>
    <w:rsid w:val="00835341"/>
    <w:rsid w:val="0084043E"/>
    <w:rsid w:val="00857833"/>
    <w:rsid w:val="00860542"/>
    <w:rsid w:val="00861347"/>
    <w:rsid w:val="008645C7"/>
    <w:rsid w:val="00881F5B"/>
    <w:rsid w:val="00883305"/>
    <w:rsid w:val="00883AE5"/>
    <w:rsid w:val="00884317"/>
    <w:rsid w:val="00892CF3"/>
    <w:rsid w:val="008A422E"/>
    <w:rsid w:val="008A4689"/>
    <w:rsid w:val="008A6358"/>
    <w:rsid w:val="008B3B33"/>
    <w:rsid w:val="008B6F42"/>
    <w:rsid w:val="008C1B1A"/>
    <w:rsid w:val="008C7C9A"/>
    <w:rsid w:val="008D2F5F"/>
    <w:rsid w:val="008D3C80"/>
    <w:rsid w:val="008E1FD9"/>
    <w:rsid w:val="008E5AE3"/>
    <w:rsid w:val="008F027D"/>
    <w:rsid w:val="008F0592"/>
    <w:rsid w:val="008F4628"/>
    <w:rsid w:val="008F4C9D"/>
    <w:rsid w:val="008F580E"/>
    <w:rsid w:val="00904234"/>
    <w:rsid w:val="00904BB2"/>
    <w:rsid w:val="00911782"/>
    <w:rsid w:val="00911E36"/>
    <w:rsid w:val="00915CF8"/>
    <w:rsid w:val="00917A63"/>
    <w:rsid w:val="009258E7"/>
    <w:rsid w:val="00926A3D"/>
    <w:rsid w:val="009318B1"/>
    <w:rsid w:val="009369D1"/>
    <w:rsid w:val="00936F3A"/>
    <w:rsid w:val="0094508A"/>
    <w:rsid w:val="0095212E"/>
    <w:rsid w:val="00960E88"/>
    <w:rsid w:val="00963A34"/>
    <w:rsid w:val="00966B09"/>
    <w:rsid w:val="0098458E"/>
    <w:rsid w:val="00992FC6"/>
    <w:rsid w:val="009A171B"/>
    <w:rsid w:val="009B1409"/>
    <w:rsid w:val="009C2D32"/>
    <w:rsid w:val="009E0558"/>
    <w:rsid w:val="009E30EF"/>
    <w:rsid w:val="009E4AB9"/>
    <w:rsid w:val="00A072C6"/>
    <w:rsid w:val="00A076A5"/>
    <w:rsid w:val="00A07A68"/>
    <w:rsid w:val="00A26BFD"/>
    <w:rsid w:val="00A34767"/>
    <w:rsid w:val="00A4503B"/>
    <w:rsid w:val="00A45206"/>
    <w:rsid w:val="00A626E6"/>
    <w:rsid w:val="00A722F7"/>
    <w:rsid w:val="00A829C5"/>
    <w:rsid w:val="00A8459A"/>
    <w:rsid w:val="00A92A7A"/>
    <w:rsid w:val="00A9479A"/>
    <w:rsid w:val="00AB2056"/>
    <w:rsid w:val="00AB24B1"/>
    <w:rsid w:val="00AC10D8"/>
    <w:rsid w:val="00AC1892"/>
    <w:rsid w:val="00AD24E2"/>
    <w:rsid w:val="00AD6EE8"/>
    <w:rsid w:val="00AE1E83"/>
    <w:rsid w:val="00AE7D2F"/>
    <w:rsid w:val="00AF02DA"/>
    <w:rsid w:val="00AF2686"/>
    <w:rsid w:val="00B02CBA"/>
    <w:rsid w:val="00B14DD6"/>
    <w:rsid w:val="00B24390"/>
    <w:rsid w:val="00B25ED6"/>
    <w:rsid w:val="00B342B0"/>
    <w:rsid w:val="00B3750F"/>
    <w:rsid w:val="00B37639"/>
    <w:rsid w:val="00B43AB9"/>
    <w:rsid w:val="00B44152"/>
    <w:rsid w:val="00B51B0B"/>
    <w:rsid w:val="00B53937"/>
    <w:rsid w:val="00B725AD"/>
    <w:rsid w:val="00B80889"/>
    <w:rsid w:val="00B8508F"/>
    <w:rsid w:val="00B8747E"/>
    <w:rsid w:val="00B91726"/>
    <w:rsid w:val="00B95511"/>
    <w:rsid w:val="00B95766"/>
    <w:rsid w:val="00B977FA"/>
    <w:rsid w:val="00BB1862"/>
    <w:rsid w:val="00C16925"/>
    <w:rsid w:val="00C20F19"/>
    <w:rsid w:val="00C2607B"/>
    <w:rsid w:val="00C31FB3"/>
    <w:rsid w:val="00C33A6D"/>
    <w:rsid w:val="00C41F67"/>
    <w:rsid w:val="00C43077"/>
    <w:rsid w:val="00C45B8D"/>
    <w:rsid w:val="00C471A3"/>
    <w:rsid w:val="00C50700"/>
    <w:rsid w:val="00C5348F"/>
    <w:rsid w:val="00C55087"/>
    <w:rsid w:val="00C648C8"/>
    <w:rsid w:val="00C91A72"/>
    <w:rsid w:val="00C940F0"/>
    <w:rsid w:val="00CA0058"/>
    <w:rsid w:val="00CA1325"/>
    <w:rsid w:val="00CB7ACA"/>
    <w:rsid w:val="00CC19A3"/>
    <w:rsid w:val="00CC37FD"/>
    <w:rsid w:val="00CC543D"/>
    <w:rsid w:val="00CC6517"/>
    <w:rsid w:val="00CD22B3"/>
    <w:rsid w:val="00CD4FBA"/>
    <w:rsid w:val="00CF2D14"/>
    <w:rsid w:val="00CF33B9"/>
    <w:rsid w:val="00CF400F"/>
    <w:rsid w:val="00D00DC9"/>
    <w:rsid w:val="00D1385B"/>
    <w:rsid w:val="00D25636"/>
    <w:rsid w:val="00D52738"/>
    <w:rsid w:val="00D602C1"/>
    <w:rsid w:val="00D6524C"/>
    <w:rsid w:val="00D70F04"/>
    <w:rsid w:val="00D80A90"/>
    <w:rsid w:val="00D932C4"/>
    <w:rsid w:val="00D93566"/>
    <w:rsid w:val="00D95ECC"/>
    <w:rsid w:val="00DB6C08"/>
    <w:rsid w:val="00DC3A68"/>
    <w:rsid w:val="00DE1323"/>
    <w:rsid w:val="00DE416D"/>
    <w:rsid w:val="00DF2FF4"/>
    <w:rsid w:val="00DF65B4"/>
    <w:rsid w:val="00E06001"/>
    <w:rsid w:val="00E105C5"/>
    <w:rsid w:val="00E11C81"/>
    <w:rsid w:val="00E21550"/>
    <w:rsid w:val="00E32B37"/>
    <w:rsid w:val="00E35F5F"/>
    <w:rsid w:val="00E402EF"/>
    <w:rsid w:val="00E706F8"/>
    <w:rsid w:val="00E73A71"/>
    <w:rsid w:val="00E77CE6"/>
    <w:rsid w:val="00E814B6"/>
    <w:rsid w:val="00EA2DA4"/>
    <w:rsid w:val="00EA306C"/>
    <w:rsid w:val="00EA663F"/>
    <w:rsid w:val="00EA6CA4"/>
    <w:rsid w:val="00EB4A69"/>
    <w:rsid w:val="00EC2B78"/>
    <w:rsid w:val="00EC43F2"/>
    <w:rsid w:val="00EC60B1"/>
    <w:rsid w:val="00EC7718"/>
    <w:rsid w:val="00ED3EB9"/>
    <w:rsid w:val="00ED7CDA"/>
    <w:rsid w:val="00EF0E62"/>
    <w:rsid w:val="00F04246"/>
    <w:rsid w:val="00F053AD"/>
    <w:rsid w:val="00F061F2"/>
    <w:rsid w:val="00F1648D"/>
    <w:rsid w:val="00F367D4"/>
    <w:rsid w:val="00F41CA2"/>
    <w:rsid w:val="00F47E50"/>
    <w:rsid w:val="00F53F07"/>
    <w:rsid w:val="00F65044"/>
    <w:rsid w:val="00F750CD"/>
    <w:rsid w:val="00F7586A"/>
    <w:rsid w:val="00F8061B"/>
    <w:rsid w:val="00F85222"/>
    <w:rsid w:val="00F9272C"/>
    <w:rsid w:val="00F94C5E"/>
    <w:rsid w:val="00FA05A5"/>
    <w:rsid w:val="00FB25E6"/>
    <w:rsid w:val="00FB2ECE"/>
    <w:rsid w:val="00FD6758"/>
    <w:rsid w:val="00FE01DE"/>
    <w:rsid w:val="00FE556E"/>
    <w:rsid w:val="00FE62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AE16"/>
  <w15:docId w15:val="{79B5952E-8ECC-4CEB-BD86-615EF12D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341A3"/>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578">
      <w:bodyDiv w:val="1"/>
      <w:marLeft w:val="0"/>
      <w:marRight w:val="0"/>
      <w:marTop w:val="0"/>
      <w:marBottom w:val="0"/>
      <w:divBdr>
        <w:top w:val="none" w:sz="0" w:space="0" w:color="auto"/>
        <w:left w:val="none" w:sz="0" w:space="0" w:color="auto"/>
        <w:bottom w:val="none" w:sz="0" w:space="0" w:color="auto"/>
        <w:right w:val="none" w:sz="0" w:space="0" w:color="auto"/>
      </w:divBdr>
    </w:div>
    <w:div w:id="93474821">
      <w:bodyDiv w:val="1"/>
      <w:marLeft w:val="0"/>
      <w:marRight w:val="0"/>
      <w:marTop w:val="0"/>
      <w:marBottom w:val="0"/>
      <w:divBdr>
        <w:top w:val="none" w:sz="0" w:space="0" w:color="auto"/>
        <w:left w:val="none" w:sz="0" w:space="0" w:color="auto"/>
        <w:bottom w:val="none" w:sz="0" w:space="0" w:color="auto"/>
        <w:right w:val="none" w:sz="0" w:space="0" w:color="auto"/>
      </w:divBdr>
    </w:div>
    <w:div w:id="111175665">
      <w:bodyDiv w:val="1"/>
      <w:marLeft w:val="0"/>
      <w:marRight w:val="0"/>
      <w:marTop w:val="0"/>
      <w:marBottom w:val="0"/>
      <w:divBdr>
        <w:top w:val="none" w:sz="0" w:space="0" w:color="auto"/>
        <w:left w:val="none" w:sz="0" w:space="0" w:color="auto"/>
        <w:bottom w:val="none" w:sz="0" w:space="0" w:color="auto"/>
        <w:right w:val="none" w:sz="0" w:space="0" w:color="auto"/>
      </w:divBdr>
    </w:div>
    <w:div w:id="173420946">
      <w:bodyDiv w:val="1"/>
      <w:marLeft w:val="0"/>
      <w:marRight w:val="0"/>
      <w:marTop w:val="0"/>
      <w:marBottom w:val="0"/>
      <w:divBdr>
        <w:top w:val="none" w:sz="0" w:space="0" w:color="auto"/>
        <w:left w:val="none" w:sz="0" w:space="0" w:color="auto"/>
        <w:bottom w:val="none" w:sz="0" w:space="0" w:color="auto"/>
        <w:right w:val="none" w:sz="0" w:space="0" w:color="auto"/>
      </w:divBdr>
    </w:div>
    <w:div w:id="194344803">
      <w:bodyDiv w:val="1"/>
      <w:marLeft w:val="0"/>
      <w:marRight w:val="0"/>
      <w:marTop w:val="0"/>
      <w:marBottom w:val="0"/>
      <w:divBdr>
        <w:top w:val="none" w:sz="0" w:space="0" w:color="auto"/>
        <w:left w:val="none" w:sz="0" w:space="0" w:color="auto"/>
        <w:bottom w:val="none" w:sz="0" w:space="0" w:color="auto"/>
        <w:right w:val="none" w:sz="0" w:space="0" w:color="auto"/>
      </w:divBdr>
    </w:div>
    <w:div w:id="218133605">
      <w:bodyDiv w:val="1"/>
      <w:marLeft w:val="0"/>
      <w:marRight w:val="0"/>
      <w:marTop w:val="0"/>
      <w:marBottom w:val="0"/>
      <w:divBdr>
        <w:top w:val="none" w:sz="0" w:space="0" w:color="auto"/>
        <w:left w:val="none" w:sz="0" w:space="0" w:color="auto"/>
        <w:bottom w:val="none" w:sz="0" w:space="0" w:color="auto"/>
        <w:right w:val="none" w:sz="0" w:space="0" w:color="auto"/>
      </w:divBdr>
    </w:div>
    <w:div w:id="230581039">
      <w:bodyDiv w:val="1"/>
      <w:marLeft w:val="0"/>
      <w:marRight w:val="0"/>
      <w:marTop w:val="0"/>
      <w:marBottom w:val="0"/>
      <w:divBdr>
        <w:top w:val="none" w:sz="0" w:space="0" w:color="auto"/>
        <w:left w:val="none" w:sz="0" w:space="0" w:color="auto"/>
        <w:bottom w:val="none" w:sz="0" w:space="0" w:color="auto"/>
        <w:right w:val="none" w:sz="0" w:space="0" w:color="auto"/>
      </w:divBdr>
    </w:div>
    <w:div w:id="330714982">
      <w:bodyDiv w:val="1"/>
      <w:marLeft w:val="0"/>
      <w:marRight w:val="0"/>
      <w:marTop w:val="0"/>
      <w:marBottom w:val="0"/>
      <w:divBdr>
        <w:top w:val="none" w:sz="0" w:space="0" w:color="auto"/>
        <w:left w:val="none" w:sz="0" w:space="0" w:color="auto"/>
        <w:bottom w:val="none" w:sz="0" w:space="0" w:color="auto"/>
        <w:right w:val="none" w:sz="0" w:space="0" w:color="auto"/>
      </w:divBdr>
    </w:div>
    <w:div w:id="345251526">
      <w:bodyDiv w:val="1"/>
      <w:marLeft w:val="0"/>
      <w:marRight w:val="0"/>
      <w:marTop w:val="0"/>
      <w:marBottom w:val="0"/>
      <w:divBdr>
        <w:top w:val="none" w:sz="0" w:space="0" w:color="auto"/>
        <w:left w:val="none" w:sz="0" w:space="0" w:color="auto"/>
        <w:bottom w:val="none" w:sz="0" w:space="0" w:color="auto"/>
        <w:right w:val="none" w:sz="0" w:space="0" w:color="auto"/>
      </w:divBdr>
    </w:div>
    <w:div w:id="440226251">
      <w:bodyDiv w:val="1"/>
      <w:marLeft w:val="0"/>
      <w:marRight w:val="0"/>
      <w:marTop w:val="0"/>
      <w:marBottom w:val="0"/>
      <w:divBdr>
        <w:top w:val="none" w:sz="0" w:space="0" w:color="auto"/>
        <w:left w:val="none" w:sz="0" w:space="0" w:color="auto"/>
        <w:bottom w:val="none" w:sz="0" w:space="0" w:color="auto"/>
        <w:right w:val="none" w:sz="0" w:space="0" w:color="auto"/>
      </w:divBdr>
    </w:div>
    <w:div w:id="476150668">
      <w:bodyDiv w:val="1"/>
      <w:marLeft w:val="0"/>
      <w:marRight w:val="0"/>
      <w:marTop w:val="0"/>
      <w:marBottom w:val="0"/>
      <w:divBdr>
        <w:top w:val="none" w:sz="0" w:space="0" w:color="auto"/>
        <w:left w:val="none" w:sz="0" w:space="0" w:color="auto"/>
        <w:bottom w:val="none" w:sz="0" w:space="0" w:color="auto"/>
        <w:right w:val="none" w:sz="0" w:space="0" w:color="auto"/>
      </w:divBdr>
    </w:div>
    <w:div w:id="486676706">
      <w:bodyDiv w:val="1"/>
      <w:marLeft w:val="0"/>
      <w:marRight w:val="0"/>
      <w:marTop w:val="0"/>
      <w:marBottom w:val="0"/>
      <w:divBdr>
        <w:top w:val="none" w:sz="0" w:space="0" w:color="auto"/>
        <w:left w:val="none" w:sz="0" w:space="0" w:color="auto"/>
        <w:bottom w:val="none" w:sz="0" w:space="0" w:color="auto"/>
        <w:right w:val="none" w:sz="0" w:space="0" w:color="auto"/>
      </w:divBdr>
    </w:div>
    <w:div w:id="500118295">
      <w:bodyDiv w:val="1"/>
      <w:marLeft w:val="0"/>
      <w:marRight w:val="0"/>
      <w:marTop w:val="0"/>
      <w:marBottom w:val="0"/>
      <w:divBdr>
        <w:top w:val="none" w:sz="0" w:space="0" w:color="auto"/>
        <w:left w:val="none" w:sz="0" w:space="0" w:color="auto"/>
        <w:bottom w:val="none" w:sz="0" w:space="0" w:color="auto"/>
        <w:right w:val="none" w:sz="0" w:space="0" w:color="auto"/>
      </w:divBdr>
    </w:div>
    <w:div w:id="575552091">
      <w:bodyDiv w:val="1"/>
      <w:marLeft w:val="0"/>
      <w:marRight w:val="0"/>
      <w:marTop w:val="0"/>
      <w:marBottom w:val="0"/>
      <w:divBdr>
        <w:top w:val="none" w:sz="0" w:space="0" w:color="auto"/>
        <w:left w:val="none" w:sz="0" w:space="0" w:color="auto"/>
        <w:bottom w:val="none" w:sz="0" w:space="0" w:color="auto"/>
        <w:right w:val="none" w:sz="0" w:space="0" w:color="auto"/>
      </w:divBdr>
    </w:div>
    <w:div w:id="621111983">
      <w:bodyDiv w:val="1"/>
      <w:marLeft w:val="0"/>
      <w:marRight w:val="0"/>
      <w:marTop w:val="0"/>
      <w:marBottom w:val="0"/>
      <w:divBdr>
        <w:top w:val="none" w:sz="0" w:space="0" w:color="auto"/>
        <w:left w:val="none" w:sz="0" w:space="0" w:color="auto"/>
        <w:bottom w:val="none" w:sz="0" w:space="0" w:color="auto"/>
        <w:right w:val="none" w:sz="0" w:space="0" w:color="auto"/>
      </w:divBdr>
    </w:div>
    <w:div w:id="644704036">
      <w:bodyDiv w:val="1"/>
      <w:marLeft w:val="0"/>
      <w:marRight w:val="0"/>
      <w:marTop w:val="0"/>
      <w:marBottom w:val="0"/>
      <w:divBdr>
        <w:top w:val="none" w:sz="0" w:space="0" w:color="auto"/>
        <w:left w:val="none" w:sz="0" w:space="0" w:color="auto"/>
        <w:bottom w:val="none" w:sz="0" w:space="0" w:color="auto"/>
        <w:right w:val="none" w:sz="0" w:space="0" w:color="auto"/>
      </w:divBdr>
    </w:div>
    <w:div w:id="663708516">
      <w:bodyDiv w:val="1"/>
      <w:marLeft w:val="0"/>
      <w:marRight w:val="0"/>
      <w:marTop w:val="0"/>
      <w:marBottom w:val="0"/>
      <w:divBdr>
        <w:top w:val="none" w:sz="0" w:space="0" w:color="auto"/>
        <w:left w:val="none" w:sz="0" w:space="0" w:color="auto"/>
        <w:bottom w:val="none" w:sz="0" w:space="0" w:color="auto"/>
        <w:right w:val="none" w:sz="0" w:space="0" w:color="auto"/>
      </w:divBdr>
    </w:div>
    <w:div w:id="696665064">
      <w:bodyDiv w:val="1"/>
      <w:marLeft w:val="0"/>
      <w:marRight w:val="0"/>
      <w:marTop w:val="0"/>
      <w:marBottom w:val="0"/>
      <w:divBdr>
        <w:top w:val="none" w:sz="0" w:space="0" w:color="auto"/>
        <w:left w:val="none" w:sz="0" w:space="0" w:color="auto"/>
        <w:bottom w:val="none" w:sz="0" w:space="0" w:color="auto"/>
        <w:right w:val="none" w:sz="0" w:space="0" w:color="auto"/>
      </w:divBdr>
    </w:div>
    <w:div w:id="738133561">
      <w:bodyDiv w:val="1"/>
      <w:marLeft w:val="0"/>
      <w:marRight w:val="0"/>
      <w:marTop w:val="0"/>
      <w:marBottom w:val="0"/>
      <w:divBdr>
        <w:top w:val="none" w:sz="0" w:space="0" w:color="auto"/>
        <w:left w:val="none" w:sz="0" w:space="0" w:color="auto"/>
        <w:bottom w:val="none" w:sz="0" w:space="0" w:color="auto"/>
        <w:right w:val="none" w:sz="0" w:space="0" w:color="auto"/>
      </w:divBdr>
    </w:div>
    <w:div w:id="895235705">
      <w:bodyDiv w:val="1"/>
      <w:marLeft w:val="0"/>
      <w:marRight w:val="0"/>
      <w:marTop w:val="0"/>
      <w:marBottom w:val="0"/>
      <w:divBdr>
        <w:top w:val="none" w:sz="0" w:space="0" w:color="auto"/>
        <w:left w:val="none" w:sz="0" w:space="0" w:color="auto"/>
        <w:bottom w:val="none" w:sz="0" w:space="0" w:color="auto"/>
        <w:right w:val="none" w:sz="0" w:space="0" w:color="auto"/>
      </w:divBdr>
    </w:div>
    <w:div w:id="955257849">
      <w:bodyDiv w:val="1"/>
      <w:marLeft w:val="0"/>
      <w:marRight w:val="0"/>
      <w:marTop w:val="0"/>
      <w:marBottom w:val="0"/>
      <w:divBdr>
        <w:top w:val="none" w:sz="0" w:space="0" w:color="auto"/>
        <w:left w:val="none" w:sz="0" w:space="0" w:color="auto"/>
        <w:bottom w:val="none" w:sz="0" w:space="0" w:color="auto"/>
        <w:right w:val="none" w:sz="0" w:space="0" w:color="auto"/>
      </w:divBdr>
    </w:div>
    <w:div w:id="983392687">
      <w:bodyDiv w:val="1"/>
      <w:marLeft w:val="0"/>
      <w:marRight w:val="0"/>
      <w:marTop w:val="0"/>
      <w:marBottom w:val="0"/>
      <w:divBdr>
        <w:top w:val="none" w:sz="0" w:space="0" w:color="auto"/>
        <w:left w:val="none" w:sz="0" w:space="0" w:color="auto"/>
        <w:bottom w:val="none" w:sz="0" w:space="0" w:color="auto"/>
        <w:right w:val="none" w:sz="0" w:space="0" w:color="auto"/>
      </w:divBdr>
    </w:div>
    <w:div w:id="989754644">
      <w:bodyDiv w:val="1"/>
      <w:marLeft w:val="0"/>
      <w:marRight w:val="0"/>
      <w:marTop w:val="0"/>
      <w:marBottom w:val="0"/>
      <w:divBdr>
        <w:top w:val="none" w:sz="0" w:space="0" w:color="auto"/>
        <w:left w:val="none" w:sz="0" w:space="0" w:color="auto"/>
        <w:bottom w:val="none" w:sz="0" w:space="0" w:color="auto"/>
        <w:right w:val="none" w:sz="0" w:space="0" w:color="auto"/>
      </w:divBdr>
    </w:div>
    <w:div w:id="1004625742">
      <w:bodyDiv w:val="1"/>
      <w:marLeft w:val="0"/>
      <w:marRight w:val="0"/>
      <w:marTop w:val="0"/>
      <w:marBottom w:val="0"/>
      <w:divBdr>
        <w:top w:val="none" w:sz="0" w:space="0" w:color="auto"/>
        <w:left w:val="none" w:sz="0" w:space="0" w:color="auto"/>
        <w:bottom w:val="none" w:sz="0" w:space="0" w:color="auto"/>
        <w:right w:val="none" w:sz="0" w:space="0" w:color="auto"/>
      </w:divBdr>
    </w:div>
    <w:div w:id="1007248059">
      <w:bodyDiv w:val="1"/>
      <w:marLeft w:val="0"/>
      <w:marRight w:val="0"/>
      <w:marTop w:val="0"/>
      <w:marBottom w:val="0"/>
      <w:divBdr>
        <w:top w:val="none" w:sz="0" w:space="0" w:color="auto"/>
        <w:left w:val="none" w:sz="0" w:space="0" w:color="auto"/>
        <w:bottom w:val="none" w:sz="0" w:space="0" w:color="auto"/>
        <w:right w:val="none" w:sz="0" w:space="0" w:color="auto"/>
      </w:divBdr>
    </w:div>
    <w:div w:id="1074428676">
      <w:bodyDiv w:val="1"/>
      <w:marLeft w:val="0"/>
      <w:marRight w:val="0"/>
      <w:marTop w:val="0"/>
      <w:marBottom w:val="0"/>
      <w:divBdr>
        <w:top w:val="none" w:sz="0" w:space="0" w:color="auto"/>
        <w:left w:val="none" w:sz="0" w:space="0" w:color="auto"/>
        <w:bottom w:val="none" w:sz="0" w:space="0" w:color="auto"/>
        <w:right w:val="none" w:sz="0" w:space="0" w:color="auto"/>
      </w:divBdr>
    </w:div>
    <w:div w:id="1087849286">
      <w:bodyDiv w:val="1"/>
      <w:marLeft w:val="0"/>
      <w:marRight w:val="0"/>
      <w:marTop w:val="0"/>
      <w:marBottom w:val="0"/>
      <w:divBdr>
        <w:top w:val="none" w:sz="0" w:space="0" w:color="auto"/>
        <w:left w:val="none" w:sz="0" w:space="0" w:color="auto"/>
        <w:bottom w:val="none" w:sz="0" w:space="0" w:color="auto"/>
        <w:right w:val="none" w:sz="0" w:space="0" w:color="auto"/>
      </w:divBdr>
    </w:div>
    <w:div w:id="1099907002">
      <w:bodyDiv w:val="1"/>
      <w:marLeft w:val="0"/>
      <w:marRight w:val="0"/>
      <w:marTop w:val="0"/>
      <w:marBottom w:val="0"/>
      <w:divBdr>
        <w:top w:val="none" w:sz="0" w:space="0" w:color="auto"/>
        <w:left w:val="none" w:sz="0" w:space="0" w:color="auto"/>
        <w:bottom w:val="none" w:sz="0" w:space="0" w:color="auto"/>
        <w:right w:val="none" w:sz="0" w:space="0" w:color="auto"/>
      </w:divBdr>
    </w:div>
    <w:div w:id="1111819833">
      <w:bodyDiv w:val="1"/>
      <w:marLeft w:val="0"/>
      <w:marRight w:val="0"/>
      <w:marTop w:val="0"/>
      <w:marBottom w:val="0"/>
      <w:divBdr>
        <w:top w:val="none" w:sz="0" w:space="0" w:color="auto"/>
        <w:left w:val="none" w:sz="0" w:space="0" w:color="auto"/>
        <w:bottom w:val="none" w:sz="0" w:space="0" w:color="auto"/>
        <w:right w:val="none" w:sz="0" w:space="0" w:color="auto"/>
      </w:divBdr>
    </w:div>
    <w:div w:id="1187063090">
      <w:bodyDiv w:val="1"/>
      <w:marLeft w:val="0"/>
      <w:marRight w:val="0"/>
      <w:marTop w:val="0"/>
      <w:marBottom w:val="0"/>
      <w:divBdr>
        <w:top w:val="none" w:sz="0" w:space="0" w:color="auto"/>
        <w:left w:val="none" w:sz="0" w:space="0" w:color="auto"/>
        <w:bottom w:val="none" w:sz="0" w:space="0" w:color="auto"/>
        <w:right w:val="none" w:sz="0" w:space="0" w:color="auto"/>
      </w:divBdr>
    </w:div>
    <w:div w:id="1242711878">
      <w:bodyDiv w:val="1"/>
      <w:marLeft w:val="0"/>
      <w:marRight w:val="0"/>
      <w:marTop w:val="0"/>
      <w:marBottom w:val="0"/>
      <w:divBdr>
        <w:top w:val="none" w:sz="0" w:space="0" w:color="auto"/>
        <w:left w:val="none" w:sz="0" w:space="0" w:color="auto"/>
        <w:bottom w:val="none" w:sz="0" w:space="0" w:color="auto"/>
        <w:right w:val="none" w:sz="0" w:space="0" w:color="auto"/>
      </w:divBdr>
    </w:div>
    <w:div w:id="1304845261">
      <w:bodyDiv w:val="1"/>
      <w:marLeft w:val="0"/>
      <w:marRight w:val="0"/>
      <w:marTop w:val="0"/>
      <w:marBottom w:val="0"/>
      <w:divBdr>
        <w:top w:val="none" w:sz="0" w:space="0" w:color="auto"/>
        <w:left w:val="none" w:sz="0" w:space="0" w:color="auto"/>
        <w:bottom w:val="none" w:sz="0" w:space="0" w:color="auto"/>
        <w:right w:val="none" w:sz="0" w:space="0" w:color="auto"/>
      </w:divBdr>
    </w:div>
    <w:div w:id="1428237609">
      <w:bodyDiv w:val="1"/>
      <w:marLeft w:val="0"/>
      <w:marRight w:val="0"/>
      <w:marTop w:val="0"/>
      <w:marBottom w:val="0"/>
      <w:divBdr>
        <w:top w:val="none" w:sz="0" w:space="0" w:color="auto"/>
        <w:left w:val="none" w:sz="0" w:space="0" w:color="auto"/>
        <w:bottom w:val="none" w:sz="0" w:space="0" w:color="auto"/>
        <w:right w:val="none" w:sz="0" w:space="0" w:color="auto"/>
      </w:divBdr>
    </w:div>
    <w:div w:id="1447653478">
      <w:bodyDiv w:val="1"/>
      <w:marLeft w:val="0"/>
      <w:marRight w:val="0"/>
      <w:marTop w:val="0"/>
      <w:marBottom w:val="0"/>
      <w:divBdr>
        <w:top w:val="none" w:sz="0" w:space="0" w:color="auto"/>
        <w:left w:val="none" w:sz="0" w:space="0" w:color="auto"/>
        <w:bottom w:val="none" w:sz="0" w:space="0" w:color="auto"/>
        <w:right w:val="none" w:sz="0" w:space="0" w:color="auto"/>
      </w:divBdr>
    </w:div>
    <w:div w:id="1525289668">
      <w:bodyDiv w:val="1"/>
      <w:marLeft w:val="0"/>
      <w:marRight w:val="0"/>
      <w:marTop w:val="0"/>
      <w:marBottom w:val="0"/>
      <w:divBdr>
        <w:top w:val="none" w:sz="0" w:space="0" w:color="auto"/>
        <w:left w:val="none" w:sz="0" w:space="0" w:color="auto"/>
        <w:bottom w:val="none" w:sz="0" w:space="0" w:color="auto"/>
        <w:right w:val="none" w:sz="0" w:space="0" w:color="auto"/>
      </w:divBdr>
    </w:div>
    <w:div w:id="1601523597">
      <w:bodyDiv w:val="1"/>
      <w:marLeft w:val="0"/>
      <w:marRight w:val="0"/>
      <w:marTop w:val="0"/>
      <w:marBottom w:val="0"/>
      <w:divBdr>
        <w:top w:val="none" w:sz="0" w:space="0" w:color="auto"/>
        <w:left w:val="none" w:sz="0" w:space="0" w:color="auto"/>
        <w:bottom w:val="none" w:sz="0" w:space="0" w:color="auto"/>
        <w:right w:val="none" w:sz="0" w:space="0" w:color="auto"/>
      </w:divBdr>
    </w:div>
    <w:div w:id="1609312220">
      <w:bodyDiv w:val="1"/>
      <w:marLeft w:val="0"/>
      <w:marRight w:val="0"/>
      <w:marTop w:val="0"/>
      <w:marBottom w:val="0"/>
      <w:divBdr>
        <w:top w:val="none" w:sz="0" w:space="0" w:color="auto"/>
        <w:left w:val="none" w:sz="0" w:space="0" w:color="auto"/>
        <w:bottom w:val="none" w:sz="0" w:space="0" w:color="auto"/>
        <w:right w:val="none" w:sz="0" w:space="0" w:color="auto"/>
      </w:divBdr>
    </w:div>
    <w:div w:id="1717119368">
      <w:bodyDiv w:val="1"/>
      <w:marLeft w:val="0"/>
      <w:marRight w:val="0"/>
      <w:marTop w:val="0"/>
      <w:marBottom w:val="0"/>
      <w:divBdr>
        <w:top w:val="none" w:sz="0" w:space="0" w:color="auto"/>
        <w:left w:val="none" w:sz="0" w:space="0" w:color="auto"/>
        <w:bottom w:val="none" w:sz="0" w:space="0" w:color="auto"/>
        <w:right w:val="none" w:sz="0" w:space="0" w:color="auto"/>
      </w:divBdr>
    </w:div>
    <w:div w:id="1741752629">
      <w:bodyDiv w:val="1"/>
      <w:marLeft w:val="0"/>
      <w:marRight w:val="0"/>
      <w:marTop w:val="0"/>
      <w:marBottom w:val="0"/>
      <w:divBdr>
        <w:top w:val="none" w:sz="0" w:space="0" w:color="auto"/>
        <w:left w:val="none" w:sz="0" w:space="0" w:color="auto"/>
        <w:bottom w:val="none" w:sz="0" w:space="0" w:color="auto"/>
        <w:right w:val="none" w:sz="0" w:space="0" w:color="auto"/>
      </w:divBdr>
    </w:div>
    <w:div w:id="1751468322">
      <w:bodyDiv w:val="1"/>
      <w:marLeft w:val="0"/>
      <w:marRight w:val="0"/>
      <w:marTop w:val="0"/>
      <w:marBottom w:val="0"/>
      <w:divBdr>
        <w:top w:val="none" w:sz="0" w:space="0" w:color="auto"/>
        <w:left w:val="none" w:sz="0" w:space="0" w:color="auto"/>
        <w:bottom w:val="none" w:sz="0" w:space="0" w:color="auto"/>
        <w:right w:val="none" w:sz="0" w:space="0" w:color="auto"/>
      </w:divBdr>
    </w:div>
    <w:div w:id="1936593351">
      <w:bodyDiv w:val="1"/>
      <w:marLeft w:val="0"/>
      <w:marRight w:val="0"/>
      <w:marTop w:val="0"/>
      <w:marBottom w:val="0"/>
      <w:divBdr>
        <w:top w:val="none" w:sz="0" w:space="0" w:color="auto"/>
        <w:left w:val="none" w:sz="0" w:space="0" w:color="auto"/>
        <w:bottom w:val="none" w:sz="0" w:space="0" w:color="auto"/>
        <w:right w:val="none" w:sz="0" w:space="0" w:color="auto"/>
      </w:divBdr>
    </w:div>
    <w:div w:id="2025087338">
      <w:bodyDiv w:val="1"/>
      <w:marLeft w:val="0"/>
      <w:marRight w:val="0"/>
      <w:marTop w:val="0"/>
      <w:marBottom w:val="0"/>
      <w:divBdr>
        <w:top w:val="none" w:sz="0" w:space="0" w:color="auto"/>
        <w:left w:val="none" w:sz="0" w:space="0" w:color="auto"/>
        <w:bottom w:val="none" w:sz="0" w:space="0" w:color="auto"/>
        <w:right w:val="none" w:sz="0" w:space="0" w:color="auto"/>
      </w:divBdr>
    </w:div>
    <w:div w:id="2077125556">
      <w:bodyDiv w:val="1"/>
      <w:marLeft w:val="0"/>
      <w:marRight w:val="0"/>
      <w:marTop w:val="0"/>
      <w:marBottom w:val="0"/>
      <w:divBdr>
        <w:top w:val="none" w:sz="0" w:space="0" w:color="auto"/>
        <w:left w:val="none" w:sz="0" w:space="0" w:color="auto"/>
        <w:bottom w:val="none" w:sz="0" w:space="0" w:color="auto"/>
        <w:right w:val="none" w:sz="0" w:space="0" w:color="auto"/>
      </w:divBdr>
    </w:div>
    <w:div w:id="21227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D4BE3" w:rsidRDefault="00DD4BE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D4BE3" w:rsidRDefault="00DD4BE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D4BE3" w:rsidRDefault="00DD4BE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D4BE3" w:rsidRDefault="00DD4BE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D4BE3" w:rsidRDefault="00DD4BE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D4BE3" w:rsidRDefault="00DD4BE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D4BE3" w:rsidRDefault="00DD4BE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D4BE3" w:rsidRDefault="00DD4BE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D4BE3" w:rsidRDefault="00DD4BE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D4BE3" w:rsidRDefault="00DD4BE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D4BE3" w:rsidRDefault="00DD4BE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D4BE3" w:rsidRDefault="00DD4BE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D4BE3" w:rsidRDefault="00DD4BE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D4BE3" w:rsidRDefault="00DD4BE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D4BE3" w:rsidRDefault="00DD4BE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D4BE3" w:rsidRDefault="00DD4BE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D4BE3" w:rsidRDefault="00DD4BE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D4BE3" w:rsidRDefault="00DD4BE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D4BE3" w:rsidRDefault="00DD4BE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D4BE3" w:rsidRDefault="00DD4BE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D4BE3" w:rsidRDefault="00DD4BE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D4BE3" w:rsidRDefault="00DD4BE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D4BE3" w:rsidRDefault="00DD4BE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D4BE3" w:rsidRDefault="00DD4BE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D4BE3" w:rsidRDefault="00DD4BE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D4BE3" w:rsidRDefault="00DD4BE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D4BE3" w:rsidRDefault="00DD4BE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D4BE3" w:rsidRDefault="00DD4BE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D4BE3" w:rsidRDefault="00DD4BE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D4BE3" w:rsidRDefault="00DD4BE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D4BE3" w:rsidRDefault="00DD4BE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D4BE3" w:rsidRDefault="00DD4BE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D4BE3" w:rsidRDefault="00DD4BE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D4BE3" w:rsidRDefault="00DD4BE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D4BE3" w:rsidRDefault="00DD4BE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D4BE3" w:rsidRDefault="00DD4BE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D4BE3" w:rsidRDefault="00DD4BE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D4BE3" w:rsidRDefault="00DD4BE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D4BE3" w:rsidRDefault="00DD4BE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D4BE3" w:rsidRDefault="00DD4BE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D4BE3" w:rsidRDefault="00DD4BE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D4BE3" w:rsidRDefault="00DD4BE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D4BE3" w:rsidRDefault="00DD4BE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D4BE3" w:rsidRDefault="00DD4BE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D4BE3" w:rsidRDefault="00DD4BE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D4BE3" w:rsidRDefault="00DD4BE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D4BE3" w:rsidRDefault="00DD4BE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D4BE3" w:rsidRDefault="00DD4BE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D4BE3" w:rsidRDefault="00DD4BE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D4BE3" w:rsidRDefault="00DD4BE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D4BE3" w:rsidRDefault="00DD4BE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altName w:val="Calibri"/>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4BE3"/>
    <w:rsid w:val="00052351"/>
    <w:rsid w:val="00062A78"/>
    <w:rsid w:val="00987CB8"/>
    <w:rsid w:val="00A26BFD"/>
    <w:rsid w:val="00B43AB9"/>
    <w:rsid w:val="00B53937"/>
    <w:rsid w:val="00C940F0"/>
    <w:rsid w:val="00DD4BE3"/>
    <w:rsid w:val="00F750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ce7f12-3fd8-4dba-8333-719af84c896e" xsi:nil="true"/>
    <lcf76f155ced4ddcb4097134ff3c332f xmlns="133c47fa-de01-40f4-bd54-352e7527ca1c">
      <Terms xmlns="http://schemas.microsoft.com/office/infopath/2007/PartnerControls"/>
    </lcf76f155ced4ddcb4097134ff3c332f>
    <Notes xmlns="133c47fa-de01-40f4-bd54-352e7527ca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BF57A19889E4BA53F893D502443D0" ma:contentTypeVersion="12" ma:contentTypeDescription="Create a new document." ma:contentTypeScope="" ma:versionID="4be17ed07249133ade766c83c1bf0131">
  <xsd:schema xmlns:xsd="http://www.w3.org/2001/XMLSchema" xmlns:xs="http://www.w3.org/2001/XMLSchema" xmlns:p="http://schemas.microsoft.com/office/2006/metadata/properties" xmlns:ns2="133c47fa-de01-40f4-bd54-352e7527ca1c" xmlns:ns3="0dce7f12-3fd8-4dba-8333-719af84c896e" targetNamespace="http://schemas.microsoft.com/office/2006/metadata/properties" ma:root="true" ma:fieldsID="a10fac345e35cc0cba93e13c8c69e4ea" ns2:_="" ns3:_="">
    <xsd:import namespace="133c47fa-de01-40f4-bd54-352e7527ca1c"/>
    <xsd:import namespace="0dce7f12-3fd8-4dba-8333-719af84c8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c47fa-de01-40f4-bd54-352e7527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e7f12-3fd8-4dba-8333-719af84c89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43232d-e7d9-4515-bc69-43986cfc4fb0}" ma:internalName="TaxCatchAll" ma:showField="CatchAllData" ma:web="0dce7f12-3fd8-4dba-8333-719af84c8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 ds:uri="0dce7f12-3fd8-4dba-8333-719af84c896e"/>
    <ds:schemaRef ds:uri="133c47fa-de01-40f4-bd54-352e7527ca1c"/>
  </ds:schemaRefs>
</ds:datastoreItem>
</file>

<file path=customXml/itemProps3.xml><?xml version="1.0" encoding="utf-8"?>
<ds:datastoreItem xmlns:ds="http://schemas.openxmlformats.org/officeDocument/2006/customXml" ds:itemID="{06978135-477A-4339-8EDA-9FBAB82E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c47fa-de01-40f4-bd54-352e7527ca1c"/>
    <ds:schemaRef ds:uri="0dce7f12-3fd8-4dba-8333-719af84c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5108</Words>
  <Characters>29120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2025-01-13T06:28:00Z</dcterms:created>
  <dcterms:modified xsi:type="dcterms:W3CDTF">2025-01-13T06:29:00Z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0x0101005C3BF57A19889E4BA53F893D502443D0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