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E930B" w14:textId="77777777" w:rsidR="00D2559D" w:rsidRPr="002C3EBF" w:rsidRDefault="007E42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1E9447" wp14:editId="2B1E94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16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1E930C" w14:textId="77777777" w:rsidR="00D2559D" w:rsidRDefault="007E42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1E930D" w14:textId="77777777" w:rsidR="00D2559D" w:rsidRDefault="007E42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1E930E" w14:textId="77777777" w:rsidR="00D2559D" w:rsidRPr="002C3EBF" w:rsidRDefault="007E42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7CDE" w14:paraId="2B1E9311" w14:textId="77777777" w:rsidTr="00737CDE">
        <w:tc>
          <w:tcPr>
            <w:cnfStyle w:val="001000000000" w:firstRow="0" w:lastRow="0" w:firstColumn="1" w:lastColumn="0" w:oddVBand="0" w:evenVBand="0" w:oddHBand="0" w:evenHBand="0" w:firstRowFirstColumn="0" w:firstRowLastColumn="0" w:lastRowFirstColumn="0" w:lastRowLastColumn="0"/>
            <w:tcW w:w="3227" w:type="dxa"/>
          </w:tcPr>
          <w:p w14:paraId="2B1E930F" w14:textId="77777777" w:rsidR="00D2559D" w:rsidRPr="00996FAF" w:rsidRDefault="007E42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1E9310" w14:textId="77777777" w:rsidR="00D2559D" w:rsidRPr="00996FAF" w:rsidRDefault="007E42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Italian Village</w:t>
            </w:r>
          </w:p>
        </w:tc>
      </w:tr>
      <w:tr w:rsidR="00737CDE" w14:paraId="2B1E9314"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12" w14:textId="77777777" w:rsidR="00CA37CB" w:rsidRPr="00996FAF" w:rsidRDefault="007E423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1E9313" w14:textId="77777777" w:rsidR="00CA37CB" w:rsidRPr="00996FAF" w:rsidRDefault="007E42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Mumford Avenue</w:t>
            </w:r>
            <w:r w:rsidRPr="00602258">
              <w:rPr>
                <w:rFonts w:ascii="Arial" w:hAnsi="Arial" w:cs="Arial"/>
                <w:color w:val="auto"/>
              </w:rPr>
              <w:t xml:space="preserve"> ST AGNES SA 5097</w:t>
            </w:r>
          </w:p>
        </w:tc>
      </w:tr>
      <w:tr w:rsidR="00737CDE" w14:paraId="2B1E9317" w14:textId="77777777" w:rsidTr="00737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15" w14:textId="77777777" w:rsidR="00CA37CB" w:rsidRPr="00996FAF" w:rsidRDefault="007E423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1E9316" w14:textId="77777777" w:rsidR="00CA37CB" w:rsidRPr="00996FAF" w:rsidRDefault="007E42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6018</w:t>
            </w:r>
          </w:p>
        </w:tc>
      </w:tr>
      <w:tr w:rsidR="00737CDE" w14:paraId="2B1E931A"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18" w14:textId="77777777" w:rsidR="00D2559D" w:rsidRPr="00996FAF" w:rsidRDefault="007E423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1E9319" w14:textId="77777777" w:rsidR="00D2559D" w:rsidRPr="00996FAF" w:rsidRDefault="007E42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Italian Benevolent Foundation SA Inc</w:t>
            </w:r>
          </w:p>
        </w:tc>
      </w:tr>
      <w:tr w:rsidR="00737CDE" w14:paraId="2B1E931D" w14:textId="77777777" w:rsidTr="00737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1B" w14:textId="77777777" w:rsidR="00D2559D" w:rsidRPr="00996FAF" w:rsidRDefault="007E423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1E931C" w14:textId="77777777" w:rsidR="00D2559D" w:rsidRPr="00996FAF" w:rsidRDefault="007E42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37CDE" w14:paraId="2B1E9320"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931E" w14:textId="77777777" w:rsidR="00D2559D" w:rsidRPr="00996FAF" w:rsidRDefault="007E423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1E931F" w14:textId="77777777" w:rsidR="00D2559D" w:rsidRPr="00996FAF" w:rsidRDefault="007E42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September 2022 to 28 September 2022</w:t>
            </w:r>
          </w:p>
        </w:tc>
      </w:tr>
      <w:tr w:rsidR="00737CDE" w14:paraId="2B1E9323" w14:textId="77777777" w:rsidTr="00737C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1E9321" w14:textId="77777777" w:rsidR="00D2559D" w:rsidRPr="00996FAF" w:rsidRDefault="007E423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1E9322" w14:textId="0B8964C0" w:rsidR="00D2559D" w:rsidRPr="00996FAF" w:rsidRDefault="00F17B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7B16">
              <w:rPr>
                <w:rFonts w:ascii="Arial" w:hAnsi="Arial" w:cs="Arial"/>
                <w:color w:val="auto"/>
              </w:rPr>
              <w:t>17 November 2022</w:t>
            </w:r>
          </w:p>
        </w:tc>
      </w:tr>
    </w:tbl>
    <w:bookmarkEnd w:id="0"/>
    <w:p w14:paraId="2B1E9324" w14:textId="77777777" w:rsidR="00FA0A5B" w:rsidRPr="00996FAF" w:rsidRDefault="007E42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6568FC" w14:textId="77777777" w:rsidR="00C677AF" w:rsidRPr="00996FAF" w:rsidRDefault="00C677AF" w:rsidP="00C677A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79458A" w14:textId="0C6C43C5" w:rsidR="00C677AF" w:rsidRPr="00996FAF" w:rsidRDefault="00C677AF" w:rsidP="00C677AF">
      <w:pPr>
        <w:pStyle w:val="NormalArial"/>
      </w:pPr>
      <w:r w:rsidRPr="00996FAF">
        <w:t xml:space="preserve">This performance report for </w:t>
      </w:r>
      <w:r w:rsidRPr="00996FAF">
        <w:rPr>
          <w:color w:val="auto"/>
        </w:rPr>
        <w:t>The Italian Village (</w:t>
      </w:r>
      <w:r w:rsidRPr="00996FAF">
        <w:rPr>
          <w:b/>
          <w:color w:val="auto"/>
        </w:rPr>
        <w:t>the service</w:t>
      </w:r>
      <w:r w:rsidRPr="00996FAF">
        <w:rPr>
          <w:color w:val="auto"/>
        </w:rPr>
        <w:t>) has been prepared by</w:t>
      </w:r>
      <w:r w:rsidRPr="00996FAF">
        <w:rPr>
          <w:color w:val="0000FF"/>
        </w:rPr>
        <w:t xml:space="preserve"> </w:t>
      </w:r>
      <w:r w:rsidRPr="00C677AF">
        <w:rPr>
          <w:color w:val="auto"/>
        </w:rPr>
        <w:t>T</w:t>
      </w:r>
      <w:r w:rsidR="00A376B5">
        <w:rPr>
          <w:color w:val="auto"/>
        </w:rPr>
        <w:t xml:space="preserve"> </w:t>
      </w:r>
      <w:r w:rsidRPr="00C677AF">
        <w:rPr>
          <w:color w:val="auto"/>
        </w:rPr>
        <w:t xml:space="preserve">Wilson, </w:t>
      </w:r>
      <w:r w:rsidRPr="00996FAF">
        <w:t>delegate of the Aged Care Quality and Safety Commissioner (Commissioner)</w:t>
      </w:r>
      <w:r>
        <w:rPr>
          <w:rStyle w:val="FootnoteReference"/>
        </w:rPr>
        <w:footnoteReference w:id="2"/>
      </w:r>
      <w:r w:rsidRPr="00996FAF">
        <w:t xml:space="preserve">. </w:t>
      </w:r>
    </w:p>
    <w:p w14:paraId="276DAF9A" w14:textId="77777777" w:rsidR="00C677AF" w:rsidRPr="00996FAF" w:rsidRDefault="00C677AF" w:rsidP="00C677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F67313" w14:textId="77777777" w:rsidR="00C677AF" w:rsidRPr="00996FAF" w:rsidRDefault="00C677AF" w:rsidP="00C677AF">
      <w:pPr>
        <w:pStyle w:val="NormalArial"/>
      </w:pPr>
      <w:r w:rsidRPr="00996FAF">
        <w:t>The report also specifies any areas in which improvements must be made to ensure the Quality Standards are complied with.</w:t>
      </w:r>
    </w:p>
    <w:p w14:paraId="4AA9685C" w14:textId="77777777" w:rsidR="00C677AF" w:rsidRPr="00996FAF" w:rsidRDefault="00C677AF" w:rsidP="00C677AF">
      <w:pPr>
        <w:pStyle w:val="Heading1"/>
        <w:spacing w:before="240" w:after="240" w:line="22" w:lineRule="atLeast"/>
        <w:rPr>
          <w:rFonts w:ascii="Arial" w:hAnsi="Arial" w:cs="Arial"/>
        </w:rPr>
      </w:pPr>
      <w:r w:rsidRPr="00996FAF">
        <w:rPr>
          <w:rFonts w:ascii="Arial" w:hAnsi="Arial" w:cs="Arial"/>
        </w:rPr>
        <w:t>Material relied on</w:t>
      </w:r>
    </w:p>
    <w:p w14:paraId="60155DB2" w14:textId="77777777" w:rsidR="00C677AF" w:rsidRPr="00996FAF" w:rsidRDefault="00C677AF" w:rsidP="00C677AF">
      <w:pPr>
        <w:pStyle w:val="NormalArial"/>
      </w:pPr>
      <w:r w:rsidRPr="00996FAF">
        <w:t>The following information has been considered in preparing the performance report:</w:t>
      </w:r>
    </w:p>
    <w:p w14:paraId="2EB8726C" w14:textId="77777777" w:rsidR="00C677AF" w:rsidRPr="007621B6" w:rsidRDefault="00C677AF" w:rsidP="00C677AF">
      <w:pPr>
        <w:pStyle w:val="ListParagraph"/>
        <w:numPr>
          <w:ilvl w:val="0"/>
          <w:numId w:val="2"/>
        </w:numPr>
        <w:spacing w:line="240" w:lineRule="atLeast"/>
        <w:ind w:left="714" w:hanging="357"/>
        <w:contextualSpacing w:val="0"/>
        <w:rPr>
          <w:rFonts w:ascii="Arial" w:hAnsi="Arial" w:cs="Arial"/>
          <w:color w:val="auto"/>
        </w:rPr>
      </w:pPr>
      <w:r w:rsidRPr="007621B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50A5D44" w14:textId="77777777" w:rsidR="00C677AF" w:rsidRPr="00996FAF" w:rsidRDefault="00C677AF" w:rsidP="00C677A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2A205D">
        <w:rPr>
          <w:rFonts w:ascii="Arial" w:hAnsi="Arial" w:cs="Arial"/>
          <w:color w:val="auto"/>
        </w:rPr>
        <w:t xml:space="preserve">team’s report received 21 October 2022. </w:t>
      </w:r>
    </w:p>
    <w:p w14:paraId="2B1E932F" w14:textId="5313886C" w:rsidR="003B1763" w:rsidRPr="00712752" w:rsidRDefault="007E42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1E9330" w14:textId="77777777" w:rsidR="00FC045E" w:rsidRPr="00996FAF" w:rsidRDefault="007E42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7CDE" w14:paraId="2B1E9333" w14:textId="77777777" w:rsidTr="00737C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1E9331" w14:textId="77777777" w:rsidR="00FC045E" w:rsidRPr="00996FAF" w:rsidRDefault="007E423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1E9332" w14:textId="6E8DD676" w:rsidR="00FC045E" w:rsidRPr="00996FAF" w:rsidRDefault="00EF55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4CF">
                  <w:rPr>
                    <w:rFonts w:ascii="Arial" w:hAnsi="Arial" w:cs="Arial"/>
                  </w:rPr>
                  <w:t>Non-compliant</w:t>
                </w:r>
              </w:sdtContent>
            </w:sdt>
          </w:p>
        </w:tc>
      </w:tr>
      <w:tr w:rsidR="00737CDE" w14:paraId="2B1E9336" w14:textId="77777777" w:rsidTr="00737C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34" w14:textId="77777777" w:rsidR="00FC045E" w:rsidRPr="00996FAF" w:rsidRDefault="007E423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1E9335" w14:textId="3B95F131" w:rsidR="00FC045E" w:rsidRPr="00996FAF" w:rsidRDefault="00EF55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3ECC">
                  <w:rPr>
                    <w:rFonts w:ascii="Arial" w:hAnsi="Arial" w:cs="Arial"/>
                    <w:b/>
                  </w:rPr>
                  <w:t>Compliant</w:t>
                </w:r>
              </w:sdtContent>
            </w:sdt>
            <w:r w:rsidR="007E423F" w:rsidRPr="00996FAF">
              <w:rPr>
                <w:rFonts w:ascii="Arial" w:hAnsi="Arial" w:cs="Arial"/>
                <w:b/>
              </w:rPr>
              <w:t xml:space="preserve"> </w:t>
            </w:r>
          </w:p>
        </w:tc>
      </w:tr>
      <w:tr w:rsidR="00737CDE" w14:paraId="2B1E9339" w14:textId="77777777" w:rsidTr="00737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37"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1E9338" w14:textId="00F1DD7B" w:rsidR="00FC045E" w:rsidRPr="00996FAF" w:rsidRDefault="00EF55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206">
                  <w:rPr>
                    <w:rFonts w:ascii="Arial" w:hAnsi="Arial" w:cs="Arial"/>
                    <w:b/>
                  </w:rPr>
                  <w:t>Compliant</w:t>
                </w:r>
              </w:sdtContent>
            </w:sdt>
            <w:r w:rsidR="007E423F" w:rsidRPr="00996FAF">
              <w:rPr>
                <w:rFonts w:ascii="Arial" w:hAnsi="Arial" w:cs="Arial"/>
                <w:b/>
              </w:rPr>
              <w:t xml:space="preserve"> </w:t>
            </w:r>
          </w:p>
        </w:tc>
      </w:tr>
      <w:tr w:rsidR="00737CDE" w14:paraId="2B1E933C" w14:textId="77777777" w:rsidTr="00737C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3A"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1E933B" w14:textId="30596AFF" w:rsidR="00FC045E" w:rsidRPr="00996FAF" w:rsidRDefault="00EF55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4CF">
                  <w:rPr>
                    <w:rFonts w:ascii="Arial" w:hAnsi="Arial" w:cs="Arial"/>
                    <w:b/>
                  </w:rPr>
                  <w:t>Compliant</w:t>
                </w:r>
              </w:sdtContent>
            </w:sdt>
            <w:r w:rsidR="007E423F" w:rsidRPr="00996FAF">
              <w:rPr>
                <w:rFonts w:ascii="Arial" w:hAnsi="Arial" w:cs="Arial"/>
                <w:b/>
              </w:rPr>
              <w:t xml:space="preserve"> </w:t>
            </w:r>
          </w:p>
        </w:tc>
      </w:tr>
      <w:tr w:rsidR="00737CDE" w14:paraId="2B1E933F" w14:textId="77777777" w:rsidTr="00737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3D"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1E933E" w14:textId="444584A6" w:rsidR="00FC045E" w:rsidRPr="00996FAF" w:rsidRDefault="00EF55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B94">
                  <w:rPr>
                    <w:rFonts w:ascii="Arial" w:hAnsi="Arial" w:cs="Arial"/>
                    <w:b/>
                  </w:rPr>
                  <w:t>Compliant</w:t>
                </w:r>
              </w:sdtContent>
            </w:sdt>
            <w:r w:rsidR="007E423F" w:rsidRPr="00996FAF">
              <w:rPr>
                <w:rFonts w:ascii="Arial" w:hAnsi="Arial" w:cs="Arial"/>
                <w:b/>
              </w:rPr>
              <w:t xml:space="preserve"> </w:t>
            </w:r>
          </w:p>
        </w:tc>
      </w:tr>
      <w:tr w:rsidR="00737CDE" w14:paraId="2B1E9342" w14:textId="77777777" w:rsidTr="00737C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40"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1E9341" w14:textId="7B712757" w:rsidR="00FC045E" w:rsidRPr="00996FAF" w:rsidRDefault="00EF55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B94">
                  <w:rPr>
                    <w:rFonts w:ascii="Arial" w:hAnsi="Arial" w:cs="Arial"/>
                    <w:b/>
                  </w:rPr>
                  <w:t>Compliant</w:t>
                </w:r>
              </w:sdtContent>
            </w:sdt>
            <w:r w:rsidR="007E423F" w:rsidRPr="00996FAF">
              <w:rPr>
                <w:rFonts w:ascii="Arial" w:hAnsi="Arial" w:cs="Arial"/>
                <w:b/>
              </w:rPr>
              <w:t xml:space="preserve"> </w:t>
            </w:r>
          </w:p>
        </w:tc>
      </w:tr>
      <w:tr w:rsidR="00737CDE" w14:paraId="2B1E9345" w14:textId="77777777" w:rsidTr="00737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43"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1E9344" w14:textId="60D30CC6" w:rsidR="00FC045E" w:rsidRPr="00996FAF" w:rsidRDefault="00EF55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B94">
                  <w:rPr>
                    <w:rFonts w:ascii="Arial" w:hAnsi="Arial" w:cs="Arial"/>
                    <w:b/>
                  </w:rPr>
                  <w:t>Compliant</w:t>
                </w:r>
              </w:sdtContent>
            </w:sdt>
            <w:r w:rsidR="007E423F" w:rsidRPr="00996FAF">
              <w:rPr>
                <w:rFonts w:ascii="Arial" w:hAnsi="Arial" w:cs="Arial"/>
                <w:b/>
              </w:rPr>
              <w:t xml:space="preserve"> </w:t>
            </w:r>
          </w:p>
        </w:tc>
      </w:tr>
      <w:tr w:rsidR="00737CDE" w14:paraId="2B1E9348" w14:textId="77777777" w:rsidTr="00737C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E9346" w14:textId="77777777" w:rsidR="00FC045E" w:rsidRPr="00996FAF" w:rsidRDefault="007E423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1E9347" w14:textId="47160334" w:rsidR="00FC045E" w:rsidRPr="00996FAF" w:rsidRDefault="00EF55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206">
                  <w:rPr>
                    <w:rFonts w:ascii="Arial" w:hAnsi="Arial" w:cs="Arial"/>
                    <w:b/>
                  </w:rPr>
                  <w:t>Compliant</w:t>
                </w:r>
              </w:sdtContent>
            </w:sdt>
            <w:r w:rsidR="007E423F" w:rsidRPr="00996FAF">
              <w:rPr>
                <w:rFonts w:ascii="Arial" w:hAnsi="Arial" w:cs="Arial"/>
                <w:b/>
              </w:rPr>
              <w:t xml:space="preserve"> </w:t>
            </w:r>
          </w:p>
        </w:tc>
      </w:tr>
    </w:tbl>
    <w:p w14:paraId="2B1E9349" w14:textId="77777777" w:rsidR="00FC045E" w:rsidRPr="00996FAF" w:rsidRDefault="007E42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1E934A" w14:textId="77777777" w:rsidR="00FC045E" w:rsidRPr="00996FAF" w:rsidRDefault="007E423F" w:rsidP="00712752">
      <w:pPr>
        <w:pStyle w:val="Heading1"/>
        <w:spacing w:before="0" w:after="240" w:line="22" w:lineRule="atLeast"/>
        <w:rPr>
          <w:rFonts w:ascii="Arial" w:hAnsi="Arial" w:cs="Arial"/>
        </w:rPr>
      </w:pPr>
      <w:r w:rsidRPr="00996FAF">
        <w:rPr>
          <w:rFonts w:ascii="Arial" w:hAnsi="Arial" w:cs="Arial"/>
        </w:rPr>
        <w:t>Areas for improvement</w:t>
      </w:r>
    </w:p>
    <w:p w14:paraId="2B1E934E" w14:textId="77777777" w:rsidR="00FC045E" w:rsidRPr="00996FAF" w:rsidRDefault="007E423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B2F9377" w14:textId="77777777" w:rsidR="00C677AF" w:rsidRPr="006B5C9F" w:rsidRDefault="00C677AF" w:rsidP="00C677AF">
      <w:pPr>
        <w:pStyle w:val="ListBullet"/>
        <w:spacing w:before="0" w:after="120" w:line="22" w:lineRule="atLeast"/>
        <w:ind w:left="425" w:hanging="425"/>
        <w:rPr>
          <w:rFonts w:ascii="Arial" w:hAnsi="Arial" w:cs="Arial"/>
          <w:color w:val="auto"/>
        </w:rPr>
      </w:pPr>
      <w:r w:rsidRPr="006B5C9F">
        <w:rPr>
          <w:rFonts w:ascii="Arial" w:hAnsi="Arial" w:cs="Arial"/>
          <w:color w:val="auto"/>
        </w:rPr>
        <w:t xml:space="preserve">Standard 1 Consumer Dignity and Choice </w:t>
      </w:r>
      <w:proofErr w:type="spellStart"/>
      <w:r>
        <w:rPr>
          <w:rFonts w:ascii="Arial" w:hAnsi="Arial" w:cs="Arial"/>
          <w:color w:val="auto"/>
        </w:rPr>
        <w:t>Requirment</w:t>
      </w:r>
      <w:proofErr w:type="spellEnd"/>
      <w:r>
        <w:rPr>
          <w:rFonts w:ascii="Arial" w:hAnsi="Arial" w:cs="Arial"/>
          <w:color w:val="auto"/>
        </w:rPr>
        <w:t xml:space="preserve"> </w:t>
      </w:r>
      <w:r w:rsidRPr="00996FAF">
        <w:rPr>
          <w:rFonts w:ascii="Arial" w:hAnsi="Arial" w:cs="Arial"/>
          <w:color w:val="auto"/>
        </w:rPr>
        <w:t>Requirement 1(3)(f)</w:t>
      </w:r>
      <w:r>
        <w:rPr>
          <w:rFonts w:ascii="Arial" w:hAnsi="Arial" w:cs="Arial"/>
          <w:color w:val="auto"/>
        </w:rPr>
        <w:t xml:space="preserve"> - </w:t>
      </w:r>
      <w:r w:rsidRPr="00996FAF">
        <w:rPr>
          <w:rFonts w:ascii="Arial" w:hAnsi="Arial" w:cs="Arial"/>
        </w:rPr>
        <w:t>Each consumer’s privacy is respected and personal information is kept confidential.</w:t>
      </w:r>
      <w:r>
        <w:rPr>
          <w:rFonts w:ascii="Arial" w:hAnsi="Arial" w:cs="Arial"/>
        </w:rPr>
        <w:t xml:space="preserve"> Ensure that staff understand and adhere to </w:t>
      </w:r>
      <w:proofErr w:type="spellStart"/>
      <w:r>
        <w:rPr>
          <w:rFonts w:ascii="Arial" w:hAnsi="Arial" w:cs="Arial"/>
        </w:rPr>
        <w:t>maintianing</w:t>
      </w:r>
      <w:proofErr w:type="spellEnd"/>
      <w:r>
        <w:rPr>
          <w:rFonts w:ascii="Arial" w:hAnsi="Arial" w:cs="Arial"/>
        </w:rPr>
        <w:t xml:space="preserve"> a </w:t>
      </w:r>
      <w:proofErr w:type="gramStart"/>
      <w:r>
        <w:rPr>
          <w:rFonts w:ascii="Arial" w:hAnsi="Arial" w:cs="Arial"/>
        </w:rPr>
        <w:t>consumers</w:t>
      </w:r>
      <w:proofErr w:type="gramEnd"/>
      <w:r>
        <w:rPr>
          <w:rFonts w:ascii="Arial" w:hAnsi="Arial" w:cs="Arial"/>
        </w:rPr>
        <w:t xml:space="preserve"> privacy and dignity, including the use of unauthorised photographs. </w:t>
      </w:r>
    </w:p>
    <w:p w14:paraId="2B1E9351" w14:textId="10295336" w:rsidR="00FC045E" w:rsidRPr="00996FAF" w:rsidRDefault="007E423F" w:rsidP="0036130C">
      <w:pPr>
        <w:pStyle w:val="NormalArial"/>
      </w:pPr>
      <w:r w:rsidRPr="00996FAF">
        <w:br w:type="page"/>
      </w:r>
    </w:p>
    <w:p w14:paraId="2B1E9352"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37CDE" w14:paraId="2B1E9355"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1E9353" w14:textId="77777777" w:rsidR="00FC045E" w:rsidRPr="00550022" w:rsidRDefault="007E423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1E9354"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59"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56" w14:textId="77777777" w:rsidR="00FC045E" w:rsidRPr="00996FAF" w:rsidRDefault="007E423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1E9357" w14:textId="77777777" w:rsidR="00FC045E" w:rsidRPr="00996FAF" w:rsidRDefault="007E42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1E9358" w14:textId="558D27A7" w:rsidR="00FC045E" w:rsidRPr="00996FAF" w:rsidRDefault="00EF55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C3006">
                  <w:rPr>
                    <w:rFonts w:ascii="Arial" w:hAnsi="Arial" w:cs="Arial"/>
                    <w:color w:val="auto"/>
                  </w:rPr>
                  <w:t>Compliant</w:t>
                </w:r>
              </w:sdtContent>
            </w:sdt>
          </w:p>
        </w:tc>
      </w:tr>
      <w:tr w:rsidR="00737CDE" w14:paraId="2B1E935D"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5A" w14:textId="77777777" w:rsidR="00FC045E" w:rsidRPr="00996FAF" w:rsidRDefault="007E423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1E935B" w14:textId="77777777" w:rsidR="00FC045E" w:rsidRPr="00996FAF" w:rsidRDefault="007E42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1E935C" w14:textId="14BC799A" w:rsidR="00FC045E" w:rsidRPr="00996FAF" w:rsidRDefault="00EF55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C3006">
                  <w:rPr>
                    <w:rFonts w:ascii="Arial" w:hAnsi="Arial" w:cs="Arial"/>
                    <w:color w:val="auto"/>
                  </w:rPr>
                  <w:t>Compliant</w:t>
                </w:r>
              </w:sdtContent>
            </w:sdt>
            <w:r w:rsidR="007E423F" w:rsidRPr="00996FAF">
              <w:rPr>
                <w:rFonts w:ascii="Arial" w:hAnsi="Arial" w:cs="Arial"/>
                <w:color w:val="0000FF"/>
              </w:rPr>
              <w:t xml:space="preserve"> </w:t>
            </w:r>
          </w:p>
        </w:tc>
      </w:tr>
      <w:tr w:rsidR="00737CDE" w14:paraId="2B1E9365"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5E" w14:textId="77777777" w:rsidR="00FC045E" w:rsidRPr="00996FAF" w:rsidRDefault="007E423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1E935F" w14:textId="77777777" w:rsidR="00FC045E" w:rsidRPr="00996FAF" w:rsidRDefault="007E42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1E9360" w14:textId="77777777" w:rsidR="00FC045E" w:rsidRPr="00996FAF" w:rsidRDefault="007E42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1E9361" w14:textId="77777777" w:rsidR="00FC045E" w:rsidRPr="00996FAF" w:rsidRDefault="007E42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1E9362" w14:textId="77777777" w:rsidR="00FC045E" w:rsidRPr="00996FAF" w:rsidRDefault="007E423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1E9363" w14:textId="77777777" w:rsidR="00FC045E" w:rsidRPr="00996FAF" w:rsidRDefault="007E423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1E9364" w14:textId="7E2C67EA" w:rsidR="00FC045E" w:rsidRPr="00996FAF" w:rsidRDefault="00EF55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C3006">
                  <w:rPr>
                    <w:rFonts w:ascii="Arial" w:hAnsi="Arial" w:cs="Arial"/>
                    <w:color w:val="auto"/>
                  </w:rPr>
                  <w:t>Compliant</w:t>
                </w:r>
              </w:sdtContent>
            </w:sdt>
            <w:r w:rsidR="007E423F" w:rsidRPr="00996FAF">
              <w:rPr>
                <w:rFonts w:ascii="Arial" w:hAnsi="Arial" w:cs="Arial"/>
                <w:color w:val="0000FF"/>
              </w:rPr>
              <w:t xml:space="preserve"> </w:t>
            </w:r>
          </w:p>
        </w:tc>
      </w:tr>
      <w:tr w:rsidR="00737CDE" w14:paraId="2B1E9369"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66" w14:textId="77777777" w:rsidR="00FC045E" w:rsidRPr="00996FAF" w:rsidRDefault="007E423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1E9367" w14:textId="77777777" w:rsidR="00FC045E" w:rsidRPr="00996FAF" w:rsidRDefault="007E42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1E9368" w14:textId="517FE3C6" w:rsidR="00FC045E" w:rsidRPr="00996FAF" w:rsidRDefault="00EF555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C3006">
                  <w:rPr>
                    <w:rFonts w:ascii="Arial" w:hAnsi="Arial" w:cs="Arial"/>
                    <w:color w:val="auto"/>
                  </w:rPr>
                  <w:t>Compliant</w:t>
                </w:r>
              </w:sdtContent>
            </w:sdt>
            <w:r w:rsidR="007E423F" w:rsidRPr="00996FAF">
              <w:rPr>
                <w:rFonts w:ascii="Arial" w:hAnsi="Arial" w:cs="Arial"/>
                <w:color w:val="0000FF"/>
              </w:rPr>
              <w:t xml:space="preserve"> </w:t>
            </w:r>
          </w:p>
        </w:tc>
      </w:tr>
      <w:tr w:rsidR="00737CDE" w14:paraId="2B1E936D"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6A" w14:textId="77777777" w:rsidR="00FC045E" w:rsidRPr="00996FAF" w:rsidRDefault="007E423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1E936B" w14:textId="77777777" w:rsidR="00FC045E" w:rsidRPr="00996FAF" w:rsidRDefault="007E423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1E936C" w14:textId="1193DE20" w:rsidR="00FC045E" w:rsidRPr="00996FAF" w:rsidRDefault="00EF55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C3006">
                  <w:rPr>
                    <w:rFonts w:ascii="Arial" w:hAnsi="Arial" w:cs="Arial"/>
                    <w:color w:val="auto"/>
                  </w:rPr>
                  <w:t>Compliant</w:t>
                </w:r>
              </w:sdtContent>
            </w:sdt>
            <w:r w:rsidR="007E423F" w:rsidRPr="00996FAF">
              <w:rPr>
                <w:rFonts w:ascii="Arial" w:hAnsi="Arial" w:cs="Arial"/>
                <w:color w:val="0000FF"/>
              </w:rPr>
              <w:t xml:space="preserve"> </w:t>
            </w:r>
          </w:p>
        </w:tc>
      </w:tr>
      <w:tr w:rsidR="00737CDE" w14:paraId="2B1E9371"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6E" w14:textId="77777777" w:rsidR="00FC045E" w:rsidRPr="00996FAF" w:rsidRDefault="007E423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1E936F" w14:textId="77777777" w:rsidR="00FC045E" w:rsidRPr="00996FAF" w:rsidRDefault="007E42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1E9370" w14:textId="340A1A02" w:rsidR="00FC045E" w:rsidRPr="00996FAF" w:rsidRDefault="00EF55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504F4">
                  <w:rPr>
                    <w:rFonts w:ascii="Arial" w:hAnsi="Arial" w:cs="Arial"/>
                    <w:color w:val="auto"/>
                  </w:rPr>
                  <w:t>Non-compliant</w:t>
                </w:r>
              </w:sdtContent>
            </w:sdt>
            <w:r w:rsidR="007E423F" w:rsidRPr="00996FAF">
              <w:rPr>
                <w:rFonts w:ascii="Arial" w:hAnsi="Arial" w:cs="Arial"/>
                <w:color w:val="0000FF"/>
              </w:rPr>
              <w:t xml:space="preserve"> </w:t>
            </w:r>
          </w:p>
        </w:tc>
      </w:tr>
    </w:tbl>
    <w:p w14:paraId="2B1E9372" w14:textId="77777777" w:rsidR="001A5684" w:rsidRDefault="007E423F" w:rsidP="001A5684">
      <w:pPr>
        <w:pStyle w:val="Heading20"/>
      </w:pPr>
      <w:r w:rsidRPr="00996FAF">
        <w:t>Findings</w:t>
      </w:r>
    </w:p>
    <w:p w14:paraId="73EB593E" w14:textId="527A2909" w:rsidR="003D0533" w:rsidRPr="00CE2E08" w:rsidRDefault="003D0533" w:rsidP="003D0533">
      <w:pPr>
        <w:pStyle w:val="Heading20"/>
        <w:rPr>
          <w:b w:val="0"/>
        </w:rPr>
      </w:pPr>
      <w:r w:rsidRPr="00EA4809">
        <w:rPr>
          <w:b w:val="0"/>
        </w:rPr>
        <w:t xml:space="preserve">I have found this </w:t>
      </w:r>
      <w:r w:rsidR="00EA4809">
        <w:rPr>
          <w:b w:val="0"/>
        </w:rPr>
        <w:t>t</w:t>
      </w:r>
      <w:r w:rsidRPr="00EA4809">
        <w:rPr>
          <w:b w:val="0"/>
        </w:rPr>
        <w:t xml:space="preserve">his Quality Standard is Non-compliant as Requirement </w:t>
      </w:r>
      <w:r w:rsidRPr="00EA4809">
        <w:rPr>
          <w:b w:val="0"/>
          <w:color w:val="auto"/>
        </w:rPr>
        <w:t xml:space="preserve">1(3)(f) </w:t>
      </w:r>
      <w:r w:rsidRPr="00EA4809">
        <w:rPr>
          <w:b w:val="0"/>
        </w:rPr>
        <w:t>has been found No</w:t>
      </w:r>
      <w:r w:rsidR="00EA4809" w:rsidRPr="00EA4809">
        <w:rPr>
          <w:b w:val="0"/>
        </w:rPr>
        <w:t>n-c</w:t>
      </w:r>
      <w:r w:rsidRPr="00EA4809">
        <w:rPr>
          <w:b w:val="0"/>
        </w:rPr>
        <w:t>ompliant.</w:t>
      </w:r>
    </w:p>
    <w:p w14:paraId="6329A581" w14:textId="64768A72" w:rsidR="00BD2464" w:rsidRDefault="00CE2E08" w:rsidP="00305E97">
      <w:pPr>
        <w:pStyle w:val="NormalArial"/>
        <w:rPr>
          <w:color w:val="auto"/>
        </w:rPr>
      </w:pPr>
      <w:r w:rsidRPr="00CE2E08">
        <w:t xml:space="preserve">Whilst the Assessment Team found Requirement </w:t>
      </w:r>
      <w:r w:rsidRPr="00CE2E08">
        <w:rPr>
          <w:color w:val="auto"/>
        </w:rPr>
        <w:t xml:space="preserve">1(3)(f) to be compliant </w:t>
      </w:r>
      <w:r w:rsidR="00BD2464">
        <w:rPr>
          <w:color w:val="auto"/>
        </w:rPr>
        <w:t>I disagree for the reasons below.</w:t>
      </w:r>
    </w:p>
    <w:p w14:paraId="52449858" w14:textId="5F47DE57" w:rsidR="00BB5F1A" w:rsidRDefault="00431017" w:rsidP="00305E97">
      <w:pPr>
        <w:pStyle w:val="NormalArial"/>
        <w:rPr>
          <w:rFonts w:eastAsia="Arial"/>
        </w:rPr>
      </w:pPr>
      <w:r w:rsidRPr="00CE2E08">
        <w:t xml:space="preserve">Standard 8 Requirement </w:t>
      </w:r>
      <w:r w:rsidR="00E73FB2" w:rsidRPr="00CE2E08">
        <w:t xml:space="preserve">8(3)(d) describes an incident where </w:t>
      </w:r>
      <w:r w:rsidR="00EA2CD8" w:rsidRPr="00CE2E08">
        <w:rPr>
          <w:rFonts w:eastAsia="Arial"/>
        </w:rPr>
        <w:t xml:space="preserve">one staff member is alleged to have taken photographs of consumers, or of consumers’ rooms, furniture or personal affects, without consent and distributed those images to other staff within the service. </w:t>
      </w:r>
      <w:r w:rsidR="000C558E" w:rsidRPr="00CE2E08">
        <w:rPr>
          <w:rFonts w:eastAsia="Arial"/>
        </w:rPr>
        <w:t xml:space="preserve">Whilst the </w:t>
      </w:r>
      <w:r w:rsidR="007356F1" w:rsidRPr="00CE2E08">
        <w:rPr>
          <w:rFonts w:eastAsia="Arial"/>
        </w:rPr>
        <w:t>incident</w:t>
      </w:r>
      <w:r w:rsidR="000C558E" w:rsidRPr="00CE2E08">
        <w:rPr>
          <w:rFonts w:eastAsia="Arial"/>
        </w:rPr>
        <w:t xml:space="preserve"> was</w:t>
      </w:r>
      <w:r w:rsidR="000C558E">
        <w:rPr>
          <w:rFonts w:eastAsia="Arial"/>
        </w:rPr>
        <w:t xml:space="preserve"> under investigation at the time of the site audi</w:t>
      </w:r>
      <w:r w:rsidR="00941C0D">
        <w:rPr>
          <w:rFonts w:eastAsia="Arial"/>
        </w:rPr>
        <w:t>t, the staff member</w:t>
      </w:r>
      <w:r w:rsidR="00816764">
        <w:rPr>
          <w:rFonts w:eastAsia="Arial"/>
        </w:rPr>
        <w:t>,</w:t>
      </w:r>
      <w:r w:rsidR="008C23F4">
        <w:rPr>
          <w:rFonts w:eastAsia="Arial"/>
        </w:rPr>
        <w:t xml:space="preserve"> despite orientation</w:t>
      </w:r>
      <w:r w:rsidR="00816764">
        <w:rPr>
          <w:rFonts w:eastAsia="Arial"/>
        </w:rPr>
        <w:t xml:space="preserve"> which</w:t>
      </w:r>
      <w:r w:rsidR="00305E97">
        <w:rPr>
          <w:rFonts w:eastAsia="Arial"/>
        </w:rPr>
        <w:t xml:space="preserve"> </w:t>
      </w:r>
      <w:r w:rsidR="00305E97" w:rsidRPr="6059477A">
        <w:rPr>
          <w:rFonts w:eastAsia="Arial"/>
        </w:rPr>
        <w:t>highlights the requirement of privacy and directs the correct use of consumers</w:t>
      </w:r>
      <w:r w:rsidR="008E0A54">
        <w:rPr>
          <w:rFonts w:eastAsia="Arial"/>
        </w:rPr>
        <w:t>’</w:t>
      </w:r>
      <w:r w:rsidR="00305E97" w:rsidRPr="6059477A">
        <w:rPr>
          <w:rFonts w:eastAsia="Arial"/>
        </w:rPr>
        <w:t xml:space="preserve"> personal information</w:t>
      </w:r>
      <w:r w:rsidR="00305E97">
        <w:rPr>
          <w:rFonts w:eastAsia="Arial"/>
        </w:rPr>
        <w:t>, took the photographs and distributed them through email to other staff with</w:t>
      </w:r>
      <w:r w:rsidR="007504F4">
        <w:rPr>
          <w:rFonts w:eastAsia="Arial"/>
        </w:rPr>
        <w:t>in</w:t>
      </w:r>
      <w:r w:rsidR="00305E97">
        <w:rPr>
          <w:rFonts w:eastAsia="Arial"/>
        </w:rPr>
        <w:t xml:space="preserve"> the service who al</w:t>
      </w:r>
      <w:r w:rsidR="00C4638D">
        <w:rPr>
          <w:rFonts w:eastAsia="Arial"/>
        </w:rPr>
        <w:t>so</w:t>
      </w:r>
      <w:r w:rsidR="00305E97">
        <w:rPr>
          <w:rFonts w:eastAsia="Arial"/>
        </w:rPr>
        <w:t xml:space="preserve"> did not con</w:t>
      </w:r>
      <w:r w:rsidR="00C4638D">
        <w:rPr>
          <w:rFonts w:eastAsia="Arial"/>
        </w:rPr>
        <w:t xml:space="preserve">sider </w:t>
      </w:r>
      <w:r w:rsidR="00D5399E">
        <w:rPr>
          <w:rFonts w:eastAsia="Arial"/>
        </w:rPr>
        <w:t>consumer</w:t>
      </w:r>
      <w:r w:rsidR="007504F4">
        <w:rPr>
          <w:rFonts w:eastAsia="Arial"/>
        </w:rPr>
        <w:t>s</w:t>
      </w:r>
      <w:r w:rsidR="00182883">
        <w:rPr>
          <w:rFonts w:eastAsia="Arial"/>
        </w:rPr>
        <w:t>’</w:t>
      </w:r>
      <w:r w:rsidR="00D5399E">
        <w:rPr>
          <w:rFonts w:eastAsia="Arial"/>
        </w:rPr>
        <w:t xml:space="preserve"> privacy and report the matter.</w:t>
      </w:r>
      <w:r w:rsidR="00305E97">
        <w:rPr>
          <w:rFonts w:eastAsia="Arial"/>
        </w:rPr>
        <w:t xml:space="preserve">  </w:t>
      </w:r>
    </w:p>
    <w:p w14:paraId="7657E4DE" w14:textId="084B1812" w:rsidR="00BB5F1A" w:rsidRDefault="008B16CD" w:rsidP="00305E97">
      <w:pPr>
        <w:pStyle w:val="NormalArial"/>
        <w:rPr>
          <w:rFonts w:eastAsia="Arial"/>
        </w:rPr>
      </w:pPr>
      <w:r>
        <w:rPr>
          <w:rFonts w:eastAsia="Arial"/>
        </w:rPr>
        <w:t xml:space="preserve">I do not consider </w:t>
      </w:r>
      <w:r w:rsidR="00BF4333">
        <w:rPr>
          <w:rFonts w:eastAsia="Arial"/>
        </w:rPr>
        <w:t xml:space="preserve">that each consumer privacy has been respected as whilst it was not evident what the photographs </w:t>
      </w:r>
      <w:proofErr w:type="gramStart"/>
      <w:r w:rsidR="00BF4333">
        <w:rPr>
          <w:rFonts w:eastAsia="Arial"/>
        </w:rPr>
        <w:t>actually contained</w:t>
      </w:r>
      <w:proofErr w:type="gramEnd"/>
      <w:r w:rsidR="00BF4333">
        <w:rPr>
          <w:rFonts w:eastAsia="Arial"/>
        </w:rPr>
        <w:t xml:space="preserve">, it did contain </w:t>
      </w:r>
      <w:r w:rsidR="0058267F">
        <w:rPr>
          <w:rFonts w:eastAsia="Arial"/>
        </w:rPr>
        <w:t xml:space="preserve">images of consumers without their consent being obtained. </w:t>
      </w:r>
    </w:p>
    <w:p w14:paraId="3A9E0391" w14:textId="43E723EF" w:rsidR="00305E97" w:rsidRDefault="00BB5F1A" w:rsidP="00305E97">
      <w:pPr>
        <w:pStyle w:val="NormalArial"/>
      </w:pPr>
      <w:r>
        <w:rPr>
          <w:rFonts w:eastAsia="Arial"/>
        </w:rPr>
        <w:t>Accordingly, i</w:t>
      </w:r>
      <w:r w:rsidR="00C641E0">
        <w:rPr>
          <w:rFonts w:eastAsia="Arial"/>
        </w:rPr>
        <w:t xml:space="preserve">t is for these reasons I find </w:t>
      </w:r>
      <w:r w:rsidR="007504F4">
        <w:rPr>
          <w:rFonts w:eastAsia="Arial"/>
        </w:rPr>
        <w:t xml:space="preserve">Requirement </w:t>
      </w:r>
      <w:r w:rsidR="007504F4" w:rsidRPr="00996FAF">
        <w:rPr>
          <w:color w:val="auto"/>
        </w:rPr>
        <w:t>1(3)(f)</w:t>
      </w:r>
      <w:r w:rsidR="007504F4">
        <w:rPr>
          <w:color w:val="auto"/>
        </w:rPr>
        <w:t xml:space="preserve">, </w:t>
      </w:r>
      <w:r w:rsidR="000D5C7A">
        <w:t>E</w:t>
      </w:r>
      <w:r w:rsidR="007504F4" w:rsidRPr="00996FAF">
        <w:t xml:space="preserve">ach consumer’s privacy is </w:t>
      </w:r>
      <w:proofErr w:type="gramStart"/>
      <w:r w:rsidR="007504F4" w:rsidRPr="00996FAF">
        <w:t>respected</w:t>
      </w:r>
      <w:proofErr w:type="gramEnd"/>
      <w:r w:rsidR="007504F4" w:rsidRPr="00996FAF">
        <w:t xml:space="preserve"> and personal information is kept </w:t>
      </w:r>
      <w:r w:rsidR="007504F4">
        <w:t xml:space="preserve">confidential </w:t>
      </w:r>
      <w:r w:rsidR="008B16CD">
        <w:t>is Non-compliant.</w:t>
      </w:r>
    </w:p>
    <w:p w14:paraId="1FC8AEF1" w14:textId="684D93CC" w:rsidR="005815CD" w:rsidRPr="00712752" w:rsidRDefault="00E81755" w:rsidP="00305E97">
      <w:pPr>
        <w:pStyle w:val="NormalArial"/>
      </w:pPr>
      <w:r w:rsidRPr="6059477A">
        <w:rPr>
          <w:rFonts w:eastAsia="Arial"/>
        </w:rPr>
        <w:lastRenderedPageBreak/>
        <w:t xml:space="preserve">Consumers and representatives </w:t>
      </w:r>
      <w:r>
        <w:rPr>
          <w:rFonts w:eastAsia="Arial"/>
        </w:rPr>
        <w:t xml:space="preserve">confirmed </w:t>
      </w:r>
      <w:r w:rsidRPr="6059477A">
        <w:rPr>
          <w:rFonts w:eastAsia="Arial"/>
        </w:rPr>
        <w:t xml:space="preserve"> consumers are treated with dignity and respect and provided examples</w:t>
      </w:r>
      <w:r w:rsidR="007C4FF3">
        <w:rPr>
          <w:rFonts w:eastAsia="Arial"/>
        </w:rPr>
        <w:t xml:space="preserve"> of how staff do that. </w:t>
      </w:r>
      <w:r w:rsidR="00275B73">
        <w:rPr>
          <w:rFonts w:eastAsia="Arial"/>
        </w:rPr>
        <w:t xml:space="preserve">Staff could </w:t>
      </w:r>
      <w:r w:rsidR="007356F1">
        <w:rPr>
          <w:rFonts w:eastAsia="Arial"/>
        </w:rPr>
        <w:t>describe</w:t>
      </w:r>
      <w:r w:rsidR="00275B73">
        <w:rPr>
          <w:rFonts w:eastAsia="Arial"/>
        </w:rPr>
        <w:t xml:space="preserve"> how they treat consumers to maintain their dignity </w:t>
      </w:r>
      <w:r w:rsidR="009A7B6D">
        <w:rPr>
          <w:rFonts w:eastAsia="Arial"/>
        </w:rPr>
        <w:t>by</w:t>
      </w:r>
      <w:r w:rsidR="00CB1B5C">
        <w:rPr>
          <w:rFonts w:eastAsia="Arial"/>
        </w:rPr>
        <w:t xml:space="preserve"> following </w:t>
      </w:r>
      <w:r w:rsidR="007356F1">
        <w:rPr>
          <w:rFonts w:eastAsia="Arial"/>
        </w:rPr>
        <w:t>individualised</w:t>
      </w:r>
      <w:r w:rsidR="00CB1B5C">
        <w:rPr>
          <w:rFonts w:eastAsia="Arial"/>
        </w:rPr>
        <w:t xml:space="preserve"> information for each consumer. </w:t>
      </w:r>
      <w:r w:rsidR="003471C1">
        <w:rPr>
          <w:rFonts w:eastAsia="Arial"/>
        </w:rPr>
        <w:t xml:space="preserve">Staff are provided with information on how to </w:t>
      </w:r>
      <w:r w:rsidR="00E77CDA">
        <w:t>understand consumers, respect their identity and treat them as individuals</w:t>
      </w:r>
      <w:r w:rsidR="006F4D2C">
        <w:t>.</w:t>
      </w:r>
    </w:p>
    <w:p w14:paraId="37590567" w14:textId="5C5529DE" w:rsidR="00666C9C" w:rsidRDefault="00FF1E47" w:rsidP="0036130C">
      <w:pPr>
        <w:pStyle w:val="NormalArial"/>
      </w:pPr>
      <w:r>
        <w:rPr>
          <w:rFonts w:eastAsia="Arial"/>
        </w:rPr>
        <w:t>C</w:t>
      </w:r>
      <w:r w:rsidRPr="6059477A">
        <w:rPr>
          <w:rFonts w:eastAsia="Arial"/>
        </w:rPr>
        <w:t>onsumers and their representatives confirmed that staff understand their cultural needs and considered what was important to them for their care.</w:t>
      </w:r>
      <w:r w:rsidR="00E81CF0">
        <w:rPr>
          <w:rFonts w:eastAsia="Arial"/>
        </w:rPr>
        <w:t xml:space="preserve"> Information is </w:t>
      </w:r>
      <w:r w:rsidR="008A3314">
        <w:rPr>
          <w:rFonts w:eastAsia="Arial"/>
        </w:rPr>
        <w:t>obtained</w:t>
      </w:r>
      <w:r w:rsidR="00E81CF0">
        <w:rPr>
          <w:rFonts w:eastAsia="Arial"/>
        </w:rPr>
        <w:t xml:space="preserve"> on entry </w:t>
      </w:r>
      <w:r w:rsidR="00B66004" w:rsidRPr="6059477A">
        <w:rPr>
          <w:rFonts w:eastAsia="Arial"/>
          <w:color w:val="auto"/>
        </w:rPr>
        <w:t xml:space="preserve">about </w:t>
      </w:r>
      <w:r w:rsidR="007356F1">
        <w:rPr>
          <w:rFonts w:eastAsia="Arial"/>
          <w:color w:val="auto"/>
        </w:rPr>
        <w:t>consumers’</w:t>
      </w:r>
      <w:r w:rsidR="00B66004" w:rsidRPr="6059477A">
        <w:rPr>
          <w:rFonts w:eastAsia="Arial"/>
          <w:color w:val="auto"/>
        </w:rPr>
        <w:t xml:space="preserve"> care needs and cultural background</w:t>
      </w:r>
      <w:r w:rsidR="00B66004">
        <w:rPr>
          <w:rFonts w:eastAsia="Arial"/>
          <w:color w:val="auto"/>
        </w:rPr>
        <w:t xml:space="preserve"> information and </w:t>
      </w:r>
      <w:r w:rsidR="009017A3">
        <w:rPr>
          <w:rFonts w:eastAsia="Arial"/>
          <w:color w:val="auto"/>
        </w:rPr>
        <w:t>included in the care plan to ensure staff understand their individual needs.</w:t>
      </w:r>
      <w:r w:rsidR="00B66004" w:rsidRPr="00996FAF">
        <w:t xml:space="preserve"> </w:t>
      </w:r>
      <w:r w:rsidR="00576EB7">
        <w:t xml:space="preserve">Staff confirmed they use this information </w:t>
      </w:r>
      <w:r w:rsidR="00666C9C">
        <w:t>when providing care to ensure it is appropriate to the consumer.</w:t>
      </w:r>
    </w:p>
    <w:p w14:paraId="5C616688" w14:textId="77777777" w:rsidR="00DD26D0" w:rsidRDefault="0087750A" w:rsidP="0036130C">
      <w:pPr>
        <w:pStyle w:val="NormalArial"/>
        <w:rPr>
          <w:rFonts w:eastAsia="Arial"/>
          <w:color w:val="auto"/>
        </w:rPr>
      </w:pPr>
      <w:r>
        <w:t xml:space="preserve">Consumers and representatives </w:t>
      </w:r>
      <w:r w:rsidR="007E5E65">
        <w:t>confirmed they are involved in decision making and can make their choices which is respected by the service.</w:t>
      </w:r>
      <w:r w:rsidR="00D46A13">
        <w:t xml:space="preserve"> Staff </w:t>
      </w:r>
      <w:r w:rsidR="00241886" w:rsidRPr="6059477A">
        <w:rPr>
          <w:rFonts w:eastAsia="Calibri"/>
        </w:rPr>
        <w:t>underst</w:t>
      </w:r>
      <w:r w:rsidR="00241886">
        <w:rPr>
          <w:rFonts w:eastAsia="Calibri"/>
        </w:rPr>
        <w:t>ood</w:t>
      </w:r>
      <w:r w:rsidR="00241886" w:rsidRPr="6059477A">
        <w:rPr>
          <w:rFonts w:eastAsia="Calibri"/>
        </w:rPr>
        <w:t xml:space="preserve"> consumer rights and the importance of respecting the choices of those in their care</w:t>
      </w:r>
      <w:r w:rsidR="00B072DB">
        <w:rPr>
          <w:rFonts w:eastAsia="Calibri"/>
        </w:rPr>
        <w:t xml:space="preserve">. </w:t>
      </w:r>
      <w:r w:rsidR="002769F4" w:rsidRPr="3D024C1C">
        <w:rPr>
          <w:rFonts w:eastAsia="Arial"/>
          <w:color w:val="auto"/>
        </w:rPr>
        <w:t xml:space="preserve">Care documentation included involvement of consumer representatives </w:t>
      </w:r>
      <w:r w:rsidR="00DD26D0">
        <w:rPr>
          <w:rFonts w:eastAsia="Arial"/>
          <w:color w:val="auto"/>
        </w:rPr>
        <w:t xml:space="preserve">and the choices consumers have made to ensure staff understand their wishes. </w:t>
      </w:r>
    </w:p>
    <w:p w14:paraId="24ED0339" w14:textId="77777777" w:rsidR="008A3314" w:rsidRDefault="00B84498" w:rsidP="0036130C">
      <w:pPr>
        <w:pStyle w:val="NormalArial"/>
      </w:pPr>
      <w:r>
        <w:t xml:space="preserve">Consumers are </w:t>
      </w:r>
      <w:r w:rsidR="00E47DD1">
        <w:t xml:space="preserve">able to make informed choices about the risks they wish to </w:t>
      </w:r>
      <w:r w:rsidR="00C4618A">
        <w:t>take</w:t>
      </w:r>
      <w:r w:rsidR="00C10E63">
        <w:t>. The service is supported by poli</w:t>
      </w:r>
      <w:r w:rsidR="00691B86">
        <w:t xml:space="preserve">cies and procedures to guide staff to do that. </w:t>
      </w:r>
      <w:r w:rsidR="006019FD">
        <w:t xml:space="preserve"> </w:t>
      </w:r>
      <w:r w:rsidR="00691B86">
        <w:t xml:space="preserve">All risks are documented and </w:t>
      </w:r>
      <w:r w:rsidR="007614D5">
        <w:t xml:space="preserve">discussed with consumers </w:t>
      </w:r>
      <w:r w:rsidR="006C0E46">
        <w:t xml:space="preserve">with mitigating strategies put in place to reduce any risk. </w:t>
      </w:r>
      <w:r w:rsidR="00CF517E">
        <w:t xml:space="preserve">Two consumers who choose to leave the site unattended did not have risk </w:t>
      </w:r>
      <w:r w:rsidR="001B0728">
        <w:t>choice forms in place. However, the service had determined the consumers were able to do this</w:t>
      </w:r>
      <w:r w:rsidR="00AD3AEF">
        <w:t xml:space="preserve"> </w:t>
      </w:r>
      <w:r w:rsidR="008A3314">
        <w:t>thorough</w:t>
      </w:r>
      <w:r w:rsidR="00AD3AEF">
        <w:t xml:space="preserve"> capability assessments and had </w:t>
      </w:r>
      <w:r w:rsidR="00801AD3">
        <w:t xml:space="preserve">mitigating strategies in place. Another consumer who choose to sleep in a chair </w:t>
      </w:r>
      <w:r w:rsidR="009A51A0">
        <w:t xml:space="preserve">also did not have a risk assessment in place, but again the service had assessed the risks and had mitigating strategies in place. </w:t>
      </w:r>
      <w:r w:rsidR="003259AB">
        <w:t xml:space="preserve">Risk choice forms were  commenced for all consumers during the Site Audit. </w:t>
      </w:r>
    </w:p>
    <w:p w14:paraId="49371985" w14:textId="77777777" w:rsidR="00DF0A9F" w:rsidRDefault="00E5399F" w:rsidP="0036130C">
      <w:pPr>
        <w:pStyle w:val="NormalArial"/>
        <w:rPr>
          <w:rFonts w:eastAsia="Arial"/>
          <w:color w:val="auto"/>
        </w:rPr>
      </w:pPr>
      <w:r>
        <w:rPr>
          <w:rFonts w:eastAsia="Arial"/>
          <w:color w:val="auto"/>
        </w:rPr>
        <w:t>C</w:t>
      </w:r>
      <w:r w:rsidRPr="3D024C1C">
        <w:rPr>
          <w:rFonts w:eastAsia="Arial"/>
          <w:color w:val="auto"/>
        </w:rPr>
        <w:t xml:space="preserve">onsumers </w:t>
      </w:r>
      <w:r>
        <w:rPr>
          <w:rFonts w:eastAsia="Arial"/>
          <w:color w:val="auto"/>
        </w:rPr>
        <w:t xml:space="preserve">confirmed they are provided </w:t>
      </w:r>
      <w:r w:rsidR="00C30ACF">
        <w:rPr>
          <w:rFonts w:eastAsia="Arial"/>
          <w:color w:val="auto"/>
        </w:rPr>
        <w:t xml:space="preserve">with </w:t>
      </w:r>
      <w:r w:rsidRPr="3D024C1C">
        <w:rPr>
          <w:rFonts w:eastAsia="Arial"/>
          <w:color w:val="auto"/>
        </w:rPr>
        <w:t xml:space="preserve">information </w:t>
      </w:r>
      <w:r w:rsidR="00D810E6">
        <w:rPr>
          <w:rFonts w:eastAsia="Arial"/>
          <w:color w:val="auto"/>
        </w:rPr>
        <w:t xml:space="preserve">that is timely and accurate </w:t>
      </w:r>
      <w:r w:rsidR="00B5728F">
        <w:rPr>
          <w:rFonts w:eastAsia="Arial"/>
          <w:color w:val="auto"/>
        </w:rPr>
        <w:t>and allows them to make decision</w:t>
      </w:r>
      <w:r w:rsidR="00DF0A9F">
        <w:rPr>
          <w:rFonts w:eastAsia="Arial"/>
          <w:color w:val="auto"/>
        </w:rPr>
        <w:t>s</w:t>
      </w:r>
      <w:r w:rsidR="00B5728F">
        <w:rPr>
          <w:rFonts w:eastAsia="Arial"/>
          <w:color w:val="auto"/>
        </w:rPr>
        <w:t xml:space="preserve">. </w:t>
      </w:r>
      <w:r w:rsidRPr="3D024C1C">
        <w:rPr>
          <w:rFonts w:eastAsia="Arial"/>
          <w:color w:val="auto"/>
        </w:rPr>
        <w:t xml:space="preserve"> </w:t>
      </w:r>
      <w:r w:rsidR="00545926">
        <w:rPr>
          <w:rFonts w:eastAsia="Arial"/>
          <w:color w:val="auto"/>
        </w:rPr>
        <w:t xml:space="preserve">Information </w:t>
      </w:r>
      <w:r w:rsidR="006E7B94">
        <w:rPr>
          <w:rFonts w:eastAsia="Arial"/>
          <w:color w:val="auto"/>
        </w:rPr>
        <w:t>was observed to be displayed around the service</w:t>
      </w:r>
      <w:r w:rsidR="00DF0458">
        <w:rPr>
          <w:rFonts w:eastAsia="Arial"/>
          <w:color w:val="auto"/>
        </w:rPr>
        <w:t>, including some information in both It</w:t>
      </w:r>
      <w:r w:rsidR="00ED2BE9">
        <w:rPr>
          <w:rFonts w:eastAsia="Arial"/>
          <w:color w:val="auto"/>
        </w:rPr>
        <w:t>al</w:t>
      </w:r>
      <w:r w:rsidR="00DF0458">
        <w:rPr>
          <w:rFonts w:eastAsia="Arial"/>
          <w:color w:val="auto"/>
        </w:rPr>
        <w:t>ian and English.</w:t>
      </w:r>
    </w:p>
    <w:p w14:paraId="3CE9FF4B" w14:textId="155A66E9" w:rsidR="007B25EC" w:rsidRDefault="00BE7F35" w:rsidP="0036130C">
      <w:pPr>
        <w:pStyle w:val="NormalArial"/>
        <w:rPr>
          <w:rFonts w:eastAsia="Arial"/>
          <w:color w:val="auto"/>
        </w:rPr>
      </w:pPr>
      <w:r>
        <w:rPr>
          <w:rFonts w:eastAsia="Arial"/>
          <w:color w:val="auto"/>
        </w:rPr>
        <w:t xml:space="preserve">I am satisfied that </w:t>
      </w:r>
      <w:r w:rsidR="00BE076B">
        <w:rPr>
          <w:rFonts w:eastAsia="Arial"/>
          <w:color w:val="auto"/>
        </w:rPr>
        <w:t>the remain</w:t>
      </w:r>
      <w:r w:rsidR="00B32463">
        <w:rPr>
          <w:rFonts w:eastAsia="Arial"/>
          <w:color w:val="auto"/>
        </w:rPr>
        <w:t>ing</w:t>
      </w:r>
      <w:r w:rsidR="00BE076B">
        <w:rPr>
          <w:rFonts w:eastAsia="Arial"/>
          <w:color w:val="auto"/>
        </w:rPr>
        <w:t xml:space="preserve"> </w:t>
      </w:r>
      <w:r w:rsidR="00F341D8">
        <w:rPr>
          <w:rFonts w:eastAsia="Arial"/>
          <w:color w:val="auto"/>
        </w:rPr>
        <w:t>five</w:t>
      </w:r>
      <w:r w:rsidR="00BE076B">
        <w:rPr>
          <w:rFonts w:eastAsia="Arial"/>
          <w:color w:val="auto"/>
        </w:rPr>
        <w:t xml:space="preserve"> Requirements </w:t>
      </w:r>
      <w:r w:rsidR="00A123F3">
        <w:rPr>
          <w:rFonts w:eastAsia="Arial"/>
          <w:color w:val="auto"/>
        </w:rPr>
        <w:t xml:space="preserve">are Compliant. </w:t>
      </w:r>
      <w:r w:rsidR="00DF0458">
        <w:rPr>
          <w:rFonts w:eastAsia="Arial"/>
          <w:color w:val="auto"/>
        </w:rPr>
        <w:t xml:space="preserve"> </w:t>
      </w:r>
    </w:p>
    <w:p w14:paraId="2B1E9373" w14:textId="720ECD61" w:rsidR="001A5684" w:rsidRPr="00712752" w:rsidRDefault="00C869EE" w:rsidP="0036130C">
      <w:pPr>
        <w:pStyle w:val="NormalArial"/>
      </w:pPr>
      <w:r>
        <w:rPr>
          <w:rFonts w:eastAsia="Arial"/>
          <w:color w:val="auto"/>
        </w:rPr>
        <w:t xml:space="preserve"> </w:t>
      </w:r>
      <w:r w:rsidR="007E423F" w:rsidRPr="00996FAF">
        <w:br w:type="page"/>
      </w:r>
    </w:p>
    <w:p w14:paraId="2B1E9374"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37CDE" w14:paraId="2B1E9377"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1E9375" w14:textId="77777777" w:rsidR="00FC045E" w:rsidRPr="0075021E" w:rsidRDefault="007E423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1E9376"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7B" w14:textId="77777777" w:rsidTr="00737C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E9378" w14:textId="77777777" w:rsidR="00FC045E" w:rsidRPr="00996FAF" w:rsidRDefault="007E423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1E9379" w14:textId="77777777" w:rsidR="00FC045E" w:rsidRPr="00996FAF" w:rsidRDefault="007E42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1E937A" w14:textId="1D0BA72E" w:rsidR="00FC045E" w:rsidRPr="00996FAF" w:rsidRDefault="00EF5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4413">
                  <w:rPr>
                    <w:rFonts w:ascii="Arial" w:hAnsi="Arial" w:cs="Arial"/>
                    <w:color w:val="auto"/>
                  </w:rPr>
                  <w:t>Compliant</w:t>
                </w:r>
              </w:sdtContent>
            </w:sdt>
            <w:r w:rsidR="007E423F" w:rsidRPr="00996FAF">
              <w:rPr>
                <w:rFonts w:ascii="Arial" w:hAnsi="Arial" w:cs="Arial"/>
                <w:color w:val="0000FF"/>
              </w:rPr>
              <w:t xml:space="preserve"> </w:t>
            </w:r>
          </w:p>
        </w:tc>
      </w:tr>
      <w:tr w:rsidR="00737CDE" w14:paraId="2B1E937F"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E937C" w14:textId="77777777" w:rsidR="00FC045E" w:rsidRPr="00996FAF" w:rsidRDefault="007E423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1E937D" w14:textId="77777777" w:rsidR="00FC045E" w:rsidRPr="00996FAF" w:rsidRDefault="007E42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1E937E" w14:textId="5C4FED4E" w:rsidR="00FC045E" w:rsidRPr="00996FAF" w:rsidRDefault="00EF55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94413">
                  <w:rPr>
                    <w:rFonts w:ascii="Arial" w:hAnsi="Arial" w:cs="Arial"/>
                    <w:color w:val="auto"/>
                  </w:rPr>
                  <w:t>Compliant</w:t>
                </w:r>
              </w:sdtContent>
            </w:sdt>
            <w:r w:rsidR="007E423F" w:rsidRPr="00996FAF">
              <w:rPr>
                <w:rFonts w:ascii="Arial" w:hAnsi="Arial" w:cs="Arial"/>
                <w:color w:val="0000FF"/>
              </w:rPr>
              <w:t xml:space="preserve"> </w:t>
            </w:r>
          </w:p>
        </w:tc>
      </w:tr>
      <w:tr w:rsidR="00737CDE" w14:paraId="2B1E9385" w14:textId="77777777" w:rsidTr="00737C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E9380" w14:textId="77777777" w:rsidR="00FC045E" w:rsidRPr="00996FAF" w:rsidRDefault="007E423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1E9381" w14:textId="77777777" w:rsidR="00FC045E" w:rsidRPr="00996FAF" w:rsidRDefault="007E42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1E9382" w14:textId="77777777" w:rsidR="00FC045E" w:rsidRPr="00996FAF" w:rsidRDefault="007E42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1E9383" w14:textId="77777777" w:rsidR="00FC045E" w:rsidRPr="00996FAF" w:rsidRDefault="007E423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1E9384" w14:textId="693C0F9C" w:rsidR="00FC045E" w:rsidRPr="00996FAF" w:rsidRDefault="00EF5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94413">
                  <w:rPr>
                    <w:rFonts w:ascii="Arial" w:hAnsi="Arial" w:cs="Arial"/>
                    <w:color w:val="auto"/>
                  </w:rPr>
                  <w:t>Compliant</w:t>
                </w:r>
              </w:sdtContent>
            </w:sdt>
            <w:r w:rsidR="007E423F" w:rsidRPr="00996FAF">
              <w:rPr>
                <w:rFonts w:ascii="Arial" w:hAnsi="Arial" w:cs="Arial"/>
                <w:color w:val="0000FF"/>
              </w:rPr>
              <w:t xml:space="preserve"> </w:t>
            </w:r>
          </w:p>
        </w:tc>
      </w:tr>
      <w:tr w:rsidR="00737CDE" w14:paraId="2B1E9389"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E9386" w14:textId="77777777" w:rsidR="00FC045E" w:rsidRPr="00996FAF" w:rsidRDefault="007E423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1E9387" w14:textId="77777777" w:rsidR="00FC045E" w:rsidRPr="00996FAF" w:rsidRDefault="007E42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1E9388" w14:textId="034253A6" w:rsidR="00FC045E" w:rsidRPr="00996FAF" w:rsidRDefault="00EF555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94413">
                  <w:rPr>
                    <w:rFonts w:ascii="Arial" w:hAnsi="Arial" w:cs="Arial"/>
                    <w:color w:val="auto"/>
                  </w:rPr>
                  <w:t>Compliant</w:t>
                </w:r>
              </w:sdtContent>
            </w:sdt>
            <w:r w:rsidR="007E423F" w:rsidRPr="00996FAF">
              <w:rPr>
                <w:rFonts w:ascii="Arial" w:hAnsi="Arial" w:cs="Arial"/>
                <w:color w:val="0000FF"/>
              </w:rPr>
              <w:t xml:space="preserve"> </w:t>
            </w:r>
          </w:p>
        </w:tc>
      </w:tr>
      <w:tr w:rsidR="00737CDE" w14:paraId="2B1E938D" w14:textId="77777777" w:rsidTr="00737C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1E938A" w14:textId="77777777" w:rsidR="00FC045E" w:rsidRPr="00996FAF" w:rsidRDefault="007E423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1E938B" w14:textId="77777777" w:rsidR="00FC045E" w:rsidRPr="00996FAF" w:rsidRDefault="007E42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1E938C" w14:textId="7DE3A900" w:rsidR="00FC045E" w:rsidRPr="00996FAF" w:rsidRDefault="00EF5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4413">
                  <w:rPr>
                    <w:rFonts w:ascii="Arial" w:hAnsi="Arial" w:cs="Arial"/>
                    <w:color w:val="auto"/>
                  </w:rPr>
                  <w:t>Compliant</w:t>
                </w:r>
              </w:sdtContent>
            </w:sdt>
            <w:r w:rsidR="007E423F" w:rsidRPr="00996FAF">
              <w:rPr>
                <w:rFonts w:ascii="Arial" w:hAnsi="Arial" w:cs="Arial"/>
                <w:color w:val="0000FF"/>
              </w:rPr>
              <w:t xml:space="preserve"> </w:t>
            </w:r>
          </w:p>
        </w:tc>
      </w:tr>
    </w:tbl>
    <w:p w14:paraId="2B1E938E" w14:textId="77777777" w:rsidR="00D87E7C" w:rsidRDefault="007E423F" w:rsidP="00D87E7C">
      <w:pPr>
        <w:pStyle w:val="Heading20"/>
      </w:pPr>
      <w:r w:rsidRPr="00996FAF">
        <w:t>Findings</w:t>
      </w:r>
    </w:p>
    <w:p w14:paraId="6C53D453" w14:textId="4C42F355" w:rsidR="006E177D" w:rsidRPr="00F170C2" w:rsidRDefault="00F170C2" w:rsidP="0036130C">
      <w:pPr>
        <w:pStyle w:val="NormalArial"/>
      </w:pPr>
      <w:r w:rsidRPr="00F170C2">
        <w:t xml:space="preserve">This Quality Standard is compliant as </w:t>
      </w:r>
      <w:r>
        <w:t xml:space="preserve">five </w:t>
      </w:r>
      <w:r w:rsidRPr="00F170C2">
        <w:t xml:space="preserve">of </w:t>
      </w:r>
      <w:r>
        <w:t>five</w:t>
      </w:r>
      <w:r w:rsidRPr="00F170C2">
        <w:t xml:space="preserve"> Requirements have been found </w:t>
      </w:r>
      <w:r w:rsidR="00750E08">
        <w:t xml:space="preserve">to be </w:t>
      </w:r>
      <w:r w:rsidRPr="00F170C2">
        <w:t>Compliant</w:t>
      </w:r>
      <w:r w:rsidR="00754F3E">
        <w:t>.</w:t>
      </w:r>
    </w:p>
    <w:p w14:paraId="727B9425" w14:textId="214C3803" w:rsidR="00A37742" w:rsidRDefault="003511CA" w:rsidP="0036130C">
      <w:pPr>
        <w:pStyle w:val="NormalArial"/>
      </w:pPr>
      <w:r>
        <w:t xml:space="preserve">The Assessment Team </w:t>
      </w:r>
      <w:r w:rsidR="00C86A5D">
        <w:t xml:space="preserve">recommended </w:t>
      </w:r>
      <w:r>
        <w:t xml:space="preserve">that Requirement </w:t>
      </w:r>
      <w:r w:rsidR="002514CF" w:rsidRPr="00996FAF">
        <w:rPr>
          <w:color w:val="auto"/>
        </w:rPr>
        <w:t>2(3)(a)</w:t>
      </w:r>
      <w:r w:rsidR="002514CF">
        <w:rPr>
          <w:color w:val="auto"/>
        </w:rPr>
        <w:t xml:space="preserve"> i</w:t>
      </w:r>
      <w:r w:rsidR="006F742C">
        <w:rPr>
          <w:color w:val="auto"/>
        </w:rPr>
        <w:t>s</w:t>
      </w:r>
      <w:r w:rsidR="002514CF">
        <w:rPr>
          <w:color w:val="auto"/>
        </w:rPr>
        <w:t xml:space="preserve"> </w:t>
      </w:r>
      <w:proofErr w:type="gramStart"/>
      <w:r w:rsidR="002514CF">
        <w:rPr>
          <w:color w:val="auto"/>
        </w:rPr>
        <w:t>Non-compliant</w:t>
      </w:r>
      <w:proofErr w:type="gramEnd"/>
      <w:r w:rsidR="002514CF">
        <w:rPr>
          <w:color w:val="auto"/>
        </w:rPr>
        <w:t xml:space="preserve"> </w:t>
      </w:r>
      <w:r w:rsidR="009A43EA">
        <w:rPr>
          <w:color w:val="auto"/>
        </w:rPr>
        <w:t xml:space="preserve">as whilst there are </w:t>
      </w:r>
      <w:r w:rsidR="00A05A79">
        <w:rPr>
          <w:color w:val="auto"/>
        </w:rPr>
        <w:t>diabetes</w:t>
      </w:r>
      <w:r w:rsidR="009A43EA">
        <w:rPr>
          <w:color w:val="auto"/>
        </w:rPr>
        <w:t xml:space="preserve"> management plans in place</w:t>
      </w:r>
      <w:r w:rsidR="00844584">
        <w:rPr>
          <w:color w:val="auto"/>
        </w:rPr>
        <w:t>,</w:t>
      </w:r>
      <w:r w:rsidR="009A43EA">
        <w:rPr>
          <w:color w:val="auto"/>
        </w:rPr>
        <w:t xml:space="preserve"> </w:t>
      </w:r>
      <w:r w:rsidR="00002774">
        <w:rPr>
          <w:color w:val="auto"/>
        </w:rPr>
        <w:t xml:space="preserve">blood glucose levels are not always documented </w:t>
      </w:r>
      <w:r w:rsidR="00B0254B">
        <w:rPr>
          <w:color w:val="auto"/>
        </w:rPr>
        <w:t>as per the medical officers directions</w:t>
      </w:r>
      <w:r w:rsidR="008C1A25">
        <w:rPr>
          <w:color w:val="auto"/>
        </w:rPr>
        <w:t>,</w:t>
      </w:r>
      <w:r w:rsidR="00473BAE">
        <w:rPr>
          <w:color w:val="auto"/>
        </w:rPr>
        <w:t xml:space="preserve"> and for one consumer staff were unable to</w:t>
      </w:r>
      <w:r w:rsidR="00EB443B">
        <w:rPr>
          <w:color w:val="auto"/>
        </w:rPr>
        <w:t xml:space="preserve"> </w:t>
      </w:r>
      <w:r w:rsidR="00EB443B" w:rsidRPr="6059477A">
        <w:t>demonstrate knowledge regarding consumers on fluid restrictions or where it is required to be documented.</w:t>
      </w:r>
    </w:p>
    <w:p w14:paraId="70CD57AC" w14:textId="508FDB42" w:rsidR="00F413C2" w:rsidRPr="00F17A68" w:rsidRDefault="00AB131B" w:rsidP="00F413C2">
      <w:pPr>
        <w:pStyle w:val="NormalArial"/>
      </w:pPr>
      <w:r>
        <w:t xml:space="preserve">A consumer </w:t>
      </w:r>
      <w:r w:rsidR="0045712C">
        <w:t xml:space="preserve">who is an insulin </w:t>
      </w:r>
      <w:r w:rsidR="00A05A79">
        <w:t>dependent</w:t>
      </w:r>
      <w:r w:rsidR="0045712C">
        <w:t xml:space="preserve"> diabetic </w:t>
      </w:r>
      <w:r w:rsidR="00C629C4">
        <w:t xml:space="preserve">sometimes does not allow staff to </w:t>
      </w:r>
      <w:r w:rsidR="00CE35AB">
        <w:t>check insulin levels post administration</w:t>
      </w:r>
      <w:r w:rsidR="00844584">
        <w:t xml:space="preserve"> with the Assessment Team</w:t>
      </w:r>
      <w:r w:rsidR="00156CE4">
        <w:t xml:space="preserve"> citing a specific </w:t>
      </w:r>
      <w:r w:rsidR="00B8307D">
        <w:t xml:space="preserve">small </w:t>
      </w:r>
      <w:r w:rsidR="00156CE4">
        <w:t>period where this had not occurred</w:t>
      </w:r>
      <w:r w:rsidR="00CE35AB">
        <w:t xml:space="preserve">. </w:t>
      </w:r>
      <w:r w:rsidR="00CA1739">
        <w:t>With the other consumer</w:t>
      </w:r>
      <w:r w:rsidR="00D6203A">
        <w:t xml:space="preserve"> staff could did not </w:t>
      </w:r>
      <w:r w:rsidR="00A05A79">
        <w:t>demonstrate</w:t>
      </w:r>
      <w:r w:rsidR="00D6203A">
        <w:t xml:space="preserve"> </w:t>
      </w:r>
      <w:r w:rsidR="0025731B">
        <w:t xml:space="preserve">knowledge regarding a consumers fluid restriction </w:t>
      </w:r>
      <w:r w:rsidR="005874C1">
        <w:t xml:space="preserve">and kitchen staff did not </w:t>
      </w:r>
      <w:r w:rsidR="00F413C2" w:rsidRPr="00F413C2">
        <w:t xml:space="preserve">document any consumers fluids when provided morning or afternoon tea. </w:t>
      </w:r>
    </w:p>
    <w:p w14:paraId="78967A64" w14:textId="3EC9A7AC" w:rsidR="00ED6364" w:rsidRDefault="00FC2F6E" w:rsidP="0036130C">
      <w:pPr>
        <w:pStyle w:val="NormalArial"/>
      </w:pPr>
      <w:r>
        <w:t xml:space="preserve">The service provided a response which addressed both consumers. </w:t>
      </w:r>
      <w:r w:rsidR="00156CE4">
        <w:t>A blood glucose chart wa</w:t>
      </w:r>
      <w:r w:rsidR="006E7958">
        <w:t>s</w:t>
      </w:r>
      <w:r w:rsidR="00156CE4">
        <w:t xml:space="preserve"> provided whi</w:t>
      </w:r>
      <w:r w:rsidR="006E7958">
        <w:t xml:space="preserve">ch showed that blood glucose levels were recorded </w:t>
      </w:r>
      <w:r w:rsidR="00F22161">
        <w:t>including where the consumer had refused and when they we</w:t>
      </w:r>
      <w:r w:rsidR="00691C25">
        <w:t xml:space="preserve">re away on a hospital admission. </w:t>
      </w:r>
      <w:r w:rsidR="002E326A">
        <w:t xml:space="preserve">The charts </w:t>
      </w:r>
      <w:r w:rsidR="00C1436D">
        <w:t>sh</w:t>
      </w:r>
      <w:r w:rsidR="002E326A">
        <w:t xml:space="preserve">owed that </w:t>
      </w:r>
      <w:r w:rsidR="009964AF">
        <w:t>the refusal</w:t>
      </w:r>
      <w:r w:rsidR="00FB5C93">
        <w:t>s</w:t>
      </w:r>
      <w:r w:rsidR="009964AF">
        <w:t xml:space="preserve"> were documented</w:t>
      </w:r>
      <w:r w:rsidR="001C4B12">
        <w:t xml:space="preserve"> but I was not provided with any progress notes to show what had occurred around the refusals</w:t>
      </w:r>
      <w:r w:rsidR="005C4219">
        <w:t xml:space="preserve">. </w:t>
      </w:r>
      <w:r w:rsidR="002E326A">
        <w:t xml:space="preserve"> </w:t>
      </w:r>
      <w:r w:rsidR="00083CFE">
        <w:t xml:space="preserve">The service provided fluid balance charts for the consumer which showed that all fluid restrictions had been followed. </w:t>
      </w:r>
      <w:r w:rsidR="006673AA">
        <w:t>Audits wer</w:t>
      </w:r>
      <w:r w:rsidR="00647C9F">
        <w:t>e</w:t>
      </w:r>
      <w:r w:rsidR="006673AA">
        <w:t xml:space="preserve"> undertaken to ensure </w:t>
      </w:r>
      <w:r w:rsidR="00CF2850">
        <w:t xml:space="preserve">correct </w:t>
      </w:r>
      <w:r w:rsidR="00CF2850">
        <w:lastRenderedPageBreak/>
        <w:t>processed were being followed in relati</w:t>
      </w:r>
      <w:r w:rsidR="009470A7">
        <w:t>o</w:t>
      </w:r>
      <w:r w:rsidR="00CF2850">
        <w:t xml:space="preserve">n to </w:t>
      </w:r>
      <w:r w:rsidR="00F31D37">
        <w:t xml:space="preserve">fluid </w:t>
      </w:r>
      <w:r w:rsidR="00A05A79">
        <w:t>restriction</w:t>
      </w:r>
      <w:r w:rsidR="00F31D37">
        <w:t xml:space="preserve"> which was found to be compl</w:t>
      </w:r>
      <w:r w:rsidR="003E470E">
        <w:t>ian</w:t>
      </w:r>
      <w:r w:rsidR="00F31D37">
        <w:t xml:space="preserve">t. </w:t>
      </w:r>
      <w:r w:rsidR="00F213CC">
        <w:t xml:space="preserve">They also pointed out that both consumer </w:t>
      </w:r>
      <w:r w:rsidR="006673AA">
        <w:t xml:space="preserve">have not </w:t>
      </w:r>
      <w:r w:rsidR="009F0613">
        <w:t>suffered any harm in relation to the issues raised</w:t>
      </w:r>
      <w:r w:rsidR="00C22C79">
        <w:t>.</w:t>
      </w:r>
    </w:p>
    <w:p w14:paraId="606137B2" w14:textId="6911B70B" w:rsidR="00C22C79" w:rsidRDefault="00C22C79" w:rsidP="0036130C">
      <w:pPr>
        <w:pStyle w:val="NormalArial"/>
      </w:pPr>
      <w:r>
        <w:t>I have considered both the Assessment Team</w:t>
      </w:r>
      <w:r w:rsidR="007E67A3">
        <w:t>’</w:t>
      </w:r>
      <w:r>
        <w:t>s report and the response and evidenc</w:t>
      </w:r>
      <w:r w:rsidR="00F76EE2">
        <w:t>e</w:t>
      </w:r>
      <w:r w:rsidR="00697320">
        <w:t xml:space="preserve"> submitted by the service and I disagree with the Assessment Team</w:t>
      </w:r>
      <w:r w:rsidR="00663189">
        <w:t>.</w:t>
      </w:r>
    </w:p>
    <w:p w14:paraId="089421E8" w14:textId="6D807EAC" w:rsidR="00663189" w:rsidRDefault="0090611D" w:rsidP="0036130C">
      <w:pPr>
        <w:pStyle w:val="NormalArial"/>
        <w:rPr>
          <w:rFonts w:eastAsia="Arial"/>
        </w:rPr>
      </w:pPr>
      <w:r>
        <w:t xml:space="preserve">Additional information provided in the report shows that </w:t>
      </w:r>
      <w:r w:rsidR="008D29E3">
        <w:rPr>
          <w:rFonts w:eastAsia="Arial"/>
        </w:rPr>
        <w:t>a</w:t>
      </w:r>
      <w:r w:rsidR="008D29E3" w:rsidRPr="6059477A">
        <w:rPr>
          <w:rFonts w:eastAsia="Arial"/>
        </w:rPr>
        <w:t>ll sampled consumers had been assessed on entry to the service and had care plans developed, including individualised strategies to manage and reduce identified risks.</w:t>
      </w:r>
      <w:r w:rsidR="008D29E3">
        <w:rPr>
          <w:rFonts w:eastAsia="Arial"/>
        </w:rPr>
        <w:t xml:space="preserve"> </w:t>
      </w:r>
      <w:r w:rsidR="006E10CC">
        <w:rPr>
          <w:rFonts w:eastAsia="Arial"/>
        </w:rPr>
        <w:t xml:space="preserve">Consumers and </w:t>
      </w:r>
      <w:r w:rsidR="00A05A79">
        <w:rPr>
          <w:rFonts w:eastAsia="Arial"/>
        </w:rPr>
        <w:t>representatives</w:t>
      </w:r>
      <w:r w:rsidR="006E10CC">
        <w:rPr>
          <w:rFonts w:eastAsia="Arial"/>
        </w:rPr>
        <w:t xml:space="preserve"> confirmed that the </w:t>
      </w:r>
      <w:r w:rsidR="0055136A" w:rsidRPr="6059477A">
        <w:rPr>
          <w:rFonts w:eastAsia="Arial"/>
        </w:rPr>
        <w:t xml:space="preserve">care planning </w:t>
      </w:r>
      <w:r w:rsidR="0055136A">
        <w:rPr>
          <w:rFonts w:eastAsia="Arial"/>
        </w:rPr>
        <w:t xml:space="preserve">is effective and </w:t>
      </w:r>
      <w:r w:rsidR="0055136A" w:rsidRPr="6059477A">
        <w:rPr>
          <w:rFonts w:eastAsia="Arial"/>
        </w:rPr>
        <w:t>informs the delivery of safe and effective care and services.</w:t>
      </w:r>
      <w:r w:rsidR="0055136A">
        <w:rPr>
          <w:rFonts w:eastAsia="Arial"/>
        </w:rPr>
        <w:t xml:space="preserve"> </w:t>
      </w:r>
    </w:p>
    <w:p w14:paraId="2CCF236F" w14:textId="058B6B92" w:rsidR="00B2581F" w:rsidRDefault="003F3E9C" w:rsidP="0036130C">
      <w:pPr>
        <w:pStyle w:val="NormalArial"/>
      </w:pPr>
      <w:r>
        <w:t>In</w:t>
      </w:r>
      <w:r w:rsidR="00250142">
        <w:t xml:space="preserve"> </w:t>
      </w:r>
      <w:r>
        <w:t xml:space="preserve">considering the evidence provided </w:t>
      </w:r>
      <w:r w:rsidR="006A2AF6">
        <w:t>it did not indicate that non</w:t>
      </w:r>
      <w:r w:rsidR="00250142">
        <w:t>-</w:t>
      </w:r>
      <w:r w:rsidR="006A2AF6">
        <w:t xml:space="preserve">recording of blood glucose levels was systemic </w:t>
      </w:r>
      <w:r w:rsidR="00416FA6">
        <w:t xml:space="preserve">nor were fluid restrictions not being managed.  Only two consumers </w:t>
      </w:r>
      <w:r w:rsidR="00607F85">
        <w:t>had issues raised</w:t>
      </w:r>
      <w:r w:rsidR="00EF050F">
        <w:t>,</w:t>
      </w:r>
      <w:r w:rsidR="00607F85">
        <w:t xml:space="preserve"> and the report did not indicate there were </w:t>
      </w:r>
      <w:r w:rsidR="00A05A79">
        <w:t>any more</w:t>
      </w:r>
      <w:r w:rsidR="00607F85">
        <w:t xml:space="preserve"> with the same issues. </w:t>
      </w:r>
      <w:r w:rsidR="002833F9">
        <w:t xml:space="preserve">I was able to satisfy myself through the </w:t>
      </w:r>
      <w:r w:rsidR="00142D9F">
        <w:t xml:space="preserve">evidence </w:t>
      </w:r>
      <w:r w:rsidR="002833F9">
        <w:t xml:space="preserve">provided by the </w:t>
      </w:r>
      <w:r w:rsidR="00142D9F">
        <w:t xml:space="preserve">service that the consumers are not at risk and </w:t>
      </w:r>
      <w:r w:rsidR="0076641A">
        <w:t xml:space="preserve">the risks have documented </w:t>
      </w:r>
      <w:r w:rsidR="00E80CDD">
        <w:t xml:space="preserve">plans to guide staff in the provision of care. </w:t>
      </w:r>
      <w:r w:rsidR="000127BE">
        <w:t>Whilst progress notes were not provided to show what occurred around the refusal of the blood glucose levels</w:t>
      </w:r>
      <w:r w:rsidR="00681447">
        <w:t xml:space="preserve">, </w:t>
      </w:r>
      <w:r w:rsidR="00371894">
        <w:t>there was no evidence of any harm to the consumer</w:t>
      </w:r>
      <w:r w:rsidR="00A82A7D">
        <w:t>.</w:t>
      </w:r>
    </w:p>
    <w:p w14:paraId="5698B46C" w14:textId="01C093AB" w:rsidR="00BB07CA" w:rsidRDefault="00B2581F" w:rsidP="0036130C">
      <w:pPr>
        <w:pStyle w:val="NormalArial"/>
      </w:pPr>
      <w:r>
        <w:t xml:space="preserve">It is for these reasons I find </w:t>
      </w:r>
      <w:r w:rsidR="00A96E8B">
        <w:t xml:space="preserve">Requirement </w:t>
      </w:r>
      <w:r w:rsidR="00A96E8B" w:rsidRPr="00996FAF">
        <w:rPr>
          <w:color w:val="auto"/>
        </w:rPr>
        <w:t>2(3)(a)</w:t>
      </w:r>
      <w:r w:rsidR="00A96E8B">
        <w:t xml:space="preserve"> </w:t>
      </w:r>
      <w:r w:rsidR="00A96E8B" w:rsidRPr="00996FAF">
        <w:t>Assessment and planning, including consideration of risks to the consumer’s health and well-being, informs the delivery of safe and effective care and services</w:t>
      </w:r>
      <w:r w:rsidR="00A96E8B">
        <w:t xml:space="preserve"> is Compliant</w:t>
      </w:r>
      <w:r w:rsidR="00050F35">
        <w:t>.</w:t>
      </w:r>
    </w:p>
    <w:p w14:paraId="62390FF6" w14:textId="7930449F" w:rsidR="00050F35" w:rsidRDefault="006E177D" w:rsidP="0036130C">
      <w:pPr>
        <w:pStyle w:val="NormalArial"/>
        <w:rPr>
          <w:rFonts w:eastAsia="Arial"/>
          <w:color w:val="242424"/>
        </w:rPr>
      </w:pPr>
      <w:r>
        <w:rPr>
          <w:rFonts w:eastAsia="Arial"/>
          <w:color w:val="242424"/>
        </w:rPr>
        <w:t>Co</w:t>
      </w:r>
      <w:r w:rsidRPr="00DD52F0">
        <w:rPr>
          <w:rFonts w:eastAsia="Arial"/>
          <w:color w:val="242424"/>
        </w:rPr>
        <w:t xml:space="preserve">nsumers and representatives confirmed assessment and planning identifies and addresses </w:t>
      </w:r>
      <w:r>
        <w:rPr>
          <w:rFonts w:eastAsia="Arial"/>
          <w:color w:val="242424"/>
        </w:rPr>
        <w:t>consumer</w:t>
      </w:r>
      <w:r w:rsidR="00ED4997">
        <w:rPr>
          <w:rFonts w:eastAsia="Arial"/>
          <w:color w:val="242424"/>
        </w:rPr>
        <w:t>s</w:t>
      </w:r>
      <w:r>
        <w:rPr>
          <w:rFonts w:eastAsia="Arial"/>
          <w:color w:val="242424"/>
        </w:rPr>
        <w:t>’</w:t>
      </w:r>
      <w:r w:rsidRPr="00DD52F0">
        <w:rPr>
          <w:rFonts w:eastAsia="Arial"/>
          <w:color w:val="242424"/>
        </w:rPr>
        <w:t xml:space="preserve"> current needs, goals and preferences</w:t>
      </w:r>
      <w:r w:rsidR="0078582C">
        <w:rPr>
          <w:rFonts w:eastAsia="Arial"/>
          <w:color w:val="242424"/>
        </w:rPr>
        <w:t xml:space="preserve"> and staff are familiar with their </w:t>
      </w:r>
      <w:r w:rsidR="000D024B">
        <w:rPr>
          <w:rFonts w:eastAsia="Arial"/>
          <w:color w:val="242424"/>
        </w:rPr>
        <w:t>care</w:t>
      </w:r>
      <w:r w:rsidR="0078582C">
        <w:rPr>
          <w:rFonts w:eastAsia="Arial"/>
          <w:color w:val="242424"/>
        </w:rPr>
        <w:t xml:space="preserve"> and routines</w:t>
      </w:r>
      <w:r w:rsidRPr="00DD52F0">
        <w:rPr>
          <w:rFonts w:eastAsia="Arial"/>
          <w:color w:val="242424"/>
        </w:rPr>
        <w:t xml:space="preserve">. </w:t>
      </w:r>
      <w:r w:rsidR="00E34BB8">
        <w:rPr>
          <w:rFonts w:eastAsia="Arial"/>
          <w:color w:val="242424"/>
        </w:rPr>
        <w:t>Car</w:t>
      </w:r>
      <w:r w:rsidR="0078582C">
        <w:rPr>
          <w:rFonts w:eastAsia="Arial"/>
          <w:color w:val="242424"/>
        </w:rPr>
        <w:t>e</w:t>
      </w:r>
      <w:r w:rsidR="00E34BB8">
        <w:rPr>
          <w:rFonts w:eastAsia="Arial"/>
          <w:color w:val="242424"/>
        </w:rPr>
        <w:t xml:space="preserve"> planning information contains </w:t>
      </w:r>
      <w:r w:rsidR="00DD46D6">
        <w:rPr>
          <w:rFonts w:eastAsia="Arial"/>
          <w:color w:val="242424"/>
        </w:rPr>
        <w:t xml:space="preserve">individualised strategies including advanced and end of life care planning. </w:t>
      </w:r>
      <w:r w:rsidR="00DD5947">
        <w:rPr>
          <w:rFonts w:eastAsia="Arial"/>
          <w:color w:val="242424"/>
        </w:rPr>
        <w:t>Staff confirmed that discussions are undertaken on entry in relation to end</w:t>
      </w:r>
      <w:r w:rsidR="000925E4">
        <w:rPr>
          <w:rFonts w:eastAsia="Arial"/>
          <w:color w:val="242424"/>
        </w:rPr>
        <w:t xml:space="preserve"> of</w:t>
      </w:r>
      <w:r w:rsidR="00DD5947">
        <w:rPr>
          <w:rFonts w:eastAsia="Arial"/>
          <w:color w:val="242424"/>
        </w:rPr>
        <w:t xml:space="preserve"> life planning</w:t>
      </w:r>
      <w:r w:rsidR="00BB07CA">
        <w:rPr>
          <w:rFonts w:eastAsia="Arial"/>
          <w:color w:val="242424"/>
        </w:rPr>
        <w:t>.</w:t>
      </w:r>
      <w:r w:rsidRPr="00DD52F0">
        <w:rPr>
          <w:rFonts w:eastAsia="Arial"/>
          <w:color w:val="242424"/>
        </w:rPr>
        <w:t xml:space="preserve"> </w:t>
      </w:r>
    </w:p>
    <w:p w14:paraId="5E791819" w14:textId="3070822F" w:rsidR="00BB4D66" w:rsidRDefault="00D3009A" w:rsidP="0036130C">
      <w:pPr>
        <w:pStyle w:val="NormalArial"/>
        <w:rPr>
          <w:rFonts w:eastAsia="Arial"/>
        </w:rPr>
      </w:pPr>
      <w:r>
        <w:rPr>
          <w:rFonts w:eastAsia="Arial"/>
        </w:rPr>
        <w:t xml:space="preserve">Through documentation it was confirmed </w:t>
      </w:r>
      <w:r w:rsidRPr="00DD52F0">
        <w:rPr>
          <w:rFonts w:eastAsia="Arial"/>
        </w:rPr>
        <w:t xml:space="preserve">consumers and/or representatives </w:t>
      </w:r>
      <w:r w:rsidR="004652C6">
        <w:rPr>
          <w:rFonts w:eastAsia="Arial"/>
        </w:rPr>
        <w:t>are</w:t>
      </w:r>
      <w:r w:rsidRPr="00DD52F0">
        <w:rPr>
          <w:rFonts w:eastAsia="Arial"/>
        </w:rPr>
        <w:t xml:space="preserve"> part of the assessment and care planning review processes on entry</w:t>
      </w:r>
      <w:r w:rsidR="00681447">
        <w:rPr>
          <w:rFonts w:eastAsia="Arial"/>
        </w:rPr>
        <w:t xml:space="preserve"> and </w:t>
      </w:r>
      <w:r w:rsidRPr="00DD52F0">
        <w:rPr>
          <w:rFonts w:eastAsia="Arial"/>
        </w:rPr>
        <w:t>at 6-month reviews</w:t>
      </w:r>
      <w:r w:rsidR="00681447">
        <w:rPr>
          <w:rFonts w:eastAsia="Arial"/>
        </w:rPr>
        <w:t xml:space="preserve"> and </w:t>
      </w:r>
      <w:proofErr w:type="gramStart"/>
      <w:r w:rsidR="00681447">
        <w:rPr>
          <w:rFonts w:eastAsia="Arial"/>
        </w:rPr>
        <w:t xml:space="preserve">relevant </w:t>
      </w:r>
      <w:r w:rsidR="004652C6">
        <w:rPr>
          <w:rFonts w:eastAsia="Arial"/>
        </w:rPr>
        <w:t xml:space="preserve"> persons</w:t>
      </w:r>
      <w:proofErr w:type="gramEnd"/>
      <w:r w:rsidR="004652C6">
        <w:rPr>
          <w:rFonts w:eastAsia="Arial"/>
        </w:rPr>
        <w:t xml:space="preserve"> </w:t>
      </w:r>
      <w:r w:rsidR="00681447">
        <w:rPr>
          <w:rFonts w:eastAsia="Arial"/>
        </w:rPr>
        <w:t xml:space="preserve">have </w:t>
      </w:r>
      <w:r w:rsidRPr="00DD52F0">
        <w:rPr>
          <w:rFonts w:eastAsia="Arial"/>
        </w:rPr>
        <w:t>been informed of incidents and changes to the health status of consumers. Staff were able to demonstrate how referrals are made and how others</w:t>
      </w:r>
      <w:r w:rsidR="00342018">
        <w:rPr>
          <w:rFonts w:eastAsia="Arial"/>
        </w:rPr>
        <w:t xml:space="preserve"> including p</w:t>
      </w:r>
      <w:r w:rsidRPr="00DD52F0">
        <w:rPr>
          <w:rFonts w:eastAsia="Arial"/>
        </w:rPr>
        <w:t>hysiotherapists</w:t>
      </w:r>
      <w:r w:rsidR="00BE6F8D">
        <w:rPr>
          <w:rFonts w:eastAsia="Arial"/>
        </w:rPr>
        <w:t xml:space="preserve"> and dieticians and others </w:t>
      </w:r>
      <w:r w:rsidRPr="00DD52F0">
        <w:rPr>
          <w:rFonts w:eastAsia="Arial"/>
        </w:rPr>
        <w:t>involved to provide care to consumers.</w:t>
      </w:r>
      <w:r>
        <w:rPr>
          <w:rFonts w:eastAsia="Arial"/>
        </w:rPr>
        <w:t xml:space="preserve"> </w:t>
      </w:r>
    </w:p>
    <w:p w14:paraId="65E83F67" w14:textId="18B16304" w:rsidR="008C3AC8" w:rsidRDefault="008179C9" w:rsidP="0036130C">
      <w:pPr>
        <w:pStyle w:val="NormalArial"/>
      </w:pPr>
      <w:r>
        <w:rPr>
          <w:rFonts w:eastAsia="Arial"/>
        </w:rPr>
        <w:t>R</w:t>
      </w:r>
      <w:r w:rsidRPr="1FD8F8FD">
        <w:rPr>
          <w:rFonts w:eastAsia="Arial"/>
        </w:rPr>
        <w:t xml:space="preserve">epresentatives </w:t>
      </w:r>
      <w:r w:rsidR="000D024B">
        <w:rPr>
          <w:rFonts w:eastAsia="Arial"/>
        </w:rPr>
        <w:t>confirmed</w:t>
      </w:r>
      <w:r w:rsidRPr="1FD8F8FD">
        <w:rPr>
          <w:rFonts w:eastAsia="Arial"/>
        </w:rPr>
        <w:t xml:space="preserve"> their involvement in care plan discussions and review</w:t>
      </w:r>
      <w:r>
        <w:rPr>
          <w:rFonts w:eastAsia="Arial"/>
        </w:rPr>
        <w:t>s undertaken with the</w:t>
      </w:r>
      <w:r w:rsidRPr="1FD8F8FD">
        <w:rPr>
          <w:rFonts w:eastAsia="Arial"/>
        </w:rPr>
        <w:t xml:space="preserve"> written care plans</w:t>
      </w:r>
      <w:r>
        <w:rPr>
          <w:rFonts w:eastAsia="Arial"/>
        </w:rPr>
        <w:t xml:space="preserve">. </w:t>
      </w:r>
      <w:r w:rsidRPr="00996FAF">
        <w:t xml:space="preserve"> </w:t>
      </w:r>
      <w:r w:rsidR="008C3AC8">
        <w:t>A summary care plan placed in consumers</w:t>
      </w:r>
      <w:r w:rsidR="008214E9">
        <w:t>’</w:t>
      </w:r>
      <w:r w:rsidR="008C3AC8">
        <w:t xml:space="preserve"> rooms allowing consumers and representatives to view the care plans at any time.</w:t>
      </w:r>
    </w:p>
    <w:p w14:paraId="2B1E938F" w14:textId="657C33AE" w:rsidR="0087700C" w:rsidRPr="00334B7D" w:rsidRDefault="00C35A91" w:rsidP="0036130C">
      <w:pPr>
        <w:pStyle w:val="NormalArial"/>
      </w:pPr>
      <w:r>
        <w:t xml:space="preserve">It </w:t>
      </w:r>
      <w:r w:rsidR="000D024B">
        <w:t>was</w:t>
      </w:r>
      <w:r>
        <w:t xml:space="preserve"> confirmed that care plan</w:t>
      </w:r>
      <w:r w:rsidR="00D165E9">
        <w:t>s</w:t>
      </w:r>
      <w:r>
        <w:t xml:space="preserve"> are </w:t>
      </w:r>
      <w:r w:rsidR="000D024B">
        <w:t>reviewed</w:t>
      </w:r>
      <w:r>
        <w:t xml:space="preserve"> following </w:t>
      </w:r>
      <w:r w:rsidR="000D024B">
        <w:t>incidents</w:t>
      </w:r>
      <w:r>
        <w:t xml:space="preserve"> </w:t>
      </w:r>
      <w:r w:rsidR="000261C2">
        <w:t>or when circumstances change such as a fall</w:t>
      </w:r>
      <w:r w:rsidR="00A05A79">
        <w:t xml:space="preserve">. </w:t>
      </w:r>
      <w:r w:rsidR="00BF08B8">
        <w:t xml:space="preserve">Staff demonstrated they are familiar with the </w:t>
      </w:r>
      <w:r w:rsidR="00AB3DAF">
        <w:t>process</w:t>
      </w:r>
      <w:r w:rsidR="00BF08B8">
        <w:t xml:space="preserve"> to prompt review </w:t>
      </w:r>
      <w:r w:rsidR="0084330D">
        <w:t xml:space="preserve">and a checklist has been implemented to </w:t>
      </w:r>
      <w:r w:rsidR="00AB3DAF">
        <w:t xml:space="preserve">identify when changes may impact a consumer. </w:t>
      </w:r>
      <w:r w:rsidR="007E423F" w:rsidRPr="00996FAF">
        <w:br w:type="page"/>
      </w:r>
    </w:p>
    <w:p w14:paraId="2B1E9390"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37CDE" w14:paraId="2B1E9393"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1E9391"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1E9392"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9A"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94"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1E9395" w14:textId="77777777" w:rsidR="00FC045E" w:rsidRPr="00996FAF" w:rsidRDefault="007E42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1E9396" w14:textId="77777777" w:rsidR="00FC045E" w:rsidRPr="00996FAF" w:rsidRDefault="007E42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1E9397" w14:textId="77777777" w:rsidR="00FC045E" w:rsidRPr="00996FAF" w:rsidRDefault="007E42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1E9398" w14:textId="77777777" w:rsidR="00FC045E" w:rsidRPr="00996FAF" w:rsidRDefault="007E423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1E9399" w14:textId="1D1B805B" w:rsidR="00FC045E" w:rsidRPr="00996FAF" w:rsidRDefault="00EF5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9E"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9B"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1E939C" w14:textId="77777777" w:rsidR="00FC045E" w:rsidRPr="00996FAF" w:rsidRDefault="007E42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1E939D" w14:textId="05E1482F" w:rsidR="00FC045E" w:rsidRPr="00996FAF" w:rsidRDefault="00EF55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A2"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9F" w14:textId="77777777" w:rsidR="00FC045E" w:rsidRPr="00996FAF" w:rsidRDefault="007E423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1E93A0" w14:textId="77777777" w:rsidR="00FC045E" w:rsidRPr="00996FAF" w:rsidRDefault="007E423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1E93A1" w14:textId="09576C35" w:rsidR="00FC045E" w:rsidRPr="00996FAF" w:rsidRDefault="00EF5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A6"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A3"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1E93A4" w14:textId="77777777" w:rsidR="00FC045E" w:rsidRPr="00996FAF" w:rsidRDefault="007E42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1E93A5" w14:textId="753B04CB" w:rsidR="00FC045E" w:rsidRPr="00996FAF" w:rsidRDefault="00EF555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AA"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A7"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1E93A8" w14:textId="77777777" w:rsidR="00FC045E" w:rsidRPr="00996FAF" w:rsidRDefault="007E42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1E93A9" w14:textId="04D2C2A6" w:rsidR="00FC045E" w:rsidRPr="00996FAF" w:rsidRDefault="00EF5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AE"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AB"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1E93AC" w14:textId="77777777" w:rsidR="00FC045E" w:rsidRPr="00996FAF" w:rsidRDefault="007E42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1E93AD" w14:textId="2D5FF76E" w:rsidR="00FC045E" w:rsidRPr="00996FAF" w:rsidRDefault="00EF55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r w:rsidR="00737CDE" w14:paraId="2B1E93B4"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AF" w14:textId="77777777" w:rsidR="00FC045E" w:rsidRPr="00996FAF" w:rsidRDefault="007E423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1E93B0" w14:textId="77777777" w:rsidR="00FC045E" w:rsidRPr="00996FAF" w:rsidRDefault="007E42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1E93B1" w14:textId="77777777" w:rsidR="00FC045E" w:rsidRPr="00996FAF" w:rsidRDefault="007E42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1E93B2" w14:textId="77777777" w:rsidR="00FC045E" w:rsidRPr="00996FAF" w:rsidRDefault="007E423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1E93B3" w14:textId="12C0932A" w:rsidR="00FC045E" w:rsidRPr="00996FAF" w:rsidRDefault="00EF5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2B8B">
                  <w:rPr>
                    <w:rFonts w:ascii="Arial" w:hAnsi="Arial" w:cs="Arial"/>
                    <w:color w:val="auto"/>
                  </w:rPr>
                  <w:t>Compliant</w:t>
                </w:r>
              </w:sdtContent>
            </w:sdt>
            <w:r w:rsidR="007E423F" w:rsidRPr="00996FAF">
              <w:rPr>
                <w:rFonts w:ascii="Arial" w:hAnsi="Arial" w:cs="Arial"/>
                <w:color w:val="0000FF"/>
              </w:rPr>
              <w:t xml:space="preserve"> </w:t>
            </w:r>
          </w:p>
        </w:tc>
      </w:tr>
    </w:tbl>
    <w:p w14:paraId="2B1E93B5" w14:textId="77777777" w:rsidR="00D87E7C" w:rsidRDefault="007E423F" w:rsidP="00D87E7C">
      <w:pPr>
        <w:pStyle w:val="Heading20"/>
      </w:pPr>
      <w:r w:rsidRPr="00996FAF">
        <w:t>Findings</w:t>
      </w:r>
    </w:p>
    <w:p w14:paraId="2B93DCEE" w14:textId="3805D5F4" w:rsidR="0051062C" w:rsidRDefault="0051062C" w:rsidP="0051062C">
      <w:pPr>
        <w:pStyle w:val="NormalArial"/>
      </w:pPr>
      <w:r w:rsidRPr="00F170C2">
        <w:t xml:space="preserve">This Quality Standard is compliant as </w:t>
      </w:r>
      <w:r>
        <w:t xml:space="preserve">seven of seven </w:t>
      </w:r>
      <w:r w:rsidRPr="00F170C2">
        <w:t xml:space="preserve">Requirements have been found </w:t>
      </w:r>
      <w:r>
        <w:t xml:space="preserve">to be </w:t>
      </w:r>
      <w:r w:rsidRPr="00F170C2">
        <w:t>Compliant</w:t>
      </w:r>
      <w:r w:rsidR="007166AA">
        <w:t>.</w:t>
      </w:r>
    </w:p>
    <w:p w14:paraId="52EDC629" w14:textId="3B6BE173" w:rsidR="007166AA" w:rsidRPr="00F170C2" w:rsidRDefault="007166AA" w:rsidP="0051062C">
      <w:pPr>
        <w:pStyle w:val="NormalArial"/>
      </w:pPr>
      <w:r>
        <w:t xml:space="preserve">The Assessment Team recommended that Requirement </w:t>
      </w:r>
      <w:r>
        <w:rPr>
          <w:color w:val="auto"/>
        </w:rPr>
        <w:t>3</w:t>
      </w:r>
      <w:r w:rsidRPr="00996FAF">
        <w:rPr>
          <w:color w:val="auto"/>
        </w:rPr>
        <w:t>(3)(a)</w:t>
      </w:r>
      <w:r>
        <w:rPr>
          <w:color w:val="auto"/>
        </w:rPr>
        <w:t xml:space="preserve"> is Non-compliant as </w:t>
      </w:r>
      <w:r w:rsidR="007E1553" w:rsidRPr="6059477A">
        <w:t xml:space="preserve">restrictive practice is </w:t>
      </w:r>
      <w:r w:rsidR="007E1553">
        <w:t xml:space="preserve">not </w:t>
      </w:r>
      <w:r w:rsidR="007E1553" w:rsidRPr="6059477A">
        <w:t>in line with the service’s policies and procedure and in line with legislati</w:t>
      </w:r>
      <w:r w:rsidR="00751536">
        <w:t>ve</w:t>
      </w:r>
      <w:r w:rsidR="007E1553" w:rsidRPr="6059477A">
        <w:t xml:space="preserve"> requirements.</w:t>
      </w:r>
    </w:p>
    <w:p w14:paraId="0199157E" w14:textId="4E4EA518" w:rsidR="001C6B62" w:rsidRDefault="008F2557" w:rsidP="0036130C">
      <w:pPr>
        <w:pStyle w:val="NormalArial"/>
      </w:pPr>
      <w:r>
        <w:t xml:space="preserve">The Assessment Team asserted that </w:t>
      </w:r>
      <w:r w:rsidR="00BD571A">
        <w:t xml:space="preserve">nine consumers who are ambulant </w:t>
      </w:r>
      <w:r w:rsidR="002A44F6">
        <w:t>are subject to restrictive practice due to their beds being placed at a low height</w:t>
      </w:r>
      <w:r w:rsidR="00664E0A">
        <w:t xml:space="preserve">. The Assessment Team </w:t>
      </w:r>
      <w:r w:rsidR="009B6254">
        <w:t xml:space="preserve"> observed </w:t>
      </w:r>
      <w:r w:rsidR="003131CF">
        <w:t xml:space="preserve">numerous </w:t>
      </w:r>
      <w:r w:rsidR="009B6254">
        <w:t>beds at a low height</w:t>
      </w:r>
      <w:r w:rsidR="00A2615F">
        <w:t xml:space="preserve">. </w:t>
      </w:r>
      <w:r w:rsidR="00CC5D4B" w:rsidRPr="6059477A">
        <w:t xml:space="preserve">Staff interviewed </w:t>
      </w:r>
      <w:r w:rsidR="006762F2">
        <w:t>stated</w:t>
      </w:r>
      <w:r w:rsidR="00CC5D4B" w:rsidRPr="6059477A">
        <w:t xml:space="preserve"> consumers</w:t>
      </w:r>
      <w:r w:rsidR="00CC5D4B">
        <w:t>’</w:t>
      </w:r>
      <w:r w:rsidR="00CC5D4B" w:rsidRPr="6059477A">
        <w:t xml:space="preserve"> beds are placed at the lowest </w:t>
      </w:r>
      <w:r w:rsidR="00CC5D4B">
        <w:t xml:space="preserve">height whilst in </w:t>
      </w:r>
      <w:r w:rsidR="00CC5D4B" w:rsidRPr="6059477A">
        <w:t xml:space="preserve">bed. </w:t>
      </w:r>
      <w:r w:rsidR="0042738D">
        <w:t xml:space="preserve">Staff confirmed Consumer A </w:t>
      </w:r>
      <w:r w:rsidR="002B6107">
        <w:t xml:space="preserve">and B  are </w:t>
      </w:r>
      <w:r w:rsidR="00A055DC">
        <w:t xml:space="preserve">a high falls risk </w:t>
      </w:r>
      <w:r w:rsidR="004218E6">
        <w:t xml:space="preserve">and </w:t>
      </w:r>
      <w:r w:rsidR="002B6107">
        <w:t xml:space="preserve">the </w:t>
      </w:r>
      <w:r w:rsidR="004218E6">
        <w:t xml:space="preserve">bed </w:t>
      </w:r>
      <w:r w:rsidR="002B6107">
        <w:t xml:space="preserve">is </w:t>
      </w:r>
      <w:r w:rsidR="004218E6">
        <w:t>in a low position for falls management</w:t>
      </w:r>
      <w:r w:rsidR="002B6107">
        <w:t>.</w:t>
      </w:r>
      <w:r w:rsidR="004218E6">
        <w:t xml:space="preserve"> </w:t>
      </w:r>
      <w:r w:rsidR="00A014BD">
        <w:t xml:space="preserve">When discussed with management they were not aware of this practice </w:t>
      </w:r>
      <w:r w:rsidR="001D0001">
        <w:t xml:space="preserve">and </w:t>
      </w:r>
      <w:r w:rsidR="007F7A63">
        <w:t xml:space="preserve">gave an undertaking to review the nine consumers </w:t>
      </w:r>
      <w:r w:rsidR="00E815F9">
        <w:t>mentioned.</w:t>
      </w:r>
      <w:r w:rsidR="002C5AEE">
        <w:t xml:space="preserve"> </w:t>
      </w:r>
      <w:r w:rsidR="002C5AEE">
        <w:lastRenderedPageBreak/>
        <w:t xml:space="preserve">They also stated that not all staff have been trained in the </w:t>
      </w:r>
      <w:r w:rsidR="00146E29">
        <w:t xml:space="preserve">bed tag </w:t>
      </w:r>
      <w:r w:rsidR="00D136DB">
        <w:t>initiative</w:t>
      </w:r>
      <w:r w:rsidR="0001506E">
        <w:t xml:space="preserve"> which is bed tags to designate the height the bed should be placed for consumers to transfer</w:t>
      </w:r>
      <w:r w:rsidR="00146E29">
        <w:t xml:space="preserve"> safely</w:t>
      </w:r>
      <w:r w:rsidR="0001506E">
        <w:t xml:space="preserve">. </w:t>
      </w:r>
    </w:p>
    <w:p w14:paraId="39743943" w14:textId="427796C9" w:rsidR="00AC7747" w:rsidRDefault="004464D4" w:rsidP="0036130C">
      <w:pPr>
        <w:pStyle w:val="NormalArial"/>
      </w:pPr>
      <w:r>
        <w:t xml:space="preserve">The Assessment Team also asserted that </w:t>
      </w:r>
      <w:r w:rsidR="007E0E74">
        <w:t xml:space="preserve">Consumers C and D </w:t>
      </w:r>
      <w:r w:rsidR="0010478F">
        <w:t xml:space="preserve">are provided with psychotropic medications </w:t>
      </w:r>
      <w:r w:rsidR="00A541CC">
        <w:t xml:space="preserve">and </w:t>
      </w:r>
      <w:r w:rsidR="0010478F">
        <w:t>are subject to restrictive practice</w:t>
      </w:r>
      <w:r w:rsidR="00AE7EB9">
        <w:t xml:space="preserve"> as they </w:t>
      </w:r>
      <w:r w:rsidR="0093000B">
        <w:t xml:space="preserve">do not have a medical diagnosis to </w:t>
      </w:r>
      <w:r w:rsidR="00CC73C3">
        <w:t>support the use of the medications</w:t>
      </w:r>
      <w:r w:rsidR="00A541CC">
        <w:t xml:space="preserve">. </w:t>
      </w:r>
      <w:r w:rsidR="00CC73C3">
        <w:t xml:space="preserve"> </w:t>
      </w:r>
      <w:r w:rsidR="00B90D89">
        <w:rPr>
          <w:lang w:val="en-US"/>
        </w:rPr>
        <w:t>D</w:t>
      </w:r>
      <w:r w:rsidR="00B90D89" w:rsidRPr="6059477A">
        <w:rPr>
          <w:lang w:val="en-US"/>
        </w:rPr>
        <w:t>ocumentation</w:t>
      </w:r>
      <w:r w:rsidR="00B90D89">
        <w:rPr>
          <w:lang w:val="en-US"/>
        </w:rPr>
        <w:t xml:space="preserve"> for </w:t>
      </w:r>
      <w:r w:rsidR="00B90D89" w:rsidRPr="6059477A">
        <w:rPr>
          <w:lang w:val="en-US"/>
        </w:rPr>
        <w:t xml:space="preserve">consumers receiving </w:t>
      </w:r>
      <w:proofErr w:type="spellStart"/>
      <w:r w:rsidR="005121D0">
        <w:t>phsychotropic</w:t>
      </w:r>
      <w:proofErr w:type="spellEnd"/>
      <w:r w:rsidR="005121D0" w:rsidRPr="6059477A">
        <w:rPr>
          <w:lang w:val="en-US"/>
        </w:rPr>
        <w:t xml:space="preserve"> </w:t>
      </w:r>
      <w:r w:rsidR="00B90D89" w:rsidRPr="6059477A">
        <w:rPr>
          <w:lang w:val="en-US"/>
        </w:rPr>
        <w:t xml:space="preserve">medications for anxiety did not demonstrate consumers having an anxiety disorder but had a symptom of anxiety for other underlying medical diagnosis. </w:t>
      </w:r>
      <w:r w:rsidR="00BE6591">
        <w:t xml:space="preserve"> </w:t>
      </w:r>
      <w:r w:rsidR="00F03159">
        <w:t>When discussed with managem</w:t>
      </w:r>
      <w:r w:rsidR="00DE04DA">
        <w:t xml:space="preserve">ent they gave an undertaking to review the psychotropic </w:t>
      </w:r>
      <w:r w:rsidR="00E32317">
        <w:t>medication</w:t>
      </w:r>
      <w:r w:rsidR="00DE04DA">
        <w:t xml:space="preserve"> registers to ensure consumers that </w:t>
      </w:r>
      <w:r w:rsidR="00442F3D">
        <w:t xml:space="preserve">have restrictive practice in place have the appropriate authorities. </w:t>
      </w:r>
    </w:p>
    <w:p w14:paraId="57F33260" w14:textId="56F94220" w:rsidR="00F32429" w:rsidRDefault="00BF5E37" w:rsidP="0036130C">
      <w:pPr>
        <w:pStyle w:val="NormalArial"/>
      </w:pPr>
      <w:r>
        <w:t xml:space="preserve">The service did not agree with the assessment team that consumers </w:t>
      </w:r>
      <w:r w:rsidR="000F7CB5">
        <w:t xml:space="preserve">were subject to restrictive practice without the appropriate authorities in place and provided the following evidence to substantiate </w:t>
      </w:r>
      <w:r w:rsidR="00F32429">
        <w:t>th</w:t>
      </w:r>
      <w:r w:rsidR="005B7EAF">
        <w:t>ei</w:t>
      </w:r>
      <w:r w:rsidR="00F32429">
        <w:t xml:space="preserve">r claim. </w:t>
      </w:r>
    </w:p>
    <w:p w14:paraId="040B7EB6" w14:textId="54673762" w:rsidR="005B7EAF" w:rsidRDefault="005B7EAF" w:rsidP="0036130C">
      <w:pPr>
        <w:pStyle w:val="NormalArial"/>
      </w:pPr>
      <w:r>
        <w:t xml:space="preserve">Consumer A and B </w:t>
      </w:r>
      <w:r w:rsidR="00E32317">
        <w:t>mobility</w:t>
      </w:r>
      <w:r>
        <w:t xml:space="preserve"> </w:t>
      </w:r>
      <w:r w:rsidR="00E13F88">
        <w:t>care plans wer</w:t>
      </w:r>
      <w:r w:rsidR="00842724">
        <w:t>e provided</w:t>
      </w:r>
      <w:r w:rsidR="00E13F88">
        <w:t xml:space="preserve"> which did state for both cons</w:t>
      </w:r>
      <w:r w:rsidR="00E91117">
        <w:t>um</w:t>
      </w:r>
      <w:r w:rsidR="00E13F88">
        <w:t xml:space="preserve">ers </w:t>
      </w:r>
      <w:r w:rsidR="00893C3A">
        <w:t xml:space="preserve">that the bed was to be at the physiotherapist </w:t>
      </w:r>
      <w:r w:rsidR="005121D0">
        <w:t xml:space="preserve">recommended </w:t>
      </w:r>
      <w:r w:rsidR="00893C3A">
        <w:t xml:space="preserve">height for transfers. </w:t>
      </w:r>
      <w:r w:rsidR="006D1892">
        <w:t xml:space="preserve">On both care plans it did not state that the beds were to be placed at the lowest height when the consumers are in bed. </w:t>
      </w:r>
      <w:r w:rsidR="00C147B4">
        <w:t xml:space="preserve">The service also asserted that the beds for all nine consumers are not </w:t>
      </w:r>
      <w:r w:rsidR="00E32317">
        <w:t>floor line</w:t>
      </w:r>
      <w:r w:rsidR="00C147B4">
        <w:t xml:space="preserve"> beds, they are </w:t>
      </w:r>
      <w:r w:rsidR="00DB4397">
        <w:t xml:space="preserve">normal aged care beds which cannot be lowered to the floor. </w:t>
      </w:r>
      <w:r w:rsidR="004038DD">
        <w:t>They also asserted that the Assessment Team did not observ</w:t>
      </w:r>
      <w:r w:rsidR="0021207E">
        <w:t xml:space="preserve">e </w:t>
      </w:r>
      <w:r w:rsidR="006A3F7E">
        <w:t>any of the nine consumers in bed nor did they speak to any of the night staff to confirm the beds</w:t>
      </w:r>
      <w:r w:rsidR="005F29E0">
        <w:t xml:space="preserve"> are</w:t>
      </w:r>
      <w:r w:rsidR="004A180C">
        <w:t xml:space="preserve"> placed at the lowest height when they are in bed. </w:t>
      </w:r>
      <w:r w:rsidR="005F29E0">
        <w:t xml:space="preserve"> </w:t>
      </w:r>
    </w:p>
    <w:p w14:paraId="0CB1F664" w14:textId="00545049" w:rsidR="00A251E6" w:rsidRDefault="002C6D6A" w:rsidP="0036130C">
      <w:pPr>
        <w:pStyle w:val="NormalArial"/>
      </w:pPr>
      <w:r>
        <w:t xml:space="preserve">They also provided evidence to show a current project underway at the service where the bed height as recommended for each consumer by the </w:t>
      </w:r>
      <w:r w:rsidR="002A20C5">
        <w:t>physiotherapist is tagged on each bed to ensure it is at the correct height</w:t>
      </w:r>
      <w:r w:rsidR="00792148">
        <w:t>. The training records for all staff were provided and an audit was undertaken with staff which show</w:t>
      </w:r>
      <w:r w:rsidR="00A251E6">
        <w:t xml:space="preserve">ed all staff barring two new staff were aware of the project. </w:t>
      </w:r>
    </w:p>
    <w:p w14:paraId="6DE2D9AF" w14:textId="029B277B" w:rsidR="002C6D6A" w:rsidRDefault="00A251E6" w:rsidP="0036130C">
      <w:pPr>
        <w:pStyle w:val="NormalArial"/>
      </w:pPr>
      <w:r>
        <w:t>In relation to Consumer C</w:t>
      </w:r>
      <w:r w:rsidR="00C732EB">
        <w:t xml:space="preserve">, the service provided the hospital discharge summary showing the consumer is palliative and the </w:t>
      </w:r>
      <w:r w:rsidR="00BB27D5">
        <w:t xml:space="preserve">medication is being used to </w:t>
      </w:r>
      <w:r w:rsidR="00CE5B2F">
        <w:t xml:space="preserve">treat the symptoms of the disease the </w:t>
      </w:r>
      <w:r w:rsidR="00645B9F">
        <w:t xml:space="preserve">consumer </w:t>
      </w:r>
      <w:r w:rsidR="00AC78C4">
        <w:t>has</w:t>
      </w:r>
      <w:r w:rsidR="00E34E31">
        <w:t>. They highlighted it is not being used as a restrictive practice</w:t>
      </w:r>
      <w:r w:rsidR="00320EE7">
        <w:t xml:space="preserve"> but to keep the consumer </w:t>
      </w:r>
      <w:r w:rsidR="00A63A69">
        <w:t xml:space="preserve">as </w:t>
      </w:r>
      <w:r w:rsidR="00320EE7">
        <w:t>comfortable as possible</w:t>
      </w:r>
      <w:r w:rsidR="00E34E31">
        <w:t xml:space="preserve">. </w:t>
      </w:r>
      <w:r w:rsidR="002A20C5">
        <w:t xml:space="preserve"> </w:t>
      </w:r>
    </w:p>
    <w:p w14:paraId="6845B9E3" w14:textId="54DF3D90" w:rsidR="00320EE7" w:rsidRDefault="002459D9" w:rsidP="0036130C">
      <w:pPr>
        <w:pStyle w:val="NormalArial"/>
      </w:pPr>
      <w:r>
        <w:t xml:space="preserve">The </w:t>
      </w:r>
      <w:r w:rsidR="002D68BC">
        <w:t xml:space="preserve">diagnosis list for Consumer D was provided which was dated prior to the Site Audit which showed that </w:t>
      </w:r>
      <w:r w:rsidR="00711939">
        <w:t xml:space="preserve">the consumer has a diagnosis of </w:t>
      </w:r>
      <w:r w:rsidR="00811583">
        <w:t>a</w:t>
      </w:r>
      <w:r w:rsidR="00711939">
        <w:t xml:space="preserve">nxiety </w:t>
      </w:r>
      <w:r w:rsidR="00811583">
        <w:t>d</w:t>
      </w:r>
      <w:r w:rsidR="00711939">
        <w:t>isorder</w:t>
      </w:r>
      <w:r w:rsidR="006D2D19">
        <w:t xml:space="preserve">. </w:t>
      </w:r>
      <w:r w:rsidR="00584A4F">
        <w:t xml:space="preserve">They also have a </w:t>
      </w:r>
      <w:r w:rsidR="00E32317">
        <w:t>behavioural</w:t>
      </w:r>
      <w:r w:rsidR="00584A4F">
        <w:t xml:space="preserve"> </w:t>
      </w:r>
      <w:r w:rsidR="00EF489C">
        <w:t xml:space="preserve">support plan </w:t>
      </w:r>
      <w:r w:rsidR="00212799">
        <w:t xml:space="preserve">which shows that restrictive </w:t>
      </w:r>
      <w:r w:rsidR="00E32317">
        <w:t>practice</w:t>
      </w:r>
      <w:r w:rsidR="00212799">
        <w:t xml:space="preserve"> is used and provides the best practice strategies</w:t>
      </w:r>
      <w:r w:rsidR="008448D4">
        <w:t xml:space="preserve"> to use prior to using the</w:t>
      </w:r>
      <w:r w:rsidR="00B55E2B">
        <w:t xml:space="preserve"> psychotropic med</w:t>
      </w:r>
      <w:r w:rsidR="00F46416">
        <w:t>ic</w:t>
      </w:r>
      <w:r w:rsidR="00B55E2B">
        <w:t xml:space="preserve">ations and it also states there is a three monthly review </w:t>
      </w:r>
      <w:r w:rsidR="00196E13">
        <w:t>with the general practitioner and the su</w:t>
      </w:r>
      <w:r w:rsidR="00FE37DB">
        <w:t>b</w:t>
      </w:r>
      <w:r w:rsidR="00196E13">
        <w:t xml:space="preserve">stitute decision maker. </w:t>
      </w:r>
      <w:r w:rsidR="00212799">
        <w:t xml:space="preserve"> </w:t>
      </w:r>
    </w:p>
    <w:p w14:paraId="04C4409D" w14:textId="169243A2" w:rsidR="00C813F8" w:rsidRDefault="003D0DF9" w:rsidP="0036130C">
      <w:pPr>
        <w:pStyle w:val="NormalArial"/>
      </w:pPr>
      <w:r>
        <w:t xml:space="preserve">I have considered the </w:t>
      </w:r>
      <w:r w:rsidR="0020586B">
        <w:t>Assessment Team</w:t>
      </w:r>
      <w:r w:rsidR="00C17998">
        <w:t>’</w:t>
      </w:r>
      <w:r w:rsidR="0020586B">
        <w:t xml:space="preserve">s </w:t>
      </w:r>
      <w:r w:rsidR="00C17998">
        <w:t>r</w:t>
      </w:r>
      <w:r w:rsidR="0020586B">
        <w:t xml:space="preserve">eport and the </w:t>
      </w:r>
      <w:r w:rsidR="00653E20">
        <w:t>Service</w:t>
      </w:r>
      <w:r w:rsidR="00C17998">
        <w:t>’s</w:t>
      </w:r>
      <w:r w:rsidR="00653E20">
        <w:t xml:space="preserve"> response and associated evidence and </w:t>
      </w:r>
      <w:r w:rsidR="006E32F0">
        <w:t>I</w:t>
      </w:r>
      <w:r w:rsidR="00230106">
        <w:t xml:space="preserve"> </w:t>
      </w:r>
      <w:r w:rsidR="00EE63F9">
        <w:t>disagree with the recommendation on Non-complaint</w:t>
      </w:r>
      <w:r w:rsidR="009E1F31">
        <w:t>.</w:t>
      </w:r>
      <w:r w:rsidR="005A6E7E">
        <w:t xml:space="preserve"> </w:t>
      </w:r>
    </w:p>
    <w:p w14:paraId="3E89E8C2" w14:textId="22DE427E" w:rsidR="003D0DF9" w:rsidRDefault="005A6E7E" w:rsidP="0036130C">
      <w:pPr>
        <w:pStyle w:val="NormalArial"/>
      </w:pPr>
      <w:r>
        <w:t>I</w:t>
      </w:r>
      <w:r w:rsidR="007B0848">
        <w:t xml:space="preserve">n relation to </w:t>
      </w:r>
      <w:r>
        <w:t xml:space="preserve">the </w:t>
      </w:r>
      <w:r w:rsidR="001669AD">
        <w:t xml:space="preserve">restrictive practice of </w:t>
      </w:r>
      <w:r w:rsidR="00714EE2">
        <w:t>the low beds</w:t>
      </w:r>
      <w:r w:rsidR="00F46416">
        <w:t xml:space="preserve"> </w:t>
      </w:r>
      <w:r w:rsidR="00AB0E61">
        <w:t>with the infor</w:t>
      </w:r>
      <w:r w:rsidR="003B5ABC">
        <w:t xml:space="preserve">mation provided I cannot ascertain </w:t>
      </w:r>
      <w:r w:rsidR="00FD53A1">
        <w:t>whether</w:t>
      </w:r>
      <w:r w:rsidR="003B5ABC">
        <w:t xml:space="preserve"> consumers are subject to restrictive practice or not. </w:t>
      </w:r>
      <w:r w:rsidR="00C813F8">
        <w:t>T</w:t>
      </w:r>
      <w:r w:rsidR="00F033EE">
        <w:t>he observa</w:t>
      </w:r>
      <w:r w:rsidR="00835961">
        <w:t>t</w:t>
      </w:r>
      <w:r w:rsidR="00F033EE">
        <w:t xml:space="preserve">ions </w:t>
      </w:r>
      <w:r w:rsidR="00C813F8">
        <w:t xml:space="preserve">provided </w:t>
      </w:r>
      <w:r w:rsidR="00F033EE">
        <w:t>are of empty beds being at a lower height</w:t>
      </w:r>
      <w:r w:rsidR="00527A32">
        <w:t xml:space="preserve">, not with consumers in them. </w:t>
      </w:r>
      <w:r w:rsidR="009D4398">
        <w:t>I do have the informati</w:t>
      </w:r>
      <w:r w:rsidR="0062597C">
        <w:t>o</w:t>
      </w:r>
      <w:r w:rsidR="009D4398">
        <w:t xml:space="preserve">n from staff that they place the beds at a low </w:t>
      </w:r>
      <w:r w:rsidR="0096012E">
        <w:t>height but it has not been explained how low the beds are</w:t>
      </w:r>
      <w:r w:rsidR="00FD53A1">
        <w:t xml:space="preserve"> or which consumers beds are lowered</w:t>
      </w:r>
      <w:r w:rsidR="0028297A">
        <w:t>.</w:t>
      </w:r>
      <w:r w:rsidR="000D7D61">
        <w:t xml:space="preserve"> The service has stated they are not </w:t>
      </w:r>
      <w:r w:rsidR="00E32317">
        <w:t>floor line</w:t>
      </w:r>
      <w:r w:rsidR="000D7D61">
        <w:t xml:space="preserve"> beds but nothing tells me the height at which they are placed</w:t>
      </w:r>
      <w:r w:rsidR="00CD550E">
        <w:t xml:space="preserve">. </w:t>
      </w:r>
      <w:r w:rsidR="00DC6604">
        <w:t xml:space="preserve">I also do not have any information from consumers or representatives </w:t>
      </w:r>
      <w:r w:rsidR="005F3957">
        <w:t xml:space="preserve">explaining the impact of the height the beds are placed at. </w:t>
      </w:r>
      <w:r w:rsidR="00CD550E">
        <w:t>The bed tag project was mention</w:t>
      </w:r>
      <w:r w:rsidR="009852A9">
        <w:t>ed</w:t>
      </w:r>
      <w:r w:rsidR="00CD550E">
        <w:t xml:space="preserve"> but </w:t>
      </w:r>
      <w:r w:rsidR="00EB6573">
        <w:t xml:space="preserve">that was specifically for the height of the </w:t>
      </w:r>
      <w:r w:rsidR="00F37733">
        <w:t>b</w:t>
      </w:r>
      <w:r w:rsidR="00EB6573">
        <w:t>ed for consumers to safely transfer</w:t>
      </w:r>
      <w:r w:rsidR="00372F37">
        <w:t xml:space="preserve"> which do</w:t>
      </w:r>
      <w:r w:rsidR="00774C38">
        <w:t>e</w:t>
      </w:r>
      <w:r w:rsidR="00372F37">
        <w:t xml:space="preserve">s not have anything to do with restrictive practice. </w:t>
      </w:r>
      <w:r w:rsidR="00A700E0">
        <w:t xml:space="preserve">I have not been provided with enough information to convince me it </w:t>
      </w:r>
      <w:r w:rsidR="00422C57">
        <w:t xml:space="preserve">is </w:t>
      </w:r>
      <w:r w:rsidR="0062597C">
        <w:t>restrictive practice that is being used.</w:t>
      </w:r>
    </w:p>
    <w:p w14:paraId="3F712AD9" w14:textId="2CA5E147" w:rsidR="007B0848" w:rsidRDefault="00422C57" w:rsidP="0036130C">
      <w:pPr>
        <w:pStyle w:val="NormalArial"/>
      </w:pPr>
      <w:r>
        <w:lastRenderedPageBreak/>
        <w:t xml:space="preserve">In relation to the chemical restrictive practice </w:t>
      </w:r>
      <w:r w:rsidR="005F3957">
        <w:t xml:space="preserve">I am satisfied that Consumer C is a palliative consumer </w:t>
      </w:r>
      <w:r w:rsidR="001D68E7">
        <w:t xml:space="preserve">who is being provided with the </w:t>
      </w:r>
      <w:r w:rsidR="00B228FD">
        <w:t>medication to</w:t>
      </w:r>
      <w:r w:rsidR="00653BC8">
        <w:t xml:space="preserve"> ease th</w:t>
      </w:r>
      <w:r w:rsidR="006E5161">
        <w:t>e</w:t>
      </w:r>
      <w:r w:rsidR="00653BC8">
        <w:t xml:space="preserve"> s</w:t>
      </w:r>
      <w:r w:rsidR="00D923A2">
        <w:t xml:space="preserve">ymptoms of their condition and they are not </w:t>
      </w:r>
      <w:r w:rsidR="00003AD9">
        <w:t xml:space="preserve">subject to restrictive practice. Consumer D </w:t>
      </w:r>
      <w:r w:rsidR="00E3248E">
        <w:t>has</w:t>
      </w:r>
      <w:r w:rsidR="00003AD9">
        <w:t xml:space="preserve"> a behaviour support plan which states they are subject to </w:t>
      </w:r>
      <w:r w:rsidR="00235AFF">
        <w:t>restrictive practice</w:t>
      </w:r>
      <w:r w:rsidR="00B2180F">
        <w:t xml:space="preserve"> </w:t>
      </w:r>
      <w:r w:rsidR="00235AFF">
        <w:t>that is reviewed three monthly</w:t>
      </w:r>
      <w:r w:rsidR="0074196E">
        <w:t xml:space="preserve">. In relation the assertion by the Assessment Team that the consumer does not have a diagnosis of </w:t>
      </w:r>
      <w:r w:rsidR="00C457B8">
        <w:t>a</w:t>
      </w:r>
      <w:r w:rsidR="0074196E">
        <w:t xml:space="preserve">nxiety </w:t>
      </w:r>
      <w:proofErr w:type="gramStart"/>
      <w:r w:rsidR="00C457B8">
        <w:t>d</w:t>
      </w:r>
      <w:r w:rsidR="0074196E">
        <w:t>isorder</w:t>
      </w:r>
      <w:r w:rsidR="00E864F5">
        <w:t xml:space="preserve">, </w:t>
      </w:r>
      <w:r w:rsidR="0074196E">
        <w:t xml:space="preserve"> </w:t>
      </w:r>
      <w:r w:rsidR="00E864F5">
        <w:t>the</w:t>
      </w:r>
      <w:proofErr w:type="gramEnd"/>
      <w:r w:rsidR="00E864F5">
        <w:t xml:space="preserve"> service </w:t>
      </w:r>
      <w:r w:rsidR="006E5161">
        <w:t>provided</w:t>
      </w:r>
      <w:r w:rsidR="006A061A">
        <w:t xml:space="preserve"> evidence dated prior to the </w:t>
      </w:r>
      <w:r w:rsidR="006E5161">
        <w:t>S</w:t>
      </w:r>
      <w:r w:rsidR="006A061A">
        <w:t>ite Audit to</w:t>
      </w:r>
      <w:r w:rsidR="001D68E7">
        <w:t xml:space="preserve"> </w:t>
      </w:r>
      <w:r w:rsidR="006E5161">
        <w:t xml:space="preserve">show that they do. </w:t>
      </w:r>
    </w:p>
    <w:p w14:paraId="1E75F6C2" w14:textId="43C6AB65" w:rsidR="00013321" w:rsidRDefault="00013321" w:rsidP="0036130C">
      <w:pPr>
        <w:pStyle w:val="NormalArial"/>
      </w:pPr>
      <w:r>
        <w:t xml:space="preserve">It is for these </w:t>
      </w:r>
      <w:r w:rsidR="002F1002">
        <w:t>r</w:t>
      </w:r>
      <w:r>
        <w:t xml:space="preserve">easons I find </w:t>
      </w:r>
      <w:r w:rsidR="00EE29C2">
        <w:t>Requirement 3(3)(a) Compl</w:t>
      </w:r>
      <w:r w:rsidR="00C457B8">
        <w:t>ia</w:t>
      </w:r>
      <w:r w:rsidR="00EE29C2">
        <w:t>nt.</w:t>
      </w:r>
    </w:p>
    <w:p w14:paraId="3FE46166" w14:textId="45448AEE" w:rsidR="002F1002" w:rsidRDefault="002F1002" w:rsidP="002F1002">
      <w:pPr>
        <w:pStyle w:val="NormalArial"/>
      </w:pPr>
      <w:r>
        <w:t xml:space="preserve">Clinical and care staff were knowledgeable about sampled consumers’ high impact and high prevalence risks and could detail how they identify, assess and manage such risks. </w:t>
      </w:r>
      <w:r w:rsidR="008C3B92">
        <w:t xml:space="preserve">There is a </w:t>
      </w:r>
      <w:r w:rsidR="00F945FD">
        <w:t xml:space="preserve">high impact high </w:t>
      </w:r>
      <w:r w:rsidR="00E32317">
        <w:t>prevalence</w:t>
      </w:r>
      <w:r w:rsidR="00F945FD">
        <w:t xml:space="preserve"> </w:t>
      </w:r>
      <w:r w:rsidR="00E32317">
        <w:t>risk</w:t>
      </w:r>
      <w:r w:rsidR="00F945FD">
        <w:t xml:space="preserve"> register where consumers risks are recorded and</w:t>
      </w:r>
      <w:r w:rsidR="00EB1E28">
        <w:t xml:space="preserve"> a meeting is held to discuss the risk for each consumer with risk mitigation strategies </w:t>
      </w:r>
      <w:r w:rsidR="00D136DB">
        <w:t xml:space="preserve">put in place to reduce the </w:t>
      </w:r>
      <w:r w:rsidR="00E32317">
        <w:t>risks</w:t>
      </w:r>
      <w:r w:rsidR="00D136DB">
        <w:t>.</w:t>
      </w:r>
    </w:p>
    <w:p w14:paraId="719296C9" w14:textId="7F607F9F" w:rsidR="00E32317" w:rsidRDefault="00CA047B" w:rsidP="002F1002">
      <w:pPr>
        <w:pStyle w:val="NormalArial"/>
        <w:rPr>
          <w:rFonts w:eastAsia="Arial"/>
        </w:rPr>
      </w:pPr>
      <w:r w:rsidRPr="3D024C1C">
        <w:rPr>
          <w:rFonts w:eastAsia="Arial"/>
        </w:rPr>
        <w:t xml:space="preserve">Care files </w:t>
      </w:r>
      <w:r w:rsidR="002C5C4D">
        <w:rPr>
          <w:rFonts w:eastAsia="Arial"/>
        </w:rPr>
        <w:t>reviewed showed</w:t>
      </w:r>
      <w:r w:rsidR="00094287">
        <w:rPr>
          <w:rFonts w:eastAsia="Arial"/>
        </w:rPr>
        <w:t xml:space="preserve"> </w:t>
      </w:r>
      <w:r w:rsidRPr="3D024C1C">
        <w:rPr>
          <w:rFonts w:eastAsia="Arial"/>
        </w:rPr>
        <w:t xml:space="preserve">advance care directives, palliative care plans and charting was commenced when consumers were identified as entering end of life care. Staff confirmed they had received training in end-of-life care and pain management. </w:t>
      </w:r>
      <w:r w:rsidR="00E33135">
        <w:rPr>
          <w:rFonts w:eastAsia="Arial"/>
        </w:rPr>
        <w:t>C</w:t>
      </w:r>
      <w:r w:rsidRPr="3D024C1C">
        <w:rPr>
          <w:rFonts w:eastAsia="Arial"/>
        </w:rPr>
        <w:t xml:space="preserve">onsumer representatives </w:t>
      </w:r>
      <w:r w:rsidR="00E33135">
        <w:rPr>
          <w:rFonts w:eastAsia="Arial"/>
        </w:rPr>
        <w:t xml:space="preserve">confirmed they </w:t>
      </w:r>
      <w:r w:rsidR="00094287">
        <w:rPr>
          <w:rFonts w:eastAsia="Arial"/>
        </w:rPr>
        <w:t>are satisfied</w:t>
      </w:r>
      <w:r w:rsidRPr="3D024C1C">
        <w:rPr>
          <w:rFonts w:eastAsia="Arial"/>
        </w:rPr>
        <w:t xml:space="preserve"> with palliative and comfort care given to </w:t>
      </w:r>
      <w:r w:rsidR="00E3248E">
        <w:rPr>
          <w:rFonts w:eastAsia="Arial"/>
        </w:rPr>
        <w:t>consumers</w:t>
      </w:r>
      <w:r w:rsidRPr="3D024C1C">
        <w:rPr>
          <w:rFonts w:eastAsia="Arial"/>
        </w:rPr>
        <w:t>.</w:t>
      </w:r>
    </w:p>
    <w:p w14:paraId="187C8E60" w14:textId="63A83627" w:rsidR="00094287" w:rsidRDefault="00244630" w:rsidP="002F1002">
      <w:pPr>
        <w:pStyle w:val="NormalArial"/>
        <w:rPr>
          <w:rFonts w:eastAsia="Arial"/>
        </w:rPr>
      </w:pPr>
      <w:r>
        <w:t xml:space="preserve">Consumers and </w:t>
      </w:r>
      <w:r w:rsidR="002C5C4D">
        <w:t>representatives</w:t>
      </w:r>
      <w:r>
        <w:t xml:space="preserve"> </w:t>
      </w:r>
      <w:r w:rsidR="002C5C4D">
        <w:t>confirmed</w:t>
      </w:r>
      <w:r>
        <w:t xml:space="preserve"> that prompt action was taken </w:t>
      </w:r>
      <w:r w:rsidR="00514A59">
        <w:t xml:space="preserve">when </w:t>
      </w:r>
      <w:r w:rsidR="00CF70A0">
        <w:t>deterioration</w:t>
      </w:r>
      <w:r w:rsidR="00514A59">
        <w:t xml:space="preserve"> has occurred. </w:t>
      </w:r>
      <w:r w:rsidR="00313ED2">
        <w:t>S</w:t>
      </w:r>
      <w:r w:rsidR="00313ED2" w:rsidRPr="6059477A">
        <w:rPr>
          <w:rFonts w:eastAsia="Arial"/>
        </w:rPr>
        <w:t xml:space="preserve">taff could describe the escalation process for review by medical officers or </w:t>
      </w:r>
      <w:r w:rsidR="00DC3620">
        <w:rPr>
          <w:rFonts w:eastAsia="Arial"/>
        </w:rPr>
        <w:t xml:space="preserve">other </w:t>
      </w:r>
      <w:r w:rsidR="00313ED2" w:rsidRPr="6059477A">
        <w:rPr>
          <w:rFonts w:eastAsia="Arial"/>
        </w:rPr>
        <w:t>specialist services</w:t>
      </w:r>
      <w:r w:rsidR="00DC3620">
        <w:rPr>
          <w:rFonts w:eastAsia="Arial"/>
        </w:rPr>
        <w:t>.</w:t>
      </w:r>
      <w:r w:rsidR="00A31235">
        <w:rPr>
          <w:rFonts w:eastAsia="Arial"/>
        </w:rPr>
        <w:t xml:space="preserve"> Care files confirmed </w:t>
      </w:r>
      <w:r w:rsidR="00CF70A0">
        <w:rPr>
          <w:rFonts w:eastAsia="Arial"/>
        </w:rPr>
        <w:t>deterioration</w:t>
      </w:r>
      <w:r w:rsidR="00A31235">
        <w:rPr>
          <w:rFonts w:eastAsia="Arial"/>
        </w:rPr>
        <w:t xml:space="preserve"> has been responded to </w:t>
      </w:r>
      <w:r w:rsidR="00747784">
        <w:rPr>
          <w:rFonts w:eastAsia="Arial"/>
        </w:rPr>
        <w:t xml:space="preserve">in a timely manner. </w:t>
      </w:r>
    </w:p>
    <w:p w14:paraId="66A9ACA0" w14:textId="233C158D" w:rsidR="0004390D" w:rsidRPr="004F1BD8" w:rsidRDefault="00A473AF" w:rsidP="002F1002">
      <w:pPr>
        <w:pStyle w:val="NormalArial"/>
      </w:pPr>
      <w:r w:rsidRPr="6059477A">
        <w:rPr>
          <w:rFonts w:eastAsia="Arial"/>
        </w:rPr>
        <w:t xml:space="preserve">Consumers and representatives said staff were familiar with their preferences and needs, and representatives said they received updates following reviews, changes or </w:t>
      </w:r>
      <w:r w:rsidR="00CF70A0" w:rsidRPr="6059477A">
        <w:rPr>
          <w:rFonts w:eastAsia="Arial"/>
        </w:rPr>
        <w:t>incidents.</w:t>
      </w:r>
      <w:r w:rsidR="00CF70A0">
        <w:t xml:space="preserve"> Staff</w:t>
      </w:r>
      <w:r w:rsidR="0004390D">
        <w:t xml:space="preserve"> could describe how they receive </w:t>
      </w:r>
      <w:r w:rsidR="00CF70A0">
        <w:t>information</w:t>
      </w:r>
      <w:r w:rsidR="0004390D">
        <w:t xml:space="preserve"> </w:t>
      </w:r>
      <w:r w:rsidR="009956D9">
        <w:t>about consumers through handover</w:t>
      </w:r>
      <w:r w:rsidR="00B75800">
        <w:t>s, meetings</w:t>
      </w:r>
      <w:r w:rsidR="00AE71A7">
        <w:t xml:space="preserve">, the care system and emails. </w:t>
      </w:r>
      <w:r w:rsidR="00696045" w:rsidRPr="6059477A">
        <w:rPr>
          <w:rFonts w:eastAsia="Arial"/>
        </w:rPr>
        <w:t xml:space="preserve">Care files </w:t>
      </w:r>
      <w:r w:rsidR="00D827CA">
        <w:rPr>
          <w:rFonts w:eastAsia="Arial"/>
        </w:rPr>
        <w:t>contained</w:t>
      </w:r>
      <w:r w:rsidR="00696045" w:rsidRPr="6059477A">
        <w:rPr>
          <w:rFonts w:eastAsia="Arial"/>
        </w:rPr>
        <w:t xml:space="preserve"> entries from medical officers, Allied Health, and summaries of specialist reports</w:t>
      </w:r>
      <w:r w:rsidR="00F32AB2">
        <w:rPr>
          <w:rFonts w:eastAsia="Arial"/>
        </w:rPr>
        <w:t xml:space="preserve"> along with information being provided to external </w:t>
      </w:r>
      <w:r w:rsidR="00A327E7">
        <w:rPr>
          <w:rFonts w:eastAsia="Arial"/>
        </w:rPr>
        <w:t xml:space="preserve">providers where appropriate. </w:t>
      </w:r>
    </w:p>
    <w:p w14:paraId="5DB08469" w14:textId="77777777" w:rsidR="00E3248E" w:rsidRDefault="00097EC4" w:rsidP="0036130C">
      <w:pPr>
        <w:pStyle w:val="NormalArial"/>
      </w:pPr>
      <w:r w:rsidRPr="6ACD050A">
        <w:rPr>
          <w:rFonts w:eastAsia="Arial"/>
        </w:rPr>
        <w:t>Consumers and representatives said other organisations are involved in care and this occurs promptly.</w:t>
      </w:r>
      <w:r w:rsidR="001A6AC5">
        <w:rPr>
          <w:rFonts w:eastAsia="Arial"/>
        </w:rPr>
        <w:t xml:space="preserve"> Staff could </w:t>
      </w:r>
      <w:r w:rsidR="00617BFE">
        <w:rPr>
          <w:rFonts w:eastAsia="Arial"/>
        </w:rPr>
        <w:t>describe the referral processes</w:t>
      </w:r>
      <w:r w:rsidR="00455E6B">
        <w:rPr>
          <w:rFonts w:eastAsia="Arial"/>
        </w:rPr>
        <w:t>,</w:t>
      </w:r>
      <w:r w:rsidR="00617BFE">
        <w:rPr>
          <w:rFonts w:eastAsia="Arial"/>
        </w:rPr>
        <w:t xml:space="preserve"> and </w:t>
      </w:r>
      <w:r w:rsidR="000702A4">
        <w:rPr>
          <w:rFonts w:eastAsia="Arial"/>
        </w:rPr>
        <w:t xml:space="preserve">there is policies and procedures to </w:t>
      </w:r>
      <w:r w:rsidR="00B80AAE">
        <w:rPr>
          <w:rFonts w:eastAsia="Arial"/>
        </w:rPr>
        <w:t xml:space="preserve">guide them with the referral process. </w:t>
      </w:r>
    </w:p>
    <w:p w14:paraId="2B333515" w14:textId="0C33CB05" w:rsidR="00F358BD" w:rsidRDefault="00E3248E" w:rsidP="0036130C">
      <w:pPr>
        <w:pStyle w:val="NormalArial"/>
      </w:pPr>
      <w:r>
        <w:t>T</w:t>
      </w:r>
      <w:r w:rsidR="005B4C12">
        <w:t>he service was found Non-compl</w:t>
      </w:r>
      <w:r w:rsidR="00F11DF7">
        <w:t>ia</w:t>
      </w:r>
      <w:r w:rsidR="005B4C12">
        <w:t xml:space="preserve">nt in Requirement </w:t>
      </w:r>
      <w:r w:rsidR="00C44E75">
        <w:t xml:space="preserve">3(3)(g) </w:t>
      </w:r>
      <w:r w:rsidRPr="00AB2DEB">
        <w:t>following an COVID-19 outbreak management meeting, with a risk escalation issued on 22 December 2021</w:t>
      </w:r>
      <w:r>
        <w:t xml:space="preserve">. On this visit </w:t>
      </w:r>
      <w:proofErr w:type="gramStart"/>
      <w:r>
        <w:t xml:space="preserve">they </w:t>
      </w:r>
      <w:r w:rsidR="00C44E75">
        <w:t xml:space="preserve"> were</w:t>
      </w:r>
      <w:proofErr w:type="gramEnd"/>
      <w:r w:rsidR="00C44E75">
        <w:t xml:space="preserve"> able to </w:t>
      </w:r>
      <w:r w:rsidR="00CF70A0">
        <w:t>demonstrate</w:t>
      </w:r>
      <w:r w:rsidR="00C44E75">
        <w:t xml:space="preserve"> they are now Compl</w:t>
      </w:r>
      <w:r w:rsidR="00F11DF7">
        <w:t>ia</w:t>
      </w:r>
      <w:r w:rsidR="00C44E75">
        <w:t xml:space="preserve">nt with this requirement. </w:t>
      </w:r>
      <w:r w:rsidR="00644675">
        <w:t xml:space="preserve">Staff have undertaken </w:t>
      </w:r>
      <w:r w:rsidR="00981B32">
        <w:t>additional training in infection control and outbreak manag</w:t>
      </w:r>
      <w:r w:rsidR="004F78CC">
        <w:t>e</w:t>
      </w:r>
      <w:r w:rsidR="00981B32">
        <w:t>ment</w:t>
      </w:r>
      <w:r w:rsidR="00026999">
        <w:t xml:space="preserve"> and they could describe how th</w:t>
      </w:r>
      <w:r w:rsidR="00CD5711">
        <w:t>e guidelines and resources for outbreak management. Infections are monit</w:t>
      </w:r>
      <w:r w:rsidR="009D0839">
        <w:t xml:space="preserve">ored to ensure the </w:t>
      </w:r>
      <w:r w:rsidR="00CF70A0">
        <w:t>over prescription</w:t>
      </w:r>
      <w:r w:rsidR="009D0839">
        <w:t xml:space="preserve"> of </w:t>
      </w:r>
      <w:r w:rsidR="00CF70A0">
        <w:t>antibiotics</w:t>
      </w:r>
      <w:r w:rsidR="009D0839">
        <w:t xml:space="preserve"> does not occur. </w:t>
      </w:r>
      <w:r w:rsidR="00D70CE5">
        <w:t xml:space="preserve">Audits are </w:t>
      </w:r>
      <w:r w:rsidR="00CF70A0">
        <w:t>conducted</w:t>
      </w:r>
      <w:r w:rsidR="00D70CE5">
        <w:t xml:space="preserve"> to ensure the practice is maintained. </w:t>
      </w:r>
    </w:p>
    <w:p w14:paraId="2B1E93B6" w14:textId="5DA9EF48" w:rsidR="002B0C90" w:rsidRPr="00262C0B" w:rsidRDefault="007E423F" w:rsidP="0036130C">
      <w:pPr>
        <w:pStyle w:val="NormalArial"/>
      </w:pPr>
      <w:r>
        <w:br w:type="page"/>
      </w:r>
    </w:p>
    <w:p w14:paraId="2B1E93B7"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37CDE" w14:paraId="2B1E93BA"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1E93B8"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1E93B9"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BE"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BB"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1E93BC"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1E93BD" w14:textId="6B535859" w:rsidR="00FC045E" w:rsidRPr="00996FAF" w:rsidRDefault="00EF5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81FE4">
                  <w:rPr>
                    <w:rFonts w:ascii="Arial" w:hAnsi="Arial" w:cs="Arial"/>
                    <w:color w:val="auto"/>
                  </w:rPr>
                  <w:t>Compliant</w:t>
                </w:r>
              </w:sdtContent>
            </w:sdt>
            <w:r w:rsidR="007E423F" w:rsidRPr="00996FAF">
              <w:rPr>
                <w:rFonts w:ascii="Arial" w:hAnsi="Arial" w:cs="Arial"/>
                <w:color w:val="0000FF"/>
              </w:rPr>
              <w:t xml:space="preserve"> </w:t>
            </w:r>
          </w:p>
        </w:tc>
      </w:tr>
      <w:tr w:rsidR="00737CDE" w14:paraId="2B1E93C2"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BF"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1E93C0" w14:textId="77777777" w:rsidR="00FC045E" w:rsidRPr="00996FAF" w:rsidRDefault="007E42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1E93C1" w14:textId="4E498D43" w:rsidR="00FC045E" w:rsidRPr="00996FAF" w:rsidRDefault="00EF5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81FE4">
                  <w:rPr>
                    <w:rFonts w:ascii="Arial" w:hAnsi="Arial" w:cs="Arial"/>
                    <w:color w:val="auto"/>
                  </w:rPr>
                  <w:t>Compliant</w:t>
                </w:r>
              </w:sdtContent>
            </w:sdt>
            <w:r w:rsidR="007E423F" w:rsidRPr="00996FAF">
              <w:rPr>
                <w:rFonts w:ascii="Arial" w:hAnsi="Arial" w:cs="Arial"/>
                <w:color w:val="0000FF"/>
              </w:rPr>
              <w:t xml:space="preserve"> </w:t>
            </w:r>
          </w:p>
        </w:tc>
      </w:tr>
      <w:tr w:rsidR="00737CDE" w14:paraId="2B1E93C9"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C3"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1E93C4"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1E93C5" w14:textId="77777777" w:rsidR="00FC045E" w:rsidRPr="00996FAF" w:rsidRDefault="007E42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1E93C6" w14:textId="77777777" w:rsidR="00FC045E" w:rsidRPr="00996FAF" w:rsidRDefault="007E42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1E93C7" w14:textId="77777777" w:rsidR="00FC045E" w:rsidRPr="00996FAF" w:rsidRDefault="007E423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1E93C8" w14:textId="4F630766" w:rsidR="00FC045E" w:rsidRPr="00996FAF" w:rsidRDefault="00EF5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81FE4">
                  <w:rPr>
                    <w:rFonts w:ascii="Arial" w:hAnsi="Arial" w:cs="Arial"/>
                    <w:color w:val="auto"/>
                  </w:rPr>
                  <w:t>Compliant</w:t>
                </w:r>
              </w:sdtContent>
            </w:sdt>
            <w:r w:rsidR="007E423F" w:rsidRPr="00996FAF">
              <w:rPr>
                <w:rFonts w:ascii="Arial" w:hAnsi="Arial" w:cs="Arial"/>
                <w:color w:val="0000FF"/>
              </w:rPr>
              <w:t xml:space="preserve"> </w:t>
            </w:r>
          </w:p>
        </w:tc>
      </w:tr>
      <w:tr w:rsidR="00737CDE" w14:paraId="2B1E93CD"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CA"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1E93CB" w14:textId="77777777" w:rsidR="00FC045E" w:rsidRPr="00996FAF" w:rsidRDefault="007E42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1E93CC" w14:textId="30B62295" w:rsidR="00FC045E" w:rsidRPr="00996FAF" w:rsidRDefault="00EF555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126F6">
                  <w:rPr>
                    <w:rFonts w:ascii="Arial" w:hAnsi="Arial" w:cs="Arial"/>
                    <w:color w:val="auto"/>
                  </w:rPr>
                  <w:t>Compliant</w:t>
                </w:r>
              </w:sdtContent>
            </w:sdt>
            <w:r w:rsidR="007E423F" w:rsidRPr="00996FAF">
              <w:rPr>
                <w:rFonts w:ascii="Arial" w:hAnsi="Arial" w:cs="Arial"/>
                <w:color w:val="0000FF"/>
              </w:rPr>
              <w:t xml:space="preserve"> </w:t>
            </w:r>
          </w:p>
        </w:tc>
      </w:tr>
      <w:tr w:rsidR="00737CDE" w14:paraId="2B1E93D1"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CE"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1E93CF"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1E93D0" w14:textId="4177A126" w:rsidR="00FC045E" w:rsidRPr="00996FAF" w:rsidRDefault="00EF555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126F6">
                  <w:rPr>
                    <w:rFonts w:ascii="Arial" w:hAnsi="Arial" w:cs="Arial"/>
                    <w:color w:val="auto"/>
                  </w:rPr>
                  <w:t>Compliant</w:t>
                </w:r>
              </w:sdtContent>
            </w:sdt>
            <w:r w:rsidR="007E423F" w:rsidRPr="00996FAF">
              <w:rPr>
                <w:rFonts w:ascii="Arial" w:hAnsi="Arial" w:cs="Arial"/>
                <w:color w:val="0000FF"/>
              </w:rPr>
              <w:t xml:space="preserve"> </w:t>
            </w:r>
          </w:p>
        </w:tc>
      </w:tr>
      <w:tr w:rsidR="00737CDE" w14:paraId="2B1E93D5"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D2"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1E93D3" w14:textId="77777777" w:rsidR="00FC045E" w:rsidRPr="00996FAF" w:rsidRDefault="007E42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1E93D4" w14:textId="08BEBA15" w:rsidR="00FC045E" w:rsidRPr="00996FAF" w:rsidRDefault="00EF5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126F6">
                  <w:rPr>
                    <w:rFonts w:ascii="Arial" w:hAnsi="Arial" w:cs="Arial"/>
                    <w:color w:val="auto"/>
                  </w:rPr>
                  <w:t>Compliant</w:t>
                </w:r>
              </w:sdtContent>
            </w:sdt>
            <w:r w:rsidR="007E423F" w:rsidRPr="00996FAF">
              <w:rPr>
                <w:rFonts w:ascii="Arial" w:hAnsi="Arial" w:cs="Arial"/>
                <w:color w:val="0000FF"/>
              </w:rPr>
              <w:t xml:space="preserve"> </w:t>
            </w:r>
          </w:p>
        </w:tc>
      </w:tr>
      <w:tr w:rsidR="00737CDE" w14:paraId="2B1E93D9"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D6"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1E93D7"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1E93D8" w14:textId="3F2BA4AF" w:rsidR="00FC045E" w:rsidRPr="00996FAF" w:rsidRDefault="00EF5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126F6">
                  <w:rPr>
                    <w:rFonts w:ascii="Arial" w:hAnsi="Arial" w:cs="Arial"/>
                    <w:color w:val="auto"/>
                  </w:rPr>
                  <w:t>Compliant</w:t>
                </w:r>
              </w:sdtContent>
            </w:sdt>
            <w:r w:rsidR="007E423F" w:rsidRPr="00996FAF">
              <w:rPr>
                <w:rFonts w:ascii="Arial" w:hAnsi="Arial" w:cs="Arial"/>
                <w:color w:val="0000FF"/>
              </w:rPr>
              <w:t xml:space="preserve"> </w:t>
            </w:r>
          </w:p>
        </w:tc>
      </w:tr>
    </w:tbl>
    <w:p w14:paraId="2B1E93DA" w14:textId="7FE5723E" w:rsidR="00D87E7C" w:rsidRDefault="007E423F" w:rsidP="00D87E7C">
      <w:pPr>
        <w:pStyle w:val="Heading20"/>
      </w:pPr>
      <w:r w:rsidRPr="00996FAF">
        <w:t>Findings</w:t>
      </w:r>
    </w:p>
    <w:p w14:paraId="205CAA50" w14:textId="51751B2B" w:rsidR="00506D27" w:rsidRPr="00506D27" w:rsidRDefault="00506D27" w:rsidP="00D87E7C">
      <w:pPr>
        <w:pStyle w:val="Heading20"/>
        <w:rPr>
          <w:b w:val="0"/>
        </w:rPr>
      </w:pPr>
      <w:r w:rsidRPr="00506D27">
        <w:rPr>
          <w:b w:val="0"/>
        </w:rPr>
        <w:t>This Quality Standard is compli</w:t>
      </w:r>
      <w:r>
        <w:rPr>
          <w:b w:val="0"/>
        </w:rPr>
        <w:t xml:space="preserve">ant </w:t>
      </w:r>
      <w:r w:rsidRPr="00506D27">
        <w:rPr>
          <w:b w:val="0"/>
        </w:rPr>
        <w:t xml:space="preserve">as </w:t>
      </w:r>
      <w:r w:rsidR="00143D96">
        <w:rPr>
          <w:b w:val="0"/>
        </w:rPr>
        <w:t xml:space="preserve">seven of seven </w:t>
      </w:r>
      <w:r w:rsidR="00AF53E8">
        <w:rPr>
          <w:b w:val="0"/>
        </w:rPr>
        <w:t xml:space="preserve">Requirements have been found </w:t>
      </w:r>
      <w:r w:rsidR="00750E08">
        <w:rPr>
          <w:b w:val="0"/>
        </w:rPr>
        <w:t xml:space="preserve">to be </w:t>
      </w:r>
      <w:r w:rsidR="00AF53E8">
        <w:rPr>
          <w:b w:val="0"/>
        </w:rPr>
        <w:t>Compliant.</w:t>
      </w:r>
    </w:p>
    <w:p w14:paraId="0D1A6BBC" w14:textId="2B3F613F" w:rsidR="005E5CF7" w:rsidRDefault="005E5CF7" w:rsidP="0036130C">
      <w:pPr>
        <w:pStyle w:val="NormalArial"/>
        <w:rPr>
          <w:rFonts w:eastAsia="Arial"/>
        </w:rPr>
      </w:pPr>
      <w:r w:rsidRPr="6059477A">
        <w:rPr>
          <w:rFonts w:eastAsia="Arial"/>
        </w:rPr>
        <w:t xml:space="preserve">Consumers </w:t>
      </w:r>
      <w:r w:rsidR="005719CF">
        <w:rPr>
          <w:rFonts w:eastAsia="Arial"/>
        </w:rPr>
        <w:t xml:space="preserve">confirmed </w:t>
      </w:r>
      <w:r w:rsidRPr="6059477A">
        <w:rPr>
          <w:rFonts w:eastAsia="Arial"/>
        </w:rPr>
        <w:t>they fe</w:t>
      </w:r>
      <w:r w:rsidR="00A11652">
        <w:rPr>
          <w:rFonts w:eastAsia="Arial"/>
        </w:rPr>
        <w:t>el</w:t>
      </w:r>
      <w:r w:rsidRPr="6059477A">
        <w:rPr>
          <w:rFonts w:eastAsia="Arial"/>
        </w:rPr>
        <w:t xml:space="preserve"> supported to do things they enjoy</w:t>
      </w:r>
      <w:r w:rsidR="005719CF">
        <w:rPr>
          <w:rFonts w:eastAsia="Arial"/>
        </w:rPr>
        <w:t xml:space="preserve"> </w:t>
      </w:r>
      <w:r w:rsidRPr="6059477A">
        <w:rPr>
          <w:rFonts w:eastAsia="Arial"/>
        </w:rPr>
        <w:t xml:space="preserve">and </w:t>
      </w:r>
      <w:r w:rsidR="00E00130">
        <w:rPr>
          <w:rFonts w:eastAsia="Arial"/>
        </w:rPr>
        <w:t>are assisted to maintain their independence.</w:t>
      </w:r>
      <w:r w:rsidRPr="6059477A">
        <w:rPr>
          <w:rFonts w:eastAsia="Arial"/>
        </w:rPr>
        <w:t xml:space="preserve"> Staff describe</w:t>
      </w:r>
      <w:r w:rsidR="005B72C5">
        <w:rPr>
          <w:rFonts w:eastAsia="Arial"/>
        </w:rPr>
        <w:t>d</w:t>
      </w:r>
      <w:r w:rsidRPr="6059477A">
        <w:rPr>
          <w:rFonts w:eastAsia="Arial"/>
        </w:rPr>
        <w:t xml:space="preserve"> consumer interests and preferences </w:t>
      </w:r>
      <w:r w:rsidR="005B72C5">
        <w:rPr>
          <w:rFonts w:eastAsia="Arial"/>
        </w:rPr>
        <w:t>which aligned</w:t>
      </w:r>
      <w:r w:rsidRPr="6059477A">
        <w:rPr>
          <w:rFonts w:eastAsia="Arial"/>
        </w:rPr>
        <w:t xml:space="preserve"> with their care plans and </w:t>
      </w:r>
      <w:r w:rsidR="005B72C5">
        <w:rPr>
          <w:rFonts w:eastAsia="Arial"/>
        </w:rPr>
        <w:t>s</w:t>
      </w:r>
      <w:r w:rsidRPr="6059477A">
        <w:rPr>
          <w:rFonts w:eastAsia="Arial"/>
        </w:rPr>
        <w:t>how</w:t>
      </w:r>
      <w:r w:rsidR="005B72C5">
        <w:rPr>
          <w:rFonts w:eastAsia="Arial"/>
        </w:rPr>
        <w:t xml:space="preserve">ed staff </w:t>
      </w:r>
      <w:r w:rsidR="00E52796">
        <w:rPr>
          <w:rFonts w:eastAsia="Arial"/>
        </w:rPr>
        <w:t xml:space="preserve">how to </w:t>
      </w:r>
      <w:r w:rsidRPr="6059477A">
        <w:rPr>
          <w:rFonts w:eastAsia="Arial"/>
        </w:rPr>
        <w:t xml:space="preserve">support them. </w:t>
      </w:r>
      <w:r w:rsidR="00487434" w:rsidRPr="6059477A">
        <w:rPr>
          <w:rFonts w:eastAsia="Arial"/>
        </w:rPr>
        <w:t>One-to-one visits and well-being checks are conducted by the lifestyle team or other organisations for consumers identified as having reduced mobility, prefer not to attend group activities or are at risk of isolation and/or depression.</w:t>
      </w:r>
    </w:p>
    <w:p w14:paraId="6460804B" w14:textId="758BA340" w:rsidR="00826EFA" w:rsidRDefault="00826EFA" w:rsidP="0036130C">
      <w:pPr>
        <w:pStyle w:val="NormalArial"/>
        <w:rPr>
          <w:rFonts w:eastAsia="Arial"/>
        </w:rPr>
      </w:pPr>
      <w:r w:rsidRPr="6059477A">
        <w:rPr>
          <w:rFonts w:eastAsia="Arial"/>
        </w:rPr>
        <w:t xml:space="preserve">Consumers said they are engaged in meaningful activities and are supported to attend cultural or religious activities and events. Care and lifestyle staff </w:t>
      </w:r>
      <w:r w:rsidR="00BB4A36">
        <w:rPr>
          <w:rFonts w:eastAsia="Arial"/>
        </w:rPr>
        <w:t>could</w:t>
      </w:r>
      <w:r w:rsidRPr="6059477A">
        <w:rPr>
          <w:rFonts w:eastAsia="Arial"/>
        </w:rPr>
        <w:t xml:space="preserve"> describe how they provide support to consumers to enhance their wellbeing. Consumers ha</w:t>
      </w:r>
      <w:r w:rsidR="00BB4A36">
        <w:rPr>
          <w:rFonts w:eastAsia="Arial"/>
        </w:rPr>
        <w:t>ve</w:t>
      </w:r>
      <w:r w:rsidRPr="6059477A">
        <w:rPr>
          <w:rFonts w:eastAsia="Arial"/>
        </w:rPr>
        <w:t xml:space="preserve"> their emotional, spiritual and psychological well-being identified and documented in lifestyle assessments and care plans </w:t>
      </w:r>
      <w:r w:rsidR="00BB4A36">
        <w:rPr>
          <w:rFonts w:eastAsia="Arial"/>
        </w:rPr>
        <w:t>including</w:t>
      </w:r>
      <w:r w:rsidRPr="6059477A">
        <w:rPr>
          <w:rFonts w:eastAsia="Arial"/>
        </w:rPr>
        <w:t xml:space="preserve"> religious/cultural affiliations </w:t>
      </w:r>
      <w:r w:rsidR="00037293">
        <w:rPr>
          <w:rFonts w:eastAsia="Arial"/>
        </w:rPr>
        <w:t>and</w:t>
      </w:r>
      <w:r w:rsidRPr="6059477A">
        <w:rPr>
          <w:rFonts w:eastAsia="Arial"/>
        </w:rPr>
        <w:t xml:space="preserve"> support strategies</w:t>
      </w:r>
      <w:r w:rsidR="004A3381">
        <w:rPr>
          <w:rFonts w:eastAsia="Arial"/>
        </w:rPr>
        <w:t xml:space="preserve"> </w:t>
      </w:r>
      <w:r w:rsidR="00037293">
        <w:rPr>
          <w:rFonts w:eastAsia="Arial"/>
        </w:rPr>
        <w:t xml:space="preserve">to assist to maintain </w:t>
      </w:r>
      <w:r w:rsidRPr="6059477A">
        <w:rPr>
          <w:rFonts w:eastAsia="Arial"/>
        </w:rPr>
        <w:t>mental health.</w:t>
      </w:r>
    </w:p>
    <w:p w14:paraId="1A02592B" w14:textId="01607AF3" w:rsidR="00826EFA" w:rsidRDefault="00B90BE6" w:rsidP="0036130C">
      <w:pPr>
        <w:pStyle w:val="NormalArial"/>
        <w:rPr>
          <w:rFonts w:eastAsia="Arial"/>
        </w:rPr>
      </w:pPr>
      <w:r w:rsidRPr="6059477A">
        <w:rPr>
          <w:rFonts w:eastAsia="Arial"/>
        </w:rPr>
        <w:t xml:space="preserve">Consumers </w:t>
      </w:r>
      <w:r w:rsidR="00261D27">
        <w:rPr>
          <w:rFonts w:eastAsia="Arial"/>
        </w:rPr>
        <w:t xml:space="preserve">said </w:t>
      </w:r>
      <w:r>
        <w:rPr>
          <w:rFonts w:eastAsia="Arial"/>
        </w:rPr>
        <w:t>they are supported</w:t>
      </w:r>
      <w:r w:rsidRPr="6059477A">
        <w:rPr>
          <w:rFonts w:eastAsia="Arial"/>
        </w:rPr>
        <w:t xml:space="preserve"> to pursue their interests and take part in the community and social activities </w:t>
      </w:r>
      <w:r w:rsidR="00990982">
        <w:rPr>
          <w:rFonts w:eastAsia="Arial"/>
        </w:rPr>
        <w:t>of their choosing</w:t>
      </w:r>
      <w:r w:rsidRPr="6059477A">
        <w:rPr>
          <w:rFonts w:eastAsia="Arial"/>
        </w:rPr>
        <w:t>.</w:t>
      </w:r>
      <w:r w:rsidR="00427687">
        <w:rPr>
          <w:rFonts w:eastAsia="Arial"/>
        </w:rPr>
        <w:t xml:space="preserve"> S</w:t>
      </w:r>
      <w:r w:rsidR="00427687" w:rsidRPr="6059477A">
        <w:rPr>
          <w:rFonts w:eastAsia="Arial"/>
        </w:rPr>
        <w:t xml:space="preserve">taff interviewed were knowledgeable about consumers’ social relationships, preferences and interests and could describe how they support consumers </w:t>
      </w:r>
      <w:r w:rsidR="00427687" w:rsidRPr="6059477A">
        <w:rPr>
          <w:rFonts w:eastAsia="Arial"/>
        </w:rPr>
        <w:lastRenderedPageBreak/>
        <w:t>to do things of interest to them.</w:t>
      </w:r>
      <w:r w:rsidR="003A0D8C">
        <w:rPr>
          <w:rFonts w:eastAsia="Arial"/>
        </w:rPr>
        <w:t xml:space="preserve"> </w:t>
      </w:r>
      <w:r w:rsidR="003A0D8C" w:rsidRPr="6059477A">
        <w:rPr>
          <w:rFonts w:eastAsia="Arial"/>
        </w:rPr>
        <w:t xml:space="preserve">Consumers were observed participating in group activities, </w:t>
      </w:r>
      <w:r w:rsidR="003A0D8C">
        <w:rPr>
          <w:rFonts w:eastAsia="Arial"/>
        </w:rPr>
        <w:t>interacting with visitors</w:t>
      </w:r>
      <w:r w:rsidR="003A0D8C" w:rsidRPr="6059477A">
        <w:rPr>
          <w:rFonts w:eastAsia="Arial"/>
        </w:rPr>
        <w:t xml:space="preserve"> and consumers engaging with each other in communal spaces.</w:t>
      </w:r>
    </w:p>
    <w:p w14:paraId="54E834EB" w14:textId="422E0BB3" w:rsidR="002E71BC" w:rsidRDefault="002E71BC" w:rsidP="0036130C">
      <w:pPr>
        <w:pStyle w:val="NormalArial"/>
        <w:rPr>
          <w:rFonts w:eastAsia="Arial"/>
        </w:rPr>
      </w:pPr>
      <w:r w:rsidRPr="6059477A">
        <w:rPr>
          <w:rFonts w:eastAsia="Arial"/>
        </w:rPr>
        <w:t xml:space="preserve">Care documents </w:t>
      </w:r>
      <w:r w:rsidR="00195051">
        <w:rPr>
          <w:rFonts w:eastAsia="Arial"/>
        </w:rPr>
        <w:t>confirmed</w:t>
      </w:r>
      <w:r w:rsidRPr="6059477A">
        <w:rPr>
          <w:rFonts w:eastAsia="Arial"/>
        </w:rPr>
        <w:t xml:space="preserve"> information about consumers </w:t>
      </w:r>
      <w:r w:rsidR="003223D7">
        <w:rPr>
          <w:rFonts w:eastAsia="Arial"/>
        </w:rPr>
        <w:t xml:space="preserve">preferences and goals </w:t>
      </w:r>
      <w:r w:rsidRPr="6059477A">
        <w:rPr>
          <w:rFonts w:eastAsia="Arial"/>
        </w:rPr>
        <w:t xml:space="preserve">is reflected in their care </w:t>
      </w:r>
      <w:r w:rsidR="0063646E">
        <w:rPr>
          <w:rFonts w:eastAsia="Arial"/>
        </w:rPr>
        <w:t>planning information which is</w:t>
      </w:r>
      <w:r w:rsidRPr="6059477A">
        <w:rPr>
          <w:rFonts w:eastAsia="Arial"/>
        </w:rPr>
        <w:t xml:space="preserve"> effectively communicated within the service through use of the electronic clinical management system, meetings and handover</w:t>
      </w:r>
      <w:r w:rsidR="0063646E">
        <w:rPr>
          <w:rFonts w:eastAsia="Arial"/>
        </w:rPr>
        <w:t>s</w:t>
      </w:r>
      <w:r w:rsidRPr="6059477A">
        <w:rPr>
          <w:rFonts w:eastAsia="Arial"/>
        </w:rPr>
        <w:t xml:space="preserve">. Staff said information is accessed in the care plan on the electronic clinical management system and on service issued phones. Progress notes </w:t>
      </w:r>
      <w:r w:rsidR="0063646E">
        <w:rPr>
          <w:rFonts w:eastAsia="Arial"/>
        </w:rPr>
        <w:t xml:space="preserve">demonstrated that </w:t>
      </w:r>
      <w:r w:rsidRPr="6059477A">
        <w:rPr>
          <w:rFonts w:eastAsia="Arial"/>
        </w:rPr>
        <w:t>consumers</w:t>
      </w:r>
      <w:r w:rsidR="000F734F">
        <w:rPr>
          <w:rFonts w:eastAsia="Arial"/>
        </w:rPr>
        <w:t>’</w:t>
      </w:r>
      <w:r w:rsidRPr="6059477A">
        <w:rPr>
          <w:rFonts w:eastAsia="Arial"/>
        </w:rPr>
        <w:t xml:space="preserve"> needs and preferences are communicated internally and externally when required.</w:t>
      </w:r>
    </w:p>
    <w:p w14:paraId="2719C3C0" w14:textId="3706D945" w:rsidR="002B2888" w:rsidRDefault="002B2888" w:rsidP="0036130C">
      <w:pPr>
        <w:pStyle w:val="NormalArial"/>
        <w:rPr>
          <w:rFonts w:eastAsia="Arial"/>
        </w:rPr>
      </w:pPr>
      <w:r>
        <w:rPr>
          <w:rFonts w:eastAsia="Arial"/>
        </w:rPr>
        <w:t xml:space="preserve">Clinical documentation shows that </w:t>
      </w:r>
      <w:r w:rsidR="00DD7F63">
        <w:t>r</w:t>
      </w:r>
      <w:r w:rsidR="00DD7F63" w:rsidRPr="3D024C1C">
        <w:t xml:space="preserve">eferrals to other organisations, individuals and providers of other care and services are initiated in a timely manner. Staff could describe how they work with external organisations and use volunteers to help supplement the lifestyle program, which was also reflected in care planning documentation. </w:t>
      </w:r>
      <w:r>
        <w:rPr>
          <w:rFonts w:eastAsia="Arial"/>
        </w:rPr>
        <w:t xml:space="preserve"> </w:t>
      </w:r>
    </w:p>
    <w:p w14:paraId="1CC9FA72" w14:textId="683E95F2" w:rsidR="003B363B" w:rsidRDefault="005126F6" w:rsidP="0036130C">
      <w:pPr>
        <w:pStyle w:val="NormalArial"/>
      </w:pPr>
      <w:r>
        <w:t>C</w:t>
      </w:r>
      <w:r w:rsidR="005744B5" w:rsidRPr="3D024C1C">
        <w:t xml:space="preserve">onsumers </w:t>
      </w:r>
      <w:r>
        <w:t>confirmed</w:t>
      </w:r>
      <w:r w:rsidR="005744B5" w:rsidRPr="3D024C1C">
        <w:t xml:space="preserve"> they enjoyed the meals </w:t>
      </w:r>
      <w:r w:rsidR="00B87670">
        <w:t xml:space="preserve">and </w:t>
      </w:r>
      <w:r w:rsidR="005744B5" w:rsidRPr="3D024C1C">
        <w:t xml:space="preserve">are supported to provide feedback for meal options. Staff were knowledgeable about consumer’s needs and preferences and described how they seek feedback regarding menu changes. Documentation showed consumer’s dietary needs and preferences, including allergies, likes and dislikes, were included in care plans and available to hospitality staff through the electronic clinical management system and dietary books </w:t>
      </w:r>
      <w:r w:rsidR="005744B5">
        <w:t>provided to the kitchens and serveries.</w:t>
      </w:r>
    </w:p>
    <w:p w14:paraId="4ACBD8B9" w14:textId="2C738D3B" w:rsidR="005744B5" w:rsidRDefault="00C26BCF" w:rsidP="0036130C">
      <w:pPr>
        <w:pStyle w:val="NormalArial"/>
        <w:rPr>
          <w:rFonts w:eastAsia="Arial"/>
        </w:rPr>
      </w:pPr>
      <w:r w:rsidRPr="6059477A">
        <w:rPr>
          <w:rFonts w:eastAsia="Arial"/>
        </w:rPr>
        <w:t>Consumers said they are satisfied with the equipment available</w:t>
      </w:r>
      <w:r>
        <w:rPr>
          <w:rFonts w:eastAsia="Arial"/>
        </w:rPr>
        <w:t xml:space="preserve"> which </w:t>
      </w:r>
      <w:r w:rsidRPr="6059477A">
        <w:rPr>
          <w:rFonts w:eastAsia="Arial"/>
        </w:rPr>
        <w:t xml:space="preserve">meets their needs and they feel safe when using it. </w:t>
      </w:r>
      <w:r w:rsidR="007E5374">
        <w:rPr>
          <w:rFonts w:eastAsia="Arial"/>
        </w:rPr>
        <w:t>S</w:t>
      </w:r>
      <w:r w:rsidRPr="6059477A">
        <w:rPr>
          <w:rFonts w:eastAsia="Arial"/>
        </w:rPr>
        <w:t>taff interviewed confirmed the service has enough equipment available to them to perform their role. Staff were aware of how to report any maintenance issues in relation to equipment. The service has maintenance records and registers demonstrating the service has a system in place for preventative and reactive maintenance requests.</w:t>
      </w:r>
    </w:p>
    <w:p w14:paraId="2B1E93DB" w14:textId="7042348C" w:rsidR="002B0C90" w:rsidRPr="00262C0B" w:rsidRDefault="007E423F" w:rsidP="0036130C">
      <w:pPr>
        <w:pStyle w:val="NormalArial"/>
      </w:pPr>
      <w:r>
        <w:br w:type="page"/>
      </w:r>
    </w:p>
    <w:p w14:paraId="2B1E93DC"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37CDE" w14:paraId="2B1E93DF"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1E93DD"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1E93DE"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E3"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E0"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1E93E1"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1E93E2" w14:textId="22974FA7" w:rsidR="00FC045E" w:rsidRPr="00996FAF" w:rsidRDefault="00EF5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r w:rsidR="00737CDE" w14:paraId="2B1E93E9"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E4"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1E93E5" w14:textId="77777777" w:rsidR="00FC045E" w:rsidRPr="00996FAF" w:rsidRDefault="007E42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1E93E6" w14:textId="77777777" w:rsidR="00FC045E" w:rsidRPr="00996FAF" w:rsidRDefault="007E42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1E93E7" w14:textId="77777777" w:rsidR="00FC045E" w:rsidRPr="00996FAF" w:rsidRDefault="007E423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1E93E8" w14:textId="63D2EFF6" w:rsidR="00FC045E" w:rsidRPr="00996FAF" w:rsidRDefault="00EF5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r w:rsidR="00737CDE" w14:paraId="2B1E93ED"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EA" w14:textId="77777777" w:rsidR="00FC045E" w:rsidRPr="00996FAF" w:rsidRDefault="007E423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1E93EB" w14:textId="77777777" w:rsidR="00FC045E" w:rsidRPr="00996FAF" w:rsidRDefault="007E42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1E93EC" w14:textId="4B16B123" w:rsidR="00FC045E" w:rsidRPr="00996FAF" w:rsidRDefault="00EF555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bl>
    <w:p w14:paraId="2B1E93EE" w14:textId="77777777" w:rsidR="002B0C90" w:rsidRDefault="007E423F" w:rsidP="002B0C90">
      <w:pPr>
        <w:pStyle w:val="Heading20"/>
      </w:pPr>
      <w:r>
        <w:t>Findings</w:t>
      </w:r>
    </w:p>
    <w:p w14:paraId="5055222E" w14:textId="1A537667" w:rsidR="00BD60B9" w:rsidRPr="00506D27" w:rsidRDefault="00BD60B9" w:rsidP="00BD60B9">
      <w:pPr>
        <w:pStyle w:val="Heading20"/>
        <w:rPr>
          <w:b w:val="0"/>
        </w:rPr>
      </w:pPr>
      <w:r w:rsidRPr="00506D27">
        <w:rPr>
          <w:b w:val="0"/>
        </w:rPr>
        <w:t>This Quality Standard is compli</w:t>
      </w:r>
      <w:r>
        <w:rPr>
          <w:b w:val="0"/>
        </w:rPr>
        <w:t xml:space="preserve">ant </w:t>
      </w:r>
      <w:r w:rsidRPr="00506D27">
        <w:rPr>
          <w:b w:val="0"/>
        </w:rPr>
        <w:t xml:space="preserve">as </w:t>
      </w:r>
      <w:r>
        <w:rPr>
          <w:b w:val="0"/>
        </w:rPr>
        <w:t xml:space="preserve">three of three Requirements have been found </w:t>
      </w:r>
      <w:r w:rsidR="00736F8A">
        <w:rPr>
          <w:b w:val="0"/>
        </w:rPr>
        <w:t xml:space="preserve">to be </w:t>
      </w:r>
      <w:r>
        <w:rPr>
          <w:b w:val="0"/>
        </w:rPr>
        <w:t>Compliant.</w:t>
      </w:r>
    </w:p>
    <w:p w14:paraId="1D0D50D2" w14:textId="79A807D7" w:rsidR="00BD60B9" w:rsidRDefault="00BD60B9" w:rsidP="0036130C">
      <w:pPr>
        <w:pStyle w:val="NormalArial"/>
      </w:pPr>
      <w:r>
        <w:t xml:space="preserve">The service was previously found Non-compliant in </w:t>
      </w:r>
      <w:r w:rsidR="005B5AA5">
        <w:t>Requirement</w:t>
      </w:r>
      <w:r>
        <w:t xml:space="preserve"> </w:t>
      </w:r>
      <w:r w:rsidRPr="00996FAF">
        <w:rPr>
          <w:color w:val="auto"/>
        </w:rPr>
        <w:t>5(3)(b)</w:t>
      </w:r>
      <w:r w:rsidR="00B64AE8">
        <w:rPr>
          <w:color w:val="auto"/>
        </w:rPr>
        <w:t xml:space="preserve"> </w:t>
      </w:r>
      <w:r w:rsidR="006A53EC">
        <w:rPr>
          <w:color w:val="auto"/>
        </w:rPr>
        <w:t xml:space="preserve">due to consumers </w:t>
      </w:r>
      <w:r w:rsidR="00971A27">
        <w:rPr>
          <w:color w:val="auto"/>
        </w:rPr>
        <w:t xml:space="preserve">not having free movement to both the indoors and the outdoors. </w:t>
      </w:r>
      <w:r w:rsidR="001A32FF">
        <w:rPr>
          <w:color w:val="auto"/>
        </w:rPr>
        <w:t xml:space="preserve">This has now been remedied </w:t>
      </w:r>
      <w:r w:rsidR="008F115E">
        <w:rPr>
          <w:color w:val="auto"/>
        </w:rPr>
        <w:t>with the improvements implemented</w:t>
      </w:r>
      <w:r w:rsidR="006E42A3">
        <w:rPr>
          <w:color w:val="auto"/>
        </w:rPr>
        <w:t xml:space="preserve"> including ensuring doors are left unlocked and providing fobs for those who are able to access </w:t>
      </w:r>
      <w:r w:rsidR="00FB40A7">
        <w:rPr>
          <w:color w:val="auto"/>
        </w:rPr>
        <w:t>doors to outdoor areas themselves.</w:t>
      </w:r>
      <w:r w:rsidR="00D42E66">
        <w:rPr>
          <w:color w:val="auto"/>
        </w:rPr>
        <w:t xml:space="preserve"> It was observed consumers were able </w:t>
      </w:r>
      <w:proofErr w:type="gramStart"/>
      <w:r w:rsidR="00D42E66">
        <w:rPr>
          <w:color w:val="auto"/>
        </w:rPr>
        <w:t>to  move</w:t>
      </w:r>
      <w:proofErr w:type="gramEnd"/>
      <w:r w:rsidR="00D42E66">
        <w:rPr>
          <w:color w:val="auto"/>
        </w:rPr>
        <w:t xml:space="preserve"> freely around the service</w:t>
      </w:r>
      <w:r w:rsidR="00AB621B">
        <w:rPr>
          <w:color w:val="auto"/>
        </w:rPr>
        <w:t>.</w:t>
      </w:r>
    </w:p>
    <w:p w14:paraId="2F97DF19" w14:textId="4DA06346" w:rsidR="008F1F5A" w:rsidRDefault="00A24181" w:rsidP="0036130C">
      <w:pPr>
        <w:pStyle w:val="NormalArial"/>
      </w:pPr>
      <w:r>
        <w:t xml:space="preserve">The service environment was observed to be </w:t>
      </w:r>
      <w:r w:rsidR="00920C32">
        <w:t>welcoming with easy access to commun</w:t>
      </w:r>
      <w:r w:rsidR="007E62DF">
        <w:t xml:space="preserve">al spaces including atriums and balconies. </w:t>
      </w:r>
      <w:r w:rsidR="005D3781" w:rsidRPr="6059477A">
        <w:t xml:space="preserve">Supports such as handrails, elevators and ramps were observed throughout the service to assist with consumers mobility and access in their environment. </w:t>
      </w:r>
      <w:r w:rsidR="000A111A">
        <w:t>Consumers rooms were observed to be decorated with personal items</w:t>
      </w:r>
      <w:r w:rsidR="00AE2F3D">
        <w:t xml:space="preserve"> and possessions. </w:t>
      </w:r>
    </w:p>
    <w:p w14:paraId="24844FD7" w14:textId="3A2AC253" w:rsidR="00556654" w:rsidRDefault="00DA1A7A" w:rsidP="0036130C">
      <w:pPr>
        <w:pStyle w:val="NormalArial"/>
      </w:pPr>
      <w:r w:rsidRPr="6059477A">
        <w:t xml:space="preserve">Consumers </w:t>
      </w:r>
      <w:r>
        <w:t xml:space="preserve">confirmed </w:t>
      </w:r>
      <w:r w:rsidR="00942A33">
        <w:t xml:space="preserve">they </w:t>
      </w:r>
      <w:r w:rsidR="00272BAA">
        <w:t>found the service clean</w:t>
      </w:r>
      <w:r w:rsidRPr="6059477A">
        <w:t xml:space="preserve"> </w:t>
      </w:r>
      <w:r w:rsidR="005B5AA5">
        <w:t>and comfortable</w:t>
      </w:r>
      <w:r w:rsidR="000A3685">
        <w:t xml:space="preserve"> </w:t>
      </w:r>
      <w:r w:rsidR="00942A33">
        <w:t xml:space="preserve">with </w:t>
      </w:r>
      <w:r w:rsidRPr="6059477A">
        <w:t xml:space="preserve">no safety concerns </w:t>
      </w:r>
      <w:r w:rsidR="00942A33">
        <w:t xml:space="preserve">raised </w:t>
      </w:r>
      <w:r w:rsidRPr="6059477A">
        <w:t xml:space="preserve">and </w:t>
      </w:r>
      <w:r w:rsidR="00272BAA">
        <w:t>the</w:t>
      </w:r>
      <w:r w:rsidR="00900407">
        <w:t>y</w:t>
      </w:r>
      <w:r w:rsidR="000A3685">
        <w:t xml:space="preserve"> could go indoors and out as the</w:t>
      </w:r>
      <w:r w:rsidR="00900407">
        <w:t>y</w:t>
      </w:r>
      <w:r w:rsidR="000A3685">
        <w:t xml:space="preserve"> please</w:t>
      </w:r>
      <w:r w:rsidRPr="6059477A">
        <w:t>.</w:t>
      </w:r>
      <w:r w:rsidR="00272BAA">
        <w:t xml:space="preserve"> Staff could describe processes </w:t>
      </w:r>
      <w:r w:rsidR="008557B9">
        <w:t>undertaken</w:t>
      </w:r>
      <w:r w:rsidR="00272BAA">
        <w:t xml:space="preserve"> to </w:t>
      </w:r>
      <w:r w:rsidR="008557B9">
        <w:t>ensure</w:t>
      </w:r>
      <w:r w:rsidR="00272BAA">
        <w:t xml:space="preserve"> the service</w:t>
      </w:r>
      <w:r w:rsidR="004D4BAB">
        <w:t xml:space="preserve"> remains well maintained and clean.</w:t>
      </w:r>
      <w:r w:rsidR="00D42E66">
        <w:t xml:space="preserve"> </w:t>
      </w:r>
    </w:p>
    <w:p w14:paraId="34EB301D" w14:textId="6241F97C" w:rsidR="007D4E33" w:rsidRDefault="00556654" w:rsidP="007D4E33">
      <w:pPr>
        <w:pStyle w:val="NormalArial"/>
      </w:pPr>
      <w:r w:rsidRPr="6059477A">
        <w:t>Consumers were observed u</w:t>
      </w:r>
      <w:r w:rsidR="00E3248E">
        <w:t>sing</w:t>
      </w:r>
      <w:r w:rsidRPr="6059477A">
        <w:t xml:space="preserve"> equipment during activities, </w:t>
      </w:r>
      <w:r w:rsidR="00E3248E">
        <w:t xml:space="preserve">using </w:t>
      </w:r>
      <w:r w:rsidRPr="6059477A">
        <w:t>mobility aids to assist with transport and walking</w:t>
      </w:r>
      <w:r w:rsidR="00E3248E">
        <w:t>. E</w:t>
      </w:r>
      <w:r w:rsidRPr="6059477A">
        <w:t>quipment and furniture for leisure and living</w:t>
      </w:r>
      <w:r w:rsidR="00103B8D">
        <w:t xml:space="preserve"> which were observed to be</w:t>
      </w:r>
      <w:r w:rsidR="00BB2F1E">
        <w:t xml:space="preserve"> safe</w:t>
      </w:r>
      <w:r w:rsidR="00103B8D" w:rsidRPr="6059477A">
        <w:t>, clean, maintained and fit for consumers' purpose</w:t>
      </w:r>
      <w:r>
        <w:t xml:space="preserve">. </w:t>
      </w:r>
      <w:r w:rsidR="00BB2F1E">
        <w:t xml:space="preserve">There is a proactive and reactive maintenance schedule </w:t>
      </w:r>
      <w:r w:rsidR="0061091B">
        <w:t xml:space="preserve">for maintenance requirements which was up to date. </w:t>
      </w:r>
      <w:r w:rsidR="007D4E33">
        <w:t>Call bell systems are spot check audited to ensure they are functioning and accessible for consumers.</w:t>
      </w:r>
    </w:p>
    <w:p w14:paraId="2B1E93EF" w14:textId="5D792089" w:rsidR="002B0C90" w:rsidRPr="00262C0B" w:rsidRDefault="007E423F" w:rsidP="0036130C">
      <w:pPr>
        <w:pStyle w:val="NormalArial"/>
      </w:pPr>
      <w:r>
        <w:br w:type="page"/>
      </w:r>
    </w:p>
    <w:p w14:paraId="2B1E93F0"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37CDE" w14:paraId="2B1E93F3"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1E93F1"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1E93F2"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3F7"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F4"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B1E93F5"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1E93F6" w14:textId="67F045A8"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r w:rsidR="00737CDE" w14:paraId="2B1E93FB"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F8"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1E93F9"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1E93FA" w14:textId="19DAD0C2" w:rsidR="00FC045E" w:rsidRPr="00996FAF" w:rsidRDefault="00EF5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r w:rsidR="00737CDE" w14:paraId="2B1E93FF"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3FC"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1E93FD"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1E93FE" w14:textId="38BC37FD"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r w:rsidR="00737CDE" w14:paraId="2B1E9403" w14:textId="77777777" w:rsidTr="00737C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00"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1E9401"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1E9402" w14:textId="0EF45D2B" w:rsidR="00FC045E" w:rsidRPr="00996FAF" w:rsidRDefault="00EF55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E64B6">
                  <w:rPr>
                    <w:rFonts w:ascii="Arial" w:hAnsi="Arial" w:cs="Arial"/>
                    <w:color w:val="auto"/>
                  </w:rPr>
                  <w:t>Compliant</w:t>
                </w:r>
              </w:sdtContent>
            </w:sdt>
            <w:r w:rsidR="007E423F" w:rsidRPr="00996FAF">
              <w:rPr>
                <w:rFonts w:ascii="Arial" w:hAnsi="Arial" w:cs="Arial"/>
                <w:color w:val="0000FF"/>
              </w:rPr>
              <w:t xml:space="preserve"> </w:t>
            </w:r>
          </w:p>
        </w:tc>
      </w:tr>
    </w:tbl>
    <w:p w14:paraId="2B1E9404" w14:textId="77777777" w:rsidR="00D87E7C" w:rsidRDefault="007E423F" w:rsidP="00D87E7C">
      <w:pPr>
        <w:pStyle w:val="Heading20"/>
      </w:pPr>
      <w:r w:rsidRPr="00996FAF">
        <w:t>Findings</w:t>
      </w:r>
    </w:p>
    <w:p w14:paraId="1BD7E0C1" w14:textId="398E71E7" w:rsidR="00750E08" w:rsidRDefault="00736F8A" w:rsidP="0036130C">
      <w:pPr>
        <w:pStyle w:val="NormalArial"/>
      </w:pPr>
      <w:r w:rsidRPr="00506D27">
        <w:t xml:space="preserve">This Quality Standard is </w:t>
      </w:r>
      <w:r w:rsidR="00D9488A">
        <w:t>C</w:t>
      </w:r>
      <w:r w:rsidRPr="00506D27">
        <w:t>ompli</w:t>
      </w:r>
      <w:r>
        <w:t xml:space="preserve">ant </w:t>
      </w:r>
      <w:r w:rsidRPr="00506D27">
        <w:t xml:space="preserve">as </w:t>
      </w:r>
      <w:r>
        <w:t>four of four Requirements have been found to be Compliant</w:t>
      </w:r>
      <w:r w:rsidR="00750E08">
        <w:t>.</w:t>
      </w:r>
    </w:p>
    <w:p w14:paraId="709BA6E1" w14:textId="1A1B6365" w:rsidR="002B7082" w:rsidRDefault="00E2368B" w:rsidP="002B7082">
      <w:pPr>
        <w:pStyle w:val="NormalArial"/>
      </w:pPr>
      <w:r>
        <w:t>C</w:t>
      </w:r>
      <w:r w:rsidRPr="00E2368B">
        <w:t>onsumers and representatives said they were aware of feedback and complaint mechanisms available</w:t>
      </w:r>
      <w:r w:rsidR="00C15F6C">
        <w:t xml:space="preserve">. They </w:t>
      </w:r>
      <w:r w:rsidRPr="00E2368B">
        <w:t>found management very approachable and helpful</w:t>
      </w:r>
      <w:r w:rsidR="004C3337">
        <w:t xml:space="preserve"> and were confident in using </w:t>
      </w:r>
      <w:r w:rsidR="00CD54B9">
        <w:t xml:space="preserve">the system. </w:t>
      </w:r>
      <w:r w:rsidR="007E6652">
        <w:t>S</w:t>
      </w:r>
      <w:r w:rsidR="002B7082" w:rsidRPr="002B7082">
        <w:t xml:space="preserve">taff could describe how they support consumers who wish to make a suggestion, provide a compliment or make a complaint </w:t>
      </w:r>
      <w:r w:rsidR="00071E9B">
        <w:t>and were aware of the complaints system</w:t>
      </w:r>
      <w:r w:rsidR="002B7082" w:rsidRPr="002B7082">
        <w:t>.</w:t>
      </w:r>
      <w:r w:rsidR="00177686">
        <w:t xml:space="preserve"> </w:t>
      </w:r>
      <w:r w:rsidR="005C5966">
        <w:t xml:space="preserve">Consumers </w:t>
      </w:r>
      <w:r w:rsidR="002569EC">
        <w:t xml:space="preserve">are provided with documentation </w:t>
      </w:r>
      <w:r w:rsidR="00366E7B">
        <w:t xml:space="preserve">to advise them of how to provide complaints and feedback. </w:t>
      </w:r>
    </w:p>
    <w:p w14:paraId="27C0D290" w14:textId="3B43FFB8" w:rsidR="00366E7B" w:rsidRDefault="00A91CA1" w:rsidP="002B7082">
      <w:pPr>
        <w:pStyle w:val="NormalArial"/>
      </w:pPr>
      <w:r w:rsidRPr="3D024C1C">
        <w:rPr>
          <w:rFonts w:eastAsia="Arial"/>
        </w:rPr>
        <w:t>Consumers and representatives confirmed they have access to interpreters, advocacy and external complaint handling services.</w:t>
      </w:r>
      <w:r w:rsidR="00023972">
        <w:rPr>
          <w:rFonts w:eastAsia="Arial"/>
        </w:rPr>
        <w:t xml:space="preserve"> Pamphlets </w:t>
      </w:r>
      <w:r w:rsidR="00F2059A">
        <w:rPr>
          <w:rFonts w:eastAsia="Arial"/>
        </w:rPr>
        <w:t xml:space="preserve">and advocacy information were observed in both English and Italian in the service. </w:t>
      </w:r>
      <w:r w:rsidR="00D01E12">
        <w:rPr>
          <w:rFonts w:eastAsia="Arial"/>
        </w:rPr>
        <w:t xml:space="preserve">Advocacy services attended a </w:t>
      </w:r>
      <w:r w:rsidR="006031CD">
        <w:t>resident and representative meeting in July 2022.</w:t>
      </w:r>
    </w:p>
    <w:p w14:paraId="18DECDFB" w14:textId="0FB5D840" w:rsidR="00E2368B" w:rsidRPr="00E2368B" w:rsidRDefault="00540F83" w:rsidP="00E2368B">
      <w:pPr>
        <w:pStyle w:val="NormalArial"/>
      </w:pPr>
      <w:r w:rsidRPr="6059477A">
        <w:rPr>
          <w:rFonts w:eastAsia="Arial"/>
        </w:rPr>
        <w:t>Consumers and representatives confirmed appropriate action is taken to address feedback and complaints and felt the service has a transparent approach when things go wrong</w:t>
      </w:r>
      <w:r>
        <w:rPr>
          <w:rFonts w:eastAsia="Arial"/>
        </w:rPr>
        <w:t>.</w:t>
      </w:r>
      <w:r w:rsidR="00AF7997">
        <w:rPr>
          <w:rFonts w:eastAsia="Arial"/>
        </w:rPr>
        <w:t xml:space="preserve"> </w:t>
      </w:r>
      <w:r w:rsidR="00AF7997" w:rsidRPr="6059477A">
        <w:rPr>
          <w:rFonts w:eastAsia="Arial"/>
        </w:rPr>
        <w:t>The service has feedback, complaints and open disclosure policies and procedures in place which guides staff in how to identify, manage, escalate, document, and resolve complaints.</w:t>
      </w:r>
      <w:r w:rsidR="00AF7997">
        <w:rPr>
          <w:rFonts w:eastAsia="Arial"/>
        </w:rPr>
        <w:t xml:space="preserve"> Educations is provided to staff on open disclosure processes</w:t>
      </w:r>
      <w:r w:rsidR="00A5525C">
        <w:rPr>
          <w:rFonts w:eastAsia="Arial"/>
        </w:rPr>
        <w:t>.</w:t>
      </w:r>
      <w:r w:rsidR="00403FA9">
        <w:rPr>
          <w:rFonts w:eastAsia="Arial"/>
        </w:rPr>
        <w:t xml:space="preserve"> </w:t>
      </w:r>
      <w:r w:rsidR="005E3DD6">
        <w:t>There is a continuous improvement log and evidence of this log being used to improve quality of care for consumers</w:t>
      </w:r>
      <w:r w:rsidR="00CC6DF5">
        <w:t xml:space="preserve"> out of issues that have been raised</w:t>
      </w:r>
      <w:r w:rsidR="005E3DD6">
        <w:t xml:space="preserve">. </w:t>
      </w:r>
    </w:p>
    <w:p w14:paraId="2B1E9405" w14:textId="7A548E2A" w:rsidR="002B0C90" w:rsidRPr="00712752" w:rsidRDefault="007E423F" w:rsidP="0036130C">
      <w:pPr>
        <w:pStyle w:val="NormalArial"/>
      </w:pPr>
      <w:r w:rsidRPr="00712752">
        <w:br w:type="page"/>
      </w:r>
    </w:p>
    <w:p w14:paraId="2B1E9406"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37CDE" w14:paraId="2B1E9409"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1E9407"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1E9408"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40D"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0A"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1E940B"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1E940C" w14:textId="77FF10A6"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65365">
                  <w:rPr>
                    <w:rFonts w:ascii="Arial" w:hAnsi="Arial" w:cs="Arial"/>
                    <w:color w:val="auto"/>
                  </w:rPr>
                  <w:t>Compliant</w:t>
                </w:r>
              </w:sdtContent>
            </w:sdt>
            <w:r w:rsidR="007E423F" w:rsidRPr="00996FAF">
              <w:rPr>
                <w:rFonts w:ascii="Arial" w:hAnsi="Arial" w:cs="Arial"/>
                <w:color w:val="0000FF"/>
              </w:rPr>
              <w:t xml:space="preserve"> </w:t>
            </w:r>
          </w:p>
        </w:tc>
      </w:tr>
      <w:tr w:rsidR="00737CDE" w14:paraId="2B1E9411"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0E"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1E940F"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1E9410" w14:textId="0CE000DB" w:rsidR="00FC045E" w:rsidRPr="00996FAF" w:rsidRDefault="00EF5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65365">
                  <w:rPr>
                    <w:rFonts w:ascii="Arial" w:hAnsi="Arial" w:cs="Arial"/>
                    <w:color w:val="auto"/>
                  </w:rPr>
                  <w:t>Compliant</w:t>
                </w:r>
              </w:sdtContent>
            </w:sdt>
            <w:r w:rsidR="007E423F" w:rsidRPr="00996FAF">
              <w:rPr>
                <w:rFonts w:ascii="Arial" w:hAnsi="Arial" w:cs="Arial"/>
                <w:color w:val="0000FF"/>
              </w:rPr>
              <w:t xml:space="preserve"> </w:t>
            </w:r>
          </w:p>
        </w:tc>
      </w:tr>
      <w:tr w:rsidR="00737CDE" w14:paraId="2B1E9415"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12"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1E9413"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1E9414" w14:textId="3A7741F3"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5365">
                  <w:rPr>
                    <w:rFonts w:ascii="Arial" w:hAnsi="Arial" w:cs="Arial"/>
                    <w:color w:val="auto"/>
                  </w:rPr>
                  <w:t>Compliant</w:t>
                </w:r>
              </w:sdtContent>
            </w:sdt>
            <w:r w:rsidR="007E423F" w:rsidRPr="00996FAF">
              <w:rPr>
                <w:rFonts w:ascii="Arial" w:hAnsi="Arial" w:cs="Arial"/>
                <w:color w:val="0000FF"/>
              </w:rPr>
              <w:t xml:space="preserve"> </w:t>
            </w:r>
          </w:p>
        </w:tc>
      </w:tr>
      <w:tr w:rsidR="00737CDE" w14:paraId="2B1E9419"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16"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1E9417"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1E9418" w14:textId="3A35D588" w:rsidR="00FC045E" w:rsidRPr="00996FAF" w:rsidRDefault="00EF55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65365">
                  <w:rPr>
                    <w:rFonts w:ascii="Arial" w:hAnsi="Arial" w:cs="Arial"/>
                    <w:color w:val="auto"/>
                  </w:rPr>
                  <w:t>Compliant</w:t>
                </w:r>
              </w:sdtContent>
            </w:sdt>
            <w:r w:rsidR="007E423F" w:rsidRPr="00996FAF">
              <w:rPr>
                <w:rFonts w:ascii="Arial" w:hAnsi="Arial" w:cs="Arial"/>
                <w:color w:val="0000FF"/>
              </w:rPr>
              <w:t xml:space="preserve"> </w:t>
            </w:r>
          </w:p>
        </w:tc>
      </w:tr>
      <w:tr w:rsidR="00737CDE" w14:paraId="2B1E941D" w14:textId="77777777" w:rsidTr="00737C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E941A"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1E941B"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1E941C" w14:textId="437B4288" w:rsidR="00FC045E" w:rsidRPr="00996FAF" w:rsidRDefault="00EF55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5365">
                  <w:rPr>
                    <w:rFonts w:ascii="Arial" w:hAnsi="Arial" w:cs="Arial"/>
                    <w:color w:val="auto"/>
                  </w:rPr>
                  <w:t>Compliant</w:t>
                </w:r>
              </w:sdtContent>
            </w:sdt>
            <w:r w:rsidR="007E423F" w:rsidRPr="00996FAF">
              <w:rPr>
                <w:rFonts w:ascii="Arial" w:hAnsi="Arial" w:cs="Arial"/>
                <w:color w:val="0000FF"/>
              </w:rPr>
              <w:t xml:space="preserve"> </w:t>
            </w:r>
          </w:p>
        </w:tc>
      </w:tr>
    </w:tbl>
    <w:p w14:paraId="2B1E941E" w14:textId="0A33FD6E" w:rsidR="002B0C90" w:rsidRDefault="007E423F" w:rsidP="002B0C90">
      <w:pPr>
        <w:pStyle w:val="Heading20"/>
      </w:pPr>
      <w:r>
        <w:t>Findings</w:t>
      </w:r>
    </w:p>
    <w:p w14:paraId="6DE05E60" w14:textId="60F8A3DB" w:rsidR="00CB50C0" w:rsidRDefault="00CB50C0" w:rsidP="00CB50C0">
      <w:pPr>
        <w:pStyle w:val="NormalArial"/>
      </w:pPr>
      <w:r w:rsidRPr="00506D27">
        <w:t>This Quality Standard is compli</w:t>
      </w:r>
      <w:r>
        <w:t xml:space="preserve">ant </w:t>
      </w:r>
      <w:r w:rsidRPr="00506D27">
        <w:t xml:space="preserve">as </w:t>
      </w:r>
      <w:r>
        <w:t>five of five Requirements have been found to be Compliant.</w:t>
      </w:r>
    </w:p>
    <w:p w14:paraId="4602195F" w14:textId="4C4CF588" w:rsidR="00007593" w:rsidRPr="00AB2DEB" w:rsidRDefault="00007593" w:rsidP="00AB2DEB">
      <w:pPr>
        <w:pStyle w:val="NormalArial"/>
      </w:pPr>
      <w:r w:rsidRPr="00AB2DEB">
        <w:t>The service was found</w:t>
      </w:r>
      <w:r w:rsidR="00B129FE">
        <w:t xml:space="preserve"> to be Non-compl</w:t>
      </w:r>
      <w:r w:rsidR="002E3B43">
        <w:t>ian</w:t>
      </w:r>
      <w:r w:rsidR="00B129FE">
        <w:t xml:space="preserve">t in </w:t>
      </w:r>
      <w:r w:rsidR="00B129FE" w:rsidRPr="00996FAF">
        <w:rPr>
          <w:color w:val="auto"/>
        </w:rPr>
        <w:t>Requirement 7(3)(a</w:t>
      </w:r>
      <w:r w:rsidR="00B129FE">
        <w:rPr>
          <w:color w:val="auto"/>
        </w:rPr>
        <w:t xml:space="preserve">) and </w:t>
      </w:r>
      <w:r w:rsidR="00B129FE" w:rsidRPr="00996FAF">
        <w:rPr>
          <w:color w:val="auto"/>
        </w:rPr>
        <w:t>Requirement 7(3)(</w:t>
      </w:r>
      <w:r w:rsidR="00B129FE">
        <w:rPr>
          <w:color w:val="auto"/>
        </w:rPr>
        <w:t xml:space="preserve">c)  </w:t>
      </w:r>
      <w:r w:rsidR="00B129FE" w:rsidRPr="00AB2DEB">
        <w:t xml:space="preserve"> </w:t>
      </w:r>
      <w:r w:rsidRPr="00AB2DEB">
        <w:t xml:space="preserve">following an COVID-19 outbreak management meeting, with a risk escalation issued on 22 December 2021. The service </w:t>
      </w:r>
      <w:r w:rsidR="008575CA">
        <w:t>was found to</w:t>
      </w:r>
      <w:r w:rsidR="00350864">
        <w:t xml:space="preserve"> be experiencing </w:t>
      </w:r>
      <w:r w:rsidR="005B5AA5">
        <w:t>significant</w:t>
      </w:r>
      <w:r w:rsidR="00350864">
        <w:t xml:space="preserve"> staffing shortages </w:t>
      </w:r>
      <w:r w:rsidR="00E92620">
        <w:t>during</w:t>
      </w:r>
      <w:r w:rsidR="0052523F">
        <w:t xml:space="preserve"> the outbreak and staff were not competent in following infection control measures </w:t>
      </w:r>
      <w:r w:rsidR="00E92620">
        <w:t>to manage the spread of infection.</w:t>
      </w:r>
      <w:r w:rsidR="00031EEE">
        <w:t xml:space="preserve"> The service implemented improvement measures including </w:t>
      </w:r>
      <w:r w:rsidR="0089090B">
        <w:t xml:space="preserve">the number of </w:t>
      </w:r>
      <w:r w:rsidR="0089090B" w:rsidRPr="6059477A">
        <w:rPr>
          <w:rFonts w:eastAsia="Calibri"/>
        </w:rPr>
        <w:t>infection prevention control team leaders to manage outbreaks</w:t>
      </w:r>
      <w:r w:rsidR="0089090B">
        <w:rPr>
          <w:rFonts w:eastAsia="Calibri"/>
        </w:rPr>
        <w:t xml:space="preserve">, staff </w:t>
      </w:r>
      <w:r w:rsidR="00B27EBC">
        <w:rPr>
          <w:rFonts w:eastAsia="Calibri"/>
        </w:rPr>
        <w:t xml:space="preserve">training and surge workforce lists to assist with vacancies. </w:t>
      </w:r>
      <w:r w:rsidR="001716BD">
        <w:rPr>
          <w:rFonts w:eastAsia="Calibri"/>
        </w:rPr>
        <w:t xml:space="preserve">The Assessment Team </w:t>
      </w:r>
      <w:r w:rsidR="00A151D9">
        <w:rPr>
          <w:rFonts w:eastAsia="Calibri"/>
        </w:rPr>
        <w:t>recommended they changes were effective in returning the service to compliance.</w:t>
      </w:r>
    </w:p>
    <w:p w14:paraId="1E51D0F0" w14:textId="7CD9BFC2" w:rsidR="00FC73F7" w:rsidRDefault="007C0CC7" w:rsidP="0036130C">
      <w:pPr>
        <w:pStyle w:val="NormalArial"/>
      </w:pPr>
      <w:r>
        <w:t>C</w:t>
      </w:r>
      <w:r w:rsidRPr="6059477A">
        <w:t xml:space="preserve">onsumers </w:t>
      </w:r>
      <w:r>
        <w:t>confi</w:t>
      </w:r>
      <w:r w:rsidR="00EB47A7">
        <w:t>rmed</w:t>
      </w:r>
      <w:r w:rsidRPr="6059477A">
        <w:t xml:space="preserve"> the service has adequate numbers of staff to meet their needs, however</w:t>
      </w:r>
      <w:r>
        <w:t xml:space="preserve">, </w:t>
      </w:r>
      <w:r w:rsidRPr="6059477A">
        <w:t>some consumers said they have experienced greater than usual wait times for call bells to be answered and</w:t>
      </w:r>
      <w:r>
        <w:t xml:space="preserve"> there are not always enough</w:t>
      </w:r>
      <w:r w:rsidRPr="6059477A">
        <w:t xml:space="preserve"> staff.</w:t>
      </w:r>
      <w:r>
        <w:t xml:space="preserve"> </w:t>
      </w:r>
      <w:r w:rsidRPr="6059477A">
        <w:t>The majority of staff reported the workforce numbers are adequate for them to perform their roles against the needs and expectations of the consumers</w:t>
      </w:r>
      <w:r w:rsidR="00543345">
        <w:t>.</w:t>
      </w:r>
      <w:r w:rsidRPr="6059477A">
        <w:t xml:space="preserve"> </w:t>
      </w:r>
      <w:r w:rsidR="006812E7">
        <w:t xml:space="preserve">There </w:t>
      </w:r>
      <w:r w:rsidR="002B6DBB">
        <w:t xml:space="preserve">are </w:t>
      </w:r>
      <w:r w:rsidR="006812E7" w:rsidRPr="6059477A">
        <w:t xml:space="preserve">systems </w:t>
      </w:r>
      <w:r w:rsidR="006812E7">
        <w:t xml:space="preserve">in place </w:t>
      </w:r>
      <w:r w:rsidR="006812E7" w:rsidRPr="6059477A">
        <w:t xml:space="preserve">to plan workforce </w:t>
      </w:r>
      <w:r w:rsidR="006812E7">
        <w:t>requirements</w:t>
      </w:r>
      <w:r w:rsidR="006812E7" w:rsidRPr="6059477A">
        <w:t xml:space="preserve"> against the care needs of consumers in placement numbers and individual consumer acuity. </w:t>
      </w:r>
    </w:p>
    <w:p w14:paraId="7AFA4A7B" w14:textId="641D5F94" w:rsidR="00953C5F" w:rsidRDefault="00FC73F7" w:rsidP="0036130C">
      <w:pPr>
        <w:pStyle w:val="NormalArial"/>
      </w:pPr>
      <w:r>
        <w:t>C</w:t>
      </w:r>
      <w:r w:rsidRPr="6059477A">
        <w:t xml:space="preserve">onsumers interviewed </w:t>
      </w:r>
      <w:r w:rsidR="005B5AA5">
        <w:t>confirmed</w:t>
      </w:r>
      <w:r w:rsidR="005B5AA5" w:rsidRPr="6059477A">
        <w:t xml:space="preserve"> staff</w:t>
      </w:r>
      <w:r w:rsidRPr="6059477A">
        <w:t xml:space="preserve"> </w:t>
      </w:r>
      <w:r>
        <w:t>show</w:t>
      </w:r>
      <w:r w:rsidRPr="6059477A">
        <w:t xml:space="preserve"> kindness and care and respect their identity, culture, and diversity with the service catering for a large community of Italian heritage. Staff interviewed could detail the service</w:t>
      </w:r>
      <w:r w:rsidR="007A235D">
        <w:t>’</w:t>
      </w:r>
      <w:r w:rsidRPr="6059477A">
        <w:t xml:space="preserve">s expectations for staff interactions with consumers, in being caring and respectful in consumer interactions and being mindful of individuals culture and identity. </w:t>
      </w:r>
    </w:p>
    <w:p w14:paraId="1BD7E907" w14:textId="53B6CCE4" w:rsidR="00B75B55" w:rsidRDefault="00953C5F" w:rsidP="00B31F94">
      <w:pPr>
        <w:pStyle w:val="NormalArial"/>
        <w:rPr>
          <w:rFonts w:eastAsia="Times New Roman"/>
        </w:rPr>
      </w:pPr>
      <w:r w:rsidRPr="6059477A">
        <w:t>Consumers confirmed staff ha</w:t>
      </w:r>
      <w:r>
        <w:t>ve</w:t>
      </w:r>
      <w:r w:rsidRPr="6059477A">
        <w:t xml:space="preserve"> the appropriate skills </w:t>
      </w:r>
      <w:r>
        <w:t xml:space="preserve">and knowledge </w:t>
      </w:r>
      <w:r w:rsidRPr="6059477A">
        <w:t xml:space="preserve">to fulfil their role and meet their care needs. Staff confirmed they are confident </w:t>
      </w:r>
      <w:r w:rsidR="00236AAD">
        <w:t>they are competent</w:t>
      </w:r>
      <w:r w:rsidR="004A03FB">
        <w:t xml:space="preserve"> in</w:t>
      </w:r>
      <w:r w:rsidR="00236AAD">
        <w:t xml:space="preserve"> </w:t>
      </w:r>
      <w:r w:rsidR="005B5AA5">
        <w:t>completing</w:t>
      </w:r>
      <w:r w:rsidR="00236AAD">
        <w:t xml:space="preserve"> their </w:t>
      </w:r>
      <w:r w:rsidR="004A03FB">
        <w:t>duties</w:t>
      </w:r>
      <w:r w:rsidR="00236AAD">
        <w:t xml:space="preserve"> </w:t>
      </w:r>
      <w:r w:rsidR="005E551A">
        <w:t>due</w:t>
      </w:r>
      <w:r w:rsidR="00236AAD">
        <w:t xml:space="preserve"> t</w:t>
      </w:r>
      <w:r w:rsidR="00641A6C">
        <w:t>o the training they undertake</w:t>
      </w:r>
      <w:r w:rsidR="005E551A">
        <w:t>, including training that allows them to expand their knowledge and skill</w:t>
      </w:r>
      <w:r w:rsidR="00304516">
        <w:t xml:space="preserve">s. </w:t>
      </w:r>
      <w:r w:rsidR="004245F9">
        <w:t xml:space="preserve">There </w:t>
      </w:r>
      <w:r w:rsidR="00EE3485">
        <w:t>are</w:t>
      </w:r>
      <w:r w:rsidR="004245F9" w:rsidRPr="6059477A">
        <w:t xml:space="preserve"> onboarding and induction process</w:t>
      </w:r>
      <w:r w:rsidR="00EE3485">
        <w:t>es</w:t>
      </w:r>
      <w:r w:rsidR="004245F9" w:rsidRPr="6059477A">
        <w:t xml:space="preserve"> for new staff and is </w:t>
      </w:r>
      <w:r w:rsidR="004245F9" w:rsidRPr="6059477A">
        <w:lastRenderedPageBreak/>
        <w:t>tailored for staff in different roles.</w:t>
      </w:r>
      <w:r w:rsidR="00B31F94">
        <w:t xml:space="preserve"> </w:t>
      </w:r>
      <w:r w:rsidR="00B31F94">
        <w:rPr>
          <w:rFonts w:eastAsia="Times New Roman"/>
        </w:rPr>
        <w:t>I</w:t>
      </w:r>
      <w:r w:rsidR="00B31F94" w:rsidRPr="00B31F94">
        <w:rPr>
          <w:rFonts w:eastAsia="Times New Roman"/>
        </w:rPr>
        <w:t xml:space="preserve">ndividual staff qualifications and mandatory training status </w:t>
      </w:r>
      <w:r w:rsidR="00B31F94">
        <w:rPr>
          <w:rFonts w:eastAsia="Times New Roman"/>
        </w:rPr>
        <w:t xml:space="preserve">is </w:t>
      </w:r>
      <w:r w:rsidR="005B5AA5">
        <w:rPr>
          <w:rFonts w:eastAsia="Times New Roman"/>
        </w:rPr>
        <w:t>monitored</w:t>
      </w:r>
      <w:r w:rsidR="00B31F94">
        <w:rPr>
          <w:rFonts w:eastAsia="Times New Roman"/>
        </w:rPr>
        <w:t xml:space="preserve"> for currency and </w:t>
      </w:r>
      <w:r w:rsidR="00AA0677">
        <w:rPr>
          <w:rFonts w:eastAsia="Times New Roman"/>
        </w:rPr>
        <w:t xml:space="preserve">work </w:t>
      </w:r>
      <w:r w:rsidR="00B31F94" w:rsidRPr="00B31F94">
        <w:rPr>
          <w:rFonts w:eastAsia="Times New Roman"/>
        </w:rPr>
        <w:t xml:space="preserve">will cease to </w:t>
      </w:r>
      <w:r w:rsidR="00AA0677">
        <w:rPr>
          <w:rFonts w:eastAsia="Times New Roman"/>
        </w:rPr>
        <w:t xml:space="preserve">be </w:t>
      </w:r>
      <w:r w:rsidR="00B31F94" w:rsidRPr="00B31F94">
        <w:rPr>
          <w:rFonts w:eastAsia="Times New Roman"/>
        </w:rPr>
        <w:t>allocate</w:t>
      </w:r>
      <w:r w:rsidR="00AA0677">
        <w:rPr>
          <w:rFonts w:eastAsia="Times New Roman"/>
        </w:rPr>
        <w:t>d</w:t>
      </w:r>
      <w:r w:rsidR="00B31F94" w:rsidRPr="00B31F94">
        <w:rPr>
          <w:rFonts w:eastAsia="Times New Roman"/>
        </w:rPr>
        <w:t xml:space="preserve"> work to anyone who has lapsed in these areas.</w:t>
      </w:r>
    </w:p>
    <w:p w14:paraId="7CCC580D" w14:textId="068E3B76" w:rsidR="004245F9" w:rsidRPr="00B31F94" w:rsidRDefault="00B75B55" w:rsidP="00B31F94">
      <w:pPr>
        <w:pStyle w:val="NormalArial"/>
      </w:pPr>
      <w:r>
        <w:t>There is a framework to manage performance which includes performance appraisals</w:t>
      </w:r>
      <w:r w:rsidR="00C80F1F">
        <w:t xml:space="preserve"> and assessment against the benchmarks of the role.</w:t>
      </w:r>
      <w:r w:rsidR="00892255">
        <w:t xml:space="preserve"> </w:t>
      </w:r>
      <w:r w:rsidR="00892255" w:rsidRPr="6059477A">
        <w:t xml:space="preserve">Staff could convey the process for their performance evaluation and the level of expectation placed upon them by the service. </w:t>
      </w:r>
      <w:r w:rsidR="00C80F1F">
        <w:t xml:space="preserve"> </w:t>
      </w:r>
      <w:r w:rsidR="00B9732D">
        <w:t xml:space="preserve">There is a system to record </w:t>
      </w:r>
      <w:r w:rsidR="00AF4748">
        <w:t xml:space="preserve">performance </w:t>
      </w:r>
      <w:r w:rsidR="00BE7AE1">
        <w:t>management actions.</w:t>
      </w:r>
      <w:r w:rsidR="00261168">
        <w:t xml:space="preserve"> </w:t>
      </w:r>
      <w:r w:rsidR="004245F9" w:rsidRPr="00B31F94">
        <w:br w:type="page"/>
      </w:r>
    </w:p>
    <w:p w14:paraId="2B1E9420" w14:textId="77777777" w:rsidR="00FC045E" w:rsidRPr="00996FAF" w:rsidRDefault="007E42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37CDE" w14:paraId="2B1E9423" w14:textId="77777777" w:rsidTr="00737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1E9421" w14:textId="77777777" w:rsidR="00FC045E" w:rsidRPr="00996FAF" w:rsidRDefault="007E423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1E9422" w14:textId="77777777" w:rsidR="00FC045E" w:rsidRPr="00996FAF" w:rsidRDefault="00EF55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7CDE" w14:paraId="2B1E9427" w14:textId="77777777" w:rsidTr="00737C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E9424"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1E9425"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1E9426" w14:textId="2B62F53E"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91892">
                  <w:rPr>
                    <w:rFonts w:ascii="Arial" w:hAnsi="Arial" w:cs="Arial"/>
                    <w:color w:val="auto"/>
                  </w:rPr>
                  <w:t>Compliant</w:t>
                </w:r>
              </w:sdtContent>
            </w:sdt>
          </w:p>
        </w:tc>
      </w:tr>
      <w:tr w:rsidR="00737CDE" w14:paraId="2B1E942B"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E9428"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B1E9429"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1E942A" w14:textId="20FDECEA" w:rsidR="00FC045E" w:rsidRPr="00996FAF" w:rsidRDefault="00EF5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91892">
                  <w:rPr>
                    <w:rFonts w:ascii="Arial" w:hAnsi="Arial" w:cs="Arial"/>
                    <w:color w:val="auto"/>
                  </w:rPr>
                  <w:t>Compliant</w:t>
                </w:r>
              </w:sdtContent>
            </w:sdt>
          </w:p>
        </w:tc>
      </w:tr>
      <w:tr w:rsidR="00737CDE" w14:paraId="2B1E9435" w14:textId="77777777" w:rsidTr="00737C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E942C"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1E942D" w14:textId="77777777" w:rsidR="00FC045E" w:rsidRPr="00996FAF"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1E942E"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1E942F"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1E9430"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1E9431"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1E9432"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1E9433" w14:textId="77777777" w:rsidR="00FC045E" w:rsidRPr="00996FAF" w:rsidRDefault="007E423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1E9434" w14:textId="084B02C5" w:rsidR="00FC045E" w:rsidRPr="00996FAF" w:rsidRDefault="00EF5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91892">
                  <w:rPr>
                    <w:rFonts w:ascii="Arial" w:hAnsi="Arial" w:cs="Arial"/>
                    <w:color w:val="auto"/>
                  </w:rPr>
                  <w:t>Compliant</w:t>
                </w:r>
              </w:sdtContent>
            </w:sdt>
          </w:p>
        </w:tc>
      </w:tr>
      <w:tr w:rsidR="00737CDE" w14:paraId="2B1E943D" w14:textId="77777777" w:rsidTr="0073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E9436" w14:textId="77777777" w:rsidR="00FC045E" w:rsidRPr="00996FAF" w:rsidRDefault="007E423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1E9437" w14:textId="77777777" w:rsidR="00FC045E" w:rsidRPr="00996FAF" w:rsidRDefault="007E42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1E9438" w14:textId="77777777" w:rsidR="00FC045E" w:rsidRPr="00996FAF" w:rsidRDefault="007E42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1E9439" w14:textId="77777777" w:rsidR="00FC045E" w:rsidRPr="00996FAF" w:rsidRDefault="007E42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1E943A" w14:textId="77777777" w:rsidR="00FC045E" w:rsidRPr="00996FAF" w:rsidRDefault="007E42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1E943B" w14:textId="77777777" w:rsidR="00FC045E" w:rsidRPr="00996FAF" w:rsidRDefault="007E423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1E943C" w14:textId="1FF1B665" w:rsidR="00FC045E" w:rsidRPr="00996FAF" w:rsidRDefault="00EF555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91892">
                  <w:rPr>
                    <w:rFonts w:ascii="Arial" w:hAnsi="Arial" w:cs="Arial"/>
                    <w:color w:val="auto"/>
                  </w:rPr>
                  <w:t>Compliant</w:t>
                </w:r>
              </w:sdtContent>
            </w:sdt>
          </w:p>
        </w:tc>
      </w:tr>
      <w:tr w:rsidR="00737CDE" w14:paraId="2B1E9444" w14:textId="77777777" w:rsidTr="00737C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E943E" w14:textId="77777777" w:rsidR="00FC045E" w:rsidRPr="008B270B" w:rsidRDefault="007E423F" w:rsidP="003574D0">
            <w:pPr>
              <w:spacing w:line="22" w:lineRule="atLeast"/>
              <w:rPr>
                <w:rFonts w:ascii="Arial" w:hAnsi="Arial" w:cs="Arial"/>
                <w:color w:val="auto"/>
              </w:rPr>
            </w:pPr>
            <w:r w:rsidRPr="008B270B">
              <w:rPr>
                <w:rFonts w:ascii="Arial" w:hAnsi="Arial" w:cs="Arial"/>
                <w:color w:val="auto"/>
              </w:rPr>
              <w:t>Requirement 8(3)(e)</w:t>
            </w:r>
          </w:p>
        </w:tc>
        <w:tc>
          <w:tcPr>
            <w:tcW w:w="6297" w:type="dxa"/>
            <w:shd w:val="clear" w:color="auto" w:fill="auto"/>
            <w:vAlign w:val="top"/>
          </w:tcPr>
          <w:p w14:paraId="2B1E943F" w14:textId="77777777" w:rsidR="00FC045E" w:rsidRPr="008B270B" w:rsidRDefault="007E42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B270B">
              <w:rPr>
                <w:rFonts w:ascii="Arial" w:hAnsi="Arial" w:cs="Arial"/>
              </w:rPr>
              <w:t>Where clinical care is provided—a clinical governance framework, including but not limited to the following:</w:t>
            </w:r>
          </w:p>
          <w:p w14:paraId="2B1E9440" w14:textId="77777777" w:rsidR="00FC045E" w:rsidRPr="008B270B" w:rsidRDefault="007E42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B270B">
              <w:rPr>
                <w:rFonts w:ascii="Arial" w:hAnsi="Arial" w:cs="Arial"/>
              </w:rPr>
              <w:t>antimicrobial stewardship;</w:t>
            </w:r>
          </w:p>
          <w:p w14:paraId="2B1E9441" w14:textId="77777777" w:rsidR="00FC045E" w:rsidRPr="008B270B" w:rsidRDefault="007E42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B270B">
              <w:rPr>
                <w:rFonts w:ascii="Arial" w:hAnsi="Arial" w:cs="Arial"/>
              </w:rPr>
              <w:t>minimising the use of restraint;</w:t>
            </w:r>
          </w:p>
          <w:p w14:paraId="2B1E9442" w14:textId="77777777" w:rsidR="00FC045E" w:rsidRPr="008B270B" w:rsidRDefault="007E423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B270B">
              <w:rPr>
                <w:rFonts w:ascii="Arial" w:hAnsi="Arial" w:cs="Arial"/>
              </w:rPr>
              <w:t>open disclosure.</w:t>
            </w:r>
          </w:p>
        </w:tc>
        <w:tc>
          <w:tcPr>
            <w:tcW w:w="2096" w:type="dxa"/>
            <w:shd w:val="clear" w:color="auto" w:fill="auto"/>
            <w:vAlign w:val="top"/>
          </w:tcPr>
          <w:p w14:paraId="2B1E9443" w14:textId="68C09FCA" w:rsidR="00FC045E" w:rsidRPr="00996FAF" w:rsidRDefault="00EF555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91892" w:rsidRPr="008B270B">
                  <w:rPr>
                    <w:rFonts w:ascii="Arial" w:hAnsi="Arial" w:cs="Arial"/>
                    <w:color w:val="auto"/>
                  </w:rPr>
                  <w:t>Compliant</w:t>
                </w:r>
              </w:sdtContent>
            </w:sdt>
          </w:p>
        </w:tc>
      </w:tr>
    </w:tbl>
    <w:p w14:paraId="2B1E9445" w14:textId="77777777" w:rsidR="00D87E7C" w:rsidRDefault="007E423F" w:rsidP="00D87E7C">
      <w:pPr>
        <w:pStyle w:val="Heading20"/>
      </w:pPr>
      <w:r w:rsidRPr="00996FAF">
        <w:t>Findings</w:t>
      </w:r>
    </w:p>
    <w:p w14:paraId="26729B34" w14:textId="1CCC4528" w:rsidR="004E703D" w:rsidRDefault="004E703D" w:rsidP="004E703D">
      <w:pPr>
        <w:pStyle w:val="NormalArial"/>
      </w:pPr>
      <w:r w:rsidRPr="00506D27">
        <w:t xml:space="preserve">This Quality Standard is </w:t>
      </w:r>
      <w:r w:rsidR="000F5272">
        <w:t>C</w:t>
      </w:r>
      <w:r w:rsidRPr="00506D27">
        <w:t>ompli</w:t>
      </w:r>
      <w:r>
        <w:t xml:space="preserve">ant </w:t>
      </w:r>
      <w:r w:rsidRPr="00506D27">
        <w:t xml:space="preserve">as </w:t>
      </w:r>
      <w:r>
        <w:t>five of five Requirements have been found to be Compliant.</w:t>
      </w:r>
    </w:p>
    <w:p w14:paraId="797F984F" w14:textId="4D3AA285" w:rsidR="000B6521" w:rsidRDefault="000B6521" w:rsidP="0036130C">
      <w:pPr>
        <w:pStyle w:val="NormalArial"/>
      </w:pPr>
      <w:r>
        <w:t>Requirement 8(3)(c) was recommended as Non-compl</w:t>
      </w:r>
      <w:r w:rsidR="000F5272">
        <w:t>ia</w:t>
      </w:r>
      <w:r>
        <w:t>nt as</w:t>
      </w:r>
      <w:r w:rsidR="00544A89">
        <w:t xml:space="preserve"> </w:t>
      </w:r>
      <w:r w:rsidR="00544A89" w:rsidRPr="6059477A">
        <w:t>the service</w:t>
      </w:r>
      <w:r w:rsidR="00544A89">
        <w:t xml:space="preserve"> was not </w:t>
      </w:r>
      <w:proofErr w:type="gramStart"/>
      <w:r w:rsidR="00544A89">
        <w:t xml:space="preserve">meeting </w:t>
      </w:r>
      <w:r w:rsidR="00544A89" w:rsidRPr="6059477A">
        <w:t xml:space="preserve"> regulatory</w:t>
      </w:r>
      <w:proofErr w:type="gramEnd"/>
      <w:r w:rsidR="00544A89" w:rsidRPr="6059477A">
        <w:t xml:space="preserve"> compliance requirements regarding informed consent and the use of restrictive practices in accordance with the Quality of Care Principles (2014). Although the service has </w:t>
      </w:r>
      <w:r w:rsidR="00544A89" w:rsidRPr="008B270B">
        <w:t xml:space="preserve">identified some consumers </w:t>
      </w:r>
      <w:r w:rsidR="006A0320" w:rsidRPr="008B270B">
        <w:t>were</w:t>
      </w:r>
      <w:r w:rsidR="00544A89" w:rsidRPr="008B270B">
        <w:t xml:space="preserve"> subject to restrictive practices</w:t>
      </w:r>
      <w:r w:rsidR="00015A56">
        <w:t>,</w:t>
      </w:r>
      <w:r w:rsidR="00544A89" w:rsidRPr="008B270B">
        <w:t xml:space="preserve"> the service did not consider all consumers who are placed on </w:t>
      </w:r>
      <w:r w:rsidR="00AE26AB">
        <w:t>floor level</w:t>
      </w:r>
      <w:r w:rsidR="00544A89" w:rsidRPr="008B270B">
        <w:t xml:space="preserve"> beds that can </w:t>
      </w:r>
      <w:r w:rsidR="00A70126" w:rsidRPr="008B270B">
        <w:t>mobilise</w:t>
      </w:r>
      <w:r w:rsidR="008B270B" w:rsidRPr="008B270B">
        <w:t xml:space="preserve"> may be subject</w:t>
      </w:r>
      <w:r w:rsidR="008B270B">
        <w:t xml:space="preserve"> to restrictive practice</w:t>
      </w:r>
      <w:r w:rsidR="00544A89" w:rsidRPr="6059477A">
        <w:t xml:space="preserve">, and consumers subject to chemical restraint through the use of antipsychotic medication required the appropriate authorisation forms. </w:t>
      </w:r>
      <w:r w:rsidR="00542943" w:rsidRPr="6059477A">
        <w:t xml:space="preserve">The service implemented a bed tag </w:t>
      </w:r>
      <w:r w:rsidR="00542943" w:rsidRPr="6059477A">
        <w:lastRenderedPageBreak/>
        <w:t>system to ensure consumers</w:t>
      </w:r>
      <w:r w:rsidR="00D11B08">
        <w:t>’</w:t>
      </w:r>
      <w:r w:rsidR="00542943" w:rsidRPr="6059477A">
        <w:t xml:space="preserve"> beds are placed at the correct position, however, interviews with staff found they were not aware of this system and its purpose. </w:t>
      </w:r>
      <w:r>
        <w:t xml:space="preserve"> </w:t>
      </w:r>
    </w:p>
    <w:p w14:paraId="7175D832" w14:textId="5FAAF63F" w:rsidR="002C535E" w:rsidRDefault="00D85324" w:rsidP="0036130C">
      <w:pPr>
        <w:pStyle w:val="NormalArial"/>
      </w:pPr>
      <w:r>
        <w:t xml:space="preserve">The service strongly refuted that it </w:t>
      </w:r>
      <w:r w:rsidR="00C33621">
        <w:t xml:space="preserve">is not </w:t>
      </w:r>
      <w:r w:rsidR="003020D3">
        <w:t>always</w:t>
      </w:r>
      <w:r w:rsidR="002C535E">
        <w:t xml:space="preserve"> </w:t>
      </w:r>
      <w:r w:rsidR="003020D3">
        <w:t xml:space="preserve">effective at identifying </w:t>
      </w:r>
      <w:r w:rsidR="00E21AA8">
        <w:t>the regulatory compliance requirements in regarding informed consent and</w:t>
      </w:r>
      <w:r w:rsidR="00385046">
        <w:t xml:space="preserve"> the use of restrictive practises. </w:t>
      </w:r>
      <w:r w:rsidR="001B0F34">
        <w:t xml:space="preserve">The consumers </w:t>
      </w:r>
      <w:r w:rsidR="00EE0170">
        <w:t xml:space="preserve">visited and </w:t>
      </w:r>
      <w:r w:rsidR="008E518B">
        <w:t>nam</w:t>
      </w:r>
      <w:r w:rsidR="00C44CE4">
        <w:t>e</w:t>
      </w:r>
      <w:r w:rsidR="008E518B">
        <w:t xml:space="preserve">d by the Assessment Team </w:t>
      </w:r>
      <w:r w:rsidR="00B12946">
        <w:t xml:space="preserve">in </w:t>
      </w:r>
      <w:r w:rsidR="00442294">
        <w:t>relation</w:t>
      </w:r>
      <w:r w:rsidR="00B12946">
        <w:t xml:space="preserve"> to </w:t>
      </w:r>
      <w:r w:rsidR="00442294">
        <w:t>mechanical</w:t>
      </w:r>
      <w:r w:rsidR="00B12946">
        <w:t xml:space="preserve"> restraint</w:t>
      </w:r>
      <w:r w:rsidR="00CE793C">
        <w:t xml:space="preserve">, namely </w:t>
      </w:r>
      <w:r w:rsidR="00985304">
        <w:t>floor line</w:t>
      </w:r>
      <w:r w:rsidR="00CE793C">
        <w:t xml:space="preserve"> beds, are not allocated </w:t>
      </w:r>
      <w:r w:rsidR="00442294">
        <w:t>floor line</w:t>
      </w:r>
      <w:r w:rsidR="00CE793C">
        <w:t xml:space="preserve"> beds and </w:t>
      </w:r>
      <w:r w:rsidR="00430D1A">
        <w:t xml:space="preserve">do not have the functionality to be considered a </w:t>
      </w:r>
      <w:r w:rsidR="00442294">
        <w:t>mechanical</w:t>
      </w:r>
      <w:r w:rsidR="00430D1A">
        <w:t xml:space="preserve"> restraint. </w:t>
      </w:r>
      <w:r w:rsidR="00B12946">
        <w:t xml:space="preserve"> </w:t>
      </w:r>
      <w:r w:rsidR="00E776BC">
        <w:t>The two consumer</w:t>
      </w:r>
      <w:r w:rsidR="006B59CF">
        <w:t>s</w:t>
      </w:r>
      <w:r w:rsidR="00E776BC">
        <w:t xml:space="preserve"> </w:t>
      </w:r>
      <w:r w:rsidR="00442294">
        <w:t>identified</w:t>
      </w:r>
      <w:r w:rsidR="00E776BC">
        <w:t xml:space="preserve"> in </w:t>
      </w:r>
      <w:r w:rsidR="00BA7B95">
        <w:t xml:space="preserve">Standard 3 Requirement </w:t>
      </w:r>
      <w:r w:rsidR="00985304">
        <w:t>(</w:t>
      </w:r>
      <w:r w:rsidR="00BA7B95">
        <w:t>3</w:t>
      </w:r>
      <w:r w:rsidR="00985304">
        <w:t>)(</w:t>
      </w:r>
      <w:r w:rsidR="00BA7B95">
        <w:t>a</w:t>
      </w:r>
      <w:r w:rsidR="00985304">
        <w:t>)</w:t>
      </w:r>
      <w:r w:rsidR="00BA7B95">
        <w:t xml:space="preserve"> that the Assessment Team asserted were </w:t>
      </w:r>
      <w:r w:rsidR="00D64485">
        <w:t xml:space="preserve">chemically </w:t>
      </w:r>
      <w:r w:rsidR="00E834CE">
        <w:t>restrained</w:t>
      </w:r>
      <w:r w:rsidR="00D64485">
        <w:t xml:space="preserve"> without authorisation </w:t>
      </w:r>
      <w:r w:rsidR="002C535E">
        <w:t>did not have unauthorised restraint as Consumer C is palliative and Consumer D does have</w:t>
      </w:r>
      <w:r w:rsidR="00CC153E">
        <w:t xml:space="preserve"> </w:t>
      </w:r>
      <w:r w:rsidR="002C535E">
        <w:t xml:space="preserve">a diagnosis of </w:t>
      </w:r>
      <w:r w:rsidR="00266EEA">
        <w:t>a</w:t>
      </w:r>
      <w:r w:rsidR="00E834CE">
        <w:t>nxiety</w:t>
      </w:r>
      <w:r w:rsidR="002C535E">
        <w:t xml:space="preserve"> </w:t>
      </w:r>
      <w:r w:rsidR="00266EEA">
        <w:t>d</w:t>
      </w:r>
      <w:r w:rsidR="002C535E">
        <w:t xml:space="preserve">isorder. </w:t>
      </w:r>
      <w:r w:rsidR="00D64485">
        <w:t xml:space="preserve"> </w:t>
      </w:r>
      <w:r w:rsidR="00CC153E">
        <w:t xml:space="preserve"> </w:t>
      </w:r>
    </w:p>
    <w:p w14:paraId="6B1F6BF2" w14:textId="0C534447" w:rsidR="00D54B21" w:rsidRDefault="002C535E" w:rsidP="0036130C">
      <w:pPr>
        <w:pStyle w:val="NormalArial"/>
      </w:pPr>
      <w:r>
        <w:t xml:space="preserve">The service </w:t>
      </w:r>
      <w:r w:rsidR="00751A18">
        <w:t xml:space="preserve">states they </w:t>
      </w:r>
      <w:r>
        <w:t>also ha</w:t>
      </w:r>
      <w:r w:rsidR="00751A18">
        <w:t xml:space="preserve">ve strong </w:t>
      </w:r>
      <w:r>
        <w:t>clinical governance systems</w:t>
      </w:r>
      <w:r w:rsidR="00751A18">
        <w:t xml:space="preserve"> </w:t>
      </w:r>
      <w:r w:rsidR="006A6ABF">
        <w:t xml:space="preserve">to </w:t>
      </w:r>
      <w:r w:rsidR="00E834CE">
        <w:t>identify</w:t>
      </w:r>
      <w:r w:rsidR="006A6ABF">
        <w:t xml:space="preserve">, monitor and review the use of restrictive practices along with </w:t>
      </w:r>
      <w:r w:rsidR="006C5668">
        <w:t xml:space="preserve">risk management tools such as audits to ensure all restrictive practises are identified and the appropriate actions are taken with each </w:t>
      </w:r>
      <w:r w:rsidR="00410CD7">
        <w:t>one. There are also poli</w:t>
      </w:r>
      <w:r w:rsidR="009934E0">
        <w:t>ci</w:t>
      </w:r>
      <w:r w:rsidR="00410CD7">
        <w:t>es and procedures for staff to follow an</w:t>
      </w:r>
      <w:r w:rsidR="00A03BC0">
        <w:t xml:space="preserve">d mandatory </w:t>
      </w:r>
      <w:r w:rsidR="00573261">
        <w:t xml:space="preserve">training </w:t>
      </w:r>
      <w:r w:rsidR="00B527F3">
        <w:t xml:space="preserve">modules and resources for staff on restrictive practice. </w:t>
      </w:r>
      <w:r w:rsidR="00D64485">
        <w:t xml:space="preserve"> </w:t>
      </w:r>
      <w:r w:rsidR="00542943">
        <w:t xml:space="preserve">An audit and training </w:t>
      </w:r>
      <w:r w:rsidR="00166EC6">
        <w:t xml:space="preserve">information </w:t>
      </w:r>
      <w:r w:rsidR="00542943">
        <w:t xml:space="preserve">was provided for the </w:t>
      </w:r>
      <w:r w:rsidR="00166EC6">
        <w:t xml:space="preserve">bed tag project. </w:t>
      </w:r>
    </w:p>
    <w:p w14:paraId="6F098821" w14:textId="730611AA" w:rsidR="00633988" w:rsidRDefault="00AC59F4" w:rsidP="0036130C">
      <w:pPr>
        <w:pStyle w:val="NormalArial"/>
      </w:pPr>
      <w:r>
        <w:t>I have considered the informati</w:t>
      </w:r>
      <w:r w:rsidR="00612729">
        <w:t>o</w:t>
      </w:r>
      <w:r>
        <w:t>n from both the Assessment Team</w:t>
      </w:r>
      <w:r w:rsidR="00B44334">
        <w:t>,</w:t>
      </w:r>
      <w:r>
        <w:t xml:space="preserve"> the service and</w:t>
      </w:r>
      <w:r w:rsidR="002B41D6">
        <w:t xml:space="preserve"> </w:t>
      </w:r>
      <w:r w:rsidR="00B44334">
        <w:t xml:space="preserve">the information in Standard </w:t>
      </w:r>
      <w:r w:rsidR="00FD0D7B">
        <w:t xml:space="preserve">3 Requirement 3(3)(a) and </w:t>
      </w:r>
      <w:r w:rsidR="002B41D6">
        <w:t xml:space="preserve">I find the service is </w:t>
      </w:r>
      <w:r w:rsidR="00B4128C">
        <w:t>C</w:t>
      </w:r>
      <w:r w:rsidR="002B41D6">
        <w:t>ompli</w:t>
      </w:r>
      <w:r w:rsidR="00633988">
        <w:t>an</w:t>
      </w:r>
      <w:r w:rsidR="002B41D6">
        <w:t>t with Requirement 8(3)(c)</w:t>
      </w:r>
      <w:r w:rsidR="00633988">
        <w:t xml:space="preserve">. </w:t>
      </w:r>
      <w:r>
        <w:t xml:space="preserve"> </w:t>
      </w:r>
    </w:p>
    <w:p w14:paraId="27AAC9B5" w14:textId="040CBDA1" w:rsidR="008E3BDD" w:rsidRDefault="00E834CE" w:rsidP="0036130C">
      <w:pPr>
        <w:pStyle w:val="NormalArial"/>
      </w:pPr>
      <w:r>
        <w:t>Overall,</w:t>
      </w:r>
      <w:r w:rsidR="00FE574F">
        <w:t xml:space="preserve"> I do not have any compelling evidence to show me that the service is not meeting </w:t>
      </w:r>
      <w:r w:rsidR="00A42157">
        <w:t>the</w:t>
      </w:r>
      <w:r w:rsidR="001405C0">
        <w:t>ir</w:t>
      </w:r>
      <w:r w:rsidR="00A42157">
        <w:t xml:space="preserve"> legislative requirements </w:t>
      </w:r>
      <w:r w:rsidR="003576C5">
        <w:t>i</w:t>
      </w:r>
      <w:r w:rsidR="00A42157">
        <w:t xml:space="preserve">n relation to restrictive </w:t>
      </w:r>
      <w:r>
        <w:t>practice</w:t>
      </w:r>
      <w:r w:rsidR="00A42157">
        <w:t xml:space="preserve"> as outlined in the </w:t>
      </w:r>
      <w:r w:rsidR="00A42157" w:rsidRPr="6059477A">
        <w:t>Quality of Care Principles (2014).</w:t>
      </w:r>
      <w:r w:rsidR="001405C0">
        <w:t xml:space="preserve"> </w:t>
      </w:r>
      <w:r w:rsidR="003576C5">
        <w:t xml:space="preserve"> </w:t>
      </w:r>
      <w:r w:rsidR="00CC153E">
        <w:t xml:space="preserve">The service was able to show that with chemical restrictive practice the two consumers </w:t>
      </w:r>
      <w:r w:rsidR="00D5458A">
        <w:t>named were not</w:t>
      </w:r>
      <w:r w:rsidR="00166EC6">
        <w:t>,</w:t>
      </w:r>
      <w:r w:rsidR="00D5458A">
        <w:t xml:space="preserve"> for the reasons </w:t>
      </w:r>
      <w:r w:rsidR="00166EC6">
        <w:t xml:space="preserve">provided </w:t>
      </w:r>
      <w:r w:rsidR="00D5458A">
        <w:t xml:space="preserve">by the Assessment Team, </w:t>
      </w:r>
      <w:r w:rsidR="005E70B6">
        <w:t xml:space="preserve">subject to unauthorised restrictive practice. </w:t>
      </w:r>
      <w:r w:rsidR="00FB4E0E">
        <w:t>In relation to the mechanical restrictive practice</w:t>
      </w:r>
      <w:r w:rsidR="003A5D2B">
        <w:t xml:space="preserve"> the bed tag project was </w:t>
      </w:r>
      <w:r w:rsidR="00E94A48">
        <w:t xml:space="preserve">raised on several </w:t>
      </w:r>
      <w:r>
        <w:t>occasions,</w:t>
      </w:r>
      <w:r w:rsidR="00E94A48">
        <w:t xml:space="preserve"> but I was not given any information on how this </w:t>
      </w:r>
      <w:r>
        <w:t>relates to</w:t>
      </w:r>
      <w:r w:rsidR="00EA21E0">
        <w:t xml:space="preserve"> </w:t>
      </w:r>
      <w:r w:rsidR="00E94A48">
        <w:t xml:space="preserve">restrictive practice </w:t>
      </w:r>
      <w:r w:rsidR="00B24611">
        <w:t xml:space="preserve">except that the bed is placed at a certain height </w:t>
      </w:r>
      <w:r w:rsidR="002943CE">
        <w:t xml:space="preserve">to safely transfer consumers and beds were observed at a lower </w:t>
      </w:r>
      <w:r>
        <w:t>height</w:t>
      </w:r>
      <w:r w:rsidR="002943CE">
        <w:t xml:space="preserve"> with no consumers in them.</w:t>
      </w:r>
      <w:r w:rsidR="00A71C19">
        <w:t xml:space="preserve"> Without this evidence I have to trust the service </w:t>
      </w:r>
      <w:r w:rsidR="00E70CB2">
        <w:t xml:space="preserve">along with the evidence they provided that </w:t>
      </w:r>
      <w:r w:rsidR="008F52CA">
        <w:t>restrictive practice is undertaken in line with legislative requirements.</w:t>
      </w:r>
    </w:p>
    <w:p w14:paraId="16E6CBEB" w14:textId="08D60817" w:rsidR="00F04908" w:rsidRDefault="008E3BDD" w:rsidP="00F04908">
      <w:pPr>
        <w:rPr>
          <w:rFonts w:ascii="Arial" w:eastAsia="Arial" w:hAnsi="Arial" w:cs="Arial"/>
        </w:rPr>
      </w:pPr>
      <w:r w:rsidRPr="00F04908">
        <w:rPr>
          <w:rFonts w:ascii="Arial" w:hAnsi="Arial" w:cs="Arial"/>
        </w:rPr>
        <w:t>Requirement 8(3)(d) was recommended as Non-compl</w:t>
      </w:r>
      <w:r w:rsidR="00AC7548">
        <w:rPr>
          <w:rFonts w:ascii="Arial" w:hAnsi="Arial" w:cs="Arial"/>
        </w:rPr>
        <w:t>ia</w:t>
      </w:r>
      <w:r w:rsidRPr="00F04908">
        <w:rPr>
          <w:rFonts w:ascii="Arial" w:hAnsi="Arial" w:cs="Arial"/>
        </w:rPr>
        <w:t>nt</w:t>
      </w:r>
      <w:r w:rsidR="00F04908" w:rsidRPr="00F04908">
        <w:rPr>
          <w:rFonts w:ascii="Arial" w:hAnsi="Arial" w:cs="Arial"/>
        </w:rPr>
        <w:t xml:space="preserve"> as </w:t>
      </w:r>
      <w:r w:rsidR="00F04908">
        <w:rPr>
          <w:rFonts w:ascii="Arial" w:eastAsia="Arial" w:hAnsi="Arial" w:cs="Arial"/>
        </w:rPr>
        <w:t>r</w:t>
      </w:r>
      <w:r w:rsidR="00F04908" w:rsidRPr="00F04908">
        <w:rPr>
          <w:rFonts w:ascii="Arial" w:eastAsia="Arial" w:hAnsi="Arial" w:cs="Arial"/>
        </w:rPr>
        <w:t xml:space="preserve">isk assessments and related authorisations are not always undertaken for consumers where a risk activity has been </w:t>
      </w:r>
      <w:r w:rsidR="00F04908" w:rsidRPr="009963EA">
        <w:rPr>
          <w:rFonts w:ascii="Arial" w:eastAsia="Arial" w:hAnsi="Arial" w:cs="Arial"/>
        </w:rPr>
        <w:t xml:space="preserve">identified </w:t>
      </w:r>
      <w:r w:rsidR="003A2190">
        <w:rPr>
          <w:rFonts w:ascii="Arial" w:eastAsia="Arial" w:hAnsi="Arial" w:cs="Arial"/>
        </w:rPr>
        <w:t xml:space="preserve">such as two consumers leaving the service independently </w:t>
      </w:r>
      <w:r w:rsidR="00F04908" w:rsidRPr="009963EA">
        <w:rPr>
          <w:rFonts w:ascii="Arial" w:eastAsia="Arial" w:hAnsi="Arial" w:cs="Arial"/>
        </w:rPr>
        <w:t xml:space="preserve">or where staff had implemented a restrictive practice to prevent the consumer from getting out of bed independently. </w:t>
      </w:r>
      <w:r w:rsidR="002F3B18" w:rsidRPr="009963EA">
        <w:rPr>
          <w:rFonts w:ascii="Arial" w:hAnsi="Arial" w:cs="Arial"/>
        </w:rPr>
        <w:t xml:space="preserve">Following an </w:t>
      </w:r>
      <w:r w:rsidR="00EA21E0" w:rsidRPr="009963EA">
        <w:rPr>
          <w:rFonts w:ascii="Arial" w:hAnsi="Arial" w:cs="Arial"/>
        </w:rPr>
        <w:t>incident</w:t>
      </w:r>
      <w:r w:rsidR="002F3B18" w:rsidRPr="009963EA">
        <w:rPr>
          <w:rFonts w:ascii="Arial" w:hAnsi="Arial" w:cs="Arial"/>
        </w:rPr>
        <w:t xml:space="preserve"> where </w:t>
      </w:r>
      <w:r w:rsidR="00F97108" w:rsidRPr="009963EA">
        <w:rPr>
          <w:rFonts w:ascii="Arial" w:hAnsi="Arial" w:cs="Arial"/>
        </w:rPr>
        <w:t>a staff member</w:t>
      </w:r>
      <w:r w:rsidR="005E0FB1" w:rsidRPr="009963EA">
        <w:rPr>
          <w:rFonts w:ascii="Arial" w:hAnsi="Arial" w:cs="Arial"/>
        </w:rPr>
        <w:t xml:space="preserve">, </w:t>
      </w:r>
      <w:r w:rsidR="00EA21E0" w:rsidRPr="009963EA">
        <w:rPr>
          <w:rFonts w:ascii="Arial" w:hAnsi="Arial" w:cs="Arial"/>
        </w:rPr>
        <w:t>unauthorised, shared</w:t>
      </w:r>
      <w:r w:rsidR="00F97108" w:rsidRPr="009963EA">
        <w:rPr>
          <w:rFonts w:ascii="Arial" w:hAnsi="Arial" w:cs="Arial"/>
        </w:rPr>
        <w:t xml:space="preserve"> photographs of consumers </w:t>
      </w:r>
      <w:r w:rsidR="00D062C0" w:rsidRPr="009963EA">
        <w:rPr>
          <w:rFonts w:ascii="Arial" w:hAnsi="Arial" w:cs="Arial"/>
        </w:rPr>
        <w:t>with other staff</w:t>
      </w:r>
      <w:r w:rsidR="009963EA" w:rsidRPr="009963EA">
        <w:rPr>
          <w:rFonts w:ascii="Arial" w:hAnsi="Arial" w:cs="Arial"/>
        </w:rPr>
        <w:t>,</w:t>
      </w:r>
      <w:r w:rsidR="00D062C0" w:rsidRPr="009963EA">
        <w:rPr>
          <w:rFonts w:ascii="Arial" w:hAnsi="Arial" w:cs="Arial"/>
        </w:rPr>
        <w:t xml:space="preserve"> </w:t>
      </w:r>
      <w:r w:rsidR="007875A8" w:rsidRPr="009963EA">
        <w:rPr>
          <w:rFonts w:ascii="Arial" w:hAnsi="Arial" w:cs="Arial"/>
        </w:rPr>
        <w:t xml:space="preserve">the Assessment </w:t>
      </w:r>
      <w:r w:rsidR="009963EA" w:rsidRPr="009963EA">
        <w:rPr>
          <w:rFonts w:ascii="Arial" w:hAnsi="Arial" w:cs="Arial"/>
        </w:rPr>
        <w:t xml:space="preserve">Team asserted </w:t>
      </w:r>
      <w:r w:rsidR="002F3B18" w:rsidRPr="009963EA">
        <w:rPr>
          <w:rFonts w:ascii="Arial" w:eastAsia="Arial" w:hAnsi="Arial" w:cs="Arial"/>
        </w:rPr>
        <w:t xml:space="preserve">the service had not considered other risks for consumers regarding the potential impact on their emotional and psychological </w:t>
      </w:r>
      <w:r w:rsidR="00EA21E0" w:rsidRPr="009963EA">
        <w:rPr>
          <w:rFonts w:ascii="Arial" w:eastAsia="Arial" w:hAnsi="Arial" w:cs="Arial"/>
        </w:rPr>
        <w:t>wellbeing and</w:t>
      </w:r>
      <w:r w:rsidR="002F3B18" w:rsidRPr="009963EA">
        <w:rPr>
          <w:rFonts w:ascii="Arial" w:eastAsia="Arial" w:hAnsi="Arial" w:cs="Arial"/>
        </w:rPr>
        <w:t xml:space="preserve"> reporting under serious incident response scheme (SIRS) requirements in a timely manner.</w:t>
      </w:r>
    </w:p>
    <w:p w14:paraId="4152ABBF" w14:textId="77777777" w:rsidR="00845531" w:rsidRDefault="00955F8C" w:rsidP="00F04908">
      <w:pPr>
        <w:rPr>
          <w:rFonts w:ascii="Arial" w:eastAsia="Arial" w:hAnsi="Arial" w:cs="Arial"/>
        </w:rPr>
      </w:pPr>
      <w:r>
        <w:rPr>
          <w:rFonts w:ascii="Arial" w:eastAsia="Arial" w:hAnsi="Arial" w:cs="Arial"/>
        </w:rPr>
        <w:t xml:space="preserve">The service </w:t>
      </w:r>
      <w:r w:rsidR="0011151C">
        <w:rPr>
          <w:rFonts w:ascii="Arial" w:eastAsia="Arial" w:hAnsi="Arial" w:cs="Arial"/>
        </w:rPr>
        <w:t xml:space="preserve">provided a response </w:t>
      </w:r>
      <w:r w:rsidR="00DB3FDE">
        <w:rPr>
          <w:rFonts w:ascii="Arial" w:eastAsia="Arial" w:hAnsi="Arial" w:cs="Arial"/>
        </w:rPr>
        <w:t xml:space="preserve">which </w:t>
      </w:r>
      <w:r w:rsidR="00845531">
        <w:rPr>
          <w:rFonts w:ascii="Arial" w:eastAsia="Arial" w:hAnsi="Arial" w:cs="Arial"/>
        </w:rPr>
        <w:t>refuted all issues raised by the Assessment Team.</w:t>
      </w:r>
    </w:p>
    <w:p w14:paraId="76DD3959" w14:textId="47813B9A" w:rsidR="00C37A84" w:rsidRDefault="00D518FC" w:rsidP="00F04908">
      <w:pPr>
        <w:rPr>
          <w:rFonts w:ascii="Arial" w:eastAsia="Arial" w:hAnsi="Arial" w:cs="Arial"/>
        </w:rPr>
      </w:pPr>
      <w:r>
        <w:rPr>
          <w:rFonts w:ascii="Arial" w:eastAsia="Arial" w:hAnsi="Arial" w:cs="Arial"/>
        </w:rPr>
        <w:t>The service asserted the risk management strategy in relation to the staff member sh</w:t>
      </w:r>
      <w:r w:rsidR="005D2C56">
        <w:rPr>
          <w:rFonts w:ascii="Arial" w:eastAsia="Arial" w:hAnsi="Arial" w:cs="Arial"/>
        </w:rPr>
        <w:t>a</w:t>
      </w:r>
      <w:r>
        <w:rPr>
          <w:rFonts w:ascii="Arial" w:eastAsia="Arial" w:hAnsi="Arial" w:cs="Arial"/>
        </w:rPr>
        <w:t xml:space="preserve">ring unauthorised photographs was to </w:t>
      </w:r>
      <w:r w:rsidR="000760B3">
        <w:rPr>
          <w:rFonts w:ascii="Arial" w:eastAsia="Arial" w:hAnsi="Arial" w:cs="Arial"/>
        </w:rPr>
        <w:t>suspen</w:t>
      </w:r>
      <w:r w:rsidR="005D2C56">
        <w:rPr>
          <w:rFonts w:ascii="Arial" w:eastAsia="Arial" w:hAnsi="Arial" w:cs="Arial"/>
        </w:rPr>
        <w:t>d</w:t>
      </w:r>
      <w:r w:rsidR="000760B3">
        <w:rPr>
          <w:rFonts w:ascii="Arial" w:eastAsia="Arial" w:hAnsi="Arial" w:cs="Arial"/>
        </w:rPr>
        <w:t xml:space="preserve"> the staff member</w:t>
      </w:r>
      <w:r w:rsidR="00C86ADD">
        <w:rPr>
          <w:rFonts w:ascii="Arial" w:eastAsia="Arial" w:hAnsi="Arial" w:cs="Arial"/>
        </w:rPr>
        <w:t xml:space="preserve"> whilst an investigation was undertaken. </w:t>
      </w:r>
      <w:r w:rsidR="00BD53E5">
        <w:rPr>
          <w:rFonts w:ascii="Arial" w:eastAsia="Arial" w:hAnsi="Arial" w:cs="Arial"/>
        </w:rPr>
        <w:t xml:space="preserve"> </w:t>
      </w:r>
      <w:r w:rsidR="00EB0262">
        <w:rPr>
          <w:rFonts w:ascii="Arial" w:eastAsia="Arial" w:hAnsi="Arial" w:cs="Arial"/>
        </w:rPr>
        <w:t>As a result of the investigation</w:t>
      </w:r>
      <w:r w:rsidR="0040686F">
        <w:rPr>
          <w:rFonts w:ascii="Arial" w:eastAsia="Arial" w:hAnsi="Arial" w:cs="Arial"/>
        </w:rPr>
        <w:t>,</w:t>
      </w:r>
      <w:r w:rsidR="003B1F62">
        <w:rPr>
          <w:rFonts w:ascii="Arial" w:eastAsia="Arial" w:hAnsi="Arial" w:cs="Arial"/>
        </w:rPr>
        <w:t xml:space="preserve"> it was determined that the incident did not fit the c</w:t>
      </w:r>
      <w:r w:rsidR="00FF2E81">
        <w:rPr>
          <w:rFonts w:ascii="Arial" w:eastAsia="Arial" w:hAnsi="Arial" w:cs="Arial"/>
        </w:rPr>
        <w:t xml:space="preserve">riteria to be a reportable </w:t>
      </w:r>
      <w:r w:rsidR="00EA21E0">
        <w:rPr>
          <w:rFonts w:ascii="Arial" w:eastAsia="Arial" w:hAnsi="Arial" w:cs="Arial"/>
        </w:rPr>
        <w:t>incident</w:t>
      </w:r>
      <w:r w:rsidR="00FF2E81">
        <w:rPr>
          <w:rFonts w:ascii="Arial" w:eastAsia="Arial" w:hAnsi="Arial" w:cs="Arial"/>
        </w:rPr>
        <w:t xml:space="preserve"> under the serious </w:t>
      </w:r>
      <w:r w:rsidR="0021415A">
        <w:rPr>
          <w:rFonts w:ascii="Arial" w:eastAsia="Arial" w:hAnsi="Arial" w:cs="Arial"/>
        </w:rPr>
        <w:t>incident</w:t>
      </w:r>
      <w:r w:rsidR="00FF2E81">
        <w:rPr>
          <w:rFonts w:ascii="Arial" w:eastAsia="Arial" w:hAnsi="Arial" w:cs="Arial"/>
        </w:rPr>
        <w:t xml:space="preserve"> response scheme. </w:t>
      </w:r>
      <w:r w:rsidR="00BD53E5">
        <w:rPr>
          <w:rFonts w:ascii="Arial" w:eastAsia="Arial" w:hAnsi="Arial" w:cs="Arial"/>
        </w:rPr>
        <w:t xml:space="preserve"> </w:t>
      </w:r>
    </w:p>
    <w:p w14:paraId="44C63E7F" w14:textId="778FD328" w:rsidR="00EC64CA" w:rsidRDefault="00A20BAC" w:rsidP="00F04908">
      <w:pPr>
        <w:rPr>
          <w:rFonts w:ascii="Arial" w:eastAsia="Arial" w:hAnsi="Arial" w:cs="Arial"/>
        </w:rPr>
      </w:pPr>
      <w:r>
        <w:rPr>
          <w:rFonts w:ascii="Arial" w:eastAsia="Arial" w:hAnsi="Arial" w:cs="Arial"/>
        </w:rPr>
        <w:t>In relation to the two consumers who leave the serv</w:t>
      </w:r>
      <w:r w:rsidR="009503B7">
        <w:rPr>
          <w:rFonts w:ascii="Arial" w:eastAsia="Arial" w:hAnsi="Arial" w:cs="Arial"/>
        </w:rPr>
        <w:t>i</w:t>
      </w:r>
      <w:r>
        <w:rPr>
          <w:rFonts w:ascii="Arial" w:eastAsia="Arial" w:hAnsi="Arial" w:cs="Arial"/>
        </w:rPr>
        <w:t>ce on their own</w:t>
      </w:r>
      <w:r w:rsidR="003F331F">
        <w:rPr>
          <w:rFonts w:ascii="Arial" w:eastAsia="Arial" w:hAnsi="Arial" w:cs="Arial"/>
        </w:rPr>
        <w:t>,</w:t>
      </w:r>
      <w:r>
        <w:rPr>
          <w:rFonts w:ascii="Arial" w:eastAsia="Arial" w:hAnsi="Arial" w:cs="Arial"/>
        </w:rPr>
        <w:t xml:space="preserve"> </w:t>
      </w:r>
      <w:r w:rsidR="00130729">
        <w:rPr>
          <w:rFonts w:ascii="Arial" w:eastAsia="Arial" w:hAnsi="Arial" w:cs="Arial"/>
        </w:rPr>
        <w:t xml:space="preserve">both have a </w:t>
      </w:r>
      <w:r w:rsidR="001E0B8B">
        <w:rPr>
          <w:rFonts w:ascii="Arial" w:eastAsia="Arial" w:hAnsi="Arial" w:cs="Arial"/>
        </w:rPr>
        <w:t xml:space="preserve">leisure and lifestyle assessment </w:t>
      </w:r>
      <w:r w:rsidR="00130729">
        <w:rPr>
          <w:rFonts w:ascii="Arial" w:eastAsia="Arial" w:hAnsi="Arial" w:cs="Arial"/>
        </w:rPr>
        <w:t xml:space="preserve">that </w:t>
      </w:r>
      <w:r w:rsidR="00F715B0">
        <w:rPr>
          <w:rFonts w:ascii="Arial" w:eastAsia="Arial" w:hAnsi="Arial" w:cs="Arial"/>
        </w:rPr>
        <w:t>confirms they are cognitively sound</w:t>
      </w:r>
      <w:r w:rsidR="003F331F">
        <w:rPr>
          <w:rFonts w:ascii="Arial" w:eastAsia="Arial" w:hAnsi="Arial" w:cs="Arial"/>
        </w:rPr>
        <w:t xml:space="preserve"> </w:t>
      </w:r>
      <w:r w:rsidR="000213FD">
        <w:rPr>
          <w:rFonts w:ascii="Arial" w:eastAsia="Arial" w:hAnsi="Arial" w:cs="Arial"/>
        </w:rPr>
        <w:t>an</w:t>
      </w:r>
      <w:r w:rsidR="003F331F">
        <w:rPr>
          <w:rFonts w:ascii="Arial" w:eastAsia="Arial" w:hAnsi="Arial" w:cs="Arial"/>
        </w:rPr>
        <w:t>d contains risk mitigating strategies such as both carry</w:t>
      </w:r>
      <w:r w:rsidR="000213FD">
        <w:rPr>
          <w:rFonts w:ascii="Arial" w:eastAsia="Arial" w:hAnsi="Arial" w:cs="Arial"/>
        </w:rPr>
        <w:t>ing</w:t>
      </w:r>
      <w:r w:rsidR="003F331F">
        <w:rPr>
          <w:rFonts w:ascii="Arial" w:eastAsia="Arial" w:hAnsi="Arial" w:cs="Arial"/>
        </w:rPr>
        <w:t xml:space="preserve"> service cards with them</w:t>
      </w:r>
      <w:r w:rsidR="00C72F49">
        <w:rPr>
          <w:rFonts w:ascii="Arial" w:eastAsia="Arial" w:hAnsi="Arial" w:cs="Arial"/>
        </w:rPr>
        <w:t xml:space="preserve"> for contact details, </w:t>
      </w:r>
      <w:r w:rsidR="00A97D11">
        <w:rPr>
          <w:rFonts w:ascii="Arial" w:eastAsia="Arial" w:hAnsi="Arial" w:cs="Arial"/>
        </w:rPr>
        <w:t>they advise staff when they leave</w:t>
      </w:r>
      <w:r w:rsidR="002C463A">
        <w:rPr>
          <w:rFonts w:ascii="Arial" w:eastAsia="Arial" w:hAnsi="Arial" w:cs="Arial"/>
        </w:rPr>
        <w:t xml:space="preserve">, where they are going </w:t>
      </w:r>
      <w:r w:rsidR="00A97D11">
        <w:rPr>
          <w:rFonts w:ascii="Arial" w:eastAsia="Arial" w:hAnsi="Arial" w:cs="Arial"/>
        </w:rPr>
        <w:t xml:space="preserve">and what time they are expecting to return to the </w:t>
      </w:r>
      <w:r w:rsidR="00A97D11">
        <w:rPr>
          <w:rFonts w:ascii="Arial" w:eastAsia="Arial" w:hAnsi="Arial" w:cs="Arial"/>
        </w:rPr>
        <w:lastRenderedPageBreak/>
        <w:t xml:space="preserve">service. </w:t>
      </w:r>
      <w:r w:rsidR="002D1F2C">
        <w:rPr>
          <w:rFonts w:ascii="Arial" w:eastAsia="Arial" w:hAnsi="Arial" w:cs="Arial"/>
        </w:rPr>
        <w:t>The service asserts</w:t>
      </w:r>
      <w:r w:rsidR="008E78F7">
        <w:rPr>
          <w:rFonts w:ascii="Arial" w:eastAsia="Arial" w:hAnsi="Arial" w:cs="Arial"/>
        </w:rPr>
        <w:t>,</w:t>
      </w:r>
      <w:r w:rsidR="002D1F2C">
        <w:rPr>
          <w:rFonts w:ascii="Arial" w:eastAsia="Arial" w:hAnsi="Arial" w:cs="Arial"/>
        </w:rPr>
        <w:t xml:space="preserve"> based on what the Assessment Team stated that a risk assessment was not undertaken</w:t>
      </w:r>
      <w:r w:rsidR="002D3D68">
        <w:rPr>
          <w:rFonts w:ascii="Arial" w:eastAsia="Arial" w:hAnsi="Arial" w:cs="Arial"/>
        </w:rPr>
        <w:t>,</w:t>
      </w:r>
      <w:r w:rsidR="002D1F2C">
        <w:rPr>
          <w:rFonts w:ascii="Arial" w:eastAsia="Arial" w:hAnsi="Arial" w:cs="Arial"/>
        </w:rPr>
        <w:t xml:space="preserve"> is not </w:t>
      </w:r>
      <w:r w:rsidR="00530692">
        <w:rPr>
          <w:rFonts w:ascii="Arial" w:eastAsia="Arial" w:hAnsi="Arial" w:cs="Arial"/>
        </w:rPr>
        <w:t>correct</w:t>
      </w:r>
      <w:r w:rsidR="005C1FA2">
        <w:rPr>
          <w:rFonts w:ascii="Arial" w:eastAsia="Arial" w:hAnsi="Arial" w:cs="Arial"/>
        </w:rPr>
        <w:t>. Both consumers have been risk assessed and that is why they had the mitigating strategies in place</w:t>
      </w:r>
      <w:r w:rsidR="00C20344">
        <w:rPr>
          <w:rFonts w:ascii="Arial" w:eastAsia="Arial" w:hAnsi="Arial" w:cs="Arial"/>
        </w:rPr>
        <w:t xml:space="preserve"> and one consumer had only recently recommenced </w:t>
      </w:r>
      <w:r w:rsidR="00174801">
        <w:rPr>
          <w:rFonts w:ascii="Arial" w:eastAsia="Arial" w:hAnsi="Arial" w:cs="Arial"/>
        </w:rPr>
        <w:t xml:space="preserve">outings again and a risk assessment was undertaken during the Site Audit. </w:t>
      </w:r>
      <w:r w:rsidR="00A55D7D">
        <w:rPr>
          <w:rFonts w:ascii="Arial" w:eastAsia="Arial" w:hAnsi="Arial" w:cs="Arial"/>
        </w:rPr>
        <w:t xml:space="preserve">They are also </w:t>
      </w:r>
      <w:r w:rsidR="00802372">
        <w:rPr>
          <w:rFonts w:ascii="Arial" w:eastAsia="Arial" w:hAnsi="Arial" w:cs="Arial"/>
        </w:rPr>
        <w:t>reviewing</w:t>
      </w:r>
      <w:r w:rsidR="00A55D7D">
        <w:rPr>
          <w:rFonts w:ascii="Arial" w:eastAsia="Arial" w:hAnsi="Arial" w:cs="Arial"/>
        </w:rPr>
        <w:t xml:space="preserve"> their </w:t>
      </w:r>
      <w:r w:rsidR="005D5F4D">
        <w:rPr>
          <w:rFonts w:ascii="Arial" w:eastAsia="Arial" w:hAnsi="Arial" w:cs="Arial"/>
        </w:rPr>
        <w:t>proc</w:t>
      </w:r>
      <w:r w:rsidR="00DA2A13">
        <w:rPr>
          <w:rFonts w:ascii="Arial" w:eastAsia="Arial" w:hAnsi="Arial" w:cs="Arial"/>
        </w:rPr>
        <w:t>e</w:t>
      </w:r>
      <w:r w:rsidR="005D5F4D">
        <w:rPr>
          <w:rFonts w:ascii="Arial" w:eastAsia="Arial" w:hAnsi="Arial" w:cs="Arial"/>
        </w:rPr>
        <w:t>dures, flowcharts and forms</w:t>
      </w:r>
      <w:r w:rsidR="00F56B40">
        <w:rPr>
          <w:rFonts w:ascii="Arial" w:eastAsia="Arial" w:hAnsi="Arial" w:cs="Arial"/>
        </w:rPr>
        <w:t xml:space="preserve"> to support customer independence a</w:t>
      </w:r>
      <w:r w:rsidR="008734C8">
        <w:rPr>
          <w:rFonts w:ascii="Arial" w:eastAsia="Arial" w:hAnsi="Arial" w:cs="Arial"/>
        </w:rPr>
        <w:t xml:space="preserve">nd self determination to make their own choices, including taking risks. </w:t>
      </w:r>
    </w:p>
    <w:p w14:paraId="2FA473BF" w14:textId="7D5BEBCB" w:rsidR="00045BA3" w:rsidRPr="00045BA3" w:rsidRDefault="00EA4B02" w:rsidP="00045BA3">
      <w:pPr>
        <w:pStyle w:val="NormalArial"/>
      </w:pPr>
      <w:r w:rsidRPr="00045BA3">
        <w:t xml:space="preserve">I have considered the information from both the Assessment Team, the service and </w:t>
      </w:r>
      <w:r w:rsidR="0097068E" w:rsidRPr="00045BA3">
        <w:t xml:space="preserve">the Aged Care Quality </w:t>
      </w:r>
      <w:r w:rsidR="00802372" w:rsidRPr="00045BA3">
        <w:t>Safety</w:t>
      </w:r>
      <w:r w:rsidR="0097068E" w:rsidRPr="00045BA3">
        <w:t xml:space="preserve"> Commission</w:t>
      </w:r>
      <w:r w:rsidR="00045BA3" w:rsidRPr="00045BA3">
        <w:t xml:space="preserve">s </w:t>
      </w:r>
      <w:r w:rsidR="009C1593">
        <w:t>Serious Incident Response Scheme</w:t>
      </w:r>
      <w:r w:rsidR="002C2125">
        <w:t>s</w:t>
      </w:r>
      <w:r w:rsidR="006819B2">
        <w:t xml:space="preserve"> </w:t>
      </w:r>
      <w:r w:rsidR="00F31653">
        <w:t xml:space="preserve">(SIRS) </w:t>
      </w:r>
      <w:r w:rsidR="006819B2">
        <w:t xml:space="preserve">guide for residential providers </w:t>
      </w:r>
      <w:r w:rsidR="00045BA3" w:rsidRPr="00045BA3">
        <w:t xml:space="preserve">and </w:t>
      </w:r>
      <w:r w:rsidR="00103637" w:rsidRPr="00045BA3">
        <w:t>I find the service is Compl</w:t>
      </w:r>
      <w:r w:rsidR="009B165A">
        <w:t>ia</w:t>
      </w:r>
      <w:r w:rsidR="00103637" w:rsidRPr="00045BA3">
        <w:t xml:space="preserve">nt with Requirement </w:t>
      </w:r>
      <w:r w:rsidR="00A17FE8" w:rsidRPr="00045BA3">
        <w:t>8(3)(d)</w:t>
      </w:r>
      <w:r w:rsidR="009B165A">
        <w:t>.</w:t>
      </w:r>
    </w:p>
    <w:p w14:paraId="022B053C" w14:textId="007BE5ED" w:rsidR="00F0473A" w:rsidRPr="00045BA3" w:rsidRDefault="007914D5" w:rsidP="00045BA3">
      <w:pPr>
        <w:pStyle w:val="NormalArial"/>
      </w:pPr>
      <w:r w:rsidRPr="00045BA3">
        <w:t>In rel</w:t>
      </w:r>
      <w:r w:rsidR="00A70126">
        <w:t>a</w:t>
      </w:r>
      <w:r w:rsidRPr="00045BA3">
        <w:t xml:space="preserve">tion </w:t>
      </w:r>
      <w:r w:rsidR="009B165A">
        <w:t xml:space="preserve">to </w:t>
      </w:r>
      <w:r w:rsidRPr="00045BA3">
        <w:t xml:space="preserve">the </w:t>
      </w:r>
      <w:r w:rsidR="0039756F" w:rsidRPr="00045BA3">
        <w:t xml:space="preserve">incident </w:t>
      </w:r>
      <w:r w:rsidR="0021610F" w:rsidRPr="00045BA3">
        <w:t xml:space="preserve">with the staff member sharing unauthorised </w:t>
      </w:r>
      <w:r w:rsidR="00802372" w:rsidRPr="00045BA3">
        <w:t>photographs</w:t>
      </w:r>
      <w:r w:rsidR="0021610F" w:rsidRPr="00045BA3">
        <w:t xml:space="preserve">, at the time of the site audit the </w:t>
      </w:r>
      <w:r w:rsidR="00AB2A65" w:rsidRPr="00045BA3">
        <w:t>staff member was suspended and an investigation was being completed.</w:t>
      </w:r>
      <w:r w:rsidR="00282DFD">
        <w:t xml:space="preserve"> </w:t>
      </w:r>
      <w:r w:rsidR="00F721F0">
        <w:t xml:space="preserve">I reviewed the </w:t>
      </w:r>
      <w:r w:rsidR="00F31653">
        <w:t>SIRS guide for providers and th</w:t>
      </w:r>
      <w:r w:rsidR="0089340C">
        <w:t>is circumstance was not included</w:t>
      </w:r>
      <w:r w:rsidR="009B796F">
        <w:t xml:space="preserve"> to guide whether it sho</w:t>
      </w:r>
      <w:r w:rsidR="00A2512A">
        <w:t>u</w:t>
      </w:r>
      <w:r w:rsidR="009B796F">
        <w:t xml:space="preserve">ld </w:t>
      </w:r>
      <w:r w:rsidR="00A2512A">
        <w:t xml:space="preserve">or should not </w:t>
      </w:r>
      <w:r w:rsidR="009B796F">
        <w:t xml:space="preserve">be reported as </w:t>
      </w:r>
      <w:r w:rsidR="004572DE">
        <w:t>an incident</w:t>
      </w:r>
      <w:r w:rsidR="0089340C">
        <w:t xml:space="preserve">. </w:t>
      </w:r>
      <w:r w:rsidR="001B4ADB">
        <w:t xml:space="preserve">The information provided by the Assessment Team was that the photographs </w:t>
      </w:r>
      <w:r w:rsidR="00F07ECC">
        <w:t>did not have consumers</w:t>
      </w:r>
      <w:r w:rsidR="001A5FCD">
        <w:t>’</w:t>
      </w:r>
      <w:r w:rsidR="00F07ECC">
        <w:t xml:space="preserve"> faces in them and the one that did was a palliative consumer</w:t>
      </w:r>
      <w:r w:rsidR="00F74B6D">
        <w:t xml:space="preserve">. The purpose of the photographs were not explained and I am unsure why the photograph of the palliative person was sent to the </w:t>
      </w:r>
      <w:r w:rsidR="001A5FCD">
        <w:t>B</w:t>
      </w:r>
      <w:r w:rsidR="00F74B6D">
        <w:t xml:space="preserve">oard. </w:t>
      </w:r>
      <w:r w:rsidR="004572DE">
        <w:t>The servi</w:t>
      </w:r>
      <w:r w:rsidR="00B00D24">
        <w:t>c</w:t>
      </w:r>
      <w:r w:rsidR="004572DE">
        <w:t>e sta</w:t>
      </w:r>
      <w:r w:rsidR="009E41E6">
        <w:t>t</w:t>
      </w:r>
      <w:r w:rsidR="004572DE">
        <w:t xml:space="preserve">es they have since completed and </w:t>
      </w:r>
      <w:r w:rsidR="00BF64AD">
        <w:t>investigation,</w:t>
      </w:r>
      <w:r w:rsidR="004572DE">
        <w:t xml:space="preserve"> but </w:t>
      </w:r>
      <w:r w:rsidR="00B00D24">
        <w:t>the investigation documents were not provided</w:t>
      </w:r>
      <w:r w:rsidR="00B02F4F">
        <w:t xml:space="preserve">. </w:t>
      </w:r>
      <w:r w:rsidR="009E41E6">
        <w:t xml:space="preserve">They have stated the staff member will </w:t>
      </w:r>
      <w:r w:rsidR="00CA6388">
        <w:t xml:space="preserve">return to the service with education and </w:t>
      </w:r>
      <w:r w:rsidR="004006F6">
        <w:t>the full support of senior</w:t>
      </w:r>
      <w:r w:rsidR="00BA7756">
        <w:t xml:space="preserve"> and people and culture</w:t>
      </w:r>
      <w:r w:rsidR="004006F6">
        <w:t xml:space="preserve"> management</w:t>
      </w:r>
      <w:r w:rsidR="00BA7756">
        <w:t>.</w:t>
      </w:r>
      <w:r w:rsidR="00DF52FD">
        <w:t xml:space="preserve"> Whilst I do consider this </w:t>
      </w:r>
      <w:r w:rsidR="006D1C0F">
        <w:t xml:space="preserve">is </w:t>
      </w:r>
      <w:r w:rsidR="00DF52FD">
        <w:t>breaching consumer privacy</w:t>
      </w:r>
      <w:r w:rsidR="005E220B">
        <w:t xml:space="preserve"> as outlined in Standard 1 Requirement 1(3)(f)</w:t>
      </w:r>
      <w:r w:rsidR="00634CE6">
        <w:t xml:space="preserve"> I do not have enoug</w:t>
      </w:r>
      <w:r w:rsidR="003F7C2E">
        <w:t>h</w:t>
      </w:r>
      <w:r w:rsidR="00634CE6">
        <w:t xml:space="preserve"> information to convince me this should have been reported under the SIRS. </w:t>
      </w:r>
      <w:r w:rsidR="005E220B">
        <w:t xml:space="preserve">  </w:t>
      </w:r>
    </w:p>
    <w:p w14:paraId="755827A5" w14:textId="5102B194" w:rsidR="00955F8C" w:rsidRDefault="00C94F3F" w:rsidP="00045BA3">
      <w:pPr>
        <w:pStyle w:val="NormalArial"/>
        <w:rPr>
          <w:rFonts w:eastAsia="Arial"/>
        </w:rPr>
      </w:pPr>
      <w:r>
        <w:t>The two consumer</w:t>
      </w:r>
      <w:r w:rsidR="00827B53">
        <w:t>s</w:t>
      </w:r>
      <w:r>
        <w:t xml:space="preserve"> leaving the service unaccompanied</w:t>
      </w:r>
      <w:r w:rsidR="00827B53">
        <w:t xml:space="preserve"> </w:t>
      </w:r>
      <w:r w:rsidR="008510CE">
        <w:t xml:space="preserve">have had </w:t>
      </w:r>
      <w:r w:rsidR="00482E25">
        <w:t xml:space="preserve">mitigating strategies put in place </w:t>
      </w:r>
      <w:r w:rsidR="00756846">
        <w:t>to ensure their safet</w:t>
      </w:r>
      <w:r w:rsidR="007456B4">
        <w:t xml:space="preserve">y as evidenced in the </w:t>
      </w:r>
      <w:r w:rsidR="007456B4">
        <w:rPr>
          <w:rFonts w:eastAsia="Arial"/>
        </w:rPr>
        <w:t>leisure and lifestyle assessments</w:t>
      </w:r>
      <w:r w:rsidR="00E816F3">
        <w:rPr>
          <w:rFonts w:eastAsia="Arial"/>
        </w:rPr>
        <w:t>. What t</w:t>
      </w:r>
      <w:r w:rsidR="00DD10C2">
        <w:rPr>
          <w:rFonts w:eastAsia="Arial"/>
        </w:rPr>
        <w:t xml:space="preserve">hey </w:t>
      </w:r>
      <w:r w:rsidR="00BF64AD">
        <w:rPr>
          <w:rFonts w:eastAsia="Arial"/>
        </w:rPr>
        <w:t>show</w:t>
      </w:r>
      <w:r w:rsidR="00DD10C2">
        <w:rPr>
          <w:rFonts w:eastAsia="Arial"/>
        </w:rPr>
        <w:t xml:space="preserve"> is </w:t>
      </w:r>
      <w:r w:rsidR="00F63B7F">
        <w:rPr>
          <w:rFonts w:eastAsia="Arial"/>
        </w:rPr>
        <w:t>both consumer</w:t>
      </w:r>
      <w:r w:rsidR="005D7D15">
        <w:rPr>
          <w:rFonts w:eastAsia="Arial"/>
        </w:rPr>
        <w:t>s</w:t>
      </w:r>
      <w:r w:rsidR="00F63B7F">
        <w:rPr>
          <w:rFonts w:eastAsia="Arial"/>
        </w:rPr>
        <w:t xml:space="preserve"> are cognitively sound</w:t>
      </w:r>
      <w:r w:rsidR="00CF3FDE">
        <w:rPr>
          <w:rFonts w:eastAsia="Arial"/>
        </w:rPr>
        <w:t xml:space="preserve"> and</w:t>
      </w:r>
      <w:r w:rsidR="00A14CFB">
        <w:rPr>
          <w:rFonts w:eastAsia="Arial"/>
        </w:rPr>
        <w:t xml:space="preserve"> tell the service where they are going and when they are expected to return</w:t>
      </w:r>
      <w:r w:rsidR="00EF5CB3">
        <w:rPr>
          <w:rFonts w:eastAsia="Arial"/>
        </w:rPr>
        <w:t xml:space="preserve"> along with </w:t>
      </w:r>
      <w:r w:rsidR="00D57869">
        <w:rPr>
          <w:rFonts w:eastAsia="Arial"/>
        </w:rPr>
        <w:t xml:space="preserve">taking a service card with them each time they go out. </w:t>
      </w:r>
      <w:r w:rsidR="00882D05">
        <w:rPr>
          <w:rFonts w:eastAsia="Arial"/>
        </w:rPr>
        <w:t>I consider by implementing these strategies they have assessed the risks of the consumers leaving the service</w:t>
      </w:r>
      <w:r w:rsidR="00463D13">
        <w:rPr>
          <w:rFonts w:eastAsia="Arial"/>
        </w:rPr>
        <w:t xml:space="preserve"> even if it was not a </w:t>
      </w:r>
      <w:r w:rsidR="00B72F7E">
        <w:rPr>
          <w:rFonts w:eastAsia="Arial"/>
        </w:rPr>
        <w:t xml:space="preserve">risk assessment form. </w:t>
      </w:r>
    </w:p>
    <w:p w14:paraId="59B3EDCD" w14:textId="29BA625A" w:rsidR="00F03A62" w:rsidRDefault="00767B60" w:rsidP="00045BA3">
      <w:pPr>
        <w:pStyle w:val="NormalArial"/>
        <w:rPr>
          <w:rFonts w:eastAsia="Arial"/>
        </w:rPr>
      </w:pPr>
      <w:r>
        <w:rPr>
          <w:rFonts w:eastAsia="Arial"/>
        </w:rPr>
        <w:t xml:space="preserve">I have </w:t>
      </w:r>
      <w:r w:rsidR="00BF64AD">
        <w:rPr>
          <w:rFonts w:eastAsia="Arial"/>
        </w:rPr>
        <w:t>considered</w:t>
      </w:r>
      <w:r>
        <w:rPr>
          <w:rFonts w:eastAsia="Arial"/>
        </w:rPr>
        <w:t xml:space="preserve"> the information in relation to risk assessments for restraint under </w:t>
      </w:r>
      <w:r w:rsidR="004D26F1">
        <w:rPr>
          <w:rFonts w:eastAsia="Arial"/>
        </w:rPr>
        <w:t>Requirement 8(3)(e)</w:t>
      </w:r>
      <w:r w:rsidR="004C6152">
        <w:rPr>
          <w:rFonts w:eastAsia="Arial"/>
        </w:rPr>
        <w:t xml:space="preserve"> as </w:t>
      </w:r>
      <w:r w:rsidR="007D3B8E">
        <w:rPr>
          <w:rFonts w:eastAsia="Arial"/>
        </w:rPr>
        <w:t xml:space="preserve">this </w:t>
      </w:r>
      <w:r w:rsidR="00317976">
        <w:rPr>
          <w:rFonts w:eastAsia="Arial"/>
        </w:rPr>
        <w:t xml:space="preserve">requirement is specific to minimisation of restraint and the risk associated with </w:t>
      </w:r>
      <w:r w:rsidR="00BF64AD">
        <w:rPr>
          <w:rFonts w:eastAsia="Arial"/>
        </w:rPr>
        <w:t>their</w:t>
      </w:r>
      <w:r w:rsidR="00317976">
        <w:rPr>
          <w:rFonts w:eastAsia="Arial"/>
        </w:rPr>
        <w:t xml:space="preserve"> use</w:t>
      </w:r>
      <w:r w:rsidR="000D6ABF">
        <w:rPr>
          <w:rFonts w:eastAsia="Arial"/>
        </w:rPr>
        <w:t xml:space="preserve">. </w:t>
      </w:r>
    </w:p>
    <w:p w14:paraId="14849392" w14:textId="4F082940" w:rsidR="008E11FC" w:rsidRDefault="00CB7A1A" w:rsidP="00045BA3">
      <w:pPr>
        <w:pStyle w:val="NormalArial"/>
      </w:pPr>
      <w:r w:rsidRPr="00DD52F0">
        <w:t xml:space="preserve">Consumers </w:t>
      </w:r>
      <w:r>
        <w:t xml:space="preserve">confirmed they </w:t>
      </w:r>
      <w:r w:rsidRPr="00DD52F0">
        <w:t>are engaged and supported in the development, delivery and evaluation of care and services through various feedback mechanisms such as bi-monthly resident meetings, food focus groups</w:t>
      </w:r>
      <w:r>
        <w:t xml:space="preserve"> and</w:t>
      </w:r>
      <w:r w:rsidRPr="00DD52F0">
        <w:t xml:space="preserve"> surveys</w:t>
      </w:r>
      <w:r>
        <w:t xml:space="preserve">. </w:t>
      </w:r>
      <w:r w:rsidR="00F74BF6">
        <w:t>Improvements are communicated through meetings</w:t>
      </w:r>
      <w:r w:rsidR="00D402D2">
        <w:t xml:space="preserve">. </w:t>
      </w:r>
      <w:r w:rsidR="00D402D2" w:rsidRPr="008E11FC">
        <w:t>The organisation has a consumer engagement officer, who speaks Italian and is a qualified psychologist, and their responsibility is to liaise and engage with consumers and their families</w:t>
      </w:r>
      <w:r w:rsidR="009A5129">
        <w:t>.</w:t>
      </w:r>
      <w:r w:rsidR="009A5129" w:rsidRPr="009A5129">
        <w:rPr>
          <w:rFonts w:eastAsia="Times New Roman"/>
        </w:rPr>
        <w:t xml:space="preserve"> </w:t>
      </w:r>
      <w:r w:rsidR="009A5129">
        <w:rPr>
          <w:rFonts w:eastAsia="Times New Roman"/>
        </w:rPr>
        <w:t xml:space="preserve">The </w:t>
      </w:r>
      <w:r w:rsidR="009A5129" w:rsidRPr="00DD52F0">
        <w:rPr>
          <w:rFonts w:eastAsia="Times New Roman"/>
        </w:rPr>
        <w:t>service monitors and reviews how it is engaging consumers and representatives, through site, executive and Board level meetings, to determine its effectiveness.</w:t>
      </w:r>
    </w:p>
    <w:p w14:paraId="19C495F3" w14:textId="77777777" w:rsidR="0017380D" w:rsidRDefault="007B774D" w:rsidP="0017380D">
      <w:pPr>
        <w:pStyle w:val="NormalArial"/>
      </w:pPr>
      <w:r w:rsidRPr="00DD52F0">
        <w:t>The organisation has a range of reporting mechanisms to ensure the Board is aware and accountable for the delivery of services.</w:t>
      </w:r>
      <w:r w:rsidR="00E263C9">
        <w:t xml:space="preserve"> The service </w:t>
      </w:r>
      <w:r w:rsidR="00E263C9" w:rsidRPr="00DD52F0">
        <w:t>provides the Board with a comprehensive report that includes information related to risk, clinical/SIRS incidents, complaints, continuous improvement and human resources</w:t>
      </w:r>
      <w:r w:rsidR="00E263C9">
        <w:t xml:space="preserve"> to ensure they are aware and can make any appropriate changes. </w:t>
      </w:r>
      <w:r w:rsidR="0017380D" w:rsidRPr="0017380D">
        <w:t xml:space="preserve">The governing body supports improvements at the service by providing funding for upgrades that benefit the health and wellbeing of consumers such as environmental refurbishments and improving staff practices by introducing more efficient electronic software systems. </w:t>
      </w:r>
    </w:p>
    <w:p w14:paraId="799EDA8B" w14:textId="57C5B5E3" w:rsidR="00285722" w:rsidRDefault="0009471F" w:rsidP="00285722">
      <w:pPr>
        <w:pStyle w:val="NormalArial"/>
      </w:pPr>
      <w:r>
        <w:t>The clinical governance framework provides guidance on the service</w:t>
      </w:r>
      <w:r w:rsidR="00730C8A">
        <w:t>’</w:t>
      </w:r>
      <w:r>
        <w:t xml:space="preserve">s governance structure, executive roles and responsibilities, financial requirements, risk management and consumer </w:t>
      </w:r>
      <w:r>
        <w:lastRenderedPageBreak/>
        <w:t>engagement.</w:t>
      </w:r>
      <w:r w:rsidR="00285722">
        <w:t xml:space="preserve"> </w:t>
      </w:r>
      <w:r w:rsidR="008A2B40">
        <w:t>E</w:t>
      </w:r>
      <w:r w:rsidR="00285722" w:rsidRPr="00285722">
        <w:t xml:space="preserve">ducation </w:t>
      </w:r>
      <w:r w:rsidR="00563FCC">
        <w:t xml:space="preserve">is </w:t>
      </w:r>
      <w:r w:rsidR="00285722" w:rsidRPr="00285722">
        <w:t>provided to clinical staff surrounding antimicrobial stewardship</w:t>
      </w:r>
      <w:r w:rsidR="0014151C">
        <w:t xml:space="preserve"> and </w:t>
      </w:r>
      <w:r w:rsidR="00285722" w:rsidRPr="00285722">
        <w:t>it was discussed at a resident meeting in August 2022</w:t>
      </w:r>
      <w:r w:rsidR="0014151C">
        <w:t xml:space="preserve"> where </w:t>
      </w:r>
      <w:r w:rsidR="00285722" w:rsidRPr="00285722">
        <w:t>pamphlets were distributed to representatives and the service participates in a national annual antimicrobial stewardship survey.</w:t>
      </w:r>
      <w:r w:rsidR="00805FDB">
        <w:t xml:space="preserve"> Open </w:t>
      </w:r>
      <w:r w:rsidR="002C5C4D">
        <w:t>disclosure is</w:t>
      </w:r>
      <w:r w:rsidR="00805FDB">
        <w:t xml:space="preserve"> embedded in the services values and training, through investigation of incidents and engagement with the consumer and/or representative</w:t>
      </w:r>
      <w:r w:rsidR="00693BFC">
        <w:t xml:space="preserve">. </w:t>
      </w:r>
    </w:p>
    <w:p w14:paraId="7FB61AE0" w14:textId="6EE81123" w:rsidR="004066BA" w:rsidRPr="0091761C" w:rsidRDefault="00CB46C8" w:rsidP="00285722">
      <w:pPr>
        <w:pStyle w:val="NormalArial"/>
      </w:pPr>
      <w:r>
        <w:t>The application of restraint is documented and the service attempts to minimise the use of restraint</w:t>
      </w:r>
      <w:r w:rsidR="00043CEC">
        <w:t xml:space="preserve">. The Assessment Team asserted that </w:t>
      </w:r>
      <w:r>
        <w:t>not all forms of restrictive practice are identified and documented</w:t>
      </w:r>
      <w:r w:rsidR="003260E4">
        <w:t xml:space="preserve"> as per the information </w:t>
      </w:r>
      <w:r>
        <w:t xml:space="preserve">Requirement </w:t>
      </w:r>
      <w:r w:rsidR="000804FE">
        <w:t>8</w:t>
      </w:r>
      <w:r>
        <w:t xml:space="preserve">(3)(c) and Standard 3 Requirement </w:t>
      </w:r>
      <w:r w:rsidR="000804FE">
        <w:t>3</w:t>
      </w:r>
      <w:r>
        <w:t>(3)(a).</w:t>
      </w:r>
      <w:r w:rsidR="003260E4">
        <w:t xml:space="preserve"> </w:t>
      </w:r>
      <w:r w:rsidR="00C10FA0">
        <w:t xml:space="preserve">I have considered those Requirements along with the information in </w:t>
      </w:r>
      <w:r w:rsidR="000804FE">
        <w:t>Requirement 8(3)(d)</w:t>
      </w:r>
      <w:r w:rsidR="00367AC3">
        <w:t xml:space="preserve"> and I consider that the </w:t>
      </w:r>
      <w:r w:rsidR="00015A56">
        <w:t>s</w:t>
      </w:r>
      <w:r w:rsidR="00367AC3">
        <w:t>ervice is minimising restrain</w:t>
      </w:r>
      <w:r w:rsidR="00CF1EC7">
        <w:t xml:space="preserve">t. </w:t>
      </w:r>
    </w:p>
    <w:sectPr w:rsidR="004066BA" w:rsidRPr="0091761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AC41" w14:textId="77777777" w:rsidR="00C22F67" w:rsidRDefault="00C22F67">
      <w:pPr>
        <w:spacing w:after="0"/>
      </w:pPr>
      <w:r>
        <w:separator/>
      </w:r>
    </w:p>
  </w:endnote>
  <w:endnote w:type="continuationSeparator" w:id="0">
    <w:p w14:paraId="4CC0495F" w14:textId="77777777" w:rsidR="00C22F67" w:rsidRDefault="00C22F67">
      <w:pPr>
        <w:spacing w:after="0"/>
      </w:pPr>
      <w:r>
        <w:continuationSeparator/>
      </w:r>
    </w:p>
  </w:endnote>
  <w:endnote w:type="continuationNotice" w:id="1">
    <w:p w14:paraId="271F73DF" w14:textId="77777777" w:rsidR="00C22F67" w:rsidRDefault="00C22F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44C" w14:textId="77777777" w:rsidR="00DF37F2" w:rsidRPr="00DF37F2" w:rsidRDefault="007E423F" w:rsidP="00DF37F2">
    <w:pPr>
      <w:pStyle w:val="FooterArial9"/>
      <w:rPr>
        <w:rStyle w:val="FooterBold"/>
        <w:rFonts w:ascii="Arial" w:hAnsi="Arial"/>
        <w:b w:val="0"/>
      </w:rPr>
    </w:pPr>
    <w:r w:rsidRPr="00DF37F2">
      <w:rPr>
        <w:rStyle w:val="FooterBold"/>
        <w:rFonts w:ascii="Arial" w:hAnsi="Arial"/>
        <w:b w:val="0"/>
      </w:rPr>
      <w:t>Name of service: The Italian Village</w:t>
    </w:r>
    <w:r w:rsidRPr="00DF37F2">
      <w:rPr>
        <w:rStyle w:val="FooterBold"/>
        <w:rFonts w:ascii="Arial" w:hAnsi="Arial"/>
        <w:b w:val="0"/>
      </w:rPr>
      <w:tab/>
      <w:t xml:space="preserve">RPT-ACC-0122 v3.0 </w:t>
    </w:r>
  </w:p>
  <w:p w14:paraId="2B1E944D" w14:textId="77777777" w:rsidR="00DF37F2" w:rsidRPr="00DF37F2" w:rsidRDefault="007E423F" w:rsidP="00DF37F2">
    <w:pPr>
      <w:pStyle w:val="FooterArial9"/>
      <w:rPr>
        <w:rStyle w:val="FooterBold"/>
        <w:rFonts w:ascii="Arial" w:hAnsi="Arial"/>
        <w:b w:val="0"/>
      </w:rPr>
    </w:pPr>
    <w:r w:rsidRPr="00DF37F2">
      <w:rPr>
        <w:rStyle w:val="FooterBold"/>
        <w:rFonts w:ascii="Arial" w:hAnsi="Arial"/>
        <w:b w:val="0"/>
      </w:rPr>
      <w:t>Commission ID: 6018</w:t>
    </w:r>
    <w:r w:rsidRPr="00DF37F2">
      <w:rPr>
        <w:rStyle w:val="FooterBold"/>
        <w:rFonts w:ascii="Arial" w:hAnsi="Arial"/>
        <w:b w:val="0"/>
      </w:rPr>
      <w:tab/>
      <w:t xml:space="preserve">OFFICIAL: Sensitive </w:t>
    </w:r>
  </w:p>
  <w:p w14:paraId="2B1E944E" w14:textId="77777777" w:rsidR="00DF37F2" w:rsidRPr="00DF37F2" w:rsidRDefault="007E42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450" w14:textId="77777777" w:rsidR="00E2364A" w:rsidRDefault="00EF55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B6A9" w14:textId="77777777" w:rsidR="00C22F67" w:rsidRDefault="00C22F67" w:rsidP="00D71F88">
      <w:pPr>
        <w:spacing w:after="0"/>
      </w:pPr>
      <w:r>
        <w:separator/>
      </w:r>
    </w:p>
  </w:footnote>
  <w:footnote w:type="continuationSeparator" w:id="0">
    <w:p w14:paraId="45AB309C" w14:textId="77777777" w:rsidR="00C22F67" w:rsidRDefault="00C22F67" w:rsidP="00D71F88">
      <w:pPr>
        <w:spacing w:after="0"/>
      </w:pPr>
      <w:r>
        <w:continuationSeparator/>
      </w:r>
    </w:p>
  </w:footnote>
  <w:footnote w:type="continuationNotice" w:id="1">
    <w:p w14:paraId="3FBDDE3E" w14:textId="77777777" w:rsidR="00C22F67" w:rsidRDefault="00C22F67">
      <w:pPr>
        <w:spacing w:after="0"/>
      </w:pPr>
    </w:p>
  </w:footnote>
  <w:footnote w:id="2">
    <w:p w14:paraId="52208FAF" w14:textId="77777777" w:rsidR="00C677AF" w:rsidRPr="009B6709" w:rsidRDefault="00C677AF" w:rsidP="00C677AF">
      <w:pPr>
        <w:pStyle w:val="FootnoteText"/>
        <w:rPr>
          <w:rFonts w:ascii="Arial" w:hAnsi="Arial" w:cs="Arial"/>
          <w:color w:val="auto"/>
          <w:sz w:val="20"/>
          <w:szCs w:val="20"/>
        </w:rPr>
      </w:pPr>
      <w:r w:rsidRPr="009B6709">
        <w:rPr>
          <w:rStyle w:val="FootnoteReference"/>
          <w:color w:val="auto"/>
        </w:rPr>
        <w:footnoteRef/>
      </w:r>
      <w:r w:rsidRPr="009B6709">
        <w:rPr>
          <w:color w:val="auto"/>
        </w:rPr>
        <w:t xml:space="preserve"> </w:t>
      </w:r>
      <w:r w:rsidRPr="009B6709">
        <w:rPr>
          <w:rFonts w:ascii="Arial" w:hAnsi="Arial" w:cs="Arial"/>
          <w:color w:val="auto"/>
          <w:sz w:val="20"/>
          <w:szCs w:val="20"/>
        </w:rPr>
        <w:t>The preparation of the performance report is in accordance with section 40A</w:t>
      </w:r>
      <w:r w:rsidRPr="009B6709">
        <w:rPr>
          <w:rFonts w:ascii="Arial" w:hAnsi="Arial" w:cs="Arial"/>
          <w:b/>
          <w:color w:val="auto"/>
          <w:sz w:val="20"/>
          <w:szCs w:val="20"/>
        </w:rPr>
        <w:t xml:space="preserve"> </w:t>
      </w:r>
      <w:r w:rsidRPr="009B6709">
        <w:rPr>
          <w:rFonts w:ascii="Arial" w:hAnsi="Arial" w:cs="Arial"/>
          <w:color w:val="auto"/>
          <w:sz w:val="20"/>
          <w:szCs w:val="20"/>
        </w:rPr>
        <w:t>of the Aged Care Quality and Safety Commission Rules 2018.</w:t>
      </w:r>
    </w:p>
    <w:p w14:paraId="463507D6" w14:textId="77777777" w:rsidR="00C677AF" w:rsidRDefault="00C677AF" w:rsidP="00C677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44B" w14:textId="77777777" w:rsidR="00D71F88" w:rsidRDefault="007E423F">
    <w:pPr>
      <w:pStyle w:val="Header"/>
    </w:pPr>
    <w:r>
      <w:rPr>
        <w:noProof/>
        <w:color w:val="2B579A"/>
        <w:shd w:val="clear" w:color="auto" w:fill="E6E6E6"/>
        <w:lang w:val="en-US"/>
      </w:rPr>
      <w:drawing>
        <wp:anchor distT="0" distB="0" distL="114300" distR="114300" simplePos="0" relativeHeight="251658241" behindDoc="1" locked="0" layoutInCell="1" allowOverlap="1" wp14:anchorId="2B1E9451" wp14:editId="2B1E945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2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44F" w14:textId="77777777" w:rsidR="00FA0A5B" w:rsidRDefault="007E423F">
    <w:pPr>
      <w:pStyle w:val="Header"/>
    </w:pPr>
    <w:r>
      <w:rPr>
        <w:noProof/>
      </w:rPr>
      <w:drawing>
        <wp:anchor distT="0" distB="0" distL="114300" distR="114300" simplePos="0" relativeHeight="251658240" behindDoc="0" locked="0" layoutInCell="1" allowOverlap="1" wp14:anchorId="2B1E9453" wp14:editId="2B1E94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8C4750">
      <w:start w:val="1"/>
      <w:numFmt w:val="lowerRoman"/>
      <w:lvlText w:val="(%1)"/>
      <w:lvlJc w:val="left"/>
      <w:pPr>
        <w:ind w:left="1080" w:hanging="720"/>
      </w:pPr>
      <w:rPr>
        <w:rFonts w:hint="default"/>
      </w:rPr>
    </w:lvl>
    <w:lvl w:ilvl="1" w:tplc="31025EA2" w:tentative="1">
      <w:start w:val="1"/>
      <w:numFmt w:val="lowerLetter"/>
      <w:lvlText w:val="%2."/>
      <w:lvlJc w:val="left"/>
      <w:pPr>
        <w:ind w:left="1440" w:hanging="360"/>
      </w:pPr>
    </w:lvl>
    <w:lvl w:ilvl="2" w:tplc="EFD67A84" w:tentative="1">
      <w:start w:val="1"/>
      <w:numFmt w:val="lowerRoman"/>
      <w:lvlText w:val="%3."/>
      <w:lvlJc w:val="right"/>
      <w:pPr>
        <w:ind w:left="2160" w:hanging="180"/>
      </w:pPr>
    </w:lvl>
    <w:lvl w:ilvl="3" w:tplc="AB66E2C2" w:tentative="1">
      <w:start w:val="1"/>
      <w:numFmt w:val="decimal"/>
      <w:lvlText w:val="%4."/>
      <w:lvlJc w:val="left"/>
      <w:pPr>
        <w:ind w:left="2880" w:hanging="360"/>
      </w:pPr>
    </w:lvl>
    <w:lvl w:ilvl="4" w:tplc="E7787F28" w:tentative="1">
      <w:start w:val="1"/>
      <w:numFmt w:val="lowerLetter"/>
      <w:lvlText w:val="%5."/>
      <w:lvlJc w:val="left"/>
      <w:pPr>
        <w:ind w:left="3600" w:hanging="360"/>
      </w:pPr>
    </w:lvl>
    <w:lvl w:ilvl="5" w:tplc="A1E0B58C" w:tentative="1">
      <w:start w:val="1"/>
      <w:numFmt w:val="lowerRoman"/>
      <w:lvlText w:val="%6."/>
      <w:lvlJc w:val="right"/>
      <w:pPr>
        <w:ind w:left="4320" w:hanging="180"/>
      </w:pPr>
    </w:lvl>
    <w:lvl w:ilvl="6" w:tplc="734800AE" w:tentative="1">
      <w:start w:val="1"/>
      <w:numFmt w:val="decimal"/>
      <w:lvlText w:val="%7."/>
      <w:lvlJc w:val="left"/>
      <w:pPr>
        <w:ind w:left="5040" w:hanging="360"/>
      </w:pPr>
    </w:lvl>
    <w:lvl w:ilvl="7" w:tplc="6994D178" w:tentative="1">
      <w:start w:val="1"/>
      <w:numFmt w:val="lowerLetter"/>
      <w:lvlText w:val="%8."/>
      <w:lvlJc w:val="left"/>
      <w:pPr>
        <w:ind w:left="5760" w:hanging="360"/>
      </w:pPr>
    </w:lvl>
    <w:lvl w:ilvl="8" w:tplc="615A58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84869EE">
      <w:start w:val="1"/>
      <w:numFmt w:val="lowerRoman"/>
      <w:lvlText w:val="(%1)"/>
      <w:lvlJc w:val="left"/>
      <w:pPr>
        <w:ind w:left="1080" w:hanging="720"/>
      </w:pPr>
      <w:rPr>
        <w:rFonts w:hint="default"/>
      </w:rPr>
    </w:lvl>
    <w:lvl w:ilvl="1" w:tplc="33CC9A7A" w:tentative="1">
      <w:start w:val="1"/>
      <w:numFmt w:val="lowerLetter"/>
      <w:lvlText w:val="%2."/>
      <w:lvlJc w:val="left"/>
      <w:pPr>
        <w:ind w:left="1440" w:hanging="360"/>
      </w:pPr>
    </w:lvl>
    <w:lvl w:ilvl="2" w:tplc="A860ECF0" w:tentative="1">
      <w:start w:val="1"/>
      <w:numFmt w:val="lowerRoman"/>
      <w:lvlText w:val="%3."/>
      <w:lvlJc w:val="right"/>
      <w:pPr>
        <w:ind w:left="2160" w:hanging="180"/>
      </w:pPr>
    </w:lvl>
    <w:lvl w:ilvl="3" w:tplc="4EFA5724" w:tentative="1">
      <w:start w:val="1"/>
      <w:numFmt w:val="decimal"/>
      <w:lvlText w:val="%4."/>
      <w:lvlJc w:val="left"/>
      <w:pPr>
        <w:ind w:left="2880" w:hanging="360"/>
      </w:pPr>
    </w:lvl>
    <w:lvl w:ilvl="4" w:tplc="7C427728" w:tentative="1">
      <w:start w:val="1"/>
      <w:numFmt w:val="lowerLetter"/>
      <w:lvlText w:val="%5."/>
      <w:lvlJc w:val="left"/>
      <w:pPr>
        <w:ind w:left="3600" w:hanging="360"/>
      </w:pPr>
    </w:lvl>
    <w:lvl w:ilvl="5" w:tplc="94E82964" w:tentative="1">
      <w:start w:val="1"/>
      <w:numFmt w:val="lowerRoman"/>
      <w:lvlText w:val="%6."/>
      <w:lvlJc w:val="right"/>
      <w:pPr>
        <w:ind w:left="4320" w:hanging="180"/>
      </w:pPr>
    </w:lvl>
    <w:lvl w:ilvl="6" w:tplc="6C5A14BE" w:tentative="1">
      <w:start w:val="1"/>
      <w:numFmt w:val="decimal"/>
      <w:lvlText w:val="%7."/>
      <w:lvlJc w:val="left"/>
      <w:pPr>
        <w:ind w:left="5040" w:hanging="360"/>
      </w:pPr>
    </w:lvl>
    <w:lvl w:ilvl="7" w:tplc="1E7AAF78" w:tentative="1">
      <w:start w:val="1"/>
      <w:numFmt w:val="lowerLetter"/>
      <w:lvlText w:val="%8."/>
      <w:lvlJc w:val="left"/>
      <w:pPr>
        <w:ind w:left="5760" w:hanging="360"/>
      </w:pPr>
    </w:lvl>
    <w:lvl w:ilvl="8" w:tplc="37E477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66481EA">
      <w:start w:val="1"/>
      <w:numFmt w:val="lowerRoman"/>
      <w:lvlText w:val="(%1)"/>
      <w:lvlJc w:val="left"/>
      <w:pPr>
        <w:ind w:left="1080" w:hanging="720"/>
      </w:pPr>
      <w:rPr>
        <w:rFonts w:hint="default"/>
      </w:rPr>
    </w:lvl>
    <w:lvl w:ilvl="1" w:tplc="4FC6BE26" w:tentative="1">
      <w:start w:val="1"/>
      <w:numFmt w:val="lowerLetter"/>
      <w:lvlText w:val="%2."/>
      <w:lvlJc w:val="left"/>
      <w:pPr>
        <w:ind w:left="1440" w:hanging="360"/>
      </w:pPr>
    </w:lvl>
    <w:lvl w:ilvl="2" w:tplc="424CB464" w:tentative="1">
      <w:start w:val="1"/>
      <w:numFmt w:val="lowerRoman"/>
      <w:lvlText w:val="%3."/>
      <w:lvlJc w:val="right"/>
      <w:pPr>
        <w:ind w:left="2160" w:hanging="180"/>
      </w:pPr>
    </w:lvl>
    <w:lvl w:ilvl="3" w:tplc="03D8E05A" w:tentative="1">
      <w:start w:val="1"/>
      <w:numFmt w:val="decimal"/>
      <w:lvlText w:val="%4."/>
      <w:lvlJc w:val="left"/>
      <w:pPr>
        <w:ind w:left="2880" w:hanging="360"/>
      </w:pPr>
    </w:lvl>
    <w:lvl w:ilvl="4" w:tplc="7B362808" w:tentative="1">
      <w:start w:val="1"/>
      <w:numFmt w:val="lowerLetter"/>
      <w:lvlText w:val="%5."/>
      <w:lvlJc w:val="left"/>
      <w:pPr>
        <w:ind w:left="3600" w:hanging="360"/>
      </w:pPr>
    </w:lvl>
    <w:lvl w:ilvl="5" w:tplc="41A23730" w:tentative="1">
      <w:start w:val="1"/>
      <w:numFmt w:val="lowerRoman"/>
      <w:lvlText w:val="%6."/>
      <w:lvlJc w:val="right"/>
      <w:pPr>
        <w:ind w:left="4320" w:hanging="180"/>
      </w:pPr>
    </w:lvl>
    <w:lvl w:ilvl="6" w:tplc="A0902742" w:tentative="1">
      <w:start w:val="1"/>
      <w:numFmt w:val="decimal"/>
      <w:lvlText w:val="%7."/>
      <w:lvlJc w:val="left"/>
      <w:pPr>
        <w:ind w:left="5040" w:hanging="360"/>
      </w:pPr>
    </w:lvl>
    <w:lvl w:ilvl="7" w:tplc="67022B0C" w:tentative="1">
      <w:start w:val="1"/>
      <w:numFmt w:val="lowerLetter"/>
      <w:lvlText w:val="%8."/>
      <w:lvlJc w:val="left"/>
      <w:pPr>
        <w:ind w:left="5760" w:hanging="360"/>
      </w:pPr>
    </w:lvl>
    <w:lvl w:ilvl="8" w:tplc="E3AA719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DC89C16">
      <w:start w:val="1"/>
      <w:numFmt w:val="bullet"/>
      <w:lvlText w:val=""/>
      <w:lvlJc w:val="left"/>
      <w:pPr>
        <w:ind w:left="720" w:hanging="360"/>
      </w:pPr>
      <w:rPr>
        <w:rFonts w:ascii="Symbol" w:hAnsi="Symbol" w:hint="default"/>
        <w:color w:val="auto"/>
        <w:sz w:val="24"/>
        <w:szCs w:val="24"/>
      </w:rPr>
    </w:lvl>
    <w:lvl w:ilvl="1" w:tplc="7C009DCE" w:tentative="1">
      <w:start w:val="1"/>
      <w:numFmt w:val="bullet"/>
      <w:lvlText w:val="o"/>
      <w:lvlJc w:val="left"/>
      <w:pPr>
        <w:ind w:left="1440" w:hanging="360"/>
      </w:pPr>
      <w:rPr>
        <w:rFonts w:ascii="Courier New" w:hAnsi="Courier New" w:cs="Courier New" w:hint="default"/>
      </w:rPr>
    </w:lvl>
    <w:lvl w:ilvl="2" w:tplc="8B3A9014" w:tentative="1">
      <w:start w:val="1"/>
      <w:numFmt w:val="bullet"/>
      <w:lvlText w:val=""/>
      <w:lvlJc w:val="left"/>
      <w:pPr>
        <w:ind w:left="2160" w:hanging="360"/>
      </w:pPr>
      <w:rPr>
        <w:rFonts w:ascii="Wingdings" w:hAnsi="Wingdings" w:hint="default"/>
      </w:rPr>
    </w:lvl>
    <w:lvl w:ilvl="3" w:tplc="CFE65946" w:tentative="1">
      <w:start w:val="1"/>
      <w:numFmt w:val="bullet"/>
      <w:lvlText w:val=""/>
      <w:lvlJc w:val="left"/>
      <w:pPr>
        <w:ind w:left="2880" w:hanging="360"/>
      </w:pPr>
      <w:rPr>
        <w:rFonts w:ascii="Symbol" w:hAnsi="Symbol" w:hint="default"/>
      </w:rPr>
    </w:lvl>
    <w:lvl w:ilvl="4" w:tplc="4DE4A964" w:tentative="1">
      <w:start w:val="1"/>
      <w:numFmt w:val="bullet"/>
      <w:lvlText w:val="o"/>
      <w:lvlJc w:val="left"/>
      <w:pPr>
        <w:ind w:left="3600" w:hanging="360"/>
      </w:pPr>
      <w:rPr>
        <w:rFonts w:ascii="Courier New" w:hAnsi="Courier New" w:cs="Courier New" w:hint="default"/>
      </w:rPr>
    </w:lvl>
    <w:lvl w:ilvl="5" w:tplc="F2A0A738" w:tentative="1">
      <w:start w:val="1"/>
      <w:numFmt w:val="bullet"/>
      <w:lvlText w:val=""/>
      <w:lvlJc w:val="left"/>
      <w:pPr>
        <w:ind w:left="4320" w:hanging="360"/>
      </w:pPr>
      <w:rPr>
        <w:rFonts w:ascii="Wingdings" w:hAnsi="Wingdings" w:hint="default"/>
      </w:rPr>
    </w:lvl>
    <w:lvl w:ilvl="6" w:tplc="B0AC4F74" w:tentative="1">
      <w:start w:val="1"/>
      <w:numFmt w:val="bullet"/>
      <w:lvlText w:val=""/>
      <w:lvlJc w:val="left"/>
      <w:pPr>
        <w:ind w:left="5040" w:hanging="360"/>
      </w:pPr>
      <w:rPr>
        <w:rFonts w:ascii="Symbol" w:hAnsi="Symbol" w:hint="default"/>
      </w:rPr>
    </w:lvl>
    <w:lvl w:ilvl="7" w:tplc="9FDC3346" w:tentative="1">
      <w:start w:val="1"/>
      <w:numFmt w:val="bullet"/>
      <w:lvlText w:val="o"/>
      <w:lvlJc w:val="left"/>
      <w:pPr>
        <w:ind w:left="5760" w:hanging="360"/>
      </w:pPr>
      <w:rPr>
        <w:rFonts w:ascii="Courier New" w:hAnsi="Courier New" w:cs="Courier New" w:hint="default"/>
      </w:rPr>
    </w:lvl>
    <w:lvl w:ilvl="8" w:tplc="69E25E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8EC495E">
      <w:start w:val="1"/>
      <w:numFmt w:val="lowerRoman"/>
      <w:lvlText w:val="(%1)"/>
      <w:lvlJc w:val="left"/>
      <w:pPr>
        <w:ind w:left="1080" w:hanging="720"/>
      </w:pPr>
      <w:rPr>
        <w:rFonts w:hint="default"/>
      </w:rPr>
    </w:lvl>
    <w:lvl w:ilvl="1" w:tplc="1CF2C754" w:tentative="1">
      <w:start w:val="1"/>
      <w:numFmt w:val="lowerLetter"/>
      <w:lvlText w:val="%2."/>
      <w:lvlJc w:val="left"/>
      <w:pPr>
        <w:ind w:left="1440" w:hanging="360"/>
      </w:pPr>
    </w:lvl>
    <w:lvl w:ilvl="2" w:tplc="8674877C" w:tentative="1">
      <w:start w:val="1"/>
      <w:numFmt w:val="lowerRoman"/>
      <w:lvlText w:val="%3."/>
      <w:lvlJc w:val="right"/>
      <w:pPr>
        <w:ind w:left="2160" w:hanging="180"/>
      </w:pPr>
    </w:lvl>
    <w:lvl w:ilvl="3" w:tplc="1F00910A" w:tentative="1">
      <w:start w:val="1"/>
      <w:numFmt w:val="decimal"/>
      <w:lvlText w:val="%4."/>
      <w:lvlJc w:val="left"/>
      <w:pPr>
        <w:ind w:left="2880" w:hanging="360"/>
      </w:pPr>
    </w:lvl>
    <w:lvl w:ilvl="4" w:tplc="CF825E66" w:tentative="1">
      <w:start w:val="1"/>
      <w:numFmt w:val="lowerLetter"/>
      <w:lvlText w:val="%5."/>
      <w:lvlJc w:val="left"/>
      <w:pPr>
        <w:ind w:left="3600" w:hanging="360"/>
      </w:pPr>
    </w:lvl>
    <w:lvl w:ilvl="5" w:tplc="E522D582" w:tentative="1">
      <w:start w:val="1"/>
      <w:numFmt w:val="lowerRoman"/>
      <w:lvlText w:val="%6."/>
      <w:lvlJc w:val="right"/>
      <w:pPr>
        <w:ind w:left="4320" w:hanging="180"/>
      </w:pPr>
    </w:lvl>
    <w:lvl w:ilvl="6" w:tplc="725235D6" w:tentative="1">
      <w:start w:val="1"/>
      <w:numFmt w:val="decimal"/>
      <w:lvlText w:val="%7."/>
      <w:lvlJc w:val="left"/>
      <w:pPr>
        <w:ind w:left="5040" w:hanging="360"/>
      </w:pPr>
    </w:lvl>
    <w:lvl w:ilvl="7" w:tplc="DD3851DC" w:tentative="1">
      <w:start w:val="1"/>
      <w:numFmt w:val="lowerLetter"/>
      <w:lvlText w:val="%8."/>
      <w:lvlJc w:val="left"/>
      <w:pPr>
        <w:ind w:left="5760" w:hanging="360"/>
      </w:pPr>
    </w:lvl>
    <w:lvl w:ilvl="8" w:tplc="CB5284AA" w:tentative="1">
      <w:start w:val="1"/>
      <w:numFmt w:val="lowerRoman"/>
      <w:lvlText w:val="%9."/>
      <w:lvlJc w:val="right"/>
      <w:pPr>
        <w:ind w:left="6480" w:hanging="180"/>
      </w:pPr>
    </w:lvl>
  </w:abstractNum>
  <w:abstractNum w:abstractNumId="5" w15:restartNumberingAfterBreak="0">
    <w:nsid w:val="1D121F21"/>
    <w:multiLevelType w:val="hybridMultilevel"/>
    <w:tmpl w:val="FFFFFFFF"/>
    <w:lvl w:ilvl="0" w:tplc="35BA877E">
      <w:start w:val="1"/>
      <w:numFmt w:val="bullet"/>
      <w:lvlText w:val=""/>
      <w:lvlJc w:val="left"/>
      <w:pPr>
        <w:ind w:left="720" w:hanging="360"/>
      </w:pPr>
      <w:rPr>
        <w:rFonts w:ascii="Symbol" w:hAnsi="Symbol" w:hint="default"/>
      </w:rPr>
    </w:lvl>
    <w:lvl w:ilvl="1" w:tplc="7F020936">
      <w:start w:val="1"/>
      <w:numFmt w:val="bullet"/>
      <w:lvlText w:val="o"/>
      <w:lvlJc w:val="left"/>
      <w:pPr>
        <w:ind w:left="1440" w:hanging="360"/>
      </w:pPr>
      <w:rPr>
        <w:rFonts w:ascii="Courier New" w:hAnsi="Courier New" w:hint="default"/>
      </w:rPr>
    </w:lvl>
    <w:lvl w:ilvl="2" w:tplc="D31C5E20">
      <w:start w:val="1"/>
      <w:numFmt w:val="bullet"/>
      <w:lvlText w:val=""/>
      <w:lvlJc w:val="left"/>
      <w:pPr>
        <w:ind w:left="2160" w:hanging="360"/>
      </w:pPr>
      <w:rPr>
        <w:rFonts w:ascii="Wingdings" w:hAnsi="Wingdings" w:hint="default"/>
      </w:rPr>
    </w:lvl>
    <w:lvl w:ilvl="3" w:tplc="7916DBBA">
      <w:start w:val="1"/>
      <w:numFmt w:val="bullet"/>
      <w:lvlText w:val=""/>
      <w:lvlJc w:val="left"/>
      <w:pPr>
        <w:ind w:left="2880" w:hanging="360"/>
      </w:pPr>
      <w:rPr>
        <w:rFonts w:ascii="Symbol" w:hAnsi="Symbol" w:hint="default"/>
      </w:rPr>
    </w:lvl>
    <w:lvl w:ilvl="4" w:tplc="14960B94">
      <w:start w:val="1"/>
      <w:numFmt w:val="bullet"/>
      <w:lvlText w:val="o"/>
      <w:lvlJc w:val="left"/>
      <w:pPr>
        <w:ind w:left="3600" w:hanging="360"/>
      </w:pPr>
      <w:rPr>
        <w:rFonts w:ascii="Courier New" w:hAnsi="Courier New" w:hint="default"/>
      </w:rPr>
    </w:lvl>
    <w:lvl w:ilvl="5" w:tplc="8FF66412">
      <w:start w:val="1"/>
      <w:numFmt w:val="bullet"/>
      <w:lvlText w:val=""/>
      <w:lvlJc w:val="left"/>
      <w:pPr>
        <w:ind w:left="4320" w:hanging="360"/>
      </w:pPr>
      <w:rPr>
        <w:rFonts w:ascii="Wingdings" w:hAnsi="Wingdings" w:hint="default"/>
      </w:rPr>
    </w:lvl>
    <w:lvl w:ilvl="6" w:tplc="97B8D6E2">
      <w:start w:val="1"/>
      <w:numFmt w:val="bullet"/>
      <w:lvlText w:val=""/>
      <w:lvlJc w:val="left"/>
      <w:pPr>
        <w:ind w:left="5040" w:hanging="360"/>
      </w:pPr>
      <w:rPr>
        <w:rFonts w:ascii="Symbol" w:hAnsi="Symbol" w:hint="default"/>
      </w:rPr>
    </w:lvl>
    <w:lvl w:ilvl="7" w:tplc="53BCE62E">
      <w:start w:val="1"/>
      <w:numFmt w:val="bullet"/>
      <w:lvlText w:val="o"/>
      <w:lvlJc w:val="left"/>
      <w:pPr>
        <w:ind w:left="5760" w:hanging="360"/>
      </w:pPr>
      <w:rPr>
        <w:rFonts w:ascii="Courier New" w:hAnsi="Courier New" w:hint="default"/>
      </w:rPr>
    </w:lvl>
    <w:lvl w:ilvl="8" w:tplc="00F4D6D2">
      <w:start w:val="1"/>
      <w:numFmt w:val="bullet"/>
      <w:lvlText w:val=""/>
      <w:lvlJc w:val="left"/>
      <w:pPr>
        <w:ind w:left="6480" w:hanging="360"/>
      </w:pPr>
      <w:rPr>
        <w:rFonts w:ascii="Wingdings" w:hAnsi="Wingdings" w:hint="default"/>
      </w:rPr>
    </w:lvl>
  </w:abstractNum>
  <w:abstractNum w:abstractNumId="6" w15:restartNumberingAfterBreak="0">
    <w:nsid w:val="24F3714C"/>
    <w:multiLevelType w:val="hybridMultilevel"/>
    <w:tmpl w:val="5B7C1A3A"/>
    <w:lvl w:ilvl="0" w:tplc="87F43726">
      <w:start w:val="1"/>
      <w:numFmt w:val="bullet"/>
      <w:lvlText w:val=""/>
      <w:lvlJc w:val="left"/>
      <w:pPr>
        <w:ind w:left="720" w:hanging="360"/>
      </w:pPr>
      <w:rPr>
        <w:rFonts w:ascii="Symbol" w:hAnsi="Symbol" w:hint="default"/>
      </w:rPr>
    </w:lvl>
    <w:lvl w:ilvl="1" w:tplc="0EC4C4C4">
      <w:start w:val="1"/>
      <w:numFmt w:val="bullet"/>
      <w:lvlText w:val="o"/>
      <w:lvlJc w:val="left"/>
      <w:pPr>
        <w:ind w:left="1440" w:hanging="360"/>
      </w:pPr>
      <w:rPr>
        <w:rFonts w:ascii="Courier New" w:hAnsi="Courier New" w:hint="default"/>
      </w:rPr>
    </w:lvl>
    <w:lvl w:ilvl="2" w:tplc="4064AF0C">
      <w:start w:val="1"/>
      <w:numFmt w:val="bullet"/>
      <w:lvlText w:val=""/>
      <w:lvlJc w:val="left"/>
      <w:pPr>
        <w:ind w:left="2160" w:hanging="360"/>
      </w:pPr>
      <w:rPr>
        <w:rFonts w:ascii="Wingdings" w:hAnsi="Wingdings" w:hint="default"/>
      </w:rPr>
    </w:lvl>
    <w:lvl w:ilvl="3" w:tplc="DAB295DA">
      <w:start w:val="1"/>
      <w:numFmt w:val="bullet"/>
      <w:lvlText w:val=""/>
      <w:lvlJc w:val="left"/>
      <w:pPr>
        <w:ind w:left="2880" w:hanging="360"/>
      </w:pPr>
      <w:rPr>
        <w:rFonts w:ascii="Symbol" w:hAnsi="Symbol" w:hint="default"/>
      </w:rPr>
    </w:lvl>
    <w:lvl w:ilvl="4" w:tplc="371CBDBA">
      <w:start w:val="1"/>
      <w:numFmt w:val="bullet"/>
      <w:lvlText w:val="o"/>
      <w:lvlJc w:val="left"/>
      <w:pPr>
        <w:ind w:left="3600" w:hanging="360"/>
      </w:pPr>
      <w:rPr>
        <w:rFonts w:ascii="Courier New" w:hAnsi="Courier New" w:hint="default"/>
      </w:rPr>
    </w:lvl>
    <w:lvl w:ilvl="5" w:tplc="26365BC4">
      <w:start w:val="1"/>
      <w:numFmt w:val="bullet"/>
      <w:lvlText w:val=""/>
      <w:lvlJc w:val="left"/>
      <w:pPr>
        <w:ind w:left="4320" w:hanging="360"/>
      </w:pPr>
      <w:rPr>
        <w:rFonts w:ascii="Wingdings" w:hAnsi="Wingdings" w:hint="default"/>
      </w:rPr>
    </w:lvl>
    <w:lvl w:ilvl="6" w:tplc="E2241F98">
      <w:start w:val="1"/>
      <w:numFmt w:val="bullet"/>
      <w:lvlText w:val=""/>
      <w:lvlJc w:val="left"/>
      <w:pPr>
        <w:ind w:left="5040" w:hanging="360"/>
      </w:pPr>
      <w:rPr>
        <w:rFonts w:ascii="Symbol" w:hAnsi="Symbol" w:hint="default"/>
      </w:rPr>
    </w:lvl>
    <w:lvl w:ilvl="7" w:tplc="8A6E1098">
      <w:start w:val="1"/>
      <w:numFmt w:val="bullet"/>
      <w:lvlText w:val="o"/>
      <w:lvlJc w:val="left"/>
      <w:pPr>
        <w:ind w:left="5760" w:hanging="360"/>
      </w:pPr>
      <w:rPr>
        <w:rFonts w:ascii="Courier New" w:hAnsi="Courier New" w:hint="default"/>
      </w:rPr>
    </w:lvl>
    <w:lvl w:ilvl="8" w:tplc="16EE30AA">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1841B0A">
      <w:start w:val="1"/>
      <w:numFmt w:val="lowerRoman"/>
      <w:lvlText w:val="(%1)"/>
      <w:lvlJc w:val="left"/>
      <w:pPr>
        <w:ind w:left="1080" w:hanging="720"/>
      </w:pPr>
      <w:rPr>
        <w:rFonts w:hint="default"/>
      </w:rPr>
    </w:lvl>
    <w:lvl w:ilvl="1" w:tplc="D930C264" w:tentative="1">
      <w:start w:val="1"/>
      <w:numFmt w:val="lowerLetter"/>
      <w:lvlText w:val="%2."/>
      <w:lvlJc w:val="left"/>
      <w:pPr>
        <w:ind w:left="1440" w:hanging="360"/>
      </w:pPr>
    </w:lvl>
    <w:lvl w:ilvl="2" w:tplc="2696CC46" w:tentative="1">
      <w:start w:val="1"/>
      <w:numFmt w:val="lowerRoman"/>
      <w:lvlText w:val="%3."/>
      <w:lvlJc w:val="right"/>
      <w:pPr>
        <w:ind w:left="2160" w:hanging="180"/>
      </w:pPr>
    </w:lvl>
    <w:lvl w:ilvl="3" w:tplc="5224C366" w:tentative="1">
      <w:start w:val="1"/>
      <w:numFmt w:val="decimal"/>
      <w:lvlText w:val="%4."/>
      <w:lvlJc w:val="left"/>
      <w:pPr>
        <w:ind w:left="2880" w:hanging="360"/>
      </w:pPr>
    </w:lvl>
    <w:lvl w:ilvl="4" w:tplc="CD56F652" w:tentative="1">
      <w:start w:val="1"/>
      <w:numFmt w:val="lowerLetter"/>
      <w:lvlText w:val="%5."/>
      <w:lvlJc w:val="left"/>
      <w:pPr>
        <w:ind w:left="3600" w:hanging="360"/>
      </w:pPr>
    </w:lvl>
    <w:lvl w:ilvl="5" w:tplc="420636C0" w:tentative="1">
      <w:start w:val="1"/>
      <w:numFmt w:val="lowerRoman"/>
      <w:lvlText w:val="%6."/>
      <w:lvlJc w:val="right"/>
      <w:pPr>
        <w:ind w:left="4320" w:hanging="180"/>
      </w:pPr>
    </w:lvl>
    <w:lvl w:ilvl="6" w:tplc="C4188364" w:tentative="1">
      <w:start w:val="1"/>
      <w:numFmt w:val="decimal"/>
      <w:lvlText w:val="%7."/>
      <w:lvlJc w:val="left"/>
      <w:pPr>
        <w:ind w:left="5040" w:hanging="360"/>
      </w:pPr>
    </w:lvl>
    <w:lvl w:ilvl="7" w:tplc="20CCB084" w:tentative="1">
      <w:start w:val="1"/>
      <w:numFmt w:val="lowerLetter"/>
      <w:lvlText w:val="%8."/>
      <w:lvlJc w:val="left"/>
      <w:pPr>
        <w:ind w:left="5760" w:hanging="360"/>
      </w:pPr>
    </w:lvl>
    <w:lvl w:ilvl="8" w:tplc="2BDC10F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2C0BBAC">
      <w:start w:val="1"/>
      <w:numFmt w:val="lowerRoman"/>
      <w:lvlText w:val="(%1)"/>
      <w:lvlJc w:val="left"/>
      <w:pPr>
        <w:ind w:left="1080" w:hanging="720"/>
      </w:pPr>
      <w:rPr>
        <w:rFonts w:hint="default"/>
      </w:rPr>
    </w:lvl>
    <w:lvl w:ilvl="1" w:tplc="6EBA3A06" w:tentative="1">
      <w:start w:val="1"/>
      <w:numFmt w:val="lowerLetter"/>
      <w:lvlText w:val="%2."/>
      <w:lvlJc w:val="left"/>
      <w:pPr>
        <w:ind w:left="1440" w:hanging="360"/>
      </w:pPr>
    </w:lvl>
    <w:lvl w:ilvl="2" w:tplc="5F34CB7E" w:tentative="1">
      <w:start w:val="1"/>
      <w:numFmt w:val="lowerRoman"/>
      <w:lvlText w:val="%3."/>
      <w:lvlJc w:val="right"/>
      <w:pPr>
        <w:ind w:left="2160" w:hanging="180"/>
      </w:pPr>
    </w:lvl>
    <w:lvl w:ilvl="3" w:tplc="32AEABF6" w:tentative="1">
      <w:start w:val="1"/>
      <w:numFmt w:val="decimal"/>
      <w:lvlText w:val="%4."/>
      <w:lvlJc w:val="left"/>
      <w:pPr>
        <w:ind w:left="2880" w:hanging="360"/>
      </w:pPr>
    </w:lvl>
    <w:lvl w:ilvl="4" w:tplc="959E72FE" w:tentative="1">
      <w:start w:val="1"/>
      <w:numFmt w:val="lowerLetter"/>
      <w:lvlText w:val="%5."/>
      <w:lvlJc w:val="left"/>
      <w:pPr>
        <w:ind w:left="3600" w:hanging="360"/>
      </w:pPr>
    </w:lvl>
    <w:lvl w:ilvl="5" w:tplc="1B723D3A" w:tentative="1">
      <w:start w:val="1"/>
      <w:numFmt w:val="lowerRoman"/>
      <w:lvlText w:val="%6."/>
      <w:lvlJc w:val="right"/>
      <w:pPr>
        <w:ind w:left="4320" w:hanging="180"/>
      </w:pPr>
    </w:lvl>
    <w:lvl w:ilvl="6" w:tplc="4532F134" w:tentative="1">
      <w:start w:val="1"/>
      <w:numFmt w:val="decimal"/>
      <w:lvlText w:val="%7."/>
      <w:lvlJc w:val="left"/>
      <w:pPr>
        <w:ind w:left="5040" w:hanging="360"/>
      </w:pPr>
    </w:lvl>
    <w:lvl w:ilvl="7" w:tplc="0E0C2A74" w:tentative="1">
      <w:start w:val="1"/>
      <w:numFmt w:val="lowerLetter"/>
      <w:lvlText w:val="%8."/>
      <w:lvlJc w:val="left"/>
      <w:pPr>
        <w:ind w:left="5760" w:hanging="360"/>
      </w:pPr>
    </w:lvl>
    <w:lvl w:ilvl="8" w:tplc="04022CF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752FAF8">
      <w:start w:val="1"/>
      <w:numFmt w:val="lowerRoman"/>
      <w:lvlText w:val="(%1)"/>
      <w:lvlJc w:val="left"/>
      <w:pPr>
        <w:ind w:left="1080" w:hanging="720"/>
      </w:pPr>
      <w:rPr>
        <w:rFonts w:hint="default"/>
      </w:rPr>
    </w:lvl>
    <w:lvl w:ilvl="1" w:tplc="BD1ECB62" w:tentative="1">
      <w:start w:val="1"/>
      <w:numFmt w:val="lowerLetter"/>
      <w:lvlText w:val="%2."/>
      <w:lvlJc w:val="left"/>
      <w:pPr>
        <w:ind w:left="1440" w:hanging="360"/>
      </w:pPr>
    </w:lvl>
    <w:lvl w:ilvl="2" w:tplc="181095AE" w:tentative="1">
      <w:start w:val="1"/>
      <w:numFmt w:val="lowerRoman"/>
      <w:lvlText w:val="%3."/>
      <w:lvlJc w:val="right"/>
      <w:pPr>
        <w:ind w:left="2160" w:hanging="180"/>
      </w:pPr>
    </w:lvl>
    <w:lvl w:ilvl="3" w:tplc="C7407F6C" w:tentative="1">
      <w:start w:val="1"/>
      <w:numFmt w:val="decimal"/>
      <w:lvlText w:val="%4."/>
      <w:lvlJc w:val="left"/>
      <w:pPr>
        <w:ind w:left="2880" w:hanging="360"/>
      </w:pPr>
    </w:lvl>
    <w:lvl w:ilvl="4" w:tplc="C040F0FC" w:tentative="1">
      <w:start w:val="1"/>
      <w:numFmt w:val="lowerLetter"/>
      <w:lvlText w:val="%5."/>
      <w:lvlJc w:val="left"/>
      <w:pPr>
        <w:ind w:left="3600" w:hanging="360"/>
      </w:pPr>
    </w:lvl>
    <w:lvl w:ilvl="5" w:tplc="7A0C9C42" w:tentative="1">
      <w:start w:val="1"/>
      <w:numFmt w:val="lowerRoman"/>
      <w:lvlText w:val="%6."/>
      <w:lvlJc w:val="right"/>
      <w:pPr>
        <w:ind w:left="4320" w:hanging="180"/>
      </w:pPr>
    </w:lvl>
    <w:lvl w:ilvl="6" w:tplc="1EAE4066" w:tentative="1">
      <w:start w:val="1"/>
      <w:numFmt w:val="decimal"/>
      <w:lvlText w:val="%7."/>
      <w:lvlJc w:val="left"/>
      <w:pPr>
        <w:ind w:left="5040" w:hanging="360"/>
      </w:pPr>
    </w:lvl>
    <w:lvl w:ilvl="7" w:tplc="FFA29F58" w:tentative="1">
      <w:start w:val="1"/>
      <w:numFmt w:val="lowerLetter"/>
      <w:lvlText w:val="%8."/>
      <w:lvlJc w:val="left"/>
      <w:pPr>
        <w:ind w:left="5760" w:hanging="360"/>
      </w:pPr>
    </w:lvl>
    <w:lvl w:ilvl="8" w:tplc="74764938" w:tentative="1">
      <w:start w:val="1"/>
      <w:numFmt w:val="lowerRoman"/>
      <w:lvlText w:val="%9."/>
      <w:lvlJc w:val="right"/>
      <w:pPr>
        <w:ind w:left="6480" w:hanging="180"/>
      </w:pPr>
    </w:lvl>
  </w:abstractNum>
  <w:abstractNum w:abstractNumId="10" w15:restartNumberingAfterBreak="0">
    <w:nsid w:val="3C4A9E22"/>
    <w:multiLevelType w:val="hybridMultilevel"/>
    <w:tmpl w:val="FFFFFFFF"/>
    <w:lvl w:ilvl="0" w:tplc="B6F6A84E">
      <w:start w:val="1"/>
      <w:numFmt w:val="bullet"/>
      <w:lvlText w:val=""/>
      <w:lvlJc w:val="left"/>
      <w:pPr>
        <w:ind w:left="720" w:hanging="360"/>
      </w:pPr>
      <w:rPr>
        <w:rFonts w:ascii="Symbol" w:hAnsi="Symbol" w:hint="default"/>
      </w:rPr>
    </w:lvl>
    <w:lvl w:ilvl="1" w:tplc="506EF8CA">
      <w:start w:val="1"/>
      <w:numFmt w:val="bullet"/>
      <w:lvlText w:val="o"/>
      <w:lvlJc w:val="left"/>
      <w:pPr>
        <w:ind w:left="1440" w:hanging="360"/>
      </w:pPr>
      <w:rPr>
        <w:rFonts w:ascii="Courier New" w:hAnsi="Courier New" w:hint="default"/>
      </w:rPr>
    </w:lvl>
    <w:lvl w:ilvl="2" w:tplc="0E08B938">
      <w:start w:val="1"/>
      <w:numFmt w:val="bullet"/>
      <w:lvlText w:val=""/>
      <w:lvlJc w:val="left"/>
      <w:pPr>
        <w:ind w:left="2160" w:hanging="360"/>
      </w:pPr>
      <w:rPr>
        <w:rFonts w:ascii="Wingdings" w:hAnsi="Wingdings" w:hint="default"/>
      </w:rPr>
    </w:lvl>
    <w:lvl w:ilvl="3" w:tplc="3FF04550">
      <w:start w:val="1"/>
      <w:numFmt w:val="bullet"/>
      <w:lvlText w:val=""/>
      <w:lvlJc w:val="left"/>
      <w:pPr>
        <w:ind w:left="2880" w:hanging="360"/>
      </w:pPr>
      <w:rPr>
        <w:rFonts w:ascii="Symbol" w:hAnsi="Symbol" w:hint="default"/>
      </w:rPr>
    </w:lvl>
    <w:lvl w:ilvl="4" w:tplc="65CCDB18">
      <w:start w:val="1"/>
      <w:numFmt w:val="bullet"/>
      <w:lvlText w:val="o"/>
      <w:lvlJc w:val="left"/>
      <w:pPr>
        <w:ind w:left="3600" w:hanging="360"/>
      </w:pPr>
      <w:rPr>
        <w:rFonts w:ascii="Courier New" w:hAnsi="Courier New" w:hint="default"/>
      </w:rPr>
    </w:lvl>
    <w:lvl w:ilvl="5" w:tplc="C76069B0">
      <w:start w:val="1"/>
      <w:numFmt w:val="bullet"/>
      <w:lvlText w:val=""/>
      <w:lvlJc w:val="left"/>
      <w:pPr>
        <w:ind w:left="4320" w:hanging="360"/>
      </w:pPr>
      <w:rPr>
        <w:rFonts w:ascii="Wingdings" w:hAnsi="Wingdings" w:hint="default"/>
      </w:rPr>
    </w:lvl>
    <w:lvl w:ilvl="6" w:tplc="F90035E4">
      <w:start w:val="1"/>
      <w:numFmt w:val="bullet"/>
      <w:lvlText w:val=""/>
      <w:lvlJc w:val="left"/>
      <w:pPr>
        <w:ind w:left="5040" w:hanging="360"/>
      </w:pPr>
      <w:rPr>
        <w:rFonts w:ascii="Symbol" w:hAnsi="Symbol" w:hint="default"/>
      </w:rPr>
    </w:lvl>
    <w:lvl w:ilvl="7" w:tplc="B4DC0F1A">
      <w:start w:val="1"/>
      <w:numFmt w:val="bullet"/>
      <w:lvlText w:val="o"/>
      <w:lvlJc w:val="left"/>
      <w:pPr>
        <w:ind w:left="5760" w:hanging="360"/>
      </w:pPr>
      <w:rPr>
        <w:rFonts w:ascii="Courier New" w:hAnsi="Courier New" w:hint="default"/>
      </w:rPr>
    </w:lvl>
    <w:lvl w:ilvl="8" w:tplc="D8608EF0">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9F38AD4C">
      <w:start w:val="1"/>
      <w:numFmt w:val="lowerRoman"/>
      <w:lvlText w:val="(%1)"/>
      <w:lvlJc w:val="left"/>
      <w:pPr>
        <w:ind w:left="1080" w:hanging="720"/>
      </w:pPr>
      <w:rPr>
        <w:rFonts w:hint="default"/>
      </w:rPr>
    </w:lvl>
    <w:lvl w:ilvl="1" w:tplc="AD08B734" w:tentative="1">
      <w:start w:val="1"/>
      <w:numFmt w:val="lowerLetter"/>
      <w:lvlText w:val="%2."/>
      <w:lvlJc w:val="left"/>
      <w:pPr>
        <w:ind w:left="1440" w:hanging="360"/>
      </w:pPr>
    </w:lvl>
    <w:lvl w:ilvl="2" w:tplc="D5DAA6D6" w:tentative="1">
      <w:start w:val="1"/>
      <w:numFmt w:val="lowerRoman"/>
      <w:lvlText w:val="%3."/>
      <w:lvlJc w:val="right"/>
      <w:pPr>
        <w:ind w:left="2160" w:hanging="180"/>
      </w:pPr>
    </w:lvl>
    <w:lvl w:ilvl="3" w:tplc="055022A2" w:tentative="1">
      <w:start w:val="1"/>
      <w:numFmt w:val="decimal"/>
      <w:lvlText w:val="%4."/>
      <w:lvlJc w:val="left"/>
      <w:pPr>
        <w:ind w:left="2880" w:hanging="360"/>
      </w:pPr>
    </w:lvl>
    <w:lvl w:ilvl="4" w:tplc="F7A62760" w:tentative="1">
      <w:start w:val="1"/>
      <w:numFmt w:val="lowerLetter"/>
      <w:lvlText w:val="%5."/>
      <w:lvlJc w:val="left"/>
      <w:pPr>
        <w:ind w:left="3600" w:hanging="360"/>
      </w:pPr>
    </w:lvl>
    <w:lvl w:ilvl="5" w:tplc="D57EE1B6" w:tentative="1">
      <w:start w:val="1"/>
      <w:numFmt w:val="lowerRoman"/>
      <w:lvlText w:val="%6."/>
      <w:lvlJc w:val="right"/>
      <w:pPr>
        <w:ind w:left="4320" w:hanging="180"/>
      </w:pPr>
    </w:lvl>
    <w:lvl w:ilvl="6" w:tplc="8B88506E" w:tentative="1">
      <w:start w:val="1"/>
      <w:numFmt w:val="decimal"/>
      <w:lvlText w:val="%7."/>
      <w:lvlJc w:val="left"/>
      <w:pPr>
        <w:ind w:left="5040" w:hanging="360"/>
      </w:pPr>
    </w:lvl>
    <w:lvl w:ilvl="7" w:tplc="E662C1AE" w:tentative="1">
      <w:start w:val="1"/>
      <w:numFmt w:val="lowerLetter"/>
      <w:lvlText w:val="%8."/>
      <w:lvlJc w:val="left"/>
      <w:pPr>
        <w:ind w:left="5760" w:hanging="360"/>
      </w:pPr>
    </w:lvl>
    <w:lvl w:ilvl="8" w:tplc="B9463BF8"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F8D4651E">
      <w:start w:val="1"/>
      <w:numFmt w:val="bullet"/>
      <w:lvlText w:val=""/>
      <w:lvlJc w:val="left"/>
      <w:pPr>
        <w:ind w:left="624" w:hanging="267"/>
      </w:pPr>
      <w:rPr>
        <w:rFonts w:ascii="Symbol" w:hAnsi="Symbol" w:hint="default"/>
      </w:rPr>
    </w:lvl>
    <w:lvl w:ilvl="1" w:tplc="C0922612" w:tentative="1">
      <w:start w:val="1"/>
      <w:numFmt w:val="bullet"/>
      <w:lvlText w:val="o"/>
      <w:lvlJc w:val="left"/>
      <w:pPr>
        <w:ind w:left="1080" w:hanging="360"/>
      </w:pPr>
      <w:rPr>
        <w:rFonts w:ascii="Courier New" w:hAnsi="Courier New" w:cs="Courier New" w:hint="default"/>
      </w:rPr>
    </w:lvl>
    <w:lvl w:ilvl="2" w:tplc="D34C82E0" w:tentative="1">
      <w:start w:val="1"/>
      <w:numFmt w:val="bullet"/>
      <w:lvlText w:val=""/>
      <w:lvlJc w:val="left"/>
      <w:pPr>
        <w:ind w:left="1800" w:hanging="360"/>
      </w:pPr>
      <w:rPr>
        <w:rFonts w:ascii="Wingdings" w:hAnsi="Wingdings" w:hint="default"/>
      </w:rPr>
    </w:lvl>
    <w:lvl w:ilvl="3" w:tplc="48543CB4" w:tentative="1">
      <w:start w:val="1"/>
      <w:numFmt w:val="bullet"/>
      <w:lvlText w:val=""/>
      <w:lvlJc w:val="left"/>
      <w:pPr>
        <w:ind w:left="2520" w:hanging="360"/>
      </w:pPr>
      <w:rPr>
        <w:rFonts w:ascii="Symbol" w:hAnsi="Symbol" w:hint="default"/>
      </w:rPr>
    </w:lvl>
    <w:lvl w:ilvl="4" w:tplc="1D3A8110" w:tentative="1">
      <w:start w:val="1"/>
      <w:numFmt w:val="bullet"/>
      <w:lvlText w:val="o"/>
      <w:lvlJc w:val="left"/>
      <w:pPr>
        <w:ind w:left="3240" w:hanging="360"/>
      </w:pPr>
      <w:rPr>
        <w:rFonts w:ascii="Courier New" w:hAnsi="Courier New" w:cs="Courier New" w:hint="default"/>
      </w:rPr>
    </w:lvl>
    <w:lvl w:ilvl="5" w:tplc="A9A21E8E" w:tentative="1">
      <w:start w:val="1"/>
      <w:numFmt w:val="bullet"/>
      <w:lvlText w:val=""/>
      <w:lvlJc w:val="left"/>
      <w:pPr>
        <w:ind w:left="3960" w:hanging="360"/>
      </w:pPr>
      <w:rPr>
        <w:rFonts w:ascii="Wingdings" w:hAnsi="Wingdings" w:hint="default"/>
      </w:rPr>
    </w:lvl>
    <w:lvl w:ilvl="6" w:tplc="AC02508C" w:tentative="1">
      <w:start w:val="1"/>
      <w:numFmt w:val="bullet"/>
      <w:lvlText w:val=""/>
      <w:lvlJc w:val="left"/>
      <w:pPr>
        <w:ind w:left="4680" w:hanging="360"/>
      </w:pPr>
      <w:rPr>
        <w:rFonts w:ascii="Symbol" w:hAnsi="Symbol" w:hint="default"/>
      </w:rPr>
    </w:lvl>
    <w:lvl w:ilvl="7" w:tplc="8C96F61E" w:tentative="1">
      <w:start w:val="1"/>
      <w:numFmt w:val="bullet"/>
      <w:lvlText w:val="o"/>
      <w:lvlJc w:val="left"/>
      <w:pPr>
        <w:ind w:left="5400" w:hanging="360"/>
      </w:pPr>
      <w:rPr>
        <w:rFonts w:ascii="Courier New" w:hAnsi="Courier New" w:cs="Courier New" w:hint="default"/>
      </w:rPr>
    </w:lvl>
    <w:lvl w:ilvl="8" w:tplc="67B87256"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A710B4B4">
      <w:start w:val="1"/>
      <w:numFmt w:val="lowerRoman"/>
      <w:lvlText w:val="(%1)"/>
      <w:lvlJc w:val="left"/>
      <w:pPr>
        <w:ind w:left="1080" w:hanging="720"/>
      </w:pPr>
      <w:rPr>
        <w:rFonts w:hint="default"/>
      </w:rPr>
    </w:lvl>
    <w:lvl w:ilvl="1" w:tplc="0F628206" w:tentative="1">
      <w:start w:val="1"/>
      <w:numFmt w:val="lowerLetter"/>
      <w:lvlText w:val="%2."/>
      <w:lvlJc w:val="left"/>
      <w:pPr>
        <w:ind w:left="1440" w:hanging="360"/>
      </w:pPr>
    </w:lvl>
    <w:lvl w:ilvl="2" w:tplc="AAA27C68" w:tentative="1">
      <w:start w:val="1"/>
      <w:numFmt w:val="lowerRoman"/>
      <w:lvlText w:val="%3."/>
      <w:lvlJc w:val="right"/>
      <w:pPr>
        <w:ind w:left="2160" w:hanging="180"/>
      </w:pPr>
    </w:lvl>
    <w:lvl w:ilvl="3" w:tplc="0A70C11C" w:tentative="1">
      <w:start w:val="1"/>
      <w:numFmt w:val="decimal"/>
      <w:lvlText w:val="%4."/>
      <w:lvlJc w:val="left"/>
      <w:pPr>
        <w:ind w:left="2880" w:hanging="360"/>
      </w:pPr>
    </w:lvl>
    <w:lvl w:ilvl="4" w:tplc="093A586C" w:tentative="1">
      <w:start w:val="1"/>
      <w:numFmt w:val="lowerLetter"/>
      <w:lvlText w:val="%5."/>
      <w:lvlJc w:val="left"/>
      <w:pPr>
        <w:ind w:left="3600" w:hanging="360"/>
      </w:pPr>
    </w:lvl>
    <w:lvl w:ilvl="5" w:tplc="AE625EFE" w:tentative="1">
      <w:start w:val="1"/>
      <w:numFmt w:val="lowerRoman"/>
      <w:lvlText w:val="%6."/>
      <w:lvlJc w:val="right"/>
      <w:pPr>
        <w:ind w:left="4320" w:hanging="180"/>
      </w:pPr>
    </w:lvl>
    <w:lvl w:ilvl="6" w:tplc="AF665D86" w:tentative="1">
      <w:start w:val="1"/>
      <w:numFmt w:val="decimal"/>
      <w:lvlText w:val="%7."/>
      <w:lvlJc w:val="left"/>
      <w:pPr>
        <w:ind w:left="5040" w:hanging="360"/>
      </w:pPr>
    </w:lvl>
    <w:lvl w:ilvl="7" w:tplc="4216A3EE" w:tentative="1">
      <w:start w:val="1"/>
      <w:numFmt w:val="lowerLetter"/>
      <w:lvlText w:val="%8."/>
      <w:lvlJc w:val="left"/>
      <w:pPr>
        <w:ind w:left="5760" w:hanging="360"/>
      </w:pPr>
    </w:lvl>
    <w:lvl w:ilvl="8" w:tplc="8A0E9C5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7"/>
  </w:num>
  <w:num w:numId="6">
    <w:abstractNumId w:val="0"/>
  </w:num>
  <w:num w:numId="7">
    <w:abstractNumId w:val="11"/>
  </w:num>
  <w:num w:numId="8">
    <w:abstractNumId w:val="4"/>
  </w:num>
  <w:num w:numId="9">
    <w:abstractNumId w:val="9"/>
  </w:num>
  <w:num w:numId="10">
    <w:abstractNumId w:val="2"/>
  </w:num>
  <w:num w:numId="11">
    <w:abstractNumId w:val="13"/>
  </w:num>
  <w:num w:numId="12">
    <w:abstractNumId w:val="6"/>
  </w:num>
  <w:num w:numId="13">
    <w:abstractNumId w:val="1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CDE"/>
    <w:rsid w:val="00000C08"/>
    <w:rsid w:val="00002774"/>
    <w:rsid w:val="00003AD9"/>
    <w:rsid w:val="00007593"/>
    <w:rsid w:val="00007B45"/>
    <w:rsid w:val="000127BE"/>
    <w:rsid w:val="00013321"/>
    <w:rsid w:val="00014B6E"/>
    <w:rsid w:val="0001506E"/>
    <w:rsid w:val="00015A56"/>
    <w:rsid w:val="000213FD"/>
    <w:rsid w:val="00023972"/>
    <w:rsid w:val="000261C2"/>
    <w:rsid w:val="00026999"/>
    <w:rsid w:val="00031EEE"/>
    <w:rsid w:val="00037293"/>
    <w:rsid w:val="00040DC0"/>
    <w:rsid w:val="0004390D"/>
    <w:rsid w:val="00043CEC"/>
    <w:rsid w:val="00045BA3"/>
    <w:rsid w:val="0005012B"/>
    <w:rsid w:val="00050F35"/>
    <w:rsid w:val="000552C8"/>
    <w:rsid w:val="0006421E"/>
    <w:rsid w:val="000702A4"/>
    <w:rsid w:val="00071E9B"/>
    <w:rsid w:val="000760B3"/>
    <w:rsid w:val="000804FE"/>
    <w:rsid w:val="00083CFE"/>
    <w:rsid w:val="000925E4"/>
    <w:rsid w:val="00094287"/>
    <w:rsid w:val="0009471F"/>
    <w:rsid w:val="00096442"/>
    <w:rsid w:val="000968A4"/>
    <w:rsid w:val="00097EC4"/>
    <w:rsid w:val="000A111A"/>
    <w:rsid w:val="000A3685"/>
    <w:rsid w:val="000A59E5"/>
    <w:rsid w:val="000B6521"/>
    <w:rsid w:val="000C558E"/>
    <w:rsid w:val="000D024B"/>
    <w:rsid w:val="000D5C7A"/>
    <w:rsid w:val="000D6ABF"/>
    <w:rsid w:val="000D7764"/>
    <w:rsid w:val="000D7D61"/>
    <w:rsid w:val="000F5272"/>
    <w:rsid w:val="000F734F"/>
    <w:rsid w:val="000F7CB5"/>
    <w:rsid w:val="00103637"/>
    <w:rsid w:val="00103B8D"/>
    <w:rsid w:val="0010478F"/>
    <w:rsid w:val="0011151C"/>
    <w:rsid w:val="001177F7"/>
    <w:rsid w:val="00130729"/>
    <w:rsid w:val="001405C0"/>
    <w:rsid w:val="0014151C"/>
    <w:rsid w:val="00142D9F"/>
    <w:rsid w:val="00143D96"/>
    <w:rsid w:val="00146E29"/>
    <w:rsid w:val="00156CE4"/>
    <w:rsid w:val="00165365"/>
    <w:rsid w:val="001669AD"/>
    <w:rsid w:val="00166EC6"/>
    <w:rsid w:val="001716BD"/>
    <w:rsid w:val="0017380D"/>
    <w:rsid w:val="00174801"/>
    <w:rsid w:val="00177686"/>
    <w:rsid w:val="00177A77"/>
    <w:rsid w:val="00182883"/>
    <w:rsid w:val="00183A04"/>
    <w:rsid w:val="00190C1A"/>
    <w:rsid w:val="00192F67"/>
    <w:rsid w:val="00195051"/>
    <w:rsid w:val="00196E13"/>
    <w:rsid w:val="001A32FF"/>
    <w:rsid w:val="001A5FCD"/>
    <w:rsid w:val="001A6AC5"/>
    <w:rsid w:val="001B0728"/>
    <w:rsid w:val="001B0F34"/>
    <w:rsid w:val="001B359A"/>
    <w:rsid w:val="001B4756"/>
    <w:rsid w:val="001B4ADB"/>
    <w:rsid w:val="001C4B12"/>
    <w:rsid w:val="001C6B62"/>
    <w:rsid w:val="001D0001"/>
    <w:rsid w:val="001D68E7"/>
    <w:rsid w:val="001E0B8B"/>
    <w:rsid w:val="0020586B"/>
    <w:rsid w:val="0021207E"/>
    <w:rsid w:val="00212799"/>
    <w:rsid w:val="0021415A"/>
    <w:rsid w:val="0021608B"/>
    <w:rsid w:val="0021610F"/>
    <w:rsid w:val="002238B3"/>
    <w:rsid w:val="00224E65"/>
    <w:rsid w:val="00230106"/>
    <w:rsid w:val="00235AFF"/>
    <w:rsid w:val="00236AAD"/>
    <w:rsid w:val="00241886"/>
    <w:rsid w:val="00244630"/>
    <w:rsid w:val="002459D9"/>
    <w:rsid w:val="00246275"/>
    <w:rsid w:val="00250142"/>
    <w:rsid w:val="00250C2E"/>
    <w:rsid w:val="002514CF"/>
    <w:rsid w:val="002569EC"/>
    <w:rsid w:val="0025731B"/>
    <w:rsid w:val="00261168"/>
    <w:rsid w:val="00261D27"/>
    <w:rsid w:val="00266B4F"/>
    <w:rsid w:val="00266D47"/>
    <w:rsid w:val="00266EEA"/>
    <w:rsid w:val="00271B68"/>
    <w:rsid w:val="00272BAA"/>
    <w:rsid w:val="00275B73"/>
    <w:rsid w:val="002769F4"/>
    <w:rsid w:val="0028297A"/>
    <w:rsid w:val="00282DFD"/>
    <w:rsid w:val="002833F9"/>
    <w:rsid w:val="00284AC3"/>
    <w:rsid w:val="00285722"/>
    <w:rsid w:val="002943CE"/>
    <w:rsid w:val="002A20C5"/>
    <w:rsid w:val="002A44F6"/>
    <w:rsid w:val="002B2888"/>
    <w:rsid w:val="002B41D6"/>
    <w:rsid w:val="002B6107"/>
    <w:rsid w:val="002B6DBB"/>
    <w:rsid w:val="002B7082"/>
    <w:rsid w:val="002C2125"/>
    <w:rsid w:val="002C463A"/>
    <w:rsid w:val="002C535E"/>
    <w:rsid w:val="002C5AEE"/>
    <w:rsid w:val="002C5C4D"/>
    <w:rsid w:val="002C6D6A"/>
    <w:rsid w:val="002C7A26"/>
    <w:rsid w:val="002D1F2C"/>
    <w:rsid w:val="002D3D68"/>
    <w:rsid w:val="002D68BC"/>
    <w:rsid w:val="002E30A4"/>
    <w:rsid w:val="002E326A"/>
    <w:rsid w:val="002E3B43"/>
    <w:rsid w:val="002E71BC"/>
    <w:rsid w:val="002F1002"/>
    <w:rsid w:val="002F3B18"/>
    <w:rsid w:val="003020D3"/>
    <w:rsid w:val="00304516"/>
    <w:rsid w:val="00305E97"/>
    <w:rsid w:val="003131CF"/>
    <w:rsid w:val="00313ED2"/>
    <w:rsid w:val="00317976"/>
    <w:rsid w:val="00320EE7"/>
    <w:rsid w:val="003223D7"/>
    <w:rsid w:val="003259AB"/>
    <w:rsid w:val="003260E4"/>
    <w:rsid w:val="00342018"/>
    <w:rsid w:val="003471C1"/>
    <w:rsid w:val="00350864"/>
    <w:rsid w:val="00350909"/>
    <w:rsid w:val="003511CA"/>
    <w:rsid w:val="003576C5"/>
    <w:rsid w:val="0036298D"/>
    <w:rsid w:val="00366E7B"/>
    <w:rsid w:val="00367AC3"/>
    <w:rsid w:val="00371894"/>
    <w:rsid w:val="00372F37"/>
    <w:rsid w:val="00375BC6"/>
    <w:rsid w:val="00385046"/>
    <w:rsid w:val="00391892"/>
    <w:rsid w:val="0039449F"/>
    <w:rsid w:val="0039756F"/>
    <w:rsid w:val="003A0D8C"/>
    <w:rsid w:val="003A2190"/>
    <w:rsid w:val="003A5D2B"/>
    <w:rsid w:val="003B1F62"/>
    <w:rsid w:val="003B2B12"/>
    <w:rsid w:val="003B363B"/>
    <w:rsid w:val="003B5ABC"/>
    <w:rsid w:val="003D0533"/>
    <w:rsid w:val="003D0DF9"/>
    <w:rsid w:val="003D1630"/>
    <w:rsid w:val="003E470E"/>
    <w:rsid w:val="003E4D58"/>
    <w:rsid w:val="003F331F"/>
    <w:rsid w:val="003F3E9C"/>
    <w:rsid w:val="003F7C2E"/>
    <w:rsid w:val="004006F6"/>
    <w:rsid w:val="00400F80"/>
    <w:rsid w:val="004038DD"/>
    <w:rsid w:val="00403FA9"/>
    <w:rsid w:val="004066BA"/>
    <w:rsid w:val="0040686F"/>
    <w:rsid w:val="00410CD7"/>
    <w:rsid w:val="00416FA6"/>
    <w:rsid w:val="004218E6"/>
    <w:rsid w:val="00422C57"/>
    <w:rsid w:val="004245F9"/>
    <w:rsid w:val="00425922"/>
    <w:rsid w:val="0042738D"/>
    <w:rsid w:val="00427687"/>
    <w:rsid w:val="00430D1A"/>
    <w:rsid w:val="00431017"/>
    <w:rsid w:val="00442294"/>
    <w:rsid w:val="00442F3D"/>
    <w:rsid w:val="004464D4"/>
    <w:rsid w:val="0045395A"/>
    <w:rsid w:val="00454717"/>
    <w:rsid w:val="00455E6B"/>
    <w:rsid w:val="0045712C"/>
    <w:rsid w:val="004572DE"/>
    <w:rsid w:val="00463D13"/>
    <w:rsid w:val="004652C6"/>
    <w:rsid w:val="004706C5"/>
    <w:rsid w:val="00473BAE"/>
    <w:rsid w:val="00482E25"/>
    <w:rsid w:val="00487434"/>
    <w:rsid w:val="004A03FB"/>
    <w:rsid w:val="004A180C"/>
    <w:rsid w:val="004A3381"/>
    <w:rsid w:val="004C3337"/>
    <w:rsid w:val="004C6152"/>
    <w:rsid w:val="004C7642"/>
    <w:rsid w:val="004D26F1"/>
    <w:rsid w:val="004D4BAB"/>
    <w:rsid w:val="004E703D"/>
    <w:rsid w:val="004E7CDC"/>
    <w:rsid w:val="004F35CC"/>
    <w:rsid w:val="004F78CC"/>
    <w:rsid w:val="005004CF"/>
    <w:rsid w:val="00503A5D"/>
    <w:rsid w:val="00506D27"/>
    <w:rsid w:val="0051062C"/>
    <w:rsid w:val="005121D0"/>
    <w:rsid w:val="005126F6"/>
    <w:rsid w:val="00513F01"/>
    <w:rsid w:val="00514A59"/>
    <w:rsid w:val="0052523F"/>
    <w:rsid w:val="00527A32"/>
    <w:rsid w:val="00530692"/>
    <w:rsid w:val="00540F83"/>
    <w:rsid w:val="00542943"/>
    <w:rsid w:val="00543345"/>
    <w:rsid w:val="00544A89"/>
    <w:rsid w:val="00545926"/>
    <w:rsid w:val="0055136A"/>
    <w:rsid w:val="00556654"/>
    <w:rsid w:val="00563FCC"/>
    <w:rsid w:val="00566252"/>
    <w:rsid w:val="005719CF"/>
    <w:rsid w:val="00573261"/>
    <w:rsid w:val="005744B5"/>
    <w:rsid w:val="00576EB7"/>
    <w:rsid w:val="005815CD"/>
    <w:rsid w:val="0058267F"/>
    <w:rsid w:val="0058431C"/>
    <w:rsid w:val="00584A4F"/>
    <w:rsid w:val="005874C1"/>
    <w:rsid w:val="005A2F0F"/>
    <w:rsid w:val="005A6E7E"/>
    <w:rsid w:val="005B4C12"/>
    <w:rsid w:val="005B5AA5"/>
    <w:rsid w:val="005B72C5"/>
    <w:rsid w:val="005B78A8"/>
    <w:rsid w:val="005B7EAF"/>
    <w:rsid w:val="005C1FA2"/>
    <w:rsid w:val="005C3B68"/>
    <w:rsid w:val="005C4219"/>
    <w:rsid w:val="005C5966"/>
    <w:rsid w:val="005D2505"/>
    <w:rsid w:val="005D2C56"/>
    <w:rsid w:val="005D3781"/>
    <w:rsid w:val="005D5F4D"/>
    <w:rsid w:val="005D7D15"/>
    <w:rsid w:val="005E0FB1"/>
    <w:rsid w:val="005E220B"/>
    <w:rsid w:val="005E3DD6"/>
    <w:rsid w:val="005E551A"/>
    <w:rsid w:val="005E5CF7"/>
    <w:rsid w:val="005E70B6"/>
    <w:rsid w:val="005F0A88"/>
    <w:rsid w:val="005F29E0"/>
    <w:rsid w:val="005F3957"/>
    <w:rsid w:val="006019FD"/>
    <w:rsid w:val="006031CD"/>
    <w:rsid w:val="00607F85"/>
    <w:rsid w:val="0061091B"/>
    <w:rsid w:val="00612729"/>
    <w:rsid w:val="00617BFE"/>
    <w:rsid w:val="00621385"/>
    <w:rsid w:val="0062597C"/>
    <w:rsid w:val="006315DE"/>
    <w:rsid w:val="00633988"/>
    <w:rsid w:val="00634CE6"/>
    <w:rsid w:val="0063646E"/>
    <w:rsid w:val="00641A6C"/>
    <w:rsid w:val="00644675"/>
    <w:rsid w:val="00645B9F"/>
    <w:rsid w:val="00647C9F"/>
    <w:rsid w:val="0065051D"/>
    <w:rsid w:val="00653BC8"/>
    <w:rsid w:val="00653E20"/>
    <w:rsid w:val="00660B3A"/>
    <w:rsid w:val="00663189"/>
    <w:rsid w:val="00664E0A"/>
    <w:rsid w:val="00666C9C"/>
    <w:rsid w:val="006673AA"/>
    <w:rsid w:val="006762F2"/>
    <w:rsid w:val="006812E7"/>
    <w:rsid w:val="00681447"/>
    <w:rsid w:val="006819B2"/>
    <w:rsid w:val="00681F45"/>
    <w:rsid w:val="00691B86"/>
    <w:rsid w:val="00691C25"/>
    <w:rsid w:val="00693BFC"/>
    <w:rsid w:val="00696045"/>
    <w:rsid w:val="00697320"/>
    <w:rsid w:val="006A0320"/>
    <w:rsid w:val="006A061A"/>
    <w:rsid w:val="006A2AF6"/>
    <w:rsid w:val="006A3F7E"/>
    <w:rsid w:val="006A53EC"/>
    <w:rsid w:val="006A6ABF"/>
    <w:rsid w:val="006B01C5"/>
    <w:rsid w:val="006B1EBF"/>
    <w:rsid w:val="006B59CF"/>
    <w:rsid w:val="006C0E46"/>
    <w:rsid w:val="006C5668"/>
    <w:rsid w:val="006D1892"/>
    <w:rsid w:val="006D1C0F"/>
    <w:rsid w:val="006D2D19"/>
    <w:rsid w:val="006D59B3"/>
    <w:rsid w:val="006E10CC"/>
    <w:rsid w:val="006E177D"/>
    <w:rsid w:val="006E32F0"/>
    <w:rsid w:val="006E42A3"/>
    <w:rsid w:val="006E5161"/>
    <w:rsid w:val="006E7958"/>
    <w:rsid w:val="006E7B94"/>
    <w:rsid w:val="006F09DA"/>
    <w:rsid w:val="006F15EB"/>
    <w:rsid w:val="006F4D2C"/>
    <w:rsid w:val="006F742C"/>
    <w:rsid w:val="00705E61"/>
    <w:rsid w:val="00711939"/>
    <w:rsid w:val="00714EE2"/>
    <w:rsid w:val="007166AA"/>
    <w:rsid w:val="00730C8A"/>
    <w:rsid w:val="00731171"/>
    <w:rsid w:val="007356F1"/>
    <w:rsid w:val="00736F8A"/>
    <w:rsid w:val="00737CDE"/>
    <w:rsid w:val="0074196E"/>
    <w:rsid w:val="00743EE1"/>
    <w:rsid w:val="007456B4"/>
    <w:rsid w:val="00747784"/>
    <w:rsid w:val="007504F4"/>
    <w:rsid w:val="00750E08"/>
    <w:rsid w:val="00751536"/>
    <w:rsid w:val="00751A18"/>
    <w:rsid w:val="00754F3E"/>
    <w:rsid w:val="00756846"/>
    <w:rsid w:val="0076033B"/>
    <w:rsid w:val="007614D5"/>
    <w:rsid w:val="0076596F"/>
    <w:rsid w:val="0076641A"/>
    <w:rsid w:val="00767B60"/>
    <w:rsid w:val="007704A4"/>
    <w:rsid w:val="007712A0"/>
    <w:rsid w:val="00774C38"/>
    <w:rsid w:val="00777C49"/>
    <w:rsid w:val="0078582C"/>
    <w:rsid w:val="007875A8"/>
    <w:rsid w:val="007914D5"/>
    <w:rsid w:val="00792148"/>
    <w:rsid w:val="00794413"/>
    <w:rsid w:val="007A235D"/>
    <w:rsid w:val="007B0848"/>
    <w:rsid w:val="007B25EC"/>
    <w:rsid w:val="007B6BF4"/>
    <w:rsid w:val="007B774D"/>
    <w:rsid w:val="007C0CC7"/>
    <w:rsid w:val="007C3006"/>
    <w:rsid w:val="007C4FF3"/>
    <w:rsid w:val="007C59CC"/>
    <w:rsid w:val="007C7232"/>
    <w:rsid w:val="007D3B8E"/>
    <w:rsid w:val="007D4E33"/>
    <w:rsid w:val="007D7AC5"/>
    <w:rsid w:val="007E0E74"/>
    <w:rsid w:val="007E1553"/>
    <w:rsid w:val="007E2B8B"/>
    <w:rsid w:val="007E423F"/>
    <w:rsid w:val="007E5374"/>
    <w:rsid w:val="007E5E65"/>
    <w:rsid w:val="007E62DF"/>
    <w:rsid w:val="007E6652"/>
    <w:rsid w:val="007E67A3"/>
    <w:rsid w:val="007E7E8F"/>
    <w:rsid w:val="007F7A63"/>
    <w:rsid w:val="00801AD3"/>
    <w:rsid w:val="00802372"/>
    <w:rsid w:val="00805FDB"/>
    <w:rsid w:val="00811583"/>
    <w:rsid w:val="00816764"/>
    <w:rsid w:val="008179C9"/>
    <w:rsid w:val="008214E9"/>
    <w:rsid w:val="00826EFA"/>
    <w:rsid w:val="00827B53"/>
    <w:rsid w:val="00834BC9"/>
    <w:rsid w:val="00835961"/>
    <w:rsid w:val="00842724"/>
    <w:rsid w:val="0084330D"/>
    <w:rsid w:val="00844584"/>
    <w:rsid w:val="008448D4"/>
    <w:rsid w:val="00845531"/>
    <w:rsid w:val="00846DED"/>
    <w:rsid w:val="008510CE"/>
    <w:rsid w:val="008557B9"/>
    <w:rsid w:val="008575CA"/>
    <w:rsid w:val="008603C3"/>
    <w:rsid w:val="008734C8"/>
    <w:rsid w:val="0087750A"/>
    <w:rsid w:val="00882D05"/>
    <w:rsid w:val="0089090B"/>
    <w:rsid w:val="00892255"/>
    <w:rsid w:val="0089340C"/>
    <w:rsid w:val="00893C3A"/>
    <w:rsid w:val="00895CBB"/>
    <w:rsid w:val="008A2B40"/>
    <w:rsid w:val="008A3314"/>
    <w:rsid w:val="008B16CD"/>
    <w:rsid w:val="008B270B"/>
    <w:rsid w:val="008C1A25"/>
    <w:rsid w:val="008C23F4"/>
    <w:rsid w:val="008C2BA9"/>
    <w:rsid w:val="008C3AC8"/>
    <w:rsid w:val="008C3B92"/>
    <w:rsid w:val="008D29E3"/>
    <w:rsid w:val="008E0A54"/>
    <w:rsid w:val="008E11FC"/>
    <w:rsid w:val="008E3BDD"/>
    <w:rsid w:val="008E518B"/>
    <w:rsid w:val="008E78F7"/>
    <w:rsid w:val="008F0F6A"/>
    <w:rsid w:val="008F115E"/>
    <w:rsid w:val="008F1F5A"/>
    <w:rsid w:val="008F2557"/>
    <w:rsid w:val="008F52CA"/>
    <w:rsid w:val="00900407"/>
    <w:rsid w:val="00901448"/>
    <w:rsid w:val="009017A3"/>
    <w:rsid w:val="0090611D"/>
    <w:rsid w:val="00907019"/>
    <w:rsid w:val="00920C32"/>
    <w:rsid w:val="00922094"/>
    <w:rsid w:val="0093000B"/>
    <w:rsid w:val="00941C0D"/>
    <w:rsid w:val="00942A33"/>
    <w:rsid w:val="009470A7"/>
    <w:rsid w:val="009503B7"/>
    <w:rsid w:val="00953C5F"/>
    <w:rsid w:val="00955F8C"/>
    <w:rsid w:val="00956928"/>
    <w:rsid w:val="0096012E"/>
    <w:rsid w:val="00966B73"/>
    <w:rsid w:val="0097068E"/>
    <w:rsid w:val="00971A27"/>
    <w:rsid w:val="00975989"/>
    <w:rsid w:val="00981B32"/>
    <w:rsid w:val="00981FE4"/>
    <w:rsid w:val="00984A5B"/>
    <w:rsid w:val="009852A9"/>
    <w:rsid w:val="00985304"/>
    <w:rsid w:val="00990982"/>
    <w:rsid w:val="009934E0"/>
    <w:rsid w:val="009956D9"/>
    <w:rsid w:val="00996136"/>
    <w:rsid w:val="009963EA"/>
    <w:rsid w:val="009964AF"/>
    <w:rsid w:val="00996A92"/>
    <w:rsid w:val="009A43EA"/>
    <w:rsid w:val="009A5129"/>
    <w:rsid w:val="009A51A0"/>
    <w:rsid w:val="009A5440"/>
    <w:rsid w:val="009A735A"/>
    <w:rsid w:val="009A7B6D"/>
    <w:rsid w:val="009B0A5B"/>
    <w:rsid w:val="009B165A"/>
    <w:rsid w:val="009B6254"/>
    <w:rsid w:val="009B6709"/>
    <w:rsid w:val="009B796F"/>
    <w:rsid w:val="009C1593"/>
    <w:rsid w:val="009D0839"/>
    <w:rsid w:val="009D4398"/>
    <w:rsid w:val="009E1F31"/>
    <w:rsid w:val="009E41E6"/>
    <w:rsid w:val="009E64B6"/>
    <w:rsid w:val="009E7EF7"/>
    <w:rsid w:val="009F0613"/>
    <w:rsid w:val="00A014BD"/>
    <w:rsid w:val="00A03BC0"/>
    <w:rsid w:val="00A055DC"/>
    <w:rsid w:val="00A05A79"/>
    <w:rsid w:val="00A11652"/>
    <w:rsid w:val="00A123F3"/>
    <w:rsid w:val="00A14CFB"/>
    <w:rsid w:val="00A151D9"/>
    <w:rsid w:val="00A17FE8"/>
    <w:rsid w:val="00A20BAC"/>
    <w:rsid w:val="00A24181"/>
    <w:rsid w:val="00A2512A"/>
    <w:rsid w:val="00A251E6"/>
    <w:rsid w:val="00A2615F"/>
    <w:rsid w:val="00A31235"/>
    <w:rsid w:val="00A327E7"/>
    <w:rsid w:val="00A376B5"/>
    <w:rsid w:val="00A37742"/>
    <w:rsid w:val="00A42157"/>
    <w:rsid w:val="00A473AF"/>
    <w:rsid w:val="00A5117F"/>
    <w:rsid w:val="00A541CC"/>
    <w:rsid w:val="00A54989"/>
    <w:rsid w:val="00A5525C"/>
    <w:rsid w:val="00A55B94"/>
    <w:rsid w:val="00A55D7D"/>
    <w:rsid w:val="00A61CB0"/>
    <w:rsid w:val="00A63A69"/>
    <w:rsid w:val="00A700E0"/>
    <w:rsid w:val="00A70126"/>
    <w:rsid w:val="00A70D17"/>
    <w:rsid w:val="00A71C19"/>
    <w:rsid w:val="00A73E51"/>
    <w:rsid w:val="00A82A7D"/>
    <w:rsid w:val="00A91CA1"/>
    <w:rsid w:val="00A96E8B"/>
    <w:rsid w:val="00A97D11"/>
    <w:rsid w:val="00AA0677"/>
    <w:rsid w:val="00AB0E61"/>
    <w:rsid w:val="00AB131B"/>
    <w:rsid w:val="00AB2A65"/>
    <w:rsid w:val="00AB2DEB"/>
    <w:rsid w:val="00AB3DAF"/>
    <w:rsid w:val="00AB3ECC"/>
    <w:rsid w:val="00AB621B"/>
    <w:rsid w:val="00AC59F4"/>
    <w:rsid w:val="00AC7548"/>
    <w:rsid w:val="00AC7747"/>
    <w:rsid w:val="00AC78C4"/>
    <w:rsid w:val="00AD3AEF"/>
    <w:rsid w:val="00AE26AB"/>
    <w:rsid w:val="00AE2F3D"/>
    <w:rsid w:val="00AE5EFD"/>
    <w:rsid w:val="00AE71A7"/>
    <w:rsid w:val="00AE7EB9"/>
    <w:rsid w:val="00AF4748"/>
    <w:rsid w:val="00AF53E8"/>
    <w:rsid w:val="00AF7997"/>
    <w:rsid w:val="00B00D24"/>
    <w:rsid w:val="00B01770"/>
    <w:rsid w:val="00B0254B"/>
    <w:rsid w:val="00B02F4F"/>
    <w:rsid w:val="00B072DB"/>
    <w:rsid w:val="00B12946"/>
    <w:rsid w:val="00B129FE"/>
    <w:rsid w:val="00B142CD"/>
    <w:rsid w:val="00B2180F"/>
    <w:rsid w:val="00B228FD"/>
    <w:rsid w:val="00B24611"/>
    <w:rsid w:val="00B2581F"/>
    <w:rsid w:val="00B27EBC"/>
    <w:rsid w:val="00B31F94"/>
    <w:rsid w:val="00B32463"/>
    <w:rsid w:val="00B4128C"/>
    <w:rsid w:val="00B42BA4"/>
    <w:rsid w:val="00B43E9D"/>
    <w:rsid w:val="00B44334"/>
    <w:rsid w:val="00B527F3"/>
    <w:rsid w:val="00B53176"/>
    <w:rsid w:val="00B55E2B"/>
    <w:rsid w:val="00B5728F"/>
    <w:rsid w:val="00B64AE8"/>
    <w:rsid w:val="00B66004"/>
    <w:rsid w:val="00B72F7E"/>
    <w:rsid w:val="00B75800"/>
    <w:rsid w:val="00B75B55"/>
    <w:rsid w:val="00B80AAE"/>
    <w:rsid w:val="00B8307D"/>
    <w:rsid w:val="00B84498"/>
    <w:rsid w:val="00B86558"/>
    <w:rsid w:val="00B87670"/>
    <w:rsid w:val="00B877D1"/>
    <w:rsid w:val="00B90BE6"/>
    <w:rsid w:val="00B90D89"/>
    <w:rsid w:val="00B9732D"/>
    <w:rsid w:val="00BA6D2D"/>
    <w:rsid w:val="00BA7756"/>
    <w:rsid w:val="00BA7B95"/>
    <w:rsid w:val="00BB07CA"/>
    <w:rsid w:val="00BB27D5"/>
    <w:rsid w:val="00BB2F1E"/>
    <w:rsid w:val="00BB4A36"/>
    <w:rsid w:val="00BB4D66"/>
    <w:rsid w:val="00BB5F1A"/>
    <w:rsid w:val="00BC514B"/>
    <w:rsid w:val="00BD2464"/>
    <w:rsid w:val="00BD5373"/>
    <w:rsid w:val="00BD53E5"/>
    <w:rsid w:val="00BD571A"/>
    <w:rsid w:val="00BD60B9"/>
    <w:rsid w:val="00BE076B"/>
    <w:rsid w:val="00BE34FF"/>
    <w:rsid w:val="00BE6591"/>
    <w:rsid w:val="00BE6E5E"/>
    <w:rsid w:val="00BE6F8D"/>
    <w:rsid w:val="00BE7AE1"/>
    <w:rsid w:val="00BE7F35"/>
    <w:rsid w:val="00BF08B8"/>
    <w:rsid w:val="00BF4333"/>
    <w:rsid w:val="00BF5E37"/>
    <w:rsid w:val="00BF64AD"/>
    <w:rsid w:val="00C049D4"/>
    <w:rsid w:val="00C10E63"/>
    <w:rsid w:val="00C10FA0"/>
    <w:rsid w:val="00C1436D"/>
    <w:rsid w:val="00C147B4"/>
    <w:rsid w:val="00C149E4"/>
    <w:rsid w:val="00C15F6C"/>
    <w:rsid w:val="00C17998"/>
    <w:rsid w:val="00C20344"/>
    <w:rsid w:val="00C22C79"/>
    <w:rsid w:val="00C22F67"/>
    <w:rsid w:val="00C26BCF"/>
    <w:rsid w:val="00C30ACF"/>
    <w:rsid w:val="00C33621"/>
    <w:rsid w:val="00C35A91"/>
    <w:rsid w:val="00C37A84"/>
    <w:rsid w:val="00C44CE4"/>
    <w:rsid w:val="00C44E75"/>
    <w:rsid w:val="00C457B8"/>
    <w:rsid w:val="00C4618A"/>
    <w:rsid w:val="00C4638D"/>
    <w:rsid w:val="00C527BE"/>
    <w:rsid w:val="00C629C4"/>
    <w:rsid w:val="00C63278"/>
    <w:rsid w:val="00C641E0"/>
    <w:rsid w:val="00C677AF"/>
    <w:rsid w:val="00C72F49"/>
    <w:rsid w:val="00C732EB"/>
    <w:rsid w:val="00C80F1F"/>
    <w:rsid w:val="00C813F8"/>
    <w:rsid w:val="00C869EE"/>
    <w:rsid w:val="00C86A5D"/>
    <w:rsid w:val="00C86ADD"/>
    <w:rsid w:val="00C8733A"/>
    <w:rsid w:val="00C93A06"/>
    <w:rsid w:val="00C94F3F"/>
    <w:rsid w:val="00CA047B"/>
    <w:rsid w:val="00CA1739"/>
    <w:rsid w:val="00CA6388"/>
    <w:rsid w:val="00CB009F"/>
    <w:rsid w:val="00CB1B5C"/>
    <w:rsid w:val="00CB46C8"/>
    <w:rsid w:val="00CB50C0"/>
    <w:rsid w:val="00CB6E1D"/>
    <w:rsid w:val="00CB7A1A"/>
    <w:rsid w:val="00CC153E"/>
    <w:rsid w:val="00CC5D4B"/>
    <w:rsid w:val="00CC6DF5"/>
    <w:rsid w:val="00CC73C3"/>
    <w:rsid w:val="00CD54B9"/>
    <w:rsid w:val="00CD550E"/>
    <w:rsid w:val="00CD5711"/>
    <w:rsid w:val="00CE02D9"/>
    <w:rsid w:val="00CE2535"/>
    <w:rsid w:val="00CE2E08"/>
    <w:rsid w:val="00CE35AB"/>
    <w:rsid w:val="00CE5B2F"/>
    <w:rsid w:val="00CE793C"/>
    <w:rsid w:val="00CE7DED"/>
    <w:rsid w:val="00CF1EC7"/>
    <w:rsid w:val="00CF2850"/>
    <w:rsid w:val="00CF3FDE"/>
    <w:rsid w:val="00CF517E"/>
    <w:rsid w:val="00CF70A0"/>
    <w:rsid w:val="00D01E12"/>
    <w:rsid w:val="00D062C0"/>
    <w:rsid w:val="00D11B08"/>
    <w:rsid w:val="00D136DB"/>
    <w:rsid w:val="00D165E9"/>
    <w:rsid w:val="00D3009A"/>
    <w:rsid w:val="00D34475"/>
    <w:rsid w:val="00D402D2"/>
    <w:rsid w:val="00D42E66"/>
    <w:rsid w:val="00D46A13"/>
    <w:rsid w:val="00D50A67"/>
    <w:rsid w:val="00D518FC"/>
    <w:rsid w:val="00D5399E"/>
    <w:rsid w:val="00D5424C"/>
    <w:rsid w:val="00D5458A"/>
    <w:rsid w:val="00D54B21"/>
    <w:rsid w:val="00D57869"/>
    <w:rsid w:val="00D6203A"/>
    <w:rsid w:val="00D63CD9"/>
    <w:rsid w:val="00D64485"/>
    <w:rsid w:val="00D6608F"/>
    <w:rsid w:val="00D70CE5"/>
    <w:rsid w:val="00D810E6"/>
    <w:rsid w:val="00D827CA"/>
    <w:rsid w:val="00D85324"/>
    <w:rsid w:val="00D91219"/>
    <w:rsid w:val="00D91305"/>
    <w:rsid w:val="00D923A2"/>
    <w:rsid w:val="00D9488A"/>
    <w:rsid w:val="00D95B43"/>
    <w:rsid w:val="00DA05BD"/>
    <w:rsid w:val="00DA1A7A"/>
    <w:rsid w:val="00DA2A13"/>
    <w:rsid w:val="00DB3FDE"/>
    <w:rsid w:val="00DB4397"/>
    <w:rsid w:val="00DC3620"/>
    <w:rsid w:val="00DC6604"/>
    <w:rsid w:val="00DD10C2"/>
    <w:rsid w:val="00DD26D0"/>
    <w:rsid w:val="00DD46D6"/>
    <w:rsid w:val="00DD5947"/>
    <w:rsid w:val="00DD7F63"/>
    <w:rsid w:val="00DE04DA"/>
    <w:rsid w:val="00DF0458"/>
    <w:rsid w:val="00DF0A9F"/>
    <w:rsid w:val="00DF52FD"/>
    <w:rsid w:val="00E00130"/>
    <w:rsid w:val="00E03449"/>
    <w:rsid w:val="00E13F88"/>
    <w:rsid w:val="00E165BF"/>
    <w:rsid w:val="00E21AA8"/>
    <w:rsid w:val="00E22BF9"/>
    <w:rsid w:val="00E2368B"/>
    <w:rsid w:val="00E263C9"/>
    <w:rsid w:val="00E32317"/>
    <w:rsid w:val="00E3248E"/>
    <w:rsid w:val="00E33135"/>
    <w:rsid w:val="00E34BB8"/>
    <w:rsid w:val="00E34E31"/>
    <w:rsid w:val="00E47DD1"/>
    <w:rsid w:val="00E52796"/>
    <w:rsid w:val="00E5399F"/>
    <w:rsid w:val="00E6078D"/>
    <w:rsid w:val="00E70CB2"/>
    <w:rsid w:val="00E73FB2"/>
    <w:rsid w:val="00E776BC"/>
    <w:rsid w:val="00E77CDA"/>
    <w:rsid w:val="00E80CDD"/>
    <w:rsid w:val="00E815F9"/>
    <w:rsid w:val="00E816F3"/>
    <w:rsid w:val="00E81755"/>
    <w:rsid w:val="00E81CF0"/>
    <w:rsid w:val="00E82117"/>
    <w:rsid w:val="00E834CE"/>
    <w:rsid w:val="00E864F5"/>
    <w:rsid w:val="00E8656B"/>
    <w:rsid w:val="00E9076C"/>
    <w:rsid w:val="00E910CF"/>
    <w:rsid w:val="00E91117"/>
    <w:rsid w:val="00E92620"/>
    <w:rsid w:val="00E94A48"/>
    <w:rsid w:val="00EA21E0"/>
    <w:rsid w:val="00EA2CD8"/>
    <w:rsid w:val="00EA4809"/>
    <w:rsid w:val="00EA4B02"/>
    <w:rsid w:val="00EB0262"/>
    <w:rsid w:val="00EB1E28"/>
    <w:rsid w:val="00EB443B"/>
    <w:rsid w:val="00EB47A7"/>
    <w:rsid w:val="00EB6573"/>
    <w:rsid w:val="00EC64CA"/>
    <w:rsid w:val="00ED2BE9"/>
    <w:rsid w:val="00ED4997"/>
    <w:rsid w:val="00ED6364"/>
    <w:rsid w:val="00ED679E"/>
    <w:rsid w:val="00EE0170"/>
    <w:rsid w:val="00EE29C2"/>
    <w:rsid w:val="00EE3485"/>
    <w:rsid w:val="00EE63F9"/>
    <w:rsid w:val="00EF050F"/>
    <w:rsid w:val="00EF1B8C"/>
    <w:rsid w:val="00EF489C"/>
    <w:rsid w:val="00EF5CB3"/>
    <w:rsid w:val="00F03159"/>
    <w:rsid w:val="00F033EE"/>
    <w:rsid w:val="00F03A62"/>
    <w:rsid w:val="00F0473A"/>
    <w:rsid w:val="00F04908"/>
    <w:rsid w:val="00F07ECC"/>
    <w:rsid w:val="00F11DF7"/>
    <w:rsid w:val="00F12B47"/>
    <w:rsid w:val="00F170C2"/>
    <w:rsid w:val="00F17B16"/>
    <w:rsid w:val="00F2059A"/>
    <w:rsid w:val="00F213CC"/>
    <w:rsid w:val="00F22161"/>
    <w:rsid w:val="00F24206"/>
    <w:rsid w:val="00F31653"/>
    <w:rsid w:val="00F31D37"/>
    <w:rsid w:val="00F32429"/>
    <w:rsid w:val="00F32AB2"/>
    <w:rsid w:val="00F341D8"/>
    <w:rsid w:val="00F358BD"/>
    <w:rsid w:val="00F37733"/>
    <w:rsid w:val="00F413C2"/>
    <w:rsid w:val="00F46416"/>
    <w:rsid w:val="00F479D1"/>
    <w:rsid w:val="00F52A79"/>
    <w:rsid w:val="00F56B40"/>
    <w:rsid w:val="00F60C2E"/>
    <w:rsid w:val="00F624DC"/>
    <w:rsid w:val="00F63B7F"/>
    <w:rsid w:val="00F66097"/>
    <w:rsid w:val="00F6693D"/>
    <w:rsid w:val="00F70D60"/>
    <w:rsid w:val="00F715B0"/>
    <w:rsid w:val="00F721F0"/>
    <w:rsid w:val="00F74929"/>
    <w:rsid w:val="00F74B6D"/>
    <w:rsid w:val="00F74BF6"/>
    <w:rsid w:val="00F76EE2"/>
    <w:rsid w:val="00F945FD"/>
    <w:rsid w:val="00F97108"/>
    <w:rsid w:val="00FA0C81"/>
    <w:rsid w:val="00FB40A7"/>
    <w:rsid w:val="00FB4E0E"/>
    <w:rsid w:val="00FB5C93"/>
    <w:rsid w:val="00FC0497"/>
    <w:rsid w:val="00FC2F6E"/>
    <w:rsid w:val="00FC73F7"/>
    <w:rsid w:val="00FD0D7B"/>
    <w:rsid w:val="00FD53A1"/>
    <w:rsid w:val="00FE37DB"/>
    <w:rsid w:val="00FE574F"/>
    <w:rsid w:val="00FF1E47"/>
    <w:rsid w:val="00FF2E81"/>
    <w:rsid w:val="00FF74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930B"/>
  <w15:docId w15:val="{9C7B8672-2397-4679-BB75-851BBE2B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368B"/>
    <w:rPr>
      <w:rFonts w:ascii="Fira Sans Light" w:hAnsi="Fira Sans Light"/>
      <w:color w:val="000000" w:themeColor="text1"/>
      <w:sz w:val="24"/>
      <w:szCs w:val="24"/>
    </w:rPr>
  </w:style>
  <w:style w:type="paragraph" w:styleId="Revision">
    <w:name w:val="Revision"/>
    <w:hidden/>
    <w:uiPriority w:val="99"/>
    <w:semiHidden/>
    <w:rsid w:val="00834BC9"/>
    <w:pPr>
      <w:spacing w:after="0" w:line="240" w:lineRule="auto"/>
    </w:pPr>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834BC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BC9"/>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E910CF"/>
    <w:rPr>
      <w:sz w:val="16"/>
      <w:szCs w:val="16"/>
    </w:rPr>
  </w:style>
  <w:style w:type="paragraph" w:styleId="CommentSubject">
    <w:name w:val="annotation subject"/>
    <w:basedOn w:val="CommentText"/>
    <w:next w:val="CommentText"/>
    <w:link w:val="CommentSubjectChar"/>
    <w:uiPriority w:val="99"/>
    <w:semiHidden/>
    <w:unhideWhenUsed/>
    <w:rsid w:val="00E910CF"/>
    <w:rPr>
      <w:b/>
      <w:bCs/>
      <w:sz w:val="20"/>
      <w:szCs w:val="20"/>
    </w:rPr>
  </w:style>
  <w:style w:type="character" w:customStyle="1" w:styleId="CommentSubjectChar">
    <w:name w:val="Comment Subject Char"/>
    <w:basedOn w:val="CommentTextChar"/>
    <w:link w:val="CommentSubject"/>
    <w:uiPriority w:val="99"/>
    <w:semiHidden/>
    <w:rsid w:val="00E910C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28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B013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B013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B013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B013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B013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B013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B013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B013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B013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B013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B013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B013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B013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B013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B013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B013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B013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B013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B013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B013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B013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B013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B013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B013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B013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B013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B013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B013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B013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B013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B013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B013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B013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B013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B013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B013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B013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B013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B013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B013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B013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B013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B013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B013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B013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B013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B013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B013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B013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B013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13B"/>
    <w:rsid w:val="00003FDB"/>
    <w:rsid w:val="000F1A41"/>
    <w:rsid w:val="00114D79"/>
    <w:rsid w:val="004D2305"/>
    <w:rsid w:val="0057171D"/>
    <w:rsid w:val="00646093"/>
    <w:rsid w:val="006B467F"/>
    <w:rsid w:val="007B4299"/>
    <w:rsid w:val="00847978"/>
    <w:rsid w:val="00862CCB"/>
    <w:rsid w:val="00A46F00"/>
    <w:rsid w:val="00A72850"/>
    <w:rsid w:val="00D46FFC"/>
    <w:rsid w:val="00D75277"/>
    <w:rsid w:val="00FB0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6018</RACS_x0020_ID>
    <Approved_x0020_Provider xmlns="a8338b6e-77a6-4851-82b6-98166143ffdd">Italian Benevolent Foundation SA Inc</Approved_x0020_Provider>
    <Management_x0020_Company_x0020_ID xmlns="a8338b6e-77a6-4851-82b6-98166143ffdd" xsi:nil="true"/>
    <Home xmlns="a8338b6e-77a6-4851-82b6-98166143ffdd">The Italian Village</Home>
    <Signed xmlns="a8338b6e-77a6-4851-82b6-98166143ffdd" xsi:nil="true"/>
    <Uploaded xmlns="a8338b6e-77a6-4851-82b6-98166143ffdd">true</Uploaded>
    <Management_x0020_Company xmlns="a8338b6e-77a6-4851-82b6-98166143ffdd" xsi:nil="true"/>
    <Doc_x0020_Date xmlns="a8338b6e-77a6-4851-82b6-98166143ffdd">2022-11-17T06:09:55+00:00</Doc_x0020_Date>
    <CSI_x0020_ID xmlns="a8338b6e-77a6-4851-82b6-98166143ffdd" xsi:nil="true"/>
    <Case_x0020_ID xmlns="a8338b6e-77a6-4851-82b6-98166143ffdd" xsi:nil="true"/>
    <Approved_x0020_Provider_x0020_ID xmlns="a8338b6e-77a6-4851-82b6-98166143ffdd">616D8368-77F4-DC11-AD41-005056922186</Approved_x0020_Provider_x0020_ID>
    <Location xmlns="a8338b6e-77a6-4851-82b6-98166143ffdd" xsi:nil="true"/>
    <Doc_x0020_Type xmlns="a8338b6e-77a6-4851-82b6-98166143ffdd">Publication</Doc_x0020_Type>
    <Home_x0020_ID xmlns="a8338b6e-77a6-4851-82b6-98166143ffdd">2BFC2E1C-7CF4-DC11-AD41-005056922186</Home_x0020_ID>
    <State xmlns="a8338b6e-77a6-4851-82b6-98166143ffdd">SA</State>
    <Doc_x0020_Sent_Received_x0020_Date xmlns="a8338b6e-77a6-4851-82b6-98166143ffdd">2022-11-17T00:00:00+00:00</Doc_x0020_Sent_Received_x0020_Date>
    <Activity_x0020_ID xmlns="a8338b6e-77a6-4851-82b6-98166143ffdd">73521281-B54F-EB11-816D-005056922186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a8338b6e-77a6-4851-82b6-98166143ffdd"/>
  </ds:schemaRefs>
</ds:datastoreItem>
</file>

<file path=customXml/itemProps2.xml><?xml version="1.0" encoding="utf-8"?>
<ds:datastoreItem xmlns:ds="http://schemas.openxmlformats.org/officeDocument/2006/customXml" ds:itemID="{56B85ADE-0C5F-44C6-B5FE-AC99CFE95078}">
  <ds:schemaRefs>
    <ds:schemaRef ds:uri="http://schemas.openxmlformats.org/officeDocument/2006/bibliography"/>
  </ds:schemaRefs>
</ds:datastoreItem>
</file>

<file path=customXml/itemProps3.xml><?xml version="1.0" encoding="utf-8"?>
<ds:datastoreItem xmlns:ds="http://schemas.openxmlformats.org/officeDocument/2006/customXml" ds:itemID="{6B7BCFA0-7496-44FB-9125-B4A9D044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6768</Words>
  <Characters>38581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2022-11-29T00:33:00Z</dcterms:created>
  <dcterms:modified xsi:type="dcterms:W3CDTF">2022-11-29T00:33:00Z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