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A1FC" w14:textId="77777777" w:rsidR="00826CBC" w:rsidRPr="003C6EC2" w:rsidRDefault="008405AC" w:rsidP="00826CB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53DA3AB" wp14:editId="353DA3A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098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53DA3AD" wp14:editId="353DA3A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525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Wingham - Primrose</w:t>
      </w:r>
      <w:r w:rsidRPr="003C6EC2">
        <w:rPr>
          <w:rFonts w:ascii="Arial Black" w:hAnsi="Arial Black"/>
        </w:rPr>
        <w:t xml:space="preserve"> </w:t>
      </w:r>
    </w:p>
    <w:p w14:paraId="353DA1FD" w14:textId="77777777" w:rsidR="00826CBC" w:rsidRPr="003C6EC2" w:rsidRDefault="008405AC" w:rsidP="00826CBC">
      <w:pPr>
        <w:pStyle w:val="Title"/>
        <w:spacing w:before="360" w:after="480"/>
      </w:pPr>
      <w:r w:rsidRPr="003C6EC2">
        <w:rPr>
          <w:rFonts w:ascii="Arial Black" w:eastAsia="Calibri" w:hAnsi="Arial Black"/>
          <w:sz w:val="56"/>
        </w:rPr>
        <w:t>Performance Report</w:t>
      </w:r>
    </w:p>
    <w:p w14:paraId="353DA1FE" w14:textId="77777777" w:rsidR="00826CBC" w:rsidRPr="003C6EC2" w:rsidRDefault="008405AC" w:rsidP="00826CB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Primrose Street </w:t>
      </w:r>
      <w:r w:rsidRPr="003C6EC2">
        <w:rPr>
          <w:color w:val="FFFFFF" w:themeColor="background1"/>
          <w:sz w:val="28"/>
        </w:rPr>
        <w:br/>
        <w:t>WINGHAM NSW 2429</w:t>
      </w:r>
      <w:r w:rsidRPr="003C6EC2">
        <w:rPr>
          <w:color w:val="FFFFFF" w:themeColor="background1"/>
          <w:sz w:val="28"/>
        </w:rPr>
        <w:br/>
      </w:r>
      <w:r w:rsidRPr="003C6EC2">
        <w:rPr>
          <w:rFonts w:eastAsia="Calibri"/>
          <w:color w:val="FFFFFF" w:themeColor="background1"/>
          <w:sz w:val="28"/>
          <w:szCs w:val="56"/>
          <w:lang w:eastAsia="en-US"/>
        </w:rPr>
        <w:t>Phone number: 02 6553 4855</w:t>
      </w:r>
    </w:p>
    <w:p w14:paraId="353DA1FF" w14:textId="77777777" w:rsidR="00826CBC" w:rsidRDefault="008405AC" w:rsidP="00826C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0186 </w:t>
      </w:r>
    </w:p>
    <w:p w14:paraId="353DA200" w14:textId="77777777" w:rsidR="00826CBC" w:rsidRPr="003C6EC2" w:rsidRDefault="008405AC" w:rsidP="00826C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353DA201" w14:textId="77777777" w:rsidR="00826CBC" w:rsidRPr="003C6EC2" w:rsidRDefault="008405AC" w:rsidP="00826CB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May 2022 to 12 May 2022</w:t>
      </w:r>
    </w:p>
    <w:p w14:paraId="353DA202" w14:textId="2A8E174D" w:rsidR="00826CBC" w:rsidRPr="00E93D41" w:rsidRDefault="008405AC" w:rsidP="00826CB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26CBC">
        <w:rPr>
          <w:color w:val="FFFFFF" w:themeColor="background1"/>
          <w:sz w:val="28"/>
        </w:rPr>
        <w:t>17 June 202</w:t>
      </w:r>
      <w:r w:rsidR="00EF4F87">
        <w:rPr>
          <w:color w:val="FFFFFF" w:themeColor="background1"/>
          <w:sz w:val="28"/>
        </w:rPr>
        <w:t>2</w:t>
      </w:r>
    </w:p>
    <w:bookmarkEnd w:id="0"/>
    <w:p w14:paraId="353DA203" w14:textId="77777777" w:rsidR="00826CBC" w:rsidRPr="003C6EC2" w:rsidRDefault="00826CBC" w:rsidP="00826CBC">
      <w:pPr>
        <w:tabs>
          <w:tab w:val="left" w:pos="2127"/>
        </w:tabs>
        <w:spacing w:before="120"/>
        <w:rPr>
          <w:rFonts w:eastAsia="Calibri"/>
          <w:b/>
          <w:color w:val="FFFFFF" w:themeColor="background1"/>
          <w:sz w:val="28"/>
          <w:szCs w:val="56"/>
          <w:lang w:eastAsia="en-US"/>
        </w:rPr>
      </w:pPr>
    </w:p>
    <w:p w14:paraId="353DA204" w14:textId="77777777" w:rsidR="00826CBC" w:rsidRDefault="00826CBC" w:rsidP="00826CBC">
      <w:pPr>
        <w:pStyle w:val="Heading1"/>
        <w:sectPr w:rsidR="00826CBC" w:rsidSect="00826CB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53DA205" w14:textId="77777777" w:rsidR="00826CBC" w:rsidRDefault="008405AC" w:rsidP="00826CBC">
      <w:pPr>
        <w:pStyle w:val="Heading1"/>
      </w:pPr>
      <w:bookmarkStart w:id="1" w:name="_Hlk32477662"/>
      <w:r>
        <w:lastRenderedPageBreak/>
        <w:t>Performance report prepared by</w:t>
      </w:r>
    </w:p>
    <w:p w14:paraId="353DA206" w14:textId="7D712E57" w:rsidR="00826CBC" w:rsidRPr="009B0F30" w:rsidRDefault="00826CBC" w:rsidP="00826CBC">
      <w:r w:rsidRPr="00826CBC">
        <w:rPr>
          <w:rFonts w:cs="Times New Roman"/>
          <w:color w:val="auto"/>
        </w:rPr>
        <w:t xml:space="preserve">Gill Jones, </w:t>
      </w:r>
      <w:r w:rsidR="008405AC">
        <w:t>delegate of the Aged Care Quality and Safety Commissioner.</w:t>
      </w:r>
    </w:p>
    <w:p w14:paraId="353DA207" w14:textId="77777777" w:rsidR="00826CBC" w:rsidRDefault="008405AC" w:rsidP="00826CBC">
      <w:pPr>
        <w:pStyle w:val="Heading1"/>
      </w:pPr>
      <w:r>
        <w:t>Publication of report</w:t>
      </w:r>
    </w:p>
    <w:p w14:paraId="353DA208" w14:textId="77777777" w:rsidR="00826CBC" w:rsidRPr="006B166B" w:rsidRDefault="008405AC" w:rsidP="00826CB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53DA20C" w14:textId="107A46AF" w:rsidR="00826CBC" w:rsidRPr="00826CBC" w:rsidRDefault="008405AC" w:rsidP="00826CB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D4F06" w14:paraId="353DA20F" w14:textId="77777777" w:rsidTr="00826CBC">
        <w:trPr>
          <w:trHeight w:val="227"/>
        </w:trPr>
        <w:tc>
          <w:tcPr>
            <w:tcW w:w="3942" w:type="pct"/>
            <w:shd w:val="clear" w:color="auto" w:fill="auto"/>
          </w:tcPr>
          <w:p w14:paraId="353DA20D" w14:textId="77777777" w:rsidR="00826CBC" w:rsidRPr="001E6954" w:rsidRDefault="008405AC" w:rsidP="00826CBC">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53DA20E" w14:textId="3AB393E1" w:rsidR="00826CBC" w:rsidRPr="001E6954" w:rsidRDefault="008405AC" w:rsidP="00826CBC">
            <w:pPr>
              <w:keepNext/>
              <w:spacing w:before="40" w:after="40" w:line="240" w:lineRule="auto"/>
              <w:jc w:val="right"/>
              <w:rPr>
                <w:b/>
                <w:bCs/>
                <w:iCs/>
                <w:color w:val="00577D"/>
                <w:szCs w:val="40"/>
              </w:rPr>
            </w:pPr>
            <w:r w:rsidRPr="001E6954">
              <w:rPr>
                <w:b/>
                <w:bCs/>
                <w:iCs/>
                <w:color w:val="00577D"/>
                <w:szCs w:val="40"/>
              </w:rPr>
              <w:t>Non-compliant</w:t>
            </w:r>
          </w:p>
        </w:tc>
      </w:tr>
      <w:tr w:rsidR="00BD4F06" w14:paraId="353DA212" w14:textId="77777777" w:rsidTr="00826CBC">
        <w:trPr>
          <w:trHeight w:val="227"/>
        </w:trPr>
        <w:tc>
          <w:tcPr>
            <w:tcW w:w="3942" w:type="pct"/>
            <w:shd w:val="clear" w:color="auto" w:fill="auto"/>
          </w:tcPr>
          <w:p w14:paraId="353DA210" w14:textId="77777777" w:rsidR="00826CBC" w:rsidRPr="001E6954" w:rsidRDefault="008405AC" w:rsidP="00826CBC">
            <w:pPr>
              <w:spacing w:before="40" w:after="40" w:line="240" w:lineRule="auto"/>
              <w:ind w:left="318"/>
            </w:pPr>
            <w:r w:rsidRPr="001E6954">
              <w:t>Requirement 1(3)(a)</w:t>
            </w:r>
          </w:p>
        </w:tc>
        <w:tc>
          <w:tcPr>
            <w:tcW w:w="1058" w:type="pct"/>
            <w:shd w:val="clear" w:color="auto" w:fill="auto"/>
          </w:tcPr>
          <w:p w14:paraId="353DA211" w14:textId="30C84F49"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15" w14:textId="77777777" w:rsidTr="00826CBC">
        <w:trPr>
          <w:trHeight w:val="227"/>
        </w:trPr>
        <w:tc>
          <w:tcPr>
            <w:tcW w:w="3942" w:type="pct"/>
            <w:shd w:val="clear" w:color="auto" w:fill="auto"/>
          </w:tcPr>
          <w:p w14:paraId="353DA213" w14:textId="77777777" w:rsidR="00826CBC" w:rsidRPr="001E6954" w:rsidRDefault="008405AC" w:rsidP="00826CBC">
            <w:pPr>
              <w:spacing w:before="40" w:after="40" w:line="240" w:lineRule="auto"/>
              <w:ind w:left="318"/>
            </w:pPr>
            <w:r w:rsidRPr="001E6954">
              <w:t>Requirement 1(3)(b)</w:t>
            </w:r>
          </w:p>
        </w:tc>
        <w:tc>
          <w:tcPr>
            <w:tcW w:w="1058" w:type="pct"/>
            <w:shd w:val="clear" w:color="auto" w:fill="auto"/>
          </w:tcPr>
          <w:p w14:paraId="353DA214" w14:textId="0FF12294"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18" w14:textId="77777777" w:rsidTr="00826CBC">
        <w:trPr>
          <w:trHeight w:val="227"/>
        </w:trPr>
        <w:tc>
          <w:tcPr>
            <w:tcW w:w="3942" w:type="pct"/>
            <w:shd w:val="clear" w:color="auto" w:fill="auto"/>
          </w:tcPr>
          <w:p w14:paraId="353DA216" w14:textId="77777777" w:rsidR="00826CBC" w:rsidRPr="001E6954" w:rsidRDefault="008405AC" w:rsidP="00826CBC">
            <w:pPr>
              <w:spacing w:before="40" w:after="40" w:line="240" w:lineRule="auto"/>
              <w:ind w:left="318"/>
            </w:pPr>
            <w:r w:rsidRPr="001E6954">
              <w:t>Requirement 1(3)(c)</w:t>
            </w:r>
          </w:p>
        </w:tc>
        <w:tc>
          <w:tcPr>
            <w:tcW w:w="1058" w:type="pct"/>
            <w:shd w:val="clear" w:color="auto" w:fill="auto"/>
          </w:tcPr>
          <w:p w14:paraId="353DA217" w14:textId="09AEBF64"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1B" w14:textId="77777777" w:rsidTr="00826CBC">
        <w:trPr>
          <w:trHeight w:val="227"/>
        </w:trPr>
        <w:tc>
          <w:tcPr>
            <w:tcW w:w="3942" w:type="pct"/>
            <w:shd w:val="clear" w:color="auto" w:fill="auto"/>
          </w:tcPr>
          <w:p w14:paraId="353DA219" w14:textId="77777777" w:rsidR="00826CBC" w:rsidRPr="001E6954" w:rsidRDefault="008405AC" w:rsidP="00826CBC">
            <w:pPr>
              <w:spacing w:before="40" w:after="40" w:line="240" w:lineRule="auto"/>
              <w:ind w:left="318"/>
            </w:pPr>
            <w:r w:rsidRPr="001E6954">
              <w:t>Requirement 1(3)(d)</w:t>
            </w:r>
          </w:p>
        </w:tc>
        <w:tc>
          <w:tcPr>
            <w:tcW w:w="1058" w:type="pct"/>
            <w:shd w:val="clear" w:color="auto" w:fill="auto"/>
          </w:tcPr>
          <w:p w14:paraId="353DA21A" w14:textId="2AFEBD3E"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1E" w14:textId="77777777" w:rsidTr="00826CBC">
        <w:trPr>
          <w:trHeight w:val="227"/>
        </w:trPr>
        <w:tc>
          <w:tcPr>
            <w:tcW w:w="3942" w:type="pct"/>
            <w:shd w:val="clear" w:color="auto" w:fill="auto"/>
          </w:tcPr>
          <w:p w14:paraId="353DA21C" w14:textId="77777777" w:rsidR="00826CBC" w:rsidRPr="001E6954" w:rsidRDefault="008405AC" w:rsidP="00826CBC">
            <w:pPr>
              <w:spacing w:before="40" w:after="40" w:line="240" w:lineRule="auto"/>
              <w:ind w:left="318"/>
            </w:pPr>
            <w:r w:rsidRPr="001E6954">
              <w:t>Requirement 1(3)(e)</w:t>
            </w:r>
          </w:p>
        </w:tc>
        <w:tc>
          <w:tcPr>
            <w:tcW w:w="1058" w:type="pct"/>
            <w:shd w:val="clear" w:color="auto" w:fill="auto"/>
          </w:tcPr>
          <w:p w14:paraId="353DA21D" w14:textId="26B6A20E"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21" w14:textId="77777777" w:rsidTr="00826CBC">
        <w:trPr>
          <w:trHeight w:val="227"/>
        </w:trPr>
        <w:tc>
          <w:tcPr>
            <w:tcW w:w="3942" w:type="pct"/>
            <w:shd w:val="clear" w:color="auto" w:fill="auto"/>
          </w:tcPr>
          <w:p w14:paraId="353DA21F" w14:textId="77777777" w:rsidR="00826CBC" w:rsidRPr="001E6954" w:rsidRDefault="008405AC" w:rsidP="00826CBC">
            <w:pPr>
              <w:spacing w:before="40" w:after="40" w:line="240" w:lineRule="auto"/>
              <w:ind w:left="318"/>
            </w:pPr>
            <w:r w:rsidRPr="001E6954">
              <w:t>Requirement 1(3)(f)</w:t>
            </w:r>
          </w:p>
        </w:tc>
        <w:tc>
          <w:tcPr>
            <w:tcW w:w="1058" w:type="pct"/>
            <w:shd w:val="clear" w:color="auto" w:fill="auto"/>
          </w:tcPr>
          <w:p w14:paraId="353DA220" w14:textId="6AE7FA94"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24" w14:textId="77777777" w:rsidTr="00826CBC">
        <w:trPr>
          <w:trHeight w:val="227"/>
        </w:trPr>
        <w:tc>
          <w:tcPr>
            <w:tcW w:w="3942" w:type="pct"/>
            <w:shd w:val="clear" w:color="auto" w:fill="auto"/>
          </w:tcPr>
          <w:p w14:paraId="353DA222" w14:textId="77777777" w:rsidR="00826CBC" w:rsidRPr="001E6954" w:rsidRDefault="008405AC" w:rsidP="00826CB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3DA223" w14:textId="19CC8AF6" w:rsidR="00826CBC" w:rsidRPr="001E6954" w:rsidRDefault="00720E96" w:rsidP="00356301">
            <w:pPr>
              <w:keepNext/>
              <w:spacing w:before="40" w:after="40" w:line="240" w:lineRule="auto"/>
              <w:rPr>
                <w:b/>
                <w:color w:val="0000FF"/>
              </w:rPr>
            </w:pPr>
            <w:r>
              <w:rPr>
                <w:b/>
                <w:bCs/>
                <w:iCs/>
                <w:color w:val="00577D"/>
                <w:szCs w:val="40"/>
              </w:rPr>
              <w:t xml:space="preserve"> </w:t>
            </w:r>
            <w:r w:rsidR="004E70FF" w:rsidRPr="001E6954">
              <w:rPr>
                <w:b/>
                <w:bCs/>
                <w:iCs/>
                <w:color w:val="00577D"/>
                <w:szCs w:val="40"/>
              </w:rPr>
              <w:t>Non-compliant</w:t>
            </w:r>
          </w:p>
        </w:tc>
      </w:tr>
      <w:tr w:rsidR="00BD4F06" w14:paraId="353DA227" w14:textId="77777777" w:rsidTr="00826CBC">
        <w:trPr>
          <w:trHeight w:val="227"/>
        </w:trPr>
        <w:tc>
          <w:tcPr>
            <w:tcW w:w="3942" w:type="pct"/>
            <w:shd w:val="clear" w:color="auto" w:fill="auto"/>
          </w:tcPr>
          <w:p w14:paraId="353DA225" w14:textId="77777777" w:rsidR="00826CBC" w:rsidRPr="001E6954" w:rsidRDefault="008405AC" w:rsidP="00826CBC">
            <w:pPr>
              <w:spacing w:before="40" w:after="40" w:line="240" w:lineRule="auto"/>
              <w:ind w:left="318" w:hanging="7"/>
            </w:pPr>
            <w:r w:rsidRPr="001E6954">
              <w:t>Requirement 2(3)(a)</w:t>
            </w:r>
          </w:p>
        </w:tc>
        <w:tc>
          <w:tcPr>
            <w:tcW w:w="1058" w:type="pct"/>
            <w:shd w:val="clear" w:color="auto" w:fill="auto"/>
          </w:tcPr>
          <w:p w14:paraId="353DA226" w14:textId="685F41EB" w:rsidR="00826CBC" w:rsidRPr="001E6954" w:rsidRDefault="00356301" w:rsidP="00826CBC">
            <w:pPr>
              <w:spacing w:before="40" w:after="40" w:line="240" w:lineRule="auto"/>
              <w:jc w:val="right"/>
              <w:rPr>
                <w:color w:val="0000FF"/>
              </w:rPr>
            </w:pPr>
            <w:r>
              <w:rPr>
                <w:bCs/>
                <w:iCs/>
                <w:color w:val="00577D"/>
                <w:szCs w:val="40"/>
              </w:rPr>
              <w:t>Non-</w:t>
            </w:r>
            <w:r w:rsidR="008405AC" w:rsidRPr="001E6954">
              <w:rPr>
                <w:bCs/>
                <w:iCs/>
                <w:color w:val="00577D"/>
                <w:szCs w:val="40"/>
              </w:rPr>
              <w:t>Compliant</w:t>
            </w:r>
            <w:r>
              <w:rPr>
                <w:bCs/>
                <w:iCs/>
                <w:color w:val="00577D"/>
                <w:szCs w:val="40"/>
              </w:rPr>
              <w:t xml:space="preserve"> </w:t>
            </w:r>
          </w:p>
        </w:tc>
      </w:tr>
      <w:tr w:rsidR="00BD4F06" w14:paraId="353DA22A" w14:textId="77777777" w:rsidTr="00826CBC">
        <w:trPr>
          <w:trHeight w:val="227"/>
        </w:trPr>
        <w:tc>
          <w:tcPr>
            <w:tcW w:w="3942" w:type="pct"/>
            <w:shd w:val="clear" w:color="auto" w:fill="auto"/>
          </w:tcPr>
          <w:p w14:paraId="353DA228" w14:textId="77777777" w:rsidR="00826CBC" w:rsidRPr="001E6954" w:rsidRDefault="008405AC" w:rsidP="00826CBC">
            <w:pPr>
              <w:spacing w:before="40" w:after="40" w:line="240" w:lineRule="auto"/>
              <w:ind w:left="318" w:hanging="7"/>
            </w:pPr>
            <w:r w:rsidRPr="001E6954">
              <w:t>Requirement 2(3)(b)</w:t>
            </w:r>
          </w:p>
        </w:tc>
        <w:tc>
          <w:tcPr>
            <w:tcW w:w="1058" w:type="pct"/>
            <w:shd w:val="clear" w:color="auto" w:fill="auto"/>
          </w:tcPr>
          <w:p w14:paraId="353DA229" w14:textId="0D5D6D39"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2D" w14:textId="77777777" w:rsidTr="00826CBC">
        <w:trPr>
          <w:trHeight w:val="227"/>
        </w:trPr>
        <w:tc>
          <w:tcPr>
            <w:tcW w:w="3942" w:type="pct"/>
            <w:shd w:val="clear" w:color="auto" w:fill="auto"/>
          </w:tcPr>
          <w:p w14:paraId="353DA22B" w14:textId="77777777" w:rsidR="00826CBC" w:rsidRPr="001E6954" w:rsidRDefault="008405AC" w:rsidP="00826CBC">
            <w:pPr>
              <w:spacing w:before="40" w:after="40" w:line="240" w:lineRule="auto"/>
              <w:ind w:left="318" w:hanging="7"/>
            </w:pPr>
            <w:r w:rsidRPr="001E6954">
              <w:t>Requirement 2(3)(c)</w:t>
            </w:r>
          </w:p>
        </w:tc>
        <w:tc>
          <w:tcPr>
            <w:tcW w:w="1058" w:type="pct"/>
            <w:shd w:val="clear" w:color="auto" w:fill="auto"/>
          </w:tcPr>
          <w:p w14:paraId="353DA22C" w14:textId="18D3B898"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30" w14:textId="77777777" w:rsidTr="00826CBC">
        <w:trPr>
          <w:trHeight w:val="227"/>
        </w:trPr>
        <w:tc>
          <w:tcPr>
            <w:tcW w:w="3942" w:type="pct"/>
            <w:shd w:val="clear" w:color="auto" w:fill="auto"/>
          </w:tcPr>
          <w:p w14:paraId="353DA22E" w14:textId="77777777" w:rsidR="00826CBC" w:rsidRPr="001E6954" w:rsidRDefault="008405AC" w:rsidP="00826CBC">
            <w:pPr>
              <w:spacing w:before="40" w:after="40" w:line="240" w:lineRule="auto"/>
              <w:ind w:left="318" w:hanging="7"/>
            </w:pPr>
            <w:r w:rsidRPr="001E6954">
              <w:t>Requirement 2(3)(d)</w:t>
            </w:r>
          </w:p>
        </w:tc>
        <w:tc>
          <w:tcPr>
            <w:tcW w:w="1058" w:type="pct"/>
            <w:shd w:val="clear" w:color="auto" w:fill="auto"/>
          </w:tcPr>
          <w:p w14:paraId="353DA22F" w14:textId="2D39ADF7"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33" w14:textId="77777777" w:rsidTr="00826CBC">
        <w:trPr>
          <w:trHeight w:val="227"/>
        </w:trPr>
        <w:tc>
          <w:tcPr>
            <w:tcW w:w="3942" w:type="pct"/>
            <w:shd w:val="clear" w:color="auto" w:fill="auto"/>
          </w:tcPr>
          <w:p w14:paraId="353DA231" w14:textId="77777777" w:rsidR="00826CBC" w:rsidRPr="001E6954" w:rsidRDefault="008405AC" w:rsidP="00826CBC">
            <w:pPr>
              <w:spacing w:before="40" w:after="40" w:line="240" w:lineRule="auto"/>
              <w:ind w:left="318" w:hanging="7"/>
            </w:pPr>
            <w:r w:rsidRPr="001E6954">
              <w:t>Requirement 2(3)(e)</w:t>
            </w:r>
          </w:p>
        </w:tc>
        <w:tc>
          <w:tcPr>
            <w:tcW w:w="1058" w:type="pct"/>
            <w:shd w:val="clear" w:color="auto" w:fill="auto"/>
          </w:tcPr>
          <w:p w14:paraId="353DA232" w14:textId="1F7440A5" w:rsidR="00826CBC" w:rsidRPr="00AF17FC" w:rsidRDefault="008405AC" w:rsidP="00826CBC">
            <w:pPr>
              <w:spacing w:before="40" w:after="40" w:line="240" w:lineRule="auto"/>
              <w:jc w:val="right"/>
              <w:rPr>
                <w:color w:val="0000FF"/>
              </w:rPr>
            </w:pPr>
            <w:r w:rsidRPr="001E6954">
              <w:rPr>
                <w:bCs/>
                <w:iCs/>
                <w:color w:val="00577D"/>
                <w:szCs w:val="40"/>
              </w:rPr>
              <w:t>Compliant</w:t>
            </w:r>
          </w:p>
        </w:tc>
      </w:tr>
      <w:tr w:rsidR="00BD4F06" w14:paraId="353DA236" w14:textId="77777777" w:rsidTr="00826CBC">
        <w:trPr>
          <w:trHeight w:val="227"/>
        </w:trPr>
        <w:tc>
          <w:tcPr>
            <w:tcW w:w="3942" w:type="pct"/>
            <w:shd w:val="clear" w:color="auto" w:fill="auto"/>
          </w:tcPr>
          <w:p w14:paraId="353DA234" w14:textId="77777777" w:rsidR="00826CBC" w:rsidRPr="001E6954" w:rsidRDefault="008405AC" w:rsidP="00826CBC">
            <w:pPr>
              <w:keepNext/>
              <w:spacing w:before="40" w:after="40" w:line="240" w:lineRule="auto"/>
              <w:rPr>
                <w:b/>
              </w:rPr>
            </w:pPr>
            <w:r w:rsidRPr="001E6954">
              <w:rPr>
                <w:b/>
              </w:rPr>
              <w:t>Standard 3 Personal care and clinical care</w:t>
            </w:r>
          </w:p>
        </w:tc>
        <w:tc>
          <w:tcPr>
            <w:tcW w:w="1058" w:type="pct"/>
            <w:shd w:val="clear" w:color="auto" w:fill="auto"/>
          </w:tcPr>
          <w:p w14:paraId="353DA235" w14:textId="4419B773" w:rsidR="00826CBC" w:rsidRPr="001E6954" w:rsidRDefault="008405AC" w:rsidP="00826CBC">
            <w:pPr>
              <w:keepNext/>
              <w:spacing w:before="40" w:after="40" w:line="240" w:lineRule="auto"/>
              <w:jc w:val="right"/>
              <w:rPr>
                <w:b/>
                <w:color w:val="0000FF"/>
              </w:rPr>
            </w:pPr>
            <w:r w:rsidRPr="001E6954">
              <w:rPr>
                <w:b/>
                <w:bCs/>
                <w:iCs/>
                <w:color w:val="00577D"/>
                <w:szCs w:val="40"/>
              </w:rPr>
              <w:t>Non-compliant</w:t>
            </w:r>
          </w:p>
        </w:tc>
      </w:tr>
      <w:tr w:rsidR="00BD4F06" w14:paraId="353DA239" w14:textId="77777777" w:rsidTr="00826CBC">
        <w:trPr>
          <w:trHeight w:val="227"/>
        </w:trPr>
        <w:tc>
          <w:tcPr>
            <w:tcW w:w="3942" w:type="pct"/>
            <w:shd w:val="clear" w:color="auto" w:fill="auto"/>
          </w:tcPr>
          <w:p w14:paraId="353DA237" w14:textId="77777777" w:rsidR="00826CBC" w:rsidRPr="002B4C72" w:rsidRDefault="008405AC" w:rsidP="00826CBC">
            <w:pPr>
              <w:spacing w:before="40" w:after="40" w:line="240" w:lineRule="auto"/>
              <w:ind w:left="312"/>
            </w:pPr>
            <w:r w:rsidRPr="001E6954">
              <w:t>Requirement 3(3)(a)</w:t>
            </w:r>
          </w:p>
        </w:tc>
        <w:tc>
          <w:tcPr>
            <w:tcW w:w="1058" w:type="pct"/>
            <w:shd w:val="clear" w:color="auto" w:fill="auto"/>
          </w:tcPr>
          <w:p w14:paraId="353DA238" w14:textId="090284C6" w:rsidR="00826CBC" w:rsidRPr="001E6954" w:rsidRDefault="008405AC" w:rsidP="00826CBC">
            <w:pPr>
              <w:spacing w:before="40" w:after="40" w:line="240" w:lineRule="auto"/>
              <w:ind w:left="-107"/>
              <w:jc w:val="right"/>
              <w:rPr>
                <w:color w:val="0000FF"/>
              </w:rPr>
            </w:pPr>
            <w:r w:rsidRPr="001E6954">
              <w:rPr>
                <w:bCs/>
                <w:iCs/>
                <w:color w:val="00577D"/>
                <w:szCs w:val="40"/>
              </w:rPr>
              <w:t>Compliant</w:t>
            </w:r>
          </w:p>
        </w:tc>
      </w:tr>
      <w:tr w:rsidR="00BD4F06" w14:paraId="353DA23C" w14:textId="77777777" w:rsidTr="00826CBC">
        <w:trPr>
          <w:trHeight w:val="227"/>
        </w:trPr>
        <w:tc>
          <w:tcPr>
            <w:tcW w:w="3942" w:type="pct"/>
            <w:shd w:val="clear" w:color="auto" w:fill="auto"/>
          </w:tcPr>
          <w:p w14:paraId="353DA23A" w14:textId="77777777" w:rsidR="00826CBC" w:rsidRPr="001E6954" w:rsidRDefault="008405AC" w:rsidP="00826CBC">
            <w:pPr>
              <w:spacing w:before="40" w:after="40" w:line="240" w:lineRule="auto"/>
              <w:ind w:left="318" w:hanging="7"/>
            </w:pPr>
            <w:r w:rsidRPr="001E6954">
              <w:t>Requirement 3(3)(b)</w:t>
            </w:r>
          </w:p>
        </w:tc>
        <w:tc>
          <w:tcPr>
            <w:tcW w:w="1058" w:type="pct"/>
            <w:shd w:val="clear" w:color="auto" w:fill="auto"/>
          </w:tcPr>
          <w:p w14:paraId="353DA23B" w14:textId="09B959B4"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3F" w14:textId="77777777" w:rsidTr="00826CBC">
        <w:trPr>
          <w:trHeight w:val="227"/>
        </w:trPr>
        <w:tc>
          <w:tcPr>
            <w:tcW w:w="3942" w:type="pct"/>
            <w:shd w:val="clear" w:color="auto" w:fill="auto"/>
          </w:tcPr>
          <w:p w14:paraId="353DA23D" w14:textId="77777777" w:rsidR="00826CBC" w:rsidRPr="001E6954" w:rsidRDefault="008405AC" w:rsidP="00826CBC">
            <w:pPr>
              <w:spacing w:before="40" w:after="40" w:line="240" w:lineRule="auto"/>
              <w:ind w:left="318" w:hanging="7"/>
            </w:pPr>
            <w:r w:rsidRPr="001E6954">
              <w:t>Requirement 3(3)(c)</w:t>
            </w:r>
          </w:p>
        </w:tc>
        <w:tc>
          <w:tcPr>
            <w:tcW w:w="1058" w:type="pct"/>
            <w:shd w:val="clear" w:color="auto" w:fill="auto"/>
          </w:tcPr>
          <w:p w14:paraId="353DA23E" w14:textId="15AF3DFD"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42" w14:textId="77777777" w:rsidTr="00826CBC">
        <w:trPr>
          <w:trHeight w:val="227"/>
        </w:trPr>
        <w:tc>
          <w:tcPr>
            <w:tcW w:w="3942" w:type="pct"/>
            <w:shd w:val="clear" w:color="auto" w:fill="auto"/>
          </w:tcPr>
          <w:p w14:paraId="353DA240" w14:textId="77777777" w:rsidR="00826CBC" w:rsidRPr="001E6954" w:rsidRDefault="008405AC" w:rsidP="00826CBC">
            <w:pPr>
              <w:spacing w:before="40" w:after="40" w:line="240" w:lineRule="auto"/>
              <w:ind w:left="318" w:hanging="7"/>
            </w:pPr>
            <w:r w:rsidRPr="001E6954">
              <w:t>Requirement 3(3)(d)</w:t>
            </w:r>
          </w:p>
        </w:tc>
        <w:tc>
          <w:tcPr>
            <w:tcW w:w="1058" w:type="pct"/>
            <w:shd w:val="clear" w:color="auto" w:fill="auto"/>
          </w:tcPr>
          <w:p w14:paraId="353DA241" w14:textId="3E337DB5"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45" w14:textId="77777777" w:rsidTr="00826CBC">
        <w:trPr>
          <w:trHeight w:val="227"/>
        </w:trPr>
        <w:tc>
          <w:tcPr>
            <w:tcW w:w="3942" w:type="pct"/>
            <w:shd w:val="clear" w:color="auto" w:fill="auto"/>
          </w:tcPr>
          <w:p w14:paraId="353DA243" w14:textId="77777777" w:rsidR="00826CBC" w:rsidRPr="001E6954" w:rsidRDefault="008405AC" w:rsidP="00826CBC">
            <w:pPr>
              <w:spacing w:before="40" w:after="40" w:line="240" w:lineRule="auto"/>
              <w:ind w:left="318" w:hanging="7"/>
            </w:pPr>
            <w:r w:rsidRPr="001E6954">
              <w:t>Requirement 3(3)(e)</w:t>
            </w:r>
          </w:p>
        </w:tc>
        <w:tc>
          <w:tcPr>
            <w:tcW w:w="1058" w:type="pct"/>
            <w:shd w:val="clear" w:color="auto" w:fill="auto"/>
          </w:tcPr>
          <w:p w14:paraId="353DA244" w14:textId="00C208F9"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48" w14:textId="77777777" w:rsidTr="00826CBC">
        <w:trPr>
          <w:trHeight w:val="227"/>
        </w:trPr>
        <w:tc>
          <w:tcPr>
            <w:tcW w:w="3942" w:type="pct"/>
            <w:shd w:val="clear" w:color="auto" w:fill="auto"/>
          </w:tcPr>
          <w:p w14:paraId="353DA246" w14:textId="77777777" w:rsidR="00826CBC" w:rsidRPr="001E6954" w:rsidRDefault="008405AC" w:rsidP="00826CBC">
            <w:pPr>
              <w:spacing w:before="40" w:after="40" w:line="240" w:lineRule="auto"/>
              <w:ind w:left="318" w:hanging="7"/>
            </w:pPr>
            <w:r w:rsidRPr="001E6954">
              <w:t>Requirement 3(3)(f)</w:t>
            </w:r>
          </w:p>
        </w:tc>
        <w:tc>
          <w:tcPr>
            <w:tcW w:w="1058" w:type="pct"/>
            <w:shd w:val="clear" w:color="auto" w:fill="auto"/>
          </w:tcPr>
          <w:p w14:paraId="353DA247" w14:textId="453EA677"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4B" w14:textId="77777777" w:rsidTr="00826CBC">
        <w:trPr>
          <w:trHeight w:val="227"/>
        </w:trPr>
        <w:tc>
          <w:tcPr>
            <w:tcW w:w="3942" w:type="pct"/>
            <w:shd w:val="clear" w:color="auto" w:fill="auto"/>
          </w:tcPr>
          <w:p w14:paraId="353DA249" w14:textId="77777777" w:rsidR="00826CBC" w:rsidRPr="001E6954" w:rsidRDefault="008405AC" w:rsidP="00826CBC">
            <w:pPr>
              <w:spacing w:before="40" w:after="40" w:line="240" w:lineRule="auto"/>
              <w:ind w:left="318" w:hanging="7"/>
            </w:pPr>
            <w:r w:rsidRPr="001E6954">
              <w:t>Requirement 3(3)(g)</w:t>
            </w:r>
          </w:p>
        </w:tc>
        <w:tc>
          <w:tcPr>
            <w:tcW w:w="1058" w:type="pct"/>
            <w:shd w:val="clear" w:color="auto" w:fill="auto"/>
          </w:tcPr>
          <w:p w14:paraId="353DA24A" w14:textId="7C240AC0"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4E" w14:textId="77777777" w:rsidTr="00826CBC">
        <w:trPr>
          <w:trHeight w:val="227"/>
        </w:trPr>
        <w:tc>
          <w:tcPr>
            <w:tcW w:w="3942" w:type="pct"/>
            <w:shd w:val="clear" w:color="auto" w:fill="auto"/>
          </w:tcPr>
          <w:p w14:paraId="353DA24C" w14:textId="77777777" w:rsidR="00826CBC" w:rsidRPr="001E6954" w:rsidRDefault="008405AC" w:rsidP="00826CBC">
            <w:pPr>
              <w:keepNext/>
              <w:spacing w:before="40" w:after="40" w:line="240" w:lineRule="auto"/>
              <w:rPr>
                <w:b/>
              </w:rPr>
            </w:pPr>
            <w:r w:rsidRPr="001E6954">
              <w:rPr>
                <w:b/>
              </w:rPr>
              <w:t>Standard 4 Services and supports for daily living</w:t>
            </w:r>
          </w:p>
        </w:tc>
        <w:tc>
          <w:tcPr>
            <w:tcW w:w="1058" w:type="pct"/>
            <w:shd w:val="clear" w:color="auto" w:fill="auto"/>
          </w:tcPr>
          <w:p w14:paraId="353DA24D" w14:textId="41B827C2" w:rsidR="00826CBC" w:rsidRPr="001E6954" w:rsidRDefault="008405AC" w:rsidP="00826CBC">
            <w:pPr>
              <w:keepNext/>
              <w:spacing w:before="40" w:after="40" w:line="240" w:lineRule="auto"/>
              <w:jc w:val="right"/>
              <w:rPr>
                <w:b/>
                <w:color w:val="0000FF"/>
              </w:rPr>
            </w:pPr>
            <w:r w:rsidRPr="001E6954">
              <w:rPr>
                <w:b/>
                <w:bCs/>
                <w:iCs/>
                <w:color w:val="00577D"/>
                <w:szCs w:val="40"/>
              </w:rPr>
              <w:t>Compliant</w:t>
            </w:r>
          </w:p>
        </w:tc>
      </w:tr>
      <w:tr w:rsidR="00BD4F06" w14:paraId="353DA251" w14:textId="77777777" w:rsidTr="00826CBC">
        <w:trPr>
          <w:trHeight w:val="227"/>
        </w:trPr>
        <w:tc>
          <w:tcPr>
            <w:tcW w:w="3942" w:type="pct"/>
            <w:shd w:val="clear" w:color="auto" w:fill="auto"/>
          </w:tcPr>
          <w:p w14:paraId="353DA24F" w14:textId="77777777" w:rsidR="00826CBC" w:rsidRPr="001E6954" w:rsidRDefault="008405AC" w:rsidP="00826CBC">
            <w:pPr>
              <w:spacing w:before="40" w:after="40" w:line="240" w:lineRule="auto"/>
              <w:ind w:left="318" w:hanging="7"/>
            </w:pPr>
            <w:r w:rsidRPr="001E6954">
              <w:t>Requirement 4(3)(a)</w:t>
            </w:r>
          </w:p>
        </w:tc>
        <w:tc>
          <w:tcPr>
            <w:tcW w:w="1058" w:type="pct"/>
            <w:shd w:val="clear" w:color="auto" w:fill="auto"/>
          </w:tcPr>
          <w:p w14:paraId="353DA250" w14:textId="37678347"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54" w14:textId="77777777" w:rsidTr="00826CBC">
        <w:trPr>
          <w:trHeight w:val="227"/>
        </w:trPr>
        <w:tc>
          <w:tcPr>
            <w:tcW w:w="3942" w:type="pct"/>
            <w:shd w:val="clear" w:color="auto" w:fill="auto"/>
          </w:tcPr>
          <w:p w14:paraId="353DA252" w14:textId="77777777" w:rsidR="00826CBC" w:rsidRPr="001E6954" w:rsidRDefault="008405AC" w:rsidP="00826CBC">
            <w:pPr>
              <w:spacing w:before="40" w:after="40" w:line="240" w:lineRule="auto"/>
              <w:ind w:left="318" w:hanging="7"/>
            </w:pPr>
            <w:r w:rsidRPr="001E6954">
              <w:t>Requirement 4(3)(b)</w:t>
            </w:r>
          </w:p>
        </w:tc>
        <w:tc>
          <w:tcPr>
            <w:tcW w:w="1058" w:type="pct"/>
            <w:shd w:val="clear" w:color="auto" w:fill="auto"/>
          </w:tcPr>
          <w:p w14:paraId="353DA253" w14:textId="25BC1316"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57" w14:textId="77777777" w:rsidTr="00826CBC">
        <w:trPr>
          <w:trHeight w:val="227"/>
        </w:trPr>
        <w:tc>
          <w:tcPr>
            <w:tcW w:w="3942" w:type="pct"/>
            <w:shd w:val="clear" w:color="auto" w:fill="auto"/>
          </w:tcPr>
          <w:p w14:paraId="353DA255" w14:textId="77777777" w:rsidR="00826CBC" w:rsidRPr="001E6954" w:rsidRDefault="008405AC" w:rsidP="00826CBC">
            <w:pPr>
              <w:spacing w:before="40" w:after="40" w:line="240" w:lineRule="auto"/>
              <w:ind w:left="318" w:hanging="7"/>
            </w:pPr>
            <w:r w:rsidRPr="001E6954">
              <w:t>Requirement 4(3)(c)</w:t>
            </w:r>
          </w:p>
        </w:tc>
        <w:tc>
          <w:tcPr>
            <w:tcW w:w="1058" w:type="pct"/>
            <w:shd w:val="clear" w:color="auto" w:fill="auto"/>
          </w:tcPr>
          <w:p w14:paraId="353DA256" w14:textId="569E6123"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5A" w14:textId="77777777" w:rsidTr="00826CBC">
        <w:trPr>
          <w:trHeight w:val="227"/>
        </w:trPr>
        <w:tc>
          <w:tcPr>
            <w:tcW w:w="3942" w:type="pct"/>
            <w:shd w:val="clear" w:color="auto" w:fill="auto"/>
          </w:tcPr>
          <w:p w14:paraId="353DA258" w14:textId="77777777" w:rsidR="00826CBC" w:rsidRPr="001E6954" w:rsidRDefault="008405AC" w:rsidP="00826CBC">
            <w:pPr>
              <w:spacing w:before="40" w:after="40" w:line="240" w:lineRule="auto"/>
              <w:ind w:left="318" w:hanging="7"/>
            </w:pPr>
            <w:r w:rsidRPr="001E6954">
              <w:lastRenderedPageBreak/>
              <w:t>Requirement 4(3)(d)</w:t>
            </w:r>
          </w:p>
        </w:tc>
        <w:tc>
          <w:tcPr>
            <w:tcW w:w="1058" w:type="pct"/>
            <w:shd w:val="clear" w:color="auto" w:fill="auto"/>
          </w:tcPr>
          <w:p w14:paraId="353DA259" w14:textId="4300EC61"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5D" w14:textId="77777777" w:rsidTr="00826CBC">
        <w:trPr>
          <w:trHeight w:val="227"/>
        </w:trPr>
        <w:tc>
          <w:tcPr>
            <w:tcW w:w="3942" w:type="pct"/>
            <w:shd w:val="clear" w:color="auto" w:fill="auto"/>
          </w:tcPr>
          <w:p w14:paraId="353DA25B" w14:textId="77777777" w:rsidR="00826CBC" w:rsidRPr="001E6954" w:rsidRDefault="008405AC" w:rsidP="00826CBC">
            <w:pPr>
              <w:spacing w:before="40" w:after="40" w:line="240" w:lineRule="auto"/>
              <w:ind w:left="318" w:hanging="7"/>
            </w:pPr>
            <w:r w:rsidRPr="001E6954">
              <w:t>Requirement 4(3)(e)</w:t>
            </w:r>
          </w:p>
        </w:tc>
        <w:tc>
          <w:tcPr>
            <w:tcW w:w="1058" w:type="pct"/>
            <w:shd w:val="clear" w:color="auto" w:fill="auto"/>
          </w:tcPr>
          <w:p w14:paraId="353DA25C" w14:textId="6D0A7D6A"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60" w14:textId="77777777" w:rsidTr="00826CBC">
        <w:trPr>
          <w:trHeight w:val="227"/>
        </w:trPr>
        <w:tc>
          <w:tcPr>
            <w:tcW w:w="3942" w:type="pct"/>
            <w:shd w:val="clear" w:color="auto" w:fill="auto"/>
          </w:tcPr>
          <w:p w14:paraId="353DA25E" w14:textId="77777777" w:rsidR="00826CBC" w:rsidRPr="001E6954" w:rsidRDefault="008405AC" w:rsidP="00826CBC">
            <w:pPr>
              <w:spacing w:before="40" w:after="40" w:line="240" w:lineRule="auto"/>
              <w:ind w:left="318" w:hanging="7"/>
            </w:pPr>
            <w:r w:rsidRPr="001E6954">
              <w:t>Requirement 4(3)(f)</w:t>
            </w:r>
          </w:p>
        </w:tc>
        <w:tc>
          <w:tcPr>
            <w:tcW w:w="1058" w:type="pct"/>
            <w:shd w:val="clear" w:color="auto" w:fill="auto"/>
          </w:tcPr>
          <w:p w14:paraId="353DA25F" w14:textId="70FAA4AE"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63" w14:textId="77777777" w:rsidTr="00826CBC">
        <w:trPr>
          <w:trHeight w:val="227"/>
        </w:trPr>
        <w:tc>
          <w:tcPr>
            <w:tcW w:w="3942" w:type="pct"/>
            <w:shd w:val="clear" w:color="auto" w:fill="auto"/>
          </w:tcPr>
          <w:p w14:paraId="353DA261" w14:textId="77777777" w:rsidR="00826CBC" w:rsidRPr="001E6954" w:rsidRDefault="008405AC" w:rsidP="00826CBC">
            <w:pPr>
              <w:spacing w:before="40" w:after="40" w:line="240" w:lineRule="auto"/>
              <w:ind w:left="318" w:hanging="7"/>
            </w:pPr>
            <w:r w:rsidRPr="001E6954">
              <w:t>Requirement 4(3)(g)</w:t>
            </w:r>
          </w:p>
        </w:tc>
        <w:tc>
          <w:tcPr>
            <w:tcW w:w="1058" w:type="pct"/>
            <w:shd w:val="clear" w:color="auto" w:fill="auto"/>
          </w:tcPr>
          <w:p w14:paraId="353DA262" w14:textId="57FFF4CE"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66" w14:textId="77777777" w:rsidTr="00826CBC">
        <w:trPr>
          <w:trHeight w:val="227"/>
        </w:trPr>
        <w:tc>
          <w:tcPr>
            <w:tcW w:w="3942" w:type="pct"/>
            <w:shd w:val="clear" w:color="auto" w:fill="auto"/>
          </w:tcPr>
          <w:p w14:paraId="353DA264" w14:textId="77777777" w:rsidR="00826CBC" w:rsidRPr="001E6954" w:rsidRDefault="008405AC" w:rsidP="00826CBC">
            <w:pPr>
              <w:keepNext/>
              <w:spacing w:before="40" w:after="40" w:line="240" w:lineRule="auto"/>
              <w:rPr>
                <w:b/>
              </w:rPr>
            </w:pPr>
            <w:r w:rsidRPr="001E6954">
              <w:rPr>
                <w:b/>
              </w:rPr>
              <w:t>Standard 5 Organisation’s service environment</w:t>
            </w:r>
          </w:p>
        </w:tc>
        <w:tc>
          <w:tcPr>
            <w:tcW w:w="1058" w:type="pct"/>
            <w:shd w:val="clear" w:color="auto" w:fill="auto"/>
          </w:tcPr>
          <w:p w14:paraId="353DA265" w14:textId="2D0BAF6A" w:rsidR="00826CBC" w:rsidRPr="001E6954" w:rsidRDefault="008405AC" w:rsidP="00826CBC">
            <w:pPr>
              <w:keepNext/>
              <w:spacing w:before="40" w:after="40" w:line="240" w:lineRule="auto"/>
              <w:jc w:val="right"/>
              <w:rPr>
                <w:b/>
                <w:color w:val="0000FF"/>
              </w:rPr>
            </w:pPr>
            <w:r w:rsidRPr="001E6954">
              <w:rPr>
                <w:b/>
                <w:bCs/>
                <w:iCs/>
                <w:color w:val="00577D"/>
                <w:szCs w:val="40"/>
              </w:rPr>
              <w:t>Non-compliant</w:t>
            </w:r>
          </w:p>
        </w:tc>
      </w:tr>
      <w:tr w:rsidR="00BD4F06" w14:paraId="353DA269" w14:textId="77777777" w:rsidTr="00826CBC">
        <w:trPr>
          <w:trHeight w:val="227"/>
        </w:trPr>
        <w:tc>
          <w:tcPr>
            <w:tcW w:w="3942" w:type="pct"/>
            <w:shd w:val="clear" w:color="auto" w:fill="auto"/>
          </w:tcPr>
          <w:p w14:paraId="353DA267" w14:textId="77777777" w:rsidR="00826CBC" w:rsidRPr="001E6954" w:rsidRDefault="008405AC" w:rsidP="00826CBC">
            <w:pPr>
              <w:spacing w:before="40" w:after="40" w:line="240" w:lineRule="auto"/>
              <w:ind w:left="318" w:hanging="7"/>
            </w:pPr>
            <w:r w:rsidRPr="001E6954">
              <w:t>Requirement 5(3)(a)</w:t>
            </w:r>
          </w:p>
        </w:tc>
        <w:tc>
          <w:tcPr>
            <w:tcW w:w="1058" w:type="pct"/>
            <w:shd w:val="clear" w:color="auto" w:fill="auto"/>
          </w:tcPr>
          <w:p w14:paraId="353DA268" w14:textId="0A49A610"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6C" w14:textId="77777777" w:rsidTr="00826CBC">
        <w:trPr>
          <w:trHeight w:val="227"/>
        </w:trPr>
        <w:tc>
          <w:tcPr>
            <w:tcW w:w="3942" w:type="pct"/>
            <w:shd w:val="clear" w:color="auto" w:fill="auto"/>
          </w:tcPr>
          <w:p w14:paraId="353DA26A" w14:textId="77777777" w:rsidR="00826CBC" w:rsidRPr="001E6954" w:rsidRDefault="008405AC" w:rsidP="00826CBC">
            <w:pPr>
              <w:spacing w:before="40" w:after="40" w:line="240" w:lineRule="auto"/>
              <w:ind w:left="318" w:hanging="7"/>
            </w:pPr>
            <w:r w:rsidRPr="001E6954">
              <w:t>Requirement 5(3)(b)</w:t>
            </w:r>
          </w:p>
        </w:tc>
        <w:tc>
          <w:tcPr>
            <w:tcW w:w="1058" w:type="pct"/>
            <w:shd w:val="clear" w:color="auto" w:fill="auto"/>
          </w:tcPr>
          <w:p w14:paraId="353DA26B" w14:textId="662D2F7F"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6F" w14:textId="77777777" w:rsidTr="00826CBC">
        <w:trPr>
          <w:trHeight w:val="227"/>
        </w:trPr>
        <w:tc>
          <w:tcPr>
            <w:tcW w:w="3942" w:type="pct"/>
            <w:shd w:val="clear" w:color="auto" w:fill="auto"/>
          </w:tcPr>
          <w:p w14:paraId="353DA26D" w14:textId="77777777" w:rsidR="00826CBC" w:rsidRPr="001E6954" w:rsidRDefault="008405AC" w:rsidP="00826CBC">
            <w:pPr>
              <w:spacing w:before="40" w:after="40" w:line="240" w:lineRule="auto"/>
              <w:ind w:left="318" w:hanging="7"/>
            </w:pPr>
            <w:r w:rsidRPr="001E6954">
              <w:t>Requirement 5(3)(c)</w:t>
            </w:r>
          </w:p>
        </w:tc>
        <w:tc>
          <w:tcPr>
            <w:tcW w:w="1058" w:type="pct"/>
            <w:shd w:val="clear" w:color="auto" w:fill="auto"/>
          </w:tcPr>
          <w:p w14:paraId="353DA26E" w14:textId="60DCDB48"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72" w14:textId="77777777" w:rsidTr="00826CBC">
        <w:trPr>
          <w:trHeight w:val="227"/>
        </w:trPr>
        <w:tc>
          <w:tcPr>
            <w:tcW w:w="3942" w:type="pct"/>
            <w:shd w:val="clear" w:color="auto" w:fill="auto"/>
          </w:tcPr>
          <w:p w14:paraId="353DA270" w14:textId="77777777" w:rsidR="00826CBC" w:rsidRPr="001E6954" w:rsidRDefault="008405AC" w:rsidP="00826CBC">
            <w:pPr>
              <w:keepNext/>
              <w:spacing w:before="40" w:after="40" w:line="240" w:lineRule="auto"/>
              <w:rPr>
                <w:b/>
              </w:rPr>
            </w:pPr>
            <w:r w:rsidRPr="001E6954">
              <w:rPr>
                <w:b/>
              </w:rPr>
              <w:t>Standard 6 Feedback and complaints</w:t>
            </w:r>
          </w:p>
        </w:tc>
        <w:tc>
          <w:tcPr>
            <w:tcW w:w="1058" w:type="pct"/>
            <w:shd w:val="clear" w:color="auto" w:fill="auto"/>
          </w:tcPr>
          <w:p w14:paraId="353DA271" w14:textId="01CB9B2B" w:rsidR="00826CBC" w:rsidRPr="001E6954" w:rsidRDefault="008405AC" w:rsidP="00826CBC">
            <w:pPr>
              <w:keepNext/>
              <w:spacing w:before="40" w:after="40" w:line="240" w:lineRule="auto"/>
              <w:jc w:val="right"/>
              <w:rPr>
                <w:b/>
                <w:color w:val="0000FF"/>
              </w:rPr>
            </w:pPr>
            <w:r w:rsidRPr="001E6954">
              <w:rPr>
                <w:b/>
                <w:bCs/>
                <w:iCs/>
                <w:color w:val="00577D"/>
                <w:szCs w:val="40"/>
              </w:rPr>
              <w:t>Non-compliant</w:t>
            </w:r>
          </w:p>
        </w:tc>
      </w:tr>
      <w:tr w:rsidR="00BD4F06" w14:paraId="353DA275" w14:textId="77777777" w:rsidTr="00826CBC">
        <w:trPr>
          <w:trHeight w:val="227"/>
        </w:trPr>
        <w:tc>
          <w:tcPr>
            <w:tcW w:w="3942" w:type="pct"/>
            <w:shd w:val="clear" w:color="auto" w:fill="auto"/>
          </w:tcPr>
          <w:p w14:paraId="353DA273" w14:textId="77777777" w:rsidR="00826CBC" w:rsidRPr="001E6954" w:rsidRDefault="008405AC" w:rsidP="00826CBC">
            <w:pPr>
              <w:spacing w:before="40" w:after="40" w:line="240" w:lineRule="auto"/>
              <w:ind w:left="318" w:hanging="7"/>
            </w:pPr>
            <w:r w:rsidRPr="001E6954">
              <w:t>Requirement 6(3)(a)</w:t>
            </w:r>
          </w:p>
        </w:tc>
        <w:tc>
          <w:tcPr>
            <w:tcW w:w="1058" w:type="pct"/>
            <w:shd w:val="clear" w:color="auto" w:fill="auto"/>
          </w:tcPr>
          <w:p w14:paraId="353DA274" w14:textId="7F463901"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78" w14:textId="77777777" w:rsidTr="00826CBC">
        <w:trPr>
          <w:trHeight w:val="227"/>
        </w:trPr>
        <w:tc>
          <w:tcPr>
            <w:tcW w:w="3942" w:type="pct"/>
            <w:shd w:val="clear" w:color="auto" w:fill="auto"/>
          </w:tcPr>
          <w:p w14:paraId="353DA276" w14:textId="77777777" w:rsidR="00826CBC" w:rsidRPr="001E6954" w:rsidRDefault="008405AC" w:rsidP="00826CBC">
            <w:pPr>
              <w:spacing w:before="40" w:after="40" w:line="240" w:lineRule="auto"/>
              <w:ind w:left="318" w:hanging="7"/>
            </w:pPr>
            <w:r w:rsidRPr="001E6954">
              <w:t>Requirement 6(3)(b)</w:t>
            </w:r>
          </w:p>
        </w:tc>
        <w:tc>
          <w:tcPr>
            <w:tcW w:w="1058" w:type="pct"/>
            <w:shd w:val="clear" w:color="auto" w:fill="auto"/>
          </w:tcPr>
          <w:p w14:paraId="353DA277" w14:textId="1764F021"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7B" w14:textId="77777777" w:rsidTr="00826CBC">
        <w:trPr>
          <w:trHeight w:val="227"/>
        </w:trPr>
        <w:tc>
          <w:tcPr>
            <w:tcW w:w="3942" w:type="pct"/>
            <w:shd w:val="clear" w:color="auto" w:fill="auto"/>
          </w:tcPr>
          <w:p w14:paraId="353DA279" w14:textId="77777777" w:rsidR="00826CBC" w:rsidRPr="001E6954" w:rsidRDefault="008405AC" w:rsidP="00826CBC">
            <w:pPr>
              <w:spacing w:before="40" w:after="40" w:line="240" w:lineRule="auto"/>
              <w:ind w:left="318" w:hanging="7"/>
            </w:pPr>
            <w:r w:rsidRPr="001E6954">
              <w:t>Requirement 6(3)(c)</w:t>
            </w:r>
          </w:p>
        </w:tc>
        <w:tc>
          <w:tcPr>
            <w:tcW w:w="1058" w:type="pct"/>
            <w:shd w:val="clear" w:color="auto" w:fill="auto"/>
          </w:tcPr>
          <w:p w14:paraId="353DA27A" w14:textId="31B8C78A"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7E" w14:textId="77777777" w:rsidTr="00826CBC">
        <w:trPr>
          <w:trHeight w:val="227"/>
        </w:trPr>
        <w:tc>
          <w:tcPr>
            <w:tcW w:w="3942" w:type="pct"/>
            <w:shd w:val="clear" w:color="auto" w:fill="auto"/>
          </w:tcPr>
          <w:p w14:paraId="353DA27C" w14:textId="77777777" w:rsidR="00826CBC" w:rsidRPr="001E6954" w:rsidRDefault="008405AC" w:rsidP="00826CBC">
            <w:pPr>
              <w:spacing w:before="40" w:after="40" w:line="240" w:lineRule="auto"/>
              <w:ind w:left="318" w:hanging="7"/>
            </w:pPr>
            <w:r w:rsidRPr="001E6954">
              <w:t>Requirement 6(3)(d)</w:t>
            </w:r>
          </w:p>
        </w:tc>
        <w:tc>
          <w:tcPr>
            <w:tcW w:w="1058" w:type="pct"/>
            <w:shd w:val="clear" w:color="auto" w:fill="auto"/>
          </w:tcPr>
          <w:p w14:paraId="353DA27D" w14:textId="6B1EBDC3"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81" w14:textId="77777777" w:rsidTr="00826CBC">
        <w:trPr>
          <w:trHeight w:val="227"/>
        </w:trPr>
        <w:tc>
          <w:tcPr>
            <w:tcW w:w="3942" w:type="pct"/>
            <w:shd w:val="clear" w:color="auto" w:fill="auto"/>
          </w:tcPr>
          <w:p w14:paraId="353DA27F" w14:textId="77777777" w:rsidR="00826CBC" w:rsidRPr="001E6954" w:rsidRDefault="008405AC" w:rsidP="00826CBC">
            <w:pPr>
              <w:keepNext/>
              <w:spacing w:before="40" w:after="40" w:line="240" w:lineRule="auto"/>
              <w:rPr>
                <w:b/>
              </w:rPr>
            </w:pPr>
            <w:r w:rsidRPr="001E6954">
              <w:rPr>
                <w:b/>
              </w:rPr>
              <w:t>Standard 7 Human resources</w:t>
            </w:r>
          </w:p>
        </w:tc>
        <w:tc>
          <w:tcPr>
            <w:tcW w:w="1058" w:type="pct"/>
            <w:shd w:val="clear" w:color="auto" w:fill="auto"/>
          </w:tcPr>
          <w:p w14:paraId="353DA280" w14:textId="16731429" w:rsidR="00826CBC" w:rsidRPr="001E6954" w:rsidRDefault="008405AC" w:rsidP="00826CBC">
            <w:pPr>
              <w:keepNext/>
              <w:spacing w:before="40" w:after="40" w:line="240" w:lineRule="auto"/>
              <w:jc w:val="right"/>
              <w:rPr>
                <w:b/>
                <w:color w:val="0000FF"/>
              </w:rPr>
            </w:pPr>
            <w:r w:rsidRPr="001E6954">
              <w:rPr>
                <w:b/>
                <w:bCs/>
                <w:iCs/>
                <w:color w:val="00577D"/>
                <w:szCs w:val="40"/>
              </w:rPr>
              <w:t>Non-compliant</w:t>
            </w:r>
          </w:p>
        </w:tc>
      </w:tr>
      <w:tr w:rsidR="00BD4F06" w14:paraId="353DA284" w14:textId="77777777" w:rsidTr="00826CBC">
        <w:trPr>
          <w:trHeight w:val="227"/>
        </w:trPr>
        <w:tc>
          <w:tcPr>
            <w:tcW w:w="3942" w:type="pct"/>
            <w:shd w:val="clear" w:color="auto" w:fill="auto"/>
          </w:tcPr>
          <w:p w14:paraId="353DA282" w14:textId="77777777" w:rsidR="00826CBC" w:rsidRPr="001E6954" w:rsidRDefault="008405AC" w:rsidP="00826CBC">
            <w:pPr>
              <w:spacing w:before="40" w:after="40" w:line="240" w:lineRule="auto"/>
              <w:ind w:left="318" w:hanging="7"/>
            </w:pPr>
            <w:r w:rsidRPr="001E6954">
              <w:t>Requirement 7(3)(a)</w:t>
            </w:r>
          </w:p>
        </w:tc>
        <w:tc>
          <w:tcPr>
            <w:tcW w:w="1058" w:type="pct"/>
            <w:shd w:val="clear" w:color="auto" w:fill="auto"/>
          </w:tcPr>
          <w:p w14:paraId="353DA283" w14:textId="1F483821"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87" w14:textId="77777777" w:rsidTr="00826CBC">
        <w:trPr>
          <w:trHeight w:val="227"/>
        </w:trPr>
        <w:tc>
          <w:tcPr>
            <w:tcW w:w="3942" w:type="pct"/>
            <w:shd w:val="clear" w:color="auto" w:fill="auto"/>
          </w:tcPr>
          <w:p w14:paraId="353DA285" w14:textId="77777777" w:rsidR="00826CBC" w:rsidRPr="001E6954" w:rsidRDefault="008405AC" w:rsidP="00826CBC">
            <w:pPr>
              <w:spacing w:before="40" w:after="40" w:line="240" w:lineRule="auto"/>
              <w:ind w:left="318" w:hanging="7"/>
            </w:pPr>
            <w:r w:rsidRPr="001E6954">
              <w:t>Requirement 7(3)(b)</w:t>
            </w:r>
          </w:p>
        </w:tc>
        <w:tc>
          <w:tcPr>
            <w:tcW w:w="1058" w:type="pct"/>
            <w:shd w:val="clear" w:color="auto" w:fill="auto"/>
          </w:tcPr>
          <w:p w14:paraId="353DA286" w14:textId="1D424860"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8A" w14:textId="77777777" w:rsidTr="00826CBC">
        <w:trPr>
          <w:trHeight w:val="227"/>
        </w:trPr>
        <w:tc>
          <w:tcPr>
            <w:tcW w:w="3942" w:type="pct"/>
            <w:shd w:val="clear" w:color="auto" w:fill="auto"/>
          </w:tcPr>
          <w:p w14:paraId="353DA288" w14:textId="77777777" w:rsidR="00826CBC" w:rsidRPr="001E6954" w:rsidRDefault="008405AC" w:rsidP="00826CBC">
            <w:pPr>
              <w:spacing w:before="40" w:after="40" w:line="240" w:lineRule="auto"/>
              <w:ind w:left="318" w:hanging="7"/>
            </w:pPr>
            <w:r w:rsidRPr="001E6954">
              <w:t>Requirement 7(3)(c)</w:t>
            </w:r>
          </w:p>
        </w:tc>
        <w:tc>
          <w:tcPr>
            <w:tcW w:w="1058" w:type="pct"/>
            <w:shd w:val="clear" w:color="auto" w:fill="auto"/>
          </w:tcPr>
          <w:p w14:paraId="353DA289" w14:textId="7B4429AB"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8D" w14:textId="77777777" w:rsidTr="00826CBC">
        <w:trPr>
          <w:trHeight w:val="227"/>
        </w:trPr>
        <w:tc>
          <w:tcPr>
            <w:tcW w:w="3942" w:type="pct"/>
            <w:shd w:val="clear" w:color="auto" w:fill="auto"/>
          </w:tcPr>
          <w:p w14:paraId="353DA28B" w14:textId="77777777" w:rsidR="00826CBC" w:rsidRPr="001E6954" w:rsidRDefault="008405AC" w:rsidP="00826CBC">
            <w:pPr>
              <w:spacing w:before="40" w:after="40" w:line="240" w:lineRule="auto"/>
              <w:ind w:left="318" w:hanging="7"/>
            </w:pPr>
            <w:r w:rsidRPr="001E6954">
              <w:t>Requirement 7(3)(d)</w:t>
            </w:r>
          </w:p>
        </w:tc>
        <w:tc>
          <w:tcPr>
            <w:tcW w:w="1058" w:type="pct"/>
            <w:shd w:val="clear" w:color="auto" w:fill="auto"/>
          </w:tcPr>
          <w:p w14:paraId="353DA28C" w14:textId="6638337E"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90" w14:textId="77777777" w:rsidTr="00826CBC">
        <w:trPr>
          <w:trHeight w:val="227"/>
        </w:trPr>
        <w:tc>
          <w:tcPr>
            <w:tcW w:w="3942" w:type="pct"/>
            <w:shd w:val="clear" w:color="auto" w:fill="auto"/>
          </w:tcPr>
          <w:p w14:paraId="353DA28E" w14:textId="77777777" w:rsidR="00826CBC" w:rsidRPr="001E6954" w:rsidRDefault="008405AC" w:rsidP="00826CBC">
            <w:pPr>
              <w:spacing w:before="40" w:after="40" w:line="240" w:lineRule="auto"/>
              <w:ind w:left="318" w:hanging="7"/>
            </w:pPr>
            <w:r w:rsidRPr="001E6954">
              <w:t>Requirement 7(3)(e)</w:t>
            </w:r>
          </w:p>
        </w:tc>
        <w:tc>
          <w:tcPr>
            <w:tcW w:w="1058" w:type="pct"/>
            <w:shd w:val="clear" w:color="auto" w:fill="auto"/>
          </w:tcPr>
          <w:p w14:paraId="353DA28F" w14:textId="78CF8BB8" w:rsidR="00826CBC" w:rsidRPr="001E6954" w:rsidRDefault="008405AC" w:rsidP="00826CBC">
            <w:pPr>
              <w:spacing w:before="40" w:after="40" w:line="240" w:lineRule="auto"/>
              <w:jc w:val="right"/>
              <w:rPr>
                <w:color w:val="0000FF"/>
              </w:rPr>
            </w:pPr>
            <w:r w:rsidRPr="001E6954">
              <w:rPr>
                <w:bCs/>
                <w:iCs/>
                <w:color w:val="00577D"/>
                <w:szCs w:val="40"/>
              </w:rPr>
              <w:t>Non-compliant</w:t>
            </w:r>
          </w:p>
        </w:tc>
      </w:tr>
      <w:tr w:rsidR="00BD4F06" w14:paraId="353DA293" w14:textId="77777777" w:rsidTr="00826CBC">
        <w:trPr>
          <w:trHeight w:val="227"/>
        </w:trPr>
        <w:tc>
          <w:tcPr>
            <w:tcW w:w="3942" w:type="pct"/>
            <w:shd w:val="clear" w:color="auto" w:fill="auto"/>
          </w:tcPr>
          <w:p w14:paraId="353DA291" w14:textId="77777777" w:rsidR="00826CBC" w:rsidRPr="001E6954" w:rsidRDefault="008405AC" w:rsidP="00826CBC">
            <w:pPr>
              <w:keepNext/>
              <w:spacing w:before="40" w:after="40" w:line="240" w:lineRule="auto"/>
              <w:rPr>
                <w:b/>
              </w:rPr>
            </w:pPr>
            <w:r w:rsidRPr="001E6954">
              <w:rPr>
                <w:b/>
              </w:rPr>
              <w:t>Standard 8 Organisational governance</w:t>
            </w:r>
          </w:p>
        </w:tc>
        <w:tc>
          <w:tcPr>
            <w:tcW w:w="1058" w:type="pct"/>
            <w:shd w:val="clear" w:color="auto" w:fill="auto"/>
          </w:tcPr>
          <w:p w14:paraId="353DA292" w14:textId="10285D63" w:rsidR="00826CBC" w:rsidRPr="001E6954" w:rsidRDefault="008405AC" w:rsidP="00826CBC">
            <w:pPr>
              <w:keepNext/>
              <w:spacing w:before="40" w:after="40" w:line="240" w:lineRule="auto"/>
              <w:jc w:val="right"/>
              <w:rPr>
                <w:b/>
                <w:color w:val="0000FF"/>
              </w:rPr>
            </w:pPr>
            <w:r w:rsidRPr="001E6954">
              <w:rPr>
                <w:b/>
                <w:bCs/>
                <w:iCs/>
                <w:color w:val="00577D"/>
                <w:szCs w:val="40"/>
              </w:rPr>
              <w:t>Non-compliant</w:t>
            </w:r>
          </w:p>
        </w:tc>
      </w:tr>
      <w:tr w:rsidR="00BD4F06" w14:paraId="353DA296" w14:textId="77777777" w:rsidTr="00826CBC">
        <w:trPr>
          <w:trHeight w:val="227"/>
        </w:trPr>
        <w:tc>
          <w:tcPr>
            <w:tcW w:w="3942" w:type="pct"/>
            <w:shd w:val="clear" w:color="auto" w:fill="auto"/>
          </w:tcPr>
          <w:p w14:paraId="353DA294" w14:textId="77777777" w:rsidR="00826CBC" w:rsidRPr="001E6954" w:rsidRDefault="008405AC" w:rsidP="00826CBC">
            <w:pPr>
              <w:spacing w:before="40" w:after="40" w:line="240" w:lineRule="auto"/>
              <w:ind w:left="318" w:hanging="7"/>
            </w:pPr>
            <w:r w:rsidRPr="001E6954">
              <w:t>Requirement 8(3)(a)</w:t>
            </w:r>
          </w:p>
        </w:tc>
        <w:tc>
          <w:tcPr>
            <w:tcW w:w="1058" w:type="pct"/>
            <w:shd w:val="clear" w:color="auto" w:fill="auto"/>
          </w:tcPr>
          <w:p w14:paraId="353DA295" w14:textId="1A387121"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99" w14:textId="77777777" w:rsidTr="00826CBC">
        <w:trPr>
          <w:trHeight w:val="227"/>
        </w:trPr>
        <w:tc>
          <w:tcPr>
            <w:tcW w:w="3942" w:type="pct"/>
            <w:shd w:val="clear" w:color="auto" w:fill="auto"/>
          </w:tcPr>
          <w:p w14:paraId="353DA297" w14:textId="77777777" w:rsidR="00826CBC" w:rsidRPr="001E6954" w:rsidRDefault="008405AC" w:rsidP="00826CBC">
            <w:pPr>
              <w:spacing w:before="40" w:after="40" w:line="240" w:lineRule="auto"/>
              <w:ind w:left="318" w:hanging="7"/>
            </w:pPr>
            <w:r w:rsidRPr="001E6954">
              <w:t>Requirement 8(3)(b)</w:t>
            </w:r>
          </w:p>
        </w:tc>
        <w:tc>
          <w:tcPr>
            <w:tcW w:w="1058" w:type="pct"/>
            <w:shd w:val="clear" w:color="auto" w:fill="auto"/>
          </w:tcPr>
          <w:p w14:paraId="353DA298" w14:textId="6BEFE0EA" w:rsidR="00826CBC" w:rsidRPr="001E6954" w:rsidRDefault="008405AC" w:rsidP="00826CBC">
            <w:pPr>
              <w:spacing w:before="40" w:after="40" w:line="240" w:lineRule="auto"/>
              <w:jc w:val="right"/>
              <w:rPr>
                <w:color w:val="0000FF"/>
              </w:rPr>
            </w:pPr>
            <w:r w:rsidRPr="001E6954">
              <w:rPr>
                <w:bCs/>
                <w:iCs/>
                <w:color w:val="00577D"/>
                <w:szCs w:val="40"/>
              </w:rPr>
              <w:t>Compliant</w:t>
            </w:r>
          </w:p>
        </w:tc>
      </w:tr>
      <w:tr w:rsidR="00BD4F06" w14:paraId="353DA29C" w14:textId="77777777" w:rsidTr="00826CBC">
        <w:trPr>
          <w:trHeight w:val="227"/>
        </w:trPr>
        <w:tc>
          <w:tcPr>
            <w:tcW w:w="3942" w:type="pct"/>
            <w:shd w:val="clear" w:color="auto" w:fill="auto"/>
          </w:tcPr>
          <w:p w14:paraId="353DA29A" w14:textId="77777777" w:rsidR="00826CBC" w:rsidRPr="001E6954" w:rsidRDefault="008405AC" w:rsidP="00826CBC">
            <w:pPr>
              <w:spacing w:before="40" w:after="40" w:line="240" w:lineRule="auto"/>
              <w:ind w:left="318" w:hanging="7"/>
            </w:pPr>
            <w:r w:rsidRPr="001E6954">
              <w:t>Requirement 8(3)(c)</w:t>
            </w:r>
          </w:p>
        </w:tc>
        <w:tc>
          <w:tcPr>
            <w:tcW w:w="1058" w:type="pct"/>
            <w:shd w:val="clear" w:color="auto" w:fill="auto"/>
          </w:tcPr>
          <w:p w14:paraId="353DA29B" w14:textId="4C756F5A" w:rsidR="00826CBC" w:rsidRPr="001E6954" w:rsidRDefault="00BC66FA" w:rsidP="00826CBC">
            <w:pPr>
              <w:spacing w:before="40" w:after="40" w:line="240" w:lineRule="auto"/>
              <w:jc w:val="right"/>
              <w:rPr>
                <w:color w:val="0000FF"/>
              </w:rPr>
            </w:pPr>
            <w:r>
              <w:rPr>
                <w:bCs/>
                <w:iCs/>
                <w:color w:val="00577D"/>
                <w:szCs w:val="40"/>
              </w:rPr>
              <w:t>Non-</w:t>
            </w:r>
            <w:r w:rsidR="008405AC" w:rsidRPr="001E6954">
              <w:rPr>
                <w:bCs/>
                <w:iCs/>
                <w:color w:val="00577D"/>
                <w:szCs w:val="40"/>
              </w:rPr>
              <w:t>Compliant</w:t>
            </w:r>
          </w:p>
        </w:tc>
      </w:tr>
      <w:tr w:rsidR="00BD4F06" w14:paraId="353DA29F" w14:textId="77777777" w:rsidTr="00826CBC">
        <w:trPr>
          <w:trHeight w:val="227"/>
        </w:trPr>
        <w:tc>
          <w:tcPr>
            <w:tcW w:w="3942" w:type="pct"/>
            <w:shd w:val="clear" w:color="auto" w:fill="auto"/>
          </w:tcPr>
          <w:p w14:paraId="353DA29D" w14:textId="77777777" w:rsidR="00826CBC" w:rsidRPr="001E6954" w:rsidRDefault="008405AC" w:rsidP="00826CBC">
            <w:pPr>
              <w:spacing w:before="40" w:after="40" w:line="240" w:lineRule="auto"/>
              <w:ind w:left="318" w:hanging="7"/>
            </w:pPr>
            <w:r w:rsidRPr="001E6954">
              <w:t>Requirement 8(3)(d)</w:t>
            </w:r>
          </w:p>
        </w:tc>
        <w:tc>
          <w:tcPr>
            <w:tcW w:w="1058" w:type="pct"/>
            <w:shd w:val="clear" w:color="auto" w:fill="auto"/>
          </w:tcPr>
          <w:p w14:paraId="353DA29E" w14:textId="2F400923" w:rsidR="00826CBC" w:rsidRPr="001E6954" w:rsidRDefault="00EF4F87" w:rsidP="00BE5D88">
            <w:pPr>
              <w:spacing w:before="40" w:after="40" w:line="240" w:lineRule="auto"/>
              <w:jc w:val="right"/>
              <w:rPr>
                <w:color w:val="0000FF"/>
              </w:rPr>
            </w:pPr>
            <w:r>
              <w:rPr>
                <w:bCs/>
                <w:iCs/>
                <w:color w:val="00577D"/>
                <w:szCs w:val="40"/>
              </w:rPr>
              <w:t>C</w:t>
            </w:r>
            <w:r w:rsidR="008405AC" w:rsidRPr="001E6954">
              <w:rPr>
                <w:bCs/>
                <w:iCs/>
                <w:color w:val="00577D"/>
                <w:szCs w:val="40"/>
              </w:rPr>
              <w:t>ompliant</w:t>
            </w:r>
          </w:p>
        </w:tc>
      </w:tr>
      <w:tr w:rsidR="00BD4F06" w14:paraId="353DA2A2" w14:textId="77777777" w:rsidTr="00826CBC">
        <w:trPr>
          <w:trHeight w:val="227"/>
        </w:trPr>
        <w:tc>
          <w:tcPr>
            <w:tcW w:w="3942" w:type="pct"/>
            <w:shd w:val="clear" w:color="auto" w:fill="auto"/>
          </w:tcPr>
          <w:p w14:paraId="353DA2A0" w14:textId="77777777" w:rsidR="00826CBC" w:rsidRPr="001E6954" w:rsidRDefault="008405AC" w:rsidP="00826CBC">
            <w:pPr>
              <w:spacing w:before="40" w:after="40" w:line="240" w:lineRule="auto"/>
              <w:ind w:left="318" w:hanging="7"/>
            </w:pPr>
            <w:r w:rsidRPr="001E6954">
              <w:t>Requirement 8(3)(e)</w:t>
            </w:r>
          </w:p>
        </w:tc>
        <w:tc>
          <w:tcPr>
            <w:tcW w:w="1058" w:type="pct"/>
            <w:shd w:val="clear" w:color="auto" w:fill="auto"/>
          </w:tcPr>
          <w:p w14:paraId="353DA2A1" w14:textId="2CC28561" w:rsidR="00826CBC" w:rsidRPr="001E6954" w:rsidRDefault="00BC66FA" w:rsidP="00826CBC">
            <w:pPr>
              <w:spacing w:before="40" w:after="40" w:line="240" w:lineRule="auto"/>
              <w:jc w:val="right"/>
              <w:rPr>
                <w:color w:val="0000FF"/>
              </w:rPr>
            </w:pPr>
            <w:r>
              <w:rPr>
                <w:bCs/>
                <w:iCs/>
                <w:color w:val="00577D"/>
                <w:szCs w:val="40"/>
              </w:rPr>
              <w:t>C</w:t>
            </w:r>
            <w:r w:rsidR="008405AC" w:rsidRPr="001E6954">
              <w:rPr>
                <w:bCs/>
                <w:iCs/>
                <w:color w:val="00577D"/>
                <w:szCs w:val="40"/>
              </w:rPr>
              <w:t>ompliant</w:t>
            </w:r>
          </w:p>
        </w:tc>
      </w:tr>
      <w:bookmarkEnd w:id="3"/>
    </w:tbl>
    <w:p w14:paraId="353DA2A3" w14:textId="77777777" w:rsidR="00826CBC" w:rsidRDefault="00826CBC" w:rsidP="00826CBC">
      <w:pPr>
        <w:sectPr w:rsidR="00826CBC" w:rsidSect="00826CBC">
          <w:headerReference w:type="first" r:id="rId16"/>
          <w:pgSz w:w="11906" w:h="16838"/>
          <w:pgMar w:top="1701" w:right="1418" w:bottom="1418" w:left="1418" w:header="709" w:footer="397" w:gutter="0"/>
          <w:cols w:space="708"/>
          <w:docGrid w:linePitch="360"/>
        </w:sectPr>
      </w:pPr>
    </w:p>
    <w:p w14:paraId="353DA2A4" w14:textId="77777777" w:rsidR="00826CBC" w:rsidRPr="00D21DCD" w:rsidRDefault="008405AC" w:rsidP="00826CBC">
      <w:pPr>
        <w:pStyle w:val="Heading1"/>
      </w:pPr>
      <w:r>
        <w:lastRenderedPageBreak/>
        <w:t>Detailed assessment</w:t>
      </w:r>
    </w:p>
    <w:p w14:paraId="353DA2A5" w14:textId="77777777" w:rsidR="00826CBC" w:rsidRPr="00D63989" w:rsidRDefault="008405AC" w:rsidP="00826CB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3DA2A6" w14:textId="77777777" w:rsidR="00826CBC" w:rsidRPr="001E6954" w:rsidRDefault="008405AC" w:rsidP="00826CBC">
      <w:pPr>
        <w:rPr>
          <w:color w:val="auto"/>
        </w:rPr>
      </w:pPr>
      <w:r w:rsidRPr="00D63989">
        <w:t>The report also specifies areas in which improvements must be made to ensure the Quality Standards are complied with.</w:t>
      </w:r>
    </w:p>
    <w:p w14:paraId="353DA2A7" w14:textId="77777777" w:rsidR="00826CBC" w:rsidRPr="00D63989" w:rsidRDefault="008405AC" w:rsidP="00826CBC">
      <w:r w:rsidRPr="00D63989">
        <w:t>The following information has been taken into account in developing this performance report:</w:t>
      </w:r>
    </w:p>
    <w:p w14:paraId="353DA2A8" w14:textId="0B1ED375" w:rsidR="00826CBC" w:rsidRPr="008405AC" w:rsidRDefault="008405AC" w:rsidP="00826CBC">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8405AC">
        <w:t>a site assessment, observations at the service, review of documents and interviews with staff, consumers/representatives and others.</w:t>
      </w:r>
    </w:p>
    <w:p w14:paraId="353DA2A9" w14:textId="082F5AE7" w:rsidR="00826CBC" w:rsidRPr="00365DAE" w:rsidRDefault="008405AC" w:rsidP="00826CBC">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3 June 2022.</w:t>
      </w:r>
    </w:p>
    <w:p w14:paraId="353DA2AC" w14:textId="77777777" w:rsidR="00826CBC" w:rsidRDefault="00826CBC" w:rsidP="00826CBC">
      <w:pPr>
        <w:sectPr w:rsidR="00826CBC" w:rsidSect="00826CBC">
          <w:headerReference w:type="first" r:id="rId17"/>
          <w:pgSz w:w="11906" w:h="16838"/>
          <w:pgMar w:top="1701" w:right="1418" w:bottom="1418" w:left="1418" w:header="709" w:footer="397" w:gutter="0"/>
          <w:cols w:space="708"/>
          <w:docGrid w:linePitch="360"/>
        </w:sectPr>
      </w:pPr>
    </w:p>
    <w:p w14:paraId="353DA2AD" w14:textId="75F01D76" w:rsidR="00826CBC" w:rsidRDefault="008405AC" w:rsidP="00826CBC">
      <w:pPr>
        <w:pStyle w:val="Heading1"/>
        <w:tabs>
          <w:tab w:val="right" w:pos="9070"/>
        </w:tabs>
        <w:spacing w:before="560" w:after="640"/>
        <w:rPr>
          <w:color w:val="FFFFFF" w:themeColor="background1"/>
        </w:rPr>
        <w:sectPr w:rsidR="00826CBC" w:rsidSect="00826CB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53DA3AF" wp14:editId="353DA3B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873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53DA2AE" w14:textId="77777777" w:rsidR="00826CBC" w:rsidRPr="00D63989" w:rsidRDefault="008405AC" w:rsidP="00826CBC">
      <w:pPr>
        <w:pStyle w:val="Heading3"/>
        <w:shd w:val="clear" w:color="auto" w:fill="F2F2F2" w:themeFill="background1" w:themeFillShade="F2"/>
      </w:pPr>
      <w:r w:rsidRPr="00D63989">
        <w:t>Consumer outcome:</w:t>
      </w:r>
    </w:p>
    <w:p w14:paraId="353DA2AF" w14:textId="77777777" w:rsidR="00826CBC" w:rsidRPr="00D63989" w:rsidRDefault="008405AC" w:rsidP="00ED1F7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53DA2B0" w14:textId="77777777" w:rsidR="00826CBC" w:rsidRPr="00D63989" w:rsidRDefault="008405AC" w:rsidP="00826CBC">
      <w:pPr>
        <w:pStyle w:val="Heading3"/>
        <w:shd w:val="clear" w:color="auto" w:fill="F2F2F2" w:themeFill="background1" w:themeFillShade="F2"/>
      </w:pPr>
      <w:r w:rsidRPr="00D63989">
        <w:t>Organisation statement:</w:t>
      </w:r>
    </w:p>
    <w:p w14:paraId="353DA2B1" w14:textId="77777777" w:rsidR="00826CBC" w:rsidRPr="00D63989" w:rsidRDefault="008405AC" w:rsidP="00ED1F7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53DA2B2" w14:textId="77777777" w:rsidR="00826CBC" w:rsidRDefault="008405AC" w:rsidP="00ED1F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3DA2B3" w14:textId="77777777" w:rsidR="00826CBC" w:rsidRPr="00D63989" w:rsidRDefault="008405AC" w:rsidP="00ED1F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53DA2B4" w14:textId="77777777" w:rsidR="00826CBC" w:rsidRPr="00D63989" w:rsidRDefault="008405AC" w:rsidP="00ED1F7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53DA2B5" w14:textId="77777777" w:rsidR="00826CBC" w:rsidRDefault="008405AC" w:rsidP="00826CBC">
      <w:pPr>
        <w:pStyle w:val="Heading2"/>
      </w:pPr>
      <w:r>
        <w:t xml:space="preserve">Assessment </w:t>
      </w:r>
      <w:r w:rsidRPr="002B2C0F">
        <w:t>of Standard</w:t>
      </w:r>
      <w:r>
        <w:t xml:space="preserve"> 1</w:t>
      </w:r>
    </w:p>
    <w:p w14:paraId="16664883" w14:textId="77777777" w:rsidR="00CD4B01" w:rsidRDefault="00CD4B01" w:rsidP="00CD4B01">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6CF87964" w14:textId="77777777" w:rsidR="00CD4B01" w:rsidRDefault="00CD4B01" w:rsidP="00CD4B01">
      <w:pPr>
        <w:rPr>
          <w:rFonts w:eastAsia="Calibri"/>
          <w:lang w:eastAsia="en-US"/>
        </w:rPr>
      </w:pPr>
      <w:r>
        <w:rPr>
          <w:rFonts w:eastAsia="Calibri"/>
          <w:color w:val="auto"/>
          <w:lang w:eastAsia="en-US"/>
        </w:rPr>
        <w:t xml:space="preserve">Most sampled consumers considered </w:t>
      </w:r>
      <w:r>
        <w:rPr>
          <w:rFonts w:eastAsia="Calibri"/>
          <w:lang w:eastAsia="en-US"/>
        </w:rPr>
        <w:t>they are treated with dignity and respect, can maintain their identity, make informed choices about their care and services and live the life they choose. For example:</w:t>
      </w:r>
    </w:p>
    <w:p w14:paraId="1355ED30" w14:textId="014E6435" w:rsidR="00CD4B01" w:rsidRDefault="00CD4B01" w:rsidP="00ED1F7E">
      <w:pPr>
        <w:pStyle w:val="ListParagraph"/>
        <w:numPr>
          <w:ilvl w:val="0"/>
          <w:numId w:val="20"/>
        </w:numPr>
        <w:ind w:left="357" w:hanging="357"/>
        <w:contextualSpacing w:val="0"/>
        <w:rPr>
          <w:rFonts w:eastAsia="Calibri"/>
          <w:color w:val="auto"/>
          <w:lang w:eastAsia="en-US"/>
        </w:rPr>
      </w:pPr>
      <w:r w:rsidRPr="78881C94">
        <w:rPr>
          <w:rFonts w:eastAsia="Calibri"/>
          <w:color w:val="auto"/>
          <w:lang w:eastAsia="en-US"/>
        </w:rPr>
        <w:t>Consumers/representatives spoke about how consumers’ cultural needs are respected and support by staff without judgement.</w:t>
      </w:r>
    </w:p>
    <w:p w14:paraId="627907A7" w14:textId="77777777" w:rsidR="00CD4B01" w:rsidRPr="00F43EC2" w:rsidRDefault="00CD4B01" w:rsidP="00ED1F7E">
      <w:pPr>
        <w:pStyle w:val="ListParagraph"/>
        <w:numPr>
          <w:ilvl w:val="0"/>
          <w:numId w:val="20"/>
        </w:numPr>
        <w:ind w:left="357" w:hanging="357"/>
        <w:contextualSpacing w:val="0"/>
        <w:rPr>
          <w:rFonts w:eastAsia="Calibri"/>
          <w:color w:val="auto"/>
          <w:lang w:eastAsia="en-US"/>
        </w:rPr>
      </w:pPr>
      <w:r w:rsidRPr="00F43EC2">
        <w:rPr>
          <w:rFonts w:eastAsia="Calibri"/>
          <w:color w:val="auto"/>
          <w:lang w:eastAsia="en-US"/>
        </w:rPr>
        <w:t>Consumers described ways they are supported by the service to take risks and live the best life they can.</w:t>
      </w:r>
      <w:r w:rsidRPr="00F43EC2">
        <w:rPr>
          <w:rFonts w:eastAsia="Calibri"/>
          <w:color w:val="00B050"/>
          <w:lang w:eastAsia="en-US"/>
        </w:rPr>
        <w:t xml:space="preserve"> </w:t>
      </w:r>
    </w:p>
    <w:p w14:paraId="58277ADE" w14:textId="77777777" w:rsidR="00CD4B01" w:rsidRDefault="00CD4B01" w:rsidP="00ED1F7E">
      <w:pPr>
        <w:pStyle w:val="ListParagraph"/>
        <w:numPr>
          <w:ilvl w:val="0"/>
          <w:numId w:val="20"/>
        </w:numPr>
        <w:ind w:left="357" w:hanging="357"/>
        <w:contextualSpacing w:val="0"/>
        <w:rPr>
          <w:rFonts w:eastAsia="Calibri"/>
          <w:color w:val="auto"/>
          <w:lang w:eastAsia="en-US"/>
        </w:rPr>
      </w:pPr>
      <w:r>
        <w:rPr>
          <w:rFonts w:eastAsia="Calibri"/>
          <w:color w:val="auto"/>
          <w:lang w:eastAsia="en-US"/>
        </w:rPr>
        <w:t>Consumers/representatives said they make decisions from information provided by the service that is current, accurate and timely and easy to understand.</w:t>
      </w:r>
    </w:p>
    <w:p w14:paraId="7DA17162" w14:textId="77777777" w:rsidR="00CD4B01" w:rsidRPr="00163FEE" w:rsidRDefault="00CD4B01" w:rsidP="00CD4B01">
      <w:pPr>
        <w:rPr>
          <w:rFonts w:eastAsia="Calibri"/>
          <w:color w:val="auto"/>
          <w:lang w:eastAsia="en-US"/>
        </w:rPr>
      </w:pPr>
      <w:r w:rsidRPr="78881C94">
        <w:rPr>
          <w:rFonts w:eastAsia="Calibri"/>
          <w:color w:val="auto"/>
          <w:lang w:eastAsia="en-US"/>
        </w:rPr>
        <w:t>However, the Assessment Team identified for the consumers sampled who take</w:t>
      </w:r>
      <w:bookmarkStart w:id="4" w:name="_GoBack"/>
      <w:bookmarkEnd w:id="4"/>
      <w:r w:rsidRPr="78881C94">
        <w:rPr>
          <w:rFonts w:eastAsia="Calibri"/>
          <w:color w:val="auto"/>
          <w:lang w:eastAsia="en-US"/>
        </w:rPr>
        <w:t xml:space="preserve"> risks, risk assessments have either not been conducted and/or dignity of risk discussions have not been completed.  Staff sampled were unable to advise </w:t>
      </w:r>
      <w:r w:rsidRPr="78881C94">
        <w:rPr>
          <w:rFonts w:eastAsia="Calibri"/>
          <w:color w:val="auto"/>
          <w:lang w:eastAsia="en-US"/>
        </w:rPr>
        <w:lastRenderedPageBreak/>
        <w:t xml:space="preserve">regarding strategies in place to support consumers with managing and mitigating risks related to their activities of choice. </w:t>
      </w:r>
    </w:p>
    <w:p w14:paraId="3587BB88" w14:textId="77777777" w:rsidR="00CD4B01" w:rsidRPr="00352DB7" w:rsidRDefault="00CD4B01" w:rsidP="00CD4B01">
      <w:pPr>
        <w:rPr>
          <w:rFonts w:eastAsia="Calibri"/>
          <w:lang w:eastAsia="en-US"/>
        </w:rPr>
      </w:pPr>
      <w:r w:rsidRPr="00163FEE">
        <w:rPr>
          <w:rFonts w:eastAsia="Calibri"/>
          <w:lang w:eastAsia="en-US"/>
        </w:rPr>
        <w:t xml:space="preserve">The Assessment Team found </w:t>
      </w:r>
      <w:r w:rsidRPr="00F26865">
        <w:rPr>
          <w:rFonts w:eastAsia="Calibri"/>
          <w:color w:val="auto"/>
          <w:lang w:eastAsia="en-US"/>
        </w:rPr>
        <w:t xml:space="preserve">that </w:t>
      </w:r>
      <w:r>
        <w:rPr>
          <w:rFonts w:eastAsia="Calibri"/>
          <w:color w:val="auto"/>
          <w:lang w:eastAsia="en-US"/>
        </w:rPr>
        <w:t>five</w:t>
      </w:r>
      <w:r w:rsidRPr="00F26865">
        <w:rPr>
          <w:rFonts w:eastAsia="Calibri"/>
          <w:color w:val="auto"/>
          <w:lang w:eastAsia="en-US"/>
        </w:rPr>
        <w:t xml:space="preserve"> of </w:t>
      </w:r>
      <w:r>
        <w:rPr>
          <w:rFonts w:eastAsia="Calibri"/>
          <w:color w:val="auto"/>
          <w:lang w:eastAsia="en-US"/>
        </w:rPr>
        <w:t>six</w:t>
      </w:r>
      <w:r w:rsidRPr="00F26865">
        <w:rPr>
          <w:rFonts w:eastAsia="Calibri"/>
          <w:color w:val="auto"/>
          <w:lang w:eastAsia="en-US"/>
        </w:rPr>
        <w:t xml:space="preserve"> </w:t>
      </w:r>
      <w:r w:rsidRPr="00163FEE">
        <w:rPr>
          <w:rFonts w:eastAsia="Calibri"/>
          <w:lang w:eastAsia="en-US"/>
        </w:rPr>
        <w:t>specific requirements were met.</w:t>
      </w:r>
    </w:p>
    <w:p w14:paraId="353DA2B7" w14:textId="3AF5C334" w:rsidR="00826CBC" w:rsidRPr="00356301" w:rsidRDefault="008405AC" w:rsidP="00826CBC">
      <w:pPr>
        <w:rPr>
          <w:rFonts w:eastAsia="Calibri"/>
          <w:i/>
          <w:color w:val="auto"/>
          <w:lang w:eastAsia="en-US"/>
        </w:rPr>
      </w:pPr>
      <w:r w:rsidRPr="00356301">
        <w:rPr>
          <w:rFonts w:eastAsiaTheme="minorHAnsi"/>
          <w:color w:val="auto"/>
        </w:rPr>
        <w:t>The Quality Standard is assessed as Non-compliant</w:t>
      </w:r>
      <w:r w:rsidR="00356301" w:rsidRPr="00356301">
        <w:rPr>
          <w:rFonts w:eastAsiaTheme="minorHAnsi"/>
          <w:color w:val="auto"/>
        </w:rPr>
        <w:t xml:space="preserve"> </w:t>
      </w:r>
      <w:r w:rsidRPr="00356301">
        <w:rPr>
          <w:rFonts w:eastAsiaTheme="minorHAnsi"/>
          <w:color w:val="auto"/>
        </w:rPr>
        <w:t xml:space="preserve">as </w:t>
      </w:r>
      <w:r w:rsidR="00356301" w:rsidRPr="00356301">
        <w:rPr>
          <w:rFonts w:eastAsiaTheme="minorHAnsi"/>
          <w:color w:val="auto"/>
        </w:rPr>
        <w:t>one</w:t>
      </w:r>
      <w:r w:rsidRPr="00356301">
        <w:rPr>
          <w:rFonts w:eastAsiaTheme="minorHAnsi"/>
          <w:color w:val="auto"/>
        </w:rPr>
        <w:t xml:space="preserve"> of the six specific requirements ha</w:t>
      </w:r>
      <w:r w:rsidR="0085074C">
        <w:rPr>
          <w:rFonts w:eastAsiaTheme="minorHAnsi"/>
          <w:color w:val="auto"/>
        </w:rPr>
        <w:t>s</w:t>
      </w:r>
      <w:r w:rsidRPr="00356301">
        <w:rPr>
          <w:rFonts w:eastAsiaTheme="minorHAnsi"/>
          <w:color w:val="auto"/>
        </w:rPr>
        <w:t xml:space="preserve"> been assessed as Non-compliant.</w:t>
      </w:r>
    </w:p>
    <w:p w14:paraId="353DA2B8" w14:textId="5AB94121" w:rsidR="00826CBC" w:rsidRDefault="008405AC" w:rsidP="00826CBC">
      <w:pPr>
        <w:pStyle w:val="Heading2"/>
      </w:pPr>
      <w:r w:rsidRPr="00D435F8">
        <w:t>Assessment of Standard 1 Requirements</w:t>
      </w:r>
      <w:bookmarkStart w:id="5" w:name="_Hlk32932412"/>
      <w:r w:rsidRPr="0066387A">
        <w:rPr>
          <w:i/>
          <w:color w:val="0000FF"/>
          <w:sz w:val="24"/>
          <w:szCs w:val="24"/>
        </w:rPr>
        <w:t xml:space="preserve"> </w:t>
      </w:r>
      <w:bookmarkEnd w:id="5"/>
    </w:p>
    <w:p w14:paraId="353DA2B9" w14:textId="1D477DFE" w:rsidR="00826CBC" w:rsidRDefault="008405AC" w:rsidP="00826CBC">
      <w:pPr>
        <w:pStyle w:val="Heading3"/>
      </w:pPr>
      <w:r w:rsidRPr="00051035">
        <w:t>Requirement 1(3)(a)</w:t>
      </w:r>
      <w:r w:rsidRPr="00051035">
        <w:tab/>
        <w:t>Compliant</w:t>
      </w:r>
    </w:p>
    <w:p w14:paraId="353DA2BA" w14:textId="77777777" w:rsidR="00826CBC" w:rsidRPr="008D114F" w:rsidRDefault="008405AC" w:rsidP="00826CBC">
      <w:pPr>
        <w:rPr>
          <w:i/>
        </w:rPr>
      </w:pPr>
      <w:r w:rsidRPr="008D114F">
        <w:rPr>
          <w:i/>
        </w:rPr>
        <w:t>Each consumer is treated with dignity and respect, with their identity, culture and diversity valued.</w:t>
      </w:r>
    </w:p>
    <w:p w14:paraId="353DA2BC" w14:textId="2EA57A09" w:rsidR="00826CBC" w:rsidRDefault="008405AC" w:rsidP="00826CBC">
      <w:pPr>
        <w:pStyle w:val="Heading3"/>
      </w:pPr>
      <w:r>
        <w:t>Requirement 1(3)(b)</w:t>
      </w:r>
      <w:r>
        <w:tab/>
        <w:t>Compliant</w:t>
      </w:r>
    </w:p>
    <w:p w14:paraId="353DA2BD" w14:textId="77777777" w:rsidR="00826CBC" w:rsidRPr="008D114F" w:rsidRDefault="008405AC" w:rsidP="00826CBC">
      <w:pPr>
        <w:rPr>
          <w:i/>
        </w:rPr>
      </w:pPr>
      <w:r w:rsidRPr="008D114F">
        <w:rPr>
          <w:i/>
        </w:rPr>
        <w:t>Care and services are culturally safe.</w:t>
      </w:r>
    </w:p>
    <w:p w14:paraId="353DA2BF" w14:textId="464DB855" w:rsidR="00826CBC" w:rsidRPr="00DD02D3" w:rsidRDefault="008405AC" w:rsidP="00826CBC">
      <w:pPr>
        <w:pStyle w:val="Heading3"/>
      </w:pPr>
      <w:r w:rsidRPr="00DD02D3">
        <w:t>Requirement 1(3)(c)</w:t>
      </w:r>
      <w:r w:rsidRPr="00DD02D3">
        <w:tab/>
        <w:t>Compliant</w:t>
      </w:r>
    </w:p>
    <w:p w14:paraId="353DA2C0" w14:textId="77777777" w:rsidR="00826CBC" w:rsidRPr="008D114F" w:rsidRDefault="008405AC" w:rsidP="00826CBC">
      <w:pPr>
        <w:tabs>
          <w:tab w:val="right" w:pos="9026"/>
        </w:tabs>
        <w:spacing w:before="0" w:after="0"/>
        <w:outlineLvl w:val="4"/>
        <w:rPr>
          <w:i/>
        </w:rPr>
      </w:pPr>
      <w:r w:rsidRPr="008D114F">
        <w:rPr>
          <w:i/>
        </w:rPr>
        <w:t xml:space="preserve">Each consumer is supported to exercise choice and independence, including to: </w:t>
      </w:r>
    </w:p>
    <w:p w14:paraId="353DA2C1" w14:textId="77777777" w:rsidR="00826CBC" w:rsidRPr="008D114F" w:rsidRDefault="008405AC" w:rsidP="00ED1F7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53DA2C2" w14:textId="77777777" w:rsidR="00826CBC" w:rsidRPr="008D114F" w:rsidRDefault="008405AC" w:rsidP="00ED1F7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53DA2C3" w14:textId="77777777" w:rsidR="00826CBC" w:rsidRPr="008D114F" w:rsidRDefault="008405AC" w:rsidP="00ED1F7E">
      <w:pPr>
        <w:numPr>
          <w:ilvl w:val="0"/>
          <w:numId w:val="11"/>
        </w:numPr>
        <w:tabs>
          <w:tab w:val="right" w:pos="9026"/>
        </w:tabs>
        <w:spacing w:before="0" w:after="0"/>
        <w:ind w:left="567" w:hanging="425"/>
        <w:outlineLvl w:val="4"/>
        <w:rPr>
          <w:i/>
        </w:rPr>
      </w:pPr>
      <w:r w:rsidRPr="008D114F">
        <w:rPr>
          <w:i/>
        </w:rPr>
        <w:t xml:space="preserve">communicate their decisions; and </w:t>
      </w:r>
    </w:p>
    <w:p w14:paraId="353DA2C4" w14:textId="77777777" w:rsidR="00826CBC" w:rsidRPr="008D114F" w:rsidRDefault="008405AC" w:rsidP="00ED1F7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53DA2C6" w14:textId="61367DA1" w:rsidR="00826CBC" w:rsidRDefault="008405AC" w:rsidP="00826CBC">
      <w:pPr>
        <w:pStyle w:val="Heading3"/>
      </w:pPr>
      <w:r>
        <w:t>Requirement 1(3)(d)</w:t>
      </w:r>
      <w:r>
        <w:tab/>
        <w:t>Non-compliant</w:t>
      </w:r>
    </w:p>
    <w:p w14:paraId="353DA2C7" w14:textId="77777777" w:rsidR="00826CBC" w:rsidRPr="008D114F" w:rsidRDefault="008405AC" w:rsidP="00826CBC">
      <w:pPr>
        <w:rPr>
          <w:i/>
        </w:rPr>
      </w:pPr>
      <w:r w:rsidRPr="008D114F">
        <w:rPr>
          <w:i/>
        </w:rPr>
        <w:t>Each consumer is supported to take risks to enable them to live the best life they can.</w:t>
      </w:r>
    </w:p>
    <w:p w14:paraId="2D4E2901" w14:textId="3BF560DA" w:rsidR="00CD4B01" w:rsidRDefault="00CD4B01" w:rsidP="00CD4B01">
      <w:pPr>
        <w:rPr>
          <w:rFonts w:eastAsia="Calibri"/>
          <w:color w:val="auto"/>
          <w:lang w:eastAsia="en-US"/>
        </w:rPr>
      </w:pPr>
      <w:bookmarkStart w:id="6" w:name="_Hlk103765756"/>
      <w:r w:rsidRPr="003740AF">
        <w:rPr>
          <w:rFonts w:eastAsia="Calibri"/>
          <w:color w:val="auto"/>
          <w:lang w:eastAsia="en-US"/>
        </w:rPr>
        <w:t xml:space="preserve">The service was unable to demonstrate appropriate risk assessments have been conducted and dignity of risk discussions have occurred for consumers who choose to take risks. Staff sampled were unable to advise regarding consideration of risks to the consumer’s health and wellbeing in relation to their risk-taking activities of choice, and regarding risk mitigation strategies in place. </w:t>
      </w:r>
    </w:p>
    <w:p w14:paraId="4C051E81" w14:textId="5A15DC83" w:rsidR="00826CBC" w:rsidRDefault="00826CBC" w:rsidP="00826CBC">
      <w:pPr>
        <w:rPr>
          <w:color w:val="auto"/>
        </w:rPr>
      </w:pPr>
      <w:r>
        <w:rPr>
          <w:color w:val="auto"/>
        </w:rPr>
        <w:t xml:space="preserve">The Approved Provider responded on 3 June 2022 and did not refute the Assessment Team’s findings. The Approved Provider acknowledged the gaps and stated they </w:t>
      </w:r>
      <w:r w:rsidR="00720E96">
        <w:rPr>
          <w:color w:val="auto"/>
        </w:rPr>
        <w:t xml:space="preserve">have </w:t>
      </w:r>
      <w:r>
        <w:rPr>
          <w:color w:val="auto"/>
        </w:rPr>
        <w:t>now undertake</w:t>
      </w:r>
      <w:r w:rsidR="00720E96">
        <w:rPr>
          <w:color w:val="auto"/>
        </w:rPr>
        <w:t>n a</w:t>
      </w:r>
      <w:r>
        <w:rPr>
          <w:color w:val="auto"/>
        </w:rPr>
        <w:t xml:space="preserve"> comprehensive risk assessments to ensure </w:t>
      </w:r>
      <w:r w:rsidR="00720E96">
        <w:rPr>
          <w:color w:val="auto"/>
        </w:rPr>
        <w:t xml:space="preserve">the </w:t>
      </w:r>
      <w:r>
        <w:rPr>
          <w:color w:val="auto"/>
        </w:rPr>
        <w:t xml:space="preserve">consumers </w:t>
      </w:r>
      <w:r w:rsidR="00720E96">
        <w:rPr>
          <w:color w:val="auto"/>
        </w:rPr>
        <w:t xml:space="preserve">brought forward in the Assessment Team’s report </w:t>
      </w:r>
      <w:r>
        <w:rPr>
          <w:color w:val="auto"/>
        </w:rPr>
        <w:t>are supported to take risks to enable them to live the best life they can.</w:t>
      </w:r>
      <w:r w:rsidR="00356301">
        <w:rPr>
          <w:color w:val="auto"/>
        </w:rPr>
        <w:t xml:space="preserve"> The Approved Provider also stated </w:t>
      </w:r>
      <w:r w:rsidR="00356301">
        <w:rPr>
          <w:color w:val="auto"/>
        </w:rPr>
        <w:lastRenderedPageBreak/>
        <w:t xml:space="preserve">they </w:t>
      </w:r>
      <w:r w:rsidR="00720E96">
        <w:rPr>
          <w:color w:val="auto"/>
        </w:rPr>
        <w:t xml:space="preserve">have </w:t>
      </w:r>
      <w:r w:rsidR="00356301">
        <w:rPr>
          <w:color w:val="auto"/>
        </w:rPr>
        <w:t>conduct</w:t>
      </w:r>
      <w:r w:rsidR="00720E96">
        <w:rPr>
          <w:color w:val="auto"/>
        </w:rPr>
        <w:t>ed</w:t>
      </w:r>
      <w:r w:rsidR="00356301">
        <w:rPr>
          <w:color w:val="auto"/>
        </w:rPr>
        <w:t xml:space="preserve"> staff education so staff can take into consideration consumer’s choices regarding risk and develop strategies with them to minimise risk.</w:t>
      </w:r>
    </w:p>
    <w:p w14:paraId="7A0C3D73" w14:textId="4F2515FF" w:rsidR="00356301" w:rsidRPr="00356301" w:rsidRDefault="00826CBC" w:rsidP="00356301">
      <w:bookmarkStart w:id="7" w:name="_Hlk105576895"/>
      <w:r>
        <w:rPr>
          <w:color w:val="auto"/>
        </w:rPr>
        <w:t xml:space="preserve">I acknowledge the Approved Provider’s response. As these actions require time to demonstrate suitability and effectiveness, I consider at the time of the site audit, the service did not demonstrate </w:t>
      </w:r>
      <w:r w:rsidR="00356301">
        <w:t>e</w:t>
      </w:r>
      <w:r w:rsidR="00356301" w:rsidRPr="00356301">
        <w:t>ach consumer is supported to take risks to enable them to live the best life they can.</w:t>
      </w:r>
    </w:p>
    <w:bookmarkEnd w:id="7"/>
    <w:p w14:paraId="489A45FE" w14:textId="77777777" w:rsidR="00826CBC" w:rsidRDefault="00826CBC" w:rsidP="00826CBC">
      <w:pPr>
        <w:rPr>
          <w:color w:val="auto"/>
        </w:rPr>
      </w:pPr>
      <w:r>
        <w:rPr>
          <w:color w:val="auto"/>
        </w:rPr>
        <w:t xml:space="preserve">Therefore, I find this Requirement is Non-compliant. </w:t>
      </w:r>
    </w:p>
    <w:bookmarkEnd w:id="6"/>
    <w:p w14:paraId="353DA2C9" w14:textId="10047040" w:rsidR="00826CBC" w:rsidRDefault="008405AC" w:rsidP="00826CBC">
      <w:pPr>
        <w:pStyle w:val="Heading3"/>
      </w:pPr>
      <w:r>
        <w:t>Requirement 1(3)(e)</w:t>
      </w:r>
      <w:r>
        <w:tab/>
        <w:t>Compliant</w:t>
      </w:r>
    </w:p>
    <w:p w14:paraId="353DA2CA" w14:textId="77777777" w:rsidR="00826CBC" w:rsidRPr="008D114F" w:rsidRDefault="008405AC" w:rsidP="00826CB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53DA2CC" w14:textId="1552F1E3" w:rsidR="00826CBC" w:rsidRDefault="008405AC" w:rsidP="00826CBC">
      <w:pPr>
        <w:pStyle w:val="Heading3"/>
      </w:pPr>
      <w:r>
        <w:t>Requirement 1(3)(f)</w:t>
      </w:r>
      <w:r>
        <w:tab/>
        <w:t>Compliant</w:t>
      </w:r>
    </w:p>
    <w:p w14:paraId="353DA2CD" w14:textId="77777777" w:rsidR="00826CBC" w:rsidRPr="008D114F" w:rsidRDefault="008405AC" w:rsidP="00826CB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53DA2D0" w14:textId="77777777" w:rsidR="00826CBC" w:rsidRDefault="00826CBC" w:rsidP="00826CBC">
      <w:pPr>
        <w:sectPr w:rsidR="00826CBC" w:rsidSect="00826CBC">
          <w:type w:val="continuous"/>
          <w:pgSz w:w="11906" w:h="16838"/>
          <w:pgMar w:top="1701" w:right="1418" w:bottom="1418" w:left="1418" w:header="568" w:footer="397" w:gutter="0"/>
          <w:cols w:space="708"/>
          <w:titlePg/>
          <w:docGrid w:linePitch="360"/>
        </w:sectPr>
      </w:pPr>
    </w:p>
    <w:p w14:paraId="353DA2D1" w14:textId="4C0E0F68" w:rsidR="00826CBC" w:rsidRDefault="008405AC" w:rsidP="00826CBC">
      <w:pPr>
        <w:pStyle w:val="Heading1"/>
        <w:tabs>
          <w:tab w:val="right" w:pos="9070"/>
        </w:tabs>
        <w:spacing w:before="560" w:after="640"/>
        <w:rPr>
          <w:color w:val="FFFFFF" w:themeColor="background1"/>
        </w:rPr>
        <w:sectPr w:rsidR="00826CBC" w:rsidSect="00826CB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53DA3B1" wp14:editId="353DA3B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366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sidR="00EB191F">
        <w:rPr>
          <w:color w:val="FFFFFF" w:themeColor="background1"/>
          <w:sz w:val="36"/>
        </w:rPr>
        <w:t>NON-</w:t>
      </w:r>
      <w:r w:rsidRPr="00703E80">
        <w:rPr>
          <w:color w:val="FFFFFF" w:themeColor="background1"/>
          <w:sz w:val="36"/>
        </w:rPr>
        <w:t>COMPLIANT</w:t>
      </w:r>
      <w:r w:rsidR="00356301" w:rsidRPr="00703E80">
        <w:rPr>
          <w:color w:val="FFFFFF" w:themeColor="background1"/>
        </w:rPr>
        <w:t xml:space="preserve"> </w:t>
      </w:r>
      <w:r w:rsidRPr="00703E80">
        <w:rPr>
          <w:color w:val="FFFFFF" w:themeColor="background1"/>
        </w:rPr>
        <w:br/>
        <w:t>Ongoing assessment and planning with consumers</w:t>
      </w:r>
      <w:bookmarkEnd w:id="8"/>
    </w:p>
    <w:p w14:paraId="353DA2D2" w14:textId="77777777" w:rsidR="00826CBC" w:rsidRPr="00ED6B57" w:rsidRDefault="008405AC" w:rsidP="00826CBC">
      <w:pPr>
        <w:pStyle w:val="Heading3"/>
        <w:shd w:val="clear" w:color="auto" w:fill="F2F2F2" w:themeFill="background1" w:themeFillShade="F2"/>
      </w:pPr>
      <w:r w:rsidRPr="00ED6B57">
        <w:t>Consumer outcome:</w:t>
      </w:r>
    </w:p>
    <w:p w14:paraId="353DA2D3" w14:textId="77777777" w:rsidR="00826CBC" w:rsidRPr="00ED6B57" w:rsidRDefault="008405AC" w:rsidP="00ED1F7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53DA2D4" w14:textId="77777777" w:rsidR="00826CBC" w:rsidRPr="00ED6B57" w:rsidRDefault="008405AC" w:rsidP="00826CBC">
      <w:pPr>
        <w:pStyle w:val="Heading3"/>
        <w:shd w:val="clear" w:color="auto" w:fill="F2F2F2" w:themeFill="background1" w:themeFillShade="F2"/>
      </w:pPr>
      <w:r w:rsidRPr="00ED6B57">
        <w:t>Organisation statement:</w:t>
      </w:r>
    </w:p>
    <w:p w14:paraId="353DA2D5" w14:textId="77777777" w:rsidR="00826CBC" w:rsidRPr="00ED6B57" w:rsidRDefault="008405AC" w:rsidP="00ED1F7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3DA2D6" w14:textId="77777777" w:rsidR="00826CBC" w:rsidRDefault="008405AC" w:rsidP="00826CBC">
      <w:pPr>
        <w:pStyle w:val="Heading2"/>
      </w:pPr>
      <w:r>
        <w:t xml:space="preserve">Assessment </w:t>
      </w:r>
      <w:r w:rsidRPr="002B2C0F">
        <w:t>of Standard</w:t>
      </w:r>
      <w:r>
        <w:t xml:space="preserve"> 2</w:t>
      </w:r>
    </w:p>
    <w:p w14:paraId="235C1C3A" w14:textId="77777777" w:rsidR="00CD4B01" w:rsidRPr="00163FEE" w:rsidRDefault="00CD4B01" w:rsidP="00CD4B0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FB3A8E6" w14:textId="77777777" w:rsidR="00CD4B01" w:rsidRPr="00163FEE" w:rsidRDefault="00CD4B01" w:rsidP="00CD4B01">
      <w:pPr>
        <w:rPr>
          <w:rFonts w:eastAsia="Calibri"/>
          <w:lang w:eastAsia="en-US"/>
        </w:rPr>
      </w:pPr>
      <w:r w:rsidRPr="78881C94">
        <w:rPr>
          <w:rFonts w:eastAsia="Calibri"/>
          <w:color w:val="auto"/>
          <w:lang w:eastAsia="en-US"/>
        </w:rPr>
        <w:t>Most</w:t>
      </w:r>
      <w:r w:rsidRPr="78881C94">
        <w:rPr>
          <w:rFonts w:eastAsia="Calibri"/>
          <w:b/>
          <w:bCs/>
          <w:color w:val="0000FF"/>
          <w:lang w:eastAsia="en-US"/>
        </w:rPr>
        <w:t xml:space="preserve"> </w:t>
      </w:r>
      <w:r w:rsidRPr="78881C94">
        <w:rPr>
          <w:rFonts w:eastAsia="Calibri"/>
          <w:color w:val="auto"/>
          <w:lang w:eastAsia="en-US"/>
        </w:rPr>
        <w:t>sampled consumers considered</w:t>
      </w:r>
      <w:r w:rsidRPr="78881C94">
        <w:rPr>
          <w:rFonts w:eastAsia="Calibri"/>
          <w:color w:val="0000FF"/>
          <w:lang w:eastAsia="en-US"/>
        </w:rPr>
        <w:t xml:space="preserve"> </w:t>
      </w:r>
      <w:r w:rsidRPr="78881C94">
        <w:rPr>
          <w:rFonts w:eastAsia="Calibri"/>
          <w:lang w:eastAsia="en-US"/>
        </w:rPr>
        <w:t xml:space="preserve">they feel like partners in the ongoing assessment and planning of their care and services. </w:t>
      </w:r>
    </w:p>
    <w:p w14:paraId="4A635280" w14:textId="77777777" w:rsidR="00CD4B01" w:rsidRDefault="00CD4B01" w:rsidP="00CD4B01">
      <w:pPr>
        <w:rPr>
          <w:rFonts w:eastAsia="Calibri"/>
          <w:lang w:eastAsia="en-US"/>
        </w:rPr>
      </w:pPr>
      <w:r w:rsidRPr="00163FEE">
        <w:rPr>
          <w:rFonts w:eastAsia="Calibri"/>
          <w:lang w:eastAsia="en-US"/>
        </w:rPr>
        <w:t>For example:</w:t>
      </w:r>
    </w:p>
    <w:p w14:paraId="5F60D542" w14:textId="77777777" w:rsidR="00CD4B01" w:rsidRPr="00755DE6" w:rsidRDefault="00CD4B01" w:rsidP="00ED1F7E">
      <w:pPr>
        <w:pStyle w:val="ListParagraph"/>
        <w:numPr>
          <w:ilvl w:val="0"/>
          <w:numId w:val="21"/>
        </w:numPr>
        <w:ind w:left="357" w:hanging="357"/>
        <w:contextualSpacing w:val="0"/>
        <w:rPr>
          <w:rFonts w:asciiTheme="minorHAnsi" w:eastAsiaTheme="minorEastAsia" w:hAnsiTheme="minorHAnsi" w:cstheme="minorBidi"/>
          <w:color w:val="000000" w:themeColor="text1"/>
        </w:rPr>
      </w:pPr>
      <w:r>
        <w:t>Most</w:t>
      </w:r>
      <w:r w:rsidRPr="70D0F344">
        <w:t xml:space="preserve"> consumers/representatives interviewed confirmed they are involved in care planning, including when there are changes to consumers’ care needs.</w:t>
      </w:r>
    </w:p>
    <w:p w14:paraId="20E2403C" w14:textId="77777777" w:rsidR="00CD4B01" w:rsidRPr="00755DE6" w:rsidRDefault="00CD4B01" w:rsidP="00ED1F7E">
      <w:pPr>
        <w:pStyle w:val="ListParagraph"/>
        <w:numPr>
          <w:ilvl w:val="0"/>
          <w:numId w:val="21"/>
        </w:numPr>
        <w:ind w:left="357" w:hanging="357"/>
        <w:contextualSpacing w:val="0"/>
        <w:rPr>
          <w:rFonts w:asciiTheme="minorHAnsi" w:eastAsiaTheme="minorEastAsia" w:hAnsiTheme="minorHAnsi" w:cstheme="minorBidi"/>
          <w:color w:val="000000" w:themeColor="text1"/>
        </w:rPr>
      </w:pPr>
      <w:r w:rsidRPr="70D0F344">
        <w:t>Consumers/representatives interviewed confirmed they are informed about the outcomes of assessment and planning and have access to the consumer’s care and service plan if they wish.</w:t>
      </w:r>
    </w:p>
    <w:p w14:paraId="22C70FEC" w14:textId="77777777" w:rsidR="00CD4B01" w:rsidRPr="00755DE6" w:rsidRDefault="00CD4B01" w:rsidP="00ED1F7E">
      <w:pPr>
        <w:pStyle w:val="ListParagraph"/>
        <w:numPr>
          <w:ilvl w:val="0"/>
          <w:numId w:val="21"/>
        </w:numPr>
        <w:ind w:left="357" w:hanging="357"/>
        <w:contextualSpacing w:val="0"/>
        <w:rPr>
          <w:rFonts w:asciiTheme="minorHAnsi" w:eastAsiaTheme="minorEastAsia" w:hAnsiTheme="minorHAnsi" w:cstheme="minorBidi"/>
          <w:color w:val="000000" w:themeColor="text1"/>
        </w:rPr>
      </w:pPr>
      <w:r w:rsidRPr="70D0F344">
        <w:t>Consumers/representatives were able to provide examples of how other providers of care are involved in meeting consumers’ healthcare needs.</w:t>
      </w:r>
    </w:p>
    <w:p w14:paraId="49BA8735" w14:textId="77777777" w:rsidR="00CD4B01" w:rsidRPr="00754584" w:rsidRDefault="00CD4B01" w:rsidP="00ED1F7E">
      <w:pPr>
        <w:pStyle w:val="ListParagraph"/>
        <w:numPr>
          <w:ilvl w:val="0"/>
          <w:numId w:val="21"/>
        </w:numPr>
        <w:ind w:left="357" w:hanging="357"/>
        <w:contextualSpacing w:val="0"/>
        <w:rPr>
          <w:rFonts w:asciiTheme="minorHAnsi" w:eastAsiaTheme="minorEastAsia" w:hAnsiTheme="minorHAnsi" w:cstheme="minorBidi"/>
          <w:color w:val="000000" w:themeColor="text1"/>
        </w:rPr>
      </w:pPr>
      <w:r>
        <w:t xml:space="preserve">Consumers/representatives said staff understand their end of life (EOL) wishes and a review of documentation confirmed the consumer’s wishes are mostly documented. </w:t>
      </w:r>
    </w:p>
    <w:p w14:paraId="5A2CC4E6" w14:textId="77777777" w:rsidR="00CD4B01" w:rsidRPr="006B5697" w:rsidRDefault="00CD4B01" w:rsidP="00CD4B01">
      <w:pPr>
        <w:ind w:left="360"/>
        <w:rPr>
          <w:rFonts w:eastAsia="Calibri"/>
          <w:color w:val="auto"/>
          <w:lang w:eastAsia="en-US"/>
        </w:rPr>
      </w:pPr>
      <w:r w:rsidRPr="78881C94">
        <w:rPr>
          <w:rFonts w:eastAsia="Arial"/>
          <w:color w:val="000000" w:themeColor="text1"/>
        </w:rPr>
        <w:lastRenderedPageBreak/>
        <w:t xml:space="preserve">The service has systems in place which generally supports planned care and services that meet each consumer’s needs, goals and preferences and informs the delivery of safe and effective care. Care and service plans for consumers sampled show integrated and coordinated assessment and planning involving other organisations, individuals and providers of other care and services, including MO, allied health professionals (AHPs) and specialists. </w:t>
      </w:r>
    </w:p>
    <w:p w14:paraId="028A88C5" w14:textId="77777777" w:rsidR="00CD4B01" w:rsidRPr="007E3A5E" w:rsidRDefault="00CD4B01" w:rsidP="00CD4B01">
      <w:pPr>
        <w:rPr>
          <w:rFonts w:eastAsia="Calibri"/>
          <w:color w:val="auto"/>
          <w:lang w:eastAsia="en-US"/>
        </w:rPr>
      </w:pPr>
      <w:r w:rsidRPr="78881C94">
        <w:rPr>
          <w:rFonts w:eastAsia="Calibri"/>
          <w:color w:val="auto"/>
          <w:lang w:eastAsia="en-US"/>
        </w:rPr>
        <w:t>However, the Assessment Team identified:</w:t>
      </w:r>
    </w:p>
    <w:p w14:paraId="17AD9F8C" w14:textId="77777777" w:rsidR="00CD4B01" w:rsidRPr="007560E0" w:rsidRDefault="00CD4B01" w:rsidP="00ED1F7E">
      <w:pPr>
        <w:pStyle w:val="ListParagraph"/>
        <w:numPr>
          <w:ilvl w:val="0"/>
          <w:numId w:val="22"/>
        </w:numPr>
        <w:ind w:left="357" w:hanging="357"/>
        <w:contextualSpacing w:val="0"/>
        <w:rPr>
          <w:rFonts w:asciiTheme="minorHAnsi" w:eastAsiaTheme="minorEastAsia" w:hAnsiTheme="minorHAnsi" w:cstheme="minorBidi"/>
          <w:color w:val="000000" w:themeColor="text1"/>
          <w:lang w:eastAsia="en-US"/>
        </w:rPr>
      </w:pPr>
      <w:r w:rsidRPr="78881C94">
        <w:rPr>
          <w:rFonts w:eastAsia="Calibri"/>
          <w:color w:val="auto"/>
          <w:lang w:eastAsia="en-US"/>
        </w:rPr>
        <w:t xml:space="preserve">The service was unable to demonstrate consideration of risks to the consumer’s health and wellbeing informs the delivery of safe and effective care and services, specifically in relation to completion of behaviour support plans (BSPs) for consumers subject to restrictive practices and completion of a risk assessment for a consumer identified with suicidal ideation. </w:t>
      </w:r>
    </w:p>
    <w:p w14:paraId="7ACE7741" w14:textId="77777777" w:rsidR="00CD4B01" w:rsidRDefault="00CD4B01" w:rsidP="00CD4B01">
      <w:pPr>
        <w:rPr>
          <w:rFonts w:eastAsia="Calibri"/>
          <w:lang w:eastAsia="en-US"/>
        </w:rPr>
      </w:pPr>
      <w:r w:rsidRPr="78881C94">
        <w:rPr>
          <w:rFonts w:eastAsia="Calibri"/>
          <w:lang w:eastAsia="en-US"/>
        </w:rPr>
        <w:t xml:space="preserve">The Assessment Team found that </w:t>
      </w:r>
      <w:r>
        <w:rPr>
          <w:rFonts w:eastAsia="Calibri"/>
          <w:color w:val="auto"/>
          <w:lang w:eastAsia="en-US"/>
        </w:rPr>
        <w:t>four</w:t>
      </w:r>
      <w:r w:rsidRPr="78881C94">
        <w:rPr>
          <w:rFonts w:eastAsia="Calibri"/>
          <w:color w:val="0000FF"/>
          <w:lang w:eastAsia="en-US"/>
        </w:rPr>
        <w:t xml:space="preserve"> </w:t>
      </w:r>
      <w:r w:rsidRPr="78881C94">
        <w:rPr>
          <w:rFonts w:eastAsia="Calibri"/>
          <w:lang w:eastAsia="en-US"/>
        </w:rPr>
        <w:t>of</w:t>
      </w:r>
      <w:r w:rsidRPr="78881C94">
        <w:rPr>
          <w:rFonts w:eastAsia="Calibri"/>
          <w:color w:val="00B050"/>
          <w:lang w:eastAsia="en-US"/>
        </w:rPr>
        <w:t xml:space="preserve"> </w:t>
      </w:r>
      <w:r>
        <w:rPr>
          <w:rFonts w:eastAsia="Calibri"/>
          <w:color w:val="auto"/>
          <w:lang w:eastAsia="en-US"/>
        </w:rPr>
        <w:t>five</w:t>
      </w:r>
      <w:r w:rsidRPr="78881C94">
        <w:rPr>
          <w:rFonts w:eastAsia="Calibri"/>
          <w:color w:val="00B050"/>
          <w:lang w:eastAsia="en-US"/>
        </w:rPr>
        <w:t xml:space="preserve"> </w:t>
      </w:r>
      <w:r w:rsidRPr="78881C94">
        <w:rPr>
          <w:rFonts w:eastAsia="Calibri"/>
          <w:lang w:eastAsia="en-US"/>
        </w:rPr>
        <w:t>specific requirements were met.</w:t>
      </w:r>
    </w:p>
    <w:p w14:paraId="353DA2D8" w14:textId="337890F7" w:rsidR="00826CBC" w:rsidRPr="00356301" w:rsidRDefault="008405AC" w:rsidP="00826CBC">
      <w:pPr>
        <w:rPr>
          <w:rFonts w:eastAsia="Calibri"/>
          <w:i/>
          <w:color w:val="auto"/>
          <w:lang w:eastAsia="en-US"/>
        </w:rPr>
      </w:pPr>
      <w:r w:rsidRPr="00356301">
        <w:rPr>
          <w:rFonts w:eastAsiaTheme="minorHAnsi"/>
          <w:color w:val="auto"/>
        </w:rPr>
        <w:t xml:space="preserve">The Quality Standard is assessed as </w:t>
      </w:r>
      <w:r w:rsidR="0085074C" w:rsidRPr="00356301">
        <w:rPr>
          <w:rFonts w:eastAsiaTheme="minorHAnsi"/>
          <w:color w:val="auto"/>
        </w:rPr>
        <w:t>Non-compliant as one</w:t>
      </w:r>
      <w:r w:rsidRPr="00356301">
        <w:rPr>
          <w:rFonts w:eastAsiaTheme="minorHAnsi"/>
          <w:color w:val="auto"/>
        </w:rPr>
        <w:t xml:space="preserve"> of the five specific requirements ha</w:t>
      </w:r>
      <w:r w:rsidR="0085074C">
        <w:rPr>
          <w:rFonts w:eastAsiaTheme="minorHAnsi"/>
          <w:color w:val="auto"/>
        </w:rPr>
        <w:t>s</w:t>
      </w:r>
      <w:r w:rsidRPr="00356301">
        <w:rPr>
          <w:rFonts w:eastAsiaTheme="minorHAnsi"/>
          <w:color w:val="auto"/>
        </w:rPr>
        <w:t xml:space="preserve"> been assessed as </w:t>
      </w:r>
      <w:r w:rsidR="0085074C">
        <w:rPr>
          <w:rFonts w:eastAsiaTheme="minorHAnsi"/>
          <w:color w:val="auto"/>
        </w:rPr>
        <w:t>Non-c</w:t>
      </w:r>
      <w:r w:rsidRPr="00356301">
        <w:rPr>
          <w:rFonts w:eastAsiaTheme="minorHAnsi"/>
          <w:color w:val="auto"/>
        </w:rPr>
        <w:t>ompliant</w:t>
      </w:r>
      <w:r w:rsidR="00356301" w:rsidRPr="00356301">
        <w:rPr>
          <w:rFonts w:eastAsiaTheme="minorHAnsi"/>
          <w:color w:val="auto"/>
        </w:rPr>
        <w:t>.</w:t>
      </w:r>
    </w:p>
    <w:p w14:paraId="353DA2D9" w14:textId="401F93AB" w:rsidR="00826CBC" w:rsidRDefault="008405AC" w:rsidP="00826CBC">
      <w:pPr>
        <w:pStyle w:val="Heading2"/>
      </w:pPr>
      <w:r>
        <w:t>Assessment of Standard 2 Requirements</w:t>
      </w:r>
      <w:r w:rsidRPr="0066387A">
        <w:rPr>
          <w:i/>
          <w:color w:val="0000FF"/>
          <w:sz w:val="24"/>
          <w:szCs w:val="24"/>
        </w:rPr>
        <w:t xml:space="preserve"> </w:t>
      </w:r>
    </w:p>
    <w:p w14:paraId="353DA2DA" w14:textId="271B536C" w:rsidR="00826CBC" w:rsidRDefault="008405AC" w:rsidP="00826CBC">
      <w:pPr>
        <w:pStyle w:val="Heading3"/>
      </w:pPr>
      <w:bookmarkStart w:id="9" w:name="_Hlk106294025"/>
      <w:r w:rsidRPr="00051035">
        <w:t xml:space="preserve">Requirement </w:t>
      </w:r>
      <w:r>
        <w:t>2</w:t>
      </w:r>
      <w:r w:rsidRPr="00051035">
        <w:t>(3)(a)</w:t>
      </w:r>
      <w:r w:rsidRPr="00051035">
        <w:tab/>
      </w:r>
      <w:r w:rsidR="00356301">
        <w:t>Non-</w:t>
      </w:r>
      <w:r w:rsidRPr="00051035">
        <w:t>Compliant</w:t>
      </w:r>
    </w:p>
    <w:p w14:paraId="353DA2DB" w14:textId="77777777" w:rsidR="00826CBC" w:rsidRPr="008D114F" w:rsidRDefault="008405AC" w:rsidP="00826CBC">
      <w:pPr>
        <w:rPr>
          <w:i/>
        </w:rPr>
      </w:pPr>
      <w:bookmarkStart w:id="10" w:name="_Hlk106293987"/>
      <w:r w:rsidRPr="008D114F">
        <w:rPr>
          <w:i/>
        </w:rPr>
        <w:t>Assessment and planning, including consideration of risks to the consumer’s health and well-being, informs the delivery of safe and effective care and services.</w:t>
      </w:r>
    </w:p>
    <w:bookmarkEnd w:id="10"/>
    <w:p w14:paraId="51A26652" w14:textId="2ABD098A" w:rsidR="00CD4B01" w:rsidRDefault="00CD4B01" w:rsidP="00CD4B01">
      <w:pPr>
        <w:contextualSpacing/>
        <w:rPr>
          <w:rFonts w:eastAsia="Calibri"/>
          <w:color w:val="auto"/>
          <w:lang w:eastAsia="en-US"/>
        </w:rPr>
      </w:pPr>
      <w:r w:rsidRPr="78881C94">
        <w:rPr>
          <w:rFonts w:eastAsia="Calibri"/>
          <w:color w:val="auto"/>
          <w:lang w:eastAsia="en-US"/>
        </w:rPr>
        <w:t xml:space="preserve">The service was unable to demonstrate consideration of risks to the consumer’s health and wellbeing informs the delivery of safe and effective care and services, specifically in relation to completion of </w:t>
      </w:r>
      <w:r w:rsidR="00720E96">
        <w:rPr>
          <w:rFonts w:eastAsia="Calibri"/>
          <w:color w:val="auto"/>
          <w:lang w:eastAsia="en-US"/>
        </w:rPr>
        <w:t>Behaviour Support Plans</w:t>
      </w:r>
      <w:r w:rsidRPr="78881C94">
        <w:rPr>
          <w:rFonts w:eastAsia="Calibri"/>
          <w:color w:val="auto"/>
          <w:lang w:eastAsia="en-US"/>
        </w:rPr>
        <w:t xml:space="preserve"> for consumers subject to restrictive practices and completion of a risk assessment for a consumer identified with suicidal ideation. </w:t>
      </w:r>
    </w:p>
    <w:p w14:paraId="24312025" w14:textId="03BB9EE1" w:rsidR="00720E96" w:rsidRDefault="00720E96" w:rsidP="00720E96">
      <w:pPr>
        <w:rPr>
          <w:color w:val="auto"/>
        </w:rPr>
      </w:pPr>
      <w:r>
        <w:rPr>
          <w:color w:val="auto"/>
        </w:rPr>
        <w:t xml:space="preserve">The Approved Provider responded on 3 June 2022 and did not refute the Assessment Team’s findings. The Approved Provider acknowledged the gaps and stated they have reviewed the care plans for the consumers brought forward in the Assessment Team’s report and Behaviour Support Plans have been updated to include consideration of risks and strategies </w:t>
      </w:r>
      <w:r w:rsidR="00ED1F7E" w:rsidRPr="00720E96">
        <w:rPr>
          <w:color w:val="auto"/>
        </w:rPr>
        <w:t>to m</w:t>
      </w:r>
      <w:r w:rsidR="00ED1F7E">
        <w:rPr>
          <w:color w:val="auto"/>
        </w:rPr>
        <w:t>itigate risk</w:t>
      </w:r>
      <w:r w:rsidR="00ED1F7E" w:rsidRPr="00720E96">
        <w:rPr>
          <w:color w:val="auto"/>
        </w:rPr>
        <w:t>.</w:t>
      </w:r>
      <w:r>
        <w:rPr>
          <w:color w:val="auto"/>
        </w:rPr>
        <w:t xml:space="preserve"> </w:t>
      </w:r>
    </w:p>
    <w:p w14:paraId="1350410C" w14:textId="00E8FCCC" w:rsidR="00720E96" w:rsidRPr="008D114F" w:rsidRDefault="00720E96" w:rsidP="00720E96">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Pr="00720E96">
        <w:t>assessment and planning, including consideration of risks to the consumer’s health and well-being, informs the delivery of safe and effective care and services.</w:t>
      </w:r>
    </w:p>
    <w:bookmarkEnd w:id="9"/>
    <w:p w14:paraId="39A61BF6" w14:textId="77777777" w:rsidR="00720E96" w:rsidRDefault="00720E96" w:rsidP="00720E96">
      <w:pPr>
        <w:rPr>
          <w:color w:val="auto"/>
        </w:rPr>
      </w:pPr>
      <w:r>
        <w:rPr>
          <w:color w:val="auto"/>
        </w:rPr>
        <w:t xml:space="preserve">Therefore, I find this Requirement is Non-compliant. </w:t>
      </w:r>
    </w:p>
    <w:p w14:paraId="353DA2DD" w14:textId="459526B9" w:rsidR="00826CBC" w:rsidRDefault="008405AC" w:rsidP="00826CBC">
      <w:pPr>
        <w:pStyle w:val="Heading3"/>
      </w:pPr>
      <w:r>
        <w:lastRenderedPageBreak/>
        <w:t>Requirement 2(3)(b)</w:t>
      </w:r>
      <w:r>
        <w:tab/>
        <w:t>Compliant</w:t>
      </w:r>
    </w:p>
    <w:p w14:paraId="353DA2DE" w14:textId="77777777" w:rsidR="00826CBC" w:rsidRPr="008D114F" w:rsidRDefault="008405AC" w:rsidP="00826CB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53DA2E0" w14:textId="7C54357E" w:rsidR="00826CBC" w:rsidRDefault="008405AC" w:rsidP="00826CBC">
      <w:pPr>
        <w:pStyle w:val="Heading3"/>
      </w:pPr>
      <w:r>
        <w:t>Requirement 2(3)(c)</w:t>
      </w:r>
      <w:r>
        <w:tab/>
        <w:t>Compliant</w:t>
      </w:r>
    </w:p>
    <w:p w14:paraId="353DA2E1" w14:textId="77777777" w:rsidR="00826CBC" w:rsidRPr="008D114F" w:rsidRDefault="008405AC" w:rsidP="00826CBC">
      <w:pPr>
        <w:rPr>
          <w:i/>
        </w:rPr>
      </w:pPr>
      <w:r w:rsidRPr="008D114F">
        <w:rPr>
          <w:i/>
        </w:rPr>
        <w:t>The organisation demonstrates that assessment and planning:</w:t>
      </w:r>
    </w:p>
    <w:p w14:paraId="353DA2E2" w14:textId="77777777" w:rsidR="00826CBC" w:rsidRPr="008D114F" w:rsidRDefault="008405AC" w:rsidP="00ED1F7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53DA2E3" w14:textId="77777777" w:rsidR="00826CBC" w:rsidRPr="008D114F" w:rsidRDefault="008405AC" w:rsidP="00ED1F7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53DA2E5" w14:textId="111F6436" w:rsidR="00826CBC" w:rsidRDefault="008405AC" w:rsidP="00826CBC">
      <w:pPr>
        <w:pStyle w:val="Heading3"/>
      </w:pPr>
      <w:r>
        <w:t>Requirement 2(3)(d)</w:t>
      </w:r>
      <w:r>
        <w:tab/>
        <w:t>Compliant</w:t>
      </w:r>
    </w:p>
    <w:p w14:paraId="353DA2E6" w14:textId="77777777" w:rsidR="00826CBC" w:rsidRPr="008D114F" w:rsidRDefault="008405AC" w:rsidP="00826CB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53DA2E8" w14:textId="22A78ED6" w:rsidR="00826CBC" w:rsidRDefault="008405AC" w:rsidP="00826CBC">
      <w:pPr>
        <w:pStyle w:val="Heading3"/>
      </w:pPr>
      <w:r>
        <w:t>Requirement 2(3)(e)</w:t>
      </w:r>
      <w:r>
        <w:tab/>
        <w:t>Compliant</w:t>
      </w:r>
    </w:p>
    <w:p w14:paraId="353DA2E9" w14:textId="77777777" w:rsidR="00826CBC" w:rsidRPr="008D114F" w:rsidRDefault="008405AC" w:rsidP="00826CBC">
      <w:pPr>
        <w:rPr>
          <w:i/>
        </w:rPr>
      </w:pPr>
      <w:r w:rsidRPr="008D114F">
        <w:rPr>
          <w:i/>
        </w:rPr>
        <w:t>Care and services are reviewed regularly for effectiveness, and when circumstances change or when incidents impact on the needs, goals or preferences of the consumer.</w:t>
      </w:r>
    </w:p>
    <w:p w14:paraId="353DA2EB"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2EC" w14:textId="55658A22"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53DA3B3" wp14:editId="353DA3B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105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53DA2ED" w14:textId="77777777" w:rsidR="00826CBC" w:rsidRPr="00FD1B02" w:rsidRDefault="008405AC" w:rsidP="00826CBC">
      <w:pPr>
        <w:pStyle w:val="Heading3"/>
        <w:shd w:val="clear" w:color="auto" w:fill="F2F2F2" w:themeFill="background1" w:themeFillShade="F2"/>
      </w:pPr>
      <w:r w:rsidRPr="00FD1B02">
        <w:t>Consumer outcome:</w:t>
      </w:r>
    </w:p>
    <w:p w14:paraId="353DA2EE" w14:textId="77777777" w:rsidR="00826CBC" w:rsidRDefault="008405AC" w:rsidP="00826CBC">
      <w:pPr>
        <w:numPr>
          <w:ilvl w:val="0"/>
          <w:numId w:val="3"/>
        </w:numPr>
        <w:shd w:val="clear" w:color="auto" w:fill="F2F2F2" w:themeFill="background1" w:themeFillShade="F2"/>
      </w:pPr>
      <w:r>
        <w:t>I get personal care, clinical care, or both personal care and clinical care, that is safe and right for me.</w:t>
      </w:r>
    </w:p>
    <w:p w14:paraId="353DA2EF" w14:textId="77777777" w:rsidR="00826CBC" w:rsidRDefault="008405AC" w:rsidP="00826CBC">
      <w:pPr>
        <w:pStyle w:val="Heading3"/>
        <w:shd w:val="clear" w:color="auto" w:fill="F2F2F2" w:themeFill="background1" w:themeFillShade="F2"/>
      </w:pPr>
      <w:r>
        <w:t>Organisation statement:</w:t>
      </w:r>
    </w:p>
    <w:p w14:paraId="353DA2F0" w14:textId="77777777" w:rsidR="00826CBC" w:rsidRDefault="008405AC" w:rsidP="00826CB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3DA2F1" w14:textId="77777777" w:rsidR="00826CBC" w:rsidRDefault="008405AC" w:rsidP="00826CBC">
      <w:pPr>
        <w:pStyle w:val="Heading2"/>
      </w:pPr>
      <w:r>
        <w:t>Assessment of Standard 3</w:t>
      </w:r>
    </w:p>
    <w:p w14:paraId="17421528" w14:textId="77777777" w:rsidR="00CD4B01" w:rsidRPr="00163FEE" w:rsidRDefault="00CD4B01" w:rsidP="00CD4B01">
      <w:pPr>
        <w:rPr>
          <w:rFonts w:eastAsia="Calibri"/>
          <w:lang w:eastAsia="en-US"/>
        </w:rPr>
      </w:pPr>
      <w:r w:rsidRPr="78881C94">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D324BBD" w14:textId="77777777" w:rsidR="00CD4B01" w:rsidRPr="00163FEE" w:rsidRDefault="00CD4B01" w:rsidP="00CD4B01">
      <w:pPr>
        <w:rPr>
          <w:rFonts w:eastAsia="Calibri"/>
          <w:lang w:eastAsia="en-US"/>
        </w:rPr>
      </w:pPr>
      <w:r w:rsidRPr="78881C94">
        <w:rPr>
          <w:rFonts w:eastAsia="Calibri"/>
          <w:color w:val="auto"/>
          <w:lang w:eastAsia="en-US"/>
        </w:rPr>
        <w:t>Most sampled consumers/representatives considered</w:t>
      </w:r>
      <w:r w:rsidRPr="78881C94">
        <w:rPr>
          <w:rFonts w:eastAsia="Calibri"/>
          <w:lang w:eastAsia="en-US"/>
        </w:rPr>
        <w:t xml:space="preserve"> they receive personal and clinical care that is safe and right for them. </w:t>
      </w:r>
    </w:p>
    <w:p w14:paraId="6D9071F1" w14:textId="77777777" w:rsidR="00CD4B01" w:rsidRDefault="00CD4B01" w:rsidP="00CD4B01">
      <w:pPr>
        <w:rPr>
          <w:rFonts w:eastAsia="Calibri"/>
          <w:lang w:eastAsia="en-US"/>
        </w:rPr>
      </w:pPr>
      <w:r w:rsidRPr="00163FEE">
        <w:rPr>
          <w:rFonts w:eastAsia="Calibri"/>
          <w:lang w:eastAsia="en-US"/>
        </w:rPr>
        <w:t>For example:</w:t>
      </w:r>
    </w:p>
    <w:p w14:paraId="5970140C" w14:textId="77777777" w:rsidR="00CD4B01" w:rsidRPr="00C31B80" w:rsidRDefault="00CD4B01" w:rsidP="00ED1F7E">
      <w:pPr>
        <w:numPr>
          <w:ilvl w:val="0"/>
          <w:numId w:val="23"/>
        </w:numPr>
        <w:ind w:left="357" w:hanging="357"/>
        <w:rPr>
          <w:rFonts w:eastAsia="Calibri"/>
        </w:rPr>
      </w:pPr>
      <w:r w:rsidRPr="00C31B80">
        <w:rPr>
          <w:rFonts w:eastAsia="Calibri"/>
          <w:color w:val="auto"/>
          <w:lang w:eastAsia="en-US"/>
        </w:rPr>
        <w:t>Overall consumers/ representatives said consumers get the care they need; their needs and preferences are effectively communicated between staff and described the ways the care being provided is meeting their needs.</w:t>
      </w:r>
    </w:p>
    <w:p w14:paraId="3BBE06F9" w14:textId="77777777" w:rsidR="00CD4B01" w:rsidRPr="00A5552D" w:rsidRDefault="00CD4B01" w:rsidP="00ED1F7E">
      <w:pPr>
        <w:numPr>
          <w:ilvl w:val="0"/>
          <w:numId w:val="23"/>
        </w:numPr>
        <w:ind w:left="357" w:hanging="357"/>
        <w:rPr>
          <w:rFonts w:eastAsia="Calibri"/>
        </w:rPr>
      </w:pPr>
      <w:r w:rsidRPr="00C31B80">
        <w:rPr>
          <w:rFonts w:eastAsia="Calibri"/>
          <w:color w:val="auto"/>
          <w:lang w:eastAsia="en-US"/>
        </w:rPr>
        <w:t>Most consumers/representatives said staff have discussed EOL</w:t>
      </w:r>
      <w:r>
        <w:rPr>
          <w:rFonts w:eastAsia="Calibri"/>
          <w:color w:val="auto"/>
          <w:lang w:eastAsia="en-US"/>
        </w:rPr>
        <w:t xml:space="preserve"> </w:t>
      </w:r>
      <w:r w:rsidRPr="00C31B80">
        <w:rPr>
          <w:rFonts w:eastAsia="Calibri"/>
          <w:color w:val="auto"/>
          <w:lang w:eastAsia="en-US"/>
        </w:rPr>
        <w:t xml:space="preserve">and that they have an AHD in place. </w:t>
      </w:r>
    </w:p>
    <w:p w14:paraId="1884EBEF" w14:textId="77777777" w:rsidR="00CD4B01" w:rsidRDefault="00CD4B01" w:rsidP="00CD4B01">
      <w:pPr>
        <w:contextualSpacing/>
        <w:rPr>
          <w:rFonts w:eastAsia="Calibri"/>
          <w:color w:val="auto"/>
        </w:rPr>
      </w:pPr>
      <w:r w:rsidRPr="00E163C7">
        <w:rPr>
          <w:rFonts w:eastAsia="Calibri"/>
          <w:color w:val="auto"/>
        </w:rPr>
        <w:t xml:space="preserve">However, the Assessment Team identified: </w:t>
      </w:r>
    </w:p>
    <w:p w14:paraId="3E5BF475" w14:textId="77777777" w:rsidR="00CD4B01" w:rsidRPr="00A5552D" w:rsidRDefault="00CD4B01" w:rsidP="00ED1F7E">
      <w:pPr>
        <w:pStyle w:val="ListParagraph"/>
        <w:numPr>
          <w:ilvl w:val="0"/>
          <w:numId w:val="24"/>
        </w:numPr>
        <w:tabs>
          <w:tab w:val="left" w:pos="851"/>
          <w:tab w:val="right" w:pos="9026"/>
        </w:tabs>
        <w:ind w:left="357" w:hanging="357"/>
        <w:contextualSpacing w:val="0"/>
        <w:rPr>
          <w:color w:val="auto"/>
        </w:rPr>
      </w:pPr>
      <w:r w:rsidRPr="78881C94">
        <w:rPr>
          <w:color w:val="auto"/>
        </w:rPr>
        <w:t xml:space="preserve">The service was unable to demonstrate appropriate infection control practices have been consistently implemented. The Assessment Team observed and identified several deficiencies including both registered and care staff not appropriately wearing face masks; registered staff not adhering to the service’s ‘bare below the elbow’ policy; soiled linen bags; rubbish bins with no lids; </w:t>
      </w:r>
      <w:r w:rsidRPr="78881C94">
        <w:rPr>
          <w:color w:val="auto"/>
        </w:rPr>
        <w:lastRenderedPageBreak/>
        <w:t xml:space="preserve">inconsistent adherence to timing for visitor rapid antigen testing; mould on bed baths and staff unaware of the requirements around cleaning of shared equipment. </w:t>
      </w:r>
    </w:p>
    <w:p w14:paraId="353DA2F3" w14:textId="1B33F042" w:rsidR="00826CBC" w:rsidRPr="004125A5" w:rsidRDefault="008405AC" w:rsidP="00826CBC">
      <w:pPr>
        <w:rPr>
          <w:rFonts w:eastAsia="Calibri"/>
          <w:color w:val="auto"/>
          <w:lang w:eastAsia="en-US"/>
        </w:rPr>
      </w:pPr>
      <w:r w:rsidRPr="004125A5">
        <w:rPr>
          <w:rFonts w:eastAsiaTheme="minorHAnsi"/>
          <w:color w:val="auto"/>
        </w:rPr>
        <w:t xml:space="preserve">The Quality Standard is assessed as Non-compliant as </w:t>
      </w:r>
      <w:r w:rsidR="004125A5" w:rsidRPr="004125A5">
        <w:rPr>
          <w:rFonts w:eastAsiaTheme="minorHAnsi"/>
          <w:color w:val="auto"/>
        </w:rPr>
        <w:t>one</w:t>
      </w:r>
      <w:r w:rsidRPr="004125A5">
        <w:rPr>
          <w:rFonts w:eastAsiaTheme="minorHAnsi"/>
          <w:color w:val="auto"/>
        </w:rPr>
        <w:t xml:space="preserve"> of the seven specific requirements ha</w:t>
      </w:r>
      <w:r w:rsidR="0054367C">
        <w:rPr>
          <w:rFonts w:eastAsiaTheme="minorHAnsi"/>
          <w:color w:val="auto"/>
        </w:rPr>
        <w:t>d</w:t>
      </w:r>
      <w:r w:rsidRPr="004125A5">
        <w:rPr>
          <w:rFonts w:eastAsiaTheme="minorHAnsi"/>
          <w:color w:val="auto"/>
        </w:rPr>
        <w:t xml:space="preserve"> been assessed as Non-compliant.</w:t>
      </w:r>
    </w:p>
    <w:p w14:paraId="353DA2F4" w14:textId="43F42E27" w:rsidR="00826CBC" w:rsidRDefault="008405AC" w:rsidP="00826CB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53DA2F5" w14:textId="56EC57E1" w:rsidR="00826CBC" w:rsidRPr="00853601" w:rsidRDefault="008405AC" w:rsidP="00826CBC">
      <w:pPr>
        <w:pStyle w:val="Heading3"/>
      </w:pPr>
      <w:r w:rsidRPr="00853601">
        <w:t>Requirement 3(3)(a)</w:t>
      </w:r>
      <w:r>
        <w:tab/>
        <w:t>Compliant</w:t>
      </w:r>
    </w:p>
    <w:p w14:paraId="353DA2F6" w14:textId="77777777" w:rsidR="00826CBC" w:rsidRPr="008D114F" w:rsidRDefault="008405AC" w:rsidP="00826CBC">
      <w:pPr>
        <w:rPr>
          <w:i/>
        </w:rPr>
      </w:pPr>
      <w:r w:rsidRPr="008D114F">
        <w:rPr>
          <w:i/>
        </w:rPr>
        <w:t>Each consumer gets safe and effective personal care, clinical care, or both personal care and clinical care, that:</w:t>
      </w:r>
    </w:p>
    <w:p w14:paraId="353DA2F7" w14:textId="77777777" w:rsidR="00826CBC" w:rsidRPr="008D114F" w:rsidRDefault="008405AC" w:rsidP="00ED1F7E">
      <w:pPr>
        <w:numPr>
          <w:ilvl w:val="0"/>
          <w:numId w:val="14"/>
        </w:numPr>
        <w:tabs>
          <w:tab w:val="right" w:pos="9026"/>
        </w:tabs>
        <w:spacing w:before="0" w:after="0"/>
        <w:ind w:left="567" w:hanging="425"/>
        <w:outlineLvl w:val="4"/>
        <w:rPr>
          <w:i/>
        </w:rPr>
      </w:pPr>
      <w:r w:rsidRPr="008D114F">
        <w:rPr>
          <w:i/>
        </w:rPr>
        <w:t>is best practice; and</w:t>
      </w:r>
    </w:p>
    <w:p w14:paraId="353DA2F8" w14:textId="77777777" w:rsidR="00826CBC" w:rsidRPr="008D114F" w:rsidRDefault="008405AC" w:rsidP="00ED1F7E">
      <w:pPr>
        <w:numPr>
          <w:ilvl w:val="0"/>
          <w:numId w:val="14"/>
        </w:numPr>
        <w:tabs>
          <w:tab w:val="right" w:pos="9026"/>
        </w:tabs>
        <w:spacing w:before="0" w:after="0"/>
        <w:ind w:left="567" w:hanging="425"/>
        <w:outlineLvl w:val="4"/>
        <w:rPr>
          <w:i/>
        </w:rPr>
      </w:pPr>
      <w:r w:rsidRPr="008D114F">
        <w:rPr>
          <w:i/>
        </w:rPr>
        <w:t>is tailored to their needs; and</w:t>
      </w:r>
    </w:p>
    <w:p w14:paraId="353DA2F9" w14:textId="77777777" w:rsidR="00826CBC" w:rsidRPr="008D114F" w:rsidRDefault="008405AC" w:rsidP="00ED1F7E">
      <w:pPr>
        <w:numPr>
          <w:ilvl w:val="0"/>
          <w:numId w:val="14"/>
        </w:numPr>
        <w:tabs>
          <w:tab w:val="right" w:pos="9026"/>
        </w:tabs>
        <w:spacing w:before="0" w:after="0"/>
        <w:ind w:left="567" w:hanging="425"/>
        <w:outlineLvl w:val="4"/>
        <w:rPr>
          <w:i/>
        </w:rPr>
      </w:pPr>
      <w:r w:rsidRPr="008D114F">
        <w:rPr>
          <w:i/>
        </w:rPr>
        <w:t>optimises their health and well-being.</w:t>
      </w:r>
    </w:p>
    <w:p w14:paraId="353DA2FC" w14:textId="1CC89AEE" w:rsidR="00826CBC" w:rsidRPr="00853601" w:rsidRDefault="008405AC" w:rsidP="00826CBC">
      <w:pPr>
        <w:pStyle w:val="Heading3"/>
      </w:pPr>
      <w:r w:rsidRPr="00853601">
        <w:t>Requirement 3(3)(b)</w:t>
      </w:r>
      <w:r>
        <w:tab/>
        <w:t>Compliant</w:t>
      </w:r>
    </w:p>
    <w:p w14:paraId="353DA2FD" w14:textId="77777777" w:rsidR="00826CBC" w:rsidRPr="008D114F" w:rsidRDefault="008405AC" w:rsidP="00826CBC">
      <w:pPr>
        <w:rPr>
          <w:i/>
        </w:rPr>
      </w:pPr>
      <w:r w:rsidRPr="008D114F">
        <w:rPr>
          <w:i/>
          <w:szCs w:val="22"/>
        </w:rPr>
        <w:t>Effective management of high impact or high prevalence risks associated with the care of each consumer.</w:t>
      </w:r>
    </w:p>
    <w:p w14:paraId="353DA2FF" w14:textId="79C52FD3" w:rsidR="00826CBC" w:rsidRPr="00D435F8" w:rsidRDefault="008405AC" w:rsidP="00826CBC">
      <w:pPr>
        <w:pStyle w:val="Heading3"/>
      </w:pPr>
      <w:r w:rsidRPr="00D435F8">
        <w:t>Requirement 3(3)(c)</w:t>
      </w:r>
      <w:r>
        <w:tab/>
        <w:t>Compliant</w:t>
      </w:r>
    </w:p>
    <w:p w14:paraId="353DA300" w14:textId="77777777" w:rsidR="00826CBC" w:rsidRPr="008D114F" w:rsidRDefault="008405AC" w:rsidP="00826CB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53DA302" w14:textId="53BC4C3A" w:rsidR="00826CBC" w:rsidRPr="00D435F8" w:rsidRDefault="008405AC" w:rsidP="00826CBC">
      <w:pPr>
        <w:pStyle w:val="Heading3"/>
      </w:pPr>
      <w:r w:rsidRPr="00D435F8">
        <w:t>Requirement 3(3)(d)</w:t>
      </w:r>
      <w:r>
        <w:tab/>
        <w:t>Compliant</w:t>
      </w:r>
    </w:p>
    <w:p w14:paraId="353DA303" w14:textId="77777777" w:rsidR="00826CBC" w:rsidRPr="008D114F" w:rsidRDefault="008405AC" w:rsidP="00826CBC">
      <w:pPr>
        <w:rPr>
          <w:i/>
        </w:rPr>
      </w:pPr>
      <w:r w:rsidRPr="008D114F">
        <w:rPr>
          <w:i/>
          <w:szCs w:val="22"/>
        </w:rPr>
        <w:t>Deterioration or change of a consumer’s mental health, cognitive or physical function, capacity or condition is recognised and responded to in a timely manner.</w:t>
      </w:r>
    </w:p>
    <w:p w14:paraId="353DA305" w14:textId="29058497" w:rsidR="00826CBC" w:rsidRPr="00D435F8" w:rsidRDefault="008405AC" w:rsidP="00826CBC">
      <w:pPr>
        <w:pStyle w:val="Heading3"/>
      </w:pPr>
      <w:r w:rsidRPr="00D435F8">
        <w:t>Requirement 3(3)(e)</w:t>
      </w:r>
      <w:r>
        <w:tab/>
        <w:t>Compliant</w:t>
      </w:r>
    </w:p>
    <w:p w14:paraId="353DA306" w14:textId="77777777" w:rsidR="00826CBC" w:rsidRPr="008D114F" w:rsidRDefault="008405AC" w:rsidP="00826CBC">
      <w:pPr>
        <w:rPr>
          <w:i/>
        </w:rPr>
      </w:pPr>
      <w:r w:rsidRPr="008D114F">
        <w:rPr>
          <w:i/>
          <w:szCs w:val="22"/>
        </w:rPr>
        <w:t>Information about the consumer’s condition, needs and preferences is documented and communicated within the organisation, and with others where responsibility for care is shared.</w:t>
      </w:r>
    </w:p>
    <w:p w14:paraId="353DA308" w14:textId="26A1D217" w:rsidR="00826CBC" w:rsidRPr="00D435F8" w:rsidRDefault="008405AC" w:rsidP="00826CBC">
      <w:pPr>
        <w:pStyle w:val="Heading3"/>
      </w:pPr>
      <w:r w:rsidRPr="00D435F8">
        <w:t>Requirement 3(3)(f)</w:t>
      </w:r>
      <w:r>
        <w:tab/>
        <w:t>Compliant</w:t>
      </w:r>
    </w:p>
    <w:p w14:paraId="353DA309" w14:textId="77777777" w:rsidR="00826CBC" w:rsidRPr="008D114F" w:rsidRDefault="008405AC" w:rsidP="00826CBC">
      <w:pPr>
        <w:rPr>
          <w:i/>
        </w:rPr>
      </w:pPr>
      <w:r w:rsidRPr="008D114F">
        <w:rPr>
          <w:i/>
          <w:szCs w:val="22"/>
        </w:rPr>
        <w:t>Timely and appropriate referrals to individuals, other organisations and providers of other care and services.</w:t>
      </w:r>
    </w:p>
    <w:p w14:paraId="353DA30B" w14:textId="17CD5034" w:rsidR="00826CBC" w:rsidRPr="00D435F8" w:rsidRDefault="008405AC" w:rsidP="00826CBC">
      <w:pPr>
        <w:pStyle w:val="Heading3"/>
      </w:pPr>
      <w:bookmarkStart w:id="11" w:name="_Hlk106294439"/>
      <w:r w:rsidRPr="00D435F8">
        <w:t>Requirement 3(3)(g)</w:t>
      </w:r>
      <w:r>
        <w:tab/>
        <w:t>Non-compliant</w:t>
      </w:r>
    </w:p>
    <w:p w14:paraId="353DA30C" w14:textId="77777777" w:rsidR="00826CBC" w:rsidRPr="008D114F" w:rsidRDefault="008405AC" w:rsidP="00826CBC">
      <w:pPr>
        <w:tabs>
          <w:tab w:val="right" w:pos="9026"/>
        </w:tabs>
        <w:spacing w:before="0" w:after="0"/>
        <w:outlineLvl w:val="4"/>
        <w:rPr>
          <w:i/>
          <w:szCs w:val="22"/>
        </w:rPr>
      </w:pPr>
      <w:r w:rsidRPr="008D114F">
        <w:rPr>
          <w:i/>
          <w:szCs w:val="22"/>
        </w:rPr>
        <w:t>Minimisation of infection related risks through implementing:</w:t>
      </w:r>
    </w:p>
    <w:p w14:paraId="353DA30D" w14:textId="77777777" w:rsidR="00826CBC" w:rsidRPr="008D114F" w:rsidRDefault="008405AC" w:rsidP="00ED1F7E">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353DA30E" w14:textId="77777777" w:rsidR="00826CBC" w:rsidRPr="008D114F" w:rsidRDefault="008405AC" w:rsidP="00ED1F7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0BAE22" w14:textId="2CBA62E6" w:rsidR="00CD4B01" w:rsidRDefault="00CD4B01" w:rsidP="00CD4B01">
      <w:pPr>
        <w:tabs>
          <w:tab w:val="left" w:pos="851"/>
          <w:tab w:val="right" w:pos="9026"/>
        </w:tabs>
        <w:rPr>
          <w:color w:val="auto"/>
        </w:rPr>
      </w:pPr>
      <w:r w:rsidRPr="78881C94">
        <w:rPr>
          <w:color w:val="auto"/>
        </w:rPr>
        <w:t xml:space="preserve">The service was unable to demonstrate appropriate infection control practices have been consistently implemented. The Assessment Team observed and identified several deficiencies including both registered and care staff not appropriately wearing face masks; clinical staff not adhering to the service’s ‘bare below the elbow’ policy; soiled linen bags; rubbish bins with no lids; inconsistent adherence to timing for visitor rapid antigen testing; mould on bed baths and staff unaware of the requirements around cleaning of shared equipment.  </w:t>
      </w:r>
    </w:p>
    <w:p w14:paraId="16298390" w14:textId="1E282757" w:rsidR="00826CBC" w:rsidRDefault="00826CBC" w:rsidP="00BE5D88">
      <w:pPr>
        <w:tabs>
          <w:tab w:val="left" w:pos="851"/>
          <w:tab w:val="right" w:pos="9026"/>
        </w:tabs>
        <w:rPr>
          <w:color w:val="auto"/>
        </w:rPr>
      </w:pPr>
      <w:bookmarkStart w:id="12" w:name="_Hlk106292767"/>
      <w:r>
        <w:rPr>
          <w:color w:val="auto"/>
        </w:rPr>
        <w:t xml:space="preserve">The Approved Provider responded on 3 June 2022 and did not refute the Assessment Team’s findings. The Approved Provider acknowledged the gaps and stated they </w:t>
      </w:r>
      <w:r w:rsidR="004125A5">
        <w:rPr>
          <w:color w:val="auto"/>
        </w:rPr>
        <w:t>have undertaken staff training with staff, reviewed signage for testing of contractors and purchased new equipment to replace equipment not fit for purpose.</w:t>
      </w:r>
    </w:p>
    <w:p w14:paraId="51A8E30F" w14:textId="4BA1DE0C" w:rsidR="00826CBC" w:rsidRPr="00BE5D88" w:rsidRDefault="00826CBC" w:rsidP="00BE5D88">
      <w:pPr>
        <w:tabs>
          <w:tab w:val="left" w:pos="851"/>
          <w:tab w:val="right" w:pos="9026"/>
        </w:tabs>
        <w:rPr>
          <w:color w:val="auto"/>
        </w:rPr>
      </w:pPr>
      <w:r>
        <w:rPr>
          <w:color w:val="auto"/>
        </w:rPr>
        <w:t xml:space="preserve">I acknowledge the Approved Provider’s response. As these actions require time to demonstrate suitability and effectiveness, I consider at the time of the site audit, the service did not </w:t>
      </w:r>
      <w:r w:rsidRPr="004125A5">
        <w:rPr>
          <w:color w:val="auto"/>
        </w:rPr>
        <w:t xml:space="preserve">demonstrate </w:t>
      </w:r>
      <w:r w:rsidR="004125A5" w:rsidRPr="004125A5">
        <w:rPr>
          <w:color w:val="auto"/>
        </w:rPr>
        <w:t xml:space="preserve">effective </w:t>
      </w:r>
      <w:r w:rsidR="004125A5" w:rsidRPr="00BE5D88">
        <w:rPr>
          <w:color w:val="auto"/>
        </w:rPr>
        <w:t xml:space="preserve">minimisation of infection related risks through implementing standard and </w:t>
      </w:r>
      <w:proofErr w:type="gramStart"/>
      <w:r w:rsidR="004125A5" w:rsidRPr="00BE5D88">
        <w:rPr>
          <w:color w:val="auto"/>
        </w:rPr>
        <w:t>transmission based</w:t>
      </w:r>
      <w:proofErr w:type="gramEnd"/>
      <w:r w:rsidR="004125A5" w:rsidRPr="00BE5D88">
        <w:rPr>
          <w:color w:val="auto"/>
        </w:rPr>
        <w:t xml:space="preserve"> precautions to prevent and control infection.</w:t>
      </w:r>
    </w:p>
    <w:p w14:paraId="571B95AF" w14:textId="77777777" w:rsidR="00826CBC" w:rsidRDefault="00826CBC" w:rsidP="00BE5D88">
      <w:pPr>
        <w:tabs>
          <w:tab w:val="left" w:pos="851"/>
          <w:tab w:val="right" w:pos="9026"/>
        </w:tabs>
        <w:rPr>
          <w:color w:val="auto"/>
        </w:rPr>
      </w:pPr>
      <w:r>
        <w:rPr>
          <w:color w:val="auto"/>
        </w:rPr>
        <w:t xml:space="preserve">Therefore, I find this Requirement is Non-compliant. </w:t>
      </w:r>
    </w:p>
    <w:bookmarkEnd w:id="11"/>
    <w:bookmarkEnd w:id="12"/>
    <w:p w14:paraId="353DA310" w14:textId="77777777" w:rsidR="00826CBC" w:rsidRDefault="00826CBC" w:rsidP="00826CBC"/>
    <w:p w14:paraId="353DA311"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312" w14:textId="2857D874"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53DA3B5" wp14:editId="353DA3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319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13DB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53DA313" w14:textId="77777777" w:rsidR="00826CBC" w:rsidRPr="00FD1B02" w:rsidRDefault="008405AC" w:rsidP="00826CBC">
      <w:pPr>
        <w:pStyle w:val="Heading3"/>
        <w:shd w:val="clear" w:color="auto" w:fill="F2F2F2" w:themeFill="background1" w:themeFillShade="F2"/>
      </w:pPr>
      <w:r w:rsidRPr="00FD1B02">
        <w:t>Consumer outcome:</w:t>
      </w:r>
    </w:p>
    <w:p w14:paraId="353DA314" w14:textId="77777777" w:rsidR="00826CBC" w:rsidRDefault="008405AC" w:rsidP="00826CB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3DA315" w14:textId="77777777" w:rsidR="00826CBC" w:rsidRDefault="008405AC" w:rsidP="00826CBC">
      <w:pPr>
        <w:pStyle w:val="Heading3"/>
        <w:shd w:val="clear" w:color="auto" w:fill="F2F2F2" w:themeFill="background1" w:themeFillShade="F2"/>
      </w:pPr>
      <w:r>
        <w:t>Organisation statement:</w:t>
      </w:r>
    </w:p>
    <w:p w14:paraId="353DA316" w14:textId="77777777" w:rsidR="00826CBC" w:rsidRDefault="008405AC" w:rsidP="00826CB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53DA317" w14:textId="77777777" w:rsidR="00826CBC" w:rsidRDefault="008405AC" w:rsidP="00826CBC">
      <w:pPr>
        <w:pStyle w:val="Heading2"/>
      </w:pPr>
      <w:r>
        <w:t>Assessment of Standard 4</w:t>
      </w:r>
    </w:p>
    <w:p w14:paraId="2E6044BC" w14:textId="77777777" w:rsidR="00CD4B01" w:rsidRPr="00163FEE" w:rsidRDefault="00CD4B01" w:rsidP="00CD4B0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sidRPr="49BEBAB0">
        <w:rPr>
          <w:rFonts w:eastAsia="Calibri"/>
          <w:lang w:eastAsia="en-US"/>
        </w:rPr>
        <w:t xml:space="preserve">The Assessment </w:t>
      </w:r>
      <w:r w:rsidRPr="1B663399">
        <w:rPr>
          <w:rFonts w:eastAsia="Calibri"/>
          <w:lang w:eastAsia="en-US"/>
        </w:rPr>
        <w:t>Team</w:t>
      </w:r>
      <w:r w:rsidRPr="00163FEE">
        <w:rPr>
          <w:rFonts w:eastAsia="Calibri"/>
          <w:lang w:eastAsia="en-US"/>
        </w:rPr>
        <w:t xml:space="preserve"> also examined relevant documents.</w:t>
      </w:r>
    </w:p>
    <w:p w14:paraId="3E39B08C" w14:textId="77777777" w:rsidR="00CD4B01" w:rsidRDefault="00CD4B01" w:rsidP="00CD4B01">
      <w:pPr>
        <w:rPr>
          <w:rFonts w:eastAsia="Calibri"/>
          <w:lang w:eastAsia="en-US"/>
        </w:rPr>
      </w:pPr>
      <w:r w:rsidRPr="78881C94">
        <w:rPr>
          <w:rFonts w:eastAsia="Calibri"/>
          <w:color w:val="auto"/>
          <w:lang w:eastAsia="en-US"/>
        </w:rPr>
        <w:t xml:space="preserve">Overall sampled consumers considered they get the services and supports for </w:t>
      </w:r>
      <w:r w:rsidRPr="78881C94">
        <w:rPr>
          <w:rFonts w:eastAsia="Calibri"/>
          <w:lang w:eastAsia="en-US"/>
        </w:rPr>
        <w:t>daily living that are important for their health and well-being and that enable them to do the things they want to do. For example:</w:t>
      </w:r>
    </w:p>
    <w:p w14:paraId="4636B2F1" w14:textId="77777777" w:rsidR="00CD4B01" w:rsidRPr="002E7F62" w:rsidRDefault="00CD4B01" w:rsidP="00ED1F7E">
      <w:pPr>
        <w:pStyle w:val="ListParagraph"/>
        <w:numPr>
          <w:ilvl w:val="0"/>
          <w:numId w:val="25"/>
        </w:numPr>
        <w:ind w:left="357" w:hanging="357"/>
        <w:contextualSpacing w:val="0"/>
        <w:rPr>
          <w:bCs/>
          <w:lang w:eastAsia="en-US"/>
        </w:rPr>
      </w:pPr>
      <w:r w:rsidRPr="002E7F62">
        <w:rPr>
          <w:bCs/>
          <w:lang w:eastAsia="en-US"/>
        </w:rPr>
        <w:t>Consumers/representatives said consumers are supported to engage in activities they are interested in, both inside and outside the service.</w:t>
      </w:r>
    </w:p>
    <w:p w14:paraId="3B7B975A" w14:textId="77777777" w:rsidR="00CD4B01" w:rsidRPr="002E7F62" w:rsidRDefault="00CD4B01" w:rsidP="00ED1F7E">
      <w:pPr>
        <w:pStyle w:val="ListParagraph"/>
        <w:numPr>
          <w:ilvl w:val="0"/>
          <w:numId w:val="25"/>
        </w:numPr>
        <w:ind w:left="357" w:hanging="357"/>
        <w:contextualSpacing w:val="0"/>
        <w:rPr>
          <w:bCs/>
          <w:lang w:eastAsia="en-US"/>
        </w:rPr>
      </w:pPr>
      <w:r w:rsidRPr="002E7F62">
        <w:rPr>
          <w:bCs/>
          <w:lang w:eastAsia="en-US"/>
        </w:rPr>
        <w:t>Consumers/representatives said the service supports and facilitates them to maintain personal and social relationships and remain in contact with people who are important to them.</w:t>
      </w:r>
    </w:p>
    <w:p w14:paraId="0F6A1C55" w14:textId="77777777" w:rsidR="00CD4B01" w:rsidRPr="002E7F62" w:rsidRDefault="00CD4B01" w:rsidP="00ED1F7E">
      <w:pPr>
        <w:pStyle w:val="ListParagraph"/>
        <w:numPr>
          <w:ilvl w:val="0"/>
          <w:numId w:val="25"/>
        </w:numPr>
        <w:ind w:left="357" w:hanging="357"/>
        <w:contextualSpacing w:val="0"/>
        <w:rPr>
          <w:lang w:eastAsia="en-US"/>
        </w:rPr>
      </w:pPr>
      <w:r w:rsidRPr="78881C94">
        <w:rPr>
          <w:lang w:eastAsia="en-US"/>
        </w:rPr>
        <w:t>Consumers/representatives said the activity schedules are varied and adequate to meet consumers’ needs and preferences, and the service involves other individuals and external organisations to supplement the activities schedule where required or beneficial to the consumer.</w:t>
      </w:r>
    </w:p>
    <w:p w14:paraId="74CDAB0A" w14:textId="77777777" w:rsidR="00CD4B01" w:rsidRPr="002E7F62" w:rsidRDefault="00CD4B01" w:rsidP="00ED1F7E">
      <w:pPr>
        <w:pStyle w:val="ListParagraph"/>
        <w:numPr>
          <w:ilvl w:val="0"/>
          <w:numId w:val="25"/>
        </w:numPr>
        <w:ind w:left="357" w:hanging="357"/>
        <w:contextualSpacing w:val="0"/>
        <w:rPr>
          <w:bCs/>
          <w:lang w:eastAsia="en-US"/>
        </w:rPr>
      </w:pPr>
      <w:r w:rsidRPr="002E7F62">
        <w:rPr>
          <w:bCs/>
          <w:lang w:eastAsia="en-US"/>
        </w:rPr>
        <w:t>Consumers said the service meets their emotional, social, spiritual and psychological needs through the internal supports provided by staff and referrals to external providers.</w:t>
      </w:r>
    </w:p>
    <w:p w14:paraId="11278763" w14:textId="77777777" w:rsidR="00CD4B01" w:rsidRDefault="00CD4B01" w:rsidP="00ED1F7E">
      <w:pPr>
        <w:pStyle w:val="ListParagraph"/>
        <w:numPr>
          <w:ilvl w:val="0"/>
          <w:numId w:val="25"/>
        </w:numPr>
        <w:ind w:left="357" w:hanging="357"/>
        <w:contextualSpacing w:val="0"/>
      </w:pPr>
      <w:r>
        <w:rPr>
          <w:bCs/>
          <w:lang w:eastAsia="en-US"/>
        </w:rPr>
        <w:lastRenderedPageBreak/>
        <w:t>Consumers</w:t>
      </w:r>
      <w:r w:rsidRPr="002E7F62">
        <w:rPr>
          <w:bCs/>
          <w:lang w:eastAsia="en-US"/>
        </w:rPr>
        <w:t xml:space="preserve"> provided positive feedback in relation to the meals and said the meals are of suitable quality and quantity and are varied</w:t>
      </w:r>
      <w:r>
        <w:t xml:space="preserve">.  </w:t>
      </w:r>
    </w:p>
    <w:p w14:paraId="3481920B" w14:textId="77777777" w:rsidR="00CD4B01" w:rsidRPr="00181B7D" w:rsidRDefault="00CD4B01" w:rsidP="00CD4B01">
      <w:pPr>
        <w:rPr>
          <w:rFonts w:eastAsia="Calibri"/>
          <w:color w:val="auto"/>
          <w:lang w:eastAsia="en-US"/>
        </w:rPr>
      </w:pPr>
      <w:r>
        <w:rPr>
          <w:rFonts w:eastAsia="Calibri"/>
          <w:color w:val="auto"/>
          <w:lang w:eastAsia="en-US"/>
        </w:rPr>
        <w:t>Care planning documentation demonstrates each consumer’s condition, needs and preferences are effectively communicated within the organisation and with others who provide services and supports for daily living. Care planning documentation demonstrates that timely and appropriate referrals are made to other providers of care and services as required.</w:t>
      </w:r>
    </w:p>
    <w:p w14:paraId="69CC88DC" w14:textId="77777777" w:rsidR="00CD4B01" w:rsidRDefault="00CD4B01" w:rsidP="00CD4B01">
      <w:pPr>
        <w:rPr>
          <w:rFonts w:eastAsia="Calibri"/>
          <w:color w:val="auto"/>
          <w:lang w:eastAsia="en-US"/>
        </w:rPr>
      </w:pPr>
      <w:r>
        <w:rPr>
          <w:rFonts w:eastAsia="Calibri"/>
          <w:color w:val="auto"/>
          <w:lang w:eastAsia="en-US"/>
        </w:rPr>
        <w:t>The Assessment Team observed lifestyle and leisure supports and equipment to be clean, well-maintained, safe and suitable to the needs of the consumer cohort.</w:t>
      </w:r>
    </w:p>
    <w:p w14:paraId="353DA319" w14:textId="4A6CD201" w:rsidR="00826CBC" w:rsidRPr="00D13DB4" w:rsidRDefault="008405AC" w:rsidP="00826CBC">
      <w:pPr>
        <w:rPr>
          <w:rFonts w:eastAsia="Calibri"/>
          <w:color w:val="auto"/>
        </w:rPr>
      </w:pPr>
      <w:r w:rsidRPr="00D13DB4">
        <w:rPr>
          <w:rFonts w:eastAsiaTheme="minorHAnsi"/>
          <w:color w:val="auto"/>
        </w:rPr>
        <w:t xml:space="preserve">The Quality Standard is assessed as Compliant as </w:t>
      </w:r>
      <w:r w:rsidR="00D13DB4" w:rsidRPr="00D13DB4">
        <w:rPr>
          <w:rFonts w:eastAsiaTheme="minorHAnsi"/>
          <w:color w:val="auto"/>
        </w:rPr>
        <w:t>seven</w:t>
      </w:r>
      <w:r w:rsidRPr="00D13DB4">
        <w:rPr>
          <w:rFonts w:eastAsiaTheme="minorHAnsi"/>
          <w:color w:val="auto"/>
        </w:rPr>
        <w:t xml:space="preserve"> of the seven specific requirements have been assessed as Compliant</w:t>
      </w:r>
      <w:r w:rsidR="00D13DB4" w:rsidRPr="00D13DB4">
        <w:rPr>
          <w:rFonts w:eastAsiaTheme="minorHAnsi"/>
          <w:color w:val="auto"/>
        </w:rPr>
        <w:t>.</w:t>
      </w:r>
    </w:p>
    <w:p w14:paraId="353DA31A" w14:textId="70BD20FD" w:rsidR="00826CBC" w:rsidRDefault="008405AC" w:rsidP="00826CBC">
      <w:pPr>
        <w:pStyle w:val="Heading2"/>
      </w:pPr>
      <w:r>
        <w:t>Assessment of Standard 4 Requirements</w:t>
      </w:r>
      <w:r w:rsidRPr="0066387A">
        <w:rPr>
          <w:i/>
          <w:color w:val="0000FF"/>
          <w:sz w:val="24"/>
          <w:szCs w:val="24"/>
        </w:rPr>
        <w:t xml:space="preserve"> </w:t>
      </w:r>
    </w:p>
    <w:p w14:paraId="353DA31B" w14:textId="2B5D0A25" w:rsidR="00826CBC" w:rsidRPr="00314FF7" w:rsidRDefault="008405AC" w:rsidP="00826CBC">
      <w:pPr>
        <w:pStyle w:val="Heading3"/>
      </w:pPr>
      <w:r w:rsidRPr="00314FF7">
        <w:t>Requirement 4(3)(a)</w:t>
      </w:r>
      <w:r>
        <w:tab/>
        <w:t>Compliant</w:t>
      </w:r>
    </w:p>
    <w:p w14:paraId="353DA31C" w14:textId="77777777" w:rsidR="00826CBC" w:rsidRPr="008D114F" w:rsidRDefault="008405AC" w:rsidP="00826CBC">
      <w:pPr>
        <w:rPr>
          <w:i/>
        </w:rPr>
      </w:pPr>
      <w:r w:rsidRPr="008D114F">
        <w:rPr>
          <w:i/>
        </w:rPr>
        <w:t>Each consumer gets safe and effective services and supports for daily living that meet the consumer’s needs, goals and preferences and optimise their independence, health, well-being and quality of life.</w:t>
      </w:r>
    </w:p>
    <w:p w14:paraId="353DA31E" w14:textId="2B5B009D" w:rsidR="00826CBC" w:rsidRPr="00D435F8" w:rsidRDefault="008405AC" w:rsidP="00826CBC">
      <w:pPr>
        <w:pStyle w:val="Heading3"/>
      </w:pPr>
      <w:r w:rsidRPr="00D435F8">
        <w:t>Requirement 4(3)(b)</w:t>
      </w:r>
      <w:r>
        <w:tab/>
        <w:t>Compliant</w:t>
      </w:r>
    </w:p>
    <w:p w14:paraId="353DA31F" w14:textId="77777777" w:rsidR="00826CBC" w:rsidRPr="008D114F" w:rsidRDefault="008405AC" w:rsidP="00826CBC">
      <w:pPr>
        <w:rPr>
          <w:i/>
        </w:rPr>
      </w:pPr>
      <w:r w:rsidRPr="008D114F">
        <w:rPr>
          <w:i/>
        </w:rPr>
        <w:t>Services and supports for daily living promote each consumer’s emotional, spiritual and psychological well-being.</w:t>
      </w:r>
    </w:p>
    <w:p w14:paraId="353DA321" w14:textId="5D335256" w:rsidR="00826CBC" w:rsidRPr="00D435F8" w:rsidRDefault="008405AC" w:rsidP="00826CBC">
      <w:pPr>
        <w:pStyle w:val="Heading3"/>
      </w:pPr>
      <w:r w:rsidRPr="00D435F8">
        <w:t>Requirement 4(3)(c)</w:t>
      </w:r>
      <w:r>
        <w:tab/>
        <w:t>Compliant</w:t>
      </w:r>
    </w:p>
    <w:p w14:paraId="353DA322" w14:textId="77777777" w:rsidR="00826CBC" w:rsidRPr="008D114F" w:rsidRDefault="008405AC" w:rsidP="00826CBC">
      <w:pPr>
        <w:rPr>
          <w:i/>
        </w:rPr>
      </w:pPr>
      <w:r w:rsidRPr="008D114F">
        <w:rPr>
          <w:i/>
        </w:rPr>
        <w:t>Services and supports for daily living assist each consumer to:</w:t>
      </w:r>
    </w:p>
    <w:p w14:paraId="353DA323" w14:textId="77777777" w:rsidR="00826CBC" w:rsidRPr="008D114F" w:rsidRDefault="008405AC" w:rsidP="00ED1F7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53DA324" w14:textId="77777777" w:rsidR="00826CBC" w:rsidRPr="008D114F" w:rsidRDefault="008405AC" w:rsidP="00ED1F7E">
      <w:pPr>
        <w:numPr>
          <w:ilvl w:val="0"/>
          <w:numId w:val="16"/>
        </w:numPr>
        <w:tabs>
          <w:tab w:val="right" w:pos="9026"/>
        </w:tabs>
        <w:spacing w:before="0" w:after="0"/>
        <w:ind w:left="567" w:hanging="425"/>
        <w:outlineLvl w:val="4"/>
        <w:rPr>
          <w:i/>
        </w:rPr>
      </w:pPr>
      <w:r w:rsidRPr="008D114F">
        <w:rPr>
          <w:i/>
        </w:rPr>
        <w:t>have social and personal relationships; and</w:t>
      </w:r>
    </w:p>
    <w:p w14:paraId="353DA325" w14:textId="77777777" w:rsidR="00826CBC" w:rsidRPr="008D114F" w:rsidRDefault="008405AC" w:rsidP="00ED1F7E">
      <w:pPr>
        <w:numPr>
          <w:ilvl w:val="0"/>
          <w:numId w:val="16"/>
        </w:numPr>
        <w:tabs>
          <w:tab w:val="right" w:pos="9026"/>
        </w:tabs>
        <w:spacing w:before="0" w:after="0"/>
        <w:ind w:left="567" w:hanging="425"/>
        <w:outlineLvl w:val="4"/>
        <w:rPr>
          <w:i/>
        </w:rPr>
      </w:pPr>
      <w:r w:rsidRPr="008D114F">
        <w:rPr>
          <w:i/>
        </w:rPr>
        <w:t>do the things of interest to them.</w:t>
      </w:r>
    </w:p>
    <w:p w14:paraId="353DA327" w14:textId="14EA9C24" w:rsidR="00826CBC" w:rsidRPr="00D435F8" w:rsidRDefault="008405AC" w:rsidP="00826CBC">
      <w:pPr>
        <w:pStyle w:val="Heading3"/>
      </w:pPr>
      <w:r w:rsidRPr="00D435F8">
        <w:t>Requirement 4(3)(d)</w:t>
      </w:r>
      <w:r>
        <w:tab/>
        <w:t>Compliant</w:t>
      </w:r>
    </w:p>
    <w:p w14:paraId="353DA328" w14:textId="77777777" w:rsidR="00826CBC" w:rsidRPr="008D114F" w:rsidRDefault="008405AC" w:rsidP="00826CBC">
      <w:pPr>
        <w:rPr>
          <w:i/>
        </w:rPr>
      </w:pPr>
      <w:r w:rsidRPr="008D114F">
        <w:rPr>
          <w:i/>
        </w:rPr>
        <w:t>Information about the consumer’s condition, needs and preferences is communicated within the organisation, and with others where responsibility for care is shared.</w:t>
      </w:r>
    </w:p>
    <w:p w14:paraId="353DA32A" w14:textId="0774BDF7" w:rsidR="00826CBC" w:rsidRPr="00D435F8" w:rsidRDefault="008405AC" w:rsidP="00826CBC">
      <w:pPr>
        <w:pStyle w:val="Heading3"/>
      </w:pPr>
      <w:r w:rsidRPr="00D435F8">
        <w:t>Requirement 4(3)(e)</w:t>
      </w:r>
      <w:r>
        <w:tab/>
        <w:t>Compliant</w:t>
      </w:r>
    </w:p>
    <w:p w14:paraId="353DA32B" w14:textId="77777777" w:rsidR="00826CBC" w:rsidRPr="008D114F" w:rsidRDefault="008405AC" w:rsidP="00826CBC">
      <w:pPr>
        <w:rPr>
          <w:i/>
        </w:rPr>
      </w:pPr>
      <w:r w:rsidRPr="008D114F">
        <w:rPr>
          <w:i/>
        </w:rPr>
        <w:t>Timely and appropriate referrals to individuals, other organisations and providers of other care and services.</w:t>
      </w:r>
    </w:p>
    <w:p w14:paraId="353DA32D" w14:textId="24A858A4" w:rsidR="00826CBC" w:rsidRPr="00D435F8" w:rsidRDefault="008405AC" w:rsidP="00826CBC">
      <w:pPr>
        <w:pStyle w:val="Heading3"/>
      </w:pPr>
      <w:r w:rsidRPr="00D435F8">
        <w:lastRenderedPageBreak/>
        <w:t>Requirement 4(3)(f)</w:t>
      </w:r>
      <w:r>
        <w:tab/>
        <w:t>Compliant</w:t>
      </w:r>
    </w:p>
    <w:p w14:paraId="353DA32E" w14:textId="77777777" w:rsidR="00826CBC" w:rsidRPr="008D114F" w:rsidRDefault="008405AC" w:rsidP="00826CBC">
      <w:pPr>
        <w:rPr>
          <w:i/>
        </w:rPr>
      </w:pPr>
      <w:r w:rsidRPr="008D114F">
        <w:rPr>
          <w:i/>
        </w:rPr>
        <w:t>Where meals are provided, they are varied and of suitable quality and quantity.</w:t>
      </w:r>
    </w:p>
    <w:p w14:paraId="353DA330" w14:textId="695D4FFC" w:rsidR="00826CBC" w:rsidRPr="00D435F8" w:rsidRDefault="008405AC" w:rsidP="00826CBC">
      <w:pPr>
        <w:pStyle w:val="Heading3"/>
      </w:pPr>
      <w:r w:rsidRPr="00D435F8">
        <w:t>Requirement 4(3)(g)</w:t>
      </w:r>
      <w:r>
        <w:tab/>
        <w:t>Compliant</w:t>
      </w:r>
    </w:p>
    <w:p w14:paraId="353DA331" w14:textId="77777777" w:rsidR="00826CBC" w:rsidRPr="008D114F" w:rsidRDefault="008405AC" w:rsidP="00826CBC">
      <w:pPr>
        <w:rPr>
          <w:i/>
        </w:rPr>
      </w:pPr>
      <w:r w:rsidRPr="008D114F">
        <w:rPr>
          <w:i/>
        </w:rPr>
        <w:t>Where equipment is provided, it is safe, suitable, clean and well maintained.</w:t>
      </w:r>
    </w:p>
    <w:p w14:paraId="353DA333" w14:textId="77777777" w:rsidR="00826CBC" w:rsidRPr="00314FF7" w:rsidRDefault="00826CBC" w:rsidP="00826CBC"/>
    <w:p w14:paraId="353DA334"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335" w14:textId="4DEBBCC9"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53DA3B7" wp14:editId="353DA3B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603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w:t>
      </w:r>
      <w:r w:rsidR="00BE5D88">
        <w:rPr>
          <w:color w:val="FFFFFF" w:themeColor="background1"/>
          <w:sz w:val="36"/>
        </w:rPr>
        <w:tab/>
      </w:r>
      <w:r w:rsidRPr="00EB1D71">
        <w:rPr>
          <w:color w:val="FFFFFF" w:themeColor="background1"/>
          <w:sz w:val="36"/>
        </w:rPr>
        <w:t>NON-COMPLIANT</w:t>
      </w:r>
      <w:r w:rsidRPr="00EB1D71">
        <w:rPr>
          <w:color w:val="FFFFFF" w:themeColor="background1"/>
          <w:sz w:val="36"/>
        </w:rPr>
        <w:br/>
        <w:t>Organisation’s service environment</w:t>
      </w:r>
    </w:p>
    <w:p w14:paraId="353DA336" w14:textId="77777777" w:rsidR="00826CBC" w:rsidRPr="00FD1B02" w:rsidRDefault="008405AC" w:rsidP="00826CBC">
      <w:pPr>
        <w:pStyle w:val="Heading3"/>
        <w:shd w:val="clear" w:color="auto" w:fill="F2F2F2" w:themeFill="background1" w:themeFillShade="F2"/>
      </w:pPr>
      <w:r w:rsidRPr="00FD1B02">
        <w:t>Consumer outcome:</w:t>
      </w:r>
    </w:p>
    <w:p w14:paraId="353DA337" w14:textId="77777777" w:rsidR="00826CBC" w:rsidRDefault="008405AC" w:rsidP="00826CBC">
      <w:pPr>
        <w:numPr>
          <w:ilvl w:val="0"/>
          <w:numId w:val="5"/>
        </w:numPr>
        <w:shd w:val="clear" w:color="auto" w:fill="F2F2F2" w:themeFill="background1" w:themeFillShade="F2"/>
      </w:pPr>
      <w:r>
        <w:t>I feel I belong and I am safe and comfortable in the organisation’s service environment.</w:t>
      </w:r>
    </w:p>
    <w:p w14:paraId="353DA338" w14:textId="77777777" w:rsidR="00826CBC" w:rsidRDefault="008405AC" w:rsidP="00826CBC">
      <w:pPr>
        <w:pStyle w:val="Heading3"/>
        <w:shd w:val="clear" w:color="auto" w:fill="F2F2F2" w:themeFill="background1" w:themeFillShade="F2"/>
      </w:pPr>
      <w:r>
        <w:t>Organisation statement:</w:t>
      </w:r>
    </w:p>
    <w:p w14:paraId="353DA339" w14:textId="77777777" w:rsidR="00826CBC" w:rsidRDefault="008405AC" w:rsidP="00826CB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3DA33A" w14:textId="77777777" w:rsidR="00826CBC" w:rsidRDefault="008405AC" w:rsidP="00826CBC">
      <w:pPr>
        <w:pStyle w:val="Heading2"/>
      </w:pPr>
      <w:r>
        <w:t>Assessment of Standard 5</w:t>
      </w:r>
    </w:p>
    <w:p w14:paraId="5D738D80" w14:textId="77777777" w:rsidR="00CD4B01" w:rsidRPr="007B5F27" w:rsidRDefault="00CD4B01" w:rsidP="00CD4B01">
      <w:pPr>
        <w:rPr>
          <w:rFonts w:eastAsia="Calibri"/>
          <w:lang w:eastAsia="en-US"/>
        </w:rPr>
      </w:pPr>
      <w:r w:rsidRPr="007B5F2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084589" w14:textId="77777777" w:rsidR="00CD4B01" w:rsidRPr="007B5F27" w:rsidRDefault="00CD4B01" w:rsidP="00CD4B01">
      <w:pPr>
        <w:rPr>
          <w:rFonts w:eastAsia="Calibri"/>
          <w:lang w:eastAsia="en-US"/>
        </w:rPr>
      </w:pPr>
      <w:r w:rsidRPr="78881C94">
        <w:rPr>
          <w:rFonts w:eastAsia="Calibri"/>
          <w:color w:val="auto"/>
          <w:lang w:eastAsia="en-US"/>
        </w:rPr>
        <w:t xml:space="preserve">Overall sampled </w:t>
      </w:r>
      <w:r w:rsidRPr="78881C94">
        <w:rPr>
          <w:rFonts w:eastAsia="Calibri"/>
          <w:lang w:eastAsia="en-US"/>
        </w:rPr>
        <w:t xml:space="preserve">consumers </w:t>
      </w:r>
      <w:r w:rsidRPr="78881C94">
        <w:rPr>
          <w:rFonts w:eastAsia="Calibri"/>
          <w:color w:val="auto"/>
          <w:lang w:eastAsia="en-US"/>
        </w:rPr>
        <w:t xml:space="preserve">considered </w:t>
      </w:r>
      <w:r w:rsidRPr="78881C94">
        <w:rPr>
          <w:rFonts w:eastAsia="Calibri"/>
          <w:lang w:eastAsia="en-US"/>
        </w:rPr>
        <w:t>they feel they belong in the service and feel safe and comfortable in the service environment. For example:</w:t>
      </w:r>
    </w:p>
    <w:p w14:paraId="1960710A" w14:textId="77777777" w:rsidR="00CD4B01" w:rsidRPr="00AF7426" w:rsidRDefault="00CD4B01" w:rsidP="00ED1F7E">
      <w:pPr>
        <w:pStyle w:val="ListParagraph"/>
        <w:numPr>
          <w:ilvl w:val="0"/>
          <w:numId w:val="26"/>
        </w:numPr>
        <w:ind w:left="357" w:hanging="357"/>
        <w:contextualSpacing w:val="0"/>
        <w:rPr>
          <w:rFonts w:eastAsia="Calibri"/>
          <w:color w:val="000000" w:themeColor="text1"/>
          <w:lang w:eastAsia="en-US"/>
        </w:rPr>
      </w:pPr>
      <w:r w:rsidRPr="78881C94">
        <w:rPr>
          <w:rFonts w:eastAsia="Calibri"/>
          <w:color w:val="auto"/>
          <w:lang w:eastAsia="en-US"/>
        </w:rPr>
        <w:t xml:space="preserve">Consumers/representatives interviewed said they are satisfied with the living environment and were looking forward to the refurbishment plans for the service. </w:t>
      </w:r>
    </w:p>
    <w:p w14:paraId="23DD3F10" w14:textId="77777777" w:rsidR="00CD4B01" w:rsidRPr="00AF7426" w:rsidRDefault="00CD4B01" w:rsidP="00ED1F7E">
      <w:pPr>
        <w:pStyle w:val="ListParagraph"/>
        <w:numPr>
          <w:ilvl w:val="0"/>
          <w:numId w:val="26"/>
        </w:numPr>
        <w:ind w:left="357" w:hanging="357"/>
        <w:contextualSpacing w:val="0"/>
        <w:rPr>
          <w:rFonts w:eastAsia="Calibri"/>
          <w:color w:val="auto"/>
          <w:lang w:eastAsia="en-US"/>
        </w:rPr>
      </w:pPr>
      <w:r w:rsidRPr="00AF7426">
        <w:rPr>
          <w:rFonts w:eastAsia="Calibri"/>
          <w:color w:val="auto"/>
          <w:lang w:eastAsia="en-US"/>
        </w:rPr>
        <w:t xml:space="preserve">Consumers said they </w:t>
      </w:r>
      <w:proofErr w:type="gramStart"/>
      <w:r w:rsidRPr="00AF7426">
        <w:rPr>
          <w:rFonts w:eastAsia="Calibri"/>
          <w:color w:val="auto"/>
          <w:lang w:eastAsia="en-US"/>
        </w:rPr>
        <w:t>are able to</w:t>
      </w:r>
      <w:proofErr w:type="gramEnd"/>
      <w:r w:rsidRPr="00AF7426">
        <w:rPr>
          <w:rFonts w:eastAsia="Calibri"/>
          <w:color w:val="auto"/>
          <w:lang w:eastAsia="en-US"/>
        </w:rPr>
        <w:t xml:space="preserve"> decorate their room as they choose and bring in items of their own furniture. </w:t>
      </w:r>
    </w:p>
    <w:p w14:paraId="79C905A7" w14:textId="77777777" w:rsidR="00CD4B01" w:rsidRPr="007B5F27" w:rsidRDefault="00CD4B01" w:rsidP="00CD4B01">
      <w:pPr>
        <w:rPr>
          <w:rFonts w:eastAsia="Calibri"/>
          <w:color w:val="auto"/>
          <w:lang w:eastAsia="en-US"/>
        </w:rPr>
      </w:pPr>
      <w:r w:rsidRPr="78881C94">
        <w:rPr>
          <w:rFonts w:eastAsia="Calibri"/>
          <w:color w:val="auto"/>
          <w:lang w:eastAsia="en-US"/>
        </w:rPr>
        <w:t>However, the Assessment Team identified areas within the service that were not safe, clean and well maintained or permitted access for some consumers to freely move inside and outdoors. For example:</w:t>
      </w:r>
    </w:p>
    <w:p w14:paraId="2FEAC464" w14:textId="77777777" w:rsidR="00CD4B01" w:rsidRPr="007B5F27" w:rsidRDefault="00CD4B01" w:rsidP="00ED1F7E">
      <w:pPr>
        <w:pStyle w:val="ListParagraph"/>
        <w:numPr>
          <w:ilvl w:val="0"/>
          <w:numId w:val="27"/>
        </w:numPr>
        <w:ind w:left="357" w:hanging="357"/>
        <w:contextualSpacing w:val="0"/>
        <w:rPr>
          <w:rFonts w:eastAsia="Calibri"/>
          <w:color w:val="auto"/>
          <w:lang w:eastAsia="en-US"/>
        </w:rPr>
      </w:pPr>
      <w:r w:rsidRPr="78881C94">
        <w:rPr>
          <w:rFonts w:eastAsia="Calibri"/>
          <w:color w:val="auto"/>
          <w:lang w:eastAsia="en-US"/>
        </w:rPr>
        <w:t>The Assessment Team observed that while the environment was secure, some internal and external areas of the</w:t>
      </w:r>
      <w:r w:rsidRPr="78881C94">
        <w:rPr>
          <w:rFonts w:eastAsia="Calibri"/>
          <w:color w:val="00B050"/>
          <w:lang w:eastAsia="en-US"/>
        </w:rPr>
        <w:t xml:space="preserve"> </w:t>
      </w:r>
      <w:r w:rsidRPr="78881C94">
        <w:rPr>
          <w:rFonts w:eastAsia="Calibri"/>
          <w:color w:val="auto"/>
          <w:lang w:eastAsia="en-US"/>
        </w:rPr>
        <w:t>service</w:t>
      </w:r>
      <w:r w:rsidRPr="78881C94">
        <w:rPr>
          <w:rFonts w:eastAsia="Calibri"/>
          <w:color w:val="000000" w:themeColor="text1"/>
          <w:lang w:eastAsia="en-US"/>
        </w:rPr>
        <w:t xml:space="preserve"> </w:t>
      </w:r>
      <w:r w:rsidRPr="78881C94">
        <w:rPr>
          <w:rFonts w:eastAsia="Calibri"/>
          <w:color w:val="auto"/>
          <w:lang w:eastAsia="en-US"/>
        </w:rPr>
        <w:t>and some furniture and shared equipment were not clean and/or well maintained.</w:t>
      </w:r>
    </w:p>
    <w:p w14:paraId="5C7CF962" w14:textId="77777777" w:rsidR="00CD4B01" w:rsidRPr="007B5F27" w:rsidRDefault="00CD4B01" w:rsidP="00ED1F7E">
      <w:pPr>
        <w:pStyle w:val="ListParagraph"/>
        <w:numPr>
          <w:ilvl w:val="0"/>
          <w:numId w:val="27"/>
        </w:numPr>
        <w:ind w:left="357" w:hanging="357"/>
        <w:contextualSpacing w:val="0"/>
        <w:rPr>
          <w:rFonts w:eastAsia="Calibri"/>
          <w:color w:val="auto"/>
          <w:lang w:eastAsia="en-US"/>
        </w:rPr>
      </w:pPr>
      <w:r w:rsidRPr="007B5F27">
        <w:rPr>
          <w:rFonts w:eastAsia="Calibri"/>
          <w:color w:val="auto"/>
          <w:lang w:eastAsia="en-US"/>
        </w:rPr>
        <w:t xml:space="preserve">Some of the service’s designated evacuation paths were obstructed and </w:t>
      </w:r>
      <w:r>
        <w:rPr>
          <w:rFonts w:eastAsia="Calibri"/>
          <w:color w:val="auto"/>
          <w:lang w:eastAsia="en-US"/>
        </w:rPr>
        <w:t xml:space="preserve">were </w:t>
      </w:r>
      <w:r w:rsidRPr="007B5F27">
        <w:rPr>
          <w:rFonts w:eastAsia="Calibri"/>
          <w:color w:val="auto"/>
          <w:lang w:eastAsia="en-US"/>
        </w:rPr>
        <w:t xml:space="preserve">not safe or accessible for consumers with mobility aids. </w:t>
      </w:r>
    </w:p>
    <w:p w14:paraId="41780243" w14:textId="77777777" w:rsidR="00CD4B01" w:rsidRPr="007B5F27" w:rsidRDefault="00CD4B01" w:rsidP="00ED1F7E">
      <w:pPr>
        <w:pStyle w:val="ListParagraph"/>
        <w:numPr>
          <w:ilvl w:val="0"/>
          <w:numId w:val="27"/>
        </w:numPr>
        <w:ind w:left="357" w:hanging="357"/>
        <w:contextualSpacing w:val="0"/>
        <w:rPr>
          <w:rFonts w:eastAsia="Calibri"/>
          <w:color w:val="auto"/>
          <w:lang w:eastAsia="en-US"/>
        </w:rPr>
      </w:pPr>
      <w:r w:rsidRPr="78881C94">
        <w:rPr>
          <w:rFonts w:eastAsia="Calibri"/>
          <w:color w:val="auto"/>
          <w:lang w:eastAsia="en-US"/>
        </w:rPr>
        <w:lastRenderedPageBreak/>
        <w:t>Areas identified as potential risks to consumers includes unlocked chemicals which were accessible to consumers</w:t>
      </w:r>
      <w:r w:rsidRPr="78881C94">
        <w:rPr>
          <w:rFonts w:eastAsia="Calibri"/>
          <w:color w:val="0000FF"/>
          <w:lang w:eastAsia="en-US"/>
        </w:rPr>
        <w:t>,</w:t>
      </w:r>
      <w:r w:rsidRPr="78881C94">
        <w:rPr>
          <w:rFonts w:eastAsia="Calibri"/>
          <w:color w:val="auto"/>
          <w:lang w:eastAsia="en-US"/>
        </w:rPr>
        <w:t xml:space="preserve"> consumers smoking in non-designated smoking areas, safety issues with the staff smoking area, and doors in Primrose residential wing</w:t>
      </w:r>
      <w:r w:rsidRPr="78881C94">
        <w:rPr>
          <w:rFonts w:eastAsia="Calibri"/>
          <w:color w:val="00B050"/>
          <w:lang w:eastAsia="en-US"/>
        </w:rPr>
        <w:t xml:space="preserve"> </w:t>
      </w:r>
      <w:r w:rsidRPr="78881C94">
        <w:rPr>
          <w:rFonts w:eastAsia="Calibri"/>
          <w:color w:val="auto"/>
          <w:lang w:eastAsia="en-US"/>
        </w:rPr>
        <w:t xml:space="preserve">were locked preventing access to the outdoor garden. </w:t>
      </w:r>
    </w:p>
    <w:p w14:paraId="353DA33C" w14:textId="566E05FC" w:rsidR="00826CBC" w:rsidRPr="00D13DB4" w:rsidRDefault="008405AC" w:rsidP="00826CBC">
      <w:pPr>
        <w:rPr>
          <w:rFonts w:eastAsia="Calibri"/>
          <w:color w:val="auto"/>
          <w:lang w:eastAsia="en-US"/>
        </w:rPr>
      </w:pPr>
      <w:r w:rsidRPr="00D13DB4">
        <w:rPr>
          <w:rFonts w:eastAsiaTheme="minorHAnsi"/>
          <w:color w:val="auto"/>
        </w:rPr>
        <w:t xml:space="preserve">The Quality Standard is assessed as Non-compliant as </w:t>
      </w:r>
      <w:r w:rsidR="00D13DB4" w:rsidRPr="00D13DB4">
        <w:rPr>
          <w:rFonts w:eastAsiaTheme="minorHAnsi"/>
          <w:color w:val="auto"/>
        </w:rPr>
        <w:t>two</w:t>
      </w:r>
      <w:r w:rsidRPr="00D13DB4">
        <w:rPr>
          <w:rFonts w:eastAsiaTheme="minorHAnsi"/>
          <w:color w:val="auto"/>
        </w:rPr>
        <w:t xml:space="preserve"> of the three specific requirements have been assessed as Non-compliant.</w:t>
      </w:r>
    </w:p>
    <w:p w14:paraId="353DA33D" w14:textId="07A47627" w:rsidR="00826CBC" w:rsidRDefault="008405AC" w:rsidP="00826CBC">
      <w:pPr>
        <w:pStyle w:val="Heading2"/>
      </w:pPr>
      <w:r>
        <w:t>Assessment of Standard 5 Requirements</w:t>
      </w:r>
      <w:r w:rsidRPr="0066387A">
        <w:rPr>
          <w:i/>
          <w:color w:val="0000FF"/>
          <w:sz w:val="24"/>
          <w:szCs w:val="24"/>
        </w:rPr>
        <w:t xml:space="preserve"> </w:t>
      </w:r>
    </w:p>
    <w:p w14:paraId="353DA33E" w14:textId="267AD3D9" w:rsidR="00826CBC" w:rsidRPr="00314FF7" w:rsidRDefault="008405AC" w:rsidP="00826CBC">
      <w:pPr>
        <w:pStyle w:val="Heading3"/>
      </w:pPr>
      <w:r w:rsidRPr="00314FF7">
        <w:t>Requirement 5(3)(a)</w:t>
      </w:r>
      <w:r>
        <w:tab/>
        <w:t>Compliant</w:t>
      </w:r>
    </w:p>
    <w:p w14:paraId="353DA33F" w14:textId="77777777" w:rsidR="00826CBC" w:rsidRPr="008D114F" w:rsidRDefault="008405AC" w:rsidP="00826CBC">
      <w:pPr>
        <w:rPr>
          <w:i/>
        </w:rPr>
      </w:pPr>
      <w:r w:rsidRPr="008D114F">
        <w:rPr>
          <w:i/>
        </w:rPr>
        <w:t>The service environment is welcoming and easy to understand, and optimises each consumer’s sense of belonging, independence, interaction and function.</w:t>
      </w:r>
    </w:p>
    <w:p w14:paraId="353DA341" w14:textId="67B79F68" w:rsidR="00826CBC" w:rsidRPr="00D435F8" w:rsidRDefault="008405AC" w:rsidP="00826CBC">
      <w:pPr>
        <w:pStyle w:val="Heading3"/>
      </w:pPr>
      <w:r w:rsidRPr="00D435F8">
        <w:t>Requirement 5(3)(b)</w:t>
      </w:r>
      <w:r>
        <w:tab/>
        <w:t>Non-compliant</w:t>
      </w:r>
    </w:p>
    <w:p w14:paraId="353DA342" w14:textId="77777777" w:rsidR="00826CBC" w:rsidRPr="008D114F" w:rsidRDefault="008405AC" w:rsidP="00826CBC">
      <w:pPr>
        <w:rPr>
          <w:i/>
        </w:rPr>
      </w:pPr>
      <w:bookmarkStart w:id="13" w:name="_Hlk106295072"/>
      <w:r w:rsidRPr="008D114F">
        <w:rPr>
          <w:i/>
        </w:rPr>
        <w:t>The service environment:</w:t>
      </w:r>
    </w:p>
    <w:p w14:paraId="353DA343" w14:textId="77777777" w:rsidR="00826CBC" w:rsidRPr="008D114F" w:rsidRDefault="008405AC" w:rsidP="00ED1F7E">
      <w:pPr>
        <w:numPr>
          <w:ilvl w:val="0"/>
          <w:numId w:val="17"/>
        </w:numPr>
        <w:tabs>
          <w:tab w:val="right" w:pos="9026"/>
        </w:tabs>
        <w:spacing w:before="0" w:after="0"/>
        <w:ind w:left="567" w:hanging="425"/>
        <w:outlineLvl w:val="4"/>
        <w:rPr>
          <w:i/>
        </w:rPr>
      </w:pPr>
      <w:r w:rsidRPr="008D114F">
        <w:rPr>
          <w:i/>
        </w:rPr>
        <w:t>is safe, clean, well maintained and comfortable; and</w:t>
      </w:r>
    </w:p>
    <w:p w14:paraId="353DA344" w14:textId="77777777" w:rsidR="00826CBC" w:rsidRPr="008D114F" w:rsidRDefault="008405AC" w:rsidP="00ED1F7E">
      <w:pPr>
        <w:numPr>
          <w:ilvl w:val="0"/>
          <w:numId w:val="17"/>
        </w:numPr>
        <w:tabs>
          <w:tab w:val="right" w:pos="9026"/>
        </w:tabs>
        <w:spacing w:before="0" w:after="0"/>
        <w:ind w:left="567" w:hanging="425"/>
        <w:outlineLvl w:val="4"/>
        <w:rPr>
          <w:i/>
        </w:rPr>
      </w:pPr>
      <w:r w:rsidRPr="008D114F">
        <w:rPr>
          <w:i/>
        </w:rPr>
        <w:t>enables consumers to move freely, both indoors and outdoors.</w:t>
      </w:r>
    </w:p>
    <w:bookmarkEnd w:id="13"/>
    <w:p w14:paraId="77F0DD39" w14:textId="1C227C04" w:rsidR="00CD4B01" w:rsidRDefault="00CD4B01" w:rsidP="00CD4B01">
      <w:pPr>
        <w:rPr>
          <w:rFonts w:eastAsia="Calibri"/>
          <w:color w:val="auto"/>
          <w:lang w:eastAsia="en-US"/>
        </w:rPr>
      </w:pPr>
      <w:r w:rsidRPr="78881C94">
        <w:rPr>
          <w:rFonts w:eastAsia="Calibri"/>
          <w:color w:val="auto"/>
          <w:lang w:eastAsia="en-US"/>
        </w:rPr>
        <w:t>The service was unable to demonstrate the environment is safe, clean, well maintained and comfortable and enables consumers to move freely both indoors and outdoors.</w:t>
      </w:r>
      <w:r w:rsidRPr="78881C94">
        <w:rPr>
          <w:color w:val="auto"/>
        </w:rPr>
        <w:t xml:space="preserve"> </w:t>
      </w:r>
      <w:r w:rsidRPr="78881C94">
        <w:rPr>
          <w:rFonts w:eastAsia="Calibri"/>
          <w:color w:val="auto"/>
          <w:lang w:eastAsia="en-US"/>
        </w:rPr>
        <w:t>Some emergency fire evacuation paths were obstructed and too narrow for consumers in wheelchairs to access and unlocked chemicals on cleaning trolleys posed a potential risk to some consumers. The Assessment Team identified issues with cleanliness; consumers smoking in non-designated smoking areas and safety issues with the staff smoking area; several areas of clutter throughout the service; and observed the door in Primrose residential wing was locked preventing access to the outdoor garden.</w:t>
      </w:r>
    </w:p>
    <w:p w14:paraId="5D902234" w14:textId="04CFEBDB" w:rsidR="00826CBC" w:rsidRDefault="00826CBC" w:rsidP="00826CBC">
      <w:pPr>
        <w:rPr>
          <w:color w:val="auto"/>
        </w:rPr>
      </w:pPr>
      <w:r>
        <w:rPr>
          <w:color w:val="auto"/>
        </w:rPr>
        <w:t xml:space="preserve">The Approved Provider responded on 3 June 2022 and did not refute the Assessment Team’s findings. The Approved Provider acknowledged the gaps and stated they </w:t>
      </w:r>
      <w:r w:rsidR="00D13DB4">
        <w:rPr>
          <w:color w:val="auto"/>
        </w:rPr>
        <w:t>have reviewed the fire evacuation egress and made the necessary changes including, smoking areas have been redesignated, garden areas</w:t>
      </w:r>
      <w:r>
        <w:rPr>
          <w:color w:val="auto"/>
        </w:rPr>
        <w:t xml:space="preserve"> </w:t>
      </w:r>
      <w:r w:rsidR="00D13DB4">
        <w:rPr>
          <w:color w:val="auto"/>
        </w:rPr>
        <w:t>improved for safety, cleanliness and clutter addressed and the door to the outdoors will now be opened earlier.</w:t>
      </w:r>
    </w:p>
    <w:p w14:paraId="41A9B3A9" w14:textId="2052364F" w:rsidR="00D13DB4" w:rsidRPr="008D114F" w:rsidRDefault="00826CBC" w:rsidP="00D13DB4">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00D13DB4" w:rsidRPr="00D13DB4">
        <w:t>the service environment is safe, clean, well maintained and comfortable; and enables consumers to move freely, both indoors and outdoors.</w:t>
      </w:r>
    </w:p>
    <w:p w14:paraId="406D3049" w14:textId="77777777" w:rsidR="00826CBC" w:rsidRDefault="00826CBC" w:rsidP="00826CBC">
      <w:pPr>
        <w:rPr>
          <w:color w:val="auto"/>
        </w:rPr>
      </w:pPr>
      <w:r>
        <w:rPr>
          <w:color w:val="auto"/>
        </w:rPr>
        <w:t xml:space="preserve">Therefore, I find this Requirement is Non-compliant. </w:t>
      </w:r>
    </w:p>
    <w:p w14:paraId="353DA346" w14:textId="0A6B4548" w:rsidR="00826CBC" w:rsidRPr="00D435F8" w:rsidRDefault="008405AC" w:rsidP="00826CBC">
      <w:pPr>
        <w:pStyle w:val="Heading3"/>
      </w:pPr>
      <w:bookmarkStart w:id="14" w:name="_Hlk106295785"/>
      <w:r w:rsidRPr="00D435F8">
        <w:lastRenderedPageBreak/>
        <w:t>Requirement 5(3)(c)</w:t>
      </w:r>
      <w:r>
        <w:tab/>
        <w:t>Non-compliant</w:t>
      </w:r>
    </w:p>
    <w:p w14:paraId="353DA347" w14:textId="77777777" w:rsidR="00826CBC" w:rsidRPr="008D114F" w:rsidRDefault="008405AC" w:rsidP="00826CBC">
      <w:pPr>
        <w:rPr>
          <w:i/>
        </w:rPr>
      </w:pPr>
      <w:r w:rsidRPr="008D114F">
        <w:rPr>
          <w:i/>
        </w:rPr>
        <w:t>Furniture, fittings and equipment are safe, clean, well maintained and suitable for the consumer.</w:t>
      </w:r>
    </w:p>
    <w:p w14:paraId="02EACE4F" w14:textId="77777777" w:rsidR="00CD4B01" w:rsidRPr="00A24F31" w:rsidRDefault="00CD4B01" w:rsidP="00CD4B01">
      <w:pPr>
        <w:rPr>
          <w:i/>
          <w:iCs/>
        </w:rPr>
      </w:pPr>
      <w:r w:rsidRPr="78881C94">
        <w:rPr>
          <w:rFonts w:eastAsia="Calibri"/>
          <w:color w:val="auto"/>
          <w:lang w:eastAsia="en-US"/>
        </w:rPr>
        <w:t>The service was unable to demonstrate furniture, fittings and equipment are safe, clean, well maintained and suitable for consumers. Some shared equipment was observed to be unclean and unhygienic, some furniture was stained, and animal droppings was observed on some outdoor furniture.</w:t>
      </w:r>
    </w:p>
    <w:p w14:paraId="17B057C5" w14:textId="2BD57775" w:rsidR="00826CBC" w:rsidRDefault="00826CBC" w:rsidP="00826CBC">
      <w:pPr>
        <w:rPr>
          <w:color w:val="auto"/>
        </w:rPr>
      </w:pPr>
      <w:r>
        <w:rPr>
          <w:color w:val="auto"/>
        </w:rPr>
        <w:t xml:space="preserve">The Approved Provider responded on 3 June 2022 and did not refute the Assessment Team’s findings. The Approved Provider acknowledged the gaps and stated they </w:t>
      </w:r>
      <w:r w:rsidR="00386D4E">
        <w:rPr>
          <w:color w:val="auto"/>
        </w:rPr>
        <w:t>will all furnishings are to be cleaned and items will be added to the preventative maintenance and cleaning schedule to ensure regular upkeep and cleaning.</w:t>
      </w:r>
    </w:p>
    <w:p w14:paraId="444A68F6" w14:textId="002920F6" w:rsidR="00386D4E" w:rsidRPr="008D114F" w:rsidRDefault="00826CBC" w:rsidP="00386D4E">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00386D4E" w:rsidRPr="00386D4E">
        <w:t>furniture, fittings and equipment are safe, clean, well maintained and suitable for the consumer.</w:t>
      </w:r>
    </w:p>
    <w:p w14:paraId="7248079F" w14:textId="77777777" w:rsidR="00826CBC" w:rsidRDefault="00826CBC" w:rsidP="00826CBC">
      <w:pPr>
        <w:rPr>
          <w:color w:val="auto"/>
        </w:rPr>
      </w:pPr>
      <w:r>
        <w:rPr>
          <w:color w:val="auto"/>
        </w:rPr>
        <w:t xml:space="preserve">Therefore, I find this Requirement is Non-compliant. </w:t>
      </w:r>
    </w:p>
    <w:p w14:paraId="353DA349" w14:textId="77777777" w:rsidR="00826CBC" w:rsidRPr="00314FF7" w:rsidRDefault="00826CBC" w:rsidP="00826CBC"/>
    <w:bookmarkEnd w:id="14"/>
    <w:p w14:paraId="353DA34A"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34B" w14:textId="2ACD50EA"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53DA3B9" wp14:editId="353DA3B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192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53DA34C" w14:textId="77777777" w:rsidR="00826CBC" w:rsidRPr="00FD1B02" w:rsidRDefault="008405AC" w:rsidP="00826CBC">
      <w:pPr>
        <w:pStyle w:val="Heading3"/>
        <w:shd w:val="clear" w:color="auto" w:fill="F2F2F2" w:themeFill="background1" w:themeFillShade="F2"/>
      </w:pPr>
      <w:r w:rsidRPr="00FD1B02">
        <w:t>Consumer outcome:</w:t>
      </w:r>
    </w:p>
    <w:p w14:paraId="353DA34D" w14:textId="77777777" w:rsidR="00826CBC" w:rsidRDefault="008405AC" w:rsidP="00826CB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53DA34E" w14:textId="77777777" w:rsidR="00826CBC" w:rsidRDefault="008405AC" w:rsidP="00826CBC">
      <w:pPr>
        <w:pStyle w:val="Heading3"/>
        <w:shd w:val="clear" w:color="auto" w:fill="F2F2F2" w:themeFill="background1" w:themeFillShade="F2"/>
      </w:pPr>
      <w:r>
        <w:t>Organisation statement:</w:t>
      </w:r>
    </w:p>
    <w:p w14:paraId="353DA34F" w14:textId="77777777" w:rsidR="00826CBC" w:rsidRDefault="008405AC" w:rsidP="00826CB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3DA350" w14:textId="77777777" w:rsidR="00826CBC" w:rsidRDefault="008405AC" w:rsidP="00826CBC">
      <w:pPr>
        <w:pStyle w:val="Heading2"/>
      </w:pPr>
      <w:r>
        <w:t>Assessment of Standard 6</w:t>
      </w:r>
    </w:p>
    <w:p w14:paraId="7EDB9B80" w14:textId="77777777" w:rsidR="00CD4B01" w:rsidRPr="00545E7F" w:rsidRDefault="00CD4B01" w:rsidP="00CD4B01">
      <w:pPr>
        <w:rPr>
          <w:rFonts w:eastAsia="Calibri"/>
          <w:lang w:eastAsia="en-US"/>
        </w:rPr>
      </w:pPr>
      <w:r w:rsidRPr="00545E7F">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w:t>
      </w:r>
      <w:r w:rsidRPr="00545E7F">
        <w:rPr>
          <w:rFonts w:eastAsia="Calibri"/>
          <w:color w:val="auto"/>
          <w:lang w:eastAsia="en-US"/>
        </w:rPr>
        <w:t xml:space="preserve">. The Assessment Team also </w:t>
      </w:r>
      <w:r w:rsidRPr="00545E7F">
        <w:rPr>
          <w:rFonts w:eastAsia="Calibri"/>
          <w:lang w:eastAsia="en-US"/>
        </w:rPr>
        <w:t xml:space="preserve">examined the complaints register and tested staff understanding and application of the requirements under this Standard. </w:t>
      </w:r>
    </w:p>
    <w:p w14:paraId="49E97A8E" w14:textId="77777777" w:rsidR="00CD4B01" w:rsidRPr="00545E7F" w:rsidRDefault="00CD4B01" w:rsidP="00CD4B01">
      <w:pPr>
        <w:rPr>
          <w:rFonts w:eastAsia="Calibri"/>
          <w:lang w:eastAsia="en-US"/>
        </w:rPr>
      </w:pPr>
      <w:r w:rsidRPr="00545E7F">
        <w:rPr>
          <w:rFonts w:eastAsia="Calibri"/>
          <w:color w:val="auto"/>
          <w:lang w:eastAsia="en-US"/>
        </w:rPr>
        <w:t xml:space="preserve">Overall sampled consumers/representatives considered that they </w:t>
      </w:r>
      <w:r w:rsidRPr="00545E7F">
        <w:rPr>
          <w:rFonts w:eastAsia="Calibri"/>
          <w:lang w:eastAsia="en-US"/>
        </w:rPr>
        <w:t xml:space="preserve">are encouraged and supported to give feedback and make complaints, and that appropriate action is taken in response to complaints. </w:t>
      </w:r>
    </w:p>
    <w:p w14:paraId="1D0F7992" w14:textId="77777777" w:rsidR="00CD4B01" w:rsidRPr="00545E7F" w:rsidRDefault="00CD4B01" w:rsidP="00CD4B01">
      <w:pPr>
        <w:rPr>
          <w:lang w:eastAsia="en-US"/>
        </w:rPr>
      </w:pPr>
      <w:r w:rsidRPr="00545E7F">
        <w:rPr>
          <w:rFonts w:eastAsia="Calibri"/>
          <w:lang w:eastAsia="en-US"/>
        </w:rPr>
        <w:t>For example:</w:t>
      </w:r>
    </w:p>
    <w:p w14:paraId="75B7A3A9" w14:textId="77777777" w:rsidR="00CD4B01" w:rsidRPr="00545E7F" w:rsidRDefault="00CD4B01" w:rsidP="00ED1F7E">
      <w:pPr>
        <w:numPr>
          <w:ilvl w:val="0"/>
          <w:numId w:val="28"/>
        </w:numPr>
        <w:ind w:left="357" w:hanging="357"/>
        <w:rPr>
          <w:rFonts w:eastAsia="Calibri"/>
          <w:color w:val="auto"/>
          <w:lang w:eastAsia="en-US"/>
        </w:rPr>
      </w:pPr>
      <w:r w:rsidRPr="00545E7F">
        <w:rPr>
          <w:rFonts w:eastAsia="Calibri"/>
          <w:color w:val="auto"/>
          <w:lang w:eastAsia="en-US"/>
        </w:rPr>
        <w:t>Consumers/representatives sampled were aware of the service’s formal processes for raising a complaint, said they felt safe raising any issues directly with staff and/or management and did not express concern about potential retribution if they were to provide feedback.</w:t>
      </w:r>
    </w:p>
    <w:p w14:paraId="210E917E" w14:textId="77777777" w:rsidR="00CD4B01" w:rsidRPr="00545E7F" w:rsidRDefault="00CD4B01" w:rsidP="00ED1F7E">
      <w:pPr>
        <w:numPr>
          <w:ilvl w:val="0"/>
          <w:numId w:val="28"/>
        </w:numPr>
        <w:ind w:left="357" w:hanging="357"/>
        <w:rPr>
          <w:rFonts w:eastAsia="Calibri"/>
          <w:color w:val="auto"/>
          <w:lang w:eastAsia="en-US"/>
        </w:rPr>
      </w:pPr>
      <w:r w:rsidRPr="00545E7F">
        <w:rPr>
          <w:rFonts w:eastAsia="Calibri"/>
          <w:color w:val="auto"/>
          <w:lang w:eastAsia="en-US"/>
        </w:rPr>
        <w:t xml:space="preserve">Consumers/representatives sampled were satisfied that appropriate action was taken in response to feedback and complaints and felt confident that if there were any issues in future, these would be promptly resolved by the service. </w:t>
      </w:r>
    </w:p>
    <w:p w14:paraId="46F0556E" w14:textId="77777777" w:rsidR="00CD4B01" w:rsidRPr="00177B57" w:rsidRDefault="00CD4B01" w:rsidP="00CD4B01">
      <w:r w:rsidRPr="00545E7F">
        <w:rPr>
          <w:rFonts w:eastAsia="Calibri"/>
          <w:color w:val="auto"/>
          <w:lang w:eastAsia="en-US"/>
        </w:rPr>
        <w:t xml:space="preserve">The Assessment Team reviewed the organisation’s approach to reviewing and acting on complaints through discussion with management and an examination of the </w:t>
      </w:r>
      <w:r w:rsidRPr="00545E7F">
        <w:rPr>
          <w:rFonts w:eastAsia="Calibri"/>
          <w:color w:val="auto"/>
          <w:lang w:eastAsia="en-US"/>
        </w:rPr>
        <w:lastRenderedPageBreak/>
        <w:t>service’s policies</w:t>
      </w:r>
      <w:r>
        <w:rPr>
          <w:rFonts w:eastAsia="Calibri"/>
          <w:color w:val="auto"/>
          <w:lang w:eastAsia="en-US"/>
        </w:rPr>
        <w:t xml:space="preserve"> and complaints data</w:t>
      </w:r>
      <w:r w:rsidRPr="00545E7F">
        <w:rPr>
          <w:rFonts w:eastAsia="Calibri"/>
          <w:color w:val="auto"/>
          <w:lang w:eastAsia="en-US"/>
        </w:rPr>
        <w:t xml:space="preserve">. </w:t>
      </w:r>
      <w:r>
        <w:rPr>
          <w:rFonts w:eastAsia="Calibri"/>
          <w:color w:val="auto"/>
          <w:lang w:eastAsia="en-US"/>
        </w:rPr>
        <w:t>Whilst the service is actively responding to and resolving feedback and complaints raised, it is unable to</w:t>
      </w:r>
      <w:r w:rsidRPr="00177B57">
        <w:t xml:space="preserve"> demonstrate feedback and complaints raised by consumers/representatives and staff verbally are consistently documented </w:t>
      </w:r>
      <w:r>
        <w:t xml:space="preserve">in accordance with the service’s policy, used to enable an accurate complaints trends analysis </w:t>
      </w:r>
      <w:r w:rsidRPr="00177B57">
        <w:t xml:space="preserve">and to improve the quality of care and services. </w:t>
      </w:r>
    </w:p>
    <w:p w14:paraId="353DA352" w14:textId="19926102" w:rsidR="00826CBC" w:rsidRPr="00A30B7E" w:rsidRDefault="008405AC" w:rsidP="00826CBC">
      <w:pPr>
        <w:rPr>
          <w:rFonts w:eastAsia="Calibri"/>
          <w:i/>
          <w:iCs/>
          <w:color w:val="auto"/>
          <w:lang w:eastAsia="en-US"/>
        </w:rPr>
      </w:pPr>
      <w:r w:rsidRPr="00A30B7E">
        <w:rPr>
          <w:rFonts w:eastAsiaTheme="minorHAnsi"/>
          <w:color w:val="auto"/>
        </w:rPr>
        <w:t>The Quality Standard is assessed as Non-compliant</w:t>
      </w:r>
      <w:r w:rsidR="00386D4E" w:rsidRPr="00A30B7E">
        <w:rPr>
          <w:rFonts w:eastAsiaTheme="minorHAnsi"/>
          <w:color w:val="auto"/>
        </w:rPr>
        <w:t xml:space="preserve"> </w:t>
      </w:r>
      <w:r w:rsidRPr="00A30B7E">
        <w:rPr>
          <w:rFonts w:eastAsiaTheme="minorHAnsi"/>
          <w:color w:val="auto"/>
        </w:rPr>
        <w:t xml:space="preserve">as </w:t>
      </w:r>
      <w:r w:rsidR="00386D4E" w:rsidRPr="00A30B7E">
        <w:rPr>
          <w:rFonts w:eastAsiaTheme="minorHAnsi"/>
          <w:color w:val="auto"/>
        </w:rPr>
        <w:t>one</w:t>
      </w:r>
      <w:r w:rsidRPr="00A30B7E">
        <w:rPr>
          <w:rFonts w:eastAsiaTheme="minorHAnsi"/>
          <w:color w:val="auto"/>
        </w:rPr>
        <w:t xml:space="preserve"> of the four specific requirements ha</w:t>
      </w:r>
      <w:r w:rsidR="00CD6357">
        <w:rPr>
          <w:rFonts w:eastAsiaTheme="minorHAnsi"/>
          <w:color w:val="auto"/>
        </w:rPr>
        <w:t>s</w:t>
      </w:r>
      <w:r w:rsidRPr="00A30B7E">
        <w:rPr>
          <w:rFonts w:eastAsiaTheme="minorHAnsi"/>
          <w:color w:val="auto"/>
        </w:rPr>
        <w:t xml:space="preserve"> been assessed as Non-compliant.</w:t>
      </w:r>
    </w:p>
    <w:p w14:paraId="353DA353" w14:textId="5249B54D" w:rsidR="00826CBC" w:rsidRDefault="008405AC" w:rsidP="00826CBC">
      <w:pPr>
        <w:pStyle w:val="Heading2"/>
      </w:pPr>
      <w:r>
        <w:t>Assessment of Standard 6 Requirements</w:t>
      </w:r>
      <w:r w:rsidRPr="0066387A">
        <w:rPr>
          <w:i/>
          <w:color w:val="0000FF"/>
          <w:sz w:val="24"/>
          <w:szCs w:val="24"/>
        </w:rPr>
        <w:t xml:space="preserve"> </w:t>
      </w:r>
    </w:p>
    <w:p w14:paraId="353DA354" w14:textId="3DF98369" w:rsidR="00826CBC" w:rsidRPr="00506F7F" w:rsidRDefault="008405AC" w:rsidP="00826CBC">
      <w:pPr>
        <w:pStyle w:val="Heading3"/>
      </w:pPr>
      <w:r w:rsidRPr="00506F7F">
        <w:t>Requirement 6(3)(a)</w:t>
      </w:r>
      <w:r>
        <w:tab/>
        <w:t>Compliant</w:t>
      </w:r>
    </w:p>
    <w:p w14:paraId="353DA355" w14:textId="77777777" w:rsidR="00826CBC" w:rsidRPr="008D114F" w:rsidRDefault="008405AC" w:rsidP="00826CBC">
      <w:pPr>
        <w:rPr>
          <w:i/>
        </w:rPr>
      </w:pPr>
      <w:r w:rsidRPr="008D114F">
        <w:rPr>
          <w:i/>
        </w:rPr>
        <w:t>Consumers, their family, friends, carers and others are encouraged and supported to provide feedback and make complaints.</w:t>
      </w:r>
    </w:p>
    <w:p w14:paraId="353DA357" w14:textId="2833324E" w:rsidR="00826CBC" w:rsidRPr="00506F7F" w:rsidRDefault="008405AC" w:rsidP="00826CBC">
      <w:pPr>
        <w:pStyle w:val="Heading3"/>
      </w:pPr>
      <w:r w:rsidRPr="00506F7F">
        <w:t>Requirement 6(3)(b)</w:t>
      </w:r>
      <w:r>
        <w:tab/>
        <w:t>Compliant</w:t>
      </w:r>
    </w:p>
    <w:p w14:paraId="353DA358" w14:textId="77777777" w:rsidR="00826CBC" w:rsidRPr="008D114F" w:rsidRDefault="008405AC" w:rsidP="00826CBC">
      <w:pPr>
        <w:rPr>
          <w:i/>
        </w:rPr>
      </w:pPr>
      <w:r w:rsidRPr="008D114F">
        <w:rPr>
          <w:i/>
        </w:rPr>
        <w:t>Consumers are made aware of and have access to advocates, language services and other methods for raising and resolving complaints.</w:t>
      </w:r>
    </w:p>
    <w:p w14:paraId="353DA35A" w14:textId="4F1DA809" w:rsidR="00826CBC" w:rsidRPr="00D435F8" w:rsidRDefault="008405AC" w:rsidP="00826CBC">
      <w:pPr>
        <w:pStyle w:val="Heading3"/>
      </w:pPr>
      <w:r w:rsidRPr="00D435F8">
        <w:t>Requirement 6(3)(c)</w:t>
      </w:r>
      <w:r>
        <w:tab/>
        <w:t>Compliant</w:t>
      </w:r>
    </w:p>
    <w:p w14:paraId="353DA35B" w14:textId="77777777" w:rsidR="00826CBC" w:rsidRPr="008D114F" w:rsidRDefault="008405AC" w:rsidP="00826CBC">
      <w:pPr>
        <w:rPr>
          <w:i/>
        </w:rPr>
      </w:pPr>
      <w:r w:rsidRPr="008D114F">
        <w:rPr>
          <w:i/>
        </w:rPr>
        <w:t>Appropriate action is taken in response to complaints and an open disclosure process is used when things go wrong.</w:t>
      </w:r>
    </w:p>
    <w:p w14:paraId="353DA35D" w14:textId="4B686D73" w:rsidR="00826CBC" w:rsidRPr="00D435F8" w:rsidRDefault="008405AC" w:rsidP="00826CBC">
      <w:pPr>
        <w:pStyle w:val="Heading3"/>
      </w:pPr>
      <w:bookmarkStart w:id="15" w:name="_Hlk106296211"/>
      <w:r w:rsidRPr="00D435F8">
        <w:t>Requirement 6(3)(d)</w:t>
      </w:r>
      <w:r>
        <w:tab/>
        <w:t>Non-compliant</w:t>
      </w:r>
    </w:p>
    <w:p w14:paraId="353DA35E" w14:textId="77777777" w:rsidR="00826CBC" w:rsidRPr="008D114F" w:rsidRDefault="008405AC" w:rsidP="00826CBC">
      <w:pPr>
        <w:rPr>
          <w:i/>
        </w:rPr>
      </w:pPr>
      <w:r w:rsidRPr="008D114F">
        <w:rPr>
          <w:i/>
        </w:rPr>
        <w:t>Feedback and complaints are reviewed and used to improve the quality of care and services.</w:t>
      </w:r>
    </w:p>
    <w:p w14:paraId="3FC448F8" w14:textId="77777777" w:rsidR="00CD4B01" w:rsidRPr="00177B57" w:rsidRDefault="00CD4B01" w:rsidP="00CD4B01">
      <w:bookmarkStart w:id="16" w:name="_Hlk103763918"/>
      <w:r w:rsidRPr="00177B57">
        <w:t xml:space="preserve">The service was unable to demonstrate feedback and complaints raised by consumers/representatives and staff verbally are consistently documented </w:t>
      </w:r>
      <w:r>
        <w:t xml:space="preserve">in accordance with the service’s policy, used to enable an accurate complaints trends analysis </w:t>
      </w:r>
      <w:r w:rsidRPr="00177B57">
        <w:t xml:space="preserve">and to improve the quality of care and services. </w:t>
      </w:r>
    </w:p>
    <w:bookmarkEnd w:id="16"/>
    <w:p w14:paraId="0BCE873F" w14:textId="41C14994" w:rsidR="00826CBC" w:rsidRDefault="00826CBC" w:rsidP="00826CBC">
      <w:pPr>
        <w:rPr>
          <w:color w:val="auto"/>
        </w:rPr>
      </w:pPr>
      <w:r>
        <w:rPr>
          <w:color w:val="auto"/>
        </w:rPr>
        <w:t xml:space="preserve">The Approved Provider responded on 3 June 2022 and did not refute the Assessment Team’s findings. The Approved Provider acknowledged the gaps and stated they will </w:t>
      </w:r>
      <w:r w:rsidR="00A30B7E">
        <w:rPr>
          <w:color w:val="auto"/>
        </w:rPr>
        <w:t>undertake staff training on handling complaints and ensure issues raised are captured in the service’s Comments and Complaints Log to inform improved care and service delivery.</w:t>
      </w:r>
    </w:p>
    <w:p w14:paraId="5C1C28CF" w14:textId="515112F1" w:rsidR="005332EA" w:rsidRPr="008D114F" w:rsidRDefault="00826CBC" w:rsidP="005332EA">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005332EA" w:rsidRPr="005332EA">
        <w:t>feedback and complaints are reviewed and used to improve the quality of care and services.</w:t>
      </w:r>
    </w:p>
    <w:p w14:paraId="0D273EE0" w14:textId="77777777" w:rsidR="00826CBC" w:rsidRDefault="00826CBC" w:rsidP="00826CBC">
      <w:pPr>
        <w:rPr>
          <w:color w:val="auto"/>
        </w:rPr>
      </w:pPr>
    </w:p>
    <w:bookmarkEnd w:id="15"/>
    <w:p w14:paraId="35A3D9B0" w14:textId="77777777" w:rsidR="00826CBC" w:rsidRDefault="00826CBC" w:rsidP="00826CBC">
      <w:pPr>
        <w:rPr>
          <w:color w:val="auto"/>
        </w:rPr>
      </w:pPr>
      <w:r>
        <w:rPr>
          <w:color w:val="auto"/>
        </w:rPr>
        <w:t xml:space="preserve">Therefore, I find this Requirement is Non-compliant. </w:t>
      </w:r>
    </w:p>
    <w:p w14:paraId="353DA360" w14:textId="77777777" w:rsidR="00826CBC" w:rsidRPr="001B3DE8" w:rsidRDefault="00826CBC" w:rsidP="00826CBC"/>
    <w:p w14:paraId="353DA361"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362" w14:textId="40F6C51B"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53DA3BB" wp14:editId="353DA3B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62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53DA363" w14:textId="77777777" w:rsidR="00826CBC" w:rsidRPr="000E654D" w:rsidRDefault="008405AC" w:rsidP="00826CBC">
      <w:pPr>
        <w:pStyle w:val="Heading3"/>
        <w:shd w:val="clear" w:color="auto" w:fill="F2F2F2" w:themeFill="background1" w:themeFillShade="F2"/>
      </w:pPr>
      <w:r w:rsidRPr="000E654D">
        <w:t>Consumer outcome:</w:t>
      </w:r>
    </w:p>
    <w:p w14:paraId="353DA364" w14:textId="77777777" w:rsidR="00826CBC" w:rsidRDefault="008405AC" w:rsidP="00826CBC">
      <w:pPr>
        <w:numPr>
          <w:ilvl w:val="0"/>
          <w:numId w:val="7"/>
        </w:numPr>
        <w:shd w:val="clear" w:color="auto" w:fill="F2F2F2" w:themeFill="background1" w:themeFillShade="F2"/>
      </w:pPr>
      <w:r>
        <w:t>I get quality care and services when I need them from people who are knowledgeable, capable and caring.</w:t>
      </w:r>
    </w:p>
    <w:p w14:paraId="353DA365" w14:textId="77777777" w:rsidR="00826CBC" w:rsidRDefault="008405AC" w:rsidP="00826CBC">
      <w:pPr>
        <w:pStyle w:val="Heading3"/>
        <w:shd w:val="clear" w:color="auto" w:fill="F2F2F2" w:themeFill="background1" w:themeFillShade="F2"/>
      </w:pPr>
      <w:r>
        <w:t>Organisation statement:</w:t>
      </w:r>
    </w:p>
    <w:p w14:paraId="353DA366" w14:textId="77777777" w:rsidR="00826CBC" w:rsidRDefault="008405AC" w:rsidP="00826CB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53DA367" w14:textId="77777777" w:rsidR="00826CBC" w:rsidRDefault="008405AC" w:rsidP="00826CBC">
      <w:pPr>
        <w:pStyle w:val="Heading2"/>
      </w:pPr>
      <w:r>
        <w:t>Assessment of Standard 7</w:t>
      </w:r>
    </w:p>
    <w:p w14:paraId="52B9D120" w14:textId="77777777" w:rsidR="00CD4B01" w:rsidRPr="005014DF" w:rsidRDefault="00CD4B01" w:rsidP="00CD4B01">
      <w:pPr>
        <w:rPr>
          <w:rFonts w:eastAsia="Calibri"/>
          <w:lang w:eastAsia="en-US"/>
        </w:rPr>
      </w:pPr>
      <w:r w:rsidRPr="005014D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w:t>
      </w:r>
      <w:r>
        <w:rPr>
          <w:rFonts w:eastAsia="Calibri"/>
          <w:lang w:eastAsia="en-US"/>
        </w:rPr>
        <w:t xml:space="preserve"> and training schedules and attendance records.</w:t>
      </w:r>
    </w:p>
    <w:p w14:paraId="3D9899BC" w14:textId="77777777" w:rsidR="00CD4B01" w:rsidRPr="005014DF" w:rsidRDefault="00CD4B01" w:rsidP="00CD4B01">
      <w:pPr>
        <w:rPr>
          <w:rFonts w:eastAsia="Calibri"/>
          <w:color w:val="auto"/>
          <w:lang w:eastAsia="en-US"/>
        </w:rPr>
      </w:pPr>
      <w:r>
        <w:rPr>
          <w:rFonts w:eastAsia="Calibri"/>
          <w:color w:val="auto"/>
          <w:lang w:eastAsia="en-US"/>
        </w:rPr>
        <w:t>C</w:t>
      </w:r>
      <w:r w:rsidRPr="005014DF">
        <w:rPr>
          <w:rFonts w:eastAsia="Calibri"/>
          <w:color w:val="auto"/>
          <w:lang w:eastAsia="en-US"/>
        </w:rPr>
        <w:t xml:space="preserve">onsumers/representatives interviewed considered that consumers get quality care and services when they need them from staff who are knowledgeable, capable and caring. </w:t>
      </w:r>
      <w:r w:rsidRPr="005014DF">
        <w:rPr>
          <w:rFonts w:eastAsia="Calibri"/>
          <w:lang w:eastAsia="en-US"/>
        </w:rPr>
        <w:t xml:space="preserve">For example:   </w:t>
      </w:r>
    </w:p>
    <w:p w14:paraId="224E845C" w14:textId="77777777" w:rsidR="00CD4B01" w:rsidRPr="005014DF" w:rsidRDefault="00CD4B01" w:rsidP="00ED1F7E">
      <w:pPr>
        <w:numPr>
          <w:ilvl w:val="0"/>
          <w:numId w:val="29"/>
        </w:numPr>
        <w:ind w:left="357" w:hanging="357"/>
        <w:rPr>
          <w:rFonts w:eastAsia="Calibri"/>
          <w:lang w:eastAsia="en-US"/>
        </w:rPr>
      </w:pPr>
      <w:r w:rsidRPr="005014DF">
        <w:rPr>
          <w:rFonts w:eastAsia="Calibri"/>
          <w:color w:val="auto"/>
          <w:lang w:eastAsia="en-US"/>
        </w:rPr>
        <w:t xml:space="preserve">Consumers/representatives interviewed confirmed staff are kind, caring and treat them well. </w:t>
      </w:r>
    </w:p>
    <w:p w14:paraId="393886B4" w14:textId="77777777" w:rsidR="00CD4B01" w:rsidRDefault="00CD4B01" w:rsidP="00ED1F7E">
      <w:pPr>
        <w:numPr>
          <w:ilvl w:val="0"/>
          <w:numId w:val="29"/>
        </w:numPr>
        <w:ind w:left="357" w:hanging="357"/>
        <w:rPr>
          <w:rFonts w:eastAsia="Calibri"/>
          <w:lang w:eastAsia="en-US"/>
        </w:rPr>
      </w:pPr>
      <w:r w:rsidRPr="005014DF">
        <w:rPr>
          <w:rFonts w:eastAsia="Calibri"/>
          <w:lang w:eastAsia="en-US"/>
        </w:rPr>
        <w:t xml:space="preserve">Consumers/representatives confirmed staff know what they are doing and are confident staff are adequately trained and competent in their roles. </w:t>
      </w:r>
    </w:p>
    <w:p w14:paraId="48947398" w14:textId="77777777" w:rsidR="00CD4B01" w:rsidRPr="00E34036" w:rsidRDefault="00CD4B01" w:rsidP="00ED1F7E">
      <w:pPr>
        <w:numPr>
          <w:ilvl w:val="0"/>
          <w:numId w:val="29"/>
        </w:numPr>
        <w:ind w:left="357" w:hanging="357"/>
        <w:rPr>
          <w:rFonts w:eastAsia="Calibri"/>
          <w:lang w:eastAsia="en-US"/>
        </w:rPr>
      </w:pPr>
      <w:r w:rsidRPr="005014DF">
        <w:rPr>
          <w:rFonts w:eastAsia="Calibri"/>
          <w:lang w:eastAsia="en-US"/>
        </w:rPr>
        <w:t xml:space="preserve">Consumers/representatives </w:t>
      </w:r>
      <w:r>
        <w:rPr>
          <w:rFonts w:eastAsia="Calibri"/>
          <w:lang w:eastAsia="en-US"/>
        </w:rPr>
        <w:t xml:space="preserve">provided mixed feedback in relation to the adequacy of staff numbers at the service, with some consumers/representatives commenting staff are responsive and available when needed, and others raising concerns regarding care staff shortage however did not provide examples of where this has impacted them personally. </w:t>
      </w:r>
    </w:p>
    <w:p w14:paraId="02235DA6" w14:textId="77777777" w:rsidR="00CD4B01" w:rsidRPr="005014DF" w:rsidRDefault="00CD4B01" w:rsidP="00CD4B01">
      <w:pPr>
        <w:rPr>
          <w:rFonts w:eastAsia="Calibri"/>
          <w:color w:val="auto"/>
          <w:lang w:eastAsia="en-US"/>
        </w:rPr>
      </w:pPr>
      <w:r w:rsidRPr="005014DF">
        <w:rPr>
          <w:rFonts w:eastAsia="Calibri"/>
          <w:color w:val="auto"/>
          <w:lang w:eastAsia="en-US"/>
        </w:rPr>
        <w:t xml:space="preserve">Most staff interviewed considered there were enough staff at the service and they were allocated enough time to complete their assigned tasks. </w:t>
      </w:r>
      <w:r>
        <w:rPr>
          <w:rFonts w:eastAsia="Calibri"/>
          <w:color w:val="auto"/>
          <w:lang w:eastAsia="en-US"/>
        </w:rPr>
        <w:t xml:space="preserve">Some staff commented regarding shortage of care staff at the service however advised management were </w:t>
      </w:r>
      <w:r>
        <w:rPr>
          <w:rFonts w:eastAsia="Calibri"/>
          <w:color w:val="auto"/>
          <w:lang w:eastAsia="en-US"/>
        </w:rPr>
        <w:lastRenderedPageBreak/>
        <w:t xml:space="preserve">taking actions to recruit staff and implement improvements to address these concerns. </w:t>
      </w:r>
      <w:r w:rsidRPr="005014DF">
        <w:rPr>
          <w:rFonts w:eastAsia="Calibri"/>
          <w:color w:val="auto"/>
          <w:lang w:eastAsia="en-US"/>
        </w:rPr>
        <w:t xml:space="preserve"> </w:t>
      </w:r>
    </w:p>
    <w:p w14:paraId="21CC4B19" w14:textId="77777777" w:rsidR="00CD4B01" w:rsidRPr="005014DF" w:rsidRDefault="00CD4B01" w:rsidP="00CD4B01">
      <w:pPr>
        <w:keepNext/>
        <w:tabs>
          <w:tab w:val="right" w:pos="9072"/>
        </w:tabs>
        <w:outlineLvl w:val="3"/>
        <w:rPr>
          <w:rFonts w:eastAsia="Calibri"/>
          <w:iCs/>
          <w:color w:val="auto"/>
          <w:lang w:eastAsia="en-US"/>
        </w:rPr>
      </w:pPr>
      <w:r w:rsidRPr="005014DF">
        <w:rPr>
          <w:rFonts w:eastAsia="Calibri"/>
          <w:iCs/>
          <w:color w:val="auto"/>
          <w:lang w:eastAsia="en-US"/>
        </w:rPr>
        <w:t>However:</w:t>
      </w:r>
    </w:p>
    <w:p w14:paraId="3569D4DA" w14:textId="77777777" w:rsidR="00CD4B01" w:rsidRPr="001F7303" w:rsidRDefault="00CD4B01" w:rsidP="00ED1F7E">
      <w:pPr>
        <w:pStyle w:val="ListParagraph"/>
        <w:numPr>
          <w:ilvl w:val="0"/>
          <w:numId w:val="30"/>
        </w:numPr>
        <w:ind w:left="357" w:hanging="357"/>
        <w:contextualSpacing w:val="0"/>
        <w:rPr>
          <w:rFonts w:eastAsia="Calibri"/>
          <w:color w:val="auto"/>
          <w:lang w:eastAsia="en-US"/>
        </w:rPr>
      </w:pPr>
      <w:r w:rsidRPr="001F7303">
        <w:rPr>
          <w:rFonts w:eastAsia="Calibri"/>
          <w:color w:val="auto"/>
          <w:lang w:eastAsia="en-US"/>
        </w:rPr>
        <w:t xml:space="preserve">The service was unable to demonstrate effective workforce training as staff mandatory training completion is overdue and training has either not been provided or has been ineffective in relation to restrictive practices, </w:t>
      </w:r>
      <w:r>
        <w:rPr>
          <w:rFonts w:eastAsia="Calibri"/>
          <w:color w:val="auto"/>
          <w:lang w:eastAsia="en-US"/>
        </w:rPr>
        <w:t>serious incident reporting</w:t>
      </w:r>
      <w:r w:rsidRPr="001F7303">
        <w:rPr>
          <w:rFonts w:eastAsia="Calibri"/>
          <w:color w:val="auto"/>
          <w:lang w:eastAsia="en-US"/>
        </w:rPr>
        <w:t xml:space="preserve"> and the Aged Care Quality Standards.  </w:t>
      </w:r>
    </w:p>
    <w:p w14:paraId="381786B6" w14:textId="77777777" w:rsidR="00CD4B01" w:rsidRPr="005014DF" w:rsidRDefault="00CD4B01" w:rsidP="00ED1F7E">
      <w:pPr>
        <w:keepNext/>
        <w:numPr>
          <w:ilvl w:val="0"/>
          <w:numId w:val="30"/>
        </w:numPr>
        <w:tabs>
          <w:tab w:val="right" w:pos="9072"/>
        </w:tabs>
        <w:ind w:left="357" w:hanging="357"/>
        <w:outlineLvl w:val="3"/>
        <w:rPr>
          <w:rFonts w:eastAsia="Calibri"/>
          <w:iCs/>
          <w:color w:val="000000" w:themeColor="text1"/>
          <w:lang w:eastAsia="en-US"/>
        </w:rPr>
      </w:pPr>
      <w:r w:rsidRPr="005014DF">
        <w:rPr>
          <w:rFonts w:eastAsia="Calibri"/>
          <w:iCs/>
          <w:color w:val="000000" w:themeColor="text1"/>
          <w:lang w:eastAsia="en-US"/>
        </w:rPr>
        <w:t xml:space="preserve">Staff performance appraisals are </w:t>
      </w:r>
      <w:proofErr w:type="gramStart"/>
      <w:r w:rsidRPr="005014DF">
        <w:rPr>
          <w:rFonts w:eastAsia="Calibri"/>
          <w:iCs/>
          <w:color w:val="000000" w:themeColor="text1"/>
          <w:lang w:eastAsia="en-US"/>
        </w:rPr>
        <w:t>overdue</w:t>
      </w:r>
      <w:proofErr w:type="gramEnd"/>
      <w:r w:rsidRPr="005014DF">
        <w:rPr>
          <w:rFonts w:eastAsia="Calibri"/>
          <w:iCs/>
          <w:color w:val="000000" w:themeColor="text1"/>
          <w:lang w:eastAsia="en-US"/>
        </w:rPr>
        <w:t xml:space="preserve"> and the service was unable to provide a performance appraisal register for staff or schedule for completing staff performance appraisals. </w:t>
      </w:r>
    </w:p>
    <w:p w14:paraId="353DA369" w14:textId="4F91F578" w:rsidR="00826CBC" w:rsidRPr="00A30B7E" w:rsidRDefault="008405AC" w:rsidP="00826CBC">
      <w:pPr>
        <w:rPr>
          <w:rFonts w:eastAsia="Calibri"/>
          <w:color w:val="auto"/>
        </w:rPr>
      </w:pPr>
      <w:r w:rsidRPr="00A30B7E">
        <w:rPr>
          <w:rFonts w:eastAsiaTheme="minorHAnsi"/>
          <w:color w:val="auto"/>
        </w:rPr>
        <w:t xml:space="preserve">The Quality Standard is assessed as </w:t>
      </w:r>
      <w:r w:rsidR="00C453E1">
        <w:rPr>
          <w:rFonts w:eastAsiaTheme="minorHAnsi"/>
          <w:color w:val="auto"/>
        </w:rPr>
        <w:t>Non-c</w:t>
      </w:r>
      <w:r w:rsidRPr="00A30B7E">
        <w:rPr>
          <w:rFonts w:eastAsiaTheme="minorHAnsi"/>
          <w:color w:val="auto"/>
        </w:rPr>
        <w:t>ompliant</w:t>
      </w:r>
      <w:r w:rsidR="00A30B7E" w:rsidRPr="00A30B7E">
        <w:rPr>
          <w:rFonts w:eastAsiaTheme="minorHAnsi"/>
          <w:color w:val="auto"/>
        </w:rPr>
        <w:t xml:space="preserve"> </w:t>
      </w:r>
      <w:r w:rsidRPr="00A30B7E">
        <w:rPr>
          <w:rFonts w:eastAsiaTheme="minorHAnsi"/>
          <w:color w:val="auto"/>
        </w:rPr>
        <w:t xml:space="preserve">as </w:t>
      </w:r>
      <w:r w:rsidR="00A30B7E" w:rsidRPr="00A30B7E">
        <w:rPr>
          <w:rFonts w:eastAsiaTheme="minorHAnsi"/>
          <w:color w:val="auto"/>
        </w:rPr>
        <w:t>two</w:t>
      </w:r>
      <w:r w:rsidRPr="00A30B7E">
        <w:rPr>
          <w:rFonts w:eastAsiaTheme="minorHAnsi"/>
          <w:color w:val="auto"/>
        </w:rPr>
        <w:t xml:space="preserve"> of the five specific requirements have been assessed as Non-compliant.</w:t>
      </w:r>
    </w:p>
    <w:p w14:paraId="353DA36A" w14:textId="65912CB9" w:rsidR="00826CBC" w:rsidRDefault="008405AC" w:rsidP="00826CBC">
      <w:pPr>
        <w:pStyle w:val="Heading2"/>
      </w:pPr>
      <w:r>
        <w:t>Assessment of Standard 7 Requirements</w:t>
      </w:r>
      <w:r w:rsidRPr="0066387A">
        <w:rPr>
          <w:i/>
          <w:color w:val="0000FF"/>
          <w:sz w:val="24"/>
          <w:szCs w:val="24"/>
        </w:rPr>
        <w:t xml:space="preserve"> </w:t>
      </w:r>
    </w:p>
    <w:p w14:paraId="353DA36B" w14:textId="422376CB" w:rsidR="00826CBC" w:rsidRPr="00506F7F" w:rsidRDefault="008405AC" w:rsidP="00826CBC">
      <w:pPr>
        <w:pStyle w:val="Heading3"/>
      </w:pPr>
      <w:r w:rsidRPr="00506F7F">
        <w:t>Requirement 7(3)(a)</w:t>
      </w:r>
      <w:r>
        <w:tab/>
        <w:t>Compliant</w:t>
      </w:r>
    </w:p>
    <w:p w14:paraId="353DA36C" w14:textId="77777777" w:rsidR="00826CBC" w:rsidRPr="008D114F" w:rsidRDefault="008405AC" w:rsidP="00826CBC">
      <w:pPr>
        <w:rPr>
          <w:i/>
        </w:rPr>
      </w:pPr>
      <w:r w:rsidRPr="008D114F">
        <w:rPr>
          <w:i/>
        </w:rPr>
        <w:t>The workforce is planned to enable, and the number and mix of members of the workforce deployed enables, the delivery and management of safe and quality care and services.</w:t>
      </w:r>
    </w:p>
    <w:p w14:paraId="353DA36E" w14:textId="376F4128" w:rsidR="00826CBC" w:rsidRPr="00506F7F" w:rsidRDefault="008405AC" w:rsidP="00826CBC">
      <w:pPr>
        <w:pStyle w:val="Heading3"/>
      </w:pPr>
      <w:r w:rsidRPr="00506F7F">
        <w:t>Requirement 7(3)(b)</w:t>
      </w:r>
      <w:r>
        <w:tab/>
        <w:t>Compliant</w:t>
      </w:r>
    </w:p>
    <w:p w14:paraId="353DA36F" w14:textId="77777777" w:rsidR="00826CBC" w:rsidRPr="008D114F" w:rsidRDefault="008405AC" w:rsidP="00826CBC">
      <w:pPr>
        <w:rPr>
          <w:i/>
        </w:rPr>
      </w:pPr>
      <w:r w:rsidRPr="008D114F">
        <w:rPr>
          <w:i/>
        </w:rPr>
        <w:t>Workforce interactions with consumers are kind, caring and respectful of each consumer’s identity, culture and diversity.</w:t>
      </w:r>
    </w:p>
    <w:p w14:paraId="353DA371" w14:textId="43874502" w:rsidR="00826CBC" w:rsidRPr="00095CD4" w:rsidRDefault="008405AC" w:rsidP="00826CBC">
      <w:pPr>
        <w:pStyle w:val="Heading3"/>
      </w:pPr>
      <w:r w:rsidRPr="00095CD4">
        <w:t>Requirement 7(3)(c)</w:t>
      </w:r>
      <w:r>
        <w:tab/>
        <w:t>Compliant</w:t>
      </w:r>
    </w:p>
    <w:p w14:paraId="353DA372" w14:textId="77777777" w:rsidR="00826CBC" w:rsidRPr="008D114F" w:rsidRDefault="008405AC" w:rsidP="00826CB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53DA374" w14:textId="4405E635" w:rsidR="00826CBC" w:rsidRPr="00095CD4" w:rsidRDefault="008405AC" w:rsidP="00826CBC">
      <w:pPr>
        <w:pStyle w:val="Heading3"/>
      </w:pPr>
      <w:bookmarkStart w:id="17" w:name="_Hlk106296783"/>
      <w:r w:rsidRPr="00095CD4">
        <w:t>Requirement 7(3)(d)</w:t>
      </w:r>
      <w:r>
        <w:tab/>
        <w:t>Non-compliant</w:t>
      </w:r>
    </w:p>
    <w:p w14:paraId="353DA375" w14:textId="77777777" w:rsidR="00826CBC" w:rsidRPr="008D114F" w:rsidRDefault="008405AC" w:rsidP="00826CBC">
      <w:pPr>
        <w:rPr>
          <w:i/>
        </w:rPr>
      </w:pPr>
      <w:bookmarkStart w:id="18" w:name="_Hlk106296748"/>
      <w:r w:rsidRPr="008D114F">
        <w:rPr>
          <w:i/>
        </w:rPr>
        <w:t>The workforce is recruited, trained, equipped and supported to deliver the outcomes required by these standards.</w:t>
      </w:r>
    </w:p>
    <w:p w14:paraId="37B79EDC" w14:textId="454DAA64" w:rsidR="0025699F" w:rsidRDefault="0025699F" w:rsidP="0025699F">
      <w:pPr>
        <w:rPr>
          <w:rFonts w:eastAsia="Calibri"/>
          <w:color w:val="auto"/>
          <w:lang w:eastAsia="en-US"/>
        </w:rPr>
      </w:pPr>
      <w:bookmarkStart w:id="19" w:name="_Hlk101269683"/>
      <w:bookmarkEnd w:id="18"/>
      <w:r w:rsidRPr="78881C94">
        <w:rPr>
          <w:rFonts w:eastAsia="Calibri"/>
          <w:color w:val="auto"/>
          <w:lang w:eastAsia="en-US"/>
        </w:rPr>
        <w:t xml:space="preserve">The service was unable to demonstrate effective workforce training as staff mandatory training completion is overdue and training has either not been provided or has been ineffective in relation to restrictive practices, </w:t>
      </w:r>
      <w:r w:rsidRPr="78881C94">
        <w:rPr>
          <w:rFonts w:eastAsia="Calibri"/>
          <w:color w:val="7030A0"/>
          <w:lang w:eastAsia="en-US"/>
        </w:rPr>
        <w:t>S</w:t>
      </w:r>
      <w:r w:rsidRPr="78881C94">
        <w:rPr>
          <w:rFonts w:eastAsia="Calibri"/>
          <w:color w:val="auto"/>
          <w:lang w:eastAsia="en-US"/>
        </w:rPr>
        <w:t xml:space="preserve">erious Incident Response Scheme (SIRS), open disclosure and the Aged Care Quality Standards.  </w:t>
      </w:r>
      <w:bookmarkEnd w:id="19"/>
    </w:p>
    <w:p w14:paraId="4AF1961E" w14:textId="41D19876" w:rsidR="00826CBC" w:rsidRDefault="00826CBC" w:rsidP="00826CBC">
      <w:pPr>
        <w:rPr>
          <w:color w:val="auto"/>
        </w:rPr>
      </w:pPr>
      <w:r>
        <w:rPr>
          <w:color w:val="auto"/>
        </w:rPr>
        <w:lastRenderedPageBreak/>
        <w:t xml:space="preserve">The Approved Provider responded on 3 June 2022 and did not refute the Assessment Team’s findings. The Approved Provider acknowledged the gaps and stated they will </w:t>
      </w:r>
      <w:r w:rsidR="00F9387A">
        <w:rPr>
          <w:color w:val="auto"/>
        </w:rPr>
        <w:t xml:space="preserve">ensure staff have completed all mandatory training by end of July 2022 and will ensure training modules offered include SIRS, complaints management, infection control, the Quality Standards, dignity of risk and restrictive practices. </w:t>
      </w:r>
    </w:p>
    <w:p w14:paraId="7DF83821" w14:textId="0873F193" w:rsidR="00F9387A" w:rsidRPr="008D114F" w:rsidRDefault="00826CBC" w:rsidP="00F9387A">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00F9387A" w:rsidRPr="00F9387A">
        <w:t>the workforce is recruited, trained, equipped and supported to deliver the outcomes required by these standards.</w:t>
      </w:r>
    </w:p>
    <w:bookmarkEnd w:id="17"/>
    <w:p w14:paraId="20D90380" w14:textId="77777777" w:rsidR="00826CBC" w:rsidRDefault="00826CBC" w:rsidP="00826CBC">
      <w:pPr>
        <w:rPr>
          <w:color w:val="auto"/>
        </w:rPr>
      </w:pPr>
      <w:r>
        <w:rPr>
          <w:color w:val="auto"/>
        </w:rPr>
        <w:t xml:space="preserve">Therefore, I find this Requirement is Non-compliant. </w:t>
      </w:r>
    </w:p>
    <w:p w14:paraId="353DA377" w14:textId="27CF36EB" w:rsidR="00826CBC" w:rsidRPr="00095CD4" w:rsidRDefault="008405AC" w:rsidP="00826CBC">
      <w:pPr>
        <w:pStyle w:val="Heading3"/>
      </w:pPr>
      <w:r w:rsidRPr="00095CD4">
        <w:t>Requirement 7(3)(e)</w:t>
      </w:r>
      <w:r>
        <w:tab/>
        <w:t>Non-compliant</w:t>
      </w:r>
    </w:p>
    <w:p w14:paraId="353DA378" w14:textId="77777777" w:rsidR="00826CBC" w:rsidRPr="008D114F" w:rsidRDefault="008405AC" w:rsidP="00826CBC">
      <w:pPr>
        <w:rPr>
          <w:i/>
        </w:rPr>
      </w:pPr>
      <w:r w:rsidRPr="008D114F">
        <w:rPr>
          <w:i/>
        </w:rPr>
        <w:t>Regular assessment, monitoring and review of the performance of each member of the workforce is undertaken.</w:t>
      </w:r>
    </w:p>
    <w:p w14:paraId="4487B24F" w14:textId="6F854377" w:rsidR="0025699F" w:rsidRDefault="0025699F" w:rsidP="0025699F">
      <w:pPr>
        <w:rPr>
          <w:rFonts w:eastAsia="Calibri"/>
          <w:color w:val="000000" w:themeColor="text1"/>
          <w:lang w:eastAsia="en-US"/>
        </w:rPr>
      </w:pPr>
      <w:r w:rsidRPr="00090BCF">
        <w:rPr>
          <w:rFonts w:eastAsia="Calibri"/>
          <w:color w:val="000000" w:themeColor="text1"/>
          <w:lang w:eastAsia="en-US"/>
        </w:rPr>
        <w:t>The service was unable to demonstrate regular assessment, monitoring and review of the performance of each member of the workforce is undertaken</w:t>
      </w:r>
      <w:r>
        <w:rPr>
          <w:rFonts w:eastAsia="Calibri"/>
          <w:color w:val="000000" w:themeColor="text1"/>
          <w:lang w:eastAsia="en-US"/>
        </w:rPr>
        <w:t xml:space="preserve"> as staff appraisals are overdue and there is no action plan in place for completion of performance appraisals. </w:t>
      </w:r>
      <w:r w:rsidRPr="00090BCF">
        <w:rPr>
          <w:rFonts w:eastAsia="Calibri"/>
          <w:color w:val="000000" w:themeColor="text1"/>
          <w:lang w:eastAsia="en-US"/>
        </w:rPr>
        <w:t xml:space="preserve"> </w:t>
      </w:r>
    </w:p>
    <w:p w14:paraId="6AB59912" w14:textId="17971F97" w:rsidR="00826CBC" w:rsidRDefault="00826CBC" w:rsidP="00826CBC">
      <w:pPr>
        <w:rPr>
          <w:color w:val="auto"/>
        </w:rPr>
      </w:pPr>
      <w:r>
        <w:rPr>
          <w:color w:val="auto"/>
        </w:rPr>
        <w:t>The Approved Provider responded on 3 June 2022 and did not refute the Assessment Team’s findings. The Approved Provider acknowledged the gaps and stated the</w:t>
      </w:r>
      <w:r w:rsidR="00F9387A">
        <w:rPr>
          <w:color w:val="auto"/>
        </w:rPr>
        <w:t>y have already overhauled their staff performance appraisal system and will be rolling out the new system across the organisation.</w:t>
      </w:r>
    </w:p>
    <w:p w14:paraId="6D5BF046" w14:textId="3A284DCB" w:rsidR="00F9387A" w:rsidRPr="008D114F" w:rsidRDefault="00826CBC" w:rsidP="00F9387A">
      <w:pPr>
        <w:rPr>
          <w:i/>
        </w:rPr>
      </w:pPr>
      <w:r>
        <w:rPr>
          <w:color w:val="auto"/>
        </w:rPr>
        <w:t xml:space="preserve">I acknowledge the Approved Provider’s response. As these actions require time to demonstrate suitability and effectiveness, I consider at the time of the site audit, the service did not demonstrate </w:t>
      </w:r>
      <w:r w:rsidR="00F9387A" w:rsidRPr="00F9387A">
        <w:t>regular assessment, monitoring and review of the performance of each member of the workforce is undertaken.</w:t>
      </w:r>
    </w:p>
    <w:p w14:paraId="42F336CE" w14:textId="77777777" w:rsidR="00826CBC" w:rsidRDefault="00826CBC" w:rsidP="00826CBC">
      <w:pPr>
        <w:rPr>
          <w:color w:val="auto"/>
        </w:rPr>
      </w:pPr>
      <w:r>
        <w:rPr>
          <w:color w:val="auto"/>
        </w:rPr>
        <w:t xml:space="preserve">Therefore, I find this Requirement is Non-compliant. </w:t>
      </w:r>
    </w:p>
    <w:p w14:paraId="7E358F0D" w14:textId="77777777" w:rsidR="00826CBC" w:rsidRPr="00090BCF" w:rsidRDefault="00826CBC" w:rsidP="0025699F">
      <w:pPr>
        <w:rPr>
          <w:rFonts w:eastAsia="Calibri"/>
          <w:color w:val="000000" w:themeColor="text1"/>
          <w:lang w:eastAsia="en-US"/>
        </w:rPr>
      </w:pPr>
    </w:p>
    <w:p w14:paraId="353DA37A" w14:textId="77777777" w:rsidR="00826CBC" w:rsidRDefault="00826CBC" w:rsidP="00826CBC">
      <w:pPr>
        <w:sectPr w:rsidR="00826CBC" w:rsidSect="00826CBC">
          <w:type w:val="continuous"/>
          <w:pgSz w:w="11906" w:h="16838"/>
          <w:pgMar w:top="1701" w:right="1418" w:bottom="1418" w:left="1418" w:header="709" w:footer="397" w:gutter="0"/>
          <w:cols w:space="708"/>
          <w:titlePg/>
          <w:docGrid w:linePitch="360"/>
        </w:sectPr>
      </w:pPr>
    </w:p>
    <w:p w14:paraId="353DA37B" w14:textId="77FB4278" w:rsidR="00826CBC" w:rsidRDefault="008405AC" w:rsidP="00826CBC">
      <w:pPr>
        <w:pStyle w:val="Heading1"/>
        <w:tabs>
          <w:tab w:val="right" w:pos="9070"/>
        </w:tabs>
        <w:spacing w:before="560" w:after="640"/>
        <w:rPr>
          <w:color w:val="FFFFFF" w:themeColor="background1"/>
          <w:sz w:val="36"/>
        </w:rPr>
        <w:sectPr w:rsidR="00826CBC" w:rsidSect="00826CB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53DA3BD" wp14:editId="353DA3B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18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53DA37C" w14:textId="77777777" w:rsidR="00826CBC" w:rsidRPr="00FD1B02" w:rsidRDefault="008405AC" w:rsidP="00826CBC">
      <w:pPr>
        <w:pStyle w:val="Heading3"/>
        <w:shd w:val="clear" w:color="auto" w:fill="F2F2F2" w:themeFill="background1" w:themeFillShade="F2"/>
      </w:pPr>
      <w:r w:rsidRPr="008312AC">
        <w:t>Consumer</w:t>
      </w:r>
      <w:r w:rsidRPr="00FD1B02">
        <w:t xml:space="preserve"> outcome:</w:t>
      </w:r>
    </w:p>
    <w:p w14:paraId="353DA37D" w14:textId="77777777" w:rsidR="00826CBC" w:rsidRDefault="008405AC" w:rsidP="00826CBC">
      <w:pPr>
        <w:numPr>
          <w:ilvl w:val="0"/>
          <w:numId w:val="8"/>
        </w:numPr>
        <w:shd w:val="clear" w:color="auto" w:fill="F2F2F2" w:themeFill="background1" w:themeFillShade="F2"/>
      </w:pPr>
      <w:r>
        <w:t>I am confident the organisation is well run. I can partner in improving the delivery of care and services.</w:t>
      </w:r>
    </w:p>
    <w:p w14:paraId="353DA37E" w14:textId="77777777" w:rsidR="00826CBC" w:rsidRDefault="008405AC" w:rsidP="00826CBC">
      <w:pPr>
        <w:pStyle w:val="Heading3"/>
        <w:shd w:val="clear" w:color="auto" w:fill="F2F2F2" w:themeFill="background1" w:themeFillShade="F2"/>
      </w:pPr>
      <w:r>
        <w:t>Organisation statement:</w:t>
      </w:r>
    </w:p>
    <w:p w14:paraId="353DA37F" w14:textId="77777777" w:rsidR="00826CBC" w:rsidRDefault="008405AC" w:rsidP="00826CBC">
      <w:pPr>
        <w:numPr>
          <w:ilvl w:val="0"/>
          <w:numId w:val="8"/>
        </w:numPr>
        <w:shd w:val="clear" w:color="auto" w:fill="F2F2F2" w:themeFill="background1" w:themeFillShade="F2"/>
      </w:pPr>
      <w:r>
        <w:t>The organisation’s governing body is accountable for the delivery of safe and quality care and services.</w:t>
      </w:r>
    </w:p>
    <w:p w14:paraId="353DA380" w14:textId="77777777" w:rsidR="00826CBC" w:rsidRDefault="008405AC" w:rsidP="00826CBC">
      <w:pPr>
        <w:pStyle w:val="Heading2"/>
      </w:pPr>
      <w:r>
        <w:t>Assessment of Standard 8</w:t>
      </w:r>
    </w:p>
    <w:p w14:paraId="6A187ECB" w14:textId="77777777" w:rsidR="0025699F" w:rsidRPr="000B0C10" w:rsidRDefault="0025699F" w:rsidP="0025699F">
      <w:pPr>
        <w:rPr>
          <w:rFonts w:eastAsia="Calibri"/>
          <w:lang w:eastAsia="en-US"/>
        </w:rPr>
      </w:pPr>
      <w:r w:rsidRPr="000B0C10">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C5103B" w14:textId="77777777" w:rsidR="0025699F" w:rsidRPr="000B0C10" w:rsidRDefault="0025699F" w:rsidP="0025699F">
      <w:pPr>
        <w:rPr>
          <w:rFonts w:eastAsia="Calibri"/>
          <w:color w:val="auto"/>
          <w:lang w:eastAsia="en-US"/>
        </w:rPr>
      </w:pPr>
      <w:r w:rsidRPr="70D0F344">
        <w:rPr>
          <w:rFonts w:eastAsia="Calibri"/>
          <w:color w:val="auto"/>
          <w:lang w:eastAsia="en-US"/>
        </w:rPr>
        <w:t>Sampled consumers/representatives considered the organisation is well run and consumers can contribute towards improving the delivery of care and services</w:t>
      </w:r>
      <w:r>
        <w:rPr>
          <w:rFonts w:eastAsia="Calibri"/>
          <w:color w:val="auto"/>
          <w:lang w:eastAsia="en-US"/>
        </w:rPr>
        <w:t xml:space="preserve">.  </w:t>
      </w:r>
    </w:p>
    <w:p w14:paraId="4B0C8325" w14:textId="77777777" w:rsidR="0025699F" w:rsidRDefault="0025699F" w:rsidP="0025699F">
      <w:pPr>
        <w:rPr>
          <w:rFonts w:eastAsia="Calibri"/>
          <w:color w:val="auto"/>
          <w:lang w:eastAsia="en-US"/>
        </w:rPr>
      </w:pPr>
      <w:r w:rsidRPr="000B0C10">
        <w:rPr>
          <w:rFonts w:eastAsia="Calibri"/>
          <w:color w:val="auto"/>
          <w:lang w:eastAsia="en-US"/>
        </w:rPr>
        <w:t xml:space="preserve">Interviews with management and review of documentation identified the organisation’s governing body promotes a safe and inclusive culture at the service and is accountable for the delivery of safe and quality care and services. </w:t>
      </w:r>
    </w:p>
    <w:p w14:paraId="3A1008DE" w14:textId="77777777" w:rsidR="0025699F" w:rsidRDefault="0025699F" w:rsidP="0025699F">
      <w:pPr>
        <w:spacing w:before="120"/>
        <w:rPr>
          <w:rFonts w:eastAsia="Calibri"/>
          <w:color w:val="auto"/>
          <w:lang w:eastAsia="en-US"/>
        </w:rPr>
      </w:pPr>
      <w:r w:rsidRPr="00EF796E">
        <w:rPr>
          <w:rFonts w:eastAsia="Calibri"/>
          <w:color w:val="auto"/>
          <w:lang w:eastAsia="en-US"/>
        </w:rPr>
        <w:t>However, the service was unable to demonstrate</w:t>
      </w:r>
      <w:r>
        <w:rPr>
          <w:rFonts w:eastAsia="Calibri"/>
          <w:color w:val="auto"/>
          <w:lang w:eastAsia="en-US"/>
        </w:rPr>
        <w:t>:</w:t>
      </w:r>
    </w:p>
    <w:p w14:paraId="1431121B" w14:textId="77777777" w:rsidR="0025699F" w:rsidRDefault="0025699F" w:rsidP="00ED1F7E">
      <w:pPr>
        <w:pStyle w:val="ListParagraph"/>
        <w:numPr>
          <w:ilvl w:val="0"/>
          <w:numId w:val="31"/>
        </w:numPr>
        <w:ind w:left="357" w:hanging="357"/>
        <w:contextualSpacing w:val="0"/>
        <w:rPr>
          <w:rFonts w:eastAsia="Calibri"/>
          <w:color w:val="000000" w:themeColor="text1"/>
          <w:lang w:eastAsia="en-US"/>
        </w:rPr>
      </w:pPr>
      <w:r w:rsidRPr="78881C94">
        <w:rPr>
          <w:rFonts w:eastAsia="Calibri"/>
          <w:color w:val="000000" w:themeColor="text1"/>
        </w:rPr>
        <w:t xml:space="preserve"> Effective organisation wide governance systems related to </w:t>
      </w:r>
    </w:p>
    <w:p w14:paraId="3990470A" w14:textId="77777777" w:rsidR="0025699F" w:rsidRDefault="0025699F" w:rsidP="00ED1F7E">
      <w:pPr>
        <w:pStyle w:val="ListParagraph"/>
        <w:numPr>
          <w:ilvl w:val="0"/>
          <w:numId w:val="32"/>
        </w:numPr>
        <w:ind w:left="714" w:hanging="357"/>
        <w:contextualSpacing w:val="0"/>
        <w:rPr>
          <w:rFonts w:eastAsia="Calibri"/>
          <w:color w:val="000000" w:themeColor="text1"/>
          <w:lang w:eastAsia="en-US"/>
        </w:rPr>
      </w:pPr>
      <w:r w:rsidRPr="009F6E77">
        <w:rPr>
          <w:rFonts w:eastAsia="Calibri"/>
          <w:color w:val="000000" w:themeColor="text1"/>
        </w:rPr>
        <w:t>continuous improvement</w:t>
      </w:r>
      <w:r>
        <w:rPr>
          <w:rFonts w:eastAsia="Calibri"/>
          <w:color w:val="000000" w:themeColor="text1"/>
        </w:rPr>
        <w:t xml:space="preserve">: the service does not have a consolidated PCI and is unable to demonstrate ongoing actions plans are maintained to identify, monitor, track and close out improvement actions arising from feedback and complaints, clinical trends, surveys and internal audits. </w:t>
      </w:r>
    </w:p>
    <w:p w14:paraId="6F020B12" w14:textId="77777777" w:rsidR="0025699F" w:rsidRDefault="0025699F" w:rsidP="00ED1F7E">
      <w:pPr>
        <w:pStyle w:val="ListParagraph"/>
        <w:numPr>
          <w:ilvl w:val="0"/>
          <w:numId w:val="32"/>
        </w:numPr>
        <w:ind w:left="714" w:hanging="357"/>
        <w:contextualSpacing w:val="0"/>
        <w:rPr>
          <w:rFonts w:eastAsia="Calibri"/>
          <w:color w:val="000000" w:themeColor="text1"/>
          <w:lang w:eastAsia="en-US"/>
        </w:rPr>
      </w:pPr>
      <w:r w:rsidRPr="009F6E77">
        <w:rPr>
          <w:rFonts w:eastAsia="Calibri"/>
          <w:color w:val="000000" w:themeColor="text1"/>
        </w:rPr>
        <w:t>workforce governance</w:t>
      </w:r>
      <w:r>
        <w:rPr>
          <w:rFonts w:eastAsia="Calibri"/>
          <w:color w:val="000000" w:themeColor="text1"/>
        </w:rPr>
        <w:t xml:space="preserve">: staff mandatory training and performance appraisals are overdue. </w:t>
      </w:r>
    </w:p>
    <w:p w14:paraId="3C6F9379" w14:textId="77777777" w:rsidR="0025699F" w:rsidRDefault="0025699F" w:rsidP="00ED1F7E">
      <w:pPr>
        <w:pStyle w:val="ListParagraph"/>
        <w:numPr>
          <w:ilvl w:val="0"/>
          <w:numId w:val="32"/>
        </w:numPr>
        <w:ind w:left="714" w:hanging="357"/>
        <w:contextualSpacing w:val="0"/>
        <w:rPr>
          <w:rFonts w:eastAsia="Calibri"/>
          <w:color w:val="000000" w:themeColor="text1"/>
          <w:lang w:eastAsia="en-US"/>
        </w:rPr>
      </w:pPr>
      <w:r>
        <w:rPr>
          <w:rFonts w:eastAsia="Calibri"/>
          <w:color w:val="000000" w:themeColor="text1"/>
        </w:rPr>
        <w:t>r</w:t>
      </w:r>
      <w:r w:rsidRPr="009F6E77">
        <w:rPr>
          <w:rFonts w:eastAsia="Calibri"/>
          <w:color w:val="000000" w:themeColor="text1"/>
        </w:rPr>
        <w:t>egulatory compliance</w:t>
      </w:r>
      <w:r>
        <w:rPr>
          <w:rFonts w:eastAsia="Calibri"/>
          <w:color w:val="000000" w:themeColor="text1"/>
        </w:rPr>
        <w:t xml:space="preserve">: SIRS policies and procedures are not readily accessible to staff; staff do not have a shared understanding of SIRS and </w:t>
      </w:r>
      <w:r>
        <w:rPr>
          <w:rFonts w:eastAsia="Calibri"/>
          <w:color w:val="000000" w:themeColor="text1"/>
        </w:rPr>
        <w:lastRenderedPageBreak/>
        <w:t xml:space="preserve">restrictive practices; information regarding restrictive practices has not been communicated to consumers/representatives. </w:t>
      </w:r>
    </w:p>
    <w:p w14:paraId="1F794C05" w14:textId="77777777" w:rsidR="0025699F" w:rsidRPr="009F6E77" w:rsidRDefault="0025699F" w:rsidP="00ED1F7E">
      <w:pPr>
        <w:pStyle w:val="ListParagraph"/>
        <w:numPr>
          <w:ilvl w:val="0"/>
          <w:numId w:val="32"/>
        </w:numPr>
        <w:ind w:left="714" w:hanging="357"/>
        <w:contextualSpacing w:val="0"/>
        <w:rPr>
          <w:rFonts w:eastAsia="Calibri"/>
          <w:color w:val="000000" w:themeColor="text1"/>
          <w:lang w:eastAsia="en-US"/>
        </w:rPr>
      </w:pPr>
      <w:r w:rsidRPr="009F6E77">
        <w:rPr>
          <w:rFonts w:eastAsia="Calibri"/>
          <w:color w:val="000000" w:themeColor="text1"/>
        </w:rPr>
        <w:t>feedback and complaints</w:t>
      </w:r>
      <w:r>
        <w:rPr>
          <w:rFonts w:eastAsia="Calibri"/>
          <w:color w:val="000000" w:themeColor="text1"/>
        </w:rPr>
        <w:t xml:space="preserve">: no processes in place to ensure verbal feedback is consistently documented and used to inform continuous improvement. </w:t>
      </w:r>
    </w:p>
    <w:p w14:paraId="0B66251A" w14:textId="77777777" w:rsidR="0025699F" w:rsidRPr="009F6E77" w:rsidRDefault="0025699F" w:rsidP="00ED1F7E">
      <w:pPr>
        <w:pStyle w:val="ListParagraph"/>
        <w:numPr>
          <w:ilvl w:val="0"/>
          <w:numId w:val="31"/>
        </w:numPr>
        <w:ind w:left="357" w:hanging="357"/>
        <w:contextualSpacing w:val="0"/>
        <w:rPr>
          <w:rFonts w:eastAsia="Calibri"/>
          <w:color w:val="000000" w:themeColor="text1"/>
          <w:lang w:eastAsia="en-US"/>
        </w:rPr>
      </w:pPr>
      <w:r w:rsidRPr="78881C94">
        <w:rPr>
          <w:rFonts w:eastAsia="Fira Sans Light"/>
          <w:color w:val="000000" w:themeColor="text1"/>
          <w:lang w:eastAsia="en-US"/>
        </w:rPr>
        <w:t xml:space="preserve">Effective risk management systems and practices in relation to supporting consumers to live the best life they can, and in relation to accessible policies and procedures and effective staff training regarding SIRS. </w:t>
      </w:r>
    </w:p>
    <w:p w14:paraId="353DA382" w14:textId="518125FB" w:rsidR="00826CBC" w:rsidRPr="00044EF3" w:rsidRDefault="008405AC" w:rsidP="00826CBC">
      <w:pPr>
        <w:rPr>
          <w:rFonts w:eastAsia="Calibri"/>
          <w:color w:val="auto"/>
        </w:rPr>
      </w:pPr>
      <w:r w:rsidRPr="00044EF3">
        <w:rPr>
          <w:rFonts w:eastAsiaTheme="minorHAnsi"/>
          <w:color w:val="auto"/>
        </w:rPr>
        <w:t xml:space="preserve">The Quality Standard is assessed as Non-compliant as </w:t>
      </w:r>
      <w:r w:rsidR="00A32209">
        <w:rPr>
          <w:rFonts w:eastAsiaTheme="minorHAnsi"/>
          <w:color w:val="auto"/>
        </w:rPr>
        <w:t>one</w:t>
      </w:r>
      <w:r w:rsidRPr="00044EF3">
        <w:rPr>
          <w:rFonts w:eastAsiaTheme="minorHAnsi"/>
          <w:color w:val="auto"/>
        </w:rPr>
        <w:t xml:space="preserve"> of the five specific requirements ha</w:t>
      </w:r>
      <w:r w:rsidR="00A32209">
        <w:rPr>
          <w:rFonts w:eastAsiaTheme="minorHAnsi"/>
          <w:color w:val="auto"/>
        </w:rPr>
        <w:t xml:space="preserve">s </w:t>
      </w:r>
      <w:r w:rsidRPr="00044EF3">
        <w:rPr>
          <w:rFonts w:eastAsiaTheme="minorHAnsi"/>
          <w:color w:val="auto"/>
        </w:rPr>
        <w:t>been assessed as Non-compliant.</w:t>
      </w:r>
    </w:p>
    <w:p w14:paraId="353DA383" w14:textId="02E97C14" w:rsidR="00826CBC" w:rsidRDefault="008405AC" w:rsidP="00826CBC">
      <w:pPr>
        <w:pStyle w:val="Heading2"/>
      </w:pPr>
      <w:r>
        <w:t>Assessment of Standard 8 Requirements</w:t>
      </w:r>
      <w:r w:rsidRPr="0066387A">
        <w:rPr>
          <w:i/>
          <w:color w:val="0000FF"/>
          <w:sz w:val="24"/>
          <w:szCs w:val="24"/>
        </w:rPr>
        <w:t xml:space="preserve"> </w:t>
      </w:r>
    </w:p>
    <w:p w14:paraId="353DA384" w14:textId="02E405F7" w:rsidR="00826CBC" w:rsidRPr="00506F7F" w:rsidRDefault="008405AC" w:rsidP="00826CBC">
      <w:pPr>
        <w:pStyle w:val="Heading3"/>
      </w:pPr>
      <w:r w:rsidRPr="00506F7F">
        <w:t>Requirement 8(3)(a)</w:t>
      </w:r>
      <w:r w:rsidRPr="00506F7F">
        <w:tab/>
        <w:t>Compliant</w:t>
      </w:r>
    </w:p>
    <w:p w14:paraId="353DA385" w14:textId="77777777" w:rsidR="00826CBC" w:rsidRPr="008D114F" w:rsidRDefault="008405AC" w:rsidP="00826CBC">
      <w:pPr>
        <w:rPr>
          <w:i/>
        </w:rPr>
      </w:pPr>
      <w:r w:rsidRPr="008D114F">
        <w:rPr>
          <w:i/>
        </w:rPr>
        <w:t>Consumers are engaged in the development, delivery and evaluation of care and services and are supported in that engagement.</w:t>
      </w:r>
    </w:p>
    <w:p w14:paraId="353DA387" w14:textId="00C588BC" w:rsidR="00826CBC" w:rsidRPr="00095CD4" w:rsidRDefault="008405AC" w:rsidP="00826CBC">
      <w:pPr>
        <w:pStyle w:val="Heading3"/>
      </w:pPr>
      <w:r w:rsidRPr="00095CD4">
        <w:t>Requirement 8(3)(b)</w:t>
      </w:r>
      <w:r>
        <w:tab/>
        <w:t>Compliant</w:t>
      </w:r>
    </w:p>
    <w:p w14:paraId="353DA388" w14:textId="77777777" w:rsidR="00826CBC" w:rsidRPr="008D114F" w:rsidRDefault="008405AC" w:rsidP="00826CBC">
      <w:pPr>
        <w:rPr>
          <w:i/>
        </w:rPr>
      </w:pPr>
      <w:r w:rsidRPr="008D114F">
        <w:rPr>
          <w:i/>
        </w:rPr>
        <w:t>The organisation’s governing body promotes a culture of safe, inclusive and quality care and services and is accountable for their delivery.</w:t>
      </w:r>
    </w:p>
    <w:p w14:paraId="353DA38A" w14:textId="351B4A06" w:rsidR="00826CBC" w:rsidRPr="00506F7F" w:rsidRDefault="008405AC" w:rsidP="00826CBC">
      <w:pPr>
        <w:pStyle w:val="Heading3"/>
      </w:pPr>
      <w:bookmarkStart w:id="20" w:name="_Hlk106297734"/>
      <w:r w:rsidRPr="00506F7F">
        <w:t>Requirement 8(3)(c)</w:t>
      </w:r>
      <w:r>
        <w:tab/>
        <w:t>Non-compliant</w:t>
      </w:r>
    </w:p>
    <w:p w14:paraId="353DA38B" w14:textId="77777777" w:rsidR="00826CBC" w:rsidRPr="008D114F" w:rsidRDefault="008405AC" w:rsidP="00826CBC">
      <w:pPr>
        <w:rPr>
          <w:i/>
        </w:rPr>
      </w:pPr>
      <w:r w:rsidRPr="008D114F">
        <w:rPr>
          <w:i/>
        </w:rPr>
        <w:t>Effective organisation wide governance systems relating to the following:</w:t>
      </w:r>
    </w:p>
    <w:p w14:paraId="353DA38C"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information management;</w:t>
      </w:r>
    </w:p>
    <w:p w14:paraId="353DA38D"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continuous improvement;</w:t>
      </w:r>
    </w:p>
    <w:p w14:paraId="353DA38E"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financial governance;</w:t>
      </w:r>
    </w:p>
    <w:p w14:paraId="353DA38F"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53DA390"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regulatory compliance;</w:t>
      </w:r>
    </w:p>
    <w:p w14:paraId="353DA391" w14:textId="77777777" w:rsidR="00826CBC" w:rsidRPr="008D114F" w:rsidRDefault="008405AC" w:rsidP="00ED1F7E">
      <w:pPr>
        <w:numPr>
          <w:ilvl w:val="0"/>
          <w:numId w:val="18"/>
        </w:numPr>
        <w:tabs>
          <w:tab w:val="right" w:pos="9026"/>
        </w:tabs>
        <w:spacing w:before="0" w:after="0"/>
        <w:ind w:left="567" w:hanging="425"/>
        <w:outlineLvl w:val="4"/>
        <w:rPr>
          <w:i/>
        </w:rPr>
      </w:pPr>
      <w:r w:rsidRPr="008D114F">
        <w:rPr>
          <w:i/>
        </w:rPr>
        <w:t>feedback and complaints.</w:t>
      </w:r>
    </w:p>
    <w:p w14:paraId="358C7624" w14:textId="0D5D1A98" w:rsidR="0025699F" w:rsidRDefault="0025699F" w:rsidP="0025699F">
      <w:pPr>
        <w:rPr>
          <w:rFonts w:eastAsia="Calibri"/>
          <w:color w:val="auto"/>
        </w:rPr>
      </w:pPr>
      <w:bookmarkStart w:id="21" w:name="_Hlk103766897"/>
      <w:r w:rsidRPr="0025699F">
        <w:rPr>
          <w:rFonts w:eastAsia="Calibri"/>
          <w:color w:val="auto"/>
        </w:rPr>
        <w:t>The service was unable to demonstrate effective organisation wide governance systems related to continuous improvement, workforce governance, regulatory compliance and feedback and complaints.</w:t>
      </w:r>
    </w:p>
    <w:bookmarkEnd w:id="20"/>
    <w:p w14:paraId="7827F1AD" w14:textId="49163AAD" w:rsidR="00826CBC" w:rsidRDefault="00826CBC" w:rsidP="00826CBC">
      <w:pPr>
        <w:rPr>
          <w:color w:val="auto"/>
        </w:rPr>
      </w:pPr>
      <w:r>
        <w:rPr>
          <w:color w:val="auto"/>
        </w:rPr>
        <w:t xml:space="preserve">The Approved Provider responded on 3 June 2022 and did not refute the Assessment Team’s findings. The Approved Provider acknowledged the gaps and stated they will </w:t>
      </w:r>
      <w:r w:rsidR="00044EF3">
        <w:rPr>
          <w:color w:val="auto"/>
        </w:rPr>
        <w:t>develop a Continuous Improvement Plan for the service and undertake implement the newly developed staff appraisal system.</w:t>
      </w:r>
    </w:p>
    <w:p w14:paraId="3A69567A" w14:textId="010DD25F" w:rsidR="00044EF3" w:rsidRPr="008D114F" w:rsidRDefault="00826CBC" w:rsidP="00044EF3">
      <w:pPr>
        <w:rPr>
          <w:i/>
        </w:rPr>
      </w:pPr>
      <w:r>
        <w:rPr>
          <w:color w:val="auto"/>
        </w:rPr>
        <w:lastRenderedPageBreak/>
        <w:t xml:space="preserve">I acknowledge the Approved Provider’s response. As these actions require time to demonstrate suitability and effectiveness, I consider at the time of the site audit, the service did not demonstrate </w:t>
      </w:r>
      <w:r w:rsidR="00044EF3" w:rsidRPr="00044EF3">
        <w:t>effective organisation wide governance systems relating to the following: information management, continuous improvement, financial governance, workforce governance, including the assignment of clear responsibilities and accountabilities, regulatory compliance and feedback and complaints.</w:t>
      </w:r>
    </w:p>
    <w:p w14:paraId="5F79BB32" w14:textId="77777777" w:rsidR="00826CBC" w:rsidRDefault="00826CBC" w:rsidP="00826CBC">
      <w:pPr>
        <w:rPr>
          <w:color w:val="auto"/>
        </w:rPr>
      </w:pPr>
      <w:r>
        <w:rPr>
          <w:color w:val="auto"/>
        </w:rPr>
        <w:t xml:space="preserve">Therefore, I find this Requirement is Non-compliant. </w:t>
      </w:r>
    </w:p>
    <w:p w14:paraId="353DA393" w14:textId="26909B3F" w:rsidR="00826CBC" w:rsidRPr="00506F7F" w:rsidRDefault="008405AC" w:rsidP="00826CBC">
      <w:pPr>
        <w:pStyle w:val="Heading3"/>
      </w:pPr>
      <w:bookmarkStart w:id="22" w:name="_Hlk106298025"/>
      <w:bookmarkEnd w:id="21"/>
      <w:r w:rsidRPr="00506F7F">
        <w:t>Requirement 8(3)(d)</w:t>
      </w:r>
      <w:r>
        <w:tab/>
      </w:r>
      <w:r w:rsidR="00EF4F87">
        <w:t>C</w:t>
      </w:r>
      <w:r>
        <w:t>ompliant</w:t>
      </w:r>
    </w:p>
    <w:p w14:paraId="353DA394" w14:textId="77777777" w:rsidR="00826CBC" w:rsidRPr="008D114F" w:rsidRDefault="008405AC" w:rsidP="00826CBC">
      <w:pPr>
        <w:rPr>
          <w:i/>
        </w:rPr>
      </w:pPr>
      <w:bookmarkStart w:id="23" w:name="_Hlk106297947"/>
      <w:r w:rsidRPr="008D114F">
        <w:rPr>
          <w:i/>
        </w:rPr>
        <w:t>Effective risk management systems and practices, including but not limited to the following:</w:t>
      </w:r>
    </w:p>
    <w:p w14:paraId="353DA395" w14:textId="77777777" w:rsidR="00826CBC" w:rsidRPr="008D114F" w:rsidRDefault="008405AC" w:rsidP="00ED1F7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53DA396" w14:textId="77777777" w:rsidR="00826CBC" w:rsidRPr="008D114F" w:rsidRDefault="008405AC" w:rsidP="00ED1F7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53DA397" w14:textId="77777777" w:rsidR="00826CBC" w:rsidRDefault="008405AC" w:rsidP="00ED1F7E">
      <w:pPr>
        <w:numPr>
          <w:ilvl w:val="0"/>
          <w:numId w:val="19"/>
        </w:numPr>
        <w:tabs>
          <w:tab w:val="right" w:pos="9026"/>
        </w:tabs>
        <w:spacing w:before="0" w:after="0"/>
        <w:ind w:left="567" w:hanging="425"/>
        <w:outlineLvl w:val="4"/>
        <w:rPr>
          <w:i/>
        </w:rPr>
      </w:pPr>
      <w:r w:rsidRPr="008D114F">
        <w:rPr>
          <w:i/>
        </w:rPr>
        <w:t>supporting consumers to live the best life they can</w:t>
      </w:r>
    </w:p>
    <w:p w14:paraId="353DA398" w14:textId="77777777" w:rsidR="00826CBC" w:rsidRPr="008D114F" w:rsidRDefault="008405AC" w:rsidP="00ED1F7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23"/>
    <w:p w14:paraId="2BD692F8" w14:textId="3C14FFDB" w:rsidR="008405AC" w:rsidRDefault="0025699F" w:rsidP="008405AC">
      <w:pPr>
        <w:rPr>
          <w:rFonts w:eastAsia="Fira Sans Light"/>
          <w:lang w:eastAsia="en-US"/>
        </w:rPr>
      </w:pPr>
      <w:r w:rsidRPr="78881C94">
        <w:rPr>
          <w:rFonts w:eastAsia="Fira Sans Light"/>
          <w:lang w:eastAsia="en-US"/>
        </w:rPr>
        <w:t xml:space="preserve">The service was unable to demonstrate effective risk management systems and practices in relation to supporting consumers to live the best life they can, and in relation to accessible policies and procedures and effective staff training regarding SIRS. </w:t>
      </w:r>
    </w:p>
    <w:p w14:paraId="42C888CE" w14:textId="023FA36B" w:rsidR="00EF4F87" w:rsidRPr="00EF4F87" w:rsidRDefault="00EF4F87" w:rsidP="00EF4F87">
      <w:pPr>
        <w:rPr>
          <w:color w:val="auto"/>
        </w:rPr>
      </w:pPr>
      <w:r w:rsidRPr="00EF4F87">
        <w:rPr>
          <w:color w:val="auto"/>
        </w:rPr>
        <w:t>The Approved Provider responded on 3 June 2022 and did not refute the Assessment Team’s findings. The Approved Provider acknowledged the gaps and stated they will undertake staff training to ensure potential and actual risk for consumers is managed including training in SIRS. As the decision maker I feel this issue is addressed in Standards 1, 2 and 7. I note that the Approved Provider has systems to manage risk as detailed in the Assessment Teams report.  Whilst the Assessment Team found that staff awareness of SIRS needed to be improved the service is complying with their responsibilities to report incidents as required under the Serious Incident Response Scheme.</w:t>
      </w:r>
    </w:p>
    <w:p w14:paraId="22351A3C" w14:textId="77777777" w:rsidR="00EF4F87" w:rsidRPr="00EF4F87" w:rsidRDefault="00EF4F87" w:rsidP="00EF4F87">
      <w:pPr>
        <w:rPr>
          <w:color w:val="auto"/>
        </w:rPr>
      </w:pPr>
      <w:r w:rsidRPr="00EF4F87">
        <w:rPr>
          <w:color w:val="auto"/>
        </w:rPr>
        <w:t xml:space="preserve">Therefore, I find this Requirement is compliant. </w:t>
      </w:r>
    </w:p>
    <w:bookmarkEnd w:id="22"/>
    <w:p w14:paraId="3A4F8895" w14:textId="71B2158A" w:rsidR="00044EF3" w:rsidRPr="00506F7F" w:rsidRDefault="00044EF3" w:rsidP="00044EF3">
      <w:pPr>
        <w:pStyle w:val="Heading3"/>
      </w:pPr>
      <w:r w:rsidRPr="00044EF3">
        <w:t>Requirement 8(3)(e)</w:t>
      </w:r>
      <w:r w:rsidRPr="00044EF3">
        <w:tab/>
      </w:r>
      <w:r w:rsidRPr="00044EF3">
        <w:rPr>
          <w:color w:val="auto"/>
        </w:rPr>
        <w:t xml:space="preserve"> </w:t>
      </w:r>
      <w:r>
        <w:rPr>
          <w:b w:val="0"/>
          <w:color w:val="auto"/>
        </w:rPr>
        <w:t xml:space="preserve">                                                      </w:t>
      </w:r>
      <w:r>
        <w:t>Compliant</w:t>
      </w:r>
    </w:p>
    <w:p w14:paraId="7CC2110E" w14:textId="12F1BEF6" w:rsidR="00044EF3" w:rsidRPr="00044EF3" w:rsidRDefault="00044EF3" w:rsidP="00044EF3">
      <w:pPr>
        <w:rPr>
          <w:color w:val="auto"/>
        </w:rPr>
      </w:pPr>
      <w:r>
        <w:rPr>
          <w:b/>
          <w:color w:val="auto"/>
          <w:sz w:val="26"/>
        </w:rPr>
        <w:t xml:space="preserve"> </w:t>
      </w:r>
      <w:r w:rsidRPr="00044EF3">
        <w:rPr>
          <w:i/>
        </w:rPr>
        <w:t>Where clinical care is provided—a clinical governance framework, including but not limited to the following:</w:t>
      </w:r>
    </w:p>
    <w:p w14:paraId="57377648" w14:textId="12B6C11E" w:rsidR="00044EF3" w:rsidRPr="00044EF3" w:rsidRDefault="00044EF3" w:rsidP="009063B9">
      <w:pPr>
        <w:numPr>
          <w:ilvl w:val="0"/>
          <w:numId w:val="41"/>
        </w:numPr>
        <w:tabs>
          <w:tab w:val="right" w:pos="9026"/>
        </w:tabs>
        <w:spacing w:before="0" w:after="0"/>
        <w:ind w:left="851" w:hanging="567"/>
        <w:rPr>
          <w:i/>
        </w:rPr>
      </w:pPr>
      <w:r w:rsidRPr="00044EF3">
        <w:rPr>
          <w:i/>
        </w:rPr>
        <w:t>antimicrobial stewardship;</w:t>
      </w:r>
    </w:p>
    <w:p w14:paraId="1461F739" w14:textId="77777777" w:rsidR="00044EF3" w:rsidRPr="00044EF3" w:rsidRDefault="00044EF3" w:rsidP="009063B9">
      <w:pPr>
        <w:numPr>
          <w:ilvl w:val="0"/>
          <w:numId w:val="41"/>
        </w:numPr>
        <w:tabs>
          <w:tab w:val="right" w:pos="9026"/>
        </w:tabs>
        <w:spacing w:before="0" w:after="0"/>
        <w:ind w:left="851" w:hanging="567"/>
        <w:rPr>
          <w:i/>
        </w:rPr>
      </w:pPr>
      <w:r w:rsidRPr="00044EF3">
        <w:rPr>
          <w:i/>
        </w:rPr>
        <w:t>minimising the use of restraint;</w:t>
      </w:r>
    </w:p>
    <w:p w14:paraId="0CA84243" w14:textId="77F87C8D" w:rsidR="00826CBC" w:rsidRPr="009063B9" w:rsidRDefault="00044EF3" w:rsidP="008D7D90">
      <w:pPr>
        <w:numPr>
          <w:ilvl w:val="0"/>
          <w:numId w:val="41"/>
        </w:numPr>
        <w:tabs>
          <w:tab w:val="right" w:pos="9026"/>
        </w:tabs>
        <w:spacing w:before="0" w:after="0"/>
        <w:ind w:left="851" w:hanging="567"/>
        <w:rPr>
          <w:rFonts w:eastAsia="Fira Sans Light"/>
          <w:lang w:eastAsia="en-US"/>
        </w:rPr>
      </w:pPr>
      <w:r w:rsidRPr="009063B9">
        <w:rPr>
          <w:i/>
        </w:rPr>
        <w:t>open disclosure.</w:t>
      </w:r>
    </w:p>
    <w:p w14:paraId="353DA3A1" w14:textId="77777777" w:rsidR="00826CBC" w:rsidRDefault="00826CBC" w:rsidP="00826CBC">
      <w:pPr>
        <w:tabs>
          <w:tab w:val="right" w:pos="9026"/>
        </w:tabs>
        <w:sectPr w:rsidR="00826CBC" w:rsidSect="00826CBC">
          <w:type w:val="continuous"/>
          <w:pgSz w:w="11906" w:h="16838"/>
          <w:pgMar w:top="1701" w:right="1418" w:bottom="1418" w:left="1418" w:header="709" w:footer="397" w:gutter="0"/>
          <w:cols w:space="708"/>
          <w:docGrid w:linePitch="360"/>
        </w:sectPr>
      </w:pPr>
    </w:p>
    <w:p w14:paraId="353DA3A2" w14:textId="77777777" w:rsidR="00826CBC" w:rsidRDefault="008405AC" w:rsidP="00826CBC">
      <w:pPr>
        <w:pStyle w:val="Heading1"/>
      </w:pPr>
      <w:r>
        <w:lastRenderedPageBreak/>
        <w:t>Areas for improvement</w:t>
      </w:r>
    </w:p>
    <w:p w14:paraId="353DA3A6" w14:textId="77777777" w:rsidR="00826CBC" w:rsidRPr="00E830C7" w:rsidRDefault="008405AC" w:rsidP="00826CB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5659A5" w14:textId="5E3846A8" w:rsidR="00356301" w:rsidRDefault="00356301" w:rsidP="00356301">
      <w:pPr>
        <w:pStyle w:val="Heading3"/>
      </w:pPr>
      <w:r>
        <w:t>Requirement 1(3)(d)</w:t>
      </w:r>
      <w:r>
        <w:tab/>
      </w:r>
    </w:p>
    <w:p w14:paraId="20B9DCA5" w14:textId="77777777" w:rsidR="00356301" w:rsidRPr="008D114F" w:rsidRDefault="00356301" w:rsidP="00356301">
      <w:pPr>
        <w:rPr>
          <w:i/>
        </w:rPr>
      </w:pPr>
      <w:r w:rsidRPr="008D114F">
        <w:rPr>
          <w:i/>
        </w:rPr>
        <w:t>Each consumer is supported to take risks to enable them to live the best life they can.</w:t>
      </w:r>
    </w:p>
    <w:p w14:paraId="15A88B14" w14:textId="77777777" w:rsidR="00356301" w:rsidRDefault="00356301" w:rsidP="00ED1F7E">
      <w:pPr>
        <w:pStyle w:val="ListParagraph"/>
        <w:numPr>
          <w:ilvl w:val="0"/>
          <w:numId w:val="31"/>
        </w:numPr>
        <w:rPr>
          <w:color w:val="auto"/>
        </w:rPr>
      </w:pPr>
      <w:r w:rsidRPr="00356301">
        <w:rPr>
          <w:color w:val="auto"/>
        </w:rPr>
        <w:t xml:space="preserve">Ensure comprehensive risk assessments </w:t>
      </w:r>
      <w:r>
        <w:rPr>
          <w:color w:val="auto"/>
        </w:rPr>
        <w:t xml:space="preserve">are conducted </w:t>
      </w:r>
      <w:r w:rsidRPr="00356301">
        <w:rPr>
          <w:color w:val="auto"/>
        </w:rPr>
        <w:t xml:space="preserve">to ensure consumers are supported to take risks to enable them to live the best life they can. </w:t>
      </w:r>
    </w:p>
    <w:p w14:paraId="1550F79F" w14:textId="24345ADD" w:rsidR="00356301" w:rsidRPr="00356301" w:rsidRDefault="00356301" w:rsidP="00ED1F7E">
      <w:pPr>
        <w:pStyle w:val="ListParagraph"/>
        <w:numPr>
          <w:ilvl w:val="0"/>
          <w:numId w:val="31"/>
        </w:numPr>
        <w:rPr>
          <w:color w:val="auto"/>
        </w:rPr>
      </w:pPr>
      <w:r>
        <w:rPr>
          <w:color w:val="auto"/>
        </w:rPr>
        <w:t>C</w:t>
      </w:r>
      <w:r w:rsidRPr="00356301">
        <w:rPr>
          <w:color w:val="auto"/>
        </w:rPr>
        <w:t>onduct staff education so staff can take into consideration consumers choices regarding risk and develop strategies</w:t>
      </w:r>
      <w:r>
        <w:rPr>
          <w:color w:val="auto"/>
        </w:rPr>
        <w:t xml:space="preserve"> with them</w:t>
      </w:r>
      <w:r w:rsidRPr="00356301">
        <w:rPr>
          <w:color w:val="auto"/>
        </w:rPr>
        <w:t xml:space="preserve"> to minimise risk.</w:t>
      </w:r>
    </w:p>
    <w:p w14:paraId="3AA2FF23" w14:textId="4EEC8A67" w:rsidR="00720E96" w:rsidRDefault="00720E96" w:rsidP="00720E96">
      <w:pPr>
        <w:pStyle w:val="Heading3"/>
      </w:pPr>
      <w:r w:rsidRPr="00051035">
        <w:t xml:space="preserve">Requirement </w:t>
      </w:r>
      <w:r>
        <w:t>2</w:t>
      </w:r>
      <w:r w:rsidRPr="00051035">
        <w:t>(3)(a)</w:t>
      </w:r>
      <w:r w:rsidRPr="00051035">
        <w:tab/>
      </w:r>
    </w:p>
    <w:p w14:paraId="1A22A561" w14:textId="77777777" w:rsidR="00720E96" w:rsidRPr="008D114F" w:rsidRDefault="00720E96" w:rsidP="00720E96">
      <w:pPr>
        <w:rPr>
          <w:i/>
        </w:rPr>
      </w:pPr>
      <w:r w:rsidRPr="008D114F">
        <w:rPr>
          <w:i/>
        </w:rPr>
        <w:t>Assessment and planning, including consideration of risks to the consumer’s health and well-being, informs the delivery of safe and effective care and services.</w:t>
      </w:r>
    </w:p>
    <w:p w14:paraId="331935BB" w14:textId="178B310F" w:rsidR="00720E96" w:rsidRPr="00720E96" w:rsidRDefault="00720E96" w:rsidP="00ED1F7E">
      <w:pPr>
        <w:pStyle w:val="ListParagraph"/>
        <w:numPr>
          <w:ilvl w:val="0"/>
          <w:numId w:val="33"/>
        </w:numPr>
        <w:rPr>
          <w:color w:val="auto"/>
        </w:rPr>
      </w:pPr>
      <w:r>
        <w:rPr>
          <w:color w:val="auto"/>
        </w:rPr>
        <w:t xml:space="preserve">Ensure </w:t>
      </w:r>
      <w:r w:rsidR="00ED1F7E">
        <w:rPr>
          <w:color w:val="auto"/>
        </w:rPr>
        <w:t xml:space="preserve">care plans and </w:t>
      </w:r>
      <w:r w:rsidRPr="00720E96">
        <w:rPr>
          <w:color w:val="auto"/>
        </w:rPr>
        <w:t xml:space="preserve">Behaviour Support Plans include consideration of risks </w:t>
      </w:r>
      <w:r w:rsidR="00ED1F7E">
        <w:rPr>
          <w:color w:val="auto"/>
        </w:rPr>
        <w:t xml:space="preserve">to consumer’s health and well-being </w:t>
      </w:r>
      <w:r w:rsidRPr="00720E96">
        <w:rPr>
          <w:color w:val="auto"/>
        </w:rPr>
        <w:t>and strategies to m</w:t>
      </w:r>
      <w:r w:rsidR="00ED1F7E">
        <w:rPr>
          <w:color w:val="auto"/>
        </w:rPr>
        <w:t>itigate risk</w:t>
      </w:r>
      <w:r w:rsidRPr="00720E96">
        <w:rPr>
          <w:color w:val="auto"/>
        </w:rPr>
        <w:t xml:space="preserve">. </w:t>
      </w:r>
    </w:p>
    <w:p w14:paraId="1866FF3E" w14:textId="0554CC2D" w:rsidR="004125A5" w:rsidRPr="00D435F8" w:rsidRDefault="004125A5" w:rsidP="004125A5">
      <w:pPr>
        <w:pStyle w:val="Heading3"/>
      </w:pPr>
      <w:r w:rsidRPr="00D435F8">
        <w:t>Requirement 3(3)(g)</w:t>
      </w:r>
      <w:r>
        <w:tab/>
      </w:r>
    </w:p>
    <w:p w14:paraId="425ABAB3" w14:textId="77777777" w:rsidR="004125A5" w:rsidRPr="008D114F" w:rsidRDefault="004125A5" w:rsidP="004125A5">
      <w:pPr>
        <w:tabs>
          <w:tab w:val="right" w:pos="9026"/>
        </w:tabs>
        <w:spacing w:before="0" w:after="0"/>
        <w:outlineLvl w:val="4"/>
        <w:rPr>
          <w:i/>
          <w:szCs w:val="22"/>
        </w:rPr>
      </w:pPr>
      <w:r w:rsidRPr="008D114F">
        <w:rPr>
          <w:i/>
          <w:szCs w:val="22"/>
        </w:rPr>
        <w:t>Minimisation of infection related risks through implementing:</w:t>
      </w:r>
    </w:p>
    <w:p w14:paraId="2DB94251" w14:textId="77777777" w:rsidR="004125A5" w:rsidRPr="008D114F" w:rsidRDefault="004125A5" w:rsidP="004125A5">
      <w:pPr>
        <w:numPr>
          <w:ilvl w:val="0"/>
          <w:numId w:val="35"/>
        </w:numPr>
        <w:tabs>
          <w:tab w:val="right" w:pos="9026"/>
        </w:tabs>
        <w:spacing w:before="0" w:after="0"/>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731D65F" w14:textId="77777777" w:rsidR="004125A5" w:rsidRPr="008D114F" w:rsidRDefault="004125A5" w:rsidP="004125A5">
      <w:pPr>
        <w:numPr>
          <w:ilvl w:val="0"/>
          <w:numId w:val="3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E4FB33" w14:textId="352CDC70" w:rsidR="004125A5" w:rsidRDefault="004125A5" w:rsidP="004125A5">
      <w:pPr>
        <w:pStyle w:val="ListParagraph"/>
        <w:numPr>
          <w:ilvl w:val="0"/>
          <w:numId w:val="33"/>
        </w:numPr>
        <w:tabs>
          <w:tab w:val="left" w:pos="851"/>
          <w:tab w:val="right" w:pos="9026"/>
        </w:tabs>
        <w:rPr>
          <w:color w:val="auto"/>
        </w:rPr>
      </w:pPr>
      <w:r>
        <w:rPr>
          <w:color w:val="auto"/>
        </w:rPr>
        <w:t xml:space="preserve">Ensure staff </w:t>
      </w:r>
      <w:r w:rsidRPr="004125A5">
        <w:rPr>
          <w:color w:val="auto"/>
        </w:rPr>
        <w:t xml:space="preserve">demonstrate appropriate infection control practices </w:t>
      </w:r>
      <w:proofErr w:type="gramStart"/>
      <w:r>
        <w:rPr>
          <w:color w:val="auto"/>
        </w:rPr>
        <w:t>with regard to</w:t>
      </w:r>
      <w:proofErr w:type="gramEnd"/>
      <w:r>
        <w:rPr>
          <w:color w:val="auto"/>
        </w:rPr>
        <w:t xml:space="preserve"> wearing PPE, shared equipment, waste disposal and COVID testing. </w:t>
      </w:r>
    </w:p>
    <w:p w14:paraId="15117F05" w14:textId="7E948D52" w:rsidR="004125A5" w:rsidRDefault="004125A5" w:rsidP="004125A5">
      <w:pPr>
        <w:pStyle w:val="ListParagraph"/>
        <w:numPr>
          <w:ilvl w:val="0"/>
          <w:numId w:val="33"/>
        </w:numPr>
        <w:tabs>
          <w:tab w:val="left" w:pos="851"/>
          <w:tab w:val="right" w:pos="9026"/>
        </w:tabs>
        <w:rPr>
          <w:color w:val="auto"/>
        </w:rPr>
      </w:pPr>
      <w:r>
        <w:rPr>
          <w:color w:val="auto"/>
        </w:rPr>
        <w:t>Ensure shared equipment in use is fit for purpose.</w:t>
      </w:r>
    </w:p>
    <w:p w14:paraId="7A3AF2F0" w14:textId="54B13601" w:rsidR="00D13DB4" w:rsidRPr="00D435F8" w:rsidRDefault="00D13DB4" w:rsidP="00D13DB4">
      <w:pPr>
        <w:pStyle w:val="Heading3"/>
      </w:pPr>
      <w:r w:rsidRPr="00D435F8">
        <w:t>Requirement 5(3)(b)</w:t>
      </w:r>
      <w:r>
        <w:tab/>
      </w:r>
    </w:p>
    <w:p w14:paraId="4286E091" w14:textId="77777777" w:rsidR="00D13DB4" w:rsidRPr="008D114F" w:rsidRDefault="00D13DB4" w:rsidP="00D13DB4">
      <w:pPr>
        <w:rPr>
          <w:i/>
        </w:rPr>
      </w:pPr>
      <w:r w:rsidRPr="008D114F">
        <w:rPr>
          <w:i/>
        </w:rPr>
        <w:t>The service environment:</w:t>
      </w:r>
    </w:p>
    <w:p w14:paraId="4B61EC6C" w14:textId="77777777" w:rsidR="00D13DB4" w:rsidRPr="008D114F" w:rsidRDefault="00D13DB4" w:rsidP="00D13DB4">
      <w:pPr>
        <w:numPr>
          <w:ilvl w:val="0"/>
          <w:numId w:val="17"/>
        </w:numPr>
        <w:tabs>
          <w:tab w:val="right" w:pos="9026"/>
        </w:tabs>
        <w:spacing w:before="0" w:after="0"/>
        <w:outlineLvl w:val="4"/>
        <w:rPr>
          <w:i/>
        </w:rPr>
      </w:pPr>
      <w:r w:rsidRPr="008D114F">
        <w:rPr>
          <w:i/>
        </w:rPr>
        <w:t>is safe, clean, well maintained and comfortable; and</w:t>
      </w:r>
    </w:p>
    <w:p w14:paraId="06B7CB99" w14:textId="77777777" w:rsidR="00D13DB4" w:rsidRPr="008D114F" w:rsidRDefault="00D13DB4" w:rsidP="00D13DB4">
      <w:pPr>
        <w:numPr>
          <w:ilvl w:val="0"/>
          <w:numId w:val="17"/>
        </w:numPr>
        <w:tabs>
          <w:tab w:val="right" w:pos="9026"/>
        </w:tabs>
        <w:spacing w:before="0" w:after="0"/>
        <w:outlineLvl w:val="4"/>
        <w:rPr>
          <w:i/>
        </w:rPr>
      </w:pPr>
      <w:r w:rsidRPr="008D114F">
        <w:rPr>
          <w:i/>
        </w:rPr>
        <w:t>enables consumers to move freely, both indoors and outdoors.</w:t>
      </w:r>
    </w:p>
    <w:p w14:paraId="7CF2CFF0" w14:textId="404E8C83" w:rsidR="00D13DB4" w:rsidRPr="00386D4E" w:rsidRDefault="00D13DB4" w:rsidP="00386D4E">
      <w:pPr>
        <w:pStyle w:val="ListParagraph"/>
        <w:numPr>
          <w:ilvl w:val="0"/>
          <w:numId w:val="38"/>
        </w:numPr>
        <w:rPr>
          <w:rFonts w:eastAsia="Calibri"/>
          <w:color w:val="auto"/>
          <w:lang w:eastAsia="en-US"/>
        </w:rPr>
      </w:pPr>
      <w:r>
        <w:rPr>
          <w:rFonts w:eastAsia="Calibri"/>
          <w:color w:val="auto"/>
          <w:lang w:eastAsia="en-US"/>
        </w:rPr>
        <w:lastRenderedPageBreak/>
        <w:t>Ensure fire evacuation paths are unobstructed and safe</w:t>
      </w:r>
      <w:r w:rsidR="00386D4E">
        <w:rPr>
          <w:rFonts w:eastAsia="Calibri"/>
          <w:color w:val="auto"/>
          <w:lang w:eastAsia="en-US"/>
        </w:rPr>
        <w:t xml:space="preserve">, </w:t>
      </w:r>
      <w:r w:rsidRPr="00386D4E">
        <w:rPr>
          <w:rFonts w:eastAsia="Calibri"/>
          <w:color w:val="auto"/>
          <w:lang w:eastAsia="en-US"/>
        </w:rPr>
        <w:t>chemical</w:t>
      </w:r>
      <w:r w:rsidR="00386D4E">
        <w:rPr>
          <w:rFonts w:eastAsia="Calibri"/>
          <w:color w:val="auto"/>
          <w:lang w:eastAsia="en-US"/>
        </w:rPr>
        <w:t>s</w:t>
      </w:r>
      <w:r w:rsidRPr="00386D4E">
        <w:rPr>
          <w:rFonts w:eastAsia="Calibri"/>
          <w:color w:val="auto"/>
          <w:lang w:eastAsia="en-US"/>
        </w:rPr>
        <w:t xml:space="preserve"> when not in use are locked away</w:t>
      </w:r>
      <w:r w:rsidR="00386D4E">
        <w:rPr>
          <w:rFonts w:eastAsia="Calibri"/>
          <w:color w:val="auto"/>
          <w:lang w:eastAsia="en-US"/>
        </w:rPr>
        <w:t xml:space="preserve">, </w:t>
      </w:r>
      <w:r w:rsidR="00386D4E" w:rsidRPr="00386D4E">
        <w:rPr>
          <w:rFonts w:eastAsia="Calibri"/>
          <w:color w:val="auto"/>
          <w:lang w:eastAsia="en-US"/>
        </w:rPr>
        <w:t>the environment is clean and clutter free</w:t>
      </w:r>
      <w:r w:rsidR="00386D4E">
        <w:rPr>
          <w:rFonts w:eastAsia="Calibri"/>
          <w:color w:val="auto"/>
          <w:lang w:eastAsia="en-US"/>
        </w:rPr>
        <w:t xml:space="preserve">, </w:t>
      </w:r>
      <w:r w:rsidR="00386D4E" w:rsidRPr="00386D4E">
        <w:rPr>
          <w:rFonts w:eastAsia="Calibri"/>
          <w:color w:val="auto"/>
          <w:lang w:eastAsia="en-US"/>
        </w:rPr>
        <w:t>smoking areas are safe</w:t>
      </w:r>
      <w:r w:rsidR="00386D4E">
        <w:rPr>
          <w:rFonts w:eastAsia="Calibri"/>
          <w:color w:val="auto"/>
          <w:lang w:eastAsia="en-US"/>
        </w:rPr>
        <w:t xml:space="preserve"> and consumers can move freely indoors and outdoors.</w:t>
      </w:r>
    </w:p>
    <w:p w14:paraId="0CF64645" w14:textId="6496EE6D" w:rsidR="00386D4E" w:rsidRPr="00D435F8" w:rsidRDefault="00386D4E" w:rsidP="00386D4E">
      <w:pPr>
        <w:pStyle w:val="Heading3"/>
      </w:pPr>
      <w:r w:rsidRPr="00D435F8">
        <w:t>Requirement 5(3)(c)</w:t>
      </w:r>
      <w:r>
        <w:tab/>
      </w:r>
    </w:p>
    <w:p w14:paraId="5EF283A1" w14:textId="77777777" w:rsidR="00386D4E" w:rsidRPr="008D114F" w:rsidRDefault="00386D4E" w:rsidP="00386D4E">
      <w:pPr>
        <w:rPr>
          <w:i/>
        </w:rPr>
      </w:pPr>
      <w:r w:rsidRPr="008D114F">
        <w:rPr>
          <w:i/>
        </w:rPr>
        <w:t>Furniture, fittings and equipment are safe, clean, well maintained and suitable for the consumer.</w:t>
      </w:r>
    </w:p>
    <w:p w14:paraId="68F44FD7" w14:textId="03E95E25" w:rsidR="00386D4E" w:rsidRPr="00386D4E" w:rsidRDefault="00386D4E" w:rsidP="00BE5D88">
      <w:pPr>
        <w:pStyle w:val="ListParagraph"/>
        <w:numPr>
          <w:ilvl w:val="0"/>
          <w:numId w:val="38"/>
        </w:numPr>
        <w:tabs>
          <w:tab w:val="left" w:pos="851"/>
          <w:tab w:val="right" w:pos="9026"/>
        </w:tabs>
        <w:rPr>
          <w:color w:val="auto"/>
        </w:rPr>
      </w:pPr>
      <w:r w:rsidRPr="00386D4E">
        <w:rPr>
          <w:rFonts w:eastAsia="Calibri"/>
          <w:color w:val="auto"/>
          <w:lang w:eastAsia="en-US"/>
        </w:rPr>
        <w:t xml:space="preserve">Ensure furniture, fittings and equipment are safe, clean, well maintained and suitable for consumers. </w:t>
      </w:r>
    </w:p>
    <w:p w14:paraId="380C903A" w14:textId="1C824010" w:rsidR="00A30B7E" w:rsidRPr="00D435F8" w:rsidRDefault="00A30B7E" w:rsidP="00A30B7E">
      <w:pPr>
        <w:pStyle w:val="Heading3"/>
      </w:pPr>
      <w:r w:rsidRPr="00D435F8">
        <w:t>Requirement 6(3)(d)</w:t>
      </w:r>
      <w:r>
        <w:tab/>
      </w:r>
    </w:p>
    <w:p w14:paraId="5505DF67" w14:textId="77777777" w:rsidR="00A30B7E" w:rsidRPr="008D114F" w:rsidRDefault="00A30B7E" w:rsidP="00A30B7E">
      <w:pPr>
        <w:rPr>
          <w:i/>
        </w:rPr>
      </w:pPr>
      <w:r w:rsidRPr="008D114F">
        <w:rPr>
          <w:i/>
        </w:rPr>
        <w:t>Feedback and complaints are reviewed and used to improve the quality of care and services.</w:t>
      </w:r>
    </w:p>
    <w:p w14:paraId="7F160BE9" w14:textId="41039846" w:rsidR="00A30B7E" w:rsidRDefault="00A30B7E" w:rsidP="00A30B7E">
      <w:pPr>
        <w:pStyle w:val="ListParagraph"/>
        <w:numPr>
          <w:ilvl w:val="0"/>
          <w:numId w:val="38"/>
        </w:numPr>
        <w:rPr>
          <w:color w:val="auto"/>
        </w:rPr>
      </w:pPr>
      <w:r>
        <w:rPr>
          <w:color w:val="auto"/>
        </w:rPr>
        <w:t>U</w:t>
      </w:r>
      <w:r w:rsidRPr="00A30B7E">
        <w:rPr>
          <w:color w:val="auto"/>
        </w:rPr>
        <w:t xml:space="preserve">ndertake staff training on handling complaints and </w:t>
      </w:r>
      <w:r>
        <w:rPr>
          <w:color w:val="auto"/>
        </w:rPr>
        <w:t xml:space="preserve">feedback and </w:t>
      </w:r>
    </w:p>
    <w:p w14:paraId="23634442" w14:textId="59C51257" w:rsidR="00A30B7E" w:rsidRPr="00A30B7E" w:rsidRDefault="00A30B7E" w:rsidP="00A30B7E">
      <w:pPr>
        <w:pStyle w:val="ListParagraph"/>
        <w:numPr>
          <w:ilvl w:val="0"/>
          <w:numId w:val="38"/>
        </w:numPr>
        <w:rPr>
          <w:color w:val="auto"/>
        </w:rPr>
      </w:pPr>
      <w:r>
        <w:rPr>
          <w:color w:val="auto"/>
        </w:rPr>
        <w:t>E</w:t>
      </w:r>
      <w:r w:rsidRPr="00A30B7E">
        <w:rPr>
          <w:color w:val="auto"/>
        </w:rPr>
        <w:t>nsure issues raised are captured in the service’s Comments and Complaints Log to inform improved care and service delivery.</w:t>
      </w:r>
    </w:p>
    <w:p w14:paraId="45A1B000" w14:textId="6A969CF4" w:rsidR="00F9387A" w:rsidRPr="00095CD4" w:rsidRDefault="00F9387A" w:rsidP="00F9387A">
      <w:pPr>
        <w:pStyle w:val="Heading3"/>
      </w:pPr>
      <w:r w:rsidRPr="00095CD4">
        <w:t>Requirement 7(3)(d)</w:t>
      </w:r>
      <w:r>
        <w:tab/>
      </w:r>
    </w:p>
    <w:p w14:paraId="66E9D693" w14:textId="77777777" w:rsidR="00F9387A" w:rsidRPr="008D114F" w:rsidRDefault="00F9387A" w:rsidP="00F9387A">
      <w:pPr>
        <w:rPr>
          <w:i/>
        </w:rPr>
      </w:pPr>
      <w:r w:rsidRPr="008D114F">
        <w:rPr>
          <w:i/>
        </w:rPr>
        <w:t>The workforce is recruited, trained, equipped and supported to deliver the outcomes required by these standards.</w:t>
      </w:r>
    </w:p>
    <w:p w14:paraId="02F06DB9" w14:textId="77777777" w:rsidR="00F9387A" w:rsidRDefault="00F9387A" w:rsidP="00F9387A">
      <w:pPr>
        <w:pStyle w:val="ListParagraph"/>
        <w:numPr>
          <w:ilvl w:val="0"/>
          <w:numId w:val="39"/>
        </w:numPr>
        <w:rPr>
          <w:color w:val="auto"/>
        </w:rPr>
      </w:pPr>
      <w:r>
        <w:rPr>
          <w:color w:val="auto"/>
        </w:rPr>
        <w:t>E</w:t>
      </w:r>
      <w:r w:rsidRPr="00F9387A">
        <w:rPr>
          <w:color w:val="auto"/>
        </w:rPr>
        <w:t xml:space="preserve">nsure staff have completed all mandatory training and </w:t>
      </w:r>
    </w:p>
    <w:p w14:paraId="78651ACF" w14:textId="5A3167C2" w:rsidR="00F9387A" w:rsidRPr="00F9387A" w:rsidRDefault="00F9387A" w:rsidP="00F9387A">
      <w:pPr>
        <w:pStyle w:val="ListParagraph"/>
        <w:numPr>
          <w:ilvl w:val="0"/>
          <w:numId w:val="39"/>
        </w:numPr>
        <w:rPr>
          <w:color w:val="auto"/>
        </w:rPr>
      </w:pPr>
      <w:r>
        <w:rPr>
          <w:color w:val="auto"/>
        </w:rPr>
        <w:t>T</w:t>
      </w:r>
      <w:r w:rsidRPr="00F9387A">
        <w:rPr>
          <w:color w:val="auto"/>
        </w:rPr>
        <w:t xml:space="preserve">raining modules offered ensure staff are supported to </w:t>
      </w:r>
      <w:r w:rsidRPr="00F9387A">
        <w:t>deliver the outcomes required by these standards.</w:t>
      </w:r>
    </w:p>
    <w:p w14:paraId="484F2F37" w14:textId="2652EDE5" w:rsidR="00F9387A" w:rsidRPr="00095CD4" w:rsidRDefault="00F9387A" w:rsidP="00F9387A">
      <w:pPr>
        <w:pStyle w:val="Heading3"/>
      </w:pPr>
      <w:r w:rsidRPr="00095CD4">
        <w:t>Requirement 7(3)(e)</w:t>
      </w:r>
      <w:r>
        <w:tab/>
      </w:r>
    </w:p>
    <w:p w14:paraId="20D33816" w14:textId="77777777" w:rsidR="00F9387A" w:rsidRPr="008D114F" w:rsidRDefault="00F9387A" w:rsidP="00F9387A">
      <w:pPr>
        <w:rPr>
          <w:i/>
        </w:rPr>
      </w:pPr>
      <w:r w:rsidRPr="008D114F">
        <w:rPr>
          <w:i/>
        </w:rPr>
        <w:t>Regular assessment, monitoring and review of the performance of each member of the workforce is undertaken.</w:t>
      </w:r>
    </w:p>
    <w:p w14:paraId="353DA3AA" w14:textId="081B44BD" w:rsidR="00826CBC" w:rsidRPr="00044EF3" w:rsidRDefault="00F9387A" w:rsidP="00F9387A">
      <w:pPr>
        <w:pStyle w:val="ListParagraph"/>
        <w:numPr>
          <w:ilvl w:val="0"/>
          <w:numId w:val="40"/>
        </w:numPr>
      </w:pPr>
      <w:r w:rsidRPr="00F9387A">
        <w:rPr>
          <w:rFonts w:eastAsia="Calibri"/>
          <w:color w:val="000000" w:themeColor="text1"/>
          <w:lang w:eastAsia="en-US"/>
        </w:rPr>
        <w:t>Ensure regular assessment, monitoring and review of the performance of each member of the workforce is undertaken</w:t>
      </w:r>
      <w:r>
        <w:rPr>
          <w:rFonts w:eastAsia="Calibri"/>
          <w:color w:val="000000" w:themeColor="text1"/>
          <w:lang w:eastAsia="en-US"/>
        </w:rPr>
        <w:t>.</w:t>
      </w:r>
    </w:p>
    <w:p w14:paraId="75F5EB14" w14:textId="6141D78F" w:rsidR="00044EF3" w:rsidRPr="00506F7F" w:rsidRDefault="00044EF3" w:rsidP="00044EF3">
      <w:pPr>
        <w:pStyle w:val="Heading3"/>
      </w:pPr>
      <w:r w:rsidRPr="00506F7F">
        <w:t>Requirement 8(3)(c)</w:t>
      </w:r>
      <w:r>
        <w:tab/>
      </w:r>
    </w:p>
    <w:p w14:paraId="76486043" w14:textId="77777777" w:rsidR="00044EF3" w:rsidRPr="008D114F" w:rsidRDefault="00044EF3" w:rsidP="00044EF3">
      <w:pPr>
        <w:rPr>
          <w:i/>
        </w:rPr>
      </w:pPr>
      <w:r w:rsidRPr="008D114F">
        <w:rPr>
          <w:i/>
        </w:rPr>
        <w:t>Effective organisation wide governance systems relating to the following:</w:t>
      </w:r>
    </w:p>
    <w:p w14:paraId="51A1F03C" w14:textId="77777777" w:rsidR="00044EF3" w:rsidRPr="008D114F" w:rsidRDefault="00044EF3" w:rsidP="00044EF3">
      <w:pPr>
        <w:numPr>
          <w:ilvl w:val="0"/>
          <w:numId w:val="18"/>
        </w:numPr>
        <w:tabs>
          <w:tab w:val="right" w:pos="9026"/>
        </w:tabs>
        <w:spacing w:before="0" w:after="0"/>
        <w:outlineLvl w:val="4"/>
        <w:rPr>
          <w:i/>
        </w:rPr>
      </w:pPr>
      <w:r w:rsidRPr="008D114F">
        <w:rPr>
          <w:i/>
        </w:rPr>
        <w:t>information management;</w:t>
      </w:r>
    </w:p>
    <w:p w14:paraId="4C8A1E6A" w14:textId="77777777" w:rsidR="00044EF3" w:rsidRPr="008D114F" w:rsidRDefault="00044EF3" w:rsidP="00044EF3">
      <w:pPr>
        <w:numPr>
          <w:ilvl w:val="0"/>
          <w:numId w:val="18"/>
        </w:numPr>
        <w:tabs>
          <w:tab w:val="right" w:pos="9026"/>
        </w:tabs>
        <w:spacing w:before="0" w:after="0"/>
        <w:outlineLvl w:val="4"/>
        <w:rPr>
          <w:i/>
        </w:rPr>
      </w:pPr>
      <w:r w:rsidRPr="008D114F">
        <w:rPr>
          <w:i/>
        </w:rPr>
        <w:t>continuous improvement;</w:t>
      </w:r>
    </w:p>
    <w:p w14:paraId="69BDA292" w14:textId="77777777" w:rsidR="00044EF3" w:rsidRPr="008D114F" w:rsidRDefault="00044EF3" w:rsidP="00044EF3">
      <w:pPr>
        <w:numPr>
          <w:ilvl w:val="0"/>
          <w:numId w:val="18"/>
        </w:numPr>
        <w:tabs>
          <w:tab w:val="right" w:pos="9026"/>
        </w:tabs>
        <w:spacing w:before="0" w:after="0"/>
        <w:outlineLvl w:val="4"/>
        <w:rPr>
          <w:i/>
        </w:rPr>
      </w:pPr>
      <w:r w:rsidRPr="008D114F">
        <w:rPr>
          <w:i/>
        </w:rPr>
        <w:t>financial governance;</w:t>
      </w:r>
    </w:p>
    <w:p w14:paraId="2B12A19E" w14:textId="77777777" w:rsidR="00044EF3" w:rsidRPr="008D114F" w:rsidRDefault="00044EF3" w:rsidP="00044EF3">
      <w:pPr>
        <w:numPr>
          <w:ilvl w:val="0"/>
          <w:numId w:val="18"/>
        </w:numPr>
        <w:tabs>
          <w:tab w:val="right" w:pos="9026"/>
        </w:tabs>
        <w:spacing w:before="0" w:after="0"/>
        <w:outlineLvl w:val="4"/>
        <w:rPr>
          <w:i/>
        </w:rPr>
      </w:pPr>
      <w:r w:rsidRPr="008D114F">
        <w:rPr>
          <w:i/>
        </w:rPr>
        <w:lastRenderedPageBreak/>
        <w:t>workforce governance, including the assignment of clear responsibilities and accountabilities;</w:t>
      </w:r>
    </w:p>
    <w:p w14:paraId="04CEF76E" w14:textId="77777777" w:rsidR="00044EF3" w:rsidRPr="008D114F" w:rsidRDefault="00044EF3" w:rsidP="00044EF3">
      <w:pPr>
        <w:numPr>
          <w:ilvl w:val="0"/>
          <w:numId w:val="18"/>
        </w:numPr>
        <w:tabs>
          <w:tab w:val="right" w:pos="9026"/>
        </w:tabs>
        <w:spacing w:before="0" w:after="0"/>
        <w:outlineLvl w:val="4"/>
        <w:rPr>
          <w:i/>
        </w:rPr>
      </w:pPr>
      <w:r w:rsidRPr="008D114F">
        <w:rPr>
          <w:i/>
        </w:rPr>
        <w:t>regulatory compliance;</w:t>
      </w:r>
    </w:p>
    <w:p w14:paraId="12F6DFF3" w14:textId="77777777" w:rsidR="00044EF3" w:rsidRPr="008D114F" w:rsidRDefault="00044EF3" w:rsidP="00044EF3">
      <w:pPr>
        <w:numPr>
          <w:ilvl w:val="0"/>
          <w:numId w:val="18"/>
        </w:numPr>
        <w:tabs>
          <w:tab w:val="right" w:pos="9026"/>
        </w:tabs>
        <w:spacing w:before="0" w:after="0"/>
        <w:outlineLvl w:val="4"/>
        <w:rPr>
          <w:i/>
        </w:rPr>
      </w:pPr>
      <w:r w:rsidRPr="008D114F">
        <w:rPr>
          <w:i/>
        </w:rPr>
        <w:t>feedback and complaints.</w:t>
      </w:r>
    </w:p>
    <w:p w14:paraId="23FA2E78" w14:textId="4A9C3198" w:rsidR="00044EF3" w:rsidRPr="00044EF3" w:rsidRDefault="00044EF3" w:rsidP="00044EF3">
      <w:pPr>
        <w:pStyle w:val="ListParagraph"/>
        <w:numPr>
          <w:ilvl w:val="0"/>
          <w:numId w:val="40"/>
        </w:numPr>
        <w:rPr>
          <w:rFonts w:eastAsia="Calibri"/>
          <w:color w:val="auto"/>
        </w:rPr>
      </w:pPr>
      <w:r>
        <w:rPr>
          <w:rFonts w:eastAsia="Calibri"/>
          <w:color w:val="auto"/>
        </w:rPr>
        <w:t xml:space="preserve">Ensure </w:t>
      </w:r>
      <w:r w:rsidRPr="00044EF3">
        <w:rPr>
          <w:rFonts w:eastAsia="Calibri"/>
          <w:color w:val="auto"/>
        </w:rPr>
        <w:t>effective organisation wide governance systems related to continuous improvement, workforce governance, regulatory compliance and feedback and complaints.</w:t>
      </w:r>
    </w:p>
    <w:sectPr w:rsidR="00044EF3" w:rsidRPr="00044EF3" w:rsidSect="00826CBC">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447F" w14:textId="77777777" w:rsidR="00BE5D88" w:rsidRDefault="00BE5D88">
      <w:pPr>
        <w:spacing w:before="0" w:after="0" w:line="240" w:lineRule="auto"/>
      </w:pPr>
      <w:r>
        <w:separator/>
      </w:r>
    </w:p>
  </w:endnote>
  <w:endnote w:type="continuationSeparator" w:id="0">
    <w:p w14:paraId="5935104A" w14:textId="77777777" w:rsidR="00BE5D88" w:rsidRDefault="00BE5D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0" w14:textId="77777777" w:rsidR="00BE5D88" w:rsidRPr="009A1F1B" w:rsidRDefault="00BE5D88" w:rsidP="00826C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3DA3C1" w14:textId="77777777" w:rsidR="00BE5D88" w:rsidRPr="00C72FFB" w:rsidRDefault="00BE5D88" w:rsidP="00826C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53DA3C2" w14:textId="77777777" w:rsidR="00BE5D88" w:rsidRPr="00C72FFB" w:rsidRDefault="00BE5D88" w:rsidP="00826C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3" w14:textId="77777777" w:rsidR="00BE5D88" w:rsidRPr="009A1F1B" w:rsidRDefault="00BE5D88" w:rsidP="00826CB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3DA3C4" w14:textId="77777777" w:rsidR="00BE5D88" w:rsidRPr="00C72FFB" w:rsidRDefault="00BE5D88" w:rsidP="00826C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Wingham - Primrose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3DA3C5" w14:textId="77777777" w:rsidR="00BE5D88" w:rsidRPr="00A3716D" w:rsidRDefault="00BE5D88" w:rsidP="00826CB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ACBD9" w14:textId="77777777" w:rsidR="00BE5D88" w:rsidRDefault="00BE5D88">
      <w:pPr>
        <w:spacing w:before="0" w:after="0" w:line="240" w:lineRule="auto"/>
      </w:pPr>
      <w:r>
        <w:separator/>
      </w:r>
    </w:p>
  </w:footnote>
  <w:footnote w:type="continuationSeparator" w:id="0">
    <w:p w14:paraId="64203E2E" w14:textId="77777777" w:rsidR="00BE5D88" w:rsidRDefault="00BE5D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BF" w14:textId="77777777" w:rsidR="00BE5D88" w:rsidRDefault="00BE5D88" w:rsidP="00826CBC">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53DA3D1" wp14:editId="353DA3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4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E" w14:textId="77777777" w:rsidR="00BE5D88" w:rsidRDefault="00BE5D88" w:rsidP="00826CBC">
    <w:pPr>
      <w:tabs>
        <w:tab w:val="left" w:pos="3624"/>
      </w:tabs>
    </w:pPr>
    <w:r>
      <w:rPr>
        <w:noProof/>
        <w:color w:val="auto"/>
        <w:sz w:val="20"/>
        <w:lang w:val="en-US" w:eastAsia="en-US"/>
      </w:rPr>
      <w:drawing>
        <wp:anchor distT="0" distB="0" distL="114300" distR="114300" simplePos="0" relativeHeight="251666432" behindDoc="1" locked="0" layoutInCell="1" allowOverlap="1" wp14:anchorId="353DA3E3" wp14:editId="353DA3E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8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F" w14:textId="77777777" w:rsidR="00BE5D88" w:rsidRDefault="00BE5D88" w:rsidP="00826CBC">
    <w:pPr>
      <w:tabs>
        <w:tab w:val="left" w:pos="3624"/>
      </w:tabs>
    </w:pPr>
    <w:r>
      <w:rPr>
        <w:noProof/>
        <w:color w:val="auto"/>
        <w:sz w:val="20"/>
        <w:lang w:val="en-US" w:eastAsia="en-US"/>
      </w:rPr>
      <w:drawing>
        <wp:anchor distT="0" distB="0" distL="114300" distR="114300" simplePos="0" relativeHeight="251667456" behindDoc="1" locked="0" layoutInCell="1" allowOverlap="1" wp14:anchorId="353DA3E5" wp14:editId="353DA3E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57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D0" w14:textId="77777777" w:rsidR="00BE5D88" w:rsidRDefault="00BE5D88" w:rsidP="00826CBC">
    <w:pPr>
      <w:tabs>
        <w:tab w:val="left" w:pos="3624"/>
      </w:tabs>
    </w:pPr>
    <w:r>
      <w:rPr>
        <w:noProof/>
        <w:color w:val="auto"/>
        <w:sz w:val="20"/>
        <w:lang w:val="en-US" w:eastAsia="en-US"/>
      </w:rPr>
      <w:drawing>
        <wp:anchor distT="0" distB="0" distL="114300" distR="114300" simplePos="0" relativeHeight="251668480" behindDoc="1" locked="0" layoutInCell="1" allowOverlap="1" wp14:anchorId="353DA3E7" wp14:editId="353DA3E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92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6" w14:textId="77777777" w:rsidR="00BE5D88" w:rsidRDefault="00BE5D88">
    <w:pPr>
      <w:pStyle w:val="Header"/>
    </w:pPr>
    <w:r w:rsidRPr="003C6EC2">
      <w:rPr>
        <w:rFonts w:eastAsia="Calibri"/>
        <w:noProof/>
        <w:lang w:val="en-US" w:eastAsia="en-US"/>
      </w:rPr>
      <w:drawing>
        <wp:anchor distT="0" distB="0" distL="114300" distR="114300" simplePos="0" relativeHeight="251669504" behindDoc="1" locked="0" layoutInCell="1" allowOverlap="1" wp14:anchorId="353DA3D3" wp14:editId="353DA3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15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7" w14:textId="77777777" w:rsidR="00BE5D88" w:rsidRDefault="00BE5D88" w:rsidP="00826CBC">
    <w:r>
      <w:rPr>
        <w:noProof/>
        <w:color w:val="auto"/>
        <w:sz w:val="20"/>
        <w:lang w:val="en-US" w:eastAsia="en-US"/>
      </w:rPr>
      <w:drawing>
        <wp:anchor distT="0" distB="0" distL="114300" distR="114300" simplePos="0" relativeHeight="251660288" behindDoc="1" locked="0" layoutInCell="1" allowOverlap="1" wp14:anchorId="353DA3D5" wp14:editId="353DA3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14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8" w14:textId="77777777" w:rsidR="00BE5D88" w:rsidRDefault="00BE5D88" w:rsidP="00826CBC">
    <w:r>
      <w:rPr>
        <w:noProof/>
        <w:color w:val="auto"/>
        <w:sz w:val="20"/>
        <w:lang w:val="en-US" w:eastAsia="en-US"/>
      </w:rPr>
      <w:drawing>
        <wp:anchor distT="0" distB="0" distL="114300" distR="114300" simplePos="0" relativeHeight="251659264" behindDoc="1" locked="0" layoutInCell="1" allowOverlap="1" wp14:anchorId="353DA3D7" wp14:editId="353DA3D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959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9" w14:textId="77777777" w:rsidR="00BE5D88" w:rsidRDefault="00BE5D88" w:rsidP="00826CBC">
    <w:r>
      <w:rPr>
        <w:noProof/>
        <w:color w:val="auto"/>
        <w:sz w:val="20"/>
        <w:lang w:val="en-US" w:eastAsia="en-US"/>
      </w:rPr>
      <w:drawing>
        <wp:anchor distT="0" distB="0" distL="114300" distR="114300" simplePos="0" relativeHeight="251661312" behindDoc="1" locked="0" layoutInCell="1" allowOverlap="1" wp14:anchorId="353DA3D9" wp14:editId="353DA3D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14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A" w14:textId="77777777" w:rsidR="00BE5D88" w:rsidRDefault="00BE5D88" w:rsidP="00826CBC">
    <w:r>
      <w:rPr>
        <w:noProof/>
        <w:color w:val="auto"/>
        <w:sz w:val="20"/>
        <w:lang w:val="en-US" w:eastAsia="en-US"/>
      </w:rPr>
      <w:drawing>
        <wp:anchor distT="0" distB="0" distL="114300" distR="114300" simplePos="0" relativeHeight="251662336" behindDoc="1" locked="0" layoutInCell="1" allowOverlap="1" wp14:anchorId="353DA3DB" wp14:editId="353DA3D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B" w14:textId="77777777" w:rsidR="00BE5D88" w:rsidRDefault="00BE5D88" w:rsidP="00826CBC">
    <w:r>
      <w:rPr>
        <w:noProof/>
        <w:color w:val="auto"/>
        <w:sz w:val="20"/>
        <w:lang w:val="en-US" w:eastAsia="en-US"/>
      </w:rPr>
      <w:drawing>
        <wp:anchor distT="0" distB="0" distL="114300" distR="114300" simplePos="0" relativeHeight="251663360" behindDoc="1" locked="0" layoutInCell="1" allowOverlap="1" wp14:anchorId="353DA3DD" wp14:editId="353DA3D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82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C" w14:textId="77777777" w:rsidR="00BE5D88" w:rsidRDefault="00BE5D88" w:rsidP="00826CBC">
    <w:r>
      <w:rPr>
        <w:noProof/>
        <w:color w:val="auto"/>
        <w:sz w:val="20"/>
        <w:lang w:val="en-US" w:eastAsia="en-US"/>
      </w:rPr>
      <w:drawing>
        <wp:anchor distT="0" distB="0" distL="114300" distR="114300" simplePos="0" relativeHeight="251664384" behindDoc="1" locked="0" layoutInCell="1" allowOverlap="1" wp14:anchorId="353DA3DF" wp14:editId="353DA3E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06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A3CD" w14:textId="77777777" w:rsidR="00BE5D88" w:rsidRDefault="00BE5D88" w:rsidP="00826CBC">
    <w:pPr>
      <w:tabs>
        <w:tab w:val="left" w:pos="3624"/>
      </w:tabs>
    </w:pPr>
    <w:r>
      <w:rPr>
        <w:noProof/>
        <w:color w:val="auto"/>
        <w:sz w:val="20"/>
        <w:lang w:val="en-US" w:eastAsia="en-US"/>
      </w:rPr>
      <w:drawing>
        <wp:anchor distT="0" distB="0" distL="114300" distR="114300" simplePos="0" relativeHeight="251665408" behindDoc="1" locked="0" layoutInCell="1" allowOverlap="1" wp14:anchorId="353DA3E1" wp14:editId="353DA3E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2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E08"/>
    <w:multiLevelType w:val="hybridMultilevel"/>
    <w:tmpl w:val="5504F770"/>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1" w15:restartNumberingAfterBreak="0">
    <w:nsid w:val="11977343"/>
    <w:multiLevelType w:val="hybridMultilevel"/>
    <w:tmpl w:val="3462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4122FE4">
      <w:start w:val="1"/>
      <w:numFmt w:val="bullet"/>
      <w:pStyle w:val="ListParagraph"/>
      <w:lvlText w:val=""/>
      <w:lvlJc w:val="left"/>
      <w:pPr>
        <w:ind w:left="1440" w:hanging="360"/>
      </w:pPr>
      <w:rPr>
        <w:rFonts w:ascii="Symbol" w:hAnsi="Symbol" w:hint="default"/>
        <w:color w:val="auto"/>
      </w:rPr>
    </w:lvl>
    <w:lvl w:ilvl="1" w:tplc="BF5CD67C" w:tentative="1">
      <w:start w:val="1"/>
      <w:numFmt w:val="bullet"/>
      <w:lvlText w:val="o"/>
      <w:lvlJc w:val="left"/>
      <w:pPr>
        <w:ind w:left="2160" w:hanging="360"/>
      </w:pPr>
      <w:rPr>
        <w:rFonts w:ascii="Courier New" w:hAnsi="Courier New" w:cs="Courier New" w:hint="default"/>
      </w:rPr>
    </w:lvl>
    <w:lvl w:ilvl="2" w:tplc="10E45632" w:tentative="1">
      <w:start w:val="1"/>
      <w:numFmt w:val="bullet"/>
      <w:lvlText w:val=""/>
      <w:lvlJc w:val="left"/>
      <w:pPr>
        <w:ind w:left="2880" w:hanging="360"/>
      </w:pPr>
      <w:rPr>
        <w:rFonts w:ascii="Wingdings" w:hAnsi="Wingdings" w:hint="default"/>
      </w:rPr>
    </w:lvl>
    <w:lvl w:ilvl="3" w:tplc="20C48752" w:tentative="1">
      <w:start w:val="1"/>
      <w:numFmt w:val="bullet"/>
      <w:lvlText w:val=""/>
      <w:lvlJc w:val="left"/>
      <w:pPr>
        <w:ind w:left="3600" w:hanging="360"/>
      </w:pPr>
      <w:rPr>
        <w:rFonts w:ascii="Symbol" w:hAnsi="Symbol" w:hint="default"/>
      </w:rPr>
    </w:lvl>
    <w:lvl w:ilvl="4" w:tplc="C5DC0E9C" w:tentative="1">
      <w:start w:val="1"/>
      <w:numFmt w:val="bullet"/>
      <w:lvlText w:val="o"/>
      <w:lvlJc w:val="left"/>
      <w:pPr>
        <w:ind w:left="4320" w:hanging="360"/>
      </w:pPr>
      <w:rPr>
        <w:rFonts w:ascii="Courier New" w:hAnsi="Courier New" w:cs="Courier New" w:hint="default"/>
      </w:rPr>
    </w:lvl>
    <w:lvl w:ilvl="5" w:tplc="F0A6AFA0" w:tentative="1">
      <w:start w:val="1"/>
      <w:numFmt w:val="bullet"/>
      <w:lvlText w:val=""/>
      <w:lvlJc w:val="left"/>
      <w:pPr>
        <w:ind w:left="5040" w:hanging="360"/>
      </w:pPr>
      <w:rPr>
        <w:rFonts w:ascii="Wingdings" w:hAnsi="Wingdings" w:hint="default"/>
      </w:rPr>
    </w:lvl>
    <w:lvl w:ilvl="6" w:tplc="30707E3E" w:tentative="1">
      <w:start w:val="1"/>
      <w:numFmt w:val="bullet"/>
      <w:lvlText w:val=""/>
      <w:lvlJc w:val="left"/>
      <w:pPr>
        <w:ind w:left="5760" w:hanging="360"/>
      </w:pPr>
      <w:rPr>
        <w:rFonts w:ascii="Symbol" w:hAnsi="Symbol" w:hint="default"/>
      </w:rPr>
    </w:lvl>
    <w:lvl w:ilvl="7" w:tplc="860AB3B6" w:tentative="1">
      <w:start w:val="1"/>
      <w:numFmt w:val="bullet"/>
      <w:lvlText w:val="o"/>
      <w:lvlJc w:val="left"/>
      <w:pPr>
        <w:ind w:left="6480" w:hanging="360"/>
      </w:pPr>
      <w:rPr>
        <w:rFonts w:ascii="Courier New" w:hAnsi="Courier New" w:cs="Courier New" w:hint="default"/>
      </w:rPr>
    </w:lvl>
    <w:lvl w:ilvl="8" w:tplc="C900B9FC" w:tentative="1">
      <w:start w:val="1"/>
      <w:numFmt w:val="bullet"/>
      <w:lvlText w:val=""/>
      <w:lvlJc w:val="left"/>
      <w:pPr>
        <w:ind w:left="7200" w:hanging="360"/>
      </w:pPr>
      <w:rPr>
        <w:rFonts w:ascii="Wingdings" w:hAnsi="Wingdings" w:hint="default"/>
      </w:rPr>
    </w:lvl>
  </w:abstractNum>
  <w:abstractNum w:abstractNumId="3" w15:restartNumberingAfterBreak="0">
    <w:nsid w:val="1920234F"/>
    <w:multiLevelType w:val="hybridMultilevel"/>
    <w:tmpl w:val="979E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5386E"/>
    <w:multiLevelType w:val="hybridMultilevel"/>
    <w:tmpl w:val="5504F770"/>
    <w:lvl w:ilvl="0" w:tplc="D0EA47D4">
      <w:start w:val="1"/>
      <w:numFmt w:val="lowerRoman"/>
      <w:lvlText w:val="(%1)"/>
      <w:lvlJc w:val="left"/>
      <w:pPr>
        <w:ind w:left="1080" w:hanging="720"/>
      </w:pPr>
      <w:rPr>
        <w:rFonts w:hint="default"/>
      </w:rPr>
    </w:lvl>
    <w:lvl w:ilvl="1" w:tplc="E2DE1F44" w:tentative="1">
      <w:start w:val="1"/>
      <w:numFmt w:val="lowerLetter"/>
      <w:lvlText w:val="%2."/>
      <w:lvlJc w:val="left"/>
      <w:pPr>
        <w:ind w:left="1440" w:hanging="360"/>
      </w:pPr>
    </w:lvl>
    <w:lvl w:ilvl="2" w:tplc="F3604490" w:tentative="1">
      <w:start w:val="1"/>
      <w:numFmt w:val="lowerRoman"/>
      <w:lvlText w:val="%3."/>
      <w:lvlJc w:val="right"/>
      <w:pPr>
        <w:ind w:left="2160" w:hanging="180"/>
      </w:pPr>
    </w:lvl>
    <w:lvl w:ilvl="3" w:tplc="9D44C480" w:tentative="1">
      <w:start w:val="1"/>
      <w:numFmt w:val="decimal"/>
      <w:lvlText w:val="%4."/>
      <w:lvlJc w:val="left"/>
      <w:pPr>
        <w:ind w:left="2880" w:hanging="360"/>
      </w:pPr>
    </w:lvl>
    <w:lvl w:ilvl="4" w:tplc="F8A67FE0" w:tentative="1">
      <w:start w:val="1"/>
      <w:numFmt w:val="lowerLetter"/>
      <w:lvlText w:val="%5."/>
      <w:lvlJc w:val="left"/>
      <w:pPr>
        <w:ind w:left="3600" w:hanging="360"/>
      </w:pPr>
    </w:lvl>
    <w:lvl w:ilvl="5" w:tplc="1BDC328E" w:tentative="1">
      <w:start w:val="1"/>
      <w:numFmt w:val="lowerRoman"/>
      <w:lvlText w:val="%6."/>
      <w:lvlJc w:val="right"/>
      <w:pPr>
        <w:ind w:left="4320" w:hanging="180"/>
      </w:pPr>
    </w:lvl>
    <w:lvl w:ilvl="6" w:tplc="C5C6C2E4" w:tentative="1">
      <w:start w:val="1"/>
      <w:numFmt w:val="decimal"/>
      <w:lvlText w:val="%7."/>
      <w:lvlJc w:val="left"/>
      <w:pPr>
        <w:ind w:left="5040" w:hanging="360"/>
      </w:pPr>
    </w:lvl>
    <w:lvl w:ilvl="7" w:tplc="61D22B02" w:tentative="1">
      <w:start w:val="1"/>
      <w:numFmt w:val="lowerLetter"/>
      <w:lvlText w:val="%8."/>
      <w:lvlJc w:val="left"/>
      <w:pPr>
        <w:ind w:left="5760" w:hanging="360"/>
      </w:pPr>
    </w:lvl>
    <w:lvl w:ilvl="8" w:tplc="536E19A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637858F8">
      <w:start w:val="1"/>
      <w:numFmt w:val="lowerRoman"/>
      <w:lvlText w:val="(%1)"/>
      <w:lvlJc w:val="left"/>
      <w:pPr>
        <w:ind w:left="1080" w:hanging="720"/>
      </w:pPr>
      <w:rPr>
        <w:rFonts w:hint="default"/>
      </w:rPr>
    </w:lvl>
    <w:lvl w:ilvl="1" w:tplc="B260A57C" w:tentative="1">
      <w:start w:val="1"/>
      <w:numFmt w:val="lowerLetter"/>
      <w:lvlText w:val="%2."/>
      <w:lvlJc w:val="left"/>
      <w:pPr>
        <w:ind w:left="1440" w:hanging="360"/>
      </w:pPr>
    </w:lvl>
    <w:lvl w:ilvl="2" w:tplc="078E194E" w:tentative="1">
      <w:start w:val="1"/>
      <w:numFmt w:val="lowerRoman"/>
      <w:lvlText w:val="%3."/>
      <w:lvlJc w:val="right"/>
      <w:pPr>
        <w:ind w:left="2160" w:hanging="180"/>
      </w:pPr>
    </w:lvl>
    <w:lvl w:ilvl="3" w:tplc="1C9866AE" w:tentative="1">
      <w:start w:val="1"/>
      <w:numFmt w:val="decimal"/>
      <w:lvlText w:val="%4."/>
      <w:lvlJc w:val="left"/>
      <w:pPr>
        <w:ind w:left="2880" w:hanging="360"/>
      </w:pPr>
    </w:lvl>
    <w:lvl w:ilvl="4" w:tplc="BF84BB4E" w:tentative="1">
      <w:start w:val="1"/>
      <w:numFmt w:val="lowerLetter"/>
      <w:lvlText w:val="%5."/>
      <w:lvlJc w:val="left"/>
      <w:pPr>
        <w:ind w:left="3600" w:hanging="360"/>
      </w:pPr>
    </w:lvl>
    <w:lvl w:ilvl="5" w:tplc="35E024E6" w:tentative="1">
      <w:start w:val="1"/>
      <w:numFmt w:val="lowerRoman"/>
      <w:lvlText w:val="%6."/>
      <w:lvlJc w:val="right"/>
      <w:pPr>
        <w:ind w:left="4320" w:hanging="180"/>
      </w:pPr>
    </w:lvl>
    <w:lvl w:ilvl="6" w:tplc="113A62F2" w:tentative="1">
      <w:start w:val="1"/>
      <w:numFmt w:val="decimal"/>
      <w:lvlText w:val="%7."/>
      <w:lvlJc w:val="left"/>
      <w:pPr>
        <w:ind w:left="5040" w:hanging="360"/>
      </w:pPr>
    </w:lvl>
    <w:lvl w:ilvl="7" w:tplc="66C03CF0" w:tentative="1">
      <w:start w:val="1"/>
      <w:numFmt w:val="lowerLetter"/>
      <w:lvlText w:val="%8."/>
      <w:lvlJc w:val="left"/>
      <w:pPr>
        <w:ind w:left="5760" w:hanging="360"/>
      </w:pPr>
    </w:lvl>
    <w:lvl w:ilvl="8" w:tplc="19C281F2"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D3CD4FE">
      <w:start w:val="1"/>
      <w:numFmt w:val="lowerLetter"/>
      <w:lvlText w:val="(%1)"/>
      <w:lvlJc w:val="left"/>
      <w:pPr>
        <w:ind w:left="360" w:hanging="360"/>
      </w:pPr>
      <w:rPr>
        <w:rFonts w:hint="default"/>
      </w:rPr>
    </w:lvl>
    <w:lvl w:ilvl="1" w:tplc="AF06F45C" w:tentative="1">
      <w:start w:val="1"/>
      <w:numFmt w:val="lowerLetter"/>
      <w:lvlText w:val="%2."/>
      <w:lvlJc w:val="left"/>
      <w:pPr>
        <w:ind w:left="1080" w:hanging="360"/>
      </w:pPr>
    </w:lvl>
    <w:lvl w:ilvl="2" w:tplc="F4EEDD3C" w:tentative="1">
      <w:start w:val="1"/>
      <w:numFmt w:val="lowerRoman"/>
      <w:lvlText w:val="%3."/>
      <w:lvlJc w:val="right"/>
      <w:pPr>
        <w:ind w:left="1800" w:hanging="180"/>
      </w:pPr>
    </w:lvl>
    <w:lvl w:ilvl="3" w:tplc="EFC02D6A" w:tentative="1">
      <w:start w:val="1"/>
      <w:numFmt w:val="decimal"/>
      <w:lvlText w:val="%4."/>
      <w:lvlJc w:val="left"/>
      <w:pPr>
        <w:ind w:left="2520" w:hanging="360"/>
      </w:pPr>
    </w:lvl>
    <w:lvl w:ilvl="4" w:tplc="8EAA8054" w:tentative="1">
      <w:start w:val="1"/>
      <w:numFmt w:val="lowerLetter"/>
      <w:lvlText w:val="%5."/>
      <w:lvlJc w:val="left"/>
      <w:pPr>
        <w:ind w:left="3240" w:hanging="360"/>
      </w:pPr>
    </w:lvl>
    <w:lvl w:ilvl="5" w:tplc="9EC684B0" w:tentative="1">
      <w:start w:val="1"/>
      <w:numFmt w:val="lowerRoman"/>
      <w:lvlText w:val="%6."/>
      <w:lvlJc w:val="right"/>
      <w:pPr>
        <w:ind w:left="3960" w:hanging="180"/>
      </w:pPr>
    </w:lvl>
    <w:lvl w:ilvl="6" w:tplc="E4AE6F7C" w:tentative="1">
      <w:start w:val="1"/>
      <w:numFmt w:val="decimal"/>
      <w:lvlText w:val="%7."/>
      <w:lvlJc w:val="left"/>
      <w:pPr>
        <w:ind w:left="4680" w:hanging="360"/>
      </w:pPr>
    </w:lvl>
    <w:lvl w:ilvl="7" w:tplc="6C240E00" w:tentative="1">
      <w:start w:val="1"/>
      <w:numFmt w:val="lowerLetter"/>
      <w:lvlText w:val="%8."/>
      <w:lvlJc w:val="left"/>
      <w:pPr>
        <w:ind w:left="5400" w:hanging="360"/>
      </w:pPr>
    </w:lvl>
    <w:lvl w:ilvl="8" w:tplc="870C3BB2" w:tentative="1">
      <w:start w:val="1"/>
      <w:numFmt w:val="lowerRoman"/>
      <w:lvlText w:val="%9."/>
      <w:lvlJc w:val="right"/>
      <w:pPr>
        <w:ind w:left="6120" w:hanging="180"/>
      </w:pPr>
    </w:lvl>
  </w:abstractNum>
  <w:abstractNum w:abstractNumId="7" w15:restartNumberingAfterBreak="0">
    <w:nsid w:val="24CD07B5"/>
    <w:multiLevelType w:val="hybridMultilevel"/>
    <w:tmpl w:val="C2129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E87DE9"/>
    <w:multiLevelType w:val="hybridMultilevel"/>
    <w:tmpl w:val="DA709768"/>
    <w:lvl w:ilvl="0" w:tplc="7A7E9770">
      <w:start w:val="1"/>
      <w:numFmt w:val="lowerRoman"/>
      <w:lvlText w:val="(%1)"/>
      <w:lvlJc w:val="left"/>
      <w:pPr>
        <w:ind w:left="1080" w:hanging="720"/>
      </w:pPr>
      <w:rPr>
        <w:rFonts w:hint="default"/>
      </w:rPr>
    </w:lvl>
    <w:lvl w:ilvl="1" w:tplc="381C18F8" w:tentative="1">
      <w:start w:val="1"/>
      <w:numFmt w:val="lowerLetter"/>
      <w:lvlText w:val="%2."/>
      <w:lvlJc w:val="left"/>
      <w:pPr>
        <w:ind w:left="1440" w:hanging="360"/>
      </w:pPr>
    </w:lvl>
    <w:lvl w:ilvl="2" w:tplc="2F4CDC24" w:tentative="1">
      <w:start w:val="1"/>
      <w:numFmt w:val="lowerRoman"/>
      <w:lvlText w:val="%3."/>
      <w:lvlJc w:val="right"/>
      <w:pPr>
        <w:ind w:left="2160" w:hanging="180"/>
      </w:pPr>
    </w:lvl>
    <w:lvl w:ilvl="3" w:tplc="DF9AC842" w:tentative="1">
      <w:start w:val="1"/>
      <w:numFmt w:val="decimal"/>
      <w:lvlText w:val="%4."/>
      <w:lvlJc w:val="left"/>
      <w:pPr>
        <w:ind w:left="2880" w:hanging="360"/>
      </w:pPr>
    </w:lvl>
    <w:lvl w:ilvl="4" w:tplc="1A6E6D34" w:tentative="1">
      <w:start w:val="1"/>
      <w:numFmt w:val="lowerLetter"/>
      <w:lvlText w:val="%5."/>
      <w:lvlJc w:val="left"/>
      <w:pPr>
        <w:ind w:left="3600" w:hanging="360"/>
      </w:pPr>
    </w:lvl>
    <w:lvl w:ilvl="5" w:tplc="F500CA92" w:tentative="1">
      <w:start w:val="1"/>
      <w:numFmt w:val="lowerRoman"/>
      <w:lvlText w:val="%6."/>
      <w:lvlJc w:val="right"/>
      <w:pPr>
        <w:ind w:left="4320" w:hanging="180"/>
      </w:pPr>
    </w:lvl>
    <w:lvl w:ilvl="6" w:tplc="E6887CEA" w:tentative="1">
      <w:start w:val="1"/>
      <w:numFmt w:val="decimal"/>
      <w:lvlText w:val="%7."/>
      <w:lvlJc w:val="left"/>
      <w:pPr>
        <w:ind w:left="5040" w:hanging="360"/>
      </w:pPr>
    </w:lvl>
    <w:lvl w:ilvl="7" w:tplc="B3C665F2" w:tentative="1">
      <w:start w:val="1"/>
      <w:numFmt w:val="lowerLetter"/>
      <w:lvlText w:val="%8."/>
      <w:lvlJc w:val="left"/>
      <w:pPr>
        <w:ind w:left="5760" w:hanging="360"/>
      </w:pPr>
    </w:lvl>
    <w:lvl w:ilvl="8" w:tplc="5630E504" w:tentative="1">
      <w:start w:val="1"/>
      <w:numFmt w:val="lowerRoman"/>
      <w:lvlText w:val="%9."/>
      <w:lvlJc w:val="right"/>
      <w:pPr>
        <w:ind w:left="6480" w:hanging="180"/>
      </w:pPr>
    </w:lvl>
  </w:abstractNum>
  <w:abstractNum w:abstractNumId="9" w15:restartNumberingAfterBreak="0">
    <w:nsid w:val="265D0793"/>
    <w:multiLevelType w:val="hybridMultilevel"/>
    <w:tmpl w:val="5504F770"/>
    <w:lvl w:ilvl="0" w:tplc="596E4D3A">
      <w:start w:val="1"/>
      <w:numFmt w:val="lowerRoman"/>
      <w:lvlText w:val="(%1)"/>
      <w:lvlJc w:val="left"/>
      <w:pPr>
        <w:ind w:left="1080" w:hanging="720"/>
      </w:pPr>
      <w:rPr>
        <w:rFonts w:hint="default"/>
      </w:rPr>
    </w:lvl>
    <w:lvl w:ilvl="1" w:tplc="278EE95C" w:tentative="1">
      <w:start w:val="1"/>
      <w:numFmt w:val="lowerLetter"/>
      <w:lvlText w:val="%2."/>
      <w:lvlJc w:val="left"/>
      <w:pPr>
        <w:ind w:left="1440" w:hanging="360"/>
      </w:pPr>
    </w:lvl>
    <w:lvl w:ilvl="2" w:tplc="0D26B1C8" w:tentative="1">
      <w:start w:val="1"/>
      <w:numFmt w:val="lowerRoman"/>
      <w:lvlText w:val="%3."/>
      <w:lvlJc w:val="right"/>
      <w:pPr>
        <w:ind w:left="2160" w:hanging="180"/>
      </w:pPr>
    </w:lvl>
    <w:lvl w:ilvl="3" w:tplc="CE867540" w:tentative="1">
      <w:start w:val="1"/>
      <w:numFmt w:val="decimal"/>
      <w:lvlText w:val="%4."/>
      <w:lvlJc w:val="left"/>
      <w:pPr>
        <w:ind w:left="2880" w:hanging="360"/>
      </w:pPr>
    </w:lvl>
    <w:lvl w:ilvl="4" w:tplc="7FB268D6" w:tentative="1">
      <w:start w:val="1"/>
      <w:numFmt w:val="lowerLetter"/>
      <w:lvlText w:val="%5."/>
      <w:lvlJc w:val="left"/>
      <w:pPr>
        <w:ind w:left="3600" w:hanging="360"/>
      </w:pPr>
    </w:lvl>
    <w:lvl w:ilvl="5" w:tplc="52CCCC84" w:tentative="1">
      <w:start w:val="1"/>
      <w:numFmt w:val="lowerRoman"/>
      <w:lvlText w:val="%6."/>
      <w:lvlJc w:val="right"/>
      <w:pPr>
        <w:ind w:left="4320" w:hanging="180"/>
      </w:pPr>
    </w:lvl>
    <w:lvl w:ilvl="6" w:tplc="71FEB5B0" w:tentative="1">
      <w:start w:val="1"/>
      <w:numFmt w:val="decimal"/>
      <w:lvlText w:val="%7."/>
      <w:lvlJc w:val="left"/>
      <w:pPr>
        <w:ind w:left="5040" w:hanging="360"/>
      </w:pPr>
    </w:lvl>
    <w:lvl w:ilvl="7" w:tplc="A1ACED54" w:tentative="1">
      <w:start w:val="1"/>
      <w:numFmt w:val="lowerLetter"/>
      <w:lvlText w:val="%8."/>
      <w:lvlJc w:val="left"/>
      <w:pPr>
        <w:ind w:left="5760" w:hanging="360"/>
      </w:pPr>
    </w:lvl>
    <w:lvl w:ilvl="8" w:tplc="6818FB16" w:tentative="1">
      <w:start w:val="1"/>
      <w:numFmt w:val="lowerRoman"/>
      <w:lvlText w:val="%9."/>
      <w:lvlJc w:val="right"/>
      <w:pPr>
        <w:ind w:left="6480" w:hanging="180"/>
      </w:pPr>
    </w:lvl>
  </w:abstractNum>
  <w:abstractNum w:abstractNumId="10" w15:restartNumberingAfterBreak="0">
    <w:nsid w:val="28B015B0"/>
    <w:multiLevelType w:val="hybridMultilevel"/>
    <w:tmpl w:val="F656F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33F91"/>
    <w:multiLevelType w:val="hybridMultilevel"/>
    <w:tmpl w:val="BC500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FA51A08"/>
    <w:multiLevelType w:val="hybridMultilevel"/>
    <w:tmpl w:val="58A88932"/>
    <w:lvl w:ilvl="0" w:tplc="E5BCE2D2">
      <w:start w:val="1"/>
      <w:numFmt w:val="bullet"/>
      <w:lvlText w:val="·"/>
      <w:lvlJc w:val="left"/>
      <w:pPr>
        <w:ind w:left="720" w:hanging="360"/>
      </w:pPr>
      <w:rPr>
        <w:rFonts w:ascii="Symbol" w:hAnsi="Symbol" w:hint="default"/>
      </w:rPr>
    </w:lvl>
    <w:lvl w:ilvl="1" w:tplc="3670C682">
      <w:start w:val="1"/>
      <w:numFmt w:val="bullet"/>
      <w:lvlText w:val="o"/>
      <w:lvlJc w:val="left"/>
      <w:pPr>
        <w:ind w:left="1440" w:hanging="360"/>
      </w:pPr>
      <w:rPr>
        <w:rFonts w:ascii="Courier New" w:hAnsi="Courier New" w:hint="default"/>
      </w:rPr>
    </w:lvl>
    <w:lvl w:ilvl="2" w:tplc="036A332A">
      <w:start w:val="1"/>
      <w:numFmt w:val="bullet"/>
      <w:lvlText w:val=""/>
      <w:lvlJc w:val="left"/>
      <w:pPr>
        <w:ind w:left="2160" w:hanging="360"/>
      </w:pPr>
      <w:rPr>
        <w:rFonts w:ascii="Wingdings" w:hAnsi="Wingdings" w:hint="default"/>
      </w:rPr>
    </w:lvl>
    <w:lvl w:ilvl="3" w:tplc="4FD88EAC">
      <w:start w:val="1"/>
      <w:numFmt w:val="bullet"/>
      <w:lvlText w:val=""/>
      <w:lvlJc w:val="left"/>
      <w:pPr>
        <w:ind w:left="2880" w:hanging="360"/>
      </w:pPr>
      <w:rPr>
        <w:rFonts w:ascii="Symbol" w:hAnsi="Symbol" w:hint="default"/>
      </w:rPr>
    </w:lvl>
    <w:lvl w:ilvl="4" w:tplc="E89646D4">
      <w:start w:val="1"/>
      <w:numFmt w:val="bullet"/>
      <w:lvlText w:val="o"/>
      <w:lvlJc w:val="left"/>
      <w:pPr>
        <w:ind w:left="3600" w:hanging="360"/>
      </w:pPr>
      <w:rPr>
        <w:rFonts w:ascii="Courier New" w:hAnsi="Courier New" w:hint="default"/>
      </w:rPr>
    </w:lvl>
    <w:lvl w:ilvl="5" w:tplc="AA0C30A2">
      <w:start w:val="1"/>
      <w:numFmt w:val="bullet"/>
      <w:lvlText w:val=""/>
      <w:lvlJc w:val="left"/>
      <w:pPr>
        <w:ind w:left="4320" w:hanging="360"/>
      </w:pPr>
      <w:rPr>
        <w:rFonts w:ascii="Wingdings" w:hAnsi="Wingdings" w:hint="default"/>
      </w:rPr>
    </w:lvl>
    <w:lvl w:ilvl="6" w:tplc="347AAEF4">
      <w:start w:val="1"/>
      <w:numFmt w:val="bullet"/>
      <w:lvlText w:val=""/>
      <w:lvlJc w:val="left"/>
      <w:pPr>
        <w:ind w:left="5040" w:hanging="360"/>
      </w:pPr>
      <w:rPr>
        <w:rFonts w:ascii="Symbol" w:hAnsi="Symbol" w:hint="default"/>
      </w:rPr>
    </w:lvl>
    <w:lvl w:ilvl="7" w:tplc="7BA2680A">
      <w:start w:val="1"/>
      <w:numFmt w:val="bullet"/>
      <w:lvlText w:val="o"/>
      <w:lvlJc w:val="left"/>
      <w:pPr>
        <w:ind w:left="5760" w:hanging="360"/>
      </w:pPr>
      <w:rPr>
        <w:rFonts w:ascii="Courier New" w:hAnsi="Courier New" w:hint="default"/>
      </w:rPr>
    </w:lvl>
    <w:lvl w:ilvl="8" w:tplc="AF3AECD0">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F9A275EC">
      <w:start w:val="1"/>
      <w:numFmt w:val="decimal"/>
      <w:lvlText w:val="%1."/>
      <w:lvlJc w:val="left"/>
      <w:pPr>
        <w:ind w:left="360" w:hanging="360"/>
      </w:pPr>
      <w:rPr>
        <w:rFonts w:hint="default"/>
      </w:rPr>
    </w:lvl>
    <w:lvl w:ilvl="1" w:tplc="5F5A996C" w:tentative="1">
      <w:start w:val="1"/>
      <w:numFmt w:val="lowerLetter"/>
      <w:lvlText w:val="%2."/>
      <w:lvlJc w:val="left"/>
      <w:pPr>
        <w:ind w:left="1080" w:hanging="360"/>
      </w:pPr>
    </w:lvl>
    <w:lvl w:ilvl="2" w:tplc="39E20F7A" w:tentative="1">
      <w:start w:val="1"/>
      <w:numFmt w:val="lowerRoman"/>
      <w:lvlText w:val="%3."/>
      <w:lvlJc w:val="right"/>
      <w:pPr>
        <w:ind w:left="1800" w:hanging="180"/>
      </w:pPr>
    </w:lvl>
    <w:lvl w:ilvl="3" w:tplc="1A8CDB54" w:tentative="1">
      <w:start w:val="1"/>
      <w:numFmt w:val="decimal"/>
      <w:lvlText w:val="%4."/>
      <w:lvlJc w:val="left"/>
      <w:pPr>
        <w:ind w:left="2520" w:hanging="360"/>
      </w:pPr>
    </w:lvl>
    <w:lvl w:ilvl="4" w:tplc="B816D4F2" w:tentative="1">
      <w:start w:val="1"/>
      <w:numFmt w:val="lowerLetter"/>
      <w:lvlText w:val="%5."/>
      <w:lvlJc w:val="left"/>
      <w:pPr>
        <w:ind w:left="3240" w:hanging="360"/>
      </w:pPr>
    </w:lvl>
    <w:lvl w:ilvl="5" w:tplc="DB862530" w:tentative="1">
      <w:start w:val="1"/>
      <w:numFmt w:val="lowerRoman"/>
      <w:lvlText w:val="%6."/>
      <w:lvlJc w:val="right"/>
      <w:pPr>
        <w:ind w:left="3960" w:hanging="180"/>
      </w:pPr>
    </w:lvl>
    <w:lvl w:ilvl="6" w:tplc="1A06A7D8" w:tentative="1">
      <w:start w:val="1"/>
      <w:numFmt w:val="decimal"/>
      <w:lvlText w:val="%7."/>
      <w:lvlJc w:val="left"/>
      <w:pPr>
        <w:ind w:left="4680" w:hanging="360"/>
      </w:pPr>
    </w:lvl>
    <w:lvl w:ilvl="7" w:tplc="78BAD3AC" w:tentative="1">
      <w:start w:val="1"/>
      <w:numFmt w:val="lowerLetter"/>
      <w:lvlText w:val="%8."/>
      <w:lvlJc w:val="left"/>
      <w:pPr>
        <w:ind w:left="5400" w:hanging="360"/>
      </w:pPr>
    </w:lvl>
    <w:lvl w:ilvl="8" w:tplc="F9FAAC40"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8D741204">
      <w:start w:val="1"/>
      <w:numFmt w:val="decimal"/>
      <w:lvlText w:val="%1."/>
      <w:lvlJc w:val="left"/>
      <w:pPr>
        <w:ind w:left="360" w:hanging="360"/>
      </w:pPr>
      <w:rPr>
        <w:rFonts w:hint="default"/>
      </w:rPr>
    </w:lvl>
    <w:lvl w:ilvl="1" w:tplc="8AEA9AFE" w:tentative="1">
      <w:start w:val="1"/>
      <w:numFmt w:val="lowerLetter"/>
      <w:lvlText w:val="%2."/>
      <w:lvlJc w:val="left"/>
      <w:pPr>
        <w:ind w:left="1080" w:hanging="360"/>
      </w:pPr>
    </w:lvl>
    <w:lvl w:ilvl="2" w:tplc="90C446AE" w:tentative="1">
      <w:start w:val="1"/>
      <w:numFmt w:val="lowerRoman"/>
      <w:lvlText w:val="%3."/>
      <w:lvlJc w:val="right"/>
      <w:pPr>
        <w:ind w:left="1800" w:hanging="180"/>
      </w:pPr>
    </w:lvl>
    <w:lvl w:ilvl="3" w:tplc="F1B67232" w:tentative="1">
      <w:start w:val="1"/>
      <w:numFmt w:val="decimal"/>
      <w:lvlText w:val="%4."/>
      <w:lvlJc w:val="left"/>
      <w:pPr>
        <w:ind w:left="2520" w:hanging="360"/>
      </w:pPr>
    </w:lvl>
    <w:lvl w:ilvl="4" w:tplc="8C749F40" w:tentative="1">
      <w:start w:val="1"/>
      <w:numFmt w:val="lowerLetter"/>
      <w:lvlText w:val="%5."/>
      <w:lvlJc w:val="left"/>
      <w:pPr>
        <w:ind w:left="3240" w:hanging="360"/>
      </w:pPr>
    </w:lvl>
    <w:lvl w:ilvl="5" w:tplc="C69E1788" w:tentative="1">
      <w:start w:val="1"/>
      <w:numFmt w:val="lowerRoman"/>
      <w:lvlText w:val="%6."/>
      <w:lvlJc w:val="right"/>
      <w:pPr>
        <w:ind w:left="3960" w:hanging="180"/>
      </w:pPr>
    </w:lvl>
    <w:lvl w:ilvl="6" w:tplc="1AB4DBEA" w:tentative="1">
      <w:start w:val="1"/>
      <w:numFmt w:val="decimal"/>
      <w:lvlText w:val="%7."/>
      <w:lvlJc w:val="left"/>
      <w:pPr>
        <w:ind w:left="4680" w:hanging="360"/>
      </w:pPr>
    </w:lvl>
    <w:lvl w:ilvl="7" w:tplc="26DE6998" w:tentative="1">
      <w:start w:val="1"/>
      <w:numFmt w:val="lowerLetter"/>
      <w:lvlText w:val="%8."/>
      <w:lvlJc w:val="left"/>
      <w:pPr>
        <w:ind w:left="5400" w:hanging="360"/>
      </w:pPr>
    </w:lvl>
    <w:lvl w:ilvl="8" w:tplc="6FDA83A6" w:tentative="1">
      <w:start w:val="1"/>
      <w:numFmt w:val="lowerRoman"/>
      <w:lvlText w:val="%9."/>
      <w:lvlJc w:val="right"/>
      <w:pPr>
        <w:ind w:left="6120" w:hanging="180"/>
      </w:pPr>
    </w:lvl>
  </w:abstractNum>
  <w:abstractNum w:abstractNumId="15" w15:restartNumberingAfterBreak="0">
    <w:nsid w:val="3722511A"/>
    <w:multiLevelType w:val="hybridMultilevel"/>
    <w:tmpl w:val="5504F770"/>
    <w:lvl w:ilvl="0" w:tplc="D0EA47D4">
      <w:start w:val="1"/>
      <w:numFmt w:val="lowerRoman"/>
      <w:lvlText w:val="(%1)"/>
      <w:lvlJc w:val="left"/>
      <w:pPr>
        <w:ind w:left="1080" w:hanging="720"/>
      </w:pPr>
      <w:rPr>
        <w:rFonts w:hint="default"/>
      </w:rPr>
    </w:lvl>
    <w:lvl w:ilvl="1" w:tplc="E2DE1F44" w:tentative="1">
      <w:start w:val="1"/>
      <w:numFmt w:val="lowerLetter"/>
      <w:lvlText w:val="%2."/>
      <w:lvlJc w:val="left"/>
      <w:pPr>
        <w:ind w:left="1440" w:hanging="360"/>
      </w:pPr>
    </w:lvl>
    <w:lvl w:ilvl="2" w:tplc="F3604490" w:tentative="1">
      <w:start w:val="1"/>
      <w:numFmt w:val="lowerRoman"/>
      <w:lvlText w:val="%3."/>
      <w:lvlJc w:val="right"/>
      <w:pPr>
        <w:ind w:left="2160" w:hanging="180"/>
      </w:pPr>
    </w:lvl>
    <w:lvl w:ilvl="3" w:tplc="9D44C480" w:tentative="1">
      <w:start w:val="1"/>
      <w:numFmt w:val="decimal"/>
      <w:lvlText w:val="%4."/>
      <w:lvlJc w:val="left"/>
      <w:pPr>
        <w:ind w:left="2880" w:hanging="360"/>
      </w:pPr>
    </w:lvl>
    <w:lvl w:ilvl="4" w:tplc="F8A67FE0" w:tentative="1">
      <w:start w:val="1"/>
      <w:numFmt w:val="lowerLetter"/>
      <w:lvlText w:val="%5."/>
      <w:lvlJc w:val="left"/>
      <w:pPr>
        <w:ind w:left="3600" w:hanging="360"/>
      </w:pPr>
    </w:lvl>
    <w:lvl w:ilvl="5" w:tplc="1BDC328E" w:tentative="1">
      <w:start w:val="1"/>
      <w:numFmt w:val="lowerRoman"/>
      <w:lvlText w:val="%6."/>
      <w:lvlJc w:val="right"/>
      <w:pPr>
        <w:ind w:left="4320" w:hanging="180"/>
      </w:pPr>
    </w:lvl>
    <w:lvl w:ilvl="6" w:tplc="C5C6C2E4" w:tentative="1">
      <w:start w:val="1"/>
      <w:numFmt w:val="decimal"/>
      <w:lvlText w:val="%7."/>
      <w:lvlJc w:val="left"/>
      <w:pPr>
        <w:ind w:left="5040" w:hanging="360"/>
      </w:pPr>
    </w:lvl>
    <w:lvl w:ilvl="7" w:tplc="61D22B02" w:tentative="1">
      <w:start w:val="1"/>
      <w:numFmt w:val="lowerLetter"/>
      <w:lvlText w:val="%8."/>
      <w:lvlJc w:val="left"/>
      <w:pPr>
        <w:ind w:left="5760" w:hanging="360"/>
      </w:pPr>
    </w:lvl>
    <w:lvl w:ilvl="8" w:tplc="536E19AA"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2DCC7792">
      <w:start w:val="1"/>
      <w:numFmt w:val="bullet"/>
      <w:pStyle w:val="ListBullet"/>
      <w:lvlText w:val=""/>
      <w:lvlJc w:val="left"/>
      <w:pPr>
        <w:ind w:left="720" w:hanging="360"/>
      </w:pPr>
      <w:rPr>
        <w:rFonts w:ascii="Symbol" w:hAnsi="Symbol" w:hint="default"/>
      </w:rPr>
    </w:lvl>
    <w:lvl w:ilvl="1" w:tplc="93C8FE00">
      <w:start w:val="1"/>
      <w:numFmt w:val="bullet"/>
      <w:pStyle w:val="ListBullet2"/>
      <w:lvlText w:val="o"/>
      <w:lvlJc w:val="left"/>
      <w:pPr>
        <w:ind w:left="1440" w:hanging="360"/>
      </w:pPr>
      <w:rPr>
        <w:rFonts w:ascii="Courier New" w:hAnsi="Courier New" w:cs="Courier New" w:hint="default"/>
      </w:rPr>
    </w:lvl>
    <w:lvl w:ilvl="2" w:tplc="12187822">
      <w:start w:val="1"/>
      <w:numFmt w:val="bullet"/>
      <w:lvlText w:val=""/>
      <w:lvlJc w:val="left"/>
      <w:pPr>
        <w:ind w:left="2160" w:hanging="360"/>
      </w:pPr>
      <w:rPr>
        <w:rFonts w:ascii="Wingdings" w:hAnsi="Wingdings" w:hint="default"/>
      </w:rPr>
    </w:lvl>
    <w:lvl w:ilvl="3" w:tplc="21E2235C">
      <w:start w:val="1"/>
      <w:numFmt w:val="bullet"/>
      <w:lvlText w:val=""/>
      <w:lvlJc w:val="left"/>
      <w:pPr>
        <w:ind w:left="2880" w:hanging="360"/>
      </w:pPr>
      <w:rPr>
        <w:rFonts w:ascii="Symbol" w:hAnsi="Symbol" w:hint="default"/>
      </w:rPr>
    </w:lvl>
    <w:lvl w:ilvl="4" w:tplc="FE1877C2">
      <w:start w:val="1"/>
      <w:numFmt w:val="bullet"/>
      <w:lvlText w:val="o"/>
      <w:lvlJc w:val="left"/>
      <w:pPr>
        <w:ind w:left="3600" w:hanging="360"/>
      </w:pPr>
      <w:rPr>
        <w:rFonts w:ascii="Courier New" w:hAnsi="Courier New" w:cs="Courier New" w:hint="default"/>
      </w:rPr>
    </w:lvl>
    <w:lvl w:ilvl="5" w:tplc="B6E64E60">
      <w:start w:val="1"/>
      <w:numFmt w:val="bullet"/>
      <w:pStyle w:val="ListBullet3"/>
      <w:lvlText w:val=""/>
      <w:lvlJc w:val="left"/>
      <w:pPr>
        <w:ind w:left="4320" w:hanging="360"/>
      </w:pPr>
      <w:rPr>
        <w:rFonts w:ascii="Wingdings" w:hAnsi="Wingdings" w:hint="default"/>
      </w:rPr>
    </w:lvl>
    <w:lvl w:ilvl="6" w:tplc="0A84EDE4">
      <w:start w:val="1"/>
      <w:numFmt w:val="bullet"/>
      <w:lvlText w:val=""/>
      <w:lvlJc w:val="left"/>
      <w:pPr>
        <w:ind w:left="5040" w:hanging="360"/>
      </w:pPr>
      <w:rPr>
        <w:rFonts w:ascii="Symbol" w:hAnsi="Symbol" w:hint="default"/>
      </w:rPr>
    </w:lvl>
    <w:lvl w:ilvl="7" w:tplc="D82821C2">
      <w:start w:val="1"/>
      <w:numFmt w:val="bullet"/>
      <w:lvlText w:val="o"/>
      <w:lvlJc w:val="left"/>
      <w:pPr>
        <w:ind w:left="5760" w:hanging="360"/>
      </w:pPr>
      <w:rPr>
        <w:rFonts w:ascii="Courier New" w:hAnsi="Courier New" w:cs="Courier New" w:hint="default"/>
      </w:rPr>
    </w:lvl>
    <w:lvl w:ilvl="8" w:tplc="923232B4">
      <w:start w:val="1"/>
      <w:numFmt w:val="bullet"/>
      <w:lvlText w:val=""/>
      <w:lvlJc w:val="left"/>
      <w:pPr>
        <w:ind w:left="6480" w:hanging="360"/>
      </w:pPr>
      <w:rPr>
        <w:rFonts w:ascii="Wingdings" w:hAnsi="Wingdings" w:hint="default"/>
      </w:rPr>
    </w:lvl>
  </w:abstractNum>
  <w:abstractNum w:abstractNumId="17" w15:restartNumberingAfterBreak="0">
    <w:nsid w:val="3A627189"/>
    <w:multiLevelType w:val="hybridMultilevel"/>
    <w:tmpl w:val="43BA8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2F6AE1"/>
    <w:multiLevelType w:val="hybridMultilevel"/>
    <w:tmpl w:val="85325BC4"/>
    <w:lvl w:ilvl="0" w:tplc="596E4D3A">
      <w:start w:val="1"/>
      <w:numFmt w:val="lowerRoman"/>
      <w:lvlText w:val="(%1)"/>
      <w:lvlJc w:val="left"/>
      <w:pPr>
        <w:ind w:left="1080" w:hanging="720"/>
      </w:pPr>
      <w:rPr>
        <w:rFonts w:hint="default"/>
      </w:rPr>
    </w:lvl>
    <w:lvl w:ilvl="1" w:tplc="278EE95C" w:tentative="1">
      <w:start w:val="1"/>
      <w:numFmt w:val="lowerLetter"/>
      <w:lvlText w:val="%2."/>
      <w:lvlJc w:val="left"/>
      <w:pPr>
        <w:ind w:left="1440" w:hanging="360"/>
      </w:pPr>
    </w:lvl>
    <w:lvl w:ilvl="2" w:tplc="0D26B1C8" w:tentative="1">
      <w:start w:val="1"/>
      <w:numFmt w:val="lowerRoman"/>
      <w:lvlText w:val="%3."/>
      <w:lvlJc w:val="right"/>
      <w:pPr>
        <w:ind w:left="2160" w:hanging="180"/>
      </w:pPr>
    </w:lvl>
    <w:lvl w:ilvl="3" w:tplc="CE867540" w:tentative="1">
      <w:start w:val="1"/>
      <w:numFmt w:val="decimal"/>
      <w:lvlText w:val="%4."/>
      <w:lvlJc w:val="left"/>
      <w:pPr>
        <w:ind w:left="2880" w:hanging="360"/>
      </w:pPr>
    </w:lvl>
    <w:lvl w:ilvl="4" w:tplc="7FB268D6" w:tentative="1">
      <w:start w:val="1"/>
      <w:numFmt w:val="lowerLetter"/>
      <w:lvlText w:val="%5."/>
      <w:lvlJc w:val="left"/>
      <w:pPr>
        <w:ind w:left="3600" w:hanging="360"/>
      </w:pPr>
    </w:lvl>
    <w:lvl w:ilvl="5" w:tplc="52CCCC84" w:tentative="1">
      <w:start w:val="1"/>
      <w:numFmt w:val="lowerRoman"/>
      <w:lvlText w:val="%6."/>
      <w:lvlJc w:val="right"/>
      <w:pPr>
        <w:ind w:left="4320" w:hanging="180"/>
      </w:pPr>
    </w:lvl>
    <w:lvl w:ilvl="6" w:tplc="71FEB5B0" w:tentative="1">
      <w:start w:val="1"/>
      <w:numFmt w:val="decimal"/>
      <w:lvlText w:val="%7."/>
      <w:lvlJc w:val="left"/>
      <w:pPr>
        <w:ind w:left="5040" w:hanging="360"/>
      </w:pPr>
    </w:lvl>
    <w:lvl w:ilvl="7" w:tplc="A1ACED54" w:tentative="1">
      <w:start w:val="1"/>
      <w:numFmt w:val="lowerLetter"/>
      <w:lvlText w:val="%8."/>
      <w:lvlJc w:val="left"/>
      <w:pPr>
        <w:ind w:left="5760" w:hanging="360"/>
      </w:pPr>
    </w:lvl>
    <w:lvl w:ilvl="8" w:tplc="6818FB16" w:tentative="1">
      <w:start w:val="1"/>
      <w:numFmt w:val="lowerRoman"/>
      <w:lvlText w:val="%9."/>
      <w:lvlJc w:val="right"/>
      <w:pPr>
        <w:ind w:left="6480" w:hanging="180"/>
      </w:pPr>
    </w:lvl>
  </w:abstractNum>
  <w:abstractNum w:abstractNumId="19" w15:restartNumberingAfterBreak="0">
    <w:nsid w:val="42C65C7F"/>
    <w:multiLevelType w:val="hybridMultilevel"/>
    <w:tmpl w:val="5504F770"/>
    <w:lvl w:ilvl="0" w:tplc="27425766">
      <w:start w:val="1"/>
      <w:numFmt w:val="lowerRoman"/>
      <w:lvlText w:val="(%1)"/>
      <w:lvlJc w:val="left"/>
      <w:pPr>
        <w:ind w:left="1080" w:hanging="720"/>
      </w:pPr>
      <w:rPr>
        <w:rFonts w:hint="default"/>
      </w:rPr>
    </w:lvl>
    <w:lvl w:ilvl="1" w:tplc="78C8F8A2" w:tentative="1">
      <w:start w:val="1"/>
      <w:numFmt w:val="lowerLetter"/>
      <w:lvlText w:val="%2."/>
      <w:lvlJc w:val="left"/>
      <w:pPr>
        <w:ind w:left="1440" w:hanging="360"/>
      </w:pPr>
    </w:lvl>
    <w:lvl w:ilvl="2" w:tplc="E08E534A" w:tentative="1">
      <w:start w:val="1"/>
      <w:numFmt w:val="lowerRoman"/>
      <w:lvlText w:val="%3."/>
      <w:lvlJc w:val="right"/>
      <w:pPr>
        <w:ind w:left="2160" w:hanging="180"/>
      </w:pPr>
    </w:lvl>
    <w:lvl w:ilvl="3" w:tplc="C188249A" w:tentative="1">
      <w:start w:val="1"/>
      <w:numFmt w:val="decimal"/>
      <w:lvlText w:val="%4."/>
      <w:lvlJc w:val="left"/>
      <w:pPr>
        <w:ind w:left="2880" w:hanging="360"/>
      </w:pPr>
    </w:lvl>
    <w:lvl w:ilvl="4" w:tplc="79CCE614" w:tentative="1">
      <w:start w:val="1"/>
      <w:numFmt w:val="lowerLetter"/>
      <w:lvlText w:val="%5."/>
      <w:lvlJc w:val="left"/>
      <w:pPr>
        <w:ind w:left="3600" w:hanging="360"/>
      </w:pPr>
    </w:lvl>
    <w:lvl w:ilvl="5" w:tplc="200CD9CE" w:tentative="1">
      <w:start w:val="1"/>
      <w:numFmt w:val="lowerRoman"/>
      <w:lvlText w:val="%6."/>
      <w:lvlJc w:val="right"/>
      <w:pPr>
        <w:ind w:left="4320" w:hanging="180"/>
      </w:pPr>
    </w:lvl>
    <w:lvl w:ilvl="6" w:tplc="2DE29DCE" w:tentative="1">
      <w:start w:val="1"/>
      <w:numFmt w:val="decimal"/>
      <w:lvlText w:val="%7."/>
      <w:lvlJc w:val="left"/>
      <w:pPr>
        <w:ind w:left="5040" w:hanging="360"/>
      </w:pPr>
    </w:lvl>
    <w:lvl w:ilvl="7" w:tplc="50DC8E9A" w:tentative="1">
      <w:start w:val="1"/>
      <w:numFmt w:val="lowerLetter"/>
      <w:lvlText w:val="%8."/>
      <w:lvlJc w:val="left"/>
      <w:pPr>
        <w:ind w:left="5760" w:hanging="360"/>
      </w:pPr>
    </w:lvl>
    <w:lvl w:ilvl="8" w:tplc="4A809756" w:tentative="1">
      <w:start w:val="1"/>
      <w:numFmt w:val="lowerRoman"/>
      <w:lvlText w:val="%9."/>
      <w:lvlJc w:val="right"/>
      <w:pPr>
        <w:ind w:left="6480" w:hanging="180"/>
      </w:pPr>
    </w:lvl>
  </w:abstractNum>
  <w:abstractNum w:abstractNumId="20" w15:restartNumberingAfterBreak="0">
    <w:nsid w:val="44105CAA"/>
    <w:multiLevelType w:val="hybridMultilevel"/>
    <w:tmpl w:val="7B46BF56"/>
    <w:lvl w:ilvl="0" w:tplc="D6D2C4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F3286"/>
    <w:multiLevelType w:val="hybridMultilevel"/>
    <w:tmpl w:val="FDAA2068"/>
    <w:lvl w:ilvl="0" w:tplc="596E4D3A">
      <w:start w:val="1"/>
      <w:numFmt w:val="lowerRoman"/>
      <w:lvlText w:val="(%1)"/>
      <w:lvlJc w:val="left"/>
      <w:pPr>
        <w:ind w:left="1080" w:hanging="720"/>
      </w:pPr>
      <w:rPr>
        <w:rFonts w:hint="default"/>
      </w:rPr>
    </w:lvl>
    <w:lvl w:ilvl="1" w:tplc="278EE95C" w:tentative="1">
      <w:start w:val="1"/>
      <w:numFmt w:val="lowerLetter"/>
      <w:lvlText w:val="%2."/>
      <w:lvlJc w:val="left"/>
      <w:pPr>
        <w:ind w:left="1440" w:hanging="360"/>
      </w:pPr>
    </w:lvl>
    <w:lvl w:ilvl="2" w:tplc="0D26B1C8" w:tentative="1">
      <w:start w:val="1"/>
      <w:numFmt w:val="lowerRoman"/>
      <w:lvlText w:val="%3."/>
      <w:lvlJc w:val="right"/>
      <w:pPr>
        <w:ind w:left="2160" w:hanging="180"/>
      </w:pPr>
    </w:lvl>
    <w:lvl w:ilvl="3" w:tplc="CE867540" w:tentative="1">
      <w:start w:val="1"/>
      <w:numFmt w:val="decimal"/>
      <w:lvlText w:val="%4."/>
      <w:lvlJc w:val="left"/>
      <w:pPr>
        <w:ind w:left="2880" w:hanging="360"/>
      </w:pPr>
    </w:lvl>
    <w:lvl w:ilvl="4" w:tplc="7FB268D6" w:tentative="1">
      <w:start w:val="1"/>
      <w:numFmt w:val="lowerLetter"/>
      <w:lvlText w:val="%5."/>
      <w:lvlJc w:val="left"/>
      <w:pPr>
        <w:ind w:left="3600" w:hanging="360"/>
      </w:pPr>
    </w:lvl>
    <w:lvl w:ilvl="5" w:tplc="52CCCC84" w:tentative="1">
      <w:start w:val="1"/>
      <w:numFmt w:val="lowerRoman"/>
      <w:lvlText w:val="%6."/>
      <w:lvlJc w:val="right"/>
      <w:pPr>
        <w:ind w:left="4320" w:hanging="180"/>
      </w:pPr>
    </w:lvl>
    <w:lvl w:ilvl="6" w:tplc="71FEB5B0" w:tentative="1">
      <w:start w:val="1"/>
      <w:numFmt w:val="decimal"/>
      <w:lvlText w:val="%7."/>
      <w:lvlJc w:val="left"/>
      <w:pPr>
        <w:ind w:left="5040" w:hanging="360"/>
      </w:pPr>
    </w:lvl>
    <w:lvl w:ilvl="7" w:tplc="A1ACED54" w:tentative="1">
      <w:start w:val="1"/>
      <w:numFmt w:val="lowerLetter"/>
      <w:lvlText w:val="%8."/>
      <w:lvlJc w:val="left"/>
      <w:pPr>
        <w:ind w:left="5760" w:hanging="360"/>
      </w:pPr>
    </w:lvl>
    <w:lvl w:ilvl="8" w:tplc="6818FB16" w:tentative="1">
      <w:start w:val="1"/>
      <w:numFmt w:val="lowerRoman"/>
      <w:lvlText w:val="%9."/>
      <w:lvlJc w:val="right"/>
      <w:pPr>
        <w:ind w:left="6480" w:hanging="180"/>
      </w:pPr>
    </w:lvl>
  </w:abstractNum>
  <w:abstractNum w:abstractNumId="22" w15:restartNumberingAfterBreak="0">
    <w:nsid w:val="48570827"/>
    <w:multiLevelType w:val="hybridMultilevel"/>
    <w:tmpl w:val="F07418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8B519BA"/>
    <w:multiLevelType w:val="hybridMultilevel"/>
    <w:tmpl w:val="4A88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D448BA"/>
    <w:multiLevelType w:val="hybridMultilevel"/>
    <w:tmpl w:val="CE9E0294"/>
    <w:lvl w:ilvl="0" w:tplc="E7D2F6F8">
      <w:start w:val="1"/>
      <w:numFmt w:val="lowerRoman"/>
      <w:lvlText w:val="(%1)"/>
      <w:lvlJc w:val="left"/>
      <w:pPr>
        <w:ind w:left="1080" w:hanging="720"/>
      </w:pPr>
      <w:rPr>
        <w:rFonts w:hint="default"/>
      </w:rPr>
    </w:lvl>
    <w:lvl w:ilvl="1" w:tplc="121049EE" w:tentative="1">
      <w:start w:val="1"/>
      <w:numFmt w:val="lowerLetter"/>
      <w:lvlText w:val="%2."/>
      <w:lvlJc w:val="left"/>
      <w:pPr>
        <w:ind w:left="1440" w:hanging="360"/>
      </w:pPr>
    </w:lvl>
    <w:lvl w:ilvl="2" w:tplc="8B6631CE" w:tentative="1">
      <w:start w:val="1"/>
      <w:numFmt w:val="lowerRoman"/>
      <w:lvlText w:val="%3."/>
      <w:lvlJc w:val="right"/>
      <w:pPr>
        <w:ind w:left="2160" w:hanging="180"/>
      </w:pPr>
    </w:lvl>
    <w:lvl w:ilvl="3" w:tplc="21A8B662" w:tentative="1">
      <w:start w:val="1"/>
      <w:numFmt w:val="decimal"/>
      <w:lvlText w:val="%4."/>
      <w:lvlJc w:val="left"/>
      <w:pPr>
        <w:ind w:left="2880" w:hanging="360"/>
      </w:pPr>
    </w:lvl>
    <w:lvl w:ilvl="4" w:tplc="7CE4C506" w:tentative="1">
      <w:start w:val="1"/>
      <w:numFmt w:val="lowerLetter"/>
      <w:lvlText w:val="%5."/>
      <w:lvlJc w:val="left"/>
      <w:pPr>
        <w:ind w:left="3600" w:hanging="360"/>
      </w:pPr>
    </w:lvl>
    <w:lvl w:ilvl="5" w:tplc="EFC4F1EC" w:tentative="1">
      <w:start w:val="1"/>
      <w:numFmt w:val="lowerRoman"/>
      <w:lvlText w:val="%6."/>
      <w:lvlJc w:val="right"/>
      <w:pPr>
        <w:ind w:left="4320" w:hanging="180"/>
      </w:pPr>
    </w:lvl>
    <w:lvl w:ilvl="6" w:tplc="B444488C" w:tentative="1">
      <w:start w:val="1"/>
      <w:numFmt w:val="decimal"/>
      <w:lvlText w:val="%7."/>
      <w:lvlJc w:val="left"/>
      <w:pPr>
        <w:ind w:left="5040" w:hanging="360"/>
      </w:pPr>
    </w:lvl>
    <w:lvl w:ilvl="7" w:tplc="948E9830" w:tentative="1">
      <w:start w:val="1"/>
      <w:numFmt w:val="lowerLetter"/>
      <w:lvlText w:val="%8."/>
      <w:lvlJc w:val="left"/>
      <w:pPr>
        <w:ind w:left="5760" w:hanging="360"/>
      </w:pPr>
    </w:lvl>
    <w:lvl w:ilvl="8" w:tplc="F7BA631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40C3912">
      <w:start w:val="1"/>
      <w:numFmt w:val="decimal"/>
      <w:lvlText w:val="%1."/>
      <w:lvlJc w:val="left"/>
      <w:pPr>
        <w:ind w:left="360" w:hanging="360"/>
      </w:pPr>
      <w:rPr>
        <w:rFonts w:hint="default"/>
      </w:rPr>
    </w:lvl>
    <w:lvl w:ilvl="1" w:tplc="CB9CDA4A" w:tentative="1">
      <w:start w:val="1"/>
      <w:numFmt w:val="lowerLetter"/>
      <w:lvlText w:val="%2."/>
      <w:lvlJc w:val="left"/>
      <w:pPr>
        <w:ind w:left="1080" w:hanging="360"/>
      </w:pPr>
    </w:lvl>
    <w:lvl w:ilvl="2" w:tplc="CBBA1258" w:tentative="1">
      <w:start w:val="1"/>
      <w:numFmt w:val="lowerRoman"/>
      <w:lvlText w:val="%3."/>
      <w:lvlJc w:val="right"/>
      <w:pPr>
        <w:ind w:left="1800" w:hanging="180"/>
      </w:pPr>
    </w:lvl>
    <w:lvl w:ilvl="3" w:tplc="21D2D0B8" w:tentative="1">
      <w:start w:val="1"/>
      <w:numFmt w:val="decimal"/>
      <w:lvlText w:val="%4."/>
      <w:lvlJc w:val="left"/>
      <w:pPr>
        <w:ind w:left="2520" w:hanging="360"/>
      </w:pPr>
    </w:lvl>
    <w:lvl w:ilvl="4" w:tplc="B9989C6A" w:tentative="1">
      <w:start w:val="1"/>
      <w:numFmt w:val="lowerLetter"/>
      <w:lvlText w:val="%5."/>
      <w:lvlJc w:val="left"/>
      <w:pPr>
        <w:ind w:left="3240" w:hanging="360"/>
      </w:pPr>
    </w:lvl>
    <w:lvl w:ilvl="5" w:tplc="29588AC4" w:tentative="1">
      <w:start w:val="1"/>
      <w:numFmt w:val="lowerRoman"/>
      <w:lvlText w:val="%6."/>
      <w:lvlJc w:val="right"/>
      <w:pPr>
        <w:ind w:left="3960" w:hanging="180"/>
      </w:pPr>
    </w:lvl>
    <w:lvl w:ilvl="6" w:tplc="1CAC5238" w:tentative="1">
      <w:start w:val="1"/>
      <w:numFmt w:val="decimal"/>
      <w:lvlText w:val="%7."/>
      <w:lvlJc w:val="left"/>
      <w:pPr>
        <w:ind w:left="4680" w:hanging="360"/>
      </w:pPr>
    </w:lvl>
    <w:lvl w:ilvl="7" w:tplc="9EE68456" w:tentative="1">
      <w:start w:val="1"/>
      <w:numFmt w:val="lowerLetter"/>
      <w:lvlText w:val="%8."/>
      <w:lvlJc w:val="left"/>
      <w:pPr>
        <w:ind w:left="5400" w:hanging="360"/>
      </w:pPr>
    </w:lvl>
    <w:lvl w:ilvl="8" w:tplc="4B2EA206" w:tentative="1">
      <w:start w:val="1"/>
      <w:numFmt w:val="lowerRoman"/>
      <w:lvlText w:val="%9."/>
      <w:lvlJc w:val="right"/>
      <w:pPr>
        <w:ind w:left="6120" w:hanging="180"/>
      </w:pPr>
    </w:lvl>
  </w:abstractNum>
  <w:abstractNum w:abstractNumId="26" w15:restartNumberingAfterBreak="0">
    <w:nsid w:val="550E3E59"/>
    <w:multiLevelType w:val="hybridMultilevel"/>
    <w:tmpl w:val="5504F770"/>
    <w:lvl w:ilvl="0" w:tplc="D0EA47D4">
      <w:start w:val="1"/>
      <w:numFmt w:val="lowerRoman"/>
      <w:lvlText w:val="(%1)"/>
      <w:lvlJc w:val="left"/>
      <w:pPr>
        <w:ind w:left="1080" w:hanging="720"/>
      </w:pPr>
      <w:rPr>
        <w:rFonts w:hint="default"/>
      </w:rPr>
    </w:lvl>
    <w:lvl w:ilvl="1" w:tplc="E2DE1F44" w:tentative="1">
      <w:start w:val="1"/>
      <w:numFmt w:val="lowerLetter"/>
      <w:lvlText w:val="%2."/>
      <w:lvlJc w:val="left"/>
      <w:pPr>
        <w:ind w:left="1440" w:hanging="360"/>
      </w:pPr>
    </w:lvl>
    <w:lvl w:ilvl="2" w:tplc="F3604490" w:tentative="1">
      <w:start w:val="1"/>
      <w:numFmt w:val="lowerRoman"/>
      <w:lvlText w:val="%3."/>
      <w:lvlJc w:val="right"/>
      <w:pPr>
        <w:ind w:left="2160" w:hanging="180"/>
      </w:pPr>
    </w:lvl>
    <w:lvl w:ilvl="3" w:tplc="9D44C480" w:tentative="1">
      <w:start w:val="1"/>
      <w:numFmt w:val="decimal"/>
      <w:lvlText w:val="%4."/>
      <w:lvlJc w:val="left"/>
      <w:pPr>
        <w:ind w:left="2880" w:hanging="360"/>
      </w:pPr>
    </w:lvl>
    <w:lvl w:ilvl="4" w:tplc="F8A67FE0" w:tentative="1">
      <w:start w:val="1"/>
      <w:numFmt w:val="lowerLetter"/>
      <w:lvlText w:val="%5."/>
      <w:lvlJc w:val="left"/>
      <w:pPr>
        <w:ind w:left="3600" w:hanging="360"/>
      </w:pPr>
    </w:lvl>
    <w:lvl w:ilvl="5" w:tplc="1BDC328E" w:tentative="1">
      <w:start w:val="1"/>
      <w:numFmt w:val="lowerRoman"/>
      <w:lvlText w:val="%6."/>
      <w:lvlJc w:val="right"/>
      <w:pPr>
        <w:ind w:left="4320" w:hanging="180"/>
      </w:pPr>
    </w:lvl>
    <w:lvl w:ilvl="6" w:tplc="C5C6C2E4" w:tentative="1">
      <w:start w:val="1"/>
      <w:numFmt w:val="decimal"/>
      <w:lvlText w:val="%7."/>
      <w:lvlJc w:val="left"/>
      <w:pPr>
        <w:ind w:left="5040" w:hanging="360"/>
      </w:pPr>
    </w:lvl>
    <w:lvl w:ilvl="7" w:tplc="61D22B02" w:tentative="1">
      <w:start w:val="1"/>
      <w:numFmt w:val="lowerLetter"/>
      <w:lvlText w:val="%8."/>
      <w:lvlJc w:val="left"/>
      <w:pPr>
        <w:ind w:left="5760" w:hanging="360"/>
      </w:pPr>
    </w:lvl>
    <w:lvl w:ilvl="8" w:tplc="536E19AA"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473C48FA">
      <w:start w:val="1"/>
      <w:numFmt w:val="lowerRoman"/>
      <w:lvlText w:val="(%1)"/>
      <w:lvlJc w:val="left"/>
      <w:pPr>
        <w:ind w:left="1080" w:hanging="720"/>
      </w:pPr>
      <w:rPr>
        <w:rFonts w:hint="default"/>
      </w:rPr>
    </w:lvl>
    <w:lvl w:ilvl="1" w:tplc="233401F8" w:tentative="1">
      <w:start w:val="1"/>
      <w:numFmt w:val="lowerLetter"/>
      <w:lvlText w:val="%2."/>
      <w:lvlJc w:val="left"/>
      <w:pPr>
        <w:ind w:left="1440" w:hanging="360"/>
      </w:pPr>
    </w:lvl>
    <w:lvl w:ilvl="2" w:tplc="C4E8B3D6" w:tentative="1">
      <w:start w:val="1"/>
      <w:numFmt w:val="lowerRoman"/>
      <w:lvlText w:val="%3."/>
      <w:lvlJc w:val="right"/>
      <w:pPr>
        <w:ind w:left="2160" w:hanging="180"/>
      </w:pPr>
    </w:lvl>
    <w:lvl w:ilvl="3" w:tplc="BC6AC3CA" w:tentative="1">
      <w:start w:val="1"/>
      <w:numFmt w:val="decimal"/>
      <w:lvlText w:val="%4."/>
      <w:lvlJc w:val="left"/>
      <w:pPr>
        <w:ind w:left="2880" w:hanging="360"/>
      </w:pPr>
    </w:lvl>
    <w:lvl w:ilvl="4" w:tplc="BCEAE318" w:tentative="1">
      <w:start w:val="1"/>
      <w:numFmt w:val="lowerLetter"/>
      <w:lvlText w:val="%5."/>
      <w:lvlJc w:val="left"/>
      <w:pPr>
        <w:ind w:left="3600" w:hanging="360"/>
      </w:pPr>
    </w:lvl>
    <w:lvl w:ilvl="5" w:tplc="ABCC3060" w:tentative="1">
      <w:start w:val="1"/>
      <w:numFmt w:val="lowerRoman"/>
      <w:lvlText w:val="%6."/>
      <w:lvlJc w:val="right"/>
      <w:pPr>
        <w:ind w:left="4320" w:hanging="180"/>
      </w:pPr>
    </w:lvl>
    <w:lvl w:ilvl="6" w:tplc="598E1434" w:tentative="1">
      <w:start w:val="1"/>
      <w:numFmt w:val="decimal"/>
      <w:lvlText w:val="%7."/>
      <w:lvlJc w:val="left"/>
      <w:pPr>
        <w:ind w:left="5040" w:hanging="360"/>
      </w:pPr>
    </w:lvl>
    <w:lvl w:ilvl="7" w:tplc="8612CC80" w:tentative="1">
      <w:start w:val="1"/>
      <w:numFmt w:val="lowerLetter"/>
      <w:lvlText w:val="%8."/>
      <w:lvlJc w:val="left"/>
      <w:pPr>
        <w:ind w:left="5760" w:hanging="360"/>
      </w:pPr>
    </w:lvl>
    <w:lvl w:ilvl="8" w:tplc="DF5C4CE6" w:tentative="1">
      <w:start w:val="1"/>
      <w:numFmt w:val="lowerRoman"/>
      <w:lvlText w:val="%9."/>
      <w:lvlJc w:val="right"/>
      <w:pPr>
        <w:ind w:left="6480" w:hanging="180"/>
      </w:pPr>
    </w:lvl>
  </w:abstractNum>
  <w:abstractNum w:abstractNumId="28" w15:restartNumberingAfterBreak="0">
    <w:nsid w:val="566E05A6"/>
    <w:multiLevelType w:val="hybridMultilevel"/>
    <w:tmpl w:val="9DD2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66F22"/>
    <w:multiLevelType w:val="hybridMultilevel"/>
    <w:tmpl w:val="E500E596"/>
    <w:lvl w:ilvl="0" w:tplc="4E4E5878">
      <w:start w:val="1"/>
      <w:numFmt w:val="decimal"/>
      <w:lvlText w:val="%1."/>
      <w:lvlJc w:val="left"/>
      <w:pPr>
        <w:ind w:left="360" w:hanging="360"/>
      </w:pPr>
    </w:lvl>
    <w:lvl w:ilvl="1" w:tplc="4BD0F4FA" w:tentative="1">
      <w:start w:val="1"/>
      <w:numFmt w:val="lowerLetter"/>
      <w:lvlText w:val="%2."/>
      <w:lvlJc w:val="left"/>
      <w:pPr>
        <w:ind w:left="1080" w:hanging="360"/>
      </w:pPr>
    </w:lvl>
    <w:lvl w:ilvl="2" w:tplc="C76AA72E" w:tentative="1">
      <w:start w:val="1"/>
      <w:numFmt w:val="lowerRoman"/>
      <w:lvlText w:val="%3."/>
      <w:lvlJc w:val="right"/>
      <w:pPr>
        <w:ind w:left="1800" w:hanging="180"/>
      </w:pPr>
    </w:lvl>
    <w:lvl w:ilvl="3" w:tplc="0C8EF772" w:tentative="1">
      <w:start w:val="1"/>
      <w:numFmt w:val="decimal"/>
      <w:lvlText w:val="%4."/>
      <w:lvlJc w:val="left"/>
      <w:pPr>
        <w:ind w:left="2520" w:hanging="360"/>
      </w:pPr>
    </w:lvl>
    <w:lvl w:ilvl="4" w:tplc="611A7F96" w:tentative="1">
      <w:start w:val="1"/>
      <w:numFmt w:val="lowerLetter"/>
      <w:lvlText w:val="%5."/>
      <w:lvlJc w:val="left"/>
      <w:pPr>
        <w:ind w:left="3240" w:hanging="360"/>
      </w:pPr>
    </w:lvl>
    <w:lvl w:ilvl="5" w:tplc="08D4126E" w:tentative="1">
      <w:start w:val="1"/>
      <w:numFmt w:val="lowerRoman"/>
      <w:lvlText w:val="%6."/>
      <w:lvlJc w:val="right"/>
      <w:pPr>
        <w:ind w:left="3960" w:hanging="180"/>
      </w:pPr>
    </w:lvl>
    <w:lvl w:ilvl="6" w:tplc="4E961F06" w:tentative="1">
      <w:start w:val="1"/>
      <w:numFmt w:val="decimal"/>
      <w:lvlText w:val="%7."/>
      <w:lvlJc w:val="left"/>
      <w:pPr>
        <w:ind w:left="4680" w:hanging="360"/>
      </w:pPr>
    </w:lvl>
    <w:lvl w:ilvl="7" w:tplc="B3ECE930" w:tentative="1">
      <w:start w:val="1"/>
      <w:numFmt w:val="lowerLetter"/>
      <w:lvlText w:val="%8."/>
      <w:lvlJc w:val="left"/>
      <w:pPr>
        <w:ind w:left="5400" w:hanging="360"/>
      </w:pPr>
    </w:lvl>
    <w:lvl w:ilvl="8" w:tplc="82D490C6" w:tentative="1">
      <w:start w:val="1"/>
      <w:numFmt w:val="lowerRoman"/>
      <w:lvlText w:val="%9."/>
      <w:lvlJc w:val="right"/>
      <w:pPr>
        <w:ind w:left="6120" w:hanging="180"/>
      </w:pPr>
    </w:lvl>
  </w:abstractNum>
  <w:abstractNum w:abstractNumId="30" w15:restartNumberingAfterBreak="0">
    <w:nsid w:val="616B0016"/>
    <w:multiLevelType w:val="hybridMultilevel"/>
    <w:tmpl w:val="6A6C5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480096B8">
      <w:start w:val="1"/>
      <w:numFmt w:val="lowerRoman"/>
      <w:lvlText w:val="(%1)"/>
      <w:lvlJc w:val="left"/>
      <w:pPr>
        <w:ind w:left="1080" w:hanging="720"/>
      </w:pPr>
      <w:rPr>
        <w:rFonts w:hint="default"/>
      </w:rPr>
    </w:lvl>
    <w:lvl w:ilvl="1" w:tplc="82AC81DA" w:tentative="1">
      <w:start w:val="1"/>
      <w:numFmt w:val="lowerLetter"/>
      <w:lvlText w:val="%2."/>
      <w:lvlJc w:val="left"/>
      <w:pPr>
        <w:ind w:left="1440" w:hanging="360"/>
      </w:pPr>
    </w:lvl>
    <w:lvl w:ilvl="2" w:tplc="22D49746" w:tentative="1">
      <w:start w:val="1"/>
      <w:numFmt w:val="lowerRoman"/>
      <w:lvlText w:val="%3."/>
      <w:lvlJc w:val="right"/>
      <w:pPr>
        <w:ind w:left="2160" w:hanging="180"/>
      </w:pPr>
    </w:lvl>
    <w:lvl w:ilvl="3" w:tplc="F94EA6D0" w:tentative="1">
      <w:start w:val="1"/>
      <w:numFmt w:val="decimal"/>
      <w:lvlText w:val="%4."/>
      <w:lvlJc w:val="left"/>
      <w:pPr>
        <w:ind w:left="2880" w:hanging="360"/>
      </w:pPr>
    </w:lvl>
    <w:lvl w:ilvl="4" w:tplc="F1F6EACA" w:tentative="1">
      <w:start w:val="1"/>
      <w:numFmt w:val="lowerLetter"/>
      <w:lvlText w:val="%5."/>
      <w:lvlJc w:val="left"/>
      <w:pPr>
        <w:ind w:left="3600" w:hanging="360"/>
      </w:pPr>
    </w:lvl>
    <w:lvl w:ilvl="5" w:tplc="0ED676BE" w:tentative="1">
      <w:start w:val="1"/>
      <w:numFmt w:val="lowerRoman"/>
      <w:lvlText w:val="%6."/>
      <w:lvlJc w:val="right"/>
      <w:pPr>
        <w:ind w:left="4320" w:hanging="180"/>
      </w:pPr>
    </w:lvl>
    <w:lvl w:ilvl="6" w:tplc="F94C7C98" w:tentative="1">
      <w:start w:val="1"/>
      <w:numFmt w:val="decimal"/>
      <w:lvlText w:val="%7."/>
      <w:lvlJc w:val="left"/>
      <w:pPr>
        <w:ind w:left="5040" w:hanging="360"/>
      </w:pPr>
    </w:lvl>
    <w:lvl w:ilvl="7" w:tplc="3A043948" w:tentative="1">
      <w:start w:val="1"/>
      <w:numFmt w:val="lowerLetter"/>
      <w:lvlText w:val="%8."/>
      <w:lvlJc w:val="left"/>
      <w:pPr>
        <w:ind w:left="5760" w:hanging="360"/>
      </w:pPr>
    </w:lvl>
    <w:lvl w:ilvl="8" w:tplc="EF9A67C2" w:tentative="1">
      <w:start w:val="1"/>
      <w:numFmt w:val="lowerRoman"/>
      <w:lvlText w:val="%9."/>
      <w:lvlJc w:val="right"/>
      <w:pPr>
        <w:ind w:left="6480" w:hanging="180"/>
      </w:pPr>
    </w:lvl>
  </w:abstractNum>
  <w:abstractNum w:abstractNumId="32" w15:restartNumberingAfterBreak="0">
    <w:nsid w:val="66FE5AC5"/>
    <w:multiLevelType w:val="hybridMultilevel"/>
    <w:tmpl w:val="0522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9638A8"/>
    <w:multiLevelType w:val="hybridMultilevel"/>
    <w:tmpl w:val="752C8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64FFD"/>
    <w:multiLevelType w:val="hybridMultilevel"/>
    <w:tmpl w:val="5504F770"/>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35" w15:restartNumberingAfterBreak="0">
    <w:nsid w:val="6CB06011"/>
    <w:multiLevelType w:val="hybridMultilevel"/>
    <w:tmpl w:val="49A21BE0"/>
    <w:lvl w:ilvl="0" w:tplc="101EBF02">
      <w:start w:val="1"/>
      <w:numFmt w:val="decimal"/>
      <w:lvlText w:val="%1."/>
      <w:lvlJc w:val="left"/>
      <w:pPr>
        <w:ind w:left="360" w:hanging="360"/>
      </w:pPr>
      <w:rPr>
        <w:rFonts w:hint="default"/>
      </w:rPr>
    </w:lvl>
    <w:lvl w:ilvl="1" w:tplc="525CFBDA" w:tentative="1">
      <w:start w:val="1"/>
      <w:numFmt w:val="lowerLetter"/>
      <w:lvlText w:val="%2."/>
      <w:lvlJc w:val="left"/>
      <w:pPr>
        <w:ind w:left="1080" w:hanging="360"/>
      </w:pPr>
    </w:lvl>
    <w:lvl w:ilvl="2" w:tplc="8968CC74" w:tentative="1">
      <w:start w:val="1"/>
      <w:numFmt w:val="lowerRoman"/>
      <w:lvlText w:val="%3."/>
      <w:lvlJc w:val="right"/>
      <w:pPr>
        <w:ind w:left="1800" w:hanging="180"/>
      </w:pPr>
    </w:lvl>
    <w:lvl w:ilvl="3" w:tplc="158CE20A" w:tentative="1">
      <w:start w:val="1"/>
      <w:numFmt w:val="decimal"/>
      <w:lvlText w:val="%4."/>
      <w:lvlJc w:val="left"/>
      <w:pPr>
        <w:ind w:left="2520" w:hanging="360"/>
      </w:pPr>
    </w:lvl>
    <w:lvl w:ilvl="4" w:tplc="24763AD4" w:tentative="1">
      <w:start w:val="1"/>
      <w:numFmt w:val="lowerLetter"/>
      <w:lvlText w:val="%5."/>
      <w:lvlJc w:val="left"/>
      <w:pPr>
        <w:ind w:left="3240" w:hanging="360"/>
      </w:pPr>
    </w:lvl>
    <w:lvl w:ilvl="5" w:tplc="3A2869DA" w:tentative="1">
      <w:start w:val="1"/>
      <w:numFmt w:val="lowerRoman"/>
      <w:lvlText w:val="%6."/>
      <w:lvlJc w:val="right"/>
      <w:pPr>
        <w:ind w:left="3960" w:hanging="180"/>
      </w:pPr>
    </w:lvl>
    <w:lvl w:ilvl="6" w:tplc="5958F15C" w:tentative="1">
      <w:start w:val="1"/>
      <w:numFmt w:val="decimal"/>
      <w:lvlText w:val="%7."/>
      <w:lvlJc w:val="left"/>
      <w:pPr>
        <w:ind w:left="4680" w:hanging="360"/>
      </w:pPr>
    </w:lvl>
    <w:lvl w:ilvl="7" w:tplc="FAB4835A" w:tentative="1">
      <w:start w:val="1"/>
      <w:numFmt w:val="lowerLetter"/>
      <w:lvlText w:val="%8."/>
      <w:lvlJc w:val="left"/>
      <w:pPr>
        <w:ind w:left="5400" w:hanging="360"/>
      </w:pPr>
    </w:lvl>
    <w:lvl w:ilvl="8" w:tplc="9E9426D4" w:tentative="1">
      <w:start w:val="1"/>
      <w:numFmt w:val="lowerRoman"/>
      <w:lvlText w:val="%9."/>
      <w:lvlJc w:val="right"/>
      <w:pPr>
        <w:ind w:left="6120" w:hanging="180"/>
      </w:pPr>
    </w:lvl>
  </w:abstractNum>
  <w:abstractNum w:abstractNumId="36" w15:restartNumberingAfterBreak="0">
    <w:nsid w:val="6E563B74"/>
    <w:multiLevelType w:val="hybridMultilevel"/>
    <w:tmpl w:val="C2E08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2F18B0"/>
    <w:multiLevelType w:val="hybridMultilevel"/>
    <w:tmpl w:val="5504F770"/>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38" w15:restartNumberingAfterBreak="0">
    <w:nsid w:val="70A773E7"/>
    <w:multiLevelType w:val="hybridMultilevel"/>
    <w:tmpl w:val="7C58A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26614C"/>
    <w:multiLevelType w:val="hybridMultilevel"/>
    <w:tmpl w:val="5504F770"/>
    <w:lvl w:ilvl="0" w:tplc="E7D2F6F8">
      <w:start w:val="1"/>
      <w:numFmt w:val="lowerRoman"/>
      <w:lvlText w:val="(%1)"/>
      <w:lvlJc w:val="left"/>
      <w:pPr>
        <w:ind w:left="1080" w:hanging="720"/>
      </w:pPr>
      <w:rPr>
        <w:rFonts w:hint="default"/>
      </w:rPr>
    </w:lvl>
    <w:lvl w:ilvl="1" w:tplc="121049EE" w:tentative="1">
      <w:start w:val="1"/>
      <w:numFmt w:val="lowerLetter"/>
      <w:lvlText w:val="%2."/>
      <w:lvlJc w:val="left"/>
      <w:pPr>
        <w:ind w:left="1440" w:hanging="360"/>
      </w:pPr>
    </w:lvl>
    <w:lvl w:ilvl="2" w:tplc="8B6631CE" w:tentative="1">
      <w:start w:val="1"/>
      <w:numFmt w:val="lowerRoman"/>
      <w:lvlText w:val="%3."/>
      <w:lvlJc w:val="right"/>
      <w:pPr>
        <w:ind w:left="2160" w:hanging="180"/>
      </w:pPr>
    </w:lvl>
    <w:lvl w:ilvl="3" w:tplc="21A8B662" w:tentative="1">
      <w:start w:val="1"/>
      <w:numFmt w:val="decimal"/>
      <w:lvlText w:val="%4."/>
      <w:lvlJc w:val="left"/>
      <w:pPr>
        <w:ind w:left="2880" w:hanging="360"/>
      </w:pPr>
    </w:lvl>
    <w:lvl w:ilvl="4" w:tplc="7CE4C506" w:tentative="1">
      <w:start w:val="1"/>
      <w:numFmt w:val="lowerLetter"/>
      <w:lvlText w:val="%5."/>
      <w:lvlJc w:val="left"/>
      <w:pPr>
        <w:ind w:left="3600" w:hanging="360"/>
      </w:pPr>
    </w:lvl>
    <w:lvl w:ilvl="5" w:tplc="EFC4F1EC" w:tentative="1">
      <w:start w:val="1"/>
      <w:numFmt w:val="lowerRoman"/>
      <w:lvlText w:val="%6."/>
      <w:lvlJc w:val="right"/>
      <w:pPr>
        <w:ind w:left="4320" w:hanging="180"/>
      </w:pPr>
    </w:lvl>
    <w:lvl w:ilvl="6" w:tplc="B444488C" w:tentative="1">
      <w:start w:val="1"/>
      <w:numFmt w:val="decimal"/>
      <w:lvlText w:val="%7."/>
      <w:lvlJc w:val="left"/>
      <w:pPr>
        <w:ind w:left="5040" w:hanging="360"/>
      </w:pPr>
    </w:lvl>
    <w:lvl w:ilvl="7" w:tplc="948E9830" w:tentative="1">
      <w:start w:val="1"/>
      <w:numFmt w:val="lowerLetter"/>
      <w:lvlText w:val="%8."/>
      <w:lvlJc w:val="left"/>
      <w:pPr>
        <w:ind w:left="5760" w:hanging="360"/>
      </w:pPr>
    </w:lvl>
    <w:lvl w:ilvl="8" w:tplc="F7BA631C" w:tentative="1">
      <w:start w:val="1"/>
      <w:numFmt w:val="lowerRoman"/>
      <w:lvlText w:val="%9."/>
      <w:lvlJc w:val="right"/>
      <w:pPr>
        <w:ind w:left="6480" w:hanging="180"/>
      </w:pPr>
    </w:lvl>
  </w:abstractNum>
  <w:abstractNum w:abstractNumId="40" w15:restartNumberingAfterBreak="0">
    <w:nsid w:val="769B5ED3"/>
    <w:multiLevelType w:val="hybridMultilevel"/>
    <w:tmpl w:val="5504F770"/>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41" w15:restartNumberingAfterBreak="0">
    <w:nsid w:val="785E0F0F"/>
    <w:multiLevelType w:val="hybridMultilevel"/>
    <w:tmpl w:val="5504F770"/>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42" w15:restartNumberingAfterBreak="0">
    <w:nsid w:val="78C332D4"/>
    <w:multiLevelType w:val="hybridMultilevel"/>
    <w:tmpl w:val="12AA5D88"/>
    <w:lvl w:ilvl="0" w:tplc="6546C95C">
      <w:start w:val="1"/>
      <w:numFmt w:val="lowerRoman"/>
      <w:lvlText w:val="(%1)"/>
      <w:lvlJc w:val="left"/>
      <w:pPr>
        <w:ind w:left="1080" w:hanging="720"/>
      </w:pPr>
      <w:rPr>
        <w:rFonts w:hint="default"/>
      </w:rPr>
    </w:lvl>
    <w:lvl w:ilvl="1" w:tplc="7110FD58" w:tentative="1">
      <w:start w:val="1"/>
      <w:numFmt w:val="lowerLetter"/>
      <w:lvlText w:val="%2."/>
      <w:lvlJc w:val="left"/>
      <w:pPr>
        <w:ind w:left="1440" w:hanging="360"/>
      </w:pPr>
    </w:lvl>
    <w:lvl w:ilvl="2" w:tplc="ABF09E2A" w:tentative="1">
      <w:start w:val="1"/>
      <w:numFmt w:val="lowerRoman"/>
      <w:lvlText w:val="%3."/>
      <w:lvlJc w:val="right"/>
      <w:pPr>
        <w:ind w:left="2160" w:hanging="180"/>
      </w:pPr>
    </w:lvl>
    <w:lvl w:ilvl="3" w:tplc="5012380A" w:tentative="1">
      <w:start w:val="1"/>
      <w:numFmt w:val="decimal"/>
      <w:lvlText w:val="%4."/>
      <w:lvlJc w:val="left"/>
      <w:pPr>
        <w:ind w:left="2880" w:hanging="360"/>
      </w:pPr>
    </w:lvl>
    <w:lvl w:ilvl="4" w:tplc="247AB10C" w:tentative="1">
      <w:start w:val="1"/>
      <w:numFmt w:val="lowerLetter"/>
      <w:lvlText w:val="%5."/>
      <w:lvlJc w:val="left"/>
      <w:pPr>
        <w:ind w:left="3600" w:hanging="360"/>
      </w:pPr>
    </w:lvl>
    <w:lvl w:ilvl="5" w:tplc="968A9134" w:tentative="1">
      <w:start w:val="1"/>
      <w:numFmt w:val="lowerRoman"/>
      <w:lvlText w:val="%6."/>
      <w:lvlJc w:val="right"/>
      <w:pPr>
        <w:ind w:left="4320" w:hanging="180"/>
      </w:pPr>
    </w:lvl>
    <w:lvl w:ilvl="6" w:tplc="DA2A0E4A" w:tentative="1">
      <w:start w:val="1"/>
      <w:numFmt w:val="decimal"/>
      <w:lvlText w:val="%7."/>
      <w:lvlJc w:val="left"/>
      <w:pPr>
        <w:ind w:left="5040" w:hanging="360"/>
      </w:pPr>
    </w:lvl>
    <w:lvl w:ilvl="7" w:tplc="95FC492A" w:tentative="1">
      <w:start w:val="1"/>
      <w:numFmt w:val="lowerLetter"/>
      <w:lvlText w:val="%8."/>
      <w:lvlJc w:val="left"/>
      <w:pPr>
        <w:ind w:left="5760" w:hanging="360"/>
      </w:pPr>
    </w:lvl>
    <w:lvl w:ilvl="8" w:tplc="415A8FD2" w:tentative="1">
      <w:start w:val="1"/>
      <w:numFmt w:val="lowerRoman"/>
      <w:lvlText w:val="%9."/>
      <w:lvlJc w:val="right"/>
      <w:pPr>
        <w:ind w:left="6480" w:hanging="180"/>
      </w:pPr>
    </w:lvl>
  </w:abstractNum>
  <w:abstractNum w:abstractNumId="43" w15:restartNumberingAfterBreak="0">
    <w:nsid w:val="7AA13A12"/>
    <w:multiLevelType w:val="hybridMultilevel"/>
    <w:tmpl w:val="F892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2A788F90">
      <w:start w:val="1"/>
      <w:numFmt w:val="decimal"/>
      <w:lvlText w:val="%1."/>
      <w:lvlJc w:val="left"/>
      <w:pPr>
        <w:ind w:left="360" w:hanging="360"/>
      </w:pPr>
      <w:rPr>
        <w:rFonts w:hint="default"/>
      </w:rPr>
    </w:lvl>
    <w:lvl w:ilvl="1" w:tplc="F388365A" w:tentative="1">
      <w:start w:val="1"/>
      <w:numFmt w:val="lowerLetter"/>
      <w:lvlText w:val="%2."/>
      <w:lvlJc w:val="left"/>
      <w:pPr>
        <w:ind w:left="1080" w:hanging="360"/>
      </w:pPr>
    </w:lvl>
    <w:lvl w:ilvl="2" w:tplc="AA540BE4" w:tentative="1">
      <w:start w:val="1"/>
      <w:numFmt w:val="lowerRoman"/>
      <w:lvlText w:val="%3."/>
      <w:lvlJc w:val="right"/>
      <w:pPr>
        <w:ind w:left="1800" w:hanging="180"/>
      </w:pPr>
    </w:lvl>
    <w:lvl w:ilvl="3" w:tplc="A4143274" w:tentative="1">
      <w:start w:val="1"/>
      <w:numFmt w:val="decimal"/>
      <w:lvlText w:val="%4."/>
      <w:lvlJc w:val="left"/>
      <w:pPr>
        <w:ind w:left="2520" w:hanging="360"/>
      </w:pPr>
    </w:lvl>
    <w:lvl w:ilvl="4" w:tplc="19D44254" w:tentative="1">
      <w:start w:val="1"/>
      <w:numFmt w:val="lowerLetter"/>
      <w:lvlText w:val="%5."/>
      <w:lvlJc w:val="left"/>
      <w:pPr>
        <w:ind w:left="3240" w:hanging="360"/>
      </w:pPr>
    </w:lvl>
    <w:lvl w:ilvl="5" w:tplc="07D003A0" w:tentative="1">
      <w:start w:val="1"/>
      <w:numFmt w:val="lowerRoman"/>
      <w:lvlText w:val="%6."/>
      <w:lvlJc w:val="right"/>
      <w:pPr>
        <w:ind w:left="3960" w:hanging="180"/>
      </w:pPr>
    </w:lvl>
    <w:lvl w:ilvl="6" w:tplc="8D72E12E" w:tentative="1">
      <w:start w:val="1"/>
      <w:numFmt w:val="decimal"/>
      <w:lvlText w:val="%7."/>
      <w:lvlJc w:val="left"/>
      <w:pPr>
        <w:ind w:left="4680" w:hanging="360"/>
      </w:pPr>
    </w:lvl>
    <w:lvl w:ilvl="7" w:tplc="3A30CCB6" w:tentative="1">
      <w:start w:val="1"/>
      <w:numFmt w:val="lowerLetter"/>
      <w:lvlText w:val="%8."/>
      <w:lvlJc w:val="left"/>
      <w:pPr>
        <w:ind w:left="5400" w:hanging="360"/>
      </w:pPr>
    </w:lvl>
    <w:lvl w:ilvl="8" w:tplc="02608EB6" w:tentative="1">
      <w:start w:val="1"/>
      <w:numFmt w:val="lowerRoman"/>
      <w:lvlText w:val="%9."/>
      <w:lvlJc w:val="right"/>
      <w:pPr>
        <w:ind w:left="6120" w:hanging="180"/>
      </w:pPr>
    </w:lvl>
  </w:abstractNum>
  <w:abstractNum w:abstractNumId="45" w15:restartNumberingAfterBreak="0">
    <w:nsid w:val="7D5B64C0"/>
    <w:multiLevelType w:val="hybridMultilevel"/>
    <w:tmpl w:val="B48CE09E"/>
    <w:lvl w:ilvl="0" w:tplc="E7D2F6F8">
      <w:start w:val="1"/>
      <w:numFmt w:val="lowerRoman"/>
      <w:lvlText w:val="(%1)"/>
      <w:lvlJc w:val="left"/>
      <w:pPr>
        <w:ind w:left="1080" w:hanging="720"/>
      </w:pPr>
      <w:rPr>
        <w:rFonts w:hint="default"/>
      </w:rPr>
    </w:lvl>
    <w:lvl w:ilvl="1" w:tplc="121049EE" w:tentative="1">
      <w:start w:val="1"/>
      <w:numFmt w:val="lowerLetter"/>
      <w:lvlText w:val="%2."/>
      <w:lvlJc w:val="left"/>
      <w:pPr>
        <w:ind w:left="1440" w:hanging="360"/>
      </w:pPr>
    </w:lvl>
    <w:lvl w:ilvl="2" w:tplc="8B6631CE" w:tentative="1">
      <w:start w:val="1"/>
      <w:numFmt w:val="lowerRoman"/>
      <w:lvlText w:val="%3."/>
      <w:lvlJc w:val="right"/>
      <w:pPr>
        <w:ind w:left="2160" w:hanging="180"/>
      </w:pPr>
    </w:lvl>
    <w:lvl w:ilvl="3" w:tplc="21A8B662" w:tentative="1">
      <w:start w:val="1"/>
      <w:numFmt w:val="decimal"/>
      <w:lvlText w:val="%4."/>
      <w:lvlJc w:val="left"/>
      <w:pPr>
        <w:ind w:left="2880" w:hanging="360"/>
      </w:pPr>
    </w:lvl>
    <w:lvl w:ilvl="4" w:tplc="7CE4C506" w:tentative="1">
      <w:start w:val="1"/>
      <w:numFmt w:val="lowerLetter"/>
      <w:lvlText w:val="%5."/>
      <w:lvlJc w:val="left"/>
      <w:pPr>
        <w:ind w:left="3600" w:hanging="360"/>
      </w:pPr>
    </w:lvl>
    <w:lvl w:ilvl="5" w:tplc="EFC4F1EC" w:tentative="1">
      <w:start w:val="1"/>
      <w:numFmt w:val="lowerRoman"/>
      <w:lvlText w:val="%6."/>
      <w:lvlJc w:val="right"/>
      <w:pPr>
        <w:ind w:left="4320" w:hanging="180"/>
      </w:pPr>
    </w:lvl>
    <w:lvl w:ilvl="6" w:tplc="B444488C" w:tentative="1">
      <w:start w:val="1"/>
      <w:numFmt w:val="decimal"/>
      <w:lvlText w:val="%7."/>
      <w:lvlJc w:val="left"/>
      <w:pPr>
        <w:ind w:left="5040" w:hanging="360"/>
      </w:pPr>
    </w:lvl>
    <w:lvl w:ilvl="7" w:tplc="948E9830" w:tentative="1">
      <w:start w:val="1"/>
      <w:numFmt w:val="lowerLetter"/>
      <w:lvlText w:val="%8."/>
      <w:lvlJc w:val="left"/>
      <w:pPr>
        <w:ind w:left="5760" w:hanging="360"/>
      </w:pPr>
    </w:lvl>
    <w:lvl w:ilvl="8" w:tplc="F7BA631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A60CA7F0">
      <w:start w:val="1"/>
      <w:numFmt w:val="decimal"/>
      <w:lvlText w:val="%1."/>
      <w:lvlJc w:val="left"/>
      <w:pPr>
        <w:ind w:left="360" w:hanging="360"/>
      </w:pPr>
      <w:rPr>
        <w:rFonts w:hint="default"/>
      </w:rPr>
    </w:lvl>
    <w:lvl w:ilvl="1" w:tplc="152EDA60" w:tentative="1">
      <w:start w:val="1"/>
      <w:numFmt w:val="lowerLetter"/>
      <w:lvlText w:val="%2."/>
      <w:lvlJc w:val="left"/>
      <w:pPr>
        <w:ind w:left="1080" w:hanging="360"/>
      </w:pPr>
    </w:lvl>
    <w:lvl w:ilvl="2" w:tplc="5298E1A8" w:tentative="1">
      <w:start w:val="1"/>
      <w:numFmt w:val="lowerRoman"/>
      <w:lvlText w:val="%3."/>
      <w:lvlJc w:val="right"/>
      <w:pPr>
        <w:ind w:left="1800" w:hanging="180"/>
      </w:pPr>
    </w:lvl>
    <w:lvl w:ilvl="3" w:tplc="90BE5EF8" w:tentative="1">
      <w:start w:val="1"/>
      <w:numFmt w:val="decimal"/>
      <w:lvlText w:val="%4."/>
      <w:lvlJc w:val="left"/>
      <w:pPr>
        <w:ind w:left="2520" w:hanging="360"/>
      </w:pPr>
    </w:lvl>
    <w:lvl w:ilvl="4" w:tplc="D97E4B1E" w:tentative="1">
      <w:start w:val="1"/>
      <w:numFmt w:val="lowerLetter"/>
      <w:lvlText w:val="%5."/>
      <w:lvlJc w:val="left"/>
      <w:pPr>
        <w:ind w:left="3240" w:hanging="360"/>
      </w:pPr>
    </w:lvl>
    <w:lvl w:ilvl="5" w:tplc="1EA29A62" w:tentative="1">
      <w:start w:val="1"/>
      <w:numFmt w:val="lowerRoman"/>
      <w:lvlText w:val="%6."/>
      <w:lvlJc w:val="right"/>
      <w:pPr>
        <w:ind w:left="3960" w:hanging="180"/>
      </w:pPr>
    </w:lvl>
    <w:lvl w:ilvl="6" w:tplc="19A2E3E0" w:tentative="1">
      <w:start w:val="1"/>
      <w:numFmt w:val="decimal"/>
      <w:lvlText w:val="%7."/>
      <w:lvlJc w:val="left"/>
      <w:pPr>
        <w:ind w:left="4680" w:hanging="360"/>
      </w:pPr>
    </w:lvl>
    <w:lvl w:ilvl="7" w:tplc="9282330C" w:tentative="1">
      <w:start w:val="1"/>
      <w:numFmt w:val="lowerLetter"/>
      <w:lvlText w:val="%8."/>
      <w:lvlJc w:val="left"/>
      <w:pPr>
        <w:ind w:left="5400" w:hanging="360"/>
      </w:pPr>
    </w:lvl>
    <w:lvl w:ilvl="8" w:tplc="CBC4B1D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07A6D612">
      <w:start w:val="1"/>
      <w:numFmt w:val="decimal"/>
      <w:lvlText w:val="%1."/>
      <w:lvlJc w:val="left"/>
      <w:pPr>
        <w:ind w:left="360" w:hanging="360"/>
      </w:pPr>
      <w:rPr>
        <w:rFonts w:hint="default"/>
      </w:rPr>
    </w:lvl>
    <w:lvl w:ilvl="1" w:tplc="16BC92C8" w:tentative="1">
      <w:start w:val="1"/>
      <w:numFmt w:val="lowerLetter"/>
      <w:lvlText w:val="%2."/>
      <w:lvlJc w:val="left"/>
      <w:pPr>
        <w:ind w:left="1080" w:hanging="360"/>
      </w:pPr>
    </w:lvl>
    <w:lvl w:ilvl="2" w:tplc="87541CC8" w:tentative="1">
      <w:start w:val="1"/>
      <w:numFmt w:val="lowerRoman"/>
      <w:lvlText w:val="%3."/>
      <w:lvlJc w:val="right"/>
      <w:pPr>
        <w:ind w:left="1800" w:hanging="180"/>
      </w:pPr>
    </w:lvl>
    <w:lvl w:ilvl="3" w:tplc="75628F28" w:tentative="1">
      <w:start w:val="1"/>
      <w:numFmt w:val="decimal"/>
      <w:lvlText w:val="%4."/>
      <w:lvlJc w:val="left"/>
      <w:pPr>
        <w:ind w:left="2520" w:hanging="360"/>
      </w:pPr>
    </w:lvl>
    <w:lvl w:ilvl="4" w:tplc="6B94ACC6" w:tentative="1">
      <w:start w:val="1"/>
      <w:numFmt w:val="lowerLetter"/>
      <w:lvlText w:val="%5."/>
      <w:lvlJc w:val="left"/>
      <w:pPr>
        <w:ind w:left="3240" w:hanging="360"/>
      </w:pPr>
    </w:lvl>
    <w:lvl w:ilvl="5" w:tplc="C772DB7A" w:tentative="1">
      <w:start w:val="1"/>
      <w:numFmt w:val="lowerRoman"/>
      <w:lvlText w:val="%6."/>
      <w:lvlJc w:val="right"/>
      <w:pPr>
        <w:ind w:left="3960" w:hanging="180"/>
      </w:pPr>
    </w:lvl>
    <w:lvl w:ilvl="6" w:tplc="6068C972" w:tentative="1">
      <w:start w:val="1"/>
      <w:numFmt w:val="decimal"/>
      <w:lvlText w:val="%7."/>
      <w:lvlJc w:val="left"/>
      <w:pPr>
        <w:ind w:left="4680" w:hanging="360"/>
      </w:pPr>
    </w:lvl>
    <w:lvl w:ilvl="7" w:tplc="A126BBCC" w:tentative="1">
      <w:start w:val="1"/>
      <w:numFmt w:val="lowerLetter"/>
      <w:lvlText w:val="%8."/>
      <w:lvlJc w:val="left"/>
      <w:pPr>
        <w:ind w:left="5400" w:hanging="360"/>
      </w:pPr>
    </w:lvl>
    <w:lvl w:ilvl="8" w:tplc="F378C470" w:tentative="1">
      <w:start w:val="1"/>
      <w:numFmt w:val="lowerRoman"/>
      <w:lvlText w:val="%9."/>
      <w:lvlJc w:val="right"/>
      <w:pPr>
        <w:ind w:left="6120" w:hanging="180"/>
      </w:pPr>
    </w:lvl>
  </w:abstractNum>
  <w:num w:numId="1">
    <w:abstractNumId w:val="2"/>
  </w:num>
  <w:num w:numId="2">
    <w:abstractNumId w:val="16"/>
  </w:num>
  <w:num w:numId="3">
    <w:abstractNumId w:val="44"/>
  </w:num>
  <w:num w:numId="4">
    <w:abstractNumId w:val="47"/>
  </w:num>
  <w:num w:numId="5">
    <w:abstractNumId w:val="25"/>
  </w:num>
  <w:num w:numId="6">
    <w:abstractNumId w:val="14"/>
  </w:num>
  <w:num w:numId="7">
    <w:abstractNumId w:val="35"/>
  </w:num>
  <w:num w:numId="8">
    <w:abstractNumId w:val="13"/>
  </w:num>
  <w:num w:numId="9">
    <w:abstractNumId w:val="46"/>
  </w:num>
  <w:num w:numId="10">
    <w:abstractNumId w:val="6"/>
  </w:num>
  <w:num w:numId="11">
    <w:abstractNumId w:val="27"/>
  </w:num>
  <w:num w:numId="12">
    <w:abstractNumId w:val="29"/>
  </w:num>
  <w:num w:numId="13">
    <w:abstractNumId w:val="31"/>
  </w:num>
  <w:num w:numId="14">
    <w:abstractNumId w:val="19"/>
  </w:num>
  <w:num w:numId="15">
    <w:abstractNumId w:val="15"/>
  </w:num>
  <w:num w:numId="16">
    <w:abstractNumId w:val="5"/>
  </w:num>
  <w:num w:numId="17">
    <w:abstractNumId w:val="21"/>
  </w:num>
  <w:num w:numId="18">
    <w:abstractNumId w:val="45"/>
  </w:num>
  <w:num w:numId="19">
    <w:abstractNumId w:val="42"/>
  </w:num>
  <w:num w:numId="20">
    <w:abstractNumId w:val="11"/>
  </w:num>
  <w:num w:numId="21">
    <w:abstractNumId w:val="12"/>
  </w:num>
  <w:num w:numId="22">
    <w:abstractNumId w:val="32"/>
  </w:num>
  <w:num w:numId="23">
    <w:abstractNumId w:val="7"/>
  </w:num>
  <w:num w:numId="24">
    <w:abstractNumId w:val="33"/>
  </w:num>
  <w:num w:numId="25">
    <w:abstractNumId w:val="30"/>
  </w:num>
  <w:num w:numId="26">
    <w:abstractNumId w:val="36"/>
  </w:num>
  <w:num w:numId="27">
    <w:abstractNumId w:val="20"/>
  </w:num>
  <w:num w:numId="28">
    <w:abstractNumId w:val="38"/>
  </w:num>
  <w:num w:numId="29">
    <w:abstractNumId w:val="23"/>
  </w:num>
  <w:num w:numId="30">
    <w:abstractNumId w:val="1"/>
  </w:num>
  <w:num w:numId="31">
    <w:abstractNumId w:val="28"/>
  </w:num>
  <w:num w:numId="32">
    <w:abstractNumId w:val="22"/>
  </w:num>
  <w:num w:numId="33">
    <w:abstractNumId w:val="17"/>
  </w:num>
  <w:num w:numId="34">
    <w:abstractNumId w:val="26"/>
  </w:num>
  <w:num w:numId="35">
    <w:abstractNumId w:val="4"/>
  </w:num>
  <w:num w:numId="36">
    <w:abstractNumId w:val="9"/>
  </w:num>
  <w:num w:numId="37">
    <w:abstractNumId w:val="18"/>
  </w:num>
  <w:num w:numId="38">
    <w:abstractNumId w:val="10"/>
  </w:num>
  <w:num w:numId="39">
    <w:abstractNumId w:val="3"/>
  </w:num>
  <w:num w:numId="40">
    <w:abstractNumId w:val="43"/>
  </w:num>
  <w:num w:numId="41">
    <w:abstractNumId w:val="8"/>
  </w:num>
  <w:num w:numId="42">
    <w:abstractNumId w:val="39"/>
  </w:num>
  <w:num w:numId="43">
    <w:abstractNumId w:val="24"/>
  </w:num>
  <w:num w:numId="44">
    <w:abstractNumId w:val="41"/>
  </w:num>
  <w:num w:numId="45">
    <w:abstractNumId w:val="37"/>
  </w:num>
  <w:num w:numId="46">
    <w:abstractNumId w:val="0"/>
  </w:num>
  <w:num w:numId="47">
    <w:abstractNumId w:val="34"/>
  </w:num>
  <w:num w:numId="48">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06"/>
    <w:rsid w:val="00044EF3"/>
    <w:rsid w:val="001406E2"/>
    <w:rsid w:val="00236785"/>
    <w:rsid w:val="0025699F"/>
    <w:rsid w:val="00356301"/>
    <w:rsid w:val="00386D4E"/>
    <w:rsid w:val="004125A5"/>
    <w:rsid w:val="004E70FF"/>
    <w:rsid w:val="005332EA"/>
    <w:rsid w:val="0054367C"/>
    <w:rsid w:val="00552FCD"/>
    <w:rsid w:val="005D0438"/>
    <w:rsid w:val="00720E96"/>
    <w:rsid w:val="0076630F"/>
    <w:rsid w:val="00826CBC"/>
    <w:rsid w:val="008405AC"/>
    <w:rsid w:val="0085074C"/>
    <w:rsid w:val="009063B9"/>
    <w:rsid w:val="00A30B7E"/>
    <w:rsid w:val="00A32209"/>
    <w:rsid w:val="00B91B79"/>
    <w:rsid w:val="00BC66FA"/>
    <w:rsid w:val="00BD4F06"/>
    <w:rsid w:val="00BE13A6"/>
    <w:rsid w:val="00BE5D88"/>
    <w:rsid w:val="00C453E1"/>
    <w:rsid w:val="00C8308A"/>
    <w:rsid w:val="00CD4B01"/>
    <w:rsid w:val="00CD6357"/>
    <w:rsid w:val="00D13DB4"/>
    <w:rsid w:val="00EB191F"/>
    <w:rsid w:val="00EB3586"/>
    <w:rsid w:val="00ED1F7E"/>
    <w:rsid w:val="00EF4F87"/>
    <w:rsid w:val="00F93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A1FC"/>
  <w15:docId w15:val="{B2154C21-DB28-45FF-AC97-405C0834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2E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14882">
      <w:bodyDiv w:val="1"/>
      <w:marLeft w:val="0"/>
      <w:marRight w:val="0"/>
      <w:marTop w:val="0"/>
      <w:marBottom w:val="0"/>
      <w:divBdr>
        <w:top w:val="none" w:sz="0" w:space="0" w:color="auto"/>
        <w:left w:val="none" w:sz="0" w:space="0" w:color="auto"/>
        <w:bottom w:val="none" w:sz="0" w:space="0" w:color="auto"/>
        <w:right w:val="none" w:sz="0" w:space="0" w:color="auto"/>
      </w:divBdr>
    </w:div>
    <w:div w:id="20576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0186</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Wingham - Primrose</Home>
    <Signed xmlns="a8338b6e-77a6-4851-82b6-98166143ffdd" xsi:nil="true"/>
    <Uploaded xmlns="a8338b6e-77a6-4851-82b6-98166143ffdd">true</Uploaded>
    <Management_x0020_Company xmlns="a8338b6e-77a6-4851-82b6-98166143ffdd" xsi:nil="true"/>
    <Doc_x0020_Date xmlns="a8338b6e-77a6-4851-82b6-98166143ffdd">2022-06-16T23:57:59+00:00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Doc_x0020_Type xmlns="a8338b6e-77a6-4851-82b6-98166143ffdd">Publication</Doc_x0020_Type>
    <Home_x0020_ID xmlns="a8338b6e-77a6-4851-82b6-98166143ffdd">37E5A0A5-7CF4-DC11-AD41-005056922186</Home_x0020_ID>
    <State xmlns="a8338b6e-77a6-4851-82b6-98166143ffdd">NSW</State>
    <Doc_x0020_Sent_Received_x0020_Date xmlns="a8338b6e-77a6-4851-82b6-98166143ffdd">2022-06-17T00:00:00+00:00</Doc_x0020_Sent_Received_x0020_Date>
    <Activity_x0020_ID xmlns="a8338b6e-77a6-4851-82b6-98166143ffdd">D679DF99-5B5F-EA11-9E51-005056922186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DDE2B8C-65CA-413C-8A20-4054054E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D00A353-12FB-452F-B78E-71232E98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6685</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2022-06-20T02:46:00Z</dcterms:created>
  <dcterms:modified xsi:type="dcterms:W3CDTF">2022-06-20T02:46:00Z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