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8CC2D" w14:textId="6160F771" w:rsidR="00ED5542" w:rsidRDefault="00ED5542"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3B4861B9" wp14:editId="4FC205AF">
                <wp:simplePos x="0" y="0"/>
                <wp:positionH relativeFrom="column">
                  <wp:posOffset>-895350</wp:posOffset>
                </wp:positionH>
                <wp:positionV relativeFrom="paragraph">
                  <wp:posOffset>722630</wp:posOffset>
                </wp:positionV>
                <wp:extent cx="5686425" cy="1727200"/>
                <wp:effectExtent l="0" t="0" r="0" b="0"/>
                <wp:wrapSquare wrapText="bothSides"/>
                <wp:docPr id="6491227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CAE3F" w14:textId="77777777" w:rsidR="00ED5542" w:rsidRDefault="00ED5542"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0F058A8B" w14:textId="77777777" w:rsidR="00ED5542" w:rsidRPr="001E694D" w:rsidRDefault="00ED5542"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2A0C073" w14:textId="77777777" w:rsidR="00ED5542" w:rsidRPr="001E694D" w:rsidRDefault="00ED5542" w:rsidP="009504D0">
                            <w:pPr>
                              <w:pStyle w:val="ContactNumber"/>
                              <w:spacing w:after="600"/>
                              <w:rPr>
                                <w:rFonts w:ascii="Open Sans" w:hAnsi="Open Sans" w:cs="Open Sans"/>
                              </w:rPr>
                            </w:pPr>
                            <w:r w:rsidRPr="001E694D">
                              <w:rPr>
                                <w:rFonts w:ascii="Open Sans" w:hAnsi="Open Sans" w:cs="Open Sans"/>
                              </w:rPr>
                              <w:t>Agedcarequality.gov.au</w:t>
                            </w:r>
                          </w:p>
                          <w:p w14:paraId="4C03E055" w14:textId="77777777" w:rsidR="00ED5542" w:rsidRDefault="00ED55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4861B9"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6B8CAE3F" w14:textId="77777777" w:rsidR="00ED5542" w:rsidRDefault="00ED5542"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0F058A8B" w14:textId="77777777" w:rsidR="00ED5542" w:rsidRPr="001E694D" w:rsidRDefault="00ED5542"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2A0C073" w14:textId="77777777" w:rsidR="00ED5542" w:rsidRPr="001E694D" w:rsidRDefault="00ED5542" w:rsidP="009504D0">
                      <w:pPr>
                        <w:pStyle w:val="ContactNumber"/>
                        <w:spacing w:after="600"/>
                        <w:rPr>
                          <w:rFonts w:ascii="Open Sans" w:hAnsi="Open Sans" w:cs="Open Sans"/>
                        </w:rPr>
                      </w:pPr>
                      <w:r w:rsidRPr="001E694D">
                        <w:rPr>
                          <w:rFonts w:ascii="Open Sans" w:hAnsi="Open Sans" w:cs="Open Sans"/>
                        </w:rPr>
                        <w:t>Agedcarequality.gov.au</w:t>
                      </w:r>
                    </w:p>
                    <w:p w14:paraId="4C03E055" w14:textId="77777777" w:rsidR="00ED5542" w:rsidRDefault="00ED5542"/>
                  </w:txbxContent>
                </v:textbox>
                <w10:wrap type="square"/>
              </v:shape>
            </w:pict>
          </mc:Fallback>
        </mc:AlternateContent>
      </w:r>
      <w:r>
        <w:rPr>
          <w:noProof/>
        </w:rPr>
        <w:drawing>
          <wp:anchor distT="360045" distB="180340" distL="114300" distR="114300" simplePos="0" relativeHeight="251659264" behindDoc="1" locked="0" layoutInCell="1" allowOverlap="1" wp14:anchorId="62D9D2E4" wp14:editId="597C691E">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154DC174" w14:textId="77777777" w:rsidR="00ED5542" w:rsidRPr="001E694D" w:rsidRDefault="00ED5542" w:rsidP="001E694D">
      <w:pPr>
        <w:tabs>
          <w:tab w:val="left" w:pos="4569"/>
        </w:tabs>
        <w:rPr>
          <w:rFonts w:ascii="Open Sans" w:hAnsi="Open Sans" w:cs="Open Sans"/>
          <w:color w:val="FFFFFF" w:themeColor="background1"/>
          <w:sz w:val="66"/>
          <w:szCs w:val="66"/>
        </w:rPr>
      </w:pPr>
    </w:p>
    <w:p w14:paraId="63033038" w14:textId="77777777" w:rsidR="00ED5542" w:rsidRDefault="00ED5542" w:rsidP="00372ED2">
      <w:pPr>
        <w:spacing w:after="0"/>
        <w:rPr>
          <w:rFonts w:ascii="Open Sans" w:hAnsi="Open Sans" w:cs="Open Sans"/>
          <w:b/>
          <w:bCs/>
          <w:color w:val="FFFFFF" w:themeColor="background1"/>
          <w:sz w:val="66"/>
          <w:szCs w:val="66"/>
        </w:rPr>
      </w:pPr>
    </w:p>
    <w:p w14:paraId="0C5DAD36" w14:textId="77777777" w:rsidR="00ED5542" w:rsidRDefault="00ED5542" w:rsidP="00372ED2">
      <w:pPr>
        <w:spacing w:after="0"/>
        <w:rPr>
          <w:rFonts w:ascii="Open Sans" w:hAnsi="Open Sans" w:cs="Open Sans"/>
          <w:b/>
          <w:bCs/>
          <w:color w:val="FFFFFF" w:themeColor="background1"/>
          <w:sz w:val="66"/>
          <w:szCs w:val="66"/>
        </w:rPr>
      </w:pPr>
    </w:p>
    <w:p w14:paraId="00CAB46E" w14:textId="77777777" w:rsidR="00ED5542" w:rsidRPr="00412FC5" w:rsidRDefault="00ED5542"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9"/>
        <w:gridCol w:w="6189"/>
      </w:tblGrid>
      <w:tr w:rsidR="00B8669D" w14:paraId="591987E2" w14:textId="77777777" w:rsidTr="00B8669D">
        <w:tc>
          <w:tcPr>
            <w:cnfStyle w:val="001000000000" w:firstRow="0" w:lastRow="0" w:firstColumn="1" w:lastColumn="0" w:oddVBand="0" w:evenVBand="0" w:oddHBand="0" w:evenHBand="0" w:firstRowFirstColumn="0" w:firstRowLastColumn="0" w:lastRowFirstColumn="0" w:lastRowLastColumn="0"/>
            <w:tcW w:w="3227" w:type="dxa"/>
          </w:tcPr>
          <w:p w14:paraId="7B78A232" w14:textId="77777777" w:rsidR="00ED5542" w:rsidRPr="001E694D" w:rsidRDefault="00ED5542"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5DF347E2" w14:textId="77777777" w:rsidR="00ED5542" w:rsidRPr="001E694D" w:rsidRDefault="00ED5542"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Thomas Scott Hostel</w:t>
            </w:r>
          </w:p>
        </w:tc>
      </w:tr>
      <w:tr w:rsidR="00B8669D" w14:paraId="1448BFB1" w14:textId="77777777" w:rsidTr="00B866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37EE0B0" w14:textId="77777777" w:rsidR="00ED5542" w:rsidRPr="001E694D" w:rsidRDefault="00ED5542"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757E95E1" w14:textId="77777777" w:rsidR="00ED5542" w:rsidRPr="001E694D" w:rsidRDefault="00ED554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7114</w:t>
            </w:r>
          </w:p>
        </w:tc>
      </w:tr>
      <w:tr w:rsidR="00B8669D" w14:paraId="44CFFFC2" w14:textId="77777777" w:rsidTr="00B8669D">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5EEB2F5" w14:textId="77777777" w:rsidR="00ED5542" w:rsidRPr="001E694D" w:rsidRDefault="00ED5542"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715429AF" w14:textId="77777777" w:rsidR="00ED5542" w:rsidRPr="001E694D" w:rsidRDefault="00ED554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63 Ypres</w:t>
            </w:r>
            <w:r w:rsidRPr="001E694D">
              <w:rPr>
                <w:rFonts w:ascii="Open Sans" w:eastAsia="Times New Roman" w:hAnsi="Open Sans" w:cs="Open Sans"/>
                <w:lang w:eastAsia="en-AU"/>
              </w:rPr>
              <w:t xml:space="preserve"> Road, CAMILLO, Western Australia, 6111</w:t>
            </w:r>
          </w:p>
        </w:tc>
      </w:tr>
      <w:tr w:rsidR="00B8669D" w14:paraId="112B036F" w14:textId="77777777" w:rsidTr="00B866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A937F94" w14:textId="77777777" w:rsidR="00ED5542" w:rsidRPr="001E694D" w:rsidRDefault="00ED5542"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07924343" w14:textId="77777777" w:rsidR="00ED5542" w:rsidRPr="001E694D" w:rsidRDefault="00ED554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B8669D" w14:paraId="4B623CA4" w14:textId="77777777" w:rsidTr="00B8669D">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A2F859A" w14:textId="77777777" w:rsidR="00ED5542" w:rsidRPr="001E694D" w:rsidRDefault="00ED5542"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4C253B56" w14:textId="77777777" w:rsidR="00ED5542" w:rsidRPr="001E694D" w:rsidRDefault="00ED554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15 October 2024 to 17 October 2024</w:t>
            </w:r>
          </w:p>
        </w:tc>
      </w:tr>
      <w:tr w:rsidR="00B8669D" w14:paraId="2BB8BCD3" w14:textId="77777777" w:rsidTr="00B866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2BD36B9" w14:textId="77777777" w:rsidR="00ED5542" w:rsidRPr="001E694D" w:rsidRDefault="00ED5542"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332262728"/>
            <w:placeholder>
              <w:docPart w:val="DefaultPlaceholder_-1854013437"/>
            </w:placeholder>
            <w:date w:fullDate="2024-11-22T00:00:00Z">
              <w:dateFormat w:val="d MMMM yyyy"/>
              <w:lid w:val="en-AU"/>
              <w:storeMappedDataAs w:val="dateTime"/>
              <w:calendar w:val="gregorian"/>
            </w:date>
          </w:sdtPr>
          <w:sdtEndPr/>
          <w:sdtContent>
            <w:tc>
              <w:tcPr>
                <w:tcW w:w="7114" w:type="dxa"/>
                <w:shd w:val="clear" w:color="auto" w:fill="FFFFFF" w:themeFill="background1"/>
              </w:tcPr>
              <w:p w14:paraId="7FE91432" w14:textId="0C5CDF3B" w:rsidR="00ED5542" w:rsidRPr="001E694D" w:rsidRDefault="009D403E"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22 November 2024</w:t>
                </w:r>
              </w:p>
            </w:tc>
          </w:sdtContent>
        </w:sdt>
      </w:tr>
      <w:tr w:rsidR="00B8669D" w14:paraId="0BECDE57" w14:textId="77777777" w:rsidTr="00B8669D">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930AB77" w14:textId="77777777" w:rsidR="00ED5542" w:rsidRPr="001E694D" w:rsidRDefault="00ED5542"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0B2ED2A5" w14:textId="77777777" w:rsidR="00ED5542" w:rsidRPr="001E694D" w:rsidRDefault="00ED554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701 Amana Living Incorporated </w:t>
            </w:r>
          </w:p>
          <w:p w14:paraId="1E53B253" w14:textId="77777777" w:rsidR="00ED5542" w:rsidRPr="001E694D" w:rsidRDefault="00ED5542"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4642 Thomas Scott Hostel</w:t>
            </w:r>
          </w:p>
        </w:tc>
      </w:tr>
    </w:tbl>
    <w:bookmarkEnd w:id="0"/>
    <w:p w14:paraId="191A6E53" w14:textId="77777777" w:rsidR="00ED5542" w:rsidRPr="001E694D" w:rsidRDefault="00ED5542"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26071AE7" w14:textId="77777777" w:rsidR="00ED5542" w:rsidRPr="003E162B" w:rsidRDefault="00ED5542"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799FE4F5" w14:textId="10567309" w:rsidR="00ED5542" w:rsidRPr="001E694D" w:rsidRDefault="00ED5542"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Thomas Scott Hostel (</w:t>
      </w:r>
      <w:r w:rsidRPr="001E694D">
        <w:rPr>
          <w:rFonts w:ascii="Open Sans" w:hAnsi="Open Sans" w:cs="Open Sans"/>
          <w:b/>
          <w:color w:val="auto"/>
        </w:rPr>
        <w:t>the service</w:t>
      </w:r>
      <w:r w:rsidRPr="001E694D">
        <w:rPr>
          <w:rFonts w:ascii="Open Sans" w:hAnsi="Open Sans" w:cs="Open Sans"/>
          <w:color w:val="auto"/>
        </w:rPr>
        <w:t>) has been prepared by</w:t>
      </w:r>
      <w:r w:rsidR="004F60AC">
        <w:rPr>
          <w:rFonts w:ascii="Open Sans" w:hAnsi="Open Sans" w:cs="Open Sans"/>
          <w:color w:val="auto"/>
        </w:rPr>
        <w:t xml:space="preserve"> </w:t>
      </w:r>
      <w:r w:rsidR="004F60AC">
        <w:rPr>
          <w:rFonts w:ascii="Open Sans" w:hAnsi="Open Sans" w:cs="Open Sans"/>
        </w:rPr>
        <w:t>L Glass</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061F916E" w14:textId="77777777" w:rsidR="00ED5542" w:rsidRPr="001E694D" w:rsidRDefault="00ED5542"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041AD758" w14:textId="77777777" w:rsidR="00ED5542" w:rsidRPr="001E694D" w:rsidRDefault="00ED5542"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14C40F28" w14:textId="77777777" w:rsidR="00ED5542" w:rsidRPr="003E162B" w:rsidRDefault="00ED5542"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4086303F" w14:textId="77777777" w:rsidR="00ED5542" w:rsidRPr="001E694D" w:rsidRDefault="00ED5542"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76F5BBFF" w14:textId="387BD7CD" w:rsidR="00ED5542" w:rsidRPr="009D403E" w:rsidRDefault="00ED5542" w:rsidP="00712752">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assessment team’s report for </w:t>
      </w:r>
      <w:r w:rsidRPr="001E694D">
        <w:rPr>
          <w:rFonts w:ascii="Open Sans" w:hAnsi="Open Sans" w:cs="Open Sans"/>
          <w:color w:val="auto"/>
        </w:rPr>
        <w:t xml:space="preserve">the Site Audit report was informed </w:t>
      </w:r>
      <w:r w:rsidRPr="009D403E">
        <w:rPr>
          <w:rFonts w:ascii="Open Sans" w:hAnsi="Open Sans" w:cs="Open Sans"/>
          <w:color w:val="auto"/>
        </w:rPr>
        <w:t>by a site assessment, observations at the service, review of documents and interviews with staff, older people/representatives and others</w:t>
      </w:r>
      <w:r w:rsidR="00366B63">
        <w:rPr>
          <w:rFonts w:ascii="Open Sans" w:hAnsi="Open Sans" w:cs="Open Sans"/>
          <w:color w:val="auto"/>
        </w:rPr>
        <w:t>.</w:t>
      </w:r>
    </w:p>
    <w:p w14:paraId="4C3A210B" w14:textId="5D2A3D3B" w:rsidR="00ED5542" w:rsidRPr="001E694D" w:rsidRDefault="00ED5542" w:rsidP="00366B63">
      <w:pPr>
        <w:pStyle w:val="ListParagraph"/>
        <w:spacing w:line="240" w:lineRule="atLeast"/>
        <w:ind w:left="714"/>
        <w:contextualSpacing w:val="0"/>
        <w:rPr>
          <w:rFonts w:ascii="Open Sans" w:hAnsi="Open Sans" w:cs="Open Sans"/>
          <w:color w:val="FF0000"/>
        </w:rPr>
      </w:pPr>
    </w:p>
    <w:p w14:paraId="20474DDD" w14:textId="74B2DABF" w:rsidR="00ED5542" w:rsidRPr="001E694D" w:rsidRDefault="00ED5542"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6A82ECA0" w14:textId="77777777" w:rsidR="00ED5542" w:rsidRPr="003E162B" w:rsidRDefault="00ED5542"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B8669D" w14:paraId="2E9A250F" w14:textId="77777777" w:rsidTr="00B8669D">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BBCB20F" w14:textId="77777777" w:rsidR="00ED5542" w:rsidRPr="001E694D" w:rsidRDefault="00ED5542"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5107AD8F" w14:textId="77777777" w:rsidR="00ED5542" w:rsidRPr="001E694D" w:rsidRDefault="00A933C8"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419614467"/>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r w:rsidR="00B8669D" w14:paraId="63498B1A" w14:textId="77777777" w:rsidTr="00B8669D">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A8C8FAE" w14:textId="77777777" w:rsidR="00ED5542" w:rsidRPr="001E694D" w:rsidRDefault="00ED5542"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2D71013F" w14:textId="77777777" w:rsidR="00ED5542" w:rsidRPr="001E694D" w:rsidRDefault="00A933C8"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039266706"/>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b/>
                    <w:bCs/>
                  </w:rPr>
                  <w:t>Compliant</w:t>
                </w:r>
              </w:sdtContent>
            </w:sdt>
          </w:p>
        </w:tc>
      </w:tr>
      <w:tr w:rsidR="00B8669D" w14:paraId="5C1524C6" w14:textId="77777777" w:rsidTr="00B8669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76A4DA6" w14:textId="77777777" w:rsidR="00ED5542" w:rsidRPr="001E694D" w:rsidRDefault="00ED5542"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64318DAD" w14:textId="77777777" w:rsidR="00ED5542" w:rsidRPr="001E694D" w:rsidRDefault="00A933C8"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12623507"/>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b/>
                    <w:bCs/>
                  </w:rPr>
                  <w:t>Compliant</w:t>
                </w:r>
              </w:sdtContent>
            </w:sdt>
          </w:p>
        </w:tc>
      </w:tr>
      <w:tr w:rsidR="00B8669D" w14:paraId="68F6CE68" w14:textId="77777777" w:rsidTr="00B8669D">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230B498" w14:textId="77777777" w:rsidR="00ED5542" w:rsidRPr="001E694D" w:rsidRDefault="00ED5542"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118CFDF1" w14:textId="77777777" w:rsidR="00ED5542" w:rsidRPr="001E694D" w:rsidRDefault="00A933C8"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31809719"/>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b/>
                    <w:bCs/>
                  </w:rPr>
                  <w:t>Compliant</w:t>
                </w:r>
              </w:sdtContent>
            </w:sdt>
          </w:p>
        </w:tc>
      </w:tr>
      <w:tr w:rsidR="00B8669D" w14:paraId="4D2E8CE4" w14:textId="77777777" w:rsidTr="00B8669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F594D09" w14:textId="77777777" w:rsidR="00ED5542" w:rsidRPr="001E694D" w:rsidRDefault="00ED5542"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7FED49A0" w14:textId="77777777" w:rsidR="00ED5542" w:rsidRPr="001E694D" w:rsidRDefault="00A933C8"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0022985"/>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b/>
                    <w:bCs/>
                  </w:rPr>
                  <w:t>Compliant</w:t>
                </w:r>
              </w:sdtContent>
            </w:sdt>
          </w:p>
        </w:tc>
      </w:tr>
      <w:tr w:rsidR="00B8669D" w14:paraId="62C00CF1" w14:textId="77777777" w:rsidTr="00B8669D">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DDFD3C8" w14:textId="77777777" w:rsidR="00ED5542" w:rsidRPr="001E694D" w:rsidRDefault="00ED5542"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5ECC6809" w14:textId="77777777" w:rsidR="00ED5542" w:rsidRPr="001E694D" w:rsidRDefault="00A933C8"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40389422"/>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b/>
                    <w:bCs/>
                  </w:rPr>
                  <w:t>Compliant</w:t>
                </w:r>
              </w:sdtContent>
            </w:sdt>
          </w:p>
        </w:tc>
      </w:tr>
      <w:tr w:rsidR="00B8669D" w14:paraId="1921937C" w14:textId="77777777" w:rsidTr="00B8669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CBD5410" w14:textId="77777777" w:rsidR="00ED5542" w:rsidRPr="001E694D" w:rsidRDefault="00ED5542"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064ED3D7" w14:textId="77777777" w:rsidR="00ED5542" w:rsidRPr="001E694D" w:rsidRDefault="00A933C8"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67285338"/>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b/>
                    <w:bCs/>
                  </w:rPr>
                  <w:t>Compliant</w:t>
                </w:r>
              </w:sdtContent>
            </w:sdt>
          </w:p>
        </w:tc>
      </w:tr>
      <w:tr w:rsidR="00B8669D" w14:paraId="02BC42F3" w14:textId="77777777" w:rsidTr="00B8669D">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823AE40" w14:textId="77777777" w:rsidR="00ED5542" w:rsidRPr="001E694D" w:rsidRDefault="00ED5542"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4BE09B8D" w14:textId="77777777" w:rsidR="00ED5542" w:rsidRPr="001E694D" w:rsidRDefault="00A933C8"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45421167"/>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b/>
                    <w:bCs/>
                  </w:rPr>
                  <w:t>Compliant</w:t>
                </w:r>
              </w:sdtContent>
            </w:sdt>
          </w:p>
        </w:tc>
      </w:tr>
    </w:tbl>
    <w:p w14:paraId="0B6105C6" w14:textId="77777777" w:rsidR="00ED5542" w:rsidRPr="001E694D" w:rsidRDefault="00ED5542"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242737D4" w14:textId="77777777" w:rsidR="00ED5542" w:rsidRPr="003E162B" w:rsidRDefault="00ED5542"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759B6606" w14:textId="77777777" w:rsidR="00ED5542" w:rsidRPr="001E694D" w:rsidRDefault="00ED5542"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04A63565" w14:textId="5B9D9548" w:rsidR="00ED5542" w:rsidRPr="001E694D" w:rsidRDefault="00ED5542" w:rsidP="0036130C">
      <w:pPr>
        <w:pStyle w:val="NormalArial"/>
        <w:rPr>
          <w:rFonts w:ascii="Open Sans" w:hAnsi="Open Sans" w:cs="Open Sans"/>
        </w:rPr>
      </w:pPr>
      <w:r w:rsidRPr="001E694D">
        <w:rPr>
          <w:rFonts w:ascii="Open Sans" w:hAnsi="Open Sans" w:cs="Open Sans"/>
        </w:rPr>
        <w:br w:type="page"/>
      </w:r>
    </w:p>
    <w:p w14:paraId="775B18AA" w14:textId="77777777" w:rsidR="00ED5542" w:rsidRPr="001E694D" w:rsidRDefault="00ED554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B8669D" w14:paraId="337B4B50" w14:textId="77777777" w:rsidTr="00B866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7CCE1BB4" w14:textId="77777777" w:rsidR="00ED5542" w:rsidRPr="001E694D" w:rsidRDefault="00ED5542"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0A09C29A" w14:textId="77777777" w:rsidR="00ED5542" w:rsidRPr="001E694D" w:rsidRDefault="00ED554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8669D" w14:paraId="2DB63894" w14:textId="77777777" w:rsidTr="00B8669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C050CD6" w14:textId="77777777" w:rsidR="00ED5542" w:rsidRPr="001E694D" w:rsidRDefault="00ED5542"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08CA403E" w14:textId="77777777" w:rsidR="00ED5542" w:rsidRPr="001E694D" w:rsidRDefault="00ED5542"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520F3D79" w14:textId="77777777" w:rsidR="00ED5542" w:rsidRPr="001E694D" w:rsidRDefault="00A933C8"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59261590"/>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r w:rsidR="00B8669D" w14:paraId="303486A9" w14:textId="77777777" w:rsidTr="00B866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A555A4"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5BD3402E" w14:textId="77777777" w:rsidR="00ED5542" w:rsidRPr="001E694D" w:rsidRDefault="00ED554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5252091D" w14:textId="77777777" w:rsidR="00ED5542" w:rsidRPr="001E694D" w:rsidRDefault="00A933C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45934527"/>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r w:rsidR="00B8669D" w14:paraId="6AB6CA56" w14:textId="77777777" w:rsidTr="00B8669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1ED52A"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3BE488F2" w14:textId="77777777" w:rsidR="00ED5542" w:rsidRPr="001E694D" w:rsidRDefault="00ED55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496679D7" w14:textId="77777777" w:rsidR="00ED5542" w:rsidRPr="001E694D" w:rsidRDefault="00ED5542"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7B5D0358" w14:textId="77777777" w:rsidR="00ED5542" w:rsidRPr="001E694D" w:rsidRDefault="00ED5542"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3A5649CB" w14:textId="77777777" w:rsidR="00ED5542" w:rsidRPr="001E694D" w:rsidRDefault="00ED5542"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1B59D048" w14:textId="77777777" w:rsidR="00ED5542" w:rsidRPr="001E694D" w:rsidRDefault="00ED5542"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5F982455" w14:textId="77777777" w:rsidR="00ED5542" w:rsidRPr="001E694D" w:rsidRDefault="00A933C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55710055"/>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r w:rsidR="00B8669D" w14:paraId="1E48C819" w14:textId="77777777" w:rsidTr="00B866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17D2FF2"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3AA4FD34" w14:textId="77777777" w:rsidR="00ED5542" w:rsidRPr="001E694D" w:rsidRDefault="00ED554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669286C3" w14:textId="77777777" w:rsidR="00ED5542" w:rsidRPr="001E694D" w:rsidRDefault="00A933C8"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38247306"/>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r w:rsidR="00B8669D" w14:paraId="6C32E848" w14:textId="77777777" w:rsidTr="00B8669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9313814"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20413EAB" w14:textId="77777777" w:rsidR="00ED5542" w:rsidRPr="001E694D" w:rsidRDefault="00ED5542"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020DF314" w14:textId="77777777" w:rsidR="00ED5542" w:rsidRPr="001E694D" w:rsidRDefault="00A933C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30961951"/>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r w:rsidR="00B8669D" w14:paraId="153D7C25" w14:textId="77777777" w:rsidTr="00B866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805FDD4"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18E79F89" w14:textId="77777777" w:rsidR="00ED5542" w:rsidRPr="001E694D" w:rsidRDefault="00ED554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08E00571" w14:textId="77777777" w:rsidR="00ED5542" w:rsidRPr="001E694D" w:rsidRDefault="00A933C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60881554"/>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bl>
    <w:p w14:paraId="72D064D7" w14:textId="77777777" w:rsidR="00ED5542" w:rsidRPr="003E162B" w:rsidRDefault="00ED5542" w:rsidP="001A5684">
      <w:pPr>
        <w:pStyle w:val="Heading20"/>
        <w:rPr>
          <w:rFonts w:ascii="Open Sans" w:hAnsi="Open Sans" w:cs="Open Sans"/>
          <w:color w:val="781E77"/>
        </w:rPr>
      </w:pPr>
      <w:r w:rsidRPr="003E162B">
        <w:rPr>
          <w:rFonts w:ascii="Open Sans" w:hAnsi="Open Sans" w:cs="Open Sans"/>
          <w:color w:val="781E77"/>
        </w:rPr>
        <w:t>Findings</w:t>
      </w:r>
    </w:p>
    <w:p w14:paraId="3FB97E4C" w14:textId="6DF95322" w:rsidR="00ED5542" w:rsidRDefault="00DA770D" w:rsidP="0036130C">
      <w:pPr>
        <w:pStyle w:val="NormalArial"/>
        <w:rPr>
          <w:rFonts w:ascii="Open Sans" w:hAnsi="Open Sans" w:cs="Open Sans"/>
        </w:rPr>
      </w:pPr>
      <w:r>
        <w:rPr>
          <w:rFonts w:ascii="Open Sans" w:hAnsi="Open Sans" w:cs="Open Sans"/>
        </w:rPr>
        <w:t>Consumers confirmed staff make them feel respected and valued</w:t>
      </w:r>
      <w:r w:rsidR="009D403E">
        <w:rPr>
          <w:rFonts w:ascii="Open Sans" w:hAnsi="Open Sans" w:cs="Open Sans"/>
        </w:rPr>
        <w:t>.</w:t>
      </w:r>
      <w:r w:rsidR="00596F6D">
        <w:rPr>
          <w:rFonts w:ascii="Open Sans" w:hAnsi="Open Sans" w:cs="Open Sans"/>
        </w:rPr>
        <w:t xml:space="preserve"> </w:t>
      </w:r>
      <w:r w:rsidR="009D403E">
        <w:rPr>
          <w:rFonts w:ascii="Open Sans" w:hAnsi="Open Sans" w:cs="Open Sans"/>
        </w:rPr>
        <w:t>F</w:t>
      </w:r>
      <w:r w:rsidR="00596F6D">
        <w:rPr>
          <w:rFonts w:ascii="Open Sans" w:hAnsi="Open Sans" w:cs="Open Sans"/>
        </w:rPr>
        <w:t xml:space="preserve">eedback </w:t>
      </w:r>
      <w:r w:rsidR="009D403E">
        <w:rPr>
          <w:rFonts w:ascii="Open Sans" w:hAnsi="Open Sans" w:cs="Open Sans"/>
        </w:rPr>
        <w:t xml:space="preserve">from consumers </w:t>
      </w:r>
      <w:r w:rsidR="00596F6D">
        <w:rPr>
          <w:rFonts w:ascii="Open Sans" w:hAnsi="Open Sans" w:cs="Open Sans"/>
        </w:rPr>
        <w:t>indicat</w:t>
      </w:r>
      <w:r w:rsidR="009D403E">
        <w:rPr>
          <w:rFonts w:ascii="Open Sans" w:hAnsi="Open Sans" w:cs="Open Sans"/>
        </w:rPr>
        <w:t>ed</w:t>
      </w:r>
      <w:r w:rsidR="00596F6D">
        <w:rPr>
          <w:rFonts w:ascii="Open Sans" w:hAnsi="Open Sans" w:cs="Open Sans"/>
        </w:rPr>
        <w:t xml:space="preserve"> </w:t>
      </w:r>
      <w:r w:rsidR="00625CC4">
        <w:rPr>
          <w:rFonts w:ascii="Open Sans" w:hAnsi="Open Sans" w:cs="Open Sans"/>
        </w:rPr>
        <w:t>staff know consumers’ personal histories and what is important to them</w:t>
      </w:r>
      <w:r>
        <w:rPr>
          <w:rFonts w:ascii="Open Sans" w:hAnsi="Open Sans" w:cs="Open Sans"/>
        </w:rPr>
        <w:t xml:space="preserve">. </w:t>
      </w:r>
      <w:r w:rsidR="00625CC4">
        <w:rPr>
          <w:rFonts w:ascii="Open Sans" w:hAnsi="Open Sans" w:cs="Open Sans"/>
        </w:rPr>
        <w:t xml:space="preserve">Information </w:t>
      </w:r>
      <w:r w:rsidR="00DB2256">
        <w:rPr>
          <w:rFonts w:ascii="Open Sans" w:hAnsi="Open Sans" w:cs="Open Sans"/>
        </w:rPr>
        <w:t xml:space="preserve">regarding consumers’ backgrounds and preferences </w:t>
      </w:r>
      <w:r w:rsidR="00A72E18">
        <w:rPr>
          <w:rFonts w:ascii="Open Sans" w:hAnsi="Open Sans" w:cs="Open Sans"/>
        </w:rPr>
        <w:t>are outlined within care planning documents</w:t>
      </w:r>
      <w:r w:rsidR="00DB2256">
        <w:rPr>
          <w:rFonts w:ascii="Open Sans" w:hAnsi="Open Sans" w:cs="Open Sans"/>
        </w:rPr>
        <w:t>, and i</w:t>
      </w:r>
      <w:r w:rsidR="00406128">
        <w:rPr>
          <w:rFonts w:ascii="Open Sans" w:hAnsi="Open Sans" w:cs="Open Sans"/>
        </w:rPr>
        <w:t xml:space="preserve">nformation regarding consumer rights is on display at the service. </w:t>
      </w:r>
      <w:r w:rsidR="00F00019">
        <w:rPr>
          <w:rFonts w:ascii="Open Sans" w:hAnsi="Open Sans" w:cs="Open Sans"/>
        </w:rPr>
        <w:t xml:space="preserve">Staff were observed by the Assessment Team to </w:t>
      </w:r>
      <w:r w:rsidR="004712B2">
        <w:rPr>
          <w:rFonts w:ascii="Open Sans" w:hAnsi="Open Sans" w:cs="Open Sans"/>
        </w:rPr>
        <w:t>use consumers’ preferred names. There are policies in place outlin</w:t>
      </w:r>
      <w:r w:rsidR="009D403E">
        <w:rPr>
          <w:rFonts w:ascii="Open Sans" w:hAnsi="Open Sans" w:cs="Open Sans"/>
        </w:rPr>
        <w:t>ing</w:t>
      </w:r>
      <w:r w:rsidR="004712B2">
        <w:rPr>
          <w:rFonts w:ascii="Open Sans" w:hAnsi="Open Sans" w:cs="Open Sans"/>
        </w:rPr>
        <w:t xml:space="preserve"> what it means to treat consumers with dignity and respect and the responsibilities of each staff member. </w:t>
      </w:r>
    </w:p>
    <w:p w14:paraId="38F087A5" w14:textId="07B038AA" w:rsidR="004712B2" w:rsidRDefault="009D7648" w:rsidP="0036130C">
      <w:pPr>
        <w:pStyle w:val="NormalArial"/>
        <w:rPr>
          <w:rFonts w:ascii="Open Sans" w:hAnsi="Open Sans" w:cs="Open Sans"/>
        </w:rPr>
      </w:pPr>
      <w:r>
        <w:rPr>
          <w:rFonts w:ascii="Open Sans" w:hAnsi="Open Sans" w:cs="Open Sans"/>
        </w:rPr>
        <w:lastRenderedPageBreak/>
        <w:t>Consumer care documents contain information on consumer country of birth, primary language, and cultural background</w:t>
      </w:r>
      <w:r w:rsidR="0039535D">
        <w:rPr>
          <w:rFonts w:ascii="Open Sans" w:hAnsi="Open Sans" w:cs="Open Sans"/>
        </w:rPr>
        <w:t xml:space="preserve">. Days of cultural significance </w:t>
      </w:r>
      <w:r w:rsidR="009D403E">
        <w:rPr>
          <w:rFonts w:ascii="Open Sans" w:hAnsi="Open Sans" w:cs="Open Sans"/>
        </w:rPr>
        <w:t xml:space="preserve">are celebrated at the service, </w:t>
      </w:r>
      <w:r w:rsidR="0039535D">
        <w:rPr>
          <w:rFonts w:ascii="Open Sans" w:hAnsi="Open Sans" w:cs="Open Sans"/>
        </w:rPr>
        <w:t xml:space="preserve">incorporating culinary </w:t>
      </w:r>
      <w:r w:rsidR="00E912F6">
        <w:rPr>
          <w:rFonts w:ascii="Open Sans" w:hAnsi="Open Sans" w:cs="Open Sans"/>
        </w:rPr>
        <w:t xml:space="preserve">traditions. </w:t>
      </w:r>
      <w:r w:rsidR="00AD68CE">
        <w:rPr>
          <w:rFonts w:ascii="Open Sans" w:hAnsi="Open Sans" w:cs="Open Sans"/>
        </w:rPr>
        <w:t xml:space="preserve">Consumers are supported to maintain </w:t>
      </w:r>
      <w:r w:rsidR="009C63A0">
        <w:rPr>
          <w:rFonts w:ascii="Open Sans" w:hAnsi="Open Sans" w:cs="Open Sans"/>
        </w:rPr>
        <w:t>their spiritual practices.</w:t>
      </w:r>
    </w:p>
    <w:p w14:paraId="4C525431" w14:textId="49C673B1" w:rsidR="009C63A0" w:rsidRDefault="00BD70BC" w:rsidP="0036130C">
      <w:pPr>
        <w:pStyle w:val="NormalArial"/>
        <w:rPr>
          <w:rFonts w:ascii="Open Sans" w:hAnsi="Open Sans" w:cs="Open Sans"/>
        </w:rPr>
      </w:pPr>
      <w:r>
        <w:rPr>
          <w:rFonts w:ascii="Open Sans" w:hAnsi="Open Sans" w:cs="Open Sans"/>
        </w:rPr>
        <w:t xml:space="preserve">Consumers </w:t>
      </w:r>
      <w:r w:rsidR="009D403E">
        <w:rPr>
          <w:rFonts w:ascii="Open Sans" w:hAnsi="Open Sans" w:cs="Open Sans"/>
        </w:rPr>
        <w:t>a</w:t>
      </w:r>
      <w:r>
        <w:rPr>
          <w:rFonts w:ascii="Open Sans" w:hAnsi="Open Sans" w:cs="Open Sans"/>
        </w:rPr>
        <w:t>re satisfied they are supported to make choices, decisions, and connections</w:t>
      </w:r>
      <w:r w:rsidR="00B134DD">
        <w:rPr>
          <w:rFonts w:ascii="Open Sans" w:hAnsi="Open Sans" w:cs="Open Sans"/>
        </w:rPr>
        <w:t xml:space="preserve">, and </w:t>
      </w:r>
      <w:r w:rsidR="0068162F">
        <w:rPr>
          <w:rFonts w:ascii="Open Sans" w:hAnsi="Open Sans" w:cs="Open Sans"/>
        </w:rPr>
        <w:t xml:space="preserve">indicated </w:t>
      </w:r>
      <w:r w:rsidR="00B134DD">
        <w:rPr>
          <w:rFonts w:ascii="Open Sans" w:hAnsi="Open Sans" w:cs="Open Sans"/>
        </w:rPr>
        <w:t>their choices are respected</w:t>
      </w:r>
      <w:r>
        <w:rPr>
          <w:rFonts w:ascii="Open Sans" w:hAnsi="Open Sans" w:cs="Open Sans"/>
        </w:rPr>
        <w:t xml:space="preserve">. </w:t>
      </w:r>
      <w:r w:rsidR="00A27E24">
        <w:rPr>
          <w:rFonts w:ascii="Open Sans" w:hAnsi="Open Sans" w:cs="Open Sans"/>
        </w:rPr>
        <w:t xml:space="preserve">Staff support </w:t>
      </w:r>
      <w:r w:rsidR="0048090D">
        <w:rPr>
          <w:rFonts w:ascii="Open Sans" w:hAnsi="Open Sans" w:cs="Open Sans"/>
        </w:rPr>
        <w:t>independence and choice</w:t>
      </w:r>
      <w:r w:rsidR="00BD05D9">
        <w:rPr>
          <w:rFonts w:ascii="Open Sans" w:hAnsi="Open Sans" w:cs="Open Sans"/>
        </w:rPr>
        <w:t xml:space="preserve"> by offering </w:t>
      </w:r>
      <w:r w:rsidR="0048090D">
        <w:rPr>
          <w:rFonts w:ascii="Open Sans" w:hAnsi="Open Sans" w:cs="Open Sans"/>
        </w:rPr>
        <w:t>options,</w:t>
      </w:r>
      <w:r w:rsidR="00BD05D9">
        <w:rPr>
          <w:rFonts w:ascii="Open Sans" w:hAnsi="Open Sans" w:cs="Open Sans"/>
        </w:rPr>
        <w:t xml:space="preserve"> for example in relation to lifestyle and personal care</w:t>
      </w:r>
      <w:r w:rsidR="00CA3872">
        <w:rPr>
          <w:rFonts w:ascii="Open Sans" w:hAnsi="Open Sans" w:cs="Open Sans"/>
        </w:rPr>
        <w:t>, and</w:t>
      </w:r>
      <w:r w:rsidR="00CD0FD7">
        <w:rPr>
          <w:rFonts w:ascii="Open Sans" w:hAnsi="Open Sans" w:cs="Open Sans"/>
        </w:rPr>
        <w:t xml:space="preserve"> support consumers to spend time with people of importance to them. </w:t>
      </w:r>
      <w:r w:rsidR="00945B4E">
        <w:rPr>
          <w:rFonts w:ascii="Open Sans" w:hAnsi="Open Sans" w:cs="Open Sans"/>
        </w:rPr>
        <w:t xml:space="preserve">Examples were provided of consumers being </w:t>
      </w:r>
      <w:r w:rsidR="008F0FFA">
        <w:rPr>
          <w:rFonts w:ascii="Open Sans" w:hAnsi="Open Sans" w:cs="Open Sans"/>
        </w:rPr>
        <w:t xml:space="preserve">consulted about being </w:t>
      </w:r>
      <w:r w:rsidR="00945B4E">
        <w:rPr>
          <w:rFonts w:ascii="Open Sans" w:hAnsi="Open Sans" w:cs="Open Sans"/>
        </w:rPr>
        <w:t xml:space="preserve">seated together </w:t>
      </w:r>
      <w:r w:rsidR="00013D9D">
        <w:rPr>
          <w:rFonts w:ascii="Open Sans" w:hAnsi="Open Sans" w:cs="Open Sans"/>
        </w:rPr>
        <w:t xml:space="preserve">for meals or afforded privacy in order to support relationships. </w:t>
      </w:r>
    </w:p>
    <w:p w14:paraId="0AFFF95A" w14:textId="5EFE7785" w:rsidR="00BF1FDD" w:rsidRDefault="00F642F6" w:rsidP="0036130C">
      <w:pPr>
        <w:pStyle w:val="NormalArial"/>
        <w:rPr>
          <w:rFonts w:ascii="Open Sans" w:hAnsi="Open Sans" w:cs="Open Sans"/>
        </w:rPr>
      </w:pPr>
      <w:r>
        <w:rPr>
          <w:rFonts w:ascii="Open Sans" w:hAnsi="Open Sans" w:cs="Open Sans"/>
        </w:rPr>
        <w:t xml:space="preserve">Consumers are supported to take risks where this enables them to live their best lives. </w:t>
      </w:r>
      <w:r w:rsidR="00416068">
        <w:rPr>
          <w:rFonts w:ascii="Open Sans" w:hAnsi="Open Sans" w:cs="Open Sans"/>
        </w:rPr>
        <w:t xml:space="preserve">Risk assessments are completed where a consumer’s chosen activity poses risks, </w:t>
      </w:r>
      <w:r w:rsidR="0053734C">
        <w:rPr>
          <w:rFonts w:ascii="Open Sans" w:hAnsi="Open Sans" w:cs="Open Sans"/>
        </w:rPr>
        <w:t xml:space="preserve">and risk mitigation strategies </w:t>
      </w:r>
      <w:r w:rsidR="008F0FFA">
        <w:rPr>
          <w:rFonts w:ascii="Open Sans" w:hAnsi="Open Sans" w:cs="Open Sans"/>
        </w:rPr>
        <w:t xml:space="preserve">are </w:t>
      </w:r>
      <w:r w:rsidR="0053734C">
        <w:rPr>
          <w:rFonts w:ascii="Open Sans" w:hAnsi="Open Sans" w:cs="Open Sans"/>
        </w:rPr>
        <w:t xml:space="preserve">implemented. </w:t>
      </w:r>
      <w:r w:rsidR="00AC4A00">
        <w:rPr>
          <w:rFonts w:ascii="Open Sans" w:hAnsi="Open Sans" w:cs="Open Sans"/>
        </w:rPr>
        <w:t xml:space="preserve">The example of a consumer’s choice to eat a normal diet </w:t>
      </w:r>
      <w:r w:rsidR="00F86F17">
        <w:rPr>
          <w:rFonts w:ascii="Open Sans" w:hAnsi="Open Sans" w:cs="Open Sans"/>
        </w:rPr>
        <w:t xml:space="preserve">against speech pathologist recommendations, demonstrated support provided by staff </w:t>
      </w:r>
      <w:r w:rsidR="00E64D2C">
        <w:rPr>
          <w:rFonts w:ascii="Open Sans" w:hAnsi="Open Sans" w:cs="Open Sans"/>
        </w:rPr>
        <w:t xml:space="preserve">for consumers </w:t>
      </w:r>
      <w:r w:rsidR="00F86F17">
        <w:rPr>
          <w:rFonts w:ascii="Open Sans" w:hAnsi="Open Sans" w:cs="Open Sans"/>
        </w:rPr>
        <w:t xml:space="preserve">to </w:t>
      </w:r>
      <w:r w:rsidR="00AA49A1">
        <w:rPr>
          <w:rFonts w:ascii="Open Sans" w:hAnsi="Open Sans" w:cs="Open Sans"/>
        </w:rPr>
        <w:t xml:space="preserve">take informed risks </w:t>
      </w:r>
      <w:r w:rsidR="00E64D2C">
        <w:rPr>
          <w:rFonts w:ascii="Open Sans" w:hAnsi="Open Sans" w:cs="Open Sans"/>
        </w:rPr>
        <w:t>and to be aware of</w:t>
      </w:r>
      <w:r w:rsidR="00F86F17">
        <w:rPr>
          <w:rFonts w:ascii="Open Sans" w:hAnsi="Open Sans" w:cs="Open Sans"/>
        </w:rPr>
        <w:t xml:space="preserve"> consumer safety.</w:t>
      </w:r>
    </w:p>
    <w:p w14:paraId="26F49BED" w14:textId="6094706B" w:rsidR="00B2753C" w:rsidRDefault="00EC18AA" w:rsidP="0036130C">
      <w:pPr>
        <w:pStyle w:val="NormalArial"/>
        <w:rPr>
          <w:rFonts w:ascii="Open Sans" w:hAnsi="Open Sans" w:cs="Open Sans"/>
        </w:rPr>
      </w:pPr>
      <w:r>
        <w:rPr>
          <w:rFonts w:ascii="Open Sans" w:hAnsi="Open Sans" w:cs="Open Sans"/>
        </w:rPr>
        <w:t xml:space="preserve">Consumers </w:t>
      </w:r>
      <w:r w:rsidR="00E64D2C">
        <w:rPr>
          <w:rFonts w:ascii="Open Sans" w:hAnsi="Open Sans" w:cs="Open Sans"/>
        </w:rPr>
        <w:t>a</w:t>
      </w:r>
      <w:r>
        <w:rPr>
          <w:rFonts w:ascii="Open Sans" w:hAnsi="Open Sans" w:cs="Open Sans"/>
        </w:rPr>
        <w:t xml:space="preserve">re satisfied they receive </w:t>
      </w:r>
      <w:r w:rsidR="00FF0855">
        <w:rPr>
          <w:rFonts w:ascii="Open Sans" w:hAnsi="Open Sans" w:cs="Open Sans"/>
        </w:rPr>
        <w:t>information</w:t>
      </w:r>
      <w:r w:rsidR="009758A8">
        <w:rPr>
          <w:rFonts w:ascii="Open Sans" w:hAnsi="Open Sans" w:cs="Open Sans"/>
        </w:rPr>
        <w:t>,</w:t>
      </w:r>
      <w:r w:rsidR="00FF0855">
        <w:rPr>
          <w:rFonts w:ascii="Open Sans" w:hAnsi="Open Sans" w:cs="Open Sans"/>
        </w:rPr>
        <w:t xml:space="preserve"> which is accurate, timely, and easy to understand. </w:t>
      </w:r>
      <w:r w:rsidR="009758A8">
        <w:rPr>
          <w:rFonts w:ascii="Open Sans" w:hAnsi="Open Sans" w:cs="Open Sans"/>
        </w:rPr>
        <w:t>Communication</w:t>
      </w:r>
      <w:r w:rsidR="00C6727E">
        <w:rPr>
          <w:rFonts w:ascii="Open Sans" w:hAnsi="Open Sans" w:cs="Open Sans"/>
        </w:rPr>
        <w:t xml:space="preserve"> </w:t>
      </w:r>
      <w:r w:rsidR="00B2753C">
        <w:rPr>
          <w:rFonts w:ascii="Open Sans" w:hAnsi="Open Sans" w:cs="Open Sans"/>
        </w:rPr>
        <w:t xml:space="preserve">is tailored </w:t>
      </w:r>
      <w:r w:rsidR="005A20D9">
        <w:rPr>
          <w:rFonts w:ascii="Open Sans" w:hAnsi="Open Sans" w:cs="Open Sans"/>
        </w:rPr>
        <w:t>to consumer needs</w:t>
      </w:r>
      <w:r w:rsidR="004B74BC">
        <w:rPr>
          <w:rFonts w:ascii="Open Sans" w:hAnsi="Open Sans" w:cs="Open Sans"/>
        </w:rPr>
        <w:t>.</w:t>
      </w:r>
      <w:r w:rsidR="005A20D9">
        <w:rPr>
          <w:rFonts w:ascii="Open Sans" w:hAnsi="Open Sans" w:cs="Open Sans"/>
        </w:rPr>
        <w:t xml:space="preserve"> </w:t>
      </w:r>
      <w:r w:rsidR="00B717DF">
        <w:rPr>
          <w:rFonts w:ascii="Open Sans" w:hAnsi="Open Sans" w:cs="Open Sans"/>
        </w:rPr>
        <w:t>A range of notices are displayed within the service as well as the activities calendar</w:t>
      </w:r>
      <w:r w:rsidR="00B2753C">
        <w:rPr>
          <w:rFonts w:ascii="Open Sans" w:hAnsi="Open Sans" w:cs="Open Sans"/>
        </w:rPr>
        <w:t xml:space="preserve"> </w:t>
      </w:r>
      <w:r w:rsidR="00B717DF">
        <w:rPr>
          <w:rFonts w:ascii="Open Sans" w:hAnsi="Open Sans" w:cs="Open Sans"/>
        </w:rPr>
        <w:t xml:space="preserve">and complaints and feedback information. </w:t>
      </w:r>
      <w:r w:rsidR="00D92C92">
        <w:rPr>
          <w:rFonts w:ascii="Open Sans" w:hAnsi="Open Sans" w:cs="Open Sans"/>
        </w:rPr>
        <w:t>Daily menus</w:t>
      </w:r>
      <w:r w:rsidR="009758A8">
        <w:rPr>
          <w:rFonts w:ascii="Open Sans" w:hAnsi="Open Sans" w:cs="Open Sans"/>
        </w:rPr>
        <w:t>,</w:t>
      </w:r>
      <w:r w:rsidR="00D92C92">
        <w:rPr>
          <w:rFonts w:ascii="Open Sans" w:hAnsi="Open Sans" w:cs="Open Sans"/>
        </w:rPr>
        <w:t xml:space="preserve"> </w:t>
      </w:r>
      <w:r w:rsidR="00B2753C">
        <w:rPr>
          <w:rFonts w:ascii="Open Sans" w:hAnsi="Open Sans" w:cs="Open Sans"/>
        </w:rPr>
        <w:t>written in large characters are on</w:t>
      </w:r>
      <w:r w:rsidR="00D92C92">
        <w:rPr>
          <w:rFonts w:ascii="Open Sans" w:hAnsi="Open Sans" w:cs="Open Sans"/>
        </w:rPr>
        <w:t xml:space="preserve"> display</w:t>
      </w:r>
      <w:r w:rsidR="00B2753C">
        <w:rPr>
          <w:rFonts w:ascii="Open Sans" w:hAnsi="Open Sans" w:cs="Open Sans"/>
        </w:rPr>
        <w:t xml:space="preserve">. </w:t>
      </w:r>
    </w:p>
    <w:p w14:paraId="41E1AD80" w14:textId="6FE8AA00" w:rsidR="005F6EDC" w:rsidRDefault="001562A5" w:rsidP="0036130C">
      <w:pPr>
        <w:pStyle w:val="NormalArial"/>
        <w:rPr>
          <w:rFonts w:ascii="Open Sans" w:hAnsi="Open Sans" w:cs="Open Sans"/>
        </w:rPr>
      </w:pPr>
      <w:r>
        <w:rPr>
          <w:rFonts w:ascii="Open Sans" w:hAnsi="Open Sans" w:cs="Open Sans"/>
        </w:rPr>
        <w:t xml:space="preserve">Staff respect consumer privacy during care provision </w:t>
      </w:r>
      <w:r w:rsidR="007129AD">
        <w:rPr>
          <w:rFonts w:ascii="Open Sans" w:hAnsi="Open Sans" w:cs="Open Sans"/>
        </w:rPr>
        <w:t xml:space="preserve">and when consumers wish to spend time alone in their rooms. </w:t>
      </w:r>
      <w:r w:rsidR="00723884">
        <w:rPr>
          <w:rFonts w:ascii="Open Sans" w:hAnsi="Open Sans" w:cs="Open Sans"/>
        </w:rPr>
        <w:t xml:space="preserve">Handover meetings are conducted within the nurses’ office to ensure confidentiality, and staff </w:t>
      </w:r>
      <w:r w:rsidR="00A12B26">
        <w:rPr>
          <w:rFonts w:ascii="Open Sans" w:hAnsi="Open Sans" w:cs="Open Sans"/>
        </w:rPr>
        <w:t xml:space="preserve">access only </w:t>
      </w:r>
      <w:r w:rsidR="00723884">
        <w:rPr>
          <w:rFonts w:ascii="Open Sans" w:hAnsi="Open Sans" w:cs="Open Sans"/>
        </w:rPr>
        <w:t xml:space="preserve">the information they need </w:t>
      </w:r>
      <w:r w:rsidR="00A12B26">
        <w:rPr>
          <w:rFonts w:ascii="Open Sans" w:hAnsi="Open Sans" w:cs="Open Sans"/>
        </w:rPr>
        <w:t xml:space="preserve">within the electronic management system. </w:t>
      </w:r>
      <w:r w:rsidR="0039692A">
        <w:rPr>
          <w:rFonts w:ascii="Open Sans" w:hAnsi="Open Sans" w:cs="Open Sans"/>
        </w:rPr>
        <w:t>Staff offices are kept locked when empty, and consumer information is stored out of si</w:t>
      </w:r>
      <w:r w:rsidR="009758A8">
        <w:rPr>
          <w:rFonts w:ascii="Open Sans" w:hAnsi="Open Sans" w:cs="Open Sans"/>
        </w:rPr>
        <w:t>ght</w:t>
      </w:r>
      <w:r w:rsidR="0039692A">
        <w:rPr>
          <w:rFonts w:ascii="Open Sans" w:hAnsi="Open Sans" w:cs="Open Sans"/>
        </w:rPr>
        <w:t xml:space="preserve">. </w:t>
      </w:r>
      <w:r w:rsidR="00A12B26">
        <w:rPr>
          <w:rFonts w:ascii="Open Sans" w:hAnsi="Open Sans" w:cs="Open Sans"/>
        </w:rPr>
        <w:t>The service has policies and procedures in place regarding confidentiality o</w:t>
      </w:r>
      <w:r w:rsidR="00845482">
        <w:rPr>
          <w:rFonts w:ascii="Open Sans" w:hAnsi="Open Sans" w:cs="Open Sans"/>
        </w:rPr>
        <w:t>f</w:t>
      </w:r>
      <w:r w:rsidR="00A12B26">
        <w:rPr>
          <w:rFonts w:ascii="Open Sans" w:hAnsi="Open Sans" w:cs="Open Sans"/>
        </w:rPr>
        <w:t xml:space="preserve"> personal information and disclosure of information. </w:t>
      </w:r>
    </w:p>
    <w:p w14:paraId="3AFB5455" w14:textId="77777777" w:rsidR="00B2753C" w:rsidRDefault="00B2753C" w:rsidP="0036130C">
      <w:pPr>
        <w:pStyle w:val="NormalArial"/>
        <w:rPr>
          <w:rFonts w:ascii="Open Sans" w:hAnsi="Open Sans" w:cs="Open Sans"/>
        </w:rPr>
      </w:pPr>
    </w:p>
    <w:p w14:paraId="65B354B7" w14:textId="1701465A" w:rsidR="00DE1886" w:rsidRDefault="00D92C92" w:rsidP="0036130C">
      <w:pPr>
        <w:pStyle w:val="NormalArial"/>
        <w:rPr>
          <w:rFonts w:ascii="Open Sans" w:hAnsi="Open Sans" w:cs="Open Sans"/>
        </w:rPr>
      </w:pPr>
      <w:r>
        <w:rPr>
          <w:rFonts w:ascii="Open Sans" w:hAnsi="Open Sans" w:cs="Open Sans"/>
        </w:rPr>
        <w:t xml:space="preserve"> </w:t>
      </w:r>
    </w:p>
    <w:p w14:paraId="15E65E35" w14:textId="77777777" w:rsidR="007204FA" w:rsidRPr="001E694D" w:rsidRDefault="007204FA" w:rsidP="0036130C">
      <w:pPr>
        <w:pStyle w:val="NormalArial"/>
        <w:rPr>
          <w:rFonts w:ascii="Open Sans" w:hAnsi="Open Sans" w:cs="Open Sans"/>
        </w:rPr>
      </w:pPr>
    </w:p>
    <w:p w14:paraId="4A2EFC8E" w14:textId="77777777" w:rsidR="00ED5542" w:rsidRPr="001E694D" w:rsidRDefault="00ED5542" w:rsidP="0036130C">
      <w:pPr>
        <w:pStyle w:val="NormalArial"/>
        <w:rPr>
          <w:rFonts w:ascii="Open Sans" w:hAnsi="Open Sans" w:cs="Open Sans"/>
        </w:rPr>
      </w:pPr>
      <w:r w:rsidRPr="001E694D">
        <w:rPr>
          <w:rFonts w:ascii="Open Sans" w:hAnsi="Open Sans" w:cs="Open Sans"/>
        </w:rPr>
        <w:br w:type="page"/>
      </w:r>
    </w:p>
    <w:p w14:paraId="079BB05A" w14:textId="77777777" w:rsidR="00ED5542" w:rsidRPr="001E694D" w:rsidRDefault="00ED554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B8669D" w14:paraId="292BFEA3" w14:textId="77777777" w:rsidTr="00B866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7AC91B39" w14:textId="77777777" w:rsidR="00ED5542" w:rsidRPr="001E694D" w:rsidRDefault="00ED5542"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10265232" w14:textId="77777777" w:rsidR="00ED5542" w:rsidRPr="001E694D" w:rsidRDefault="00ED554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8669D" w14:paraId="1F1D625A" w14:textId="77777777" w:rsidTr="00B8669D">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7D48F14"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5081C044" w14:textId="77777777" w:rsidR="00ED5542" w:rsidRPr="001E694D" w:rsidRDefault="00ED55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1CB9CDEB" w14:textId="77777777" w:rsidR="00ED5542" w:rsidRPr="001E694D" w:rsidRDefault="00A933C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87498974"/>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r w:rsidR="00B8669D" w14:paraId="158E4E7B" w14:textId="77777777" w:rsidTr="00B866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552D017"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1505E171" w14:textId="77777777" w:rsidR="00ED5542" w:rsidRPr="001E694D" w:rsidRDefault="00ED554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1DA672C9" w14:textId="77777777" w:rsidR="00ED5542" w:rsidRPr="001E694D" w:rsidRDefault="00A933C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77472230"/>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r w:rsidR="00B8669D" w14:paraId="5D4D45B7" w14:textId="77777777" w:rsidTr="00B8669D">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F6586C6"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44F01559" w14:textId="77777777" w:rsidR="00ED5542" w:rsidRPr="001E694D" w:rsidRDefault="00ED55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496FD2BF" w14:textId="77777777" w:rsidR="00ED5542" w:rsidRPr="001E694D" w:rsidRDefault="00ED5542"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61F4B3F0" w14:textId="77777777" w:rsidR="00ED5542" w:rsidRPr="001E694D" w:rsidRDefault="00ED5542"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03A7F421" w14:textId="77777777" w:rsidR="00ED5542" w:rsidRPr="001E694D" w:rsidRDefault="00A933C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07164075"/>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r w:rsidR="00B8669D" w14:paraId="2BF4F946" w14:textId="77777777" w:rsidTr="00B866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878725E"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3FC867C6" w14:textId="77777777" w:rsidR="00ED5542" w:rsidRPr="001E694D" w:rsidRDefault="00ED554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0641F8DD" w14:textId="77777777" w:rsidR="00ED5542" w:rsidRPr="001E694D" w:rsidRDefault="00A933C8"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07664010"/>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r w:rsidR="00B8669D" w14:paraId="4B42C147" w14:textId="77777777" w:rsidTr="00B8669D">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00BB4BD"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0C21AD5A" w14:textId="77777777" w:rsidR="00ED5542" w:rsidRPr="001E694D" w:rsidRDefault="00ED55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0303FE63" w14:textId="77777777" w:rsidR="00ED5542" w:rsidRPr="001E694D" w:rsidRDefault="00A933C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16031761"/>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bl>
    <w:p w14:paraId="5AFDAC2B" w14:textId="77777777" w:rsidR="00ED5542" w:rsidRPr="003E162B" w:rsidRDefault="00ED5542" w:rsidP="00D87E7C">
      <w:pPr>
        <w:pStyle w:val="Heading20"/>
        <w:rPr>
          <w:rFonts w:ascii="Open Sans" w:hAnsi="Open Sans" w:cs="Open Sans"/>
          <w:color w:val="781E77"/>
        </w:rPr>
      </w:pPr>
      <w:r w:rsidRPr="003E162B">
        <w:rPr>
          <w:rFonts w:ascii="Open Sans" w:hAnsi="Open Sans" w:cs="Open Sans"/>
          <w:color w:val="781E77"/>
        </w:rPr>
        <w:t>Findings</w:t>
      </w:r>
    </w:p>
    <w:p w14:paraId="50C2C343" w14:textId="22974B20" w:rsidR="00ED5542" w:rsidRDefault="00431F1D" w:rsidP="0036130C">
      <w:pPr>
        <w:pStyle w:val="NormalArial"/>
        <w:rPr>
          <w:rFonts w:ascii="Open Sans" w:hAnsi="Open Sans" w:cs="Open Sans"/>
        </w:rPr>
      </w:pPr>
      <w:r>
        <w:rPr>
          <w:rFonts w:ascii="Open Sans" w:hAnsi="Open Sans" w:cs="Open Sans"/>
        </w:rPr>
        <w:t xml:space="preserve">Consumers and representatives confirmed </w:t>
      </w:r>
      <w:r w:rsidR="00352AB3">
        <w:rPr>
          <w:rFonts w:ascii="Open Sans" w:hAnsi="Open Sans" w:cs="Open Sans"/>
        </w:rPr>
        <w:t xml:space="preserve">the care received meets consumer needs and </w:t>
      </w:r>
      <w:r w:rsidR="00C80CD6">
        <w:rPr>
          <w:rFonts w:ascii="Open Sans" w:hAnsi="Open Sans" w:cs="Open Sans"/>
        </w:rPr>
        <w:t>incorporates</w:t>
      </w:r>
      <w:r w:rsidR="00352AB3">
        <w:rPr>
          <w:rFonts w:ascii="Open Sans" w:hAnsi="Open Sans" w:cs="Open Sans"/>
        </w:rPr>
        <w:t xml:space="preserve"> assessment of risk. </w:t>
      </w:r>
      <w:r w:rsidR="00830C33">
        <w:rPr>
          <w:rFonts w:ascii="Open Sans" w:hAnsi="Open Sans" w:cs="Open Sans"/>
        </w:rPr>
        <w:t>The service’s initial and ongoing assessment process i</w:t>
      </w:r>
      <w:r w:rsidR="00784A52">
        <w:rPr>
          <w:rFonts w:ascii="Open Sans" w:hAnsi="Open Sans" w:cs="Open Sans"/>
        </w:rPr>
        <w:t>nvolves the use of standardised assessment tools</w:t>
      </w:r>
      <w:r w:rsidR="002F45D3">
        <w:rPr>
          <w:rFonts w:ascii="Open Sans" w:hAnsi="Open Sans" w:cs="Open Sans"/>
        </w:rPr>
        <w:t xml:space="preserve">, with consideration of consumers’ personal and clinical care needs and consideration of risk. </w:t>
      </w:r>
      <w:r w:rsidR="00875443">
        <w:rPr>
          <w:rFonts w:ascii="Open Sans" w:hAnsi="Open Sans" w:cs="Open Sans"/>
        </w:rPr>
        <w:t xml:space="preserve">Consumer files contain comprehensive assessments and detailed care plans which identify risks and risk minimisation strategies. </w:t>
      </w:r>
      <w:r w:rsidR="00EA2B18">
        <w:rPr>
          <w:rFonts w:ascii="Open Sans" w:hAnsi="Open Sans" w:cs="Open Sans"/>
        </w:rPr>
        <w:t xml:space="preserve">The service has </w:t>
      </w:r>
      <w:r w:rsidR="00EA2B18">
        <w:rPr>
          <w:rFonts w:ascii="Open Sans" w:hAnsi="Open Sans" w:cs="Open Sans"/>
        </w:rPr>
        <w:lastRenderedPageBreak/>
        <w:t xml:space="preserve">policies and processes in place </w:t>
      </w:r>
      <w:r w:rsidR="00724352">
        <w:rPr>
          <w:rFonts w:ascii="Open Sans" w:hAnsi="Open Sans" w:cs="Open Sans"/>
        </w:rPr>
        <w:t xml:space="preserve">to guide the admission process which incorporates assessment of risk. </w:t>
      </w:r>
    </w:p>
    <w:p w14:paraId="2986F1E0" w14:textId="5602ACA0" w:rsidR="00C069C2" w:rsidRDefault="004B0F5A" w:rsidP="0036130C">
      <w:pPr>
        <w:pStyle w:val="NormalArial"/>
        <w:rPr>
          <w:rFonts w:ascii="Open Sans" w:hAnsi="Open Sans" w:cs="Open Sans"/>
        </w:rPr>
      </w:pPr>
      <w:r>
        <w:rPr>
          <w:rFonts w:ascii="Open Sans" w:hAnsi="Open Sans" w:cs="Open Sans"/>
        </w:rPr>
        <w:t xml:space="preserve">Consumers </w:t>
      </w:r>
      <w:r w:rsidR="00AC77C8">
        <w:rPr>
          <w:rFonts w:ascii="Open Sans" w:hAnsi="Open Sans" w:cs="Open Sans"/>
        </w:rPr>
        <w:t>confirmed needs</w:t>
      </w:r>
      <w:r>
        <w:rPr>
          <w:rFonts w:ascii="Open Sans" w:hAnsi="Open Sans" w:cs="Open Sans"/>
        </w:rPr>
        <w:t xml:space="preserve">, goals and preferences </w:t>
      </w:r>
      <w:r w:rsidR="00334710">
        <w:rPr>
          <w:rFonts w:ascii="Open Sans" w:hAnsi="Open Sans" w:cs="Open Sans"/>
        </w:rPr>
        <w:t xml:space="preserve">are discussed and documented </w:t>
      </w:r>
      <w:r w:rsidR="004F60AC">
        <w:rPr>
          <w:rFonts w:ascii="Open Sans" w:hAnsi="Open Sans" w:cs="Open Sans"/>
        </w:rPr>
        <w:t xml:space="preserve">when they enter </w:t>
      </w:r>
      <w:r w:rsidR="00627F27">
        <w:rPr>
          <w:rFonts w:ascii="Open Sans" w:hAnsi="Open Sans" w:cs="Open Sans"/>
        </w:rPr>
        <w:t xml:space="preserve">the </w:t>
      </w:r>
      <w:r w:rsidR="006F2F63">
        <w:rPr>
          <w:rFonts w:ascii="Open Sans" w:hAnsi="Open Sans" w:cs="Open Sans"/>
        </w:rPr>
        <w:t>service and</w:t>
      </w:r>
      <w:r w:rsidR="00627F27">
        <w:rPr>
          <w:rFonts w:ascii="Open Sans" w:hAnsi="Open Sans" w:cs="Open Sans"/>
        </w:rPr>
        <w:t xml:space="preserve"> reviewed on a regular basis. </w:t>
      </w:r>
      <w:r w:rsidR="004D15A5">
        <w:rPr>
          <w:rFonts w:ascii="Open Sans" w:hAnsi="Open Sans" w:cs="Open Sans"/>
        </w:rPr>
        <w:t>The initial assessment incorporates discussion of</w:t>
      </w:r>
      <w:r w:rsidR="001B5F62">
        <w:rPr>
          <w:rFonts w:ascii="Open Sans" w:hAnsi="Open Sans" w:cs="Open Sans"/>
        </w:rPr>
        <w:t xml:space="preserve"> advance care directives and end-of-life planning. </w:t>
      </w:r>
      <w:r w:rsidR="00BB77B9">
        <w:rPr>
          <w:rFonts w:ascii="Open Sans" w:hAnsi="Open Sans" w:cs="Open Sans"/>
        </w:rPr>
        <w:t xml:space="preserve">Consumers who have </w:t>
      </w:r>
      <w:r w:rsidR="00F06B49">
        <w:rPr>
          <w:rFonts w:ascii="Open Sans" w:hAnsi="Open Sans" w:cs="Open Sans"/>
        </w:rPr>
        <w:t xml:space="preserve">end-of-life </w:t>
      </w:r>
      <w:r w:rsidR="00BB77B9">
        <w:rPr>
          <w:rFonts w:ascii="Open Sans" w:hAnsi="Open Sans" w:cs="Open Sans"/>
        </w:rPr>
        <w:t xml:space="preserve">plans in place are invited to provide a copy to the service. </w:t>
      </w:r>
      <w:r w:rsidR="000670A5">
        <w:rPr>
          <w:rFonts w:ascii="Open Sans" w:hAnsi="Open Sans" w:cs="Open Sans"/>
        </w:rPr>
        <w:t>The Assessment Team</w:t>
      </w:r>
      <w:r w:rsidR="00DE54FF">
        <w:rPr>
          <w:rFonts w:ascii="Open Sans" w:hAnsi="Open Sans" w:cs="Open Sans"/>
        </w:rPr>
        <w:t>’</w:t>
      </w:r>
      <w:r w:rsidR="000670A5">
        <w:rPr>
          <w:rFonts w:ascii="Open Sans" w:hAnsi="Open Sans" w:cs="Open Sans"/>
        </w:rPr>
        <w:t xml:space="preserve">s review of consumer </w:t>
      </w:r>
      <w:r w:rsidR="003A33FF">
        <w:rPr>
          <w:rFonts w:ascii="Open Sans" w:hAnsi="Open Sans" w:cs="Open Sans"/>
        </w:rPr>
        <w:t>care document</w:t>
      </w:r>
      <w:r w:rsidR="001A504F">
        <w:rPr>
          <w:rFonts w:ascii="Open Sans" w:hAnsi="Open Sans" w:cs="Open Sans"/>
        </w:rPr>
        <w:t>ation</w:t>
      </w:r>
      <w:r w:rsidR="003A33FF">
        <w:rPr>
          <w:rFonts w:ascii="Open Sans" w:hAnsi="Open Sans" w:cs="Open Sans"/>
        </w:rPr>
        <w:t xml:space="preserve"> </w:t>
      </w:r>
      <w:r w:rsidR="001A504F">
        <w:rPr>
          <w:rFonts w:ascii="Open Sans" w:hAnsi="Open Sans" w:cs="Open Sans"/>
        </w:rPr>
        <w:t xml:space="preserve">evidenced </w:t>
      </w:r>
      <w:r w:rsidR="00C00163">
        <w:rPr>
          <w:rFonts w:ascii="Open Sans" w:hAnsi="Open Sans" w:cs="Open Sans"/>
        </w:rPr>
        <w:t>individualised</w:t>
      </w:r>
      <w:r w:rsidR="00EE0B82">
        <w:rPr>
          <w:rFonts w:ascii="Open Sans" w:hAnsi="Open Sans" w:cs="Open Sans"/>
        </w:rPr>
        <w:t xml:space="preserve"> interventions are planned based on </w:t>
      </w:r>
      <w:r w:rsidR="00C00163">
        <w:rPr>
          <w:rFonts w:ascii="Open Sans" w:hAnsi="Open Sans" w:cs="Open Sans"/>
        </w:rPr>
        <w:t xml:space="preserve">consumer preferences. </w:t>
      </w:r>
    </w:p>
    <w:p w14:paraId="4B057ADD" w14:textId="5C7A5A49" w:rsidR="00C00163" w:rsidRDefault="004F6A6F" w:rsidP="0036130C">
      <w:pPr>
        <w:pStyle w:val="NormalArial"/>
        <w:rPr>
          <w:rFonts w:ascii="Open Sans" w:hAnsi="Open Sans" w:cs="Open Sans"/>
        </w:rPr>
      </w:pPr>
      <w:r>
        <w:rPr>
          <w:rFonts w:ascii="Open Sans" w:hAnsi="Open Sans" w:cs="Open Sans"/>
        </w:rPr>
        <w:t xml:space="preserve">Consumers and representatives indicated </w:t>
      </w:r>
      <w:r w:rsidR="00B4525D">
        <w:rPr>
          <w:rFonts w:ascii="Open Sans" w:hAnsi="Open Sans" w:cs="Open Sans"/>
        </w:rPr>
        <w:t>assessment, review,</w:t>
      </w:r>
      <w:r>
        <w:rPr>
          <w:rFonts w:ascii="Open Sans" w:hAnsi="Open Sans" w:cs="Open Sans"/>
        </w:rPr>
        <w:t xml:space="preserve"> and care plan development are undertaken in partnership with them. </w:t>
      </w:r>
      <w:r w:rsidR="002F67B5">
        <w:rPr>
          <w:rFonts w:ascii="Open Sans" w:hAnsi="Open Sans" w:cs="Open Sans"/>
        </w:rPr>
        <w:t>R</w:t>
      </w:r>
      <w:r w:rsidR="00C25D7A">
        <w:rPr>
          <w:rFonts w:ascii="Open Sans" w:hAnsi="Open Sans" w:cs="Open Sans"/>
        </w:rPr>
        <w:t>epresentatives are in</w:t>
      </w:r>
      <w:r w:rsidR="00B33681">
        <w:rPr>
          <w:rFonts w:ascii="Open Sans" w:hAnsi="Open Sans" w:cs="Open Sans"/>
        </w:rPr>
        <w:t>formed of incidents</w:t>
      </w:r>
      <w:r w:rsidR="002F67B5">
        <w:rPr>
          <w:rFonts w:ascii="Open Sans" w:hAnsi="Open Sans" w:cs="Open Sans"/>
        </w:rPr>
        <w:t>, are</w:t>
      </w:r>
      <w:r w:rsidR="00B33681">
        <w:rPr>
          <w:rFonts w:ascii="Open Sans" w:hAnsi="Open Sans" w:cs="Open Sans"/>
        </w:rPr>
        <w:t xml:space="preserve"> involved in discussions regarding risk mitigation strategies</w:t>
      </w:r>
      <w:r w:rsidR="0017384F">
        <w:rPr>
          <w:rFonts w:ascii="Open Sans" w:hAnsi="Open Sans" w:cs="Open Sans"/>
        </w:rPr>
        <w:t xml:space="preserve">, and consulted regarding referrals. </w:t>
      </w:r>
      <w:r w:rsidR="003B777B">
        <w:rPr>
          <w:rFonts w:ascii="Open Sans" w:hAnsi="Open Sans" w:cs="Open Sans"/>
        </w:rPr>
        <w:t xml:space="preserve">General practitioners and other external providers record their assessments directly into the service’s electronic care management system, </w:t>
      </w:r>
      <w:r w:rsidR="00E55D4F">
        <w:rPr>
          <w:rFonts w:ascii="Open Sans" w:hAnsi="Open Sans" w:cs="Open Sans"/>
        </w:rPr>
        <w:t xml:space="preserve">or alternatively the reports of external providers are electronically stored. </w:t>
      </w:r>
    </w:p>
    <w:p w14:paraId="061A77B3" w14:textId="0625BA01" w:rsidR="001C45CA" w:rsidRDefault="00DA7F5C" w:rsidP="0036130C">
      <w:pPr>
        <w:pStyle w:val="NormalArial"/>
        <w:rPr>
          <w:rFonts w:ascii="Open Sans" w:hAnsi="Open Sans" w:cs="Open Sans"/>
        </w:rPr>
      </w:pPr>
      <w:r>
        <w:rPr>
          <w:rFonts w:ascii="Open Sans" w:hAnsi="Open Sans" w:cs="Open Sans"/>
        </w:rPr>
        <w:t xml:space="preserve">Consumers and representatives </w:t>
      </w:r>
      <w:r w:rsidR="001F0D03">
        <w:rPr>
          <w:rFonts w:ascii="Open Sans" w:hAnsi="Open Sans" w:cs="Open Sans"/>
        </w:rPr>
        <w:t xml:space="preserve">are involved in discussions </w:t>
      </w:r>
      <w:r w:rsidR="00DB5620">
        <w:rPr>
          <w:rFonts w:ascii="Open Sans" w:hAnsi="Open Sans" w:cs="Open Sans"/>
        </w:rPr>
        <w:t>regarding</w:t>
      </w:r>
      <w:r w:rsidR="001F0D03">
        <w:rPr>
          <w:rFonts w:ascii="Open Sans" w:hAnsi="Open Sans" w:cs="Open Sans"/>
        </w:rPr>
        <w:t xml:space="preserve"> review of care and services</w:t>
      </w:r>
      <w:r w:rsidR="001D592C">
        <w:rPr>
          <w:rFonts w:ascii="Open Sans" w:hAnsi="Open Sans" w:cs="Open Sans"/>
        </w:rPr>
        <w:t xml:space="preserve">. Most </w:t>
      </w:r>
      <w:r w:rsidR="0089534C">
        <w:rPr>
          <w:rFonts w:ascii="Open Sans" w:hAnsi="Open Sans" w:cs="Open Sans"/>
        </w:rPr>
        <w:t>confirmed they are</w:t>
      </w:r>
      <w:r w:rsidR="001D592C">
        <w:rPr>
          <w:rFonts w:ascii="Open Sans" w:hAnsi="Open Sans" w:cs="Open Sans"/>
        </w:rPr>
        <w:t xml:space="preserve"> aware of the availability of care plan</w:t>
      </w:r>
      <w:r w:rsidR="002B0CDB">
        <w:rPr>
          <w:rFonts w:ascii="Open Sans" w:hAnsi="Open Sans" w:cs="Open Sans"/>
        </w:rPr>
        <w:t>s and there was evidence consumers are offered a copy.</w:t>
      </w:r>
      <w:r w:rsidR="001D592C">
        <w:rPr>
          <w:rFonts w:ascii="Open Sans" w:hAnsi="Open Sans" w:cs="Open Sans"/>
        </w:rPr>
        <w:t xml:space="preserve"> </w:t>
      </w:r>
      <w:r w:rsidR="002B0CDB">
        <w:rPr>
          <w:rFonts w:ascii="Open Sans" w:hAnsi="Open Sans" w:cs="Open Sans"/>
        </w:rPr>
        <w:t>The</w:t>
      </w:r>
      <w:r w:rsidR="00AC414F">
        <w:rPr>
          <w:rFonts w:ascii="Open Sans" w:hAnsi="Open Sans" w:cs="Open Sans"/>
        </w:rPr>
        <w:t xml:space="preserve"> outcomes of assessments such as continence and wound assessments are provided to consumers and representatives</w:t>
      </w:r>
      <w:r w:rsidR="002B0CDB">
        <w:rPr>
          <w:rFonts w:ascii="Open Sans" w:hAnsi="Open Sans" w:cs="Open Sans"/>
        </w:rPr>
        <w:t>.</w:t>
      </w:r>
    </w:p>
    <w:p w14:paraId="49529C0C" w14:textId="0DAEF33D" w:rsidR="002B0CDB" w:rsidRDefault="00AC08B0" w:rsidP="0036130C">
      <w:pPr>
        <w:pStyle w:val="NormalArial"/>
        <w:rPr>
          <w:rFonts w:ascii="Open Sans" w:hAnsi="Open Sans" w:cs="Open Sans"/>
        </w:rPr>
      </w:pPr>
      <w:r>
        <w:rPr>
          <w:rFonts w:ascii="Open Sans" w:hAnsi="Open Sans" w:cs="Open Sans"/>
        </w:rPr>
        <w:t xml:space="preserve">Consumers and representatives were satisfied the service reviews care and services </w:t>
      </w:r>
      <w:r w:rsidR="009444AF">
        <w:rPr>
          <w:rFonts w:ascii="Open Sans" w:hAnsi="Open Sans" w:cs="Open Sans"/>
        </w:rPr>
        <w:t xml:space="preserve">regularly and when circumstances change. Reviews </w:t>
      </w:r>
      <w:r w:rsidR="00FD289E">
        <w:rPr>
          <w:rFonts w:ascii="Open Sans" w:hAnsi="Open Sans" w:cs="Open Sans"/>
        </w:rPr>
        <w:t xml:space="preserve">occur </w:t>
      </w:r>
      <w:r w:rsidR="00EF1877">
        <w:rPr>
          <w:rFonts w:ascii="Open Sans" w:hAnsi="Open Sans" w:cs="Open Sans"/>
        </w:rPr>
        <w:t xml:space="preserve">every 90 days </w:t>
      </w:r>
      <w:r w:rsidR="003E0AEE">
        <w:rPr>
          <w:rFonts w:ascii="Open Sans" w:hAnsi="Open Sans" w:cs="Open Sans"/>
        </w:rPr>
        <w:t xml:space="preserve">via the ‘resident of the day’ process </w:t>
      </w:r>
      <w:r w:rsidR="00FD289E">
        <w:rPr>
          <w:rFonts w:ascii="Open Sans" w:hAnsi="Open Sans" w:cs="Open Sans"/>
        </w:rPr>
        <w:t xml:space="preserve">and include </w:t>
      </w:r>
      <w:r w:rsidR="008D495A">
        <w:rPr>
          <w:rFonts w:ascii="Open Sans" w:hAnsi="Open Sans" w:cs="Open Sans"/>
        </w:rPr>
        <w:t xml:space="preserve">evaluation of all assessments, incidents, external provider consultations, medication reviews, and infections. Changes which prompt additional reviews include </w:t>
      </w:r>
      <w:r w:rsidR="003E0AEE">
        <w:rPr>
          <w:rFonts w:ascii="Open Sans" w:hAnsi="Open Sans" w:cs="Open Sans"/>
        </w:rPr>
        <w:t>hospital discharge, incidents</w:t>
      </w:r>
      <w:r w:rsidR="00EF1877">
        <w:rPr>
          <w:rFonts w:ascii="Open Sans" w:hAnsi="Open Sans" w:cs="Open Sans"/>
        </w:rPr>
        <w:t xml:space="preserve">, deterioration and review from external providers. </w:t>
      </w:r>
      <w:r w:rsidR="009852C2">
        <w:rPr>
          <w:rFonts w:ascii="Open Sans" w:hAnsi="Open Sans" w:cs="Open Sans"/>
        </w:rPr>
        <w:t xml:space="preserve">General practitioners and other health </w:t>
      </w:r>
      <w:r w:rsidR="00AA40C3">
        <w:rPr>
          <w:rFonts w:ascii="Open Sans" w:hAnsi="Open Sans" w:cs="Open Sans"/>
        </w:rPr>
        <w:t xml:space="preserve">professionals </w:t>
      </w:r>
      <w:r w:rsidR="009852C2">
        <w:rPr>
          <w:rFonts w:ascii="Open Sans" w:hAnsi="Open Sans" w:cs="Open Sans"/>
        </w:rPr>
        <w:t xml:space="preserve">are involved </w:t>
      </w:r>
      <w:r w:rsidR="00D92B4E">
        <w:rPr>
          <w:rFonts w:ascii="Open Sans" w:hAnsi="Open Sans" w:cs="Open Sans"/>
        </w:rPr>
        <w:t>in reviews when indicated.</w:t>
      </w:r>
    </w:p>
    <w:p w14:paraId="4BB9CB5E" w14:textId="4529303D" w:rsidR="0014607F" w:rsidRPr="001E694D" w:rsidRDefault="002B0CDB" w:rsidP="0036130C">
      <w:pPr>
        <w:pStyle w:val="NormalArial"/>
        <w:rPr>
          <w:rFonts w:ascii="Open Sans" w:hAnsi="Open Sans" w:cs="Open Sans"/>
        </w:rPr>
      </w:pPr>
      <w:r>
        <w:rPr>
          <w:rFonts w:ascii="Open Sans" w:hAnsi="Open Sans" w:cs="Open Sans"/>
        </w:rPr>
        <w:t xml:space="preserve"> </w:t>
      </w:r>
    </w:p>
    <w:p w14:paraId="5AC9D2C8" w14:textId="77777777" w:rsidR="00ED5542" w:rsidRPr="001E694D" w:rsidRDefault="00ED5542" w:rsidP="0036130C">
      <w:pPr>
        <w:pStyle w:val="NormalArial"/>
        <w:rPr>
          <w:rFonts w:ascii="Open Sans" w:hAnsi="Open Sans" w:cs="Open Sans"/>
        </w:rPr>
      </w:pPr>
      <w:r w:rsidRPr="001E694D">
        <w:rPr>
          <w:rFonts w:ascii="Open Sans" w:hAnsi="Open Sans" w:cs="Open Sans"/>
        </w:rPr>
        <w:t xml:space="preserve"> </w:t>
      </w:r>
      <w:r w:rsidRPr="001E694D">
        <w:rPr>
          <w:rFonts w:ascii="Open Sans" w:hAnsi="Open Sans" w:cs="Open Sans"/>
        </w:rPr>
        <w:br w:type="page"/>
      </w:r>
    </w:p>
    <w:p w14:paraId="0BA81CA6" w14:textId="77777777" w:rsidR="00ED5542" w:rsidRPr="001E694D" w:rsidRDefault="00ED554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B8669D" w14:paraId="5DFEA27C" w14:textId="77777777" w:rsidTr="00B866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B5FC58D" w14:textId="77777777" w:rsidR="00ED5542" w:rsidRPr="001E694D" w:rsidRDefault="00ED5542"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342A835F" w14:textId="77777777" w:rsidR="00ED5542" w:rsidRPr="001E694D" w:rsidRDefault="00ED554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8669D" w14:paraId="3A7239F0" w14:textId="77777777" w:rsidTr="00B8669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CAC5A1F"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4B0A2064" w14:textId="77777777" w:rsidR="00ED5542" w:rsidRPr="001E694D" w:rsidRDefault="00ED55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5E8980F5" w14:textId="77777777" w:rsidR="00ED5542" w:rsidRPr="001E694D" w:rsidRDefault="00ED5542"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5C250EAB" w14:textId="77777777" w:rsidR="00ED5542" w:rsidRPr="001E694D" w:rsidRDefault="00ED5542"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14B0A3E5" w14:textId="77777777" w:rsidR="00ED5542" w:rsidRPr="001E694D" w:rsidRDefault="00ED5542"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578C3FA3" w14:textId="77777777" w:rsidR="00ED5542" w:rsidRPr="001E694D" w:rsidRDefault="00A933C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52286170"/>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r w:rsidR="00B8669D" w14:paraId="5C66A05A" w14:textId="77777777" w:rsidTr="00B866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B259157"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7B4598AF" w14:textId="77777777" w:rsidR="00ED5542" w:rsidRPr="001E694D" w:rsidRDefault="00ED554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37FF68DC" w14:textId="77777777" w:rsidR="00ED5542" w:rsidRPr="001E694D" w:rsidRDefault="00A933C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36378675"/>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r w:rsidR="00B8669D" w14:paraId="011F545F" w14:textId="77777777" w:rsidTr="00B8669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8229421" w14:textId="77777777" w:rsidR="00ED5542" w:rsidRPr="001E694D" w:rsidRDefault="00ED5542"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1199A45C" w14:textId="77777777" w:rsidR="00ED5542" w:rsidRPr="001E694D" w:rsidRDefault="00ED5542"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4E432640" w14:textId="77777777" w:rsidR="00ED5542" w:rsidRPr="001E694D" w:rsidRDefault="00A933C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89286391"/>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r w:rsidR="00B8669D" w14:paraId="0FC13A6C" w14:textId="77777777" w:rsidTr="00B866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F4824D"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243789E2" w14:textId="77777777" w:rsidR="00ED5542" w:rsidRPr="001E694D" w:rsidRDefault="00ED554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01B17424" w14:textId="77777777" w:rsidR="00ED5542" w:rsidRPr="001E694D" w:rsidRDefault="00A933C8"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93055941"/>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r w:rsidR="00B8669D" w14:paraId="66BCFA09" w14:textId="77777777" w:rsidTr="00B8669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EAF8F3"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0B5D3B7D" w14:textId="77777777" w:rsidR="00ED5542" w:rsidRPr="001E694D" w:rsidRDefault="00ED55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12BFE4E6" w14:textId="77777777" w:rsidR="00ED5542" w:rsidRPr="001E694D" w:rsidRDefault="00A933C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68688968"/>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r w:rsidR="00B8669D" w14:paraId="670D192A" w14:textId="77777777" w:rsidTr="00B866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D12433"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4466BF2C" w14:textId="77777777" w:rsidR="00ED5542" w:rsidRPr="001E694D" w:rsidRDefault="00ED554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34C0E48F" w14:textId="77777777" w:rsidR="00ED5542" w:rsidRPr="001E694D" w:rsidRDefault="00A933C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72850191"/>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r w:rsidR="00B8669D" w14:paraId="7D6350F9" w14:textId="77777777" w:rsidTr="00B8669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8B4A94"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06B9064E" w14:textId="77777777" w:rsidR="00ED5542" w:rsidRPr="001E694D" w:rsidRDefault="00ED55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03339F9A" w14:textId="77777777" w:rsidR="00ED5542" w:rsidRPr="001E694D" w:rsidRDefault="00ED5542"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6E7E9270" w14:textId="77777777" w:rsidR="00ED5542" w:rsidRPr="001E694D" w:rsidRDefault="00ED5542"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08C4B513" w14:textId="77777777" w:rsidR="00ED5542" w:rsidRPr="001E694D" w:rsidRDefault="00A933C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83926754"/>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bl>
    <w:p w14:paraId="66264DB3" w14:textId="77777777" w:rsidR="00ED5542" w:rsidRPr="003E162B" w:rsidRDefault="00ED5542"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5C1EFA7B" w14:textId="77777777" w:rsidR="004052DC" w:rsidRDefault="00A2142D" w:rsidP="0036130C">
      <w:pPr>
        <w:pStyle w:val="NormalArial"/>
        <w:rPr>
          <w:rFonts w:ascii="Open Sans" w:hAnsi="Open Sans" w:cs="Open Sans"/>
        </w:rPr>
      </w:pPr>
      <w:r>
        <w:rPr>
          <w:rFonts w:ascii="Open Sans" w:hAnsi="Open Sans" w:cs="Open Sans"/>
        </w:rPr>
        <w:t xml:space="preserve">Consumers </w:t>
      </w:r>
      <w:r w:rsidR="008F5A43">
        <w:rPr>
          <w:rFonts w:ascii="Open Sans" w:hAnsi="Open Sans" w:cs="Open Sans"/>
        </w:rPr>
        <w:t xml:space="preserve">and representatives </w:t>
      </w:r>
      <w:r>
        <w:rPr>
          <w:rFonts w:ascii="Open Sans" w:hAnsi="Open Sans" w:cs="Open Sans"/>
        </w:rPr>
        <w:t xml:space="preserve">confirmed </w:t>
      </w:r>
      <w:r w:rsidR="007E70D1">
        <w:rPr>
          <w:rFonts w:ascii="Open Sans" w:hAnsi="Open Sans" w:cs="Open Sans"/>
        </w:rPr>
        <w:t>consumers</w:t>
      </w:r>
      <w:r>
        <w:rPr>
          <w:rFonts w:ascii="Open Sans" w:hAnsi="Open Sans" w:cs="Open Sans"/>
        </w:rPr>
        <w:t xml:space="preserve"> receive personal and clinical care which </w:t>
      </w:r>
      <w:r w:rsidR="008F5A43">
        <w:rPr>
          <w:rFonts w:ascii="Open Sans" w:hAnsi="Open Sans" w:cs="Open Sans"/>
        </w:rPr>
        <w:t xml:space="preserve">is reflective of their needs, preferences and choices. </w:t>
      </w:r>
      <w:r w:rsidR="00701213">
        <w:rPr>
          <w:rFonts w:ascii="Open Sans" w:hAnsi="Open Sans" w:cs="Open Sans"/>
        </w:rPr>
        <w:t xml:space="preserve">Policies and procedures </w:t>
      </w:r>
      <w:r w:rsidR="00942C9C">
        <w:rPr>
          <w:rFonts w:ascii="Open Sans" w:hAnsi="Open Sans" w:cs="Open Sans"/>
        </w:rPr>
        <w:t>guide clinical staff</w:t>
      </w:r>
      <w:r w:rsidR="00DF6D6B">
        <w:rPr>
          <w:rFonts w:ascii="Open Sans" w:hAnsi="Open Sans" w:cs="Open Sans"/>
        </w:rPr>
        <w:t xml:space="preserve"> and</w:t>
      </w:r>
      <w:r w:rsidR="00701213">
        <w:rPr>
          <w:rFonts w:ascii="Open Sans" w:hAnsi="Open Sans" w:cs="Open Sans"/>
        </w:rPr>
        <w:t xml:space="preserve"> ensure the care provided is aligned with best practice principles. </w:t>
      </w:r>
      <w:r w:rsidR="00DF6D6B">
        <w:rPr>
          <w:rFonts w:ascii="Open Sans" w:hAnsi="Open Sans" w:cs="Open Sans"/>
        </w:rPr>
        <w:t xml:space="preserve">Skin assessments are undertaken </w:t>
      </w:r>
      <w:r w:rsidR="004052DC">
        <w:rPr>
          <w:rFonts w:ascii="Open Sans" w:hAnsi="Open Sans" w:cs="Open Sans"/>
        </w:rPr>
        <w:t>when a</w:t>
      </w:r>
      <w:r w:rsidR="00DF6D6B">
        <w:rPr>
          <w:rFonts w:ascii="Open Sans" w:hAnsi="Open Sans" w:cs="Open Sans"/>
        </w:rPr>
        <w:t xml:space="preserve"> consumer ent</w:t>
      </w:r>
      <w:r w:rsidR="004052DC">
        <w:rPr>
          <w:rFonts w:ascii="Open Sans" w:hAnsi="Open Sans" w:cs="Open Sans"/>
        </w:rPr>
        <w:t>ers</w:t>
      </w:r>
      <w:r w:rsidR="00DF6D6B">
        <w:rPr>
          <w:rFonts w:ascii="Open Sans" w:hAnsi="Open Sans" w:cs="Open Sans"/>
        </w:rPr>
        <w:t xml:space="preserve"> the service</w:t>
      </w:r>
      <w:r w:rsidR="002177AC">
        <w:rPr>
          <w:rFonts w:ascii="Open Sans" w:hAnsi="Open Sans" w:cs="Open Sans"/>
        </w:rPr>
        <w:t xml:space="preserve"> and skin is monitored thereafter. </w:t>
      </w:r>
      <w:r w:rsidR="000568FF">
        <w:rPr>
          <w:rFonts w:ascii="Open Sans" w:hAnsi="Open Sans" w:cs="Open Sans"/>
        </w:rPr>
        <w:t xml:space="preserve">Concerns regarding skin integrity prompt a registered nurse assessment and development of a wound care plan. </w:t>
      </w:r>
      <w:r w:rsidR="00361FB6">
        <w:rPr>
          <w:rFonts w:ascii="Open Sans" w:hAnsi="Open Sans" w:cs="Open Sans"/>
        </w:rPr>
        <w:t xml:space="preserve">Physiotherapists advise </w:t>
      </w:r>
      <w:r w:rsidR="001E6824">
        <w:rPr>
          <w:rFonts w:ascii="Open Sans" w:hAnsi="Open Sans" w:cs="Open Sans"/>
        </w:rPr>
        <w:t>about</w:t>
      </w:r>
      <w:r w:rsidR="00F769CE">
        <w:rPr>
          <w:rFonts w:ascii="Open Sans" w:hAnsi="Open Sans" w:cs="Open Sans"/>
        </w:rPr>
        <w:t xml:space="preserve"> the use of </w:t>
      </w:r>
      <w:r w:rsidR="00361FB6">
        <w:rPr>
          <w:rFonts w:ascii="Open Sans" w:hAnsi="Open Sans" w:cs="Open Sans"/>
        </w:rPr>
        <w:t>pressure relieving equipment</w:t>
      </w:r>
      <w:r w:rsidR="00AF798A">
        <w:rPr>
          <w:rFonts w:ascii="Open Sans" w:hAnsi="Open Sans" w:cs="Open Sans"/>
        </w:rPr>
        <w:t xml:space="preserve">. </w:t>
      </w:r>
    </w:p>
    <w:p w14:paraId="3C74C451" w14:textId="77777777" w:rsidR="00C862D2" w:rsidRDefault="00AF798A" w:rsidP="0036130C">
      <w:pPr>
        <w:pStyle w:val="NormalArial"/>
        <w:rPr>
          <w:rFonts w:ascii="Open Sans" w:hAnsi="Open Sans" w:cs="Open Sans"/>
        </w:rPr>
      </w:pPr>
      <w:r>
        <w:rPr>
          <w:rFonts w:ascii="Open Sans" w:hAnsi="Open Sans" w:cs="Open Sans"/>
        </w:rPr>
        <w:t xml:space="preserve">Consumers </w:t>
      </w:r>
      <w:r w:rsidR="004052DC">
        <w:rPr>
          <w:rFonts w:ascii="Open Sans" w:hAnsi="Open Sans" w:cs="Open Sans"/>
        </w:rPr>
        <w:t>a</w:t>
      </w:r>
      <w:r>
        <w:rPr>
          <w:rFonts w:ascii="Open Sans" w:hAnsi="Open Sans" w:cs="Open Sans"/>
        </w:rPr>
        <w:t xml:space="preserve">re satisfied pain is identified and managed effectively. </w:t>
      </w:r>
      <w:r w:rsidR="00F04C2C">
        <w:rPr>
          <w:rFonts w:ascii="Open Sans" w:hAnsi="Open Sans" w:cs="Open Sans"/>
        </w:rPr>
        <w:t xml:space="preserve">Pain assessments are undertaken when a consumer enters the service </w:t>
      </w:r>
      <w:r w:rsidR="002E0150">
        <w:rPr>
          <w:rFonts w:ascii="Open Sans" w:hAnsi="Open Sans" w:cs="Open Sans"/>
        </w:rPr>
        <w:t>and as required, including following incidents</w:t>
      </w:r>
      <w:r w:rsidR="00A2555C">
        <w:rPr>
          <w:rFonts w:ascii="Open Sans" w:hAnsi="Open Sans" w:cs="Open Sans"/>
        </w:rPr>
        <w:t xml:space="preserve"> </w:t>
      </w:r>
      <w:r w:rsidR="00C862D2">
        <w:rPr>
          <w:rFonts w:ascii="Open Sans" w:hAnsi="Open Sans" w:cs="Open Sans"/>
        </w:rPr>
        <w:t>such as</w:t>
      </w:r>
      <w:r w:rsidR="00A2555C">
        <w:rPr>
          <w:rFonts w:ascii="Open Sans" w:hAnsi="Open Sans" w:cs="Open Sans"/>
        </w:rPr>
        <w:t xml:space="preserve"> falls. </w:t>
      </w:r>
    </w:p>
    <w:p w14:paraId="64A5881E" w14:textId="3D63E5D4" w:rsidR="00C862D2" w:rsidRDefault="00A2555C" w:rsidP="0036130C">
      <w:pPr>
        <w:pStyle w:val="NormalArial"/>
        <w:rPr>
          <w:rFonts w:ascii="Open Sans" w:hAnsi="Open Sans" w:cs="Open Sans"/>
        </w:rPr>
      </w:pPr>
      <w:r>
        <w:rPr>
          <w:rFonts w:ascii="Open Sans" w:hAnsi="Open Sans" w:cs="Open Sans"/>
        </w:rPr>
        <w:t xml:space="preserve">Pharmacological and non-pharmacological pain management strategies are employed. </w:t>
      </w:r>
      <w:r w:rsidR="007052D4">
        <w:rPr>
          <w:rFonts w:ascii="Open Sans" w:hAnsi="Open Sans" w:cs="Open Sans"/>
        </w:rPr>
        <w:t xml:space="preserve">Restrictive practice is used in accordance with legislative guidelines, </w:t>
      </w:r>
      <w:r w:rsidR="0060065E">
        <w:rPr>
          <w:rFonts w:ascii="Open Sans" w:hAnsi="Open Sans" w:cs="Open Sans"/>
        </w:rPr>
        <w:t>involving informed consent</w:t>
      </w:r>
      <w:r w:rsidR="003108EB">
        <w:rPr>
          <w:rFonts w:ascii="Open Sans" w:hAnsi="Open Sans" w:cs="Open Sans"/>
        </w:rPr>
        <w:t>, the development of behaviour support plans,</w:t>
      </w:r>
      <w:r w:rsidR="0060065E">
        <w:rPr>
          <w:rFonts w:ascii="Open Sans" w:hAnsi="Open Sans" w:cs="Open Sans"/>
        </w:rPr>
        <w:t xml:space="preserve"> and regular reviews. </w:t>
      </w:r>
      <w:r w:rsidR="00612B5A">
        <w:rPr>
          <w:rFonts w:ascii="Open Sans" w:hAnsi="Open Sans" w:cs="Open Sans"/>
        </w:rPr>
        <w:t xml:space="preserve">Pharmacological and non-pharmacological strategies are used to manage changed behaviours and there was evidence strategies are evaluated for effectiveness. </w:t>
      </w:r>
    </w:p>
    <w:p w14:paraId="667FC5EF" w14:textId="0FDA7356" w:rsidR="00ED5542" w:rsidRDefault="001D2F3F" w:rsidP="0036130C">
      <w:pPr>
        <w:pStyle w:val="NormalArial"/>
        <w:rPr>
          <w:rFonts w:ascii="Open Sans" w:hAnsi="Open Sans" w:cs="Open Sans"/>
        </w:rPr>
      </w:pPr>
      <w:r>
        <w:rPr>
          <w:rFonts w:ascii="Open Sans" w:hAnsi="Open Sans" w:cs="Open Sans"/>
        </w:rPr>
        <w:t>Resident medication management reviews are undertaken by external pharmacists. M</w:t>
      </w:r>
      <w:r w:rsidR="00086543">
        <w:rPr>
          <w:rFonts w:ascii="Open Sans" w:hAnsi="Open Sans" w:cs="Open Sans"/>
        </w:rPr>
        <w:t>edication management</w:t>
      </w:r>
      <w:r>
        <w:rPr>
          <w:rFonts w:ascii="Open Sans" w:hAnsi="Open Sans" w:cs="Open Sans"/>
        </w:rPr>
        <w:t xml:space="preserve"> and</w:t>
      </w:r>
      <w:r w:rsidR="00086543">
        <w:rPr>
          <w:rFonts w:ascii="Open Sans" w:hAnsi="Open Sans" w:cs="Open Sans"/>
        </w:rPr>
        <w:t xml:space="preserve"> administration of medications is </w:t>
      </w:r>
      <w:r w:rsidR="007056D5">
        <w:rPr>
          <w:rFonts w:ascii="Open Sans" w:hAnsi="Open Sans" w:cs="Open Sans"/>
        </w:rPr>
        <w:t>timely,</w:t>
      </w:r>
      <w:r w:rsidR="00086543">
        <w:rPr>
          <w:rFonts w:ascii="Open Sans" w:hAnsi="Open Sans" w:cs="Open Sans"/>
        </w:rPr>
        <w:t xml:space="preserve"> </w:t>
      </w:r>
      <w:r w:rsidR="004D1D32">
        <w:rPr>
          <w:rFonts w:ascii="Open Sans" w:hAnsi="Open Sans" w:cs="Open Sans"/>
        </w:rPr>
        <w:t>and the electronic management system prompts staff if medication doses are missed. S</w:t>
      </w:r>
      <w:r w:rsidR="00086543">
        <w:rPr>
          <w:rFonts w:ascii="Open Sans" w:hAnsi="Open Sans" w:cs="Open Sans"/>
        </w:rPr>
        <w:t>elf-medication is considered</w:t>
      </w:r>
      <w:r>
        <w:rPr>
          <w:rFonts w:ascii="Open Sans" w:hAnsi="Open Sans" w:cs="Open Sans"/>
        </w:rPr>
        <w:t>,</w:t>
      </w:r>
      <w:r w:rsidR="00086543">
        <w:rPr>
          <w:rFonts w:ascii="Open Sans" w:hAnsi="Open Sans" w:cs="Open Sans"/>
        </w:rPr>
        <w:t xml:space="preserve"> where </w:t>
      </w:r>
      <w:r w:rsidR="00F05687">
        <w:rPr>
          <w:rFonts w:ascii="Open Sans" w:hAnsi="Open Sans" w:cs="Open Sans"/>
        </w:rPr>
        <w:t xml:space="preserve">assessed as </w:t>
      </w:r>
      <w:r w:rsidR="007056D5">
        <w:rPr>
          <w:rFonts w:ascii="Open Sans" w:hAnsi="Open Sans" w:cs="Open Sans"/>
        </w:rPr>
        <w:t>safe</w:t>
      </w:r>
      <w:r w:rsidR="000F0BEA">
        <w:rPr>
          <w:rFonts w:ascii="Open Sans" w:hAnsi="Open Sans" w:cs="Open Sans"/>
        </w:rPr>
        <w:t xml:space="preserve">. </w:t>
      </w:r>
    </w:p>
    <w:p w14:paraId="29117090" w14:textId="5E18F235" w:rsidR="00704C70" w:rsidRDefault="00F13C44" w:rsidP="0036130C">
      <w:pPr>
        <w:pStyle w:val="NormalArial"/>
        <w:rPr>
          <w:rFonts w:ascii="Open Sans" w:hAnsi="Open Sans" w:cs="Open Sans"/>
        </w:rPr>
      </w:pPr>
      <w:r>
        <w:rPr>
          <w:rFonts w:ascii="Open Sans" w:hAnsi="Open Sans" w:cs="Open Sans"/>
        </w:rPr>
        <w:t>Staff at the service understand consumer needs</w:t>
      </w:r>
      <w:r w:rsidR="00DA13EF">
        <w:rPr>
          <w:rFonts w:ascii="Open Sans" w:hAnsi="Open Sans" w:cs="Open Sans"/>
        </w:rPr>
        <w:t xml:space="preserve"> a</w:t>
      </w:r>
      <w:r w:rsidR="00761F73">
        <w:rPr>
          <w:rFonts w:ascii="Open Sans" w:hAnsi="Open Sans" w:cs="Open Sans"/>
        </w:rPr>
        <w:t>n</w:t>
      </w:r>
      <w:r w:rsidR="00DA13EF">
        <w:rPr>
          <w:rFonts w:ascii="Open Sans" w:hAnsi="Open Sans" w:cs="Open Sans"/>
        </w:rPr>
        <w:t xml:space="preserve">d provide care aimed at minimising and managing risk. </w:t>
      </w:r>
      <w:r w:rsidR="00F32B37">
        <w:rPr>
          <w:rFonts w:ascii="Open Sans" w:hAnsi="Open Sans" w:cs="Open Sans"/>
        </w:rPr>
        <w:t xml:space="preserve">Falls, medication management and wounds were identified by service management as the primary high-impact, high-prevalence risks associated with consumer care at the service. </w:t>
      </w:r>
      <w:r w:rsidR="00973F54">
        <w:rPr>
          <w:rFonts w:ascii="Open Sans" w:hAnsi="Open Sans" w:cs="Open Sans"/>
        </w:rPr>
        <w:t xml:space="preserve">The example of a consumer at high risk of falls was provided and demonstrated </w:t>
      </w:r>
      <w:r w:rsidR="00AA14E6">
        <w:rPr>
          <w:rFonts w:ascii="Open Sans" w:hAnsi="Open Sans" w:cs="Open Sans"/>
        </w:rPr>
        <w:t>the development of risk management strategies</w:t>
      </w:r>
      <w:r w:rsidR="005556E1">
        <w:rPr>
          <w:rFonts w:ascii="Open Sans" w:hAnsi="Open Sans" w:cs="Open Sans"/>
        </w:rPr>
        <w:t xml:space="preserve"> and</w:t>
      </w:r>
      <w:r w:rsidR="00C4799E">
        <w:rPr>
          <w:rFonts w:ascii="Open Sans" w:hAnsi="Open Sans" w:cs="Open Sans"/>
        </w:rPr>
        <w:t xml:space="preserve"> the involvement of registered nurses, </w:t>
      </w:r>
      <w:r w:rsidR="002910CF">
        <w:rPr>
          <w:rFonts w:ascii="Open Sans" w:hAnsi="Open Sans" w:cs="Open Sans"/>
        </w:rPr>
        <w:t>the general practitioner and a physiotherapist</w:t>
      </w:r>
      <w:r w:rsidR="005556E1">
        <w:rPr>
          <w:rFonts w:ascii="Open Sans" w:hAnsi="Open Sans" w:cs="Open Sans"/>
        </w:rPr>
        <w:t xml:space="preserve">. Staff demonstrated awareness of relevant strategies such as ensuring </w:t>
      </w:r>
      <w:r w:rsidR="001A0791">
        <w:rPr>
          <w:rFonts w:ascii="Open Sans" w:hAnsi="Open Sans" w:cs="Open Sans"/>
        </w:rPr>
        <w:t>the consumer’s room is free of clutter and prompting call bell use. There was evidence of the use of standardised risk assessment tools</w:t>
      </w:r>
      <w:r w:rsidR="00B3053A">
        <w:rPr>
          <w:rFonts w:ascii="Open Sans" w:hAnsi="Open Sans" w:cs="Open Sans"/>
        </w:rPr>
        <w:t xml:space="preserve">, mobility aids and a bed exit sensor. </w:t>
      </w:r>
      <w:r w:rsidR="00703DCD">
        <w:rPr>
          <w:rFonts w:ascii="Open Sans" w:hAnsi="Open Sans" w:cs="Open Sans"/>
        </w:rPr>
        <w:t xml:space="preserve">Incidents are reviewed at clinical staff meetings and preventative strategies discussed. </w:t>
      </w:r>
    </w:p>
    <w:p w14:paraId="62B5433E" w14:textId="75D6EEB0" w:rsidR="00703DCD" w:rsidRDefault="00703DCD" w:rsidP="0036130C">
      <w:pPr>
        <w:pStyle w:val="NormalArial"/>
        <w:rPr>
          <w:rFonts w:ascii="Open Sans" w:hAnsi="Open Sans" w:cs="Open Sans"/>
        </w:rPr>
      </w:pPr>
      <w:r>
        <w:rPr>
          <w:rFonts w:ascii="Open Sans" w:hAnsi="Open Sans" w:cs="Open Sans"/>
        </w:rPr>
        <w:t>Consumers</w:t>
      </w:r>
      <w:r w:rsidR="00E310F0">
        <w:rPr>
          <w:rFonts w:ascii="Open Sans" w:hAnsi="Open Sans" w:cs="Open Sans"/>
        </w:rPr>
        <w:t xml:space="preserve"> and representatives </w:t>
      </w:r>
      <w:r w:rsidR="00F05687">
        <w:rPr>
          <w:rFonts w:ascii="Open Sans" w:hAnsi="Open Sans" w:cs="Open Sans"/>
        </w:rPr>
        <w:t>a</w:t>
      </w:r>
      <w:r w:rsidR="00E310F0">
        <w:rPr>
          <w:rFonts w:ascii="Open Sans" w:hAnsi="Open Sans" w:cs="Open Sans"/>
        </w:rPr>
        <w:t>re confident consumer comfort and dignity will be maximised at the end</w:t>
      </w:r>
      <w:r w:rsidR="00653EBB">
        <w:rPr>
          <w:rFonts w:ascii="Open Sans" w:hAnsi="Open Sans" w:cs="Open Sans"/>
        </w:rPr>
        <w:t xml:space="preserve"> of life. Staff are familiar with comfort care measures including repositioning and symptom management</w:t>
      </w:r>
      <w:r w:rsidR="006921F9">
        <w:rPr>
          <w:rFonts w:ascii="Open Sans" w:hAnsi="Open Sans" w:cs="Open Sans"/>
        </w:rPr>
        <w:t xml:space="preserve">. </w:t>
      </w:r>
      <w:r w:rsidR="00E551B6">
        <w:rPr>
          <w:rFonts w:ascii="Open Sans" w:hAnsi="Open Sans" w:cs="Open Sans"/>
        </w:rPr>
        <w:t xml:space="preserve">The service has palliative care and end-of-life </w:t>
      </w:r>
      <w:r w:rsidR="00857C74">
        <w:rPr>
          <w:rFonts w:ascii="Open Sans" w:hAnsi="Open Sans" w:cs="Open Sans"/>
        </w:rPr>
        <w:t>policies in place to guide staff.</w:t>
      </w:r>
    </w:p>
    <w:p w14:paraId="350FD2B1" w14:textId="36003503" w:rsidR="00857C74" w:rsidRDefault="000A3FA0" w:rsidP="0036130C">
      <w:pPr>
        <w:pStyle w:val="NormalArial"/>
        <w:rPr>
          <w:rFonts w:ascii="Open Sans" w:hAnsi="Open Sans" w:cs="Open Sans"/>
        </w:rPr>
      </w:pPr>
      <w:r>
        <w:rPr>
          <w:rFonts w:ascii="Open Sans" w:hAnsi="Open Sans" w:cs="Open Sans"/>
        </w:rPr>
        <w:t xml:space="preserve">Staff know consumers well and respond </w:t>
      </w:r>
      <w:r w:rsidR="00C52A6A">
        <w:rPr>
          <w:rFonts w:ascii="Open Sans" w:hAnsi="Open Sans" w:cs="Open Sans"/>
        </w:rPr>
        <w:t xml:space="preserve">quickly when a change or deterioration is noted. </w:t>
      </w:r>
      <w:r w:rsidR="0013149D">
        <w:rPr>
          <w:rFonts w:ascii="Open Sans" w:hAnsi="Open Sans" w:cs="Open Sans"/>
        </w:rPr>
        <w:t xml:space="preserve">Care staff report concerns </w:t>
      </w:r>
      <w:r w:rsidR="00257800">
        <w:rPr>
          <w:rFonts w:ascii="Open Sans" w:hAnsi="Open Sans" w:cs="Open Sans"/>
        </w:rPr>
        <w:t xml:space="preserve">regarding physical or mental state </w:t>
      </w:r>
      <w:r w:rsidR="0013149D">
        <w:rPr>
          <w:rFonts w:ascii="Open Sans" w:hAnsi="Open Sans" w:cs="Open Sans"/>
        </w:rPr>
        <w:t>to a registered n</w:t>
      </w:r>
      <w:r w:rsidR="00257800">
        <w:rPr>
          <w:rFonts w:ascii="Open Sans" w:hAnsi="Open Sans" w:cs="Open Sans"/>
        </w:rPr>
        <w:t>urse who then provide</w:t>
      </w:r>
      <w:r w:rsidR="009F0E10">
        <w:rPr>
          <w:rFonts w:ascii="Open Sans" w:hAnsi="Open Sans" w:cs="Open Sans"/>
        </w:rPr>
        <w:t>s</w:t>
      </w:r>
      <w:r w:rsidR="00257800">
        <w:rPr>
          <w:rFonts w:ascii="Open Sans" w:hAnsi="Open Sans" w:cs="Open Sans"/>
        </w:rPr>
        <w:t xml:space="preserve"> assessment.</w:t>
      </w:r>
      <w:r w:rsidR="00722D06">
        <w:rPr>
          <w:rFonts w:ascii="Open Sans" w:hAnsi="Open Sans" w:cs="Open Sans"/>
        </w:rPr>
        <w:t xml:space="preserve"> Consultation with general </w:t>
      </w:r>
      <w:r w:rsidR="00722D06">
        <w:rPr>
          <w:rFonts w:ascii="Open Sans" w:hAnsi="Open Sans" w:cs="Open Sans"/>
        </w:rPr>
        <w:lastRenderedPageBreak/>
        <w:t xml:space="preserve">practitioners occurs as required. The service has a policy on recognising and responding to deterioration. </w:t>
      </w:r>
    </w:p>
    <w:p w14:paraId="659CF1D0" w14:textId="434C6DCC" w:rsidR="00213F22" w:rsidRDefault="00D05E9F" w:rsidP="0036130C">
      <w:pPr>
        <w:pStyle w:val="NormalArial"/>
        <w:rPr>
          <w:rFonts w:ascii="Open Sans" w:hAnsi="Open Sans" w:cs="Open Sans"/>
        </w:rPr>
      </w:pPr>
      <w:r>
        <w:rPr>
          <w:rFonts w:ascii="Open Sans" w:hAnsi="Open Sans" w:cs="Open Sans"/>
        </w:rPr>
        <w:t>Consumer information is effectively communicat</w:t>
      </w:r>
      <w:r w:rsidR="00F05687">
        <w:rPr>
          <w:rFonts w:ascii="Open Sans" w:hAnsi="Open Sans" w:cs="Open Sans"/>
        </w:rPr>
        <w:t>ed</w:t>
      </w:r>
      <w:r>
        <w:rPr>
          <w:rFonts w:ascii="Open Sans" w:hAnsi="Open Sans" w:cs="Open Sans"/>
        </w:rPr>
        <w:t xml:space="preserve"> between staff and others. </w:t>
      </w:r>
      <w:r w:rsidR="00BA7F7A">
        <w:rPr>
          <w:rFonts w:ascii="Open Sans" w:hAnsi="Open Sans" w:cs="Open Sans"/>
        </w:rPr>
        <w:t>Information is documented within progress notes, care plans, and handover sheets</w:t>
      </w:r>
      <w:r w:rsidR="001C74C6">
        <w:rPr>
          <w:rFonts w:ascii="Open Sans" w:hAnsi="Open Sans" w:cs="Open Sans"/>
        </w:rPr>
        <w:t xml:space="preserve">, </w:t>
      </w:r>
      <w:r w:rsidR="00FE4BAC">
        <w:rPr>
          <w:rFonts w:ascii="Open Sans" w:hAnsi="Open Sans" w:cs="Open Sans"/>
        </w:rPr>
        <w:t>and also shared verbally at staff meetings</w:t>
      </w:r>
      <w:r w:rsidR="001C74C6">
        <w:rPr>
          <w:rFonts w:ascii="Open Sans" w:hAnsi="Open Sans" w:cs="Open Sans"/>
        </w:rPr>
        <w:t xml:space="preserve">. </w:t>
      </w:r>
      <w:r w:rsidR="007E10D1">
        <w:rPr>
          <w:rFonts w:ascii="Open Sans" w:hAnsi="Open Sans" w:cs="Open Sans"/>
        </w:rPr>
        <w:t xml:space="preserve">Positive consumer feedback was provided regarding the </w:t>
      </w:r>
      <w:r w:rsidR="002F29B0">
        <w:rPr>
          <w:rFonts w:ascii="Open Sans" w:hAnsi="Open Sans" w:cs="Open Sans"/>
        </w:rPr>
        <w:t xml:space="preserve">sharing of information with external </w:t>
      </w:r>
      <w:r w:rsidR="00FE4BAC">
        <w:rPr>
          <w:rFonts w:ascii="Open Sans" w:hAnsi="Open Sans" w:cs="Open Sans"/>
        </w:rPr>
        <w:t>service providers</w:t>
      </w:r>
      <w:r w:rsidR="00A13263">
        <w:rPr>
          <w:rFonts w:ascii="Open Sans" w:hAnsi="Open Sans" w:cs="Open Sans"/>
        </w:rPr>
        <w:t xml:space="preserve">. The </w:t>
      </w:r>
      <w:r w:rsidR="007E10D1">
        <w:rPr>
          <w:rFonts w:ascii="Open Sans" w:hAnsi="Open Sans" w:cs="Open Sans"/>
        </w:rPr>
        <w:t>Assessment Team’s review of consumer care documentation</w:t>
      </w:r>
      <w:r w:rsidR="007707BF">
        <w:rPr>
          <w:rFonts w:ascii="Open Sans" w:hAnsi="Open Sans" w:cs="Open Sans"/>
        </w:rPr>
        <w:t xml:space="preserve"> confirmed the communication and sharing of information is consis</w:t>
      </w:r>
      <w:r w:rsidR="009D49F4">
        <w:rPr>
          <w:rFonts w:ascii="Open Sans" w:hAnsi="Open Sans" w:cs="Open Sans"/>
        </w:rPr>
        <w:t>tent with consumer feedback</w:t>
      </w:r>
      <w:r w:rsidR="007E10D1">
        <w:rPr>
          <w:rFonts w:ascii="Open Sans" w:hAnsi="Open Sans" w:cs="Open Sans"/>
        </w:rPr>
        <w:t>.</w:t>
      </w:r>
    </w:p>
    <w:p w14:paraId="15574E0C" w14:textId="6EF4CEC7" w:rsidR="007E10D1" w:rsidRDefault="00D42702" w:rsidP="0036130C">
      <w:pPr>
        <w:pStyle w:val="NormalArial"/>
        <w:rPr>
          <w:rFonts w:ascii="Open Sans" w:hAnsi="Open Sans" w:cs="Open Sans"/>
        </w:rPr>
      </w:pPr>
      <w:r>
        <w:rPr>
          <w:rFonts w:ascii="Open Sans" w:hAnsi="Open Sans" w:cs="Open Sans"/>
        </w:rPr>
        <w:t xml:space="preserve">Consumers and representatives confirmed </w:t>
      </w:r>
      <w:r w:rsidR="00330379">
        <w:rPr>
          <w:rFonts w:ascii="Open Sans" w:hAnsi="Open Sans" w:cs="Open Sans"/>
        </w:rPr>
        <w:t xml:space="preserve">consumers have access to a range of external providers of care and services. Referrals are made to allied health professionals, counsellors, palliative care services, wound consultants and geriatricians as required. </w:t>
      </w:r>
      <w:r w:rsidR="00BD2CA8">
        <w:rPr>
          <w:rFonts w:ascii="Open Sans" w:hAnsi="Open Sans" w:cs="Open Sans"/>
        </w:rPr>
        <w:t>Referrals are made in a timely manner, a</w:t>
      </w:r>
      <w:r w:rsidR="00944956">
        <w:rPr>
          <w:rFonts w:ascii="Open Sans" w:hAnsi="Open Sans" w:cs="Open Sans"/>
        </w:rPr>
        <w:t xml:space="preserve">s demonstrated </w:t>
      </w:r>
      <w:r w:rsidR="004604BD">
        <w:rPr>
          <w:rFonts w:ascii="Open Sans" w:hAnsi="Open Sans" w:cs="Open Sans"/>
        </w:rPr>
        <w:t>by consumer examples involving referrals t</w:t>
      </w:r>
      <w:r w:rsidR="009A0939">
        <w:rPr>
          <w:rFonts w:ascii="Open Sans" w:hAnsi="Open Sans" w:cs="Open Sans"/>
        </w:rPr>
        <w:t>o a dermatologist for a non-healing wound</w:t>
      </w:r>
      <w:r w:rsidR="00BE367B">
        <w:rPr>
          <w:rFonts w:ascii="Open Sans" w:hAnsi="Open Sans" w:cs="Open Sans"/>
        </w:rPr>
        <w:t xml:space="preserve"> and a </w:t>
      </w:r>
      <w:r w:rsidR="009A0939">
        <w:rPr>
          <w:rFonts w:ascii="Open Sans" w:hAnsi="Open Sans" w:cs="Open Sans"/>
        </w:rPr>
        <w:t xml:space="preserve">dietitian for </w:t>
      </w:r>
      <w:r w:rsidR="00BE367B">
        <w:rPr>
          <w:rFonts w:ascii="Open Sans" w:hAnsi="Open Sans" w:cs="Open Sans"/>
        </w:rPr>
        <w:t>unplanned weight loss.</w:t>
      </w:r>
    </w:p>
    <w:p w14:paraId="5EECBB7D" w14:textId="631DC0D9" w:rsidR="00BE367B" w:rsidRPr="001E694D" w:rsidRDefault="00D62AE0" w:rsidP="0036130C">
      <w:pPr>
        <w:pStyle w:val="NormalArial"/>
        <w:rPr>
          <w:rFonts w:ascii="Open Sans" w:hAnsi="Open Sans" w:cs="Open Sans"/>
        </w:rPr>
      </w:pPr>
      <w:r>
        <w:rPr>
          <w:rFonts w:ascii="Open Sans" w:hAnsi="Open Sans" w:cs="Open Sans"/>
        </w:rPr>
        <w:t xml:space="preserve">Infection-related risks are appropriately managed at the service. </w:t>
      </w:r>
      <w:r w:rsidR="00957D63">
        <w:rPr>
          <w:rFonts w:ascii="Open Sans" w:hAnsi="Open Sans" w:cs="Open Sans"/>
        </w:rPr>
        <w:t xml:space="preserve">Staff avoid attending work if they have infectious symptoms, and ongoing </w:t>
      </w:r>
      <w:r w:rsidR="00FA7EFB">
        <w:rPr>
          <w:rFonts w:ascii="Open Sans" w:hAnsi="Open Sans" w:cs="Open Sans"/>
        </w:rPr>
        <w:t>training in relation to infection prevention is provided. Consumers are monitored for signs of illness</w:t>
      </w:r>
      <w:r w:rsidR="00654E5D">
        <w:rPr>
          <w:rFonts w:ascii="Open Sans" w:hAnsi="Open Sans" w:cs="Open Sans"/>
        </w:rPr>
        <w:t xml:space="preserve"> and are isolated if symptomatic</w:t>
      </w:r>
      <w:r w:rsidR="00B9420F">
        <w:rPr>
          <w:rFonts w:ascii="Open Sans" w:hAnsi="Open Sans" w:cs="Open Sans"/>
        </w:rPr>
        <w:t>, and s</w:t>
      </w:r>
      <w:r w:rsidR="00654E5D">
        <w:rPr>
          <w:rFonts w:ascii="Open Sans" w:hAnsi="Open Sans" w:cs="Open Sans"/>
        </w:rPr>
        <w:t>taff use personal protective equipment (PPE) to aid in infection control</w:t>
      </w:r>
      <w:r w:rsidR="00B9420F">
        <w:rPr>
          <w:rFonts w:ascii="Open Sans" w:hAnsi="Open Sans" w:cs="Open Sans"/>
        </w:rPr>
        <w:t xml:space="preserve">. </w:t>
      </w:r>
      <w:r w:rsidR="009504B7">
        <w:rPr>
          <w:rFonts w:ascii="Open Sans" w:hAnsi="Open Sans" w:cs="Open Sans"/>
        </w:rPr>
        <w:t xml:space="preserve">Staff are encouraged to be fully vaccinated. </w:t>
      </w:r>
      <w:r w:rsidR="004D1E60">
        <w:rPr>
          <w:rFonts w:ascii="Open Sans" w:hAnsi="Open Sans" w:cs="Open Sans"/>
        </w:rPr>
        <w:t>Staff are familiar with the principles of safe antibiotic use</w:t>
      </w:r>
      <w:r w:rsidR="009504B7">
        <w:rPr>
          <w:rFonts w:ascii="Open Sans" w:hAnsi="Open Sans" w:cs="Open Sans"/>
        </w:rPr>
        <w:t xml:space="preserve"> and the service has policies on </w:t>
      </w:r>
      <w:r w:rsidR="00470D86">
        <w:rPr>
          <w:rFonts w:ascii="Open Sans" w:hAnsi="Open Sans" w:cs="Open Sans"/>
        </w:rPr>
        <w:t>antimicrobial stewardship and outbreak management.</w:t>
      </w:r>
    </w:p>
    <w:p w14:paraId="4ED94FF8" w14:textId="77777777" w:rsidR="00ED5542" w:rsidRPr="001E694D" w:rsidRDefault="00ED5542" w:rsidP="0036130C">
      <w:pPr>
        <w:pStyle w:val="NormalArial"/>
        <w:rPr>
          <w:rFonts w:ascii="Open Sans" w:hAnsi="Open Sans" w:cs="Open Sans"/>
        </w:rPr>
      </w:pPr>
      <w:r w:rsidRPr="001E694D">
        <w:rPr>
          <w:rFonts w:ascii="Open Sans" w:hAnsi="Open Sans" w:cs="Open Sans"/>
        </w:rPr>
        <w:br w:type="page"/>
      </w:r>
    </w:p>
    <w:p w14:paraId="01DDB763" w14:textId="77777777" w:rsidR="00ED5542" w:rsidRPr="001E694D" w:rsidRDefault="00ED554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B8669D" w14:paraId="25337E7D" w14:textId="77777777" w:rsidTr="00B866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1D0FFB9" w14:textId="77777777" w:rsidR="00ED5542" w:rsidRPr="001E694D" w:rsidRDefault="00ED5542"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39EF1CE0" w14:textId="77777777" w:rsidR="00ED5542" w:rsidRPr="001E694D" w:rsidRDefault="00ED554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8669D" w14:paraId="605443D4" w14:textId="77777777" w:rsidTr="00B8669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3885554"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603E6223" w14:textId="77777777" w:rsidR="00ED5542" w:rsidRPr="001E694D" w:rsidRDefault="00ED55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5447C4C3" w14:textId="77777777" w:rsidR="00ED5542" w:rsidRPr="001E694D" w:rsidRDefault="00A933C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38688813"/>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r w:rsidR="00B8669D" w14:paraId="2E720CE2" w14:textId="77777777" w:rsidTr="00B866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BB17CD"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738CC9A5" w14:textId="77777777" w:rsidR="00ED5542" w:rsidRPr="001E694D" w:rsidRDefault="00ED554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7B20A54A" w14:textId="77777777" w:rsidR="00ED5542" w:rsidRPr="001E694D" w:rsidRDefault="00A933C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56467523"/>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r w:rsidR="00B8669D" w14:paraId="29C99C72" w14:textId="77777777" w:rsidTr="00B8669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864FD76"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055C7D06" w14:textId="77777777" w:rsidR="00ED5542" w:rsidRPr="001E694D" w:rsidRDefault="00ED55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48350AE6" w14:textId="77777777" w:rsidR="00ED5542" w:rsidRPr="001E694D" w:rsidRDefault="00ED5542"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35EFEA7A" w14:textId="77777777" w:rsidR="00ED5542" w:rsidRPr="001E694D" w:rsidRDefault="00ED5542"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50032AC1" w14:textId="77777777" w:rsidR="00ED5542" w:rsidRPr="001E694D" w:rsidRDefault="00ED5542"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248BFF30" w14:textId="77777777" w:rsidR="00ED5542" w:rsidRPr="001E694D" w:rsidRDefault="00A933C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14992008"/>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r w:rsidR="00B8669D" w14:paraId="4DF1EDFE" w14:textId="77777777" w:rsidTr="00B866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838A3F"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6F5B5BA4" w14:textId="77777777" w:rsidR="00ED5542" w:rsidRPr="001E694D" w:rsidRDefault="00ED554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1ED78ABB" w14:textId="77777777" w:rsidR="00ED5542" w:rsidRPr="001E694D" w:rsidRDefault="00A933C8"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04841552"/>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r w:rsidR="00B8669D" w14:paraId="778051EE" w14:textId="77777777" w:rsidTr="00B8669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43FCBE"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2C43EC34" w14:textId="77777777" w:rsidR="00ED5542" w:rsidRPr="001E694D" w:rsidRDefault="00ED55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44C93EF0" w14:textId="77777777" w:rsidR="00ED5542" w:rsidRPr="001E694D" w:rsidRDefault="00A933C8"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85588178"/>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r w:rsidR="00B8669D" w14:paraId="7952CB19" w14:textId="77777777" w:rsidTr="00B866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0D40203"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305DEBF5" w14:textId="77777777" w:rsidR="00ED5542" w:rsidRPr="001E694D" w:rsidRDefault="00ED554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1E31D8B1" w14:textId="77777777" w:rsidR="00ED5542" w:rsidRPr="001E694D" w:rsidRDefault="00A933C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97254259"/>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r w:rsidR="00B8669D" w14:paraId="771DBDC0" w14:textId="77777777" w:rsidTr="00B8669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8468540"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4472DC2A" w14:textId="77777777" w:rsidR="00ED5542" w:rsidRPr="001E694D" w:rsidRDefault="00ED55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0575111A" w14:textId="77777777" w:rsidR="00ED5542" w:rsidRPr="001E694D" w:rsidRDefault="00A933C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7572953"/>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bl>
    <w:p w14:paraId="4B056E81" w14:textId="77777777" w:rsidR="00ED5542" w:rsidRPr="003E162B" w:rsidRDefault="00ED5542" w:rsidP="00D87E7C">
      <w:pPr>
        <w:pStyle w:val="Heading20"/>
        <w:rPr>
          <w:rFonts w:ascii="Open Sans" w:hAnsi="Open Sans" w:cs="Open Sans"/>
          <w:color w:val="781E77"/>
        </w:rPr>
      </w:pPr>
      <w:r w:rsidRPr="003E162B">
        <w:rPr>
          <w:rFonts w:ascii="Open Sans" w:hAnsi="Open Sans" w:cs="Open Sans"/>
          <w:color w:val="781E77"/>
        </w:rPr>
        <w:t>Findings</w:t>
      </w:r>
    </w:p>
    <w:p w14:paraId="2A6D192A" w14:textId="56CBD1D6" w:rsidR="00ED5542" w:rsidRDefault="007E7D59" w:rsidP="0036130C">
      <w:pPr>
        <w:pStyle w:val="NormalArial"/>
        <w:rPr>
          <w:rFonts w:ascii="Open Sans" w:hAnsi="Open Sans" w:cs="Open Sans"/>
        </w:rPr>
      </w:pPr>
      <w:r>
        <w:rPr>
          <w:rFonts w:ascii="Open Sans" w:hAnsi="Open Sans" w:cs="Open Sans"/>
        </w:rPr>
        <w:t>Consumers confirmed they feel encouraged to pursue activities of interest to them</w:t>
      </w:r>
      <w:r w:rsidR="00BE32D0">
        <w:rPr>
          <w:rFonts w:ascii="Open Sans" w:hAnsi="Open Sans" w:cs="Open Sans"/>
        </w:rPr>
        <w:t xml:space="preserve"> </w:t>
      </w:r>
      <w:r>
        <w:rPr>
          <w:rFonts w:ascii="Open Sans" w:hAnsi="Open Sans" w:cs="Open Sans"/>
        </w:rPr>
        <w:t xml:space="preserve">and are supported by staff in this. </w:t>
      </w:r>
      <w:r w:rsidR="006E36C5">
        <w:rPr>
          <w:rFonts w:ascii="Open Sans" w:hAnsi="Open Sans" w:cs="Open Sans"/>
        </w:rPr>
        <w:t>An occupational therapist develops a monthly activities calendar</w:t>
      </w:r>
      <w:r w:rsidR="00024AD3">
        <w:rPr>
          <w:rFonts w:ascii="Open Sans" w:hAnsi="Open Sans" w:cs="Open Sans"/>
        </w:rPr>
        <w:t xml:space="preserve"> including group and individual activities</w:t>
      </w:r>
      <w:r w:rsidR="0097078D">
        <w:rPr>
          <w:rFonts w:ascii="Open Sans" w:hAnsi="Open Sans" w:cs="Open Sans"/>
        </w:rPr>
        <w:t>,</w:t>
      </w:r>
      <w:r w:rsidR="00024AD3">
        <w:rPr>
          <w:rFonts w:ascii="Open Sans" w:hAnsi="Open Sans" w:cs="Open Sans"/>
        </w:rPr>
        <w:t xml:space="preserve"> </w:t>
      </w:r>
      <w:r w:rsidR="00E70ADF">
        <w:rPr>
          <w:rFonts w:ascii="Open Sans" w:hAnsi="Open Sans" w:cs="Open Sans"/>
        </w:rPr>
        <w:t xml:space="preserve">based on consumer preferences and interests. </w:t>
      </w:r>
      <w:r w:rsidR="00BE32D0">
        <w:rPr>
          <w:rFonts w:ascii="Open Sans" w:hAnsi="Open Sans" w:cs="Open Sans"/>
        </w:rPr>
        <w:t xml:space="preserve">Consumers can contribute to activity planning by providing feedback at resident meetings and via consumer satisfaction surveys. </w:t>
      </w:r>
      <w:r w:rsidR="00E70ADF">
        <w:rPr>
          <w:rFonts w:ascii="Open Sans" w:hAnsi="Open Sans" w:cs="Open Sans"/>
        </w:rPr>
        <w:t xml:space="preserve">Each consumer has a social, cultural and spiritual care plan outlining their life story, things of importance, and goals. </w:t>
      </w:r>
    </w:p>
    <w:p w14:paraId="0869E395" w14:textId="77777777" w:rsidR="000042C2" w:rsidRDefault="009B6613" w:rsidP="0036130C">
      <w:pPr>
        <w:pStyle w:val="NormalArial"/>
        <w:rPr>
          <w:rFonts w:ascii="Open Sans" w:hAnsi="Open Sans" w:cs="Open Sans"/>
        </w:rPr>
      </w:pPr>
      <w:r>
        <w:rPr>
          <w:rFonts w:ascii="Open Sans" w:hAnsi="Open Sans" w:cs="Open Sans"/>
        </w:rPr>
        <w:lastRenderedPageBreak/>
        <w:t>Consumer</w:t>
      </w:r>
      <w:r w:rsidR="00952F6C">
        <w:rPr>
          <w:rFonts w:ascii="Open Sans" w:hAnsi="Open Sans" w:cs="Open Sans"/>
        </w:rPr>
        <w:t xml:space="preserve">s </w:t>
      </w:r>
      <w:r w:rsidR="00CA631E">
        <w:rPr>
          <w:rFonts w:ascii="Open Sans" w:hAnsi="Open Sans" w:cs="Open Sans"/>
        </w:rPr>
        <w:t>outlined a range of services and support</w:t>
      </w:r>
      <w:r w:rsidR="004E780C">
        <w:rPr>
          <w:rFonts w:ascii="Open Sans" w:hAnsi="Open Sans" w:cs="Open Sans"/>
        </w:rPr>
        <w:t>s</w:t>
      </w:r>
      <w:r w:rsidR="00CA631E">
        <w:rPr>
          <w:rFonts w:ascii="Open Sans" w:hAnsi="Open Sans" w:cs="Open Sans"/>
        </w:rPr>
        <w:t xml:space="preserve"> which promote </w:t>
      </w:r>
      <w:r w:rsidR="00952F6C">
        <w:rPr>
          <w:rFonts w:ascii="Open Sans" w:hAnsi="Open Sans" w:cs="Open Sans"/>
        </w:rPr>
        <w:t>their</w:t>
      </w:r>
      <w:r>
        <w:rPr>
          <w:rFonts w:ascii="Open Sans" w:hAnsi="Open Sans" w:cs="Open Sans"/>
        </w:rPr>
        <w:t xml:space="preserve"> emotional, spiritual and psychological well-being</w:t>
      </w:r>
      <w:r w:rsidR="00CA631E">
        <w:rPr>
          <w:rFonts w:ascii="Open Sans" w:hAnsi="Open Sans" w:cs="Open Sans"/>
        </w:rPr>
        <w:t>. These include</w:t>
      </w:r>
      <w:r w:rsidR="004E780C">
        <w:rPr>
          <w:rFonts w:ascii="Open Sans" w:hAnsi="Open Sans" w:cs="Open Sans"/>
        </w:rPr>
        <w:t>d</w:t>
      </w:r>
      <w:r w:rsidR="00CA631E">
        <w:rPr>
          <w:rFonts w:ascii="Open Sans" w:hAnsi="Open Sans" w:cs="Open Sans"/>
        </w:rPr>
        <w:t xml:space="preserve"> </w:t>
      </w:r>
      <w:r w:rsidR="00952F6C">
        <w:rPr>
          <w:rFonts w:ascii="Open Sans" w:hAnsi="Open Sans" w:cs="Open Sans"/>
        </w:rPr>
        <w:t xml:space="preserve">emotional support from care staff, </w:t>
      </w:r>
      <w:r w:rsidR="008A307B">
        <w:rPr>
          <w:rFonts w:ascii="Open Sans" w:hAnsi="Open Sans" w:cs="Open Sans"/>
        </w:rPr>
        <w:t>staff taking the time to talk with the</w:t>
      </w:r>
      <w:r w:rsidR="004E780C">
        <w:rPr>
          <w:rFonts w:ascii="Open Sans" w:hAnsi="Open Sans" w:cs="Open Sans"/>
        </w:rPr>
        <w:t xml:space="preserve">m, </w:t>
      </w:r>
      <w:r w:rsidR="00ED0ECB">
        <w:rPr>
          <w:rFonts w:ascii="Open Sans" w:hAnsi="Open Sans" w:cs="Open Sans"/>
        </w:rPr>
        <w:t xml:space="preserve">staff assistance for consumers to attend local religious services, </w:t>
      </w:r>
      <w:r w:rsidR="00D02FE2">
        <w:rPr>
          <w:rFonts w:ascii="Open Sans" w:hAnsi="Open Sans" w:cs="Open Sans"/>
        </w:rPr>
        <w:t>pastoral care, and group activities</w:t>
      </w:r>
      <w:r w:rsidR="009D21CE">
        <w:rPr>
          <w:rFonts w:ascii="Open Sans" w:hAnsi="Open Sans" w:cs="Open Sans"/>
        </w:rPr>
        <w:t xml:space="preserve"> including a weekly music therapy session</w:t>
      </w:r>
      <w:r w:rsidR="00426B2D">
        <w:rPr>
          <w:rFonts w:ascii="Open Sans" w:hAnsi="Open Sans" w:cs="Open Sans"/>
        </w:rPr>
        <w:t xml:space="preserve"> and happy hours</w:t>
      </w:r>
      <w:r w:rsidR="009D21CE">
        <w:rPr>
          <w:rFonts w:ascii="Open Sans" w:hAnsi="Open Sans" w:cs="Open Sans"/>
        </w:rPr>
        <w:t xml:space="preserve">. Staff are aware of consumers’ emotional and psychological vulnerabilities </w:t>
      </w:r>
      <w:r w:rsidR="008A73AF">
        <w:rPr>
          <w:rFonts w:ascii="Open Sans" w:hAnsi="Open Sans" w:cs="Open Sans"/>
        </w:rPr>
        <w:t>and provide a safe space for feelings to be shared</w:t>
      </w:r>
      <w:r w:rsidR="000042C2">
        <w:rPr>
          <w:rFonts w:ascii="Open Sans" w:hAnsi="Open Sans" w:cs="Open Sans"/>
        </w:rPr>
        <w:t xml:space="preserve"> when needed</w:t>
      </w:r>
      <w:r w:rsidR="008A73AF">
        <w:rPr>
          <w:rFonts w:ascii="Open Sans" w:hAnsi="Open Sans" w:cs="Open Sans"/>
        </w:rPr>
        <w:t>.</w:t>
      </w:r>
    </w:p>
    <w:p w14:paraId="33A10815" w14:textId="77777777" w:rsidR="00CE16ED" w:rsidRDefault="0082138E" w:rsidP="0036130C">
      <w:pPr>
        <w:pStyle w:val="NormalArial"/>
        <w:rPr>
          <w:rFonts w:ascii="Open Sans" w:hAnsi="Open Sans" w:cs="Open Sans"/>
        </w:rPr>
      </w:pPr>
      <w:r>
        <w:rPr>
          <w:rFonts w:ascii="Open Sans" w:hAnsi="Open Sans" w:cs="Open Sans"/>
        </w:rPr>
        <w:t>Consumers are supported to participate in the community and do things they enjoy, for example going out for coffee and to shop</w:t>
      </w:r>
      <w:r w:rsidR="00293CCB">
        <w:rPr>
          <w:rFonts w:ascii="Open Sans" w:hAnsi="Open Sans" w:cs="Open Sans"/>
        </w:rPr>
        <w:t xml:space="preserve">. </w:t>
      </w:r>
      <w:r w:rsidR="00CD07C8">
        <w:rPr>
          <w:rFonts w:ascii="Open Sans" w:hAnsi="Open Sans" w:cs="Open Sans"/>
        </w:rPr>
        <w:t>Staff support c</w:t>
      </w:r>
      <w:r w:rsidR="0078344F">
        <w:rPr>
          <w:rFonts w:ascii="Open Sans" w:hAnsi="Open Sans" w:cs="Open Sans"/>
        </w:rPr>
        <w:t xml:space="preserve">onsumer relationships </w:t>
      </w:r>
      <w:r w:rsidR="00CD07C8">
        <w:rPr>
          <w:rFonts w:ascii="Open Sans" w:hAnsi="Open Sans" w:cs="Open Sans"/>
        </w:rPr>
        <w:t xml:space="preserve">by </w:t>
      </w:r>
      <w:r w:rsidR="00F85DFD">
        <w:rPr>
          <w:rFonts w:ascii="Open Sans" w:hAnsi="Open Sans" w:cs="Open Sans"/>
        </w:rPr>
        <w:t>providing privacy and supporting time together</w:t>
      </w:r>
      <w:r w:rsidR="00CE16ED">
        <w:rPr>
          <w:rFonts w:ascii="Open Sans" w:hAnsi="Open Sans" w:cs="Open Sans"/>
        </w:rPr>
        <w:t>. Important social and family connections are recorded within consumer support plans.</w:t>
      </w:r>
    </w:p>
    <w:p w14:paraId="1A707EAE" w14:textId="3A9B63E0" w:rsidR="002110AA" w:rsidRDefault="005C1849" w:rsidP="0036130C">
      <w:pPr>
        <w:pStyle w:val="NormalArial"/>
        <w:rPr>
          <w:rFonts w:ascii="Open Sans" w:hAnsi="Open Sans" w:cs="Open Sans"/>
        </w:rPr>
      </w:pPr>
      <w:r>
        <w:rPr>
          <w:rFonts w:ascii="Open Sans" w:hAnsi="Open Sans" w:cs="Open Sans"/>
        </w:rPr>
        <w:t>Staff at the service know the consumers and their needs</w:t>
      </w:r>
      <w:r w:rsidR="00EF3CB8">
        <w:rPr>
          <w:rFonts w:ascii="Open Sans" w:hAnsi="Open Sans" w:cs="Open Sans"/>
        </w:rPr>
        <w:t xml:space="preserve"> and preferences</w:t>
      </w:r>
      <w:r>
        <w:rPr>
          <w:rFonts w:ascii="Open Sans" w:hAnsi="Open Sans" w:cs="Open Sans"/>
        </w:rPr>
        <w:t xml:space="preserve">. </w:t>
      </w:r>
      <w:r w:rsidR="00C82BA0">
        <w:rPr>
          <w:rFonts w:ascii="Open Sans" w:hAnsi="Open Sans" w:cs="Open Sans"/>
        </w:rPr>
        <w:t>Consumer feedback confirmed consumers do not need to repeat their needs</w:t>
      </w:r>
      <w:r w:rsidR="00492673">
        <w:rPr>
          <w:rFonts w:ascii="Open Sans" w:hAnsi="Open Sans" w:cs="Open Sans"/>
        </w:rPr>
        <w:t xml:space="preserve">. </w:t>
      </w:r>
      <w:r>
        <w:rPr>
          <w:rFonts w:ascii="Open Sans" w:hAnsi="Open Sans" w:cs="Open Sans"/>
        </w:rPr>
        <w:t xml:space="preserve">Key issues </w:t>
      </w:r>
      <w:r w:rsidR="00531F1C">
        <w:rPr>
          <w:rFonts w:ascii="Open Sans" w:hAnsi="Open Sans" w:cs="Open Sans"/>
        </w:rPr>
        <w:t xml:space="preserve">in relation to consumers’ personal and clinical care are discussed </w:t>
      </w:r>
      <w:r w:rsidR="00EF3CB8">
        <w:rPr>
          <w:rFonts w:ascii="Open Sans" w:hAnsi="Open Sans" w:cs="Open Sans"/>
        </w:rPr>
        <w:t>each day in morning ‘huddles’</w:t>
      </w:r>
      <w:r w:rsidR="001B2441">
        <w:rPr>
          <w:rFonts w:ascii="Open Sans" w:hAnsi="Open Sans" w:cs="Open Sans"/>
        </w:rPr>
        <w:t xml:space="preserve">, and </w:t>
      </w:r>
      <w:r w:rsidR="009046BD">
        <w:rPr>
          <w:rFonts w:ascii="Open Sans" w:hAnsi="Open Sans" w:cs="Open Sans"/>
        </w:rPr>
        <w:t xml:space="preserve">communication also occurs </w:t>
      </w:r>
      <w:r w:rsidR="00AE2F53">
        <w:rPr>
          <w:rFonts w:ascii="Open Sans" w:hAnsi="Open Sans" w:cs="Open Sans"/>
        </w:rPr>
        <w:t>during handover and staff meetings</w:t>
      </w:r>
      <w:r w:rsidR="00830E82">
        <w:rPr>
          <w:rFonts w:ascii="Open Sans" w:hAnsi="Open Sans" w:cs="Open Sans"/>
        </w:rPr>
        <w:t xml:space="preserve">, </w:t>
      </w:r>
      <w:r w:rsidR="00AE2F53">
        <w:rPr>
          <w:rFonts w:ascii="Open Sans" w:hAnsi="Open Sans" w:cs="Open Sans"/>
        </w:rPr>
        <w:t>within the electronic care system</w:t>
      </w:r>
      <w:r w:rsidR="00830E82">
        <w:rPr>
          <w:rFonts w:ascii="Open Sans" w:hAnsi="Open Sans" w:cs="Open Sans"/>
        </w:rPr>
        <w:t xml:space="preserve">, and via targeted documents such as </w:t>
      </w:r>
      <w:r w:rsidR="009D49F4">
        <w:rPr>
          <w:rFonts w:ascii="Open Sans" w:hAnsi="Open Sans" w:cs="Open Sans"/>
        </w:rPr>
        <w:t xml:space="preserve">a </w:t>
      </w:r>
      <w:r w:rsidR="00830E82">
        <w:rPr>
          <w:rFonts w:ascii="Open Sans" w:hAnsi="Open Sans" w:cs="Open Sans"/>
        </w:rPr>
        <w:t>dietary requirements list</w:t>
      </w:r>
      <w:r w:rsidR="00AE2F53">
        <w:rPr>
          <w:rFonts w:ascii="Open Sans" w:hAnsi="Open Sans" w:cs="Open Sans"/>
        </w:rPr>
        <w:t>. T</w:t>
      </w:r>
      <w:r w:rsidR="001B2441">
        <w:rPr>
          <w:rFonts w:ascii="Open Sans" w:hAnsi="Open Sans" w:cs="Open Sans"/>
        </w:rPr>
        <w:t xml:space="preserve">he service also </w:t>
      </w:r>
      <w:r w:rsidR="00D27221">
        <w:rPr>
          <w:rFonts w:ascii="Open Sans" w:hAnsi="Open Sans" w:cs="Open Sans"/>
        </w:rPr>
        <w:t>communicates information to</w:t>
      </w:r>
      <w:r w:rsidR="001B2441">
        <w:rPr>
          <w:rFonts w:ascii="Open Sans" w:hAnsi="Open Sans" w:cs="Open Sans"/>
        </w:rPr>
        <w:t xml:space="preserve"> representatives and other services as appropriate</w:t>
      </w:r>
      <w:r w:rsidR="009D49F4">
        <w:rPr>
          <w:rFonts w:ascii="Open Sans" w:hAnsi="Open Sans" w:cs="Open Sans"/>
        </w:rPr>
        <w:t>.</w:t>
      </w:r>
    </w:p>
    <w:p w14:paraId="7F6DD319" w14:textId="10A0F924" w:rsidR="00F16D4A" w:rsidRDefault="008A257E" w:rsidP="0036130C">
      <w:pPr>
        <w:pStyle w:val="NormalArial"/>
        <w:rPr>
          <w:rFonts w:ascii="Open Sans" w:hAnsi="Open Sans" w:cs="Open Sans"/>
        </w:rPr>
      </w:pPr>
      <w:r>
        <w:rPr>
          <w:rFonts w:ascii="Open Sans" w:hAnsi="Open Sans" w:cs="Open Sans"/>
        </w:rPr>
        <w:t>Timely referrals are made to providers of other care and services when appropriate</w:t>
      </w:r>
      <w:r w:rsidR="001D305F">
        <w:rPr>
          <w:rFonts w:ascii="Open Sans" w:hAnsi="Open Sans" w:cs="Open Sans"/>
        </w:rPr>
        <w:t>. There was evidence of referrals to</w:t>
      </w:r>
      <w:r w:rsidR="00FA0FA6">
        <w:rPr>
          <w:rFonts w:ascii="Open Sans" w:hAnsi="Open Sans" w:cs="Open Sans"/>
        </w:rPr>
        <w:t xml:space="preserve"> allied health professionals including optometrists and physiotherapists, </w:t>
      </w:r>
      <w:r w:rsidR="001D305F">
        <w:rPr>
          <w:rFonts w:ascii="Open Sans" w:hAnsi="Open Sans" w:cs="Open Sans"/>
        </w:rPr>
        <w:t xml:space="preserve">psychology services, </w:t>
      </w:r>
      <w:r w:rsidR="0079607D">
        <w:rPr>
          <w:rFonts w:ascii="Open Sans" w:hAnsi="Open Sans" w:cs="Open Sans"/>
        </w:rPr>
        <w:t xml:space="preserve">and a visiting chaplain. </w:t>
      </w:r>
    </w:p>
    <w:p w14:paraId="2EFFB821" w14:textId="5B1AA0EF" w:rsidR="002A697C" w:rsidRDefault="009F4A70" w:rsidP="0036130C">
      <w:pPr>
        <w:pStyle w:val="NormalArial"/>
        <w:rPr>
          <w:rFonts w:ascii="Open Sans" w:hAnsi="Open Sans" w:cs="Open Sans"/>
        </w:rPr>
      </w:pPr>
      <w:r>
        <w:rPr>
          <w:rFonts w:ascii="Open Sans" w:hAnsi="Open Sans" w:cs="Open Sans"/>
        </w:rPr>
        <w:t xml:space="preserve">Consumers confirmed the meals provided are of good quality and quantity with a variety of options available. </w:t>
      </w:r>
      <w:r w:rsidR="009F5FBD">
        <w:rPr>
          <w:rFonts w:ascii="Open Sans" w:hAnsi="Open Sans" w:cs="Open Sans"/>
        </w:rPr>
        <w:t>Pre-cooked m</w:t>
      </w:r>
      <w:r w:rsidR="002356E4">
        <w:rPr>
          <w:rFonts w:ascii="Open Sans" w:hAnsi="Open Sans" w:cs="Open Sans"/>
        </w:rPr>
        <w:t>eals are delivered</w:t>
      </w:r>
      <w:r w:rsidR="004424EC">
        <w:rPr>
          <w:rFonts w:ascii="Open Sans" w:hAnsi="Open Sans" w:cs="Open Sans"/>
        </w:rPr>
        <w:t xml:space="preserve"> </w:t>
      </w:r>
      <w:r w:rsidR="002356E4">
        <w:rPr>
          <w:rFonts w:ascii="Open Sans" w:hAnsi="Open Sans" w:cs="Open Sans"/>
        </w:rPr>
        <w:t>daily by an external catering service</w:t>
      </w:r>
      <w:r w:rsidR="004424EC">
        <w:rPr>
          <w:rFonts w:ascii="Open Sans" w:hAnsi="Open Sans" w:cs="Open Sans"/>
        </w:rPr>
        <w:t xml:space="preserve">, based on a </w:t>
      </w:r>
      <w:r w:rsidR="00C8261E">
        <w:rPr>
          <w:rFonts w:ascii="Open Sans" w:hAnsi="Open Sans" w:cs="Open Sans"/>
        </w:rPr>
        <w:t xml:space="preserve">seasonal menu overseen by a dietitian. </w:t>
      </w:r>
      <w:r w:rsidR="00E17C5C">
        <w:rPr>
          <w:rFonts w:ascii="Open Sans" w:hAnsi="Open Sans" w:cs="Open Sans"/>
        </w:rPr>
        <w:t>Staff are knowledgeable about consumer preferences and dietary requirements</w:t>
      </w:r>
      <w:r w:rsidR="00466841">
        <w:rPr>
          <w:rFonts w:ascii="Open Sans" w:hAnsi="Open Sans" w:cs="Open Sans"/>
        </w:rPr>
        <w:t xml:space="preserve"> and consumers receive the correct meals. </w:t>
      </w:r>
      <w:r w:rsidR="000A6802">
        <w:rPr>
          <w:rFonts w:ascii="Open Sans" w:hAnsi="Open Sans" w:cs="Open Sans"/>
        </w:rPr>
        <w:t xml:space="preserve">International standards are utilised to ensure texture-modified food and drinks are </w:t>
      </w:r>
      <w:r w:rsidR="00A614FC">
        <w:rPr>
          <w:rFonts w:ascii="Open Sans" w:hAnsi="Open Sans" w:cs="Open Sans"/>
        </w:rPr>
        <w:t xml:space="preserve">properly prepared for consumers who require them. </w:t>
      </w:r>
    </w:p>
    <w:p w14:paraId="5882A1D7" w14:textId="7B0DCDED" w:rsidR="006A085B" w:rsidRDefault="00E15CF8" w:rsidP="0036130C">
      <w:pPr>
        <w:pStyle w:val="NormalArial"/>
        <w:rPr>
          <w:rFonts w:ascii="Open Sans" w:hAnsi="Open Sans" w:cs="Open Sans"/>
        </w:rPr>
      </w:pPr>
      <w:r>
        <w:rPr>
          <w:rFonts w:ascii="Open Sans" w:hAnsi="Open Sans" w:cs="Open Sans"/>
        </w:rPr>
        <w:t xml:space="preserve">The equipment provided at the service is safe, clean, and </w:t>
      </w:r>
      <w:r w:rsidR="00325298">
        <w:rPr>
          <w:rFonts w:ascii="Open Sans" w:hAnsi="Open Sans" w:cs="Open Sans"/>
        </w:rPr>
        <w:t>appropriate for</w:t>
      </w:r>
      <w:r>
        <w:rPr>
          <w:rFonts w:ascii="Open Sans" w:hAnsi="Open Sans" w:cs="Open Sans"/>
        </w:rPr>
        <w:t xml:space="preserve"> consumer needs. </w:t>
      </w:r>
      <w:r w:rsidR="00F341F6">
        <w:rPr>
          <w:rFonts w:ascii="Open Sans" w:hAnsi="Open Sans" w:cs="Open Sans"/>
        </w:rPr>
        <w:t xml:space="preserve">Allied health assessments are </w:t>
      </w:r>
      <w:r w:rsidR="00485937">
        <w:rPr>
          <w:rFonts w:ascii="Open Sans" w:hAnsi="Open Sans" w:cs="Open Sans"/>
        </w:rPr>
        <w:t xml:space="preserve">undertaken </w:t>
      </w:r>
      <w:r w:rsidR="00F341F6">
        <w:rPr>
          <w:rFonts w:ascii="Open Sans" w:hAnsi="Open Sans" w:cs="Open Sans"/>
        </w:rPr>
        <w:t xml:space="preserve">when necessary, for example </w:t>
      </w:r>
      <w:r w:rsidR="00485937">
        <w:rPr>
          <w:rFonts w:ascii="Open Sans" w:hAnsi="Open Sans" w:cs="Open Sans"/>
        </w:rPr>
        <w:t xml:space="preserve">a </w:t>
      </w:r>
      <w:r w:rsidR="00F341F6">
        <w:rPr>
          <w:rFonts w:ascii="Open Sans" w:hAnsi="Open Sans" w:cs="Open Sans"/>
        </w:rPr>
        <w:t xml:space="preserve">wheelchair use assessment. </w:t>
      </w:r>
      <w:r w:rsidR="0044335B">
        <w:rPr>
          <w:rFonts w:ascii="Open Sans" w:hAnsi="Open Sans" w:cs="Open Sans"/>
        </w:rPr>
        <w:t xml:space="preserve">Shared equipment is sanitised after each use, and </w:t>
      </w:r>
      <w:r w:rsidR="00C53C91">
        <w:rPr>
          <w:rFonts w:ascii="Open Sans" w:hAnsi="Open Sans" w:cs="Open Sans"/>
        </w:rPr>
        <w:t>staff submit maintenance request as needed</w:t>
      </w:r>
      <w:r w:rsidR="0066382F">
        <w:rPr>
          <w:rFonts w:ascii="Open Sans" w:hAnsi="Open Sans" w:cs="Open Sans"/>
        </w:rPr>
        <w:t xml:space="preserve">. Preventative routine maintenance is scheduled according to priority. </w:t>
      </w:r>
    </w:p>
    <w:p w14:paraId="45FC278E" w14:textId="77777777" w:rsidR="00D21E17" w:rsidRPr="001E694D" w:rsidRDefault="00D21E17" w:rsidP="0036130C">
      <w:pPr>
        <w:pStyle w:val="NormalArial"/>
        <w:rPr>
          <w:rFonts w:ascii="Open Sans" w:hAnsi="Open Sans" w:cs="Open Sans"/>
        </w:rPr>
      </w:pPr>
    </w:p>
    <w:p w14:paraId="366B32FB" w14:textId="77777777" w:rsidR="00ED5542" w:rsidRPr="001E694D" w:rsidRDefault="00ED5542" w:rsidP="0036130C">
      <w:pPr>
        <w:pStyle w:val="NormalArial"/>
        <w:rPr>
          <w:rFonts w:ascii="Open Sans" w:hAnsi="Open Sans" w:cs="Open Sans"/>
        </w:rPr>
      </w:pPr>
      <w:r w:rsidRPr="001E694D">
        <w:rPr>
          <w:rFonts w:ascii="Open Sans" w:hAnsi="Open Sans" w:cs="Open Sans"/>
        </w:rPr>
        <w:br w:type="page"/>
      </w:r>
    </w:p>
    <w:p w14:paraId="498F8F0A" w14:textId="77777777" w:rsidR="00ED5542" w:rsidRPr="001E694D" w:rsidRDefault="00ED554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B8669D" w14:paraId="642EE00D" w14:textId="77777777" w:rsidTr="00B866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236F53E4" w14:textId="77777777" w:rsidR="00ED5542" w:rsidRPr="001E694D" w:rsidRDefault="00ED5542"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00F222D4" w14:textId="77777777" w:rsidR="00ED5542" w:rsidRPr="001E694D" w:rsidRDefault="00ED554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8669D" w14:paraId="37CF487F" w14:textId="77777777" w:rsidTr="00B8669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564609"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09C9C17B" w14:textId="77777777" w:rsidR="00ED5542" w:rsidRPr="001E694D" w:rsidRDefault="00ED55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1C10490D" w14:textId="77777777" w:rsidR="00ED5542" w:rsidRPr="001E694D" w:rsidRDefault="00A933C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51387149"/>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r w:rsidR="00B8669D" w14:paraId="04582CB3" w14:textId="77777777" w:rsidTr="00B866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1D02A2"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41FADA2B" w14:textId="77777777" w:rsidR="00ED5542" w:rsidRPr="001E694D" w:rsidRDefault="00ED554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4F906AE1" w14:textId="77777777" w:rsidR="00ED5542" w:rsidRPr="001E694D" w:rsidRDefault="00ED5542"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7261099C" w14:textId="77777777" w:rsidR="00ED5542" w:rsidRPr="001E694D" w:rsidRDefault="00ED5542"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0FBA97A4" w14:textId="77777777" w:rsidR="00ED5542" w:rsidRPr="001E694D" w:rsidRDefault="00A933C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8116356"/>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r w:rsidR="00B8669D" w14:paraId="67F33486" w14:textId="77777777" w:rsidTr="00B8669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B77265"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29AC5C58" w14:textId="77777777" w:rsidR="00ED5542" w:rsidRPr="001E694D" w:rsidRDefault="00ED55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545F52AA" w14:textId="77777777" w:rsidR="00ED5542" w:rsidRPr="001E694D" w:rsidRDefault="00A933C8"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03507758"/>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bl>
    <w:p w14:paraId="7832E0AD" w14:textId="77777777" w:rsidR="00ED5542" w:rsidRPr="003E162B" w:rsidRDefault="00ED5542" w:rsidP="002B0C90">
      <w:pPr>
        <w:pStyle w:val="Heading20"/>
        <w:rPr>
          <w:rFonts w:ascii="Open Sans" w:hAnsi="Open Sans" w:cs="Open Sans"/>
          <w:color w:val="781E77"/>
        </w:rPr>
      </w:pPr>
      <w:r w:rsidRPr="003E162B">
        <w:rPr>
          <w:rFonts w:ascii="Open Sans" w:hAnsi="Open Sans" w:cs="Open Sans"/>
          <w:color w:val="781E77"/>
        </w:rPr>
        <w:t>Findings</w:t>
      </w:r>
    </w:p>
    <w:p w14:paraId="52E2518B" w14:textId="68DBF3CB" w:rsidR="00ED5542" w:rsidRDefault="006B1EC5" w:rsidP="0036130C">
      <w:pPr>
        <w:pStyle w:val="NormalArial"/>
        <w:rPr>
          <w:rFonts w:ascii="Open Sans" w:hAnsi="Open Sans" w:cs="Open Sans"/>
        </w:rPr>
      </w:pPr>
      <w:r>
        <w:rPr>
          <w:rFonts w:ascii="Open Sans" w:hAnsi="Open Sans" w:cs="Open Sans"/>
        </w:rPr>
        <w:t xml:space="preserve">Consumers </w:t>
      </w:r>
      <w:r w:rsidR="008C7BE2">
        <w:rPr>
          <w:rFonts w:ascii="Open Sans" w:hAnsi="Open Sans" w:cs="Open Sans"/>
        </w:rPr>
        <w:t xml:space="preserve">indicated they feel welcome and at home at the service. </w:t>
      </w:r>
      <w:r w:rsidR="001B090F">
        <w:rPr>
          <w:rFonts w:ascii="Open Sans" w:hAnsi="Open Sans" w:cs="Open Sans"/>
        </w:rPr>
        <w:t>Consumer r</w:t>
      </w:r>
      <w:r w:rsidR="00E83893">
        <w:rPr>
          <w:rFonts w:ascii="Open Sans" w:hAnsi="Open Sans" w:cs="Open Sans"/>
        </w:rPr>
        <w:t>ooms can be personalised</w:t>
      </w:r>
      <w:r w:rsidR="00D10B9A">
        <w:rPr>
          <w:rFonts w:ascii="Open Sans" w:hAnsi="Open Sans" w:cs="Open Sans"/>
        </w:rPr>
        <w:t xml:space="preserve">. </w:t>
      </w:r>
      <w:r w:rsidR="00C7398E">
        <w:rPr>
          <w:rFonts w:ascii="Open Sans" w:hAnsi="Open Sans" w:cs="Open Sans"/>
        </w:rPr>
        <w:t>Signs within the service assist with wayfinding</w:t>
      </w:r>
      <w:r w:rsidR="00C63B26">
        <w:rPr>
          <w:rFonts w:ascii="Open Sans" w:hAnsi="Open Sans" w:cs="Open Sans"/>
        </w:rPr>
        <w:t xml:space="preserve">, and there are multiple areas in which consumers can mix with others and participate in activities. </w:t>
      </w:r>
      <w:r w:rsidR="00854149">
        <w:rPr>
          <w:rFonts w:ascii="Open Sans" w:hAnsi="Open Sans" w:cs="Open Sans"/>
        </w:rPr>
        <w:t xml:space="preserve">Consumer rooms provide direct access to the outdoor area. </w:t>
      </w:r>
    </w:p>
    <w:p w14:paraId="6FC3E804" w14:textId="555ED4AC" w:rsidR="00854149" w:rsidRDefault="006B6636" w:rsidP="0036130C">
      <w:pPr>
        <w:pStyle w:val="NormalArial"/>
        <w:rPr>
          <w:rFonts w:ascii="Open Sans" w:hAnsi="Open Sans" w:cs="Open Sans"/>
        </w:rPr>
      </w:pPr>
      <w:r>
        <w:rPr>
          <w:rFonts w:ascii="Open Sans" w:hAnsi="Open Sans" w:cs="Open Sans"/>
        </w:rPr>
        <w:t xml:space="preserve">Consumers were satisfied with the cleanliness and maintenance of </w:t>
      </w:r>
      <w:r w:rsidR="00BD2DBC">
        <w:rPr>
          <w:rFonts w:ascii="Open Sans" w:hAnsi="Open Sans" w:cs="Open Sans"/>
        </w:rPr>
        <w:t xml:space="preserve">the indoor spaces, and their ability to access both indoor and outdoor areas. </w:t>
      </w:r>
      <w:r w:rsidR="003F4849">
        <w:rPr>
          <w:rFonts w:ascii="Open Sans" w:hAnsi="Open Sans" w:cs="Open Sans"/>
        </w:rPr>
        <w:t xml:space="preserve">Handrails are installed in hallways. </w:t>
      </w:r>
      <w:r w:rsidR="00BD2DBC">
        <w:rPr>
          <w:rFonts w:ascii="Open Sans" w:hAnsi="Open Sans" w:cs="Open Sans"/>
        </w:rPr>
        <w:t xml:space="preserve">However, </w:t>
      </w:r>
      <w:r w:rsidR="009920B4">
        <w:rPr>
          <w:rFonts w:ascii="Open Sans" w:hAnsi="Open Sans" w:cs="Open Sans"/>
        </w:rPr>
        <w:t xml:space="preserve">consumer </w:t>
      </w:r>
      <w:r w:rsidR="00BD2DBC">
        <w:rPr>
          <w:rFonts w:ascii="Open Sans" w:hAnsi="Open Sans" w:cs="Open Sans"/>
        </w:rPr>
        <w:t xml:space="preserve">feedback was mixed regarding the presentation of the outdoor areas, some describing them as </w:t>
      </w:r>
      <w:r w:rsidR="00621611">
        <w:rPr>
          <w:rFonts w:ascii="Open Sans" w:hAnsi="Open Sans" w:cs="Open Sans"/>
        </w:rPr>
        <w:t xml:space="preserve">neglected. </w:t>
      </w:r>
      <w:r w:rsidR="00690CC3">
        <w:rPr>
          <w:rFonts w:ascii="Open Sans" w:hAnsi="Open Sans" w:cs="Open Sans"/>
        </w:rPr>
        <w:t xml:space="preserve">The Assessment Team </w:t>
      </w:r>
      <w:r w:rsidR="00315800">
        <w:rPr>
          <w:rFonts w:ascii="Open Sans" w:hAnsi="Open Sans" w:cs="Open Sans"/>
        </w:rPr>
        <w:t>observed gardens to be overgrown</w:t>
      </w:r>
      <w:r w:rsidR="00300C57">
        <w:rPr>
          <w:rFonts w:ascii="Open Sans" w:hAnsi="Open Sans" w:cs="Open Sans"/>
        </w:rPr>
        <w:t xml:space="preserve"> and outdoor furnit</w:t>
      </w:r>
      <w:r w:rsidR="002643AF">
        <w:rPr>
          <w:rFonts w:ascii="Open Sans" w:hAnsi="Open Sans" w:cs="Open Sans"/>
        </w:rPr>
        <w:t xml:space="preserve">ure </w:t>
      </w:r>
      <w:r w:rsidR="004A7361">
        <w:rPr>
          <w:rFonts w:ascii="Open Sans" w:hAnsi="Open Sans" w:cs="Open Sans"/>
        </w:rPr>
        <w:t xml:space="preserve">needed </w:t>
      </w:r>
      <w:r w:rsidR="002643AF">
        <w:rPr>
          <w:rFonts w:ascii="Open Sans" w:hAnsi="Open Sans" w:cs="Open Sans"/>
        </w:rPr>
        <w:t xml:space="preserve">cleaning and maintenance. </w:t>
      </w:r>
      <w:r w:rsidR="00A8114C">
        <w:rPr>
          <w:rFonts w:ascii="Open Sans" w:hAnsi="Open Sans" w:cs="Open Sans"/>
        </w:rPr>
        <w:t xml:space="preserve">In response to feedback </w:t>
      </w:r>
      <w:r w:rsidR="002A3ADB">
        <w:rPr>
          <w:rFonts w:ascii="Open Sans" w:hAnsi="Open Sans" w:cs="Open Sans"/>
        </w:rPr>
        <w:t xml:space="preserve">management explained the service had already commenced a process to </w:t>
      </w:r>
      <w:r w:rsidR="009158C8">
        <w:rPr>
          <w:rFonts w:ascii="Open Sans" w:hAnsi="Open Sans" w:cs="Open Sans"/>
        </w:rPr>
        <w:t xml:space="preserve">change </w:t>
      </w:r>
      <w:r w:rsidR="004A7361">
        <w:rPr>
          <w:rFonts w:ascii="Open Sans" w:hAnsi="Open Sans" w:cs="Open Sans"/>
        </w:rPr>
        <w:t xml:space="preserve">the </w:t>
      </w:r>
      <w:r w:rsidR="009158C8">
        <w:rPr>
          <w:rFonts w:ascii="Open Sans" w:hAnsi="Open Sans" w:cs="Open Sans"/>
        </w:rPr>
        <w:t xml:space="preserve">gardening </w:t>
      </w:r>
      <w:r w:rsidR="009920B4">
        <w:rPr>
          <w:rFonts w:ascii="Open Sans" w:hAnsi="Open Sans" w:cs="Open Sans"/>
        </w:rPr>
        <w:t>provider</w:t>
      </w:r>
      <w:r w:rsidR="0099309D">
        <w:rPr>
          <w:rFonts w:ascii="Open Sans" w:hAnsi="Open Sans" w:cs="Open Sans"/>
        </w:rPr>
        <w:t xml:space="preserve"> and </w:t>
      </w:r>
      <w:r w:rsidR="006B523D">
        <w:rPr>
          <w:rFonts w:ascii="Open Sans" w:hAnsi="Open Sans" w:cs="Open Sans"/>
        </w:rPr>
        <w:t xml:space="preserve">had </w:t>
      </w:r>
      <w:r w:rsidR="0099309D">
        <w:rPr>
          <w:rFonts w:ascii="Open Sans" w:hAnsi="Open Sans" w:cs="Open Sans"/>
        </w:rPr>
        <w:t xml:space="preserve">engaged additional gardening support to implement immediate improvements to the outdoor space. </w:t>
      </w:r>
      <w:r w:rsidR="004442F3">
        <w:rPr>
          <w:rFonts w:ascii="Open Sans" w:hAnsi="Open Sans" w:cs="Open Sans"/>
        </w:rPr>
        <w:t xml:space="preserve">In response to feedback regarding some </w:t>
      </w:r>
      <w:r w:rsidR="00670249">
        <w:rPr>
          <w:rFonts w:ascii="Open Sans" w:hAnsi="Open Sans" w:cs="Open Sans"/>
        </w:rPr>
        <w:t>consumer</w:t>
      </w:r>
      <w:r w:rsidR="00F05B48">
        <w:rPr>
          <w:rFonts w:ascii="Open Sans" w:hAnsi="Open Sans" w:cs="Open Sans"/>
        </w:rPr>
        <w:t>s’</w:t>
      </w:r>
      <w:r w:rsidR="00670249">
        <w:rPr>
          <w:rFonts w:ascii="Open Sans" w:hAnsi="Open Sans" w:cs="Open Sans"/>
        </w:rPr>
        <w:t xml:space="preserve"> doors to the garden being locked, management outlined recent security </w:t>
      </w:r>
      <w:r w:rsidR="00FB2654">
        <w:rPr>
          <w:rFonts w:ascii="Open Sans" w:hAnsi="Open Sans" w:cs="Open Sans"/>
        </w:rPr>
        <w:t>issues,</w:t>
      </w:r>
      <w:r w:rsidR="00670249">
        <w:rPr>
          <w:rFonts w:ascii="Open Sans" w:hAnsi="Open Sans" w:cs="Open Sans"/>
        </w:rPr>
        <w:t xml:space="preserve"> and a range of s</w:t>
      </w:r>
      <w:r w:rsidR="00885427">
        <w:rPr>
          <w:rFonts w:ascii="Open Sans" w:hAnsi="Open Sans" w:cs="Open Sans"/>
        </w:rPr>
        <w:t>ignificant s</w:t>
      </w:r>
      <w:r w:rsidR="00670249">
        <w:rPr>
          <w:rFonts w:ascii="Open Sans" w:hAnsi="Open Sans" w:cs="Open Sans"/>
        </w:rPr>
        <w:t xml:space="preserve">ecurity enhancements </w:t>
      </w:r>
      <w:r w:rsidR="00F05B48">
        <w:rPr>
          <w:rFonts w:ascii="Open Sans" w:hAnsi="Open Sans" w:cs="Open Sans"/>
        </w:rPr>
        <w:t>underway</w:t>
      </w:r>
      <w:r w:rsidR="00885427">
        <w:rPr>
          <w:rFonts w:ascii="Open Sans" w:hAnsi="Open Sans" w:cs="Open Sans"/>
        </w:rPr>
        <w:t xml:space="preserve">. </w:t>
      </w:r>
      <w:r w:rsidR="00FB2654">
        <w:rPr>
          <w:rFonts w:ascii="Open Sans" w:hAnsi="Open Sans" w:cs="Open Sans"/>
        </w:rPr>
        <w:t>Consumers confirmed they feel safe</w:t>
      </w:r>
      <w:r w:rsidR="00E135E1">
        <w:rPr>
          <w:rFonts w:ascii="Open Sans" w:hAnsi="Open Sans" w:cs="Open Sans"/>
        </w:rPr>
        <w:t xml:space="preserve"> and can </w:t>
      </w:r>
      <w:r w:rsidR="004E45E4">
        <w:rPr>
          <w:rFonts w:ascii="Open Sans" w:hAnsi="Open Sans" w:cs="Open Sans"/>
        </w:rPr>
        <w:t>unlock their external facing door if they choose to do so.</w:t>
      </w:r>
      <w:r w:rsidR="00FB2654">
        <w:rPr>
          <w:rFonts w:ascii="Open Sans" w:hAnsi="Open Sans" w:cs="Open Sans"/>
        </w:rPr>
        <w:t xml:space="preserve"> </w:t>
      </w:r>
    </w:p>
    <w:p w14:paraId="4F5F35B6" w14:textId="0AA7ABA4" w:rsidR="00ED5542" w:rsidRPr="001E694D" w:rsidRDefault="00650C34" w:rsidP="0036130C">
      <w:pPr>
        <w:pStyle w:val="NormalArial"/>
        <w:rPr>
          <w:rFonts w:ascii="Open Sans" w:hAnsi="Open Sans" w:cs="Open Sans"/>
        </w:rPr>
      </w:pPr>
      <w:r>
        <w:rPr>
          <w:rFonts w:ascii="Open Sans" w:hAnsi="Open Sans" w:cs="Open Sans"/>
        </w:rPr>
        <w:t xml:space="preserve">Consumers confirmed they feel safe when using equipment at the service </w:t>
      </w:r>
      <w:r w:rsidR="00162AEC">
        <w:rPr>
          <w:rFonts w:ascii="Open Sans" w:hAnsi="Open Sans" w:cs="Open Sans"/>
        </w:rPr>
        <w:t>and</w:t>
      </w:r>
      <w:r w:rsidR="004A7361">
        <w:rPr>
          <w:rFonts w:ascii="Open Sans" w:hAnsi="Open Sans" w:cs="Open Sans"/>
        </w:rPr>
        <w:t>,</w:t>
      </w:r>
      <w:r w:rsidR="00162AEC">
        <w:rPr>
          <w:rFonts w:ascii="Open Sans" w:hAnsi="Open Sans" w:cs="Open Sans"/>
        </w:rPr>
        <w:t xml:space="preserve"> </w:t>
      </w:r>
      <w:r w:rsidR="00B358B6">
        <w:rPr>
          <w:rFonts w:ascii="Open Sans" w:hAnsi="Open Sans" w:cs="Open Sans"/>
        </w:rPr>
        <w:t xml:space="preserve">were satisfied equipment and furniture are clean. </w:t>
      </w:r>
      <w:r w:rsidR="00456F2B">
        <w:rPr>
          <w:rFonts w:ascii="Open Sans" w:hAnsi="Open Sans" w:cs="Open Sans"/>
        </w:rPr>
        <w:t>S</w:t>
      </w:r>
      <w:r w:rsidR="00162AEC">
        <w:rPr>
          <w:rFonts w:ascii="Open Sans" w:hAnsi="Open Sans" w:cs="Open Sans"/>
        </w:rPr>
        <w:t xml:space="preserve">taff confirmed shared equipment is cleaned after each use. </w:t>
      </w:r>
      <w:r w:rsidR="00B358B6">
        <w:rPr>
          <w:rFonts w:ascii="Open Sans" w:hAnsi="Open Sans" w:cs="Open Sans"/>
        </w:rPr>
        <w:t>All consumers have a working call bell</w:t>
      </w:r>
      <w:r w:rsidR="00456F2B">
        <w:rPr>
          <w:rFonts w:ascii="Open Sans" w:hAnsi="Open Sans" w:cs="Open Sans"/>
        </w:rPr>
        <w:t xml:space="preserve">, and staff report any </w:t>
      </w:r>
      <w:r w:rsidR="00071C56">
        <w:rPr>
          <w:rFonts w:ascii="Open Sans" w:hAnsi="Open Sans" w:cs="Open Sans"/>
        </w:rPr>
        <w:t>faults with equipment or hazards. Fixtures in consumer rooms are</w:t>
      </w:r>
      <w:r w:rsidR="00804F64">
        <w:rPr>
          <w:rFonts w:ascii="Open Sans" w:hAnsi="Open Sans" w:cs="Open Sans"/>
        </w:rPr>
        <w:t xml:space="preserve"> cleaned or replaced </w:t>
      </w:r>
      <w:r w:rsidR="00F52A50">
        <w:rPr>
          <w:rFonts w:ascii="Open Sans" w:hAnsi="Open Sans" w:cs="Open Sans"/>
        </w:rPr>
        <w:t xml:space="preserve">when rooms are vacated. Carpets in communal areas are steam cleaned. </w:t>
      </w:r>
      <w:r w:rsidR="00ED5542" w:rsidRPr="001E694D">
        <w:rPr>
          <w:rFonts w:ascii="Open Sans" w:hAnsi="Open Sans" w:cs="Open Sans"/>
        </w:rPr>
        <w:br w:type="page"/>
      </w:r>
    </w:p>
    <w:p w14:paraId="129C5665" w14:textId="77777777" w:rsidR="00ED5542" w:rsidRPr="001E694D" w:rsidRDefault="00ED554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B8669D" w14:paraId="73E15BCB" w14:textId="77777777" w:rsidTr="00B866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2AB1AEA" w14:textId="77777777" w:rsidR="00ED5542" w:rsidRPr="001E694D" w:rsidRDefault="00ED5542"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49343BA7" w14:textId="77777777" w:rsidR="00ED5542" w:rsidRPr="001E694D" w:rsidRDefault="00ED554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8669D" w14:paraId="5F1A5220" w14:textId="77777777" w:rsidTr="00B8669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8B6AB1"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2A88CA2A" w14:textId="77777777" w:rsidR="00ED5542" w:rsidRPr="001E694D" w:rsidRDefault="00ED55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5CC07A22" w14:textId="77777777" w:rsidR="00ED5542" w:rsidRPr="001E694D" w:rsidRDefault="00A933C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20754403"/>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r w:rsidR="00B8669D" w14:paraId="5DB22C55" w14:textId="77777777" w:rsidTr="00B866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FCD856C"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5A843402" w14:textId="77777777" w:rsidR="00ED5542" w:rsidRPr="001E694D" w:rsidRDefault="00ED554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1CCC1E46" w14:textId="77777777" w:rsidR="00ED5542" w:rsidRPr="001E694D" w:rsidRDefault="00A933C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65132602"/>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r w:rsidR="00B8669D" w14:paraId="3EA0F5A3" w14:textId="77777777" w:rsidTr="00B8669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5BAEF8"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33541DC3" w14:textId="77777777" w:rsidR="00ED5542" w:rsidRPr="001E694D" w:rsidRDefault="00ED55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3D068820" w14:textId="77777777" w:rsidR="00ED5542" w:rsidRPr="001E694D" w:rsidRDefault="00A933C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90227959"/>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r w:rsidR="00B8669D" w14:paraId="64CFA682" w14:textId="77777777" w:rsidTr="00B8669D">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FFC4907"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4C8A7113" w14:textId="77777777" w:rsidR="00ED5542" w:rsidRPr="001E694D" w:rsidRDefault="00ED554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7620D671" w14:textId="77777777" w:rsidR="00ED5542" w:rsidRPr="001E694D" w:rsidRDefault="00A933C8"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94479689"/>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bl>
    <w:p w14:paraId="0D33B401" w14:textId="77777777" w:rsidR="00ED5542" w:rsidRPr="003E162B" w:rsidRDefault="00ED5542" w:rsidP="00D87E7C">
      <w:pPr>
        <w:pStyle w:val="Heading20"/>
        <w:rPr>
          <w:rFonts w:ascii="Open Sans" w:hAnsi="Open Sans" w:cs="Open Sans"/>
          <w:color w:val="781E77"/>
        </w:rPr>
      </w:pPr>
      <w:r w:rsidRPr="003E162B">
        <w:rPr>
          <w:rFonts w:ascii="Open Sans" w:hAnsi="Open Sans" w:cs="Open Sans"/>
          <w:color w:val="781E77"/>
        </w:rPr>
        <w:t>Findings</w:t>
      </w:r>
    </w:p>
    <w:p w14:paraId="138D379F" w14:textId="4EFE9C51" w:rsidR="00ED5542" w:rsidRDefault="007D13A4" w:rsidP="0036130C">
      <w:pPr>
        <w:pStyle w:val="NormalArial"/>
        <w:rPr>
          <w:rFonts w:ascii="Open Sans" w:hAnsi="Open Sans" w:cs="Open Sans"/>
        </w:rPr>
      </w:pPr>
      <w:r>
        <w:rPr>
          <w:rFonts w:ascii="Open Sans" w:hAnsi="Open Sans" w:cs="Open Sans"/>
        </w:rPr>
        <w:t>Consumers and representatives</w:t>
      </w:r>
      <w:r w:rsidR="0066788C">
        <w:rPr>
          <w:rFonts w:ascii="Open Sans" w:hAnsi="Open Sans" w:cs="Open Sans"/>
        </w:rPr>
        <w:t xml:space="preserve"> confirmed they are encouraged and assisted to provide feedback and make complaints</w:t>
      </w:r>
      <w:r w:rsidR="004E45E4">
        <w:rPr>
          <w:rFonts w:ascii="Open Sans" w:hAnsi="Open Sans" w:cs="Open Sans"/>
        </w:rPr>
        <w:t xml:space="preserve">, </w:t>
      </w:r>
      <w:r w:rsidR="00762BC9">
        <w:rPr>
          <w:rFonts w:ascii="Open Sans" w:hAnsi="Open Sans" w:cs="Open Sans"/>
        </w:rPr>
        <w:t xml:space="preserve">indicating they could </w:t>
      </w:r>
      <w:r w:rsidR="004E45E4">
        <w:rPr>
          <w:rFonts w:ascii="Open Sans" w:hAnsi="Open Sans" w:cs="Open Sans"/>
        </w:rPr>
        <w:t xml:space="preserve">also </w:t>
      </w:r>
      <w:r w:rsidR="00762BC9">
        <w:rPr>
          <w:rFonts w:ascii="Open Sans" w:hAnsi="Open Sans" w:cs="Open Sans"/>
        </w:rPr>
        <w:t>request assistance from staff</w:t>
      </w:r>
      <w:r w:rsidR="0066788C">
        <w:rPr>
          <w:rFonts w:ascii="Open Sans" w:hAnsi="Open Sans" w:cs="Open Sans"/>
        </w:rPr>
        <w:t xml:space="preserve">. </w:t>
      </w:r>
      <w:r w:rsidR="00402764">
        <w:rPr>
          <w:rFonts w:ascii="Open Sans" w:hAnsi="Open Sans" w:cs="Open Sans"/>
        </w:rPr>
        <w:t xml:space="preserve">Feedback can be provided via feedback forms, email, consumer and representative meetings or in-person to </w:t>
      </w:r>
      <w:r w:rsidR="00561367">
        <w:rPr>
          <w:rFonts w:ascii="Open Sans" w:hAnsi="Open Sans" w:cs="Open Sans"/>
        </w:rPr>
        <w:t xml:space="preserve">management. </w:t>
      </w:r>
      <w:r w:rsidR="00A919D3">
        <w:rPr>
          <w:rFonts w:ascii="Open Sans" w:hAnsi="Open Sans" w:cs="Open Sans"/>
        </w:rPr>
        <w:t>Feedback forms can be pro</w:t>
      </w:r>
      <w:r w:rsidR="00762BC9">
        <w:rPr>
          <w:rFonts w:ascii="Open Sans" w:hAnsi="Open Sans" w:cs="Open Sans"/>
        </w:rPr>
        <w:t xml:space="preserve">duced in other languages if required, and secure boxes for feedback forms are located throughout the service. </w:t>
      </w:r>
    </w:p>
    <w:p w14:paraId="63366235" w14:textId="08068DA9" w:rsidR="00EF26EB" w:rsidRDefault="00602632" w:rsidP="0036130C">
      <w:pPr>
        <w:pStyle w:val="NormalArial"/>
        <w:rPr>
          <w:rFonts w:ascii="Open Sans" w:hAnsi="Open Sans" w:cs="Open Sans"/>
        </w:rPr>
      </w:pPr>
      <w:r>
        <w:rPr>
          <w:rFonts w:ascii="Open Sans" w:hAnsi="Open Sans" w:cs="Open Sans"/>
        </w:rPr>
        <w:t>Information regarding the Aged Care Quality and Safety Commission, advocacy services, and interpreter services is displayed at the service</w:t>
      </w:r>
      <w:r w:rsidR="008C7463">
        <w:rPr>
          <w:rFonts w:ascii="Open Sans" w:hAnsi="Open Sans" w:cs="Open Sans"/>
        </w:rPr>
        <w:t xml:space="preserve"> and consumers and representatives confirmed their awareness of these resources. </w:t>
      </w:r>
    </w:p>
    <w:p w14:paraId="3E033DA8" w14:textId="187EF229" w:rsidR="00CC0468" w:rsidRDefault="00CC0468" w:rsidP="0036130C">
      <w:pPr>
        <w:pStyle w:val="NormalArial"/>
        <w:rPr>
          <w:rFonts w:ascii="Open Sans" w:hAnsi="Open Sans" w:cs="Open Sans"/>
        </w:rPr>
      </w:pPr>
      <w:r>
        <w:rPr>
          <w:rFonts w:ascii="Open Sans" w:hAnsi="Open Sans" w:cs="Open Sans"/>
        </w:rPr>
        <w:t xml:space="preserve">Consumers and representatives indicated they are satisfied with </w:t>
      </w:r>
      <w:r w:rsidR="00FE1168">
        <w:rPr>
          <w:rFonts w:ascii="Open Sans" w:hAnsi="Open Sans" w:cs="Open Sans"/>
        </w:rPr>
        <w:t xml:space="preserve">the process followed by </w:t>
      </w:r>
      <w:r w:rsidR="00F07247">
        <w:rPr>
          <w:rFonts w:ascii="Open Sans" w:hAnsi="Open Sans" w:cs="Open Sans"/>
        </w:rPr>
        <w:t xml:space="preserve">management </w:t>
      </w:r>
      <w:r w:rsidR="00FE1168">
        <w:rPr>
          <w:rFonts w:ascii="Open Sans" w:hAnsi="Open Sans" w:cs="Open Sans"/>
        </w:rPr>
        <w:t>to resolve complaints</w:t>
      </w:r>
      <w:r w:rsidR="0022569E">
        <w:rPr>
          <w:rFonts w:ascii="Open Sans" w:hAnsi="Open Sans" w:cs="Open Sans"/>
        </w:rPr>
        <w:t xml:space="preserve"> and address feedback. </w:t>
      </w:r>
      <w:r w:rsidR="00E4725F">
        <w:rPr>
          <w:rFonts w:ascii="Open Sans" w:hAnsi="Open Sans" w:cs="Open Sans"/>
        </w:rPr>
        <w:t xml:space="preserve">Open disclosure principles are used in the handling of complaints, </w:t>
      </w:r>
      <w:r w:rsidR="00E26DAF">
        <w:rPr>
          <w:rFonts w:ascii="Open Sans" w:hAnsi="Open Sans" w:cs="Open Sans"/>
        </w:rPr>
        <w:t xml:space="preserve">and </w:t>
      </w:r>
      <w:r w:rsidR="00E4725F">
        <w:rPr>
          <w:rFonts w:ascii="Open Sans" w:hAnsi="Open Sans" w:cs="Open Sans"/>
        </w:rPr>
        <w:t>management work collaboratively with consumers and representatives</w:t>
      </w:r>
      <w:r w:rsidR="00B53A0A">
        <w:rPr>
          <w:rFonts w:ascii="Open Sans" w:hAnsi="Open Sans" w:cs="Open Sans"/>
        </w:rPr>
        <w:t xml:space="preserve">, </w:t>
      </w:r>
      <w:r w:rsidR="00E4725F">
        <w:rPr>
          <w:rFonts w:ascii="Open Sans" w:hAnsi="Open Sans" w:cs="Open Sans"/>
        </w:rPr>
        <w:t xml:space="preserve">apologising when necessary. </w:t>
      </w:r>
      <w:r w:rsidR="002C66A4">
        <w:rPr>
          <w:rFonts w:ascii="Open Sans" w:hAnsi="Open Sans" w:cs="Open Sans"/>
        </w:rPr>
        <w:t xml:space="preserve">An example of a representative complaint demonstrated the service’s </w:t>
      </w:r>
      <w:r w:rsidR="00311B70">
        <w:rPr>
          <w:rFonts w:ascii="Open Sans" w:hAnsi="Open Sans" w:cs="Open Sans"/>
        </w:rPr>
        <w:t xml:space="preserve">acknowledgement and actions to address the concerns raised, which were </w:t>
      </w:r>
      <w:r w:rsidR="00FA21C1">
        <w:rPr>
          <w:rFonts w:ascii="Open Sans" w:hAnsi="Open Sans" w:cs="Open Sans"/>
        </w:rPr>
        <w:t xml:space="preserve">resolved </w:t>
      </w:r>
      <w:r w:rsidR="00311B70">
        <w:rPr>
          <w:rFonts w:ascii="Open Sans" w:hAnsi="Open Sans" w:cs="Open Sans"/>
        </w:rPr>
        <w:t>to the complainant’s satisfaction.</w:t>
      </w:r>
    </w:p>
    <w:p w14:paraId="2B9B9D83" w14:textId="2A6DB0A9" w:rsidR="00ED5542" w:rsidRPr="001E694D" w:rsidRDefault="00A62DE3" w:rsidP="0036130C">
      <w:pPr>
        <w:pStyle w:val="NormalArial"/>
        <w:rPr>
          <w:rFonts w:ascii="Open Sans" w:hAnsi="Open Sans" w:cs="Open Sans"/>
        </w:rPr>
      </w:pPr>
      <w:r>
        <w:rPr>
          <w:rFonts w:ascii="Open Sans" w:hAnsi="Open Sans" w:cs="Open Sans"/>
        </w:rPr>
        <w:t>Feedback and complaints are col</w:t>
      </w:r>
      <w:r w:rsidR="00104E12">
        <w:rPr>
          <w:rFonts w:ascii="Open Sans" w:hAnsi="Open Sans" w:cs="Open Sans"/>
        </w:rPr>
        <w:t xml:space="preserve">lected and reviewed to assist in improving care and services. </w:t>
      </w:r>
      <w:r w:rsidR="00913EA0">
        <w:rPr>
          <w:rFonts w:ascii="Open Sans" w:hAnsi="Open Sans" w:cs="Open Sans"/>
        </w:rPr>
        <w:t xml:space="preserve">Review of documentation </w:t>
      </w:r>
      <w:r w:rsidR="008B5016">
        <w:rPr>
          <w:rFonts w:ascii="Open Sans" w:hAnsi="Open Sans" w:cs="Open Sans"/>
        </w:rPr>
        <w:t>including</w:t>
      </w:r>
      <w:r w:rsidR="00913EA0">
        <w:rPr>
          <w:rFonts w:ascii="Open Sans" w:hAnsi="Open Sans" w:cs="Open Sans"/>
        </w:rPr>
        <w:t xml:space="preserve"> </w:t>
      </w:r>
      <w:r w:rsidR="001F4C09">
        <w:rPr>
          <w:rFonts w:ascii="Open Sans" w:hAnsi="Open Sans" w:cs="Open Sans"/>
        </w:rPr>
        <w:t xml:space="preserve">meeting minutes and the service’s plan for continuous improvement (PCI) demonstrated </w:t>
      </w:r>
      <w:r w:rsidR="002F7E0E">
        <w:rPr>
          <w:rFonts w:ascii="Open Sans" w:hAnsi="Open Sans" w:cs="Open Sans"/>
        </w:rPr>
        <w:t>feedback obtained during consumer meetings have resulted in improvements for consumers.</w:t>
      </w:r>
      <w:r w:rsidR="00ED5542" w:rsidRPr="001E694D">
        <w:rPr>
          <w:rFonts w:ascii="Open Sans" w:hAnsi="Open Sans" w:cs="Open Sans"/>
        </w:rPr>
        <w:br w:type="page"/>
      </w:r>
    </w:p>
    <w:p w14:paraId="0BF680C3" w14:textId="77777777" w:rsidR="00ED5542" w:rsidRPr="001E694D" w:rsidRDefault="00ED554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B8669D" w14:paraId="568267D0" w14:textId="77777777" w:rsidTr="00B866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AB667F9" w14:textId="77777777" w:rsidR="00ED5542" w:rsidRPr="001E694D" w:rsidRDefault="00ED5542"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12BF789A" w14:textId="77777777" w:rsidR="00ED5542" w:rsidRPr="001E694D" w:rsidRDefault="00ED554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8669D" w14:paraId="5F06E332" w14:textId="77777777" w:rsidTr="00B8669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3D5756B"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0F06886E" w14:textId="77777777" w:rsidR="00ED5542" w:rsidRPr="001E694D" w:rsidRDefault="00ED55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08AC8F6C" w14:textId="77777777" w:rsidR="00ED5542" w:rsidRPr="001E694D" w:rsidRDefault="00A933C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9212183"/>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r w:rsidR="00B8669D" w14:paraId="3FBC70B4" w14:textId="77777777" w:rsidTr="00B866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46E183"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08462B18" w14:textId="77777777" w:rsidR="00ED5542" w:rsidRPr="001E694D" w:rsidRDefault="00ED554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06EFFCA8" w14:textId="77777777" w:rsidR="00ED5542" w:rsidRPr="001E694D" w:rsidRDefault="00A933C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13740333"/>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r w:rsidR="00B8669D" w14:paraId="6D404F7E" w14:textId="77777777" w:rsidTr="00B8669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B3C81A8"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1B46E2D3" w14:textId="77777777" w:rsidR="00ED5542" w:rsidRPr="001E694D" w:rsidRDefault="00ED55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0978757F" w14:textId="77777777" w:rsidR="00ED5542" w:rsidRPr="001E694D" w:rsidRDefault="00A933C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9709618"/>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r w:rsidR="00B8669D" w14:paraId="2729CAA5" w14:textId="77777777" w:rsidTr="00B866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36841E"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617749BD" w14:textId="77777777" w:rsidR="00ED5542" w:rsidRPr="001E694D" w:rsidRDefault="00ED554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3854C581" w14:textId="77777777" w:rsidR="00ED5542" w:rsidRPr="001E694D" w:rsidRDefault="00A933C8"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73621058"/>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r w:rsidR="00B8669D" w14:paraId="5DC61086" w14:textId="77777777" w:rsidTr="00B8669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4FDB2F"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5798593D" w14:textId="77777777" w:rsidR="00ED5542" w:rsidRPr="001E694D" w:rsidRDefault="00ED55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0AA457B9" w14:textId="77777777" w:rsidR="00ED5542" w:rsidRPr="001E694D" w:rsidRDefault="00A933C8"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04439018"/>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bl>
    <w:p w14:paraId="1274C6FD" w14:textId="77777777" w:rsidR="00ED5542" w:rsidRPr="003E162B" w:rsidRDefault="00ED5542" w:rsidP="002B0C90">
      <w:pPr>
        <w:pStyle w:val="Heading20"/>
        <w:rPr>
          <w:rFonts w:ascii="Open Sans" w:hAnsi="Open Sans" w:cs="Open Sans"/>
          <w:color w:val="781E77"/>
        </w:rPr>
      </w:pPr>
      <w:r w:rsidRPr="003E162B">
        <w:rPr>
          <w:rFonts w:ascii="Open Sans" w:hAnsi="Open Sans" w:cs="Open Sans"/>
          <w:color w:val="781E77"/>
        </w:rPr>
        <w:t>Findings</w:t>
      </w:r>
    </w:p>
    <w:p w14:paraId="25029760" w14:textId="37D3849A" w:rsidR="00ED5542" w:rsidRDefault="009140D9" w:rsidP="0036130C">
      <w:pPr>
        <w:pStyle w:val="NormalArial"/>
        <w:rPr>
          <w:rFonts w:ascii="Open Sans" w:hAnsi="Open Sans" w:cs="Open Sans"/>
        </w:rPr>
      </w:pPr>
      <w:r>
        <w:rPr>
          <w:rFonts w:ascii="Open Sans" w:hAnsi="Open Sans" w:cs="Open Sans"/>
        </w:rPr>
        <w:t xml:space="preserve">Consumers and representatives were satisfied </w:t>
      </w:r>
      <w:r w:rsidR="00EC0EEF">
        <w:rPr>
          <w:rFonts w:ascii="Open Sans" w:hAnsi="Open Sans" w:cs="Open Sans"/>
        </w:rPr>
        <w:t xml:space="preserve">with staffing levels, call bell response times, and the care received by consumers at the service. </w:t>
      </w:r>
      <w:r w:rsidR="00E61548">
        <w:rPr>
          <w:rFonts w:ascii="Open Sans" w:hAnsi="Open Sans" w:cs="Open Sans"/>
        </w:rPr>
        <w:t>Consumer feedback confirmed those requiring assistance from more than one staff member do not wait long</w:t>
      </w:r>
      <w:r w:rsidR="00A03B3C">
        <w:rPr>
          <w:rFonts w:ascii="Open Sans" w:hAnsi="Open Sans" w:cs="Open Sans"/>
        </w:rPr>
        <w:t xml:space="preserve">, and daily care such as wound dressings are completed as directed. </w:t>
      </w:r>
      <w:r w:rsidR="000F7243">
        <w:rPr>
          <w:rFonts w:ascii="Open Sans" w:hAnsi="Open Sans" w:cs="Open Sans"/>
        </w:rPr>
        <w:t>Vacant shifts are managed with the use of agency, casual and fulltime staff</w:t>
      </w:r>
      <w:r w:rsidR="00A91B11">
        <w:rPr>
          <w:rFonts w:ascii="Open Sans" w:hAnsi="Open Sans" w:cs="Open Sans"/>
        </w:rPr>
        <w:t>, and the reallocation of staff. S</w:t>
      </w:r>
      <w:r w:rsidR="008C5D43">
        <w:rPr>
          <w:rFonts w:ascii="Open Sans" w:hAnsi="Open Sans" w:cs="Open Sans"/>
        </w:rPr>
        <w:t xml:space="preserve">taff </w:t>
      </w:r>
      <w:r w:rsidR="00366B63">
        <w:rPr>
          <w:rFonts w:ascii="Open Sans" w:hAnsi="Open Sans" w:cs="Open Sans"/>
        </w:rPr>
        <w:t>can</w:t>
      </w:r>
      <w:r w:rsidR="008C5D43">
        <w:rPr>
          <w:rFonts w:ascii="Open Sans" w:hAnsi="Open Sans" w:cs="Open Sans"/>
        </w:rPr>
        <w:t xml:space="preserve"> </w:t>
      </w:r>
      <w:r w:rsidR="00366B63">
        <w:rPr>
          <w:rFonts w:ascii="Open Sans" w:hAnsi="Open Sans" w:cs="Open Sans"/>
        </w:rPr>
        <w:t xml:space="preserve">also </w:t>
      </w:r>
      <w:r w:rsidR="008C5D43">
        <w:rPr>
          <w:rFonts w:ascii="Open Sans" w:hAnsi="Open Sans" w:cs="Open Sans"/>
        </w:rPr>
        <w:t>extend their rostered shifts</w:t>
      </w:r>
      <w:r w:rsidR="003953C3">
        <w:rPr>
          <w:rFonts w:ascii="Open Sans" w:hAnsi="Open Sans" w:cs="Open Sans"/>
        </w:rPr>
        <w:t xml:space="preserve">. The service is maintaining a continuous recruitment drive for clinical and care </w:t>
      </w:r>
      <w:r w:rsidR="00A03B3C">
        <w:rPr>
          <w:rFonts w:ascii="Open Sans" w:hAnsi="Open Sans" w:cs="Open Sans"/>
        </w:rPr>
        <w:t>staff and</w:t>
      </w:r>
      <w:r w:rsidR="003953C3">
        <w:rPr>
          <w:rFonts w:ascii="Open Sans" w:hAnsi="Open Sans" w:cs="Open Sans"/>
        </w:rPr>
        <w:t xml:space="preserve"> has recruited an additional registered nurse</w:t>
      </w:r>
      <w:r w:rsidR="00047811">
        <w:rPr>
          <w:rFonts w:ascii="Open Sans" w:hAnsi="Open Sans" w:cs="Open Sans"/>
        </w:rPr>
        <w:t xml:space="preserve">. </w:t>
      </w:r>
      <w:r w:rsidR="005E059A">
        <w:rPr>
          <w:rFonts w:ascii="Open Sans" w:hAnsi="Open Sans" w:cs="Open Sans"/>
        </w:rPr>
        <w:t xml:space="preserve">Management </w:t>
      </w:r>
      <w:r w:rsidR="009F0136">
        <w:rPr>
          <w:rFonts w:ascii="Open Sans" w:hAnsi="Open Sans" w:cs="Open Sans"/>
        </w:rPr>
        <w:t>monitors call bell reports</w:t>
      </w:r>
      <w:r w:rsidR="001060B0">
        <w:rPr>
          <w:rFonts w:ascii="Open Sans" w:hAnsi="Open Sans" w:cs="Open Sans"/>
        </w:rPr>
        <w:t xml:space="preserve">, and the Assessment Team’s review of </w:t>
      </w:r>
      <w:r w:rsidR="0029713F">
        <w:rPr>
          <w:rFonts w:ascii="Open Sans" w:hAnsi="Open Sans" w:cs="Open Sans"/>
        </w:rPr>
        <w:t>the call bell analysis report for September 2024 indicated 87% of calls were answered within the service’s threshold of 5 minutes</w:t>
      </w:r>
      <w:r w:rsidR="000753D7">
        <w:rPr>
          <w:rFonts w:ascii="Open Sans" w:hAnsi="Open Sans" w:cs="Open Sans"/>
        </w:rPr>
        <w:t>, with no adverse incidents related to a delay in call bell response</w:t>
      </w:r>
      <w:r w:rsidR="0029713F">
        <w:rPr>
          <w:rFonts w:ascii="Open Sans" w:hAnsi="Open Sans" w:cs="Open Sans"/>
        </w:rPr>
        <w:t xml:space="preserve">. Trends in responses of longer than 5 minutes </w:t>
      </w:r>
      <w:r w:rsidR="000753D7">
        <w:rPr>
          <w:rFonts w:ascii="Open Sans" w:hAnsi="Open Sans" w:cs="Open Sans"/>
        </w:rPr>
        <w:t>are investigated and analysed</w:t>
      </w:r>
      <w:r w:rsidR="00FA5296">
        <w:rPr>
          <w:rFonts w:ascii="Open Sans" w:hAnsi="Open Sans" w:cs="Open Sans"/>
        </w:rPr>
        <w:t xml:space="preserve"> by management</w:t>
      </w:r>
      <w:r w:rsidR="000753D7">
        <w:rPr>
          <w:rFonts w:ascii="Open Sans" w:hAnsi="Open Sans" w:cs="Open Sans"/>
        </w:rPr>
        <w:t xml:space="preserve">. </w:t>
      </w:r>
      <w:r w:rsidR="003A0950">
        <w:rPr>
          <w:rFonts w:ascii="Open Sans" w:hAnsi="Open Sans" w:cs="Open Sans"/>
        </w:rPr>
        <w:t>The service uses an electronic rostering system to ensure the workl</w:t>
      </w:r>
      <w:r w:rsidR="00C60032">
        <w:rPr>
          <w:rFonts w:ascii="Open Sans" w:hAnsi="Open Sans" w:cs="Open Sans"/>
        </w:rPr>
        <w:t xml:space="preserve">oad is supported by adequate staffing level and skill mix. </w:t>
      </w:r>
    </w:p>
    <w:p w14:paraId="3058CA74" w14:textId="02EC0A39" w:rsidR="00FA5296" w:rsidRDefault="00FA5296" w:rsidP="0036130C">
      <w:pPr>
        <w:pStyle w:val="NormalArial"/>
        <w:rPr>
          <w:rFonts w:ascii="Open Sans" w:hAnsi="Open Sans" w:cs="Open Sans"/>
        </w:rPr>
      </w:pPr>
      <w:r>
        <w:rPr>
          <w:rFonts w:ascii="Open Sans" w:hAnsi="Open Sans" w:cs="Open Sans"/>
        </w:rPr>
        <w:t>Staff are kind, caring and gentle when providing care</w:t>
      </w:r>
      <w:r w:rsidR="009943E8">
        <w:rPr>
          <w:rFonts w:ascii="Open Sans" w:hAnsi="Open Sans" w:cs="Open Sans"/>
        </w:rPr>
        <w:t xml:space="preserve"> and are familiar with consumers’ identi</w:t>
      </w:r>
      <w:r w:rsidR="00AF1246">
        <w:rPr>
          <w:rFonts w:ascii="Open Sans" w:hAnsi="Open Sans" w:cs="Open Sans"/>
        </w:rPr>
        <w:t>t</w:t>
      </w:r>
      <w:r w:rsidR="009943E8">
        <w:rPr>
          <w:rFonts w:ascii="Open Sans" w:hAnsi="Open Sans" w:cs="Open Sans"/>
        </w:rPr>
        <w:t xml:space="preserve">ies and individual needs. </w:t>
      </w:r>
      <w:r w:rsidR="00C52B7B">
        <w:rPr>
          <w:rFonts w:ascii="Open Sans" w:hAnsi="Open Sans" w:cs="Open Sans"/>
        </w:rPr>
        <w:t>There was evidence staff</w:t>
      </w:r>
      <w:r w:rsidR="0099087B">
        <w:rPr>
          <w:rFonts w:ascii="Open Sans" w:hAnsi="Open Sans" w:cs="Open Sans"/>
        </w:rPr>
        <w:t xml:space="preserve"> know consumers’ particular preferences in relation to issues </w:t>
      </w:r>
      <w:r w:rsidR="0028662D">
        <w:rPr>
          <w:rFonts w:ascii="Open Sans" w:hAnsi="Open Sans" w:cs="Open Sans"/>
        </w:rPr>
        <w:t>such as privacy</w:t>
      </w:r>
      <w:r w:rsidR="0023438E">
        <w:rPr>
          <w:rFonts w:ascii="Open Sans" w:hAnsi="Open Sans" w:cs="Open Sans"/>
        </w:rPr>
        <w:t xml:space="preserve"> and daily </w:t>
      </w:r>
      <w:r w:rsidR="0023438E">
        <w:rPr>
          <w:rFonts w:ascii="Open Sans" w:hAnsi="Open Sans" w:cs="Open Sans"/>
        </w:rPr>
        <w:lastRenderedPageBreak/>
        <w:t xml:space="preserve">habits. </w:t>
      </w:r>
      <w:r w:rsidR="006463ED">
        <w:rPr>
          <w:rFonts w:ascii="Open Sans" w:hAnsi="Open Sans" w:cs="Open Sans"/>
        </w:rPr>
        <w:t xml:space="preserve">One consumer stated that the staff cannot be faulted. </w:t>
      </w:r>
      <w:r w:rsidR="003D417B">
        <w:rPr>
          <w:rFonts w:ascii="Open Sans" w:hAnsi="Open Sans" w:cs="Open Sans"/>
        </w:rPr>
        <w:t xml:space="preserve">The service has policies and other guidance material for staff regarding duty of care and diversity. </w:t>
      </w:r>
    </w:p>
    <w:p w14:paraId="1383F6A8" w14:textId="717080DC" w:rsidR="00AD5385" w:rsidRDefault="00AD5385" w:rsidP="0036130C">
      <w:pPr>
        <w:pStyle w:val="NormalArial"/>
        <w:rPr>
          <w:rFonts w:ascii="Open Sans" w:hAnsi="Open Sans" w:cs="Open Sans"/>
        </w:rPr>
      </w:pPr>
      <w:r>
        <w:rPr>
          <w:rFonts w:ascii="Open Sans" w:hAnsi="Open Sans" w:cs="Open Sans"/>
        </w:rPr>
        <w:t xml:space="preserve">Consumers and representatives </w:t>
      </w:r>
      <w:r w:rsidR="00EE1B39">
        <w:rPr>
          <w:rFonts w:ascii="Open Sans" w:hAnsi="Open Sans" w:cs="Open Sans"/>
        </w:rPr>
        <w:t>a</w:t>
      </w:r>
      <w:r>
        <w:rPr>
          <w:rFonts w:ascii="Open Sans" w:hAnsi="Open Sans" w:cs="Open Sans"/>
        </w:rPr>
        <w:t xml:space="preserve">re satisfied staff perform their roles effectively and </w:t>
      </w:r>
      <w:r w:rsidR="00EE1B39">
        <w:rPr>
          <w:rFonts w:ascii="Open Sans" w:hAnsi="Open Sans" w:cs="Open Sans"/>
        </w:rPr>
        <w:t>a</w:t>
      </w:r>
      <w:r>
        <w:rPr>
          <w:rFonts w:ascii="Open Sans" w:hAnsi="Open Sans" w:cs="Open Sans"/>
        </w:rPr>
        <w:t xml:space="preserve">re confident in staff skill levels. </w:t>
      </w:r>
      <w:r w:rsidR="00837E8B">
        <w:rPr>
          <w:rFonts w:ascii="Open Sans" w:hAnsi="Open Sans" w:cs="Open Sans"/>
        </w:rPr>
        <w:t xml:space="preserve">Consumers provided examples of staff correctly administering time-sensitive </w:t>
      </w:r>
      <w:r w:rsidR="00304F9B">
        <w:rPr>
          <w:rFonts w:ascii="Open Sans" w:hAnsi="Open Sans" w:cs="Open Sans"/>
        </w:rPr>
        <w:t>medications and</w:t>
      </w:r>
      <w:r w:rsidR="00837E8B">
        <w:rPr>
          <w:rFonts w:ascii="Open Sans" w:hAnsi="Open Sans" w:cs="Open Sans"/>
        </w:rPr>
        <w:t xml:space="preserve"> assisting with personal care in such a way as to avoid </w:t>
      </w:r>
      <w:r w:rsidR="00304F9B">
        <w:rPr>
          <w:rFonts w:ascii="Open Sans" w:hAnsi="Open Sans" w:cs="Open Sans"/>
        </w:rPr>
        <w:t xml:space="preserve">causing </w:t>
      </w:r>
      <w:r w:rsidR="00837E8B">
        <w:rPr>
          <w:rFonts w:ascii="Open Sans" w:hAnsi="Open Sans" w:cs="Open Sans"/>
        </w:rPr>
        <w:t>pain</w:t>
      </w:r>
      <w:r w:rsidR="00304F9B">
        <w:rPr>
          <w:rFonts w:ascii="Open Sans" w:hAnsi="Open Sans" w:cs="Open Sans"/>
        </w:rPr>
        <w:t xml:space="preserve">. </w:t>
      </w:r>
      <w:r w:rsidR="004615C7">
        <w:rPr>
          <w:rFonts w:ascii="Open Sans" w:hAnsi="Open Sans" w:cs="Open Sans"/>
        </w:rPr>
        <w:t xml:space="preserve">Position descriptions specify the responsibilities of each </w:t>
      </w:r>
      <w:r w:rsidR="00BC7316">
        <w:rPr>
          <w:rFonts w:ascii="Open Sans" w:hAnsi="Open Sans" w:cs="Open Sans"/>
        </w:rPr>
        <w:t xml:space="preserve">workforce </w:t>
      </w:r>
      <w:r w:rsidR="004615C7">
        <w:rPr>
          <w:rFonts w:ascii="Open Sans" w:hAnsi="Open Sans" w:cs="Open Sans"/>
        </w:rPr>
        <w:t xml:space="preserve">role. </w:t>
      </w:r>
      <w:r w:rsidR="00D15C0B">
        <w:rPr>
          <w:rFonts w:ascii="Open Sans" w:hAnsi="Open Sans" w:cs="Open Sans"/>
        </w:rPr>
        <w:t xml:space="preserve">Competency is assessed at recruitment </w:t>
      </w:r>
      <w:r w:rsidR="004615C7">
        <w:rPr>
          <w:rFonts w:ascii="Open Sans" w:hAnsi="Open Sans" w:cs="Open Sans"/>
        </w:rPr>
        <w:t>via interviews and reference and registration checks. On</w:t>
      </w:r>
      <w:r w:rsidR="00BC7316">
        <w:rPr>
          <w:rFonts w:ascii="Open Sans" w:hAnsi="Open Sans" w:cs="Open Sans"/>
        </w:rPr>
        <w:t>c</w:t>
      </w:r>
      <w:r w:rsidR="004615C7">
        <w:rPr>
          <w:rFonts w:ascii="Open Sans" w:hAnsi="Open Sans" w:cs="Open Sans"/>
        </w:rPr>
        <w:t>e recruited a</w:t>
      </w:r>
      <w:r w:rsidR="00FE1006">
        <w:rPr>
          <w:rFonts w:ascii="Open Sans" w:hAnsi="Open Sans" w:cs="Open Sans"/>
        </w:rPr>
        <w:t>ll staff are required to complete mandatory training</w:t>
      </w:r>
      <w:r w:rsidR="003E77D7">
        <w:rPr>
          <w:rFonts w:ascii="Open Sans" w:hAnsi="Open Sans" w:cs="Open Sans"/>
        </w:rPr>
        <w:t xml:space="preserve"> as well as regular refresher training, and completion is monitored. </w:t>
      </w:r>
      <w:r w:rsidR="00751602">
        <w:rPr>
          <w:rFonts w:ascii="Open Sans" w:hAnsi="Open Sans" w:cs="Open Sans"/>
        </w:rPr>
        <w:t xml:space="preserve">Staff complete orientation and are partnered with more experienced staff for their initial shifts. </w:t>
      </w:r>
      <w:r w:rsidR="00635A09">
        <w:rPr>
          <w:rFonts w:ascii="Open Sans" w:hAnsi="Open Sans" w:cs="Open Sans"/>
        </w:rPr>
        <w:t xml:space="preserve">There is ongoing monitoring of staff skills </w:t>
      </w:r>
      <w:r w:rsidR="007E6FC6">
        <w:rPr>
          <w:rFonts w:ascii="Open Sans" w:hAnsi="Open Sans" w:cs="Open Sans"/>
        </w:rPr>
        <w:t xml:space="preserve">via competency testing, and qualifications and professional registrations are monitored. </w:t>
      </w:r>
    </w:p>
    <w:p w14:paraId="4FDE73C4" w14:textId="469A060F" w:rsidR="007E6FC6" w:rsidRDefault="00AD50DD" w:rsidP="0036130C">
      <w:pPr>
        <w:pStyle w:val="NormalArial"/>
        <w:rPr>
          <w:rFonts w:ascii="Open Sans" w:hAnsi="Open Sans" w:cs="Open Sans"/>
        </w:rPr>
      </w:pPr>
      <w:r>
        <w:rPr>
          <w:rFonts w:ascii="Open Sans" w:hAnsi="Open Sans" w:cs="Open Sans"/>
        </w:rPr>
        <w:t xml:space="preserve">Consumers and representatives were of the view staff are adequately trained. </w:t>
      </w:r>
      <w:r w:rsidR="0079713E">
        <w:rPr>
          <w:rFonts w:ascii="Open Sans" w:hAnsi="Open Sans" w:cs="Open Sans"/>
        </w:rPr>
        <w:t xml:space="preserve">Management proactively </w:t>
      </w:r>
      <w:r w:rsidR="00E016BC">
        <w:rPr>
          <w:rFonts w:ascii="Open Sans" w:hAnsi="Open Sans" w:cs="Open Sans"/>
        </w:rPr>
        <w:t>identifies</w:t>
      </w:r>
      <w:r w:rsidR="0079713E">
        <w:rPr>
          <w:rFonts w:ascii="Open Sans" w:hAnsi="Open Sans" w:cs="Open Sans"/>
        </w:rPr>
        <w:t xml:space="preserve"> training needs, </w:t>
      </w:r>
      <w:r w:rsidR="005F0854">
        <w:rPr>
          <w:rFonts w:ascii="Open Sans" w:hAnsi="Open Sans" w:cs="Open Sans"/>
        </w:rPr>
        <w:t>providing</w:t>
      </w:r>
      <w:r w:rsidR="00F8637C">
        <w:rPr>
          <w:rFonts w:ascii="Open Sans" w:hAnsi="Open Sans" w:cs="Open Sans"/>
        </w:rPr>
        <w:t xml:space="preserve"> additional training in medication administration following a medication incident</w:t>
      </w:r>
      <w:r w:rsidR="00E016BC">
        <w:rPr>
          <w:rFonts w:ascii="Open Sans" w:hAnsi="Open Sans" w:cs="Open Sans"/>
        </w:rPr>
        <w:t xml:space="preserve">, </w:t>
      </w:r>
      <w:r w:rsidR="00BE1F1D">
        <w:rPr>
          <w:rFonts w:ascii="Open Sans" w:hAnsi="Open Sans" w:cs="Open Sans"/>
        </w:rPr>
        <w:t xml:space="preserve">and providing training in the prevention of </w:t>
      </w:r>
      <w:r w:rsidR="005A29FF">
        <w:rPr>
          <w:rFonts w:ascii="Open Sans" w:hAnsi="Open Sans" w:cs="Open Sans"/>
        </w:rPr>
        <w:t xml:space="preserve">urinary tract infections </w:t>
      </w:r>
      <w:r w:rsidR="005F0854">
        <w:rPr>
          <w:rFonts w:ascii="Open Sans" w:hAnsi="Open Sans" w:cs="Open Sans"/>
        </w:rPr>
        <w:t>following a high number of infections in one month</w:t>
      </w:r>
      <w:r w:rsidR="00D0209C">
        <w:rPr>
          <w:rFonts w:ascii="Open Sans" w:hAnsi="Open Sans" w:cs="Open Sans"/>
        </w:rPr>
        <w:t xml:space="preserve">. </w:t>
      </w:r>
      <w:r w:rsidR="004E2F35">
        <w:rPr>
          <w:rFonts w:ascii="Open Sans" w:hAnsi="Open Sans" w:cs="Open Sans"/>
        </w:rPr>
        <w:t xml:space="preserve">Mandatory staff training includes key topics such as infection control, medication management, </w:t>
      </w:r>
      <w:r w:rsidR="004040A9">
        <w:rPr>
          <w:rFonts w:ascii="Open Sans" w:hAnsi="Open Sans" w:cs="Open Sans"/>
        </w:rPr>
        <w:t xml:space="preserve">the Code of Conduct for Aged Care, and elder abuse. </w:t>
      </w:r>
    </w:p>
    <w:p w14:paraId="2371FD12" w14:textId="62943930" w:rsidR="00D639C1" w:rsidRDefault="00284EBE" w:rsidP="0036130C">
      <w:pPr>
        <w:pStyle w:val="NormalArial"/>
        <w:rPr>
          <w:rFonts w:ascii="Open Sans" w:hAnsi="Open Sans" w:cs="Open Sans"/>
        </w:rPr>
      </w:pPr>
      <w:r>
        <w:rPr>
          <w:rFonts w:ascii="Open Sans" w:hAnsi="Open Sans" w:cs="Open Sans"/>
        </w:rPr>
        <w:t xml:space="preserve">Staff performance appraisals are conducted </w:t>
      </w:r>
      <w:r w:rsidR="00C40215">
        <w:rPr>
          <w:rFonts w:ascii="Open Sans" w:hAnsi="Open Sans" w:cs="Open Sans"/>
        </w:rPr>
        <w:t xml:space="preserve">within the first 6 months of a staff member’s employment and </w:t>
      </w:r>
      <w:r>
        <w:rPr>
          <w:rFonts w:ascii="Open Sans" w:hAnsi="Open Sans" w:cs="Open Sans"/>
        </w:rPr>
        <w:t>annually</w:t>
      </w:r>
      <w:r w:rsidR="00CF341E">
        <w:rPr>
          <w:rFonts w:ascii="Open Sans" w:hAnsi="Open Sans" w:cs="Open Sans"/>
        </w:rPr>
        <w:t xml:space="preserve"> </w:t>
      </w:r>
      <w:r w:rsidR="00C40215">
        <w:rPr>
          <w:rFonts w:ascii="Open Sans" w:hAnsi="Open Sans" w:cs="Open Sans"/>
        </w:rPr>
        <w:t xml:space="preserve">thereafter. During appraisals </w:t>
      </w:r>
      <w:r w:rsidR="00CF341E">
        <w:rPr>
          <w:rFonts w:ascii="Open Sans" w:hAnsi="Open Sans" w:cs="Open Sans"/>
        </w:rPr>
        <w:t xml:space="preserve">areas for improvement and educational needs are discussed. </w:t>
      </w:r>
      <w:r w:rsidR="00AF24B0">
        <w:rPr>
          <w:rFonts w:ascii="Open Sans" w:hAnsi="Open Sans" w:cs="Open Sans"/>
        </w:rPr>
        <w:t>If there are delays in completing formal appraisals management monitor</w:t>
      </w:r>
      <w:r w:rsidR="00AB7219">
        <w:rPr>
          <w:rFonts w:ascii="Open Sans" w:hAnsi="Open Sans" w:cs="Open Sans"/>
        </w:rPr>
        <w:t>s</w:t>
      </w:r>
      <w:r w:rsidR="00AF24B0">
        <w:rPr>
          <w:rFonts w:ascii="Open Sans" w:hAnsi="Open Sans" w:cs="Open Sans"/>
        </w:rPr>
        <w:t xml:space="preserve"> staff performance using feedback from consumers, representatives and other staff, </w:t>
      </w:r>
      <w:r w:rsidR="00643E03">
        <w:rPr>
          <w:rFonts w:ascii="Open Sans" w:hAnsi="Open Sans" w:cs="Open Sans"/>
        </w:rPr>
        <w:t xml:space="preserve">clinical trends and analysis, audits, and observations. </w:t>
      </w:r>
    </w:p>
    <w:p w14:paraId="61491C32" w14:textId="77777777" w:rsidR="005820C3" w:rsidRDefault="005820C3" w:rsidP="0036130C">
      <w:pPr>
        <w:pStyle w:val="NormalArial"/>
        <w:rPr>
          <w:rFonts w:ascii="Open Sans" w:hAnsi="Open Sans" w:cs="Open Sans"/>
        </w:rPr>
      </w:pPr>
    </w:p>
    <w:p w14:paraId="4592F588" w14:textId="77777777" w:rsidR="005931A6" w:rsidRDefault="005931A6" w:rsidP="0036130C">
      <w:pPr>
        <w:pStyle w:val="NormalArial"/>
        <w:rPr>
          <w:rFonts w:ascii="Open Sans" w:hAnsi="Open Sans" w:cs="Open Sans"/>
        </w:rPr>
      </w:pPr>
    </w:p>
    <w:p w14:paraId="60DFD636" w14:textId="77777777" w:rsidR="000753D7" w:rsidRPr="001E694D" w:rsidRDefault="000753D7" w:rsidP="0036130C">
      <w:pPr>
        <w:pStyle w:val="NormalArial"/>
        <w:rPr>
          <w:rFonts w:ascii="Open Sans" w:hAnsi="Open Sans" w:cs="Open Sans"/>
        </w:rPr>
      </w:pPr>
    </w:p>
    <w:p w14:paraId="6F7611F1" w14:textId="77777777" w:rsidR="00ED5542" w:rsidRPr="001E694D" w:rsidRDefault="00ED5542" w:rsidP="0036130C">
      <w:pPr>
        <w:pStyle w:val="NormalArial"/>
        <w:rPr>
          <w:rFonts w:ascii="Open Sans" w:hAnsi="Open Sans" w:cs="Open Sans"/>
        </w:rPr>
      </w:pPr>
      <w:r w:rsidRPr="001E694D">
        <w:rPr>
          <w:rFonts w:ascii="Open Sans" w:hAnsi="Open Sans" w:cs="Open Sans"/>
        </w:rPr>
        <w:br w:type="page"/>
      </w:r>
    </w:p>
    <w:p w14:paraId="1F9B431D" w14:textId="77777777" w:rsidR="00ED5542" w:rsidRPr="001E694D" w:rsidRDefault="00ED5542"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B8669D" w14:paraId="0D8DEE95" w14:textId="77777777" w:rsidTr="00B866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26A6D0E" w14:textId="77777777" w:rsidR="00ED5542" w:rsidRPr="001E694D" w:rsidRDefault="00ED5542"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67E66A6E" w14:textId="77777777" w:rsidR="00ED5542" w:rsidRPr="001E694D" w:rsidRDefault="00ED5542"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8669D" w14:paraId="3A14B83D" w14:textId="77777777" w:rsidTr="00B8669D">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9067DD5"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29161498" w14:textId="77777777" w:rsidR="00ED5542" w:rsidRPr="001E694D" w:rsidRDefault="00ED55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4F20D83F" w14:textId="77777777" w:rsidR="00ED5542" w:rsidRPr="001E694D" w:rsidRDefault="00A933C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55151898"/>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r w:rsidR="00B8669D" w14:paraId="69EA56E3" w14:textId="77777777" w:rsidTr="00B866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7ECBD59"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6028DA38" w14:textId="77777777" w:rsidR="00ED5542" w:rsidRPr="001E694D" w:rsidRDefault="00ED554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1A487CD9" w14:textId="77777777" w:rsidR="00ED5542" w:rsidRPr="001E694D" w:rsidRDefault="00A933C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92886276"/>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r w:rsidR="00B8669D" w14:paraId="2E3685C3" w14:textId="77777777" w:rsidTr="00B8669D">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E143C4C"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495A16C9" w14:textId="77777777" w:rsidR="00ED5542" w:rsidRPr="001E694D" w:rsidRDefault="00ED55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2028FB6E" w14:textId="77777777" w:rsidR="00ED5542" w:rsidRPr="001E694D" w:rsidRDefault="00ED554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5F427FB4" w14:textId="77777777" w:rsidR="00ED5542" w:rsidRPr="001E694D" w:rsidRDefault="00ED554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152A06F1" w14:textId="77777777" w:rsidR="00ED5542" w:rsidRPr="001E694D" w:rsidRDefault="00ED554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08590A45" w14:textId="77777777" w:rsidR="00ED5542" w:rsidRPr="001E694D" w:rsidRDefault="00ED554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5AEBADD1" w14:textId="77777777" w:rsidR="00ED5542" w:rsidRPr="001E694D" w:rsidRDefault="00ED554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1E77FFF9" w14:textId="77777777" w:rsidR="00ED5542" w:rsidRPr="001E694D" w:rsidRDefault="00ED5542"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7CA3AD26" w14:textId="77777777" w:rsidR="00ED5542" w:rsidRPr="001E694D" w:rsidRDefault="00A933C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14934783"/>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r w:rsidR="00B8669D" w14:paraId="3DA06EFF" w14:textId="77777777" w:rsidTr="00B866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CB66686"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7C8816F7" w14:textId="77777777" w:rsidR="00ED5542" w:rsidRPr="001E694D" w:rsidRDefault="00ED554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0BE5FE57" w14:textId="77777777" w:rsidR="00ED5542" w:rsidRPr="001E694D" w:rsidRDefault="00ED554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115B05C8" w14:textId="77777777" w:rsidR="00ED5542" w:rsidRPr="001E694D" w:rsidRDefault="00ED554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6BF989A5" w14:textId="77777777" w:rsidR="00ED5542" w:rsidRPr="001E694D" w:rsidRDefault="00ED554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5F225D6D" w14:textId="77777777" w:rsidR="00ED5542" w:rsidRPr="001E694D" w:rsidRDefault="00ED5542"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4466FA63" w14:textId="77777777" w:rsidR="00ED5542" w:rsidRPr="001E694D" w:rsidRDefault="00A933C8"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16992533"/>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r w:rsidR="00B8669D" w14:paraId="401729CF" w14:textId="77777777" w:rsidTr="00B8669D">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ECF0DF8" w14:textId="77777777" w:rsidR="00ED5542" w:rsidRPr="001E694D" w:rsidRDefault="00ED5542"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7857BB0E" w14:textId="77777777" w:rsidR="00ED5542" w:rsidRPr="001E694D" w:rsidRDefault="00ED554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58B011BA" w14:textId="77777777" w:rsidR="00ED5542" w:rsidRPr="001E694D" w:rsidRDefault="00ED5542"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75A50055" w14:textId="77777777" w:rsidR="00ED5542" w:rsidRPr="001E694D" w:rsidRDefault="00ED5542"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560AAF12" w14:textId="77777777" w:rsidR="00ED5542" w:rsidRPr="001E694D" w:rsidRDefault="00ED5542"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72EB187B" w14:textId="77777777" w:rsidR="00ED5542" w:rsidRPr="001E694D" w:rsidRDefault="00A933C8"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09672135"/>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ED5542" w:rsidRPr="001E694D">
                  <w:rPr>
                    <w:rFonts w:ascii="Open Sans" w:hAnsi="Open Sans" w:cs="Open Sans"/>
                  </w:rPr>
                  <w:t>Compliant</w:t>
                </w:r>
              </w:sdtContent>
            </w:sdt>
          </w:p>
        </w:tc>
      </w:tr>
    </w:tbl>
    <w:p w14:paraId="53ABBF3E" w14:textId="77777777" w:rsidR="00ED5542" w:rsidRPr="007A2323" w:rsidRDefault="00ED5542"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7ED48D94" w14:textId="0B9900F1" w:rsidR="00ED5542" w:rsidRDefault="00CE08EB" w:rsidP="0036130C">
      <w:pPr>
        <w:pStyle w:val="NormalArial"/>
        <w:rPr>
          <w:rFonts w:ascii="Open Sans" w:hAnsi="Open Sans" w:cs="Open Sans"/>
          <w:color w:val="auto"/>
        </w:rPr>
      </w:pPr>
      <w:r>
        <w:rPr>
          <w:rFonts w:ascii="Open Sans" w:hAnsi="Open Sans" w:cs="Open Sans"/>
          <w:color w:val="auto"/>
        </w:rPr>
        <w:t xml:space="preserve">Consumers can have input into the evaluation and development of care and services through attendance at consumer and representative meetings, </w:t>
      </w:r>
      <w:r w:rsidR="00A15C93">
        <w:rPr>
          <w:rFonts w:ascii="Open Sans" w:hAnsi="Open Sans" w:cs="Open Sans"/>
          <w:color w:val="auto"/>
        </w:rPr>
        <w:t xml:space="preserve">care plan review consultations, and submission of feedback using feedback forms. Consumers confirmed </w:t>
      </w:r>
      <w:r w:rsidR="000A30C3">
        <w:rPr>
          <w:rFonts w:ascii="Open Sans" w:hAnsi="Open Sans" w:cs="Open Sans"/>
          <w:color w:val="auto"/>
        </w:rPr>
        <w:t>they feel comfortable to provide feedback and raise concerns.</w:t>
      </w:r>
    </w:p>
    <w:p w14:paraId="49A07A58" w14:textId="0E82BFAF" w:rsidR="000A30C3" w:rsidRDefault="006459F3" w:rsidP="0036130C">
      <w:pPr>
        <w:pStyle w:val="NormalArial"/>
        <w:rPr>
          <w:rFonts w:ascii="Open Sans" w:hAnsi="Open Sans" w:cs="Open Sans"/>
          <w:color w:val="auto"/>
        </w:rPr>
      </w:pPr>
      <w:r>
        <w:rPr>
          <w:rFonts w:ascii="Open Sans" w:hAnsi="Open Sans" w:cs="Open Sans"/>
          <w:color w:val="auto"/>
        </w:rPr>
        <w:t xml:space="preserve">The organisation has a clinical governance committee </w:t>
      </w:r>
      <w:r w:rsidR="009144F6">
        <w:rPr>
          <w:rFonts w:ascii="Open Sans" w:hAnsi="Open Sans" w:cs="Open Sans"/>
          <w:color w:val="auto"/>
        </w:rPr>
        <w:t xml:space="preserve">which provides oversight of clinical issues. </w:t>
      </w:r>
      <w:r w:rsidR="00C05DDA">
        <w:rPr>
          <w:rFonts w:ascii="Open Sans" w:hAnsi="Open Sans" w:cs="Open Sans"/>
          <w:color w:val="auto"/>
        </w:rPr>
        <w:t xml:space="preserve">The Board </w:t>
      </w:r>
      <w:r w:rsidR="00E41C89">
        <w:rPr>
          <w:rFonts w:ascii="Open Sans" w:hAnsi="Open Sans" w:cs="Open Sans"/>
          <w:color w:val="auto"/>
        </w:rPr>
        <w:t xml:space="preserve">satisfies itself the service is complying with the Aged Care Quality Standards via review of </w:t>
      </w:r>
      <w:r w:rsidR="005A2DE7">
        <w:rPr>
          <w:rFonts w:ascii="Open Sans" w:hAnsi="Open Sans" w:cs="Open Sans"/>
          <w:color w:val="auto"/>
        </w:rPr>
        <w:t>quality indicators, clinical audits, feedback and complaints data, and outcomes of regulatory activities.</w:t>
      </w:r>
      <w:r w:rsidR="0063420A">
        <w:rPr>
          <w:rFonts w:ascii="Open Sans" w:hAnsi="Open Sans" w:cs="Open Sans"/>
          <w:color w:val="auto"/>
        </w:rPr>
        <w:t xml:space="preserve"> The organisation communicates </w:t>
      </w:r>
      <w:r w:rsidR="00853DA0">
        <w:rPr>
          <w:rFonts w:ascii="Open Sans" w:hAnsi="Open Sans" w:cs="Open Sans"/>
          <w:color w:val="auto"/>
        </w:rPr>
        <w:t xml:space="preserve">legislative, policy and procedural </w:t>
      </w:r>
      <w:r w:rsidR="0063420A">
        <w:rPr>
          <w:rFonts w:ascii="Open Sans" w:hAnsi="Open Sans" w:cs="Open Sans"/>
          <w:color w:val="auto"/>
        </w:rPr>
        <w:t xml:space="preserve">changes </w:t>
      </w:r>
      <w:r w:rsidR="00853DA0">
        <w:rPr>
          <w:rFonts w:ascii="Open Sans" w:hAnsi="Open Sans" w:cs="Open Sans"/>
          <w:color w:val="auto"/>
        </w:rPr>
        <w:t>to consumers, representatives and staff</w:t>
      </w:r>
      <w:r w:rsidR="005A2DE7">
        <w:rPr>
          <w:rFonts w:ascii="Open Sans" w:hAnsi="Open Sans" w:cs="Open Sans"/>
          <w:color w:val="auto"/>
        </w:rPr>
        <w:t xml:space="preserve"> </w:t>
      </w:r>
      <w:r w:rsidR="00853DA0">
        <w:rPr>
          <w:rFonts w:ascii="Open Sans" w:hAnsi="Open Sans" w:cs="Open Sans"/>
          <w:color w:val="auto"/>
        </w:rPr>
        <w:t>via</w:t>
      </w:r>
      <w:r w:rsidR="008F5184">
        <w:rPr>
          <w:rFonts w:ascii="Open Sans" w:hAnsi="Open Sans" w:cs="Open Sans"/>
          <w:color w:val="auto"/>
        </w:rPr>
        <w:t xml:space="preserve"> the organisation’s website, </w:t>
      </w:r>
      <w:r w:rsidR="004F47B2">
        <w:rPr>
          <w:rFonts w:ascii="Open Sans" w:hAnsi="Open Sans" w:cs="Open Sans"/>
          <w:color w:val="auto"/>
        </w:rPr>
        <w:t xml:space="preserve">newsletters, team forums and meetings. </w:t>
      </w:r>
    </w:p>
    <w:p w14:paraId="2A2BC9FE" w14:textId="72F20337" w:rsidR="004F47B2" w:rsidRDefault="004F47B2" w:rsidP="0036130C">
      <w:pPr>
        <w:pStyle w:val="NormalArial"/>
        <w:rPr>
          <w:rFonts w:ascii="Open Sans" w:hAnsi="Open Sans" w:cs="Open Sans"/>
          <w:color w:val="auto"/>
        </w:rPr>
      </w:pPr>
      <w:r>
        <w:rPr>
          <w:rFonts w:ascii="Open Sans" w:hAnsi="Open Sans" w:cs="Open Sans"/>
          <w:color w:val="auto"/>
        </w:rPr>
        <w:t xml:space="preserve">The service has effective governance systems. </w:t>
      </w:r>
      <w:r w:rsidR="00366B63">
        <w:rPr>
          <w:rFonts w:ascii="Open Sans" w:hAnsi="Open Sans" w:cs="Open Sans"/>
          <w:color w:val="auto"/>
        </w:rPr>
        <w:t>Regarding</w:t>
      </w:r>
      <w:r>
        <w:rPr>
          <w:rFonts w:ascii="Open Sans" w:hAnsi="Open Sans" w:cs="Open Sans"/>
          <w:color w:val="auto"/>
        </w:rPr>
        <w:t xml:space="preserve"> information management, </w:t>
      </w:r>
      <w:r w:rsidR="00A05C18">
        <w:rPr>
          <w:rFonts w:ascii="Open Sans" w:hAnsi="Open Sans" w:cs="Open Sans"/>
          <w:color w:val="auto"/>
        </w:rPr>
        <w:t xml:space="preserve">staff </w:t>
      </w:r>
      <w:r w:rsidR="003D5333">
        <w:rPr>
          <w:rFonts w:ascii="Open Sans" w:hAnsi="Open Sans" w:cs="Open Sans"/>
          <w:color w:val="auto"/>
        </w:rPr>
        <w:t>can</w:t>
      </w:r>
      <w:r w:rsidR="00A05C18">
        <w:rPr>
          <w:rFonts w:ascii="Open Sans" w:hAnsi="Open Sans" w:cs="Open Sans"/>
          <w:color w:val="auto"/>
        </w:rPr>
        <w:t xml:space="preserve"> access the information they require to perform t</w:t>
      </w:r>
      <w:r w:rsidR="003D5333">
        <w:rPr>
          <w:rFonts w:ascii="Open Sans" w:hAnsi="Open Sans" w:cs="Open Sans"/>
          <w:color w:val="auto"/>
        </w:rPr>
        <w:t xml:space="preserve">heir roles, including consumer care planning documentation, policies and procedures, </w:t>
      </w:r>
      <w:r w:rsidR="007A6A57">
        <w:rPr>
          <w:rFonts w:ascii="Open Sans" w:hAnsi="Open Sans" w:cs="Open Sans"/>
          <w:color w:val="auto"/>
        </w:rPr>
        <w:t>and other service-related information. Information is disseminated to staff through a range of meetings</w:t>
      </w:r>
      <w:r w:rsidR="00C94B4F">
        <w:rPr>
          <w:rFonts w:ascii="Open Sans" w:hAnsi="Open Sans" w:cs="Open Sans"/>
          <w:color w:val="auto"/>
        </w:rPr>
        <w:t xml:space="preserve"> and memoranda. The electronic management system is password-protected and staff have individual logins. </w:t>
      </w:r>
      <w:r w:rsidR="00366B63">
        <w:rPr>
          <w:rFonts w:ascii="Open Sans" w:hAnsi="Open Sans" w:cs="Open Sans"/>
          <w:color w:val="auto"/>
        </w:rPr>
        <w:t>Regarding</w:t>
      </w:r>
      <w:r w:rsidR="00C94B4F">
        <w:rPr>
          <w:rFonts w:ascii="Open Sans" w:hAnsi="Open Sans" w:cs="Open Sans"/>
          <w:color w:val="auto"/>
        </w:rPr>
        <w:t xml:space="preserve"> continuous improvement, </w:t>
      </w:r>
      <w:r w:rsidR="004B6B8F">
        <w:rPr>
          <w:rFonts w:ascii="Open Sans" w:hAnsi="Open Sans" w:cs="Open Sans"/>
          <w:color w:val="auto"/>
        </w:rPr>
        <w:t xml:space="preserve">the service’s PCI is informed by consumer, representative and staff feedback, audit and survey results, incidents, and observations. </w:t>
      </w:r>
      <w:r w:rsidR="003F5AC7">
        <w:rPr>
          <w:rFonts w:ascii="Open Sans" w:hAnsi="Open Sans" w:cs="Open Sans"/>
          <w:color w:val="auto"/>
        </w:rPr>
        <w:t xml:space="preserve">Recent improvements at the service were evident. </w:t>
      </w:r>
      <w:r w:rsidR="0073663C">
        <w:rPr>
          <w:rFonts w:ascii="Open Sans" w:hAnsi="Open Sans" w:cs="Open Sans"/>
          <w:color w:val="auto"/>
        </w:rPr>
        <w:t>The service’s financial structure is led by a chief financial officer responsible for overseeing f</w:t>
      </w:r>
      <w:r w:rsidR="00265881">
        <w:rPr>
          <w:rFonts w:ascii="Open Sans" w:hAnsi="Open Sans" w:cs="Open Sans"/>
          <w:color w:val="auto"/>
        </w:rPr>
        <w:t xml:space="preserve">inance, assets, facilities and </w:t>
      </w:r>
      <w:r w:rsidR="00E86BAB">
        <w:rPr>
          <w:rFonts w:ascii="Open Sans" w:hAnsi="Open Sans" w:cs="Open Sans"/>
          <w:color w:val="auto"/>
        </w:rPr>
        <w:t>information and communications technology. A finance committee reports to the Board</w:t>
      </w:r>
      <w:r w:rsidR="002C3F16">
        <w:rPr>
          <w:rFonts w:ascii="Open Sans" w:hAnsi="Open Sans" w:cs="Open Sans"/>
          <w:color w:val="auto"/>
        </w:rPr>
        <w:t xml:space="preserve">, and there are hierarchical levels of authority for approval of expenditure. </w:t>
      </w:r>
      <w:r w:rsidR="00AB498C">
        <w:rPr>
          <w:rFonts w:ascii="Open Sans" w:hAnsi="Open Sans" w:cs="Open Sans"/>
          <w:color w:val="auto"/>
        </w:rPr>
        <w:t>The service is supported by an organisational people and culture department to recruit qualified staff. Position descriptions outline key performance indicators</w:t>
      </w:r>
      <w:r w:rsidR="001514BC">
        <w:rPr>
          <w:rFonts w:ascii="Open Sans" w:hAnsi="Open Sans" w:cs="Open Sans"/>
          <w:color w:val="auto"/>
        </w:rPr>
        <w:t xml:space="preserve">, and police and other checks are completed prior to </w:t>
      </w:r>
      <w:r w:rsidR="00E41A49">
        <w:rPr>
          <w:rFonts w:ascii="Open Sans" w:hAnsi="Open Sans" w:cs="Open Sans"/>
          <w:color w:val="auto"/>
        </w:rPr>
        <w:t xml:space="preserve">recruitment. </w:t>
      </w:r>
      <w:r w:rsidR="00E379D0">
        <w:rPr>
          <w:rFonts w:ascii="Open Sans" w:hAnsi="Open Sans" w:cs="Open Sans"/>
          <w:color w:val="auto"/>
        </w:rPr>
        <w:t>The organisation</w:t>
      </w:r>
      <w:r w:rsidR="0038536D">
        <w:rPr>
          <w:rFonts w:ascii="Open Sans" w:hAnsi="Open Sans" w:cs="Open Sans"/>
          <w:color w:val="auto"/>
        </w:rPr>
        <w:t xml:space="preserve"> informs the service of legislative changes and information </w:t>
      </w:r>
      <w:r w:rsidR="000257AD">
        <w:rPr>
          <w:rFonts w:ascii="Open Sans" w:hAnsi="Open Sans" w:cs="Open Sans"/>
          <w:color w:val="auto"/>
        </w:rPr>
        <w:t xml:space="preserve">is communicated to consumers, representatives and staff as required. </w:t>
      </w:r>
      <w:r w:rsidR="00403EA4">
        <w:rPr>
          <w:rFonts w:ascii="Open Sans" w:hAnsi="Open Sans" w:cs="Open Sans"/>
          <w:color w:val="auto"/>
        </w:rPr>
        <w:t>Serious incidents are reported via the Serious Incident Response Scheme (SIRS) in accordance with legislative requirements. Feedback is monitored at a service and organisational level</w:t>
      </w:r>
      <w:r w:rsidR="000E79AA">
        <w:rPr>
          <w:rFonts w:ascii="Open Sans" w:hAnsi="Open Sans" w:cs="Open Sans"/>
          <w:color w:val="auto"/>
        </w:rPr>
        <w:t xml:space="preserve"> and informs the service’s PCI. </w:t>
      </w:r>
    </w:p>
    <w:p w14:paraId="108B830E" w14:textId="33C71A92" w:rsidR="000E79AA" w:rsidRDefault="000E79AA" w:rsidP="0036130C">
      <w:pPr>
        <w:pStyle w:val="NormalArial"/>
        <w:rPr>
          <w:rFonts w:ascii="Open Sans" w:hAnsi="Open Sans" w:cs="Open Sans"/>
          <w:color w:val="auto"/>
        </w:rPr>
      </w:pPr>
      <w:r>
        <w:rPr>
          <w:rFonts w:ascii="Open Sans" w:hAnsi="Open Sans" w:cs="Open Sans"/>
          <w:color w:val="auto"/>
        </w:rPr>
        <w:t xml:space="preserve">There is a risk framework in place which supports the identification, management, and reporting of high-impact and high-prevalence risks. </w:t>
      </w:r>
      <w:r w:rsidR="008B0F0D">
        <w:rPr>
          <w:rFonts w:ascii="Open Sans" w:hAnsi="Open Sans" w:cs="Open Sans"/>
          <w:color w:val="auto"/>
        </w:rPr>
        <w:t xml:space="preserve">Organisational processes ensure action is taken and consumers are supported to live their best lives. An effective incident management system </w:t>
      </w:r>
      <w:r w:rsidR="000550D4">
        <w:rPr>
          <w:rFonts w:ascii="Open Sans" w:hAnsi="Open Sans" w:cs="Open Sans"/>
          <w:color w:val="auto"/>
        </w:rPr>
        <w:t>ensure</w:t>
      </w:r>
      <w:r w:rsidR="004B6BA2">
        <w:rPr>
          <w:rFonts w:ascii="Open Sans" w:hAnsi="Open Sans" w:cs="Open Sans"/>
          <w:color w:val="auto"/>
        </w:rPr>
        <w:t>s</w:t>
      </w:r>
      <w:r w:rsidR="000550D4">
        <w:rPr>
          <w:rFonts w:ascii="Open Sans" w:hAnsi="Open Sans" w:cs="Open Sans"/>
          <w:color w:val="auto"/>
        </w:rPr>
        <w:t xml:space="preserve"> incidents are identified, recorded, managed and reported, including those reportable via SIRS and reportable to law enforcement. </w:t>
      </w:r>
      <w:r w:rsidR="00703BA8">
        <w:rPr>
          <w:rFonts w:ascii="Open Sans" w:hAnsi="Open Sans" w:cs="Open Sans"/>
          <w:color w:val="auto"/>
        </w:rPr>
        <w:t xml:space="preserve">Clinical incident data </w:t>
      </w:r>
      <w:r w:rsidR="00A6776A">
        <w:rPr>
          <w:rFonts w:ascii="Open Sans" w:hAnsi="Open Sans" w:cs="Open Sans"/>
          <w:color w:val="auto"/>
        </w:rPr>
        <w:t>is reported to the organisation’s clinical governance team</w:t>
      </w:r>
      <w:r w:rsidR="00C97494">
        <w:rPr>
          <w:rFonts w:ascii="Open Sans" w:hAnsi="Open Sans" w:cs="Open Sans"/>
          <w:color w:val="auto"/>
        </w:rPr>
        <w:t xml:space="preserve">. Areas of risk are </w:t>
      </w:r>
      <w:r w:rsidR="00C30BC0">
        <w:rPr>
          <w:rFonts w:ascii="Open Sans" w:hAnsi="Open Sans" w:cs="Open Sans"/>
          <w:color w:val="auto"/>
        </w:rPr>
        <w:lastRenderedPageBreak/>
        <w:t>identified and addressed in policy and procedure</w:t>
      </w:r>
      <w:r w:rsidR="003D2367">
        <w:rPr>
          <w:rFonts w:ascii="Open Sans" w:hAnsi="Open Sans" w:cs="Open Sans"/>
          <w:color w:val="auto"/>
        </w:rPr>
        <w:t>, with strategies implemented to rec</w:t>
      </w:r>
      <w:r w:rsidR="00AB3E52">
        <w:rPr>
          <w:rFonts w:ascii="Open Sans" w:hAnsi="Open Sans" w:cs="Open Sans"/>
          <w:color w:val="auto"/>
        </w:rPr>
        <w:t>tify deficits and mitigate risk</w:t>
      </w:r>
      <w:r w:rsidR="00674A11">
        <w:rPr>
          <w:rFonts w:ascii="Open Sans" w:hAnsi="Open Sans" w:cs="Open Sans"/>
          <w:color w:val="auto"/>
        </w:rPr>
        <w:t xml:space="preserve">. For the risks identified as most prevalent and high-impact for the service, </w:t>
      </w:r>
      <w:r w:rsidR="00BD36D5">
        <w:rPr>
          <w:rFonts w:ascii="Open Sans" w:hAnsi="Open Sans" w:cs="Open Sans"/>
          <w:color w:val="auto"/>
        </w:rPr>
        <w:t xml:space="preserve">namely </w:t>
      </w:r>
      <w:r w:rsidR="00674A11">
        <w:rPr>
          <w:rFonts w:ascii="Open Sans" w:hAnsi="Open Sans" w:cs="Open Sans"/>
          <w:color w:val="auto"/>
        </w:rPr>
        <w:t xml:space="preserve">falls, medication management and skin integrity, strategies implemented include </w:t>
      </w:r>
      <w:r w:rsidR="00522DA5">
        <w:rPr>
          <w:rFonts w:ascii="Open Sans" w:hAnsi="Open Sans" w:cs="Open Sans"/>
          <w:color w:val="auto"/>
        </w:rPr>
        <w:t xml:space="preserve">in-house physiotherapist reviews, updated assessment forms, the introduction of room sensors, the use of an external pharmacist for medication incident reviews, and referrals for wound specialist recommendations. </w:t>
      </w:r>
    </w:p>
    <w:p w14:paraId="12726998" w14:textId="198C36C7" w:rsidR="00A15C93" w:rsidRPr="007A2323" w:rsidRDefault="00BD36D5" w:rsidP="0036130C">
      <w:pPr>
        <w:pStyle w:val="NormalArial"/>
        <w:rPr>
          <w:rFonts w:ascii="Open Sans" w:hAnsi="Open Sans" w:cs="Open Sans"/>
          <w:color w:val="auto"/>
        </w:rPr>
      </w:pPr>
      <w:r>
        <w:rPr>
          <w:rFonts w:ascii="Open Sans" w:hAnsi="Open Sans" w:cs="Open Sans"/>
          <w:color w:val="auto"/>
        </w:rPr>
        <w:t xml:space="preserve">There is a documented clinical governance framework in place which provides an overarching monitoring system for the effective clinical care of consumers. </w:t>
      </w:r>
      <w:r w:rsidR="00A57774">
        <w:rPr>
          <w:rFonts w:ascii="Open Sans" w:hAnsi="Open Sans" w:cs="Open Sans"/>
          <w:color w:val="auto"/>
        </w:rPr>
        <w:t>The service has policies on antimicrobial stewardship, minimising the use of restrictive practices, and open disclosure</w:t>
      </w:r>
      <w:r w:rsidR="00256E00">
        <w:rPr>
          <w:rFonts w:ascii="Open Sans" w:hAnsi="Open Sans" w:cs="Open Sans"/>
          <w:color w:val="auto"/>
        </w:rPr>
        <w:t xml:space="preserve"> and staff undergo training in all 3 areas</w:t>
      </w:r>
      <w:r w:rsidR="00A57774">
        <w:rPr>
          <w:rFonts w:ascii="Open Sans" w:hAnsi="Open Sans" w:cs="Open Sans"/>
          <w:color w:val="auto"/>
        </w:rPr>
        <w:t xml:space="preserve">. </w:t>
      </w:r>
      <w:r w:rsidR="006620C9">
        <w:rPr>
          <w:rFonts w:ascii="Open Sans" w:hAnsi="Open Sans" w:cs="Open Sans"/>
          <w:color w:val="auto"/>
        </w:rPr>
        <w:t>Antimicrobial stewardship is monitored through the organisation’s infection prevention and contr</w:t>
      </w:r>
      <w:r w:rsidR="00EB41C3">
        <w:rPr>
          <w:rFonts w:ascii="Open Sans" w:hAnsi="Open Sans" w:cs="Open Sans"/>
          <w:color w:val="auto"/>
        </w:rPr>
        <w:t xml:space="preserve">ol governance committee, which reports to the organisation’s clinical governance committee. The use of restrictive practice is documented and reported </w:t>
      </w:r>
      <w:r w:rsidR="00702C70">
        <w:rPr>
          <w:rFonts w:ascii="Open Sans" w:hAnsi="Open Sans" w:cs="Open Sans"/>
          <w:color w:val="auto"/>
        </w:rPr>
        <w:t xml:space="preserve">and monitored by the aged care services and comprehensive care governance committee. Staff </w:t>
      </w:r>
      <w:r w:rsidR="002C3305">
        <w:rPr>
          <w:rFonts w:ascii="Open Sans" w:hAnsi="Open Sans" w:cs="Open Sans"/>
          <w:color w:val="auto"/>
        </w:rPr>
        <w:t xml:space="preserve">implement </w:t>
      </w:r>
      <w:r w:rsidR="007816D4">
        <w:rPr>
          <w:rFonts w:ascii="Open Sans" w:hAnsi="Open Sans" w:cs="Open Sans"/>
          <w:color w:val="auto"/>
        </w:rPr>
        <w:t xml:space="preserve">the principles of open disclosure. </w:t>
      </w:r>
    </w:p>
    <w:sectPr w:rsidR="00A15C93"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D7BA4" w14:textId="77777777" w:rsidR="0079635E" w:rsidRDefault="0079635E">
      <w:pPr>
        <w:spacing w:after="0"/>
      </w:pPr>
      <w:r>
        <w:separator/>
      </w:r>
    </w:p>
  </w:endnote>
  <w:endnote w:type="continuationSeparator" w:id="0">
    <w:p w14:paraId="42F9E181" w14:textId="77777777" w:rsidR="0079635E" w:rsidRDefault="007963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EDD3C" w14:textId="77777777" w:rsidR="00ED5542" w:rsidRPr="00DF37F2" w:rsidRDefault="00ED5542"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Thomas Scott Hostel</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5E9A30E5" w14:textId="77777777" w:rsidR="00ED5542" w:rsidRPr="00DF37F2" w:rsidRDefault="00ED5542"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7114</w:t>
    </w:r>
    <w:bookmarkEnd w:id="1"/>
    <w:r w:rsidRPr="00DF37F2">
      <w:rPr>
        <w:rStyle w:val="FooterBold"/>
        <w:rFonts w:ascii="Arial" w:hAnsi="Arial"/>
        <w:b w:val="0"/>
      </w:rPr>
      <w:tab/>
      <w:t xml:space="preserve">OFFICIAL: Sensitive </w:t>
    </w:r>
  </w:p>
  <w:p w14:paraId="5C52A2D2" w14:textId="77777777" w:rsidR="00ED5542" w:rsidRPr="00DF37F2" w:rsidRDefault="00ED5542"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C969C" w14:textId="77777777" w:rsidR="00ED5542" w:rsidRDefault="00ED5542"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B646B" w14:textId="77777777" w:rsidR="0079635E" w:rsidRDefault="0079635E" w:rsidP="00D71F88">
      <w:pPr>
        <w:spacing w:after="0"/>
      </w:pPr>
      <w:r>
        <w:separator/>
      </w:r>
    </w:p>
  </w:footnote>
  <w:footnote w:type="continuationSeparator" w:id="0">
    <w:p w14:paraId="7AC6E263" w14:textId="77777777" w:rsidR="0079635E" w:rsidRDefault="0079635E" w:rsidP="00D71F88">
      <w:pPr>
        <w:spacing w:after="0"/>
      </w:pPr>
      <w:r>
        <w:continuationSeparator/>
      </w:r>
    </w:p>
  </w:footnote>
  <w:footnote w:id="1">
    <w:p w14:paraId="04D51C40" w14:textId="0F20F4E8" w:rsidR="00ED5542" w:rsidRDefault="00ED5542"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section </w:t>
      </w:r>
      <w:r w:rsidRPr="00DE65E0">
        <w:rPr>
          <w:rFonts w:ascii="Arial" w:hAnsi="Arial"/>
          <w:sz w:val="20"/>
          <w:szCs w:val="20"/>
        </w:rPr>
        <w:t>40A</w:t>
      </w:r>
      <w:r w:rsidR="00DE65E0">
        <w:rPr>
          <w:rFonts w:ascii="Arial" w:hAnsi="Arial"/>
          <w:sz w:val="20"/>
          <w:szCs w:val="20"/>
        </w:rPr>
        <w:t xml:space="preserve"> </w:t>
      </w:r>
      <w:r w:rsidRPr="00443CA4">
        <w:rPr>
          <w:rFonts w:ascii="Arial" w:hAnsi="Arial"/>
          <w:sz w:val="20"/>
          <w:szCs w:val="20"/>
        </w:rPr>
        <w:t>of the Aged Care Quality and Safety Commission Rules 2018.</w:t>
      </w:r>
    </w:p>
    <w:p w14:paraId="7EA963FD" w14:textId="77777777" w:rsidR="00ED5542" w:rsidRDefault="00ED5542"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65B4D" w14:textId="77777777" w:rsidR="00ED5542" w:rsidRDefault="00ED5542">
    <w:pPr>
      <w:pStyle w:val="Header"/>
    </w:pPr>
    <w:r>
      <w:rPr>
        <w:noProof/>
        <w:color w:val="2B579A"/>
        <w:shd w:val="clear" w:color="auto" w:fill="E6E6E6"/>
        <w:lang w:val="en-US"/>
      </w:rPr>
      <w:drawing>
        <wp:anchor distT="0" distB="0" distL="114300" distR="114300" simplePos="0" relativeHeight="251658241" behindDoc="1" locked="0" layoutInCell="1" allowOverlap="1" wp14:anchorId="34EC9D11" wp14:editId="74525F6D">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832C8" w14:textId="77777777" w:rsidR="00ED5542" w:rsidRDefault="00ED5542">
    <w:pPr>
      <w:pStyle w:val="Header"/>
    </w:pPr>
    <w:r>
      <w:rPr>
        <w:noProof/>
      </w:rPr>
      <w:drawing>
        <wp:anchor distT="0" distB="0" distL="114300" distR="114300" simplePos="0" relativeHeight="251658240" behindDoc="0" locked="0" layoutInCell="1" allowOverlap="1" wp14:anchorId="1723D907" wp14:editId="5549A1E8">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F0C8E1FA">
      <w:start w:val="1"/>
      <w:numFmt w:val="lowerRoman"/>
      <w:lvlText w:val="(%1)"/>
      <w:lvlJc w:val="left"/>
      <w:pPr>
        <w:ind w:left="1080" w:hanging="720"/>
      </w:pPr>
      <w:rPr>
        <w:rFonts w:hint="default"/>
      </w:rPr>
    </w:lvl>
    <w:lvl w:ilvl="1" w:tplc="B6FEAC3C" w:tentative="1">
      <w:start w:val="1"/>
      <w:numFmt w:val="lowerLetter"/>
      <w:lvlText w:val="%2."/>
      <w:lvlJc w:val="left"/>
      <w:pPr>
        <w:ind w:left="1440" w:hanging="360"/>
      </w:pPr>
    </w:lvl>
    <w:lvl w:ilvl="2" w:tplc="00AADD32" w:tentative="1">
      <w:start w:val="1"/>
      <w:numFmt w:val="lowerRoman"/>
      <w:lvlText w:val="%3."/>
      <w:lvlJc w:val="right"/>
      <w:pPr>
        <w:ind w:left="2160" w:hanging="180"/>
      </w:pPr>
    </w:lvl>
    <w:lvl w:ilvl="3" w:tplc="670216BE" w:tentative="1">
      <w:start w:val="1"/>
      <w:numFmt w:val="decimal"/>
      <w:lvlText w:val="%4."/>
      <w:lvlJc w:val="left"/>
      <w:pPr>
        <w:ind w:left="2880" w:hanging="360"/>
      </w:pPr>
    </w:lvl>
    <w:lvl w:ilvl="4" w:tplc="C2606728" w:tentative="1">
      <w:start w:val="1"/>
      <w:numFmt w:val="lowerLetter"/>
      <w:lvlText w:val="%5."/>
      <w:lvlJc w:val="left"/>
      <w:pPr>
        <w:ind w:left="3600" w:hanging="360"/>
      </w:pPr>
    </w:lvl>
    <w:lvl w:ilvl="5" w:tplc="D07CDAD2" w:tentative="1">
      <w:start w:val="1"/>
      <w:numFmt w:val="lowerRoman"/>
      <w:lvlText w:val="%6."/>
      <w:lvlJc w:val="right"/>
      <w:pPr>
        <w:ind w:left="4320" w:hanging="180"/>
      </w:pPr>
    </w:lvl>
    <w:lvl w:ilvl="6" w:tplc="50F05956" w:tentative="1">
      <w:start w:val="1"/>
      <w:numFmt w:val="decimal"/>
      <w:lvlText w:val="%7."/>
      <w:lvlJc w:val="left"/>
      <w:pPr>
        <w:ind w:left="5040" w:hanging="360"/>
      </w:pPr>
    </w:lvl>
    <w:lvl w:ilvl="7" w:tplc="8E7C8C9C" w:tentative="1">
      <w:start w:val="1"/>
      <w:numFmt w:val="lowerLetter"/>
      <w:lvlText w:val="%8."/>
      <w:lvlJc w:val="left"/>
      <w:pPr>
        <w:ind w:left="5760" w:hanging="360"/>
      </w:pPr>
    </w:lvl>
    <w:lvl w:ilvl="8" w:tplc="E70656BE"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F416A442">
      <w:start w:val="1"/>
      <w:numFmt w:val="lowerRoman"/>
      <w:lvlText w:val="(%1)"/>
      <w:lvlJc w:val="left"/>
      <w:pPr>
        <w:ind w:left="1080" w:hanging="720"/>
      </w:pPr>
      <w:rPr>
        <w:rFonts w:hint="default"/>
      </w:rPr>
    </w:lvl>
    <w:lvl w:ilvl="1" w:tplc="EFB45BC4" w:tentative="1">
      <w:start w:val="1"/>
      <w:numFmt w:val="lowerLetter"/>
      <w:lvlText w:val="%2."/>
      <w:lvlJc w:val="left"/>
      <w:pPr>
        <w:ind w:left="1440" w:hanging="360"/>
      </w:pPr>
    </w:lvl>
    <w:lvl w:ilvl="2" w:tplc="03BC8462" w:tentative="1">
      <w:start w:val="1"/>
      <w:numFmt w:val="lowerRoman"/>
      <w:lvlText w:val="%3."/>
      <w:lvlJc w:val="right"/>
      <w:pPr>
        <w:ind w:left="2160" w:hanging="180"/>
      </w:pPr>
    </w:lvl>
    <w:lvl w:ilvl="3" w:tplc="199A8950" w:tentative="1">
      <w:start w:val="1"/>
      <w:numFmt w:val="decimal"/>
      <w:lvlText w:val="%4."/>
      <w:lvlJc w:val="left"/>
      <w:pPr>
        <w:ind w:left="2880" w:hanging="360"/>
      </w:pPr>
    </w:lvl>
    <w:lvl w:ilvl="4" w:tplc="4B7E852E" w:tentative="1">
      <w:start w:val="1"/>
      <w:numFmt w:val="lowerLetter"/>
      <w:lvlText w:val="%5."/>
      <w:lvlJc w:val="left"/>
      <w:pPr>
        <w:ind w:left="3600" w:hanging="360"/>
      </w:pPr>
    </w:lvl>
    <w:lvl w:ilvl="5" w:tplc="CA2CB78E" w:tentative="1">
      <w:start w:val="1"/>
      <w:numFmt w:val="lowerRoman"/>
      <w:lvlText w:val="%6."/>
      <w:lvlJc w:val="right"/>
      <w:pPr>
        <w:ind w:left="4320" w:hanging="180"/>
      </w:pPr>
    </w:lvl>
    <w:lvl w:ilvl="6" w:tplc="3B5A3CFC" w:tentative="1">
      <w:start w:val="1"/>
      <w:numFmt w:val="decimal"/>
      <w:lvlText w:val="%7."/>
      <w:lvlJc w:val="left"/>
      <w:pPr>
        <w:ind w:left="5040" w:hanging="360"/>
      </w:pPr>
    </w:lvl>
    <w:lvl w:ilvl="7" w:tplc="FBF80FDC" w:tentative="1">
      <w:start w:val="1"/>
      <w:numFmt w:val="lowerLetter"/>
      <w:lvlText w:val="%8."/>
      <w:lvlJc w:val="left"/>
      <w:pPr>
        <w:ind w:left="5760" w:hanging="360"/>
      </w:pPr>
    </w:lvl>
    <w:lvl w:ilvl="8" w:tplc="B40CC7C0"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8D0EF53A">
      <w:start w:val="1"/>
      <w:numFmt w:val="lowerRoman"/>
      <w:lvlText w:val="(%1)"/>
      <w:lvlJc w:val="left"/>
      <w:pPr>
        <w:ind w:left="1080" w:hanging="720"/>
      </w:pPr>
      <w:rPr>
        <w:rFonts w:hint="default"/>
      </w:rPr>
    </w:lvl>
    <w:lvl w:ilvl="1" w:tplc="5B8A43DC" w:tentative="1">
      <w:start w:val="1"/>
      <w:numFmt w:val="lowerLetter"/>
      <w:lvlText w:val="%2."/>
      <w:lvlJc w:val="left"/>
      <w:pPr>
        <w:ind w:left="1440" w:hanging="360"/>
      </w:pPr>
    </w:lvl>
    <w:lvl w:ilvl="2" w:tplc="A3CEA40E" w:tentative="1">
      <w:start w:val="1"/>
      <w:numFmt w:val="lowerRoman"/>
      <w:lvlText w:val="%3."/>
      <w:lvlJc w:val="right"/>
      <w:pPr>
        <w:ind w:left="2160" w:hanging="180"/>
      </w:pPr>
    </w:lvl>
    <w:lvl w:ilvl="3" w:tplc="49862110" w:tentative="1">
      <w:start w:val="1"/>
      <w:numFmt w:val="decimal"/>
      <w:lvlText w:val="%4."/>
      <w:lvlJc w:val="left"/>
      <w:pPr>
        <w:ind w:left="2880" w:hanging="360"/>
      </w:pPr>
    </w:lvl>
    <w:lvl w:ilvl="4" w:tplc="D9DE9484" w:tentative="1">
      <w:start w:val="1"/>
      <w:numFmt w:val="lowerLetter"/>
      <w:lvlText w:val="%5."/>
      <w:lvlJc w:val="left"/>
      <w:pPr>
        <w:ind w:left="3600" w:hanging="360"/>
      </w:pPr>
    </w:lvl>
    <w:lvl w:ilvl="5" w:tplc="FCCCE0AA" w:tentative="1">
      <w:start w:val="1"/>
      <w:numFmt w:val="lowerRoman"/>
      <w:lvlText w:val="%6."/>
      <w:lvlJc w:val="right"/>
      <w:pPr>
        <w:ind w:left="4320" w:hanging="180"/>
      </w:pPr>
    </w:lvl>
    <w:lvl w:ilvl="6" w:tplc="5850714A" w:tentative="1">
      <w:start w:val="1"/>
      <w:numFmt w:val="decimal"/>
      <w:lvlText w:val="%7."/>
      <w:lvlJc w:val="left"/>
      <w:pPr>
        <w:ind w:left="5040" w:hanging="360"/>
      </w:pPr>
    </w:lvl>
    <w:lvl w:ilvl="7" w:tplc="B296D43C" w:tentative="1">
      <w:start w:val="1"/>
      <w:numFmt w:val="lowerLetter"/>
      <w:lvlText w:val="%8."/>
      <w:lvlJc w:val="left"/>
      <w:pPr>
        <w:ind w:left="5760" w:hanging="360"/>
      </w:pPr>
    </w:lvl>
    <w:lvl w:ilvl="8" w:tplc="AA16BAC4"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8A066FF4">
      <w:start w:val="1"/>
      <w:numFmt w:val="bullet"/>
      <w:lvlText w:val=""/>
      <w:lvlJc w:val="left"/>
      <w:pPr>
        <w:ind w:left="720" w:hanging="360"/>
      </w:pPr>
      <w:rPr>
        <w:rFonts w:ascii="Symbol" w:hAnsi="Symbol" w:hint="default"/>
        <w:color w:val="auto"/>
        <w:sz w:val="24"/>
        <w:szCs w:val="24"/>
      </w:rPr>
    </w:lvl>
    <w:lvl w:ilvl="1" w:tplc="84CE3524" w:tentative="1">
      <w:start w:val="1"/>
      <w:numFmt w:val="bullet"/>
      <w:lvlText w:val="o"/>
      <w:lvlJc w:val="left"/>
      <w:pPr>
        <w:ind w:left="1440" w:hanging="360"/>
      </w:pPr>
      <w:rPr>
        <w:rFonts w:ascii="Courier New" w:hAnsi="Courier New" w:cs="Courier New" w:hint="default"/>
      </w:rPr>
    </w:lvl>
    <w:lvl w:ilvl="2" w:tplc="FEFA4B08" w:tentative="1">
      <w:start w:val="1"/>
      <w:numFmt w:val="bullet"/>
      <w:lvlText w:val=""/>
      <w:lvlJc w:val="left"/>
      <w:pPr>
        <w:ind w:left="2160" w:hanging="360"/>
      </w:pPr>
      <w:rPr>
        <w:rFonts w:ascii="Wingdings" w:hAnsi="Wingdings" w:hint="default"/>
      </w:rPr>
    </w:lvl>
    <w:lvl w:ilvl="3" w:tplc="DB9A468A" w:tentative="1">
      <w:start w:val="1"/>
      <w:numFmt w:val="bullet"/>
      <w:lvlText w:val=""/>
      <w:lvlJc w:val="left"/>
      <w:pPr>
        <w:ind w:left="2880" w:hanging="360"/>
      </w:pPr>
      <w:rPr>
        <w:rFonts w:ascii="Symbol" w:hAnsi="Symbol" w:hint="default"/>
      </w:rPr>
    </w:lvl>
    <w:lvl w:ilvl="4" w:tplc="9952668A" w:tentative="1">
      <w:start w:val="1"/>
      <w:numFmt w:val="bullet"/>
      <w:lvlText w:val="o"/>
      <w:lvlJc w:val="left"/>
      <w:pPr>
        <w:ind w:left="3600" w:hanging="360"/>
      </w:pPr>
      <w:rPr>
        <w:rFonts w:ascii="Courier New" w:hAnsi="Courier New" w:cs="Courier New" w:hint="default"/>
      </w:rPr>
    </w:lvl>
    <w:lvl w:ilvl="5" w:tplc="3AB69FE4" w:tentative="1">
      <w:start w:val="1"/>
      <w:numFmt w:val="bullet"/>
      <w:lvlText w:val=""/>
      <w:lvlJc w:val="left"/>
      <w:pPr>
        <w:ind w:left="4320" w:hanging="360"/>
      </w:pPr>
      <w:rPr>
        <w:rFonts w:ascii="Wingdings" w:hAnsi="Wingdings" w:hint="default"/>
      </w:rPr>
    </w:lvl>
    <w:lvl w:ilvl="6" w:tplc="697C4DE0" w:tentative="1">
      <w:start w:val="1"/>
      <w:numFmt w:val="bullet"/>
      <w:lvlText w:val=""/>
      <w:lvlJc w:val="left"/>
      <w:pPr>
        <w:ind w:left="5040" w:hanging="360"/>
      </w:pPr>
      <w:rPr>
        <w:rFonts w:ascii="Symbol" w:hAnsi="Symbol" w:hint="default"/>
      </w:rPr>
    </w:lvl>
    <w:lvl w:ilvl="7" w:tplc="E4621306" w:tentative="1">
      <w:start w:val="1"/>
      <w:numFmt w:val="bullet"/>
      <w:lvlText w:val="o"/>
      <w:lvlJc w:val="left"/>
      <w:pPr>
        <w:ind w:left="5760" w:hanging="360"/>
      </w:pPr>
      <w:rPr>
        <w:rFonts w:ascii="Courier New" w:hAnsi="Courier New" w:cs="Courier New" w:hint="default"/>
      </w:rPr>
    </w:lvl>
    <w:lvl w:ilvl="8" w:tplc="11043FA2"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CB46B8E2">
      <w:start w:val="1"/>
      <w:numFmt w:val="lowerRoman"/>
      <w:lvlText w:val="(%1)"/>
      <w:lvlJc w:val="left"/>
      <w:pPr>
        <w:ind w:left="1080" w:hanging="720"/>
      </w:pPr>
      <w:rPr>
        <w:rFonts w:hint="default"/>
      </w:rPr>
    </w:lvl>
    <w:lvl w:ilvl="1" w:tplc="6C30050A" w:tentative="1">
      <w:start w:val="1"/>
      <w:numFmt w:val="lowerLetter"/>
      <w:lvlText w:val="%2."/>
      <w:lvlJc w:val="left"/>
      <w:pPr>
        <w:ind w:left="1440" w:hanging="360"/>
      </w:pPr>
    </w:lvl>
    <w:lvl w:ilvl="2" w:tplc="A6826702" w:tentative="1">
      <w:start w:val="1"/>
      <w:numFmt w:val="lowerRoman"/>
      <w:lvlText w:val="%3."/>
      <w:lvlJc w:val="right"/>
      <w:pPr>
        <w:ind w:left="2160" w:hanging="180"/>
      </w:pPr>
    </w:lvl>
    <w:lvl w:ilvl="3" w:tplc="20467A94" w:tentative="1">
      <w:start w:val="1"/>
      <w:numFmt w:val="decimal"/>
      <w:lvlText w:val="%4."/>
      <w:lvlJc w:val="left"/>
      <w:pPr>
        <w:ind w:left="2880" w:hanging="360"/>
      </w:pPr>
    </w:lvl>
    <w:lvl w:ilvl="4" w:tplc="1E061518" w:tentative="1">
      <w:start w:val="1"/>
      <w:numFmt w:val="lowerLetter"/>
      <w:lvlText w:val="%5."/>
      <w:lvlJc w:val="left"/>
      <w:pPr>
        <w:ind w:left="3600" w:hanging="360"/>
      </w:pPr>
    </w:lvl>
    <w:lvl w:ilvl="5" w:tplc="8A4AC11E" w:tentative="1">
      <w:start w:val="1"/>
      <w:numFmt w:val="lowerRoman"/>
      <w:lvlText w:val="%6."/>
      <w:lvlJc w:val="right"/>
      <w:pPr>
        <w:ind w:left="4320" w:hanging="180"/>
      </w:pPr>
    </w:lvl>
    <w:lvl w:ilvl="6" w:tplc="1C44BD42" w:tentative="1">
      <w:start w:val="1"/>
      <w:numFmt w:val="decimal"/>
      <w:lvlText w:val="%7."/>
      <w:lvlJc w:val="left"/>
      <w:pPr>
        <w:ind w:left="5040" w:hanging="360"/>
      </w:pPr>
    </w:lvl>
    <w:lvl w:ilvl="7" w:tplc="0D98E67E" w:tentative="1">
      <w:start w:val="1"/>
      <w:numFmt w:val="lowerLetter"/>
      <w:lvlText w:val="%8."/>
      <w:lvlJc w:val="left"/>
      <w:pPr>
        <w:ind w:left="5760" w:hanging="360"/>
      </w:pPr>
    </w:lvl>
    <w:lvl w:ilvl="8" w:tplc="0E46DECA"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E08E63B2">
      <w:start w:val="1"/>
      <w:numFmt w:val="lowerRoman"/>
      <w:lvlText w:val="(%1)"/>
      <w:lvlJc w:val="left"/>
      <w:pPr>
        <w:ind w:left="1080" w:hanging="720"/>
      </w:pPr>
      <w:rPr>
        <w:rFonts w:hint="default"/>
      </w:rPr>
    </w:lvl>
    <w:lvl w:ilvl="1" w:tplc="11A8AB9C" w:tentative="1">
      <w:start w:val="1"/>
      <w:numFmt w:val="lowerLetter"/>
      <w:lvlText w:val="%2."/>
      <w:lvlJc w:val="left"/>
      <w:pPr>
        <w:ind w:left="1440" w:hanging="360"/>
      </w:pPr>
    </w:lvl>
    <w:lvl w:ilvl="2" w:tplc="ED543ECE" w:tentative="1">
      <w:start w:val="1"/>
      <w:numFmt w:val="lowerRoman"/>
      <w:lvlText w:val="%3."/>
      <w:lvlJc w:val="right"/>
      <w:pPr>
        <w:ind w:left="2160" w:hanging="180"/>
      </w:pPr>
    </w:lvl>
    <w:lvl w:ilvl="3" w:tplc="B23E776A" w:tentative="1">
      <w:start w:val="1"/>
      <w:numFmt w:val="decimal"/>
      <w:lvlText w:val="%4."/>
      <w:lvlJc w:val="left"/>
      <w:pPr>
        <w:ind w:left="2880" w:hanging="360"/>
      </w:pPr>
    </w:lvl>
    <w:lvl w:ilvl="4" w:tplc="B2D654A0" w:tentative="1">
      <w:start w:val="1"/>
      <w:numFmt w:val="lowerLetter"/>
      <w:lvlText w:val="%5."/>
      <w:lvlJc w:val="left"/>
      <w:pPr>
        <w:ind w:left="3600" w:hanging="360"/>
      </w:pPr>
    </w:lvl>
    <w:lvl w:ilvl="5" w:tplc="FFB0C38A" w:tentative="1">
      <w:start w:val="1"/>
      <w:numFmt w:val="lowerRoman"/>
      <w:lvlText w:val="%6."/>
      <w:lvlJc w:val="right"/>
      <w:pPr>
        <w:ind w:left="4320" w:hanging="180"/>
      </w:pPr>
    </w:lvl>
    <w:lvl w:ilvl="6" w:tplc="36A0F5F0" w:tentative="1">
      <w:start w:val="1"/>
      <w:numFmt w:val="decimal"/>
      <w:lvlText w:val="%7."/>
      <w:lvlJc w:val="left"/>
      <w:pPr>
        <w:ind w:left="5040" w:hanging="360"/>
      </w:pPr>
    </w:lvl>
    <w:lvl w:ilvl="7" w:tplc="95D0B66E" w:tentative="1">
      <w:start w:val="1"/>
      <w:numFmt w:val="lowerLetter"/>
      <w:lvlText w:val="%8."/>
      <w:lvlJc w:val="left"/>
      <w:pPr>
        <w:ind w:left="5760" w:hanging="360"/>
      </w:pPr>
    </w:lvl>
    <w:lvl w:ilvl="8" w:tplc="1F70724A"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A67C72C2">
      <w:start w:val="1"/>
      <w:numFmt w:val="lowerRoman"/>
      <w:lvlText w:val="(%1)"/>
      <w:lvlJc w:val="left"/>
      <w:pPr>
        <w:ind w:left="1080" w:hanging="720"/>
      </w:pPr>
      <w:rPr>
        <w:rFonts w:hint="default"/>
      </w:rPr>
    </w:lvl>
    <w:lvl w:ilvl="1" w:tplc="07F826B2" w:tentative="1">
      <w:start w:val="1"/>
      <w:numFmt w:val="lowerLetter"/>
      <w:lvlText w:val="%2."/>
      <w:lvlJc w:val="left"/>
      <w:pPr>
        <w:ind w:left="1440" w:hanging="360"/>
      </w:pPr>
    </w:lvl>
    <w:lvl w:ilvl="2" w:tplc="FF0C25B0" w:tentative="1">
      <w:start w:val="1"/>
      <w:numFmt w:val="lowerRoman"/>
      <w:lvlText w:val="%3."/>
      <w:lvlJc w:val="right"/>
      <w:pPr>
        <w:ind w:left="2160" w:hanging="180"/>
      </w:pPr>
    </w:lvl>
    <w:lvl w:ilvl="3" w:tplc="4A90FF7E" w:tentative="1">
      <w:start w:val="1"/>
      <w:numFmt w:val="decimal"/>
      <w:lvlText w:val="%4."/>
      <w:lvlJc w:val="left"/>
      <w:pPr>
        <w:ind w:left="2880" w:hanging="360"/>
      </w:pPr>
    </w:lvl>
    <w:lvl w:ilvl="4" w:tplc="1832781A" w:tentative="1">
      <w:start w:val="1"/>
      <w:numFmt w:val="lowerLetter"/>
      <w:lvlText w:val="%5."/>
      <w:lvlJc w:val="left"/>
      <w:pPr>
        <w:ind w:left="3600" w:hanging="360"/>
      </w:pPr>
    </w:lvl>
    <w:lvl w:ilvl="5" w:tplc="19CAD7D2" w:tentative="1">
      <w:start w:val="1"/>
      <w:numFmt w:val="lowerRoman"/>
      <w:lvlText w:val="%6."/>
      <w:lvlJc w:val="right"/>
      <w:pPr>
        <w:ind w:left="4320" w:hanging="180"/>
      </w:pPr>
    </w:lvl>
    <w:lvl w:ilvl="6" w:tplc="1896B6B0" w:tentative="1">
      <w:start w:val="1"/>
      <w:numFmt w:val="decimal"/>
      <w:lvlText w:val="%7."/>
      <w:lvlJc w:val="left"/>
      <w:pPr>
        <w:ind w:left="5040" w:hanging="360"/>
      </w:pPr>
    </w:lvl>
    <w:lvl w:ilvl="7" w:tplc="190AE11A" w:tentative="1">
      <w:start w:val="1"/>
      <w:numFmt w:val="lowerLetter"/>
      <w:lvlText w:val="%8."/>
      <w:lvlJc w:val="left"/>
      <w:pPr>
        <w:ind w:left="5760" w:hanging="360"/>
      </w:pPr>
    </w:lvl>
    <w:lvl w:ilvl="8" w:tplc="2A6AA70E"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8BC23B10">
      <w:start w:val="1"/>
      <w:numFmt w:val="lowerRoman"/>
      <w:lvlText w:val="(%1)"/>
      <w:lvlJc w:val="left"/>
      <w:pPr>
        <w:ind w:left="1080" w:hanging="720"/>
      </w:pPr>
      <w:rPr>
        <w:rFonts w:hint="default"/>
      </w:rPr>
    </w:lvl>
    <w:lvl w:ilvl="1" w:tplc="22DC9466" w:tentative="1">
      <w:start w:val="1"/>
      <w:numFmt w:val="lowerLetter"/>
      <w:lvlText w:val="%2."/>
      <w:lvlJc w:val="left"/>
      <w:pPr>
        <w:ind w:left="1440" w:hanging="360"/>
      </w:pPr>
    </w:lvl>
    <w:lvl w:ilvl="2" w:tplc="B8D0ABEE" w:tentative="1">
      <w:start w:val="1"/>
      <w:numFmt w:val="lowerRoman"/>
      <w:lvlText w:val="%3."/>
      <w:lvlJc w:val="right"/>
      <w:pPr>
        <w:ind w:left="2160" w:hanging="180"/>
      </w:pPr>
    </w:lvl>
    <w:lvl w:ilvl="3" w:tplc="3392B408" w:tentative="1">
      <w:start w:val="1"/>
      <w:numFmt w:val="decimal"/>
      <w:lvlText w:val="%4."/>
      <w:lvlJc w:val="left"/>
      <w:pPr>
        <w:ind w:left="2880" w:hanging="360"/>
      </w:pPr>
    </w:lvl>
    <w:lvl w:ilvl="4" w:tplc="1D245002" w:tentative="1">
      <w:start w:val="1"/>
      <w:numFmt w:val="lowerLetter"/>
      <w:lvlText w:val="%5."/>
      <w:lvlJc w:val="left"/>
      <w:pPr>
        <w:ind w:left="3600" w:hanging="360"/>
      </w:pPr>
    </w:lvl>
    <w:lvl w:ilvl="5" w:tplc="C9E615A4" w:tentative="1">
      <w:start w:val="1"/>
      <w:numFmt w:val="lowerRoman"/>
      <w:lvlText w:val="%6."/>
      <w:lvlJc w:val="right"/>
      <w:pPr>
        <w:ind w:left="4320" w:hanging="180"/>
      </w:pPr>
    </w:lvl>
    <w:lvl w:ilvl="6" w:tplc="7B90E2B0" w:tentative="1">
      <w:start w:val="1"/>
      <w:numFmt w:val="decimal"/>
      <w:lvlText w:val="%7."/>
      <w:lvlJc w:val="left"/>
      <w:pPr>
        <w:ind w:left="5040" w:hanging="360"/>
      </w:pPr>
    </w:lvl>
    <w:lvl w:ilvl="7" w:tplc="22A2FD28" w:tentative="1">
      <w:start w:val="1"/>
      <w:numFmt w:val="lowerLetter"/>
      <w:lvlText w:val="%8."/>
      <w:lvlJc w:val="left"/>
      <w:pPr>
        <w:ind w:left="5760" w:hanging="360"/>
      </w:pPr>
    </w:lvl>
    <w:lvl w:ilvl="8" w:tplc="A2460184"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EA00CA88">
      <w:start w:val="1"/>
      <w:numFmt w:val="lowerRoman"/>
      <w:lvlText w:val="(%1)"/>
      <w:lvlJc w:val="left"/>
      <w:pPr>
        <w:ind w:left="1080" w:hanging="720"/>
      </w:pPr>
      <w:rPr>
        <w:rFonts w:hint="default"/>
      </w:rPr>
    </w:lvl>
    <w:lvl w:ilvl="1" w:tplc="531813F6" w:tentative="1">
      <w:start w:val="1"/>
      <w:numFmt w:val="lowerLetter"/>
      <w:lvlText w:val="%2."/>
      <w:lvlJc w:val="left"/>
      <w:pPr>
        <w:ind w:left="1440" w:hanging="360"/>
      </w:pPr>
    </w:lvl>
    <w:lvl w:ilvl="2" w:tplc="4314C32C" w:tentative="1">
      <w:start w:val="1"/>
      <w:numFmt w:val="lowerRoman"/>
      <w:lvlText w:val="%3."/>
      <w:lvlJc w:val="right"/>
      <w:pPr>
        <w:ind w:left="2160" w:hanging="180"/>
      </w:pPr>
    </w:lvl>
    <w:lvl w:ilvl="3" w:tplc="29C28580" w:tentative="1">
      <w:start w:val="1"/>
      <w:numFmt w:val="decimal"/>
      <w:lvlText w:val="%4."/>
      <w:lvlJc w:val="left"/>
      <w:pPr>
        <w:ind w:left="2880" w:hanging="360"/>
      </w:pPr>
    </w:lvl>
    <w:lvl w:ilvl="4" w:tplc="17FEAEA8" w:tentative="1">
      <w:start w:val="1"/>
      <w:numFmt w:val="lowerLetter"/>
      <w:lvlText w:val="%5."/>
      <w:lvlJc w:val="left"/>
      <w:pPr>
        <w:ind w:left="3600" w:hanging="360"/>
      </w:pPr>
    </w:lvl>
    <w:lvl w:ilvl="5" w:tplc="02EC941A" w:tentative="1">
      <w:start w:val="1"/>
      <w:numFmt w:val="lowerRoman"/>
      <w:lvlText w:val="%6."/>
      <w:lvlJc w:val="right"/>
      <w:pPr>
        <w:ind w:left="4320" w:hanging="180"/>
      </w:pPr>
    </w:lvl>
    <w:lvl w:ilvl="6" w:tplc="458C5C26" w:tentative="1">
      <w:start w:val="1"/>
      <w:numFmt w:val="decimal"/>
      <w:lvlText w:val="%7."/>
      <w:lvlJc w:val="left"/>
      <w:pPr>
        <w:ind w:left="5040" w:hanging="360"/>
      </w:pPr>
    </w:lvl>
    <w:lvl w:ilvl="7" w:tplc="B1C68C3C" w:tentative="1">
      <w:start w:val="1"/>
      <w:numFmt w:val="lowerLetter"/>
      <w:lvlText w:val="%8."/>
      <w:lvlJc w:val="left"/>
      <w:pPr>
        <w:ind w:left="5760" w:hanging="360"/>
      </w:pPr>
    </w:lvl>
    <w:lvl w:ilvl="8" w:tplc="3AAAEA42"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0EAAFE38">
      <w:start w:val="1"/>
      <w:numFmt w:val="lowerRoman"/>
      <w:lvlText w:val="(%1)"/>
      <w:lvlJc w:val="left"/>
      <w:pPr>
        <w:ind w:left="1080" w:hanging="720"/>
      </w:pPr>
      <w:rPr>
        <w:rFonts w:hint="default"/>
      </w:rPr>
    </w:lvl>
    <w:lvl w:ilvl="1" w:tplc="635C239A" w:tentative="1">
      <w:start w:val="1"/>
      <w:numFmt w:val="lowerLetter"/>
      <w:lvlText w:val="%2."/>
      <w:lvlJc w:val="left"/>
      <w:pPr>
        <w:ind w:left="1440" w:hanging="360"/>
      </w:pPr>
    </w:lvl>
    <w:lvl w:ilvl="2" w:tplc="4B7A05F6" w:tentative="1">
      <w:start w:val="1"/>
      <w:numFmt w:val="lowerRoman"/>
      <w:lvlText w:val="%3."/>
      <w:lvlJc w:val="right"/>
      <w:pPr>
        <w:ind w:left="2160" w:hanging="180"/>
      </w:pPr>
    </w:lvl>
    <w:lvl w:ilvl="3" w:tplc="E832689E" w:tentative="1">
      <w:start w:val="1"/>
      <w:numFmt w:val="decimal"/>
      <w:lvlText w:val="%4."/>
      <w:lvlJc w:val="left"/>
      <w:pPr>
        <w:ind w:left="2880" w:hanging="360"/>
      </w:pPr>
    </w:lvl>
    <w:lvl w:ilvl="4" w:tplc="0B725B08" w:tentative="1">
      <w:start w:val="1"/>
      <w:numFmt w:val="lowerLetter"/>
      <w:lvlText w:val="%5."/>
      <w:lvlJc w:val="left"/>
      <w:pPr>
        <w:ind w:left="3600" w:hanging="360"/>
      </w:pPr>
    </w:lvl>
    <w:lvl w:ilvl="5" w:tplc="C8004C20" w:tentative="1">
      <w:start w:val="1"/>
      <w:numFmt w:val="lowerRoman"/>
      <w:lvlText w:val="%6."/>
      <w:lvlJc w:val="right"/>
      <w:pPr>
        <w:ind w:left="4320" w:hanging="180"/>
      </w:pPr>
    </w:lvl>
    <w:lvl w:ilvl="6" w:tplc="F79CC6AA" w:tentative="1">
      <w:start w:val="1"/>
      <w:numFmt w:val="decimal"/>
      <w:lvlText w:val="%7."/>
      <w:lvlJc w:val="left"/>
      <w:pPr>
        <w:ind w:left="5040" w:hanging="360"/>
      </w:pPr>
    </w:lvl>
    <w:lvl w:ilvl="7" w:tplc="1CFE8850" w:tentative="1">
      <w:start w:val="1"/>
      <w:numFmt w:val="lowerLetter"/>
      <w:lvlText w:val="%8."/>
      <w:lvlJc w:val="left"/>
      <w:pPr>
        <w:ind w:left="5760" w:hanging="360"/>
      </w:pPr>
    </w:lvl>
    <w:lvl w:ilvl="8" w:tplc="E7B0C7BA"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860240997">
    <w:abstractNumId w:val="11"/>
  </w:num>
  <w:num w:numId="2" w16cid:durableId="267272469">
    <w:abstractNumId w:val="4"/>
  </w:num>
  <w:num w:numId="3" w16cid:durableId="2086487530">
    <w:abstractNumId w:val="2"/>
  </w:num>
  <w:num w:numId="4" w16cid:durableId="132406260">
    <w:abstractNumId w:val="7"/>
  </w:num>
  <w:num w:numId="5" w16cid:durableId="615719886">
    <w:abstractNumId w:val="6"/>
  </w:num>
  <w:num w:numId="6" w16cid:durableId="157699560">
    <w:abstractNumId w:val="1"/>
  </w:num>
  <w:num w:numId="7" w16cid:durableId="1018696568">
    <w:abstractNumId w:val="9"/>
  </w:num>
  <w:num w:numId="8" w16cid:durableId="1926573594">
    <w:abstractNumId w:val="5"/>
  </w:num>
  <w:num w:numId="9" w16cid:durableId="2034452214">
    <w:abstractNumId w:val="8"/>
  </w:num>
  <w:num w:numId="10" w16cid:durableId="1619334776">
    <w:abstractNumId w:val="3"/>
  </w:num>
  <w:num w:numId="11" w16cid:durableId="824130929">
    <w:abstractNumId w:val="10"/>
  </w:num>
  <w:num w:numId="12" w16cid:durableId="924801167">
    <w:abstractNumId w:val="0"/>
  </w:num>
  <w:num w:numId="13" w16cid:durableId="1121533706">
    <w:abstractNumId w:val="11"/>
  </w:num>
  <w:num w:numId="14" w16cid:durableId="3349183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9D"/>
    <w:rsid w:val="000042C2"/>
    <w:rsid w:val="00013D9D"/>
    <w:rsid w:val="000227BF"/>
    <w:rsid w:val="00024AD3"/>
    <w:rsid w:val="000257AD"/>
    <w:rsid w:val="00047811"/>
    <w:rsid w:val="000550D4"/>
    <w:rsid w:val="000568FF"/>
    <w:rsid w:val="000670A5"/>
    <w:rsid w:val="00071C56"/>
    <w:rsid w:val="000753D7"/>
    <w:rsid w:val="00086543"/>
    <w:rsid w:val="000A30C3"/>
    <w:rsid w:val="000A3FA0"/>
    <w:rsid w:val="000A6802"/>
    <w:rsid w:val="000E79AA"/>
    <w:rsid w:val="000F0BEA"/>
    <w:rsid w:val="000F7243"/>
    <w:rsid w:val="00104E12"/>
    <w:rsid w:val="001060B0"/>
    <w:rsid w:val="00106FE7"/>
    <w:rsid w:val="0013149D"/>
    <w:rsid w:val="0013411C"/>
    <w:rsid w:val="0014607F"/>
    <w:rsid w:val="001514BC"/>
    <w:rsid w:val="001562A5"/>
    <w:rsid w:val="00162AEC"/>
    <w:rsid w:val="0017384F"/>
    <w:rsid w:val="00195DBD"/>
    <w:rsid w:val="001A0791"/>
    <w:rsid w:val="001A504F"/>
    <w:rsid w:val="001B090F"/>
    <w:rsid w:val="001B2441"/>
    <w:rsid w:val="001B5F62"/>
    <w:rsid w:val="001C45CA"/>
    <w:rsid w:val="001C74C6"/>
    <w:rsid w:val="001D2F3F"/>
    <w:rsid w:val="001D305F"/>
    <w:rsid w:val="001D592C"/>
    <w:rsid w:val="001E6824"/>
    <w:rsid w:val="001F0D03"/>
    <w:rsid w:val="001F4C09"/>
    <w:rsid w:val="001F4D29"/>
    <w:rsid w:val="002018D7"/>
    <w:rsid w:val="002110AA"/>
    <w:rsid w:val="00213F22"/>
    <w:rsid w:val="002177AC"/>
    <w:rsid w:val="0022569E"/>
    <w:rsid w:val="0023438E"/>
    <w:rsid w:val="002356E4"/>
    <w:rsid w:val="00256E00"/>
    <w:rsid w:val="00257800"/>
    <w:rsid w:val="002643AF"/>
    <w:rsid w:val="00265881"/>
    <w:rsid w:val="00284EBE"/>
    <w:rsid w:val="0028662D"/>
    <w:rsid w:val="002910CF"/>
    <w:rsid w:val="00293CCB"/>
    <w:rsid w:val="0029713F"/>
    <w:rsid w:val="002A3AD4"/>
    <w:rsid w:val="002A3ADB"/>
    <w:rsid w:val="002A697C"/>
    <w:rsid w:val="002B0CDB"/>
    <w:rsid w:val="002C3305"/>
    <w:rsid w:val="002C3F16"/>
    <w:rsid w:val="002C66A4"/>
    <w:rsid w:val="002C702D"/>
    <w:rsid w:val="002D6E00"/>
    <w:rsid w:val="002E0150"/>
    <w:rsid w:val="002F29B0"/>
    <w:rsid w:val="002F45D3"/>
    <w:rsid w:val="002F67B5"/>
    <w:rsid w:val="002F7E0E"/>
    <w:rsid w:val="00300C57"/>
    <w:rsid w:val="00304F9B"/>
    <w:rsid w:val="003108EB"/>
    <w:rsid w:val="00311B70"/>
    <w:rsid w:val="00313C94"/>
    <w:rsid w:val="00315800"/>
    <w:rsid w:val="00325298"/>
    <w:rsid w:val="00330379"/>
    <w:rsid w:val="00334710"/>
    <w:rsid w:val="00342E93"/>
    <w:rsid w:val="00343723"/>
    <w:rsid w:val="00352AB3"/>
    <w:rsid w:val="00361FB6"/>
    <w:rsid w:val="00366B63"/>
    <w:rsid w:val="0038536D"/>
    <w:rsid w:val="0039535D"/>
    <w:rsid w:val="003953C3"/>
    <w:rsid w:val="0039692A"/>
    <w:rsid w:val="003A0950"/>
    <w:rsid w:val="003A33FF"/>
    <w:rsid w:val="003B777B"/>
    <w:rsid w:val="003D2367"/>
    <w:rsid w:val="003D31CA"/>
    <w:rsid w:val="003D417B"/>
    <w:rsid w:val="003D5333"/>
    <w:rsid w:val="003E0AEE"/>
    <w:rsid w:val="003E6D64"/>
    <w:rsid w:val="003E77D7"/>
    <w:rsid w:val="003F43C6"/>
    <w:rsid w:val="003F4849"/>
    <w:rsid w:val="003F5AC7"/>
    <w:rsid w:val="00402764"/>
    <w:rsid w:val="00403EA4"/>
    <w:rsid w:val="004040A9"/>
    <w:rsid w:val="004052DC"/>
    <w:rsid w:val="00406128"/>
    <w:rsid w:val="00416068"/>
    <w:rsid w:val="00426B2D"/>
    <w:rsid w:val="00426C33"/>
    <w:rsid w:val="00431F1D"/>
    <w:rsid w:val="004424EC"/>
    <w:rsid w:val="0044335B"/>
    <w:rsid w:val="004442F3"/>
    <w:rsid w:val="00456F2B"/>
    <w:rsid w:val="004604BD"/>
    <w:rsid w:val="004615C7"/>
    <w:rsid w:val="00466841"/>
    <w:rsid w:val="00470D86"/>
    <w:rsid w:val="004712B2"/>
    <w:rsid w:val="0047401D"/>
    <w:rsid w:val="0048090D"/>
    <w:rsid w:val="00485937"/>
    <w:rsid w:val="00492673"/>
    <w:rsid w:val="004A7361"/>
    <w:rsid w:val="004A7685"/>
    <w:rsid w:val="004B0F5A"/>
    <w:rsid w:val="004B6B8F"/>
    <w:rsid w:val="004B6BA2"/>
    <w:rsid w:val="004B74BC"/>
    <w:rsid w:val="004D15A5"/>
    <w:rsid w:val="004D1D32"/>
    <w:rsid w:val="004D1E60"/>
    <w:rsid w:val="004E2D8E"/>
    <w:rsid w:val="004E2F35"/>
    <w:rsid w:val="004E45E4"/>
    <w:rsid w:val="004E780C"/>
    <w:rsid w:val="004F47B2"/>
    <w:rsid w:val="004F60AC"/>
    <w:rsid w:val="004F6A6F"/>
    <w:rsid w:val="004F77D9"/>
    <w:rsid w:val="005162B5"/>
    <w:rsid w:val="00522DA5"/>
    <w:rsid w:val="00531F1C"/>
    <w:rsid w:val="0053734C"/>
    <w:rsid w:val="00541BBA"/>
    <w:rsid w:val="005556E1"/>
    <w:rsid w:val="00561367"/>
    <w:rsid w:val="005820C3"/>
    <w:rsid w:val="005931A6"/>
    <w:rsid w:val="00596F6D"/>
    <w:rsid w:val="005A20D9"/>
    <w:rsid w:val="005A29FF"/>
    <w:rsid w:val="005A2DE7"/>
    <w:rsid w:val="005B0637"/>
    <w:rsid w:val="005C1849"/>
    <w:rsid w:val="005E059A"/>
    <w:rsid w:val="005F0854"/>
    <w:rsid w:val="005F6EDC"/>
    <w:rsid w:val="005F739B"/>
    <w:rsid w:val="0060065E"/>
    <w:rsid w:val="00602632"/>
    <w:rsid w:val="00612B5A"/>
    <w:rsid w:val="00621611"/>
    <w:rsid w:val="00625CC4"/>
    <w:rsid w:val="00627F27"/>
    <w:rsid w:val="0063420A"/>
    <w:rsid w:val="00635A09"/>
    <w:rsid w:val="00643E03"/>
    <w:rsid w:val="006459F3"/>
    <w:rsid w:val="006463ED"/>
    <w:rsid w:val="00650C34"/>
    <w:rsid w:val="00653EBB"/>
    <w:rsid w:val="00654E5D"/>
    <w:rsid w:val="006620C9"/>
    <w:rsid w:val="0066382F"/>
    <w:rsid w:val="0066788C"/>
    <w:rsid w:val="00670249"/>
    <w:rsid w:val="00674A11"/>
    <w:rsid w:val="00675652"/>
    <w:rsid w:val="0068162F"/>
    <w:rsid w:val="00685CD4"/>
    <w:rsid w:val="00690CC3"/>
    <w:rsid w:val="006921F9"/>
    <w:rsid w:val="006A085B"/>
    <w:rsid w:val="006B1EC5"/>
    <w:rsid w:val="006B523D"/>
    <w:rsid w:val="006B6636"/>
    <w:rsid w:val="006E36C5"/>
    <w:rsid w:val="006F2F63"/>
    <w:rsid w:val="00701213"/>
    <w:rsid w:val="0070142E"/>
    <w:rsid w:val="00702C70"/>
    <w:rsid w:val="00703BA8"/>
    <w:rsid w:val="00703DCD"/>
    <w:rsid w:val="00704C70"/>
    <w:rsid w:val="007052D4"/>
    <w:rsid w:val="007056D5"/>
    <w:rsid w:val="007129AD"/>
    <w:rsid w:val="007204FA"/>
    <w:rsid w:val="00722D06"/>
    <w:rsid w:val="00723884"/>
    <w:rsid w:val="00724352"/>
    <w:rsid w:val="0073663C"/>
    <w:rsid w:val="00751602"/>
    <w:rsid w:val="00761F73"/>
    <w:rsid w:val="00762BC9"/>
    <w:rsid w:val="007707BF"/>
    <w:rsid w:val="00780E71"/>
    <w:rsid w:val="007816D4"/>
    <w:rsid w:val="0078344F"/>
    <w:rsid w:val="00784A52"/>
    <w:rsid w:val="0079607D"/>
    <w:rsid w:val="0079635E"/>
    <w:rsid w:val="0079713E"/>
    <w:rsid w:val="00797735"/>
    <w:rsid w:val="007A6A57"/>
    <w:rsid w:val="007D13A4"/>
    <w:rsid w:val="007E10D1"/>
    <w:rsid w:val="007E6FC6"/>
    <w:rsid w:val="007E70D1"/>
    <w:rsid w:val="007E7D59"/>
    <w:rsid w:val="00804F64"/>
    <w:rsid w:val="0082138E"/>
    <w:rsid w:val="00830C33"/>
    <w:rsid w:val="00830E82"/>
    <w:rsid w:val="00831403"/>
    <w:rsid w:val="00837E8B"/>
    <w:rsid w:val="00845482"/>
    <w:rsid w:val="00853DA0"/>
    <w:rsid w:val="00854149"/>
    <w:rsid w:val="00857C74"/>
    <w:rsid w:val="00875443"/>
    <w:rsid w:val="00885427"/>
    <w:rsid w:val="0089534C"/>
    <w:rsid w:val="008A257E"/>
    <w:rsid w:val="008A307B"/>
    <w:rsid w:val="008A7398"/>
    <w:rsid w:val="008A73AF"/>
    <w:rsid w:val="008B0F0D"/>
    <w:rsid w:val="008B5016"/>
    <w:rsid w:val="008C39BD"/>
    <w:rsid w:val="008C5D43"/>
    <w:rsid w:val="008C7463"/>
    <w:rsid w:val="008C7BE2"/>
    <w:rsid w:val="008D495A"/>
    <w:rsid w:val="008F0FFA"/>
    <w:rsid w:val="008F5184"/>
    <w:rsid w:val="008F5A43"/>
    <w:rsid w:val="009046BD"/>
    <w:rsid w:val="00913EA0"/>
    <w:rsid w:val="009140D9"/>
    <w:rsid w:val="009144F6"/>
    <w:rsid w:val="009158C8"/>
    <w:rsid w:val="00942C9C"/>
    <w:rsid w:val="009444AF"/>
    <w:rsid w:val="00944956"/>
    <w:rsid w:val="00945B4E"/>
    <w:rsid w:val="009504B7"/>
    <w:rsid w:val="00952F6C"/>
    <w:rsid w:val="00957D63"/>
    <w:rsid w:val="00960AEE"/>
    <w:rsid w:val="0097078D"/>
    <w:rsid w:val="00973F54"/>
    <w:rsid w:val="009758A8"/>
    <w:rsid w:val="009852C2"/>
    <w:rsid w:val="0099087B"/>
    <w:rsid w:val="009920B4"/>
    <w:rsid w:val="0099309D"/>
    <w:rsid w:val="009943E8"/>
    <w:rsid w:val="009A0939"/>
    <w:rsid w:val="009B6613"/>
    <w:rsid w:val="009C060D"/>
    <w:rsid w:val="009C63A0"/>
    <w:rsid w:val="009D21CE"/>
    <w:rsid w:val="009D403E"/>
    <w:rsid w:val="009D489A"/>
    <w:rsid w:val="009D49F4"/>
    <w:rsid w:val="009D7648"/>
    <w:rsid w:val="009E7FF8"/>
    <w:rsid w:val="009F0136"/>
    <w:rsid w:val="009F0E10"/>
    <w:rsid w:val="009F4A70"/>
    <w:rsid w:val="009F5FBD"/>
    <w:rsid w:val="00A03B3C"/>
    <w:rsid w:val="00A05C18"/>
    <w:rsid w:val="00A12B26"/>
    <w:rsid w:val="00A13263"/>
    <w:rsid w:val="00A15C93"/>
    <w:rsid w:val="00A2142D"/>
    <w:rsid w:val="00A2555C"/>
    <w:rsid w:val="00A27E24"/>
    <w:rsid w:val="00A57774"/>
    <w:rsid w:val="00A614FC"/>
    <w:rsid w:val="00A62DE3"/>
    <w:rsid w:val="00A63103"/>
    <w:rsid w:val="00A6394D"/>
    <w:rsid w:val="00A6776A"/>
    <w:rsid w:val="00A72E18"/>
    <w:rsid w:val="00A8114C"/>
    <w:rsid w:val="00A919D3"/>
    <w:rsid w:val="00A91B11"/>
    <w:rsid w:val="00A933C8"/>
    <w:rsid w:val="00AA14E6"/>
    <w:rsid w:val="00AA40C3"/>
    <w:rsid w:val="00AA49A1"/>
    <w:rsid w:val="00AB3E52"/>
    <w:rsid w:val="00AB498C"/>
    <w:rsid w:val="00AB7219"/>
    <w:rsid w:val="00AC08B0"/>
    <w:rsid w:val="00AC414F"/>
    <w:rsid w:val="00AC4A00"/>
    <w:rsid w:val="00AC77C8"/>
    <w:rsid w:val="00AD50DD"/>
    <w:rsid w:val="00AD5385"/>
    <w:rsid w:val="00AD68CE"/>
    <w:rsid w:val="00AE2F53"/>
    <w:rsid w:val="00AF1246"/>
    <w:rsid w:val="00AF24B0"/>
    <w:rsid w:val="00AF798A"/>
    <w:rsid w:val="00B134DD"/>
    <w:rsid w:val="00B2393B"/>
    <w:rsid w:val="00B2753C"/>
    <w:rsid w:val="00B3053A"/>
    <w:rsid w:val="00B321C7"/>
    <w:rsid w:val="00B33681"/>
    <w:rsid w:val="00B358B6"/>
    <w:rsid w:val="00B4525D"/>
    <w:rsid w:val="00B53A0A"/>
    <w:rsid w:val="00B717DF"/>
    <w:rsid w:val="00B8669D"/>
    <w:rsid w:val="00B9420F"/>
    <w:rsid w:val="00BA7F7A"/>
    <w:rsid w:val="00BB77B9"/>
    <w:rsid w:val="00BC16BB"/>
    <w:rsid w:val="00BC7316"/>
    <w:rsid w:val="00BD05D9"/>
    <w:rsid w:val="00BD2CA8"/>
    <w:rsid w:val="00BD2DBC"/>
    <w:rsid w:val="00BD36D5"/>
    <w:rsid w:val="00BD70BC"/>
    <w:rsid w:val="00BE1F1D"/>
    <w:rsid w:val="00BE32D0"/>
    <w:rsid w:val="00BE367B"/>
    <w:rsid w:val="00BF1FDD"/>
    <w:rsid w:val="00C00163"/>
    <w:rsid w:val="00C05DDA"/>
    <w:rsid w:val="00C069C2"/>
    <w:rsid w:val="00C25D7A"/>
    <w:rsid w:val="00C30BC0"/>
    <w:rsid w:val="00C371D8"/>
    <w:rsid w:val="00C40215"/>
    <w:rsid w:val="00C4799E"/>
    <w:rsid w:val="00C52A6A"/>
    <w:rsid w:val="00C52B7B"/>
    <w:rsid w:val="00C53C91"/>
    <w:rsid w:val="00C60032"/>
    <w:rsid w:val="00C63B26"/>
    <w:rsid w:val="00C6727E"/>
    <w:rsid w:val="00C7398E"/>
    <w:rsid w:val="00C80CD6"/>
    <w:rsid w:val="00C8261E"/>
    <w:rsid w:val="00C82BA0"/>
    <w:rsid w:val="00C862D2"/>
    <w:rsid w:val="00C94B4F"/>
    <w:rsid w:val="00C96280"/>
    <w:rsid w:val="00C97494"/>
    <w:rsid w:val="00CA3872"/>
    <w:rsid w:val="00CA631E"/>
    <w:rsid w:val="00CC0468"/>
    <w:rsid w:val="00CD07C8"/>
    <w:rsid w:val="00CD0FD7"/>
    <w:rsid w:val="00CE08EB"/>
    <w:rsid w:val="00CE16ED"/>
    <w:rsid w:val="00CF341E"/>
    <w:rsid w:val="00D0209C"/>
    <w:rsid w:val="00D02FE2"/>
    <w:rsid w:val="00D05E9F"/>
    <w:rsid w:val="00D10B9A"/>
    <w:rsid w:val="00D11FA5"/>
    <w:rsid w:val="00D15C0B"/>
    <w:rsid w:val="00D21BE0"/>
    <w:rsid w:val="00D21E17"/>
    <w:rsid w:val="00D27221"/>
    <w:rsid w:val="00D42702"/>
    <w:rsid w:val="00D62AE0"/>
    <w:rsid w:val="00D639C1"/>
    <w:rsid w:val="00D92B4E"/>
    <w:rsid w:val="00D92C92"/>
    <w:rsid w:val="00DA13EF"/>
    <w:rsid w:val="00DA770D"/>
    <w:rsid w:val="00DA7F5C"/>
    <w:rsid w:val="00DB2256"/>
    <w:rsid w:val="00DB5620"/>
    <w:rsid w:val="00DD3C06"/>
    <w:rsid w:val="00DE1886"/>
    <w:rsid w:val="00DE54FF"/>
    <w:rsid w:val="00DE65E0"/>
    <w:rsid w:val="00DF6D6B"/>
    <w:rsid w:val="00E016BC"/>
    <w:rsid w:val="00E051E8"/>
    <w:rsid w:val="00E135E1"/>
    <w:rsid w:val="00E15CF8"/>
    <w:rsid w:val="00E17C5C"/>
    <w:rsid w:val="00E26DAF"/>
    <w:rsid w:val="00E310F0"/>
    <w:rsid w:val="00E34359"/>
    <w:rsid w:val="00E379D0"/>
    <w:rsid w:val="00E41A49"/>
    <w:rsid w:val="00E41C89"/>
    <w:rsid w:val="00E4725F"/>
    <w:rsid w:val="00E551B6"/>
    <w:rsid w:val="00E55D4F"/>
    <w:rsid w:val="00E61548"/>
    <w:rsid w:val="00E64D2C"/>
    <w:rsid w:val="00E70ADF"/>
    <w:rsid w:val="00E83893"/>
    <w:rsid w:val="00E86BAB"/>
    <w:rsid w:val="00E912F6"/>
    <w:rsid w:val="00EA2B18"/>
    <w:rsid w:val="00EB41C3"/>
    <w:rsid w:val="00EC0EEF"/>
    <w:rsid w:val="00EC18AA"/>
    <w:rsid w:val="00ED0ECB"/>
    <w:rsid w:val="00ED5542"/>
    <w:rsid w:val="00EE0B82"/>
    <w:rsid w:val="00EE1B39"/>
    <w:rsid w:val="00EF1877"/>
    <w:rsid w:val="00EF26EB"/>
    <w:rsid w:val="00EF3CB8"/>
    <w:rsid w:val="00F00019"/>
    <w:rsid w:val="00F04C2C"/>
    <w:rsid w:val="00F050F6"/>
    <w:rsid w:val="00F05687"/>
    <w:rsid w:val="00F05B48"/>
    <w:rsid w:val="00F06B49"/>
    <w:rsid w:val="00F07247"/>
    <w:rsid w:val="00F13C44"/>
    <w:rsid w:val="00F16D4A"/>
    <w:rsid w:val="00F32B37"/>
    <w:rsid w:val="00F341F6"/>
    <w:rsid w:val="00F5240F"/>
    <w:rsid w:val="00F52A50"/>
    <w:rsid w:val="00F642F6"/>
    <w:rsid w:val="00F769CE"/>
    <w:rsid w:val="00F85DFD"/>
    <w:rsid w:val="00F8637C"/>
    <w:rsid w:val="00F86F17"/>
    <w:rsid w:val="00FA0F5F"/>
    <w:rsid w:val="00FA0FA6"/>
    <w:rsid w:val="00FA21C1"/>
    <w:rsid w:val="00FA5296"/>
    <w:rsid w:val="00FA7EFB"/>
    <w:rsid w:val="00FB00E1"/>
    <w:rsid w:val="00FB2654"/>
    <w:rsid w:val="00FD289E"/>
    <w:rsid w:val="00FE1006"/>
    <w:rsid w:val="00FE1168"/>
    <w:rsid w:val="00FE4BAC"/>
    <w:rsid w:val="00FF0855"/>
    <w:rsid w:val="00FF1DF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09475"/>
  <w15:docId w15:val="{FDE4AA94-5A39-4FB0-8571-24EE02C3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CD450B" w:rsidRDefault="00CD450B"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CD450B" w:rsidRDefault="00CD450B"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CD450B" w:rsidRDefault="00CD450B">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CD450B" w:rsidRDefault="00CD450B"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CD450B" w:rsidRDefault="00CD450B"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CD450B" w:rsidRDefault="00CD450B"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CD450B" w:rsidRDefault="00CD450B"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CD450B" w:rsidRDefault="00CD450B"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CD450B" w:rsidRDefault="00CD450B"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CD450B" w:rsidRDefault="00CD450B"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CD450B" w:rsidRDefault="00CD450B"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CD450B" w:rsidRDefault="00CD450B"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CD450B" w:rsidRDefault="00CD450B"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CD450B" w:rsidRDefault="00CD450B"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CD450B" w:rsidRDefault="00CD450B"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CD450B" w:rsidRDefault="00CD450B"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CD450B" w:rsidRDefault="00CD450B"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CD450B" w:rsidRDefault="00CD450B"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CD450B" w:rsidRDefault="00CD450B"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CD450B" w:rsidRDefault="00CD450B"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CD450B" w:rsidRDefault="00CD450B"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CD450B" w:rsidRDefault="00CD450B"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CD450B" w:rsidRDefault="00CD450B"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CD450B" w:rsidRDefault="00CD450B"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CD450B" w:rsidRDefault="00CD450B"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CD450B" w:rsidRDefault="00CD450B"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CD450B" w:rsidRDefault="00CD450B"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CD450B" w:rsidRDefault="00CD450B"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CD450B" w:rsidRDefault="00CD450B"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CD450B" w:rsidRDefault="00CD450B"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CD450B" w:rsidRDefault="00CD450B"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CD450B" w:rsidRDefault="00CD450B"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CD450B" w:rsidRDefault="00CD450B"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CD450B" w:rsidRDefault="00CD450B"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CD450B" w:rsidRDefault="00CD450B"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CD450B" w:rsidRDefault="00CD450B"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CD450B" w:rsidRDefault="00CD450B"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CD450B" w:rsidRDefault="00CD450B"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CD450B" w:rsidRDefault="00CD450B"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CD450B" w:rsidRDefault="00CD450B"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CD450B" w:rsidRDefault="00CD450B"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CD450B" w:rsidRDefault="00CD450B"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CD450B" w:rsidRDefault="00CD450B"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CD450B" w:rsidRDefault="00CD450B"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CD450B" w:rsidRDefault="00CD450B"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CD450B" w:rsidRDefault="00CD450B"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CD450B" w:rsidRDefault="00CD450B"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CD450B" w:rsidRDefault="00CD450B"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CD450B" w:rsidRDefault="00CD450B"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CD450B" w:rsidRDefault="00CD450B"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CD450B" w:rsidRDefault="00CD450B"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450B"/>
    <w:rsid w:val="002D6E00"/>
    <w:rsid w:val="00675652"/>
    <w:rsid w:val="00A63103"/>
    <w:rsid w:val="00CD450B"/>
    <w:rsid w:val="00E34359"/>
    <w:rsid w:val="00F5240F"/>
    <w:rsid w:val="00FE2522"/>
    <w:rsid w:val="00FF1DF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d9d950-940f-4a6c-92bd-8e5bc200954a" xsi:nil="true"/>
    <lcf76f155ced4ddcb4097134ff3c332f xmlns="c103c1de-a2b4-4abc-a998-df4aacccf547">
      <Terms xmlns="http://schemas.microsoft.com/office/infopath/2007/PartnerControls"/>
    </lcf76f155ced4ddcb4097134ff3c332f>
    <SharedWithUsers xmlns="cbd9d950-940f-4a6c-92bd-8e5bc200954a">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EDD7142A7F6140A31DC468BD5BFE46" ma:contentTypeVersion="18" ma:contentTypeDescription="Create a new document." ma:contentTypeScope="" ma:versionID="71d66db5fc9fbc28425acc233baff8bb">
  <xsd:schema xmlns:xsd="http://www.w3.org/2001/XMLSchema" xmlns:xs="http://www.w3.org/2001/XMLSchema" xmlns:p="http://schemas.microsoft.com/office/2006/metadata/properties" xmlns:ns2="c103c1de-a2b4-4abc-a998-df4aacccf547" xmlns:ns3="cbd9d950-940f-4a6c-92bd-8e5bc200954a" targetNamespace="http://schemas.microsoft.com/office/2006/metadata/properties" ma:root="true" ma:fieldsID="c4f4e9c5748df8febed3aa829f88ff89" ns2:_="" ns3:_="">
    <xsd:import namespace="c103c1de-a2b4-4abc-a998-df4aacccf547"/>
    <xsd:import namespace="cbd9d950-940f-4a6c-92bd-8e5bc20095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3c1de-a2b4-4abc-a998-df4aacccf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d9d950-940f-4a6c-92bd-8e5bc20095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963419-6e46-451b-b5c2-f5ddfd293e56}" ma:internalName="TaxCatchAll" ma:showField="CatchAllData" ma:web="cbd9d950-940f-4a6c-92bd-8e5bc20095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cbd9d950-940f-4a6c-92bd-8e5bc200954a"/>
    <ds:schemaRef ds:uri="c103c1de-a2b4-4abc-a998-df4aacccf547"/>
  </ds:schemaRefs>
</ds:datastoreItem>
</file>

<file path=customXml/itemProps4.xml><?xml version="1.0" encoding="utf-8"?>
<ds:datastoreItem xmlns:ds="http://schemas.openxmlformats.org/officeDocument/2006/customXml" ds:itemID="{2EEF91CF-715D-4C96-93F0-0A6845210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3c1de-a2b4-4abc-a998-df4aacccf547"/>
    <ds:schemaRef ds:uri="cbd9d950-940f-4a6c-92bd-8e5bc2009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4989</Words>
  <Characters>28443</Characters>
  <Application>Microsoft Office Word</Application>
  <DocSecurity>12</DocSecurity>
  <Lines>237</Lines>
  <Paragraphs>66</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2024-11-25T22:57:00Z</dcterms:created>
  <dcterms:modified xsi:type="dcterms:W3CDTF">2024-11-25T22:57:00Z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0x010100F9EDD7142A7F6140A31DC468BD5BFE46</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