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207118" w:rsidRPr="00207118"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982CD05" w:rsidR="00142FF8" w:rsidRPr="00207118" w:rsidRDefault="00207118" w:rsidP="00142FF8">
            <w:pPr>
              <w:pStyle w:val="ListBullet"/>
              <w:numPr>
                <w:ilvl w:val="0"/>
                <w:numId w:val="0"/>
              </w:numPr>
              <w:spacing w:before="0" w:after="120" w:line="22" w:lineRule="atLeast"/>
              <w:rPr>
                <w:rFonts w:ascii="Arial" w:hAnsi="Arial" w:cs="Arial"/>
                <w:color w:val="auto"/>
              </w:rPr>
            </w:pPr>
            <w:r w:rsidRPr="00207118">
              <w:rPr>
                <w:rFonts w:ascii="Arial" w:hAnsi="Arial" w:cs="Arial"/>
                <w:color w:val="auto"/>
              </w:rPr>
              <w:t>Tweed Valley Care Community</w:t>
            </w:r>
          </w:p>
        </w:tc>
        <w:tc>
          <w:tcPr>
            <w:tcW w:w="4814" w:type="dxa"/>
          </w:tcPr>
          <w:p w14:paraId="02F1E98D" w14:textId="2E7EB3CE" w:rsidR="00142FF8" w:rsidRPr="00207118" w:rsidRDefault="00A833C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833C0">
              <w:rPr>
                <w:rFonts w:ascii="Arial" w:hAnsi="Arial" w:cs="Arial"/>
                <w:color w:val="auto"/>
              </w:rPr>
              <w:t>14 September 2022</w:t>
            </w:r>
          </w:p>
        </w:tc>
      </w:tr>
      <w:tr w:rsidR="00207118" w:rsidRPr="00207118"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07118" w:rsidRDefault="00142FF8" w:rsidP="00142FF8">
            <w:pPr>
              <w:pStyle w:val="CoverHeading"/>
              <w:spacing w:before="0" w:after="120" w:line="22" w:lineRule="atLeast"/>
              <w:rPr>
                <w:rFonts w:ascii="Arial" w:hAnsi="Arial" w:cs="Arial"/>
                <w:color w:val="auto"/>
                <w:sz w:val="24"/>
              </w:rPr>
            </w:pPr>
            <w:r w:rsidRPr="00207118">
              <w:rPr>
                <w:rFonts w:ascii="Arial" w:hAnsi="Arial" w:cs="Arial"/>
                <w:color w:val="auto"/>
                <w:sz w:val="24"/>
              </w:rPr>
              <w:t>Commission ID:</w:t>
            </w:r>
          </w:p>
        </w:tc>
        <w:tc>
          <w:tcPr>
            <w:tcW w:w="4814" w:type="dxa"/>
          </w:tcPr>
          <w:p w14:paraId="4E0EDBE8" w14:textId="77777777" w:rsidR="00142FF8" w:rsidRPr="0020711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07118">
              <w:rPr>
                <w:rFonts w:ascii="Arial" w:hAnsi="Arial" w:cs="Arial"/>
                <w:color w:val="auto"/>
                <w:sz w:val="24"/>
              </w:rPr>
              <w:t xml:space="preserve">Activity type: </w:t>
            </w:r>
          </w:p>
        </w:tc>
      </w:tr>
      <w:tr w:rsidR="00207118" w:rsidRPr="00207118"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AC8AB91" w:rsidR="00142FF8" w:rsidRPr="00207118" w:rsidRDefault="00207118" w:rsidP="00142FF8">
            <w:pPr>
              <w:pStyle w:val="ListBullet"/>
              <w:numPr>
                <w:ilvl w:val="0"/>
                <w:numId w:val="0"/>
              </w:numPr>
              <w:spacing w:before="0" w:after="120" w:line="22" w:lineRule="atLeast"/>
              <w:rPr>
                <w:rFonts w:ascii="Arial" w:hAnsi="Arial" w:cs="Arial"/>
                <w:color w:val="auto"/>
              </w:rPr>
            </w:pPr>
            <w:r w:rsidRPr="00207118">
              <w:rPr>
                <w:rFonts w:ascii="Arial" w:hAnsi="Arial" w:cs="Arial"/>
                <w:color w:val="auto"/>
              </w:rPr>
              <w:t>2802</w:t>
            </w:r>
          </w:p>
        </w:tc>
        <w:tc>
          <w:tcPr>
            <w:tcW w:w="4814" w:type="dxa"/>
          </w:tcPr>
          <w:p w14:paraId="322F44D1" w14:textId="79879CA8" w:rsidR="00142FF8" w:rsidRPr="00207118"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7118">
              <w:rPr>
                <w:rFonts w:ascii="Arial" w:hAnsi="Arial" w:cs="Arial"/>
                <w:color w:val="auto"/>
              </w:rPr>
              <w:t>Site audit</w:t>
            </w:r>
          </w:p>
        </w:tc>
      </w:tr>
      <w:tr w:rsidR="00207118" w:rsidRPr="00207118"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07118" w:rsidRDefault="00142FF8" w:rsidP="00142FF8">
            <w:pPr>
              <w:pStyle w:val="CoverHeading"/>
              <w:spacing w:before="0" w:after="120" w:line="22" w:lineRule="atLeast"/>
              <w:rPr>
                <w:rFonts w:ascii="Arial" w:hAnsi="Arial" w:cs="Arial"/>
                <w:color w:val="auto"/>
                <w:sz w:val="24"/>
              </w:rPr>
            </w:pPr>
            <w:r w:rsidRPr="00207118">
              <w:rPr>
                <w:rFonts w:ascii="Arial" w:hAnsi="Arial" w:cs="Arial"/>
                <w:color w:val="auto"/>
                <w:sz w:val="24"/>
              </w:rPr>
              <w:t xml:space="preserve">Approved provider: </w:t>
            </w:r>
          </w:p>
        </w:tc>
        <w:tc>
          <w:tcPr>
            <w:tcW w:w="4814" w:type="dxa"/>
          </w:tcPr>
          <w:p w14:paraId="48B56AC4" w14:textId="77777777" w:rsidR="00142FF8" w:rsidRPr="0020711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07118">
              <w:rPr>
                <w:rFonts w:ascii="Arial" w:hAnsi="Arial" w:cs="Arial"/>
                <w:color w:val="auto"/>
                <w:sz w:val="24"/>
              </w:rPr>
              <w:t>Activity date:</w:t>
            </w:r>
          </w:p>
        </w:tc>
      </w:tr>
      <w:tr w:rsidR="00207118" w:rsidRPr="00207118"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F8087C3" w:rsidR="00142FF8" w:rsidRPr="00207118" w:rsidRDefault="00207118" w:rsidP="00142FF8">
            <w:pPr>
              <w:pStyle w:val="ListBullet"/>
              <w:numPr>
                <w:ilvl w:val="0"/>
                <w:numId w:val="0"/>
              </w:numPr>
              <w:spacing w:before="0" w:after="120" w:line="22" w:lineRule="atLeast"/>
              <w:rPr>
                <w:rFonts w:ascii="Arial" w:hAnsi="Arial" w:cs="Arial"/>
                <w:color w:val="auto"/>
              </w:rPr>
            </w:pPr>
            <w:r w:rsidRPr="00207118">
              <w:rPr>
                <w:rFonts w:ascii="Arial" w:hAnsi="Arial" w:cs="Arial"/>
                <w:color w:val="auto"/>
              </w:rPr>
              <w:t>DPG Services Pty Ltd</w:t>
            </w:r>
          </w:p>
        </w:tc>
        <w:tc>
          <w:tcPr>
            <w:tcW w:w="4814" w:type="dxa"/>
          </w:tcPr>
          <w:p w14:paraId="340AC78C" w14:textId="6176F384" w:rsidR="00142FF8" w:rsidRPr="00207118" w:rsidRDefault="0020711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7118">
              <w:rPr>
                <w:rFonts w:ascii="Arial" w:hAnsi="Arial" w:cs="Arial"/>
                <w:color w:val="auto"/>
              </w:rPr>
              <w:t>16 August 2022 to 18 August 2022</w:t>
            </w:r>
          </w:p>
        </w:tc>
      </w:tr>
    </w:tbl>
    <w:p w14:paraId="1B22B85B" w14:textId="77777777" w:rsidR="00F33CE8" w:rsidRPr="00B83D6B" w:rsidRDefault="00F33CE8">
      <w:pPr>
        <w:rPr>
          <w:rFonts w:ascii="Arial" w:hAnsi="Arial" w:cs="Arial"/>
        </w:rPr>
      </w:pPr>
    </w:p>
    <w:p w14:paraId="2149D9D3" w14:textId="4FA8F1A5" w:rsidR="00576605" w:rsidRPr="00B83D6B" w:rsidRDefault="004A632F" w:rsidP="00774ECC">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3CD2EC0F"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7F5D31">
        <w:rPr>
          <w:rFonts w:ascii="Arial" w:hAnsi="Arial" w:cs="Arial"/>
        </w:rPr>
        <w:t>Tweed Valley Care Community</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7F5D31">
        <w:rPr>
          <w:rFonts w:ascii="Arial" w:hAnsi="Arial" w:cs="Arial"/>
          <w:color w:val="auto"/>
        </w:rPr>
        <w:t xml:space="preserve">by </w:t>
      </w:r>
      <w:r w:rsidR="007F5D31" w:rsidRPr="007F5D31">
        <w:rPr>
          <w:rFonts w:ascii="Arial" w:hAnsi="Arial" w:cs="Arial"/>
          <w:color w:val="auto"/>
        </w:rPr>
        <w:t>Kimberley Reed</w:t>
      </w:r>
      <w:r w:rsidRPr="007F5D31">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406D3B47" w:rsidR="00EC027A" w:rsidRPr="007F5D31" w:rsidRDefault="005E1856" w:rsidP="008C3894">
      <w:pPr>
        <w:pStyle w:val="ListParagraph"/>
        <w:numPr>
          <w:ilvl w:val="0"/>
          <w:numId w:val="34"/>
        </w:numPr>
        <w:spacing w:line="22" w:lineRule="atLeast"/>
        <w:ind w:left="714" w:hanging="357"/>
        <w:contextualSpacing w:val="0"/>
        <w:rPr>
          <w:rFonts w:ascii="Arial" w:hAnsi="Arial" w:cs="Arial"/>
          <w:color w:val="auto"/>
        </w:rPr>
      </w:pPr>
      <w:r w:rsidRPr="007F5D31">
        <w:rPr>
          <w:rFonts w:ascii="Arial" w:hAnsi="Arial" w:cs="Arial"/>
          <w:color w:val="auto"/>
        </w:rPr>
        <w:t>the</w:t>
      </w:r>
      <w:r w:rsidR="00EF6E3E" w:rsidRPr="007F5D31">
        <w:rPr>
          <w:rFonts w:ascii="Arial" w:hAnsi="Arial" w:cs="Arial"/>
          <w:color w:val="auto"/>
        </w:rPr>
        <w:t xml:space="preserve"> </w:t>
      </w:r>
      <w:r w:rsidR="006C07EB" w:rsidRPr="007F5D31">
        <w:rPr>
          <w:rFonts w:ascii="Arial" w:hAnsi="Arial" w:cs="Arial"/>
          <w:color w:val="auto"/>
        </w:rPr>
        <w:t xml:space="preserve">assessment team’s </w:t>
      </w:r>
      <w:r w:rsidR="00EF6E3E" w:rsidRPr="007F5D31">
        <w:rPr>
          <w:rFonts w:ascii="Arial" w:hAnsi="Arial" w:cs="Arial"/>
          <w:color w:val="auto"/>
        </w:rPr>
        <w:t xml:space="preserve">report for the </w:t>
      </w:r>
      <w:r w:rsidR="007F5D31" w:rsidRPr="007F5D31">
        <w:rPr>
          <w:rFonts w:ascii="Arial" w:hAnsi="Arial" w:cs="Arial"/>
          <w:color w:val="auto"/>
        </w:rPr>
        <w:t>site audit</w:t>
      </w:r>
      <w:r w:rsidR="00EF6E3E" w:rsidRPr="007F5D31">
        <w:rPr>
          <w:rFonts w:ascii="Arial" w:hAnsi="Arial" w:cs="Arial"/>
          <w:color w:val="auto"/>
        </w:rPr>
        <w:t xml:space="preserve">, </w:t>
      </w:r>
      <w:r w:rsidR="00BF3420" w:rsidRPr="007F5D31">
        <w:rPr>
          <w:rFonts w:ascii="Arial" w:hAnsi="Arial" w:cs="Arial"/>
          <w:color w:val="auto"/>
        </w:rPr>
        <w:t xml:space="preserve">the </w:t>
      </w:r>
      <w:r w:rsidR="007F5D31" w:rsidRPr="007F5D31">
        <w:rPr>
          <w:rFonts w:ascii="Arial" w:hAnsi="Arial" w:cs="Arial"/>
          <w:color w:val="auto"/>
        </w:rPr>
        <w:t>site audit</w:t>
      </w:r>
      <w:r w:rsidR="00BF3420" w:rsidRPr="007F5D31">
        <w:rPr>
          <w:rFonts w:ascii="Arial" w:hAnsi="Arial" w:cs="Arial"/>
          <w:color w:val="auto"/>
        </w:rPr>
        <w:t xml:space="preserve"> report was informed by a site assessment, observations at the service, review of documents and interviews with staff, consumers/representatives and others</w:t>
      </w:r>
    </w:p>
    <w:p w14:paraId="6712599B" w14:textId="62B8F61C" w:rsidR="009006D2" w:rsidRPr="00B83D6B" w:rsidRDefault="007F5D31"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7F5D31">
        <w:rPr>
          <w:rFonts w:ascii="Arial" w:hAnsi="Arial" w:cs="Arial"/>
          <w:color w:val="auto"/>
        </w:rPr>
        <w:t xml:space="preserve">other information and intelligence held by the Commission in relation to the service. </w:t>
      </w:r>
      <w:r w:rsidR="009006D2"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774E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004637D9" w:rsidR="00985BBD" w:rsidRPr="007F5D31"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F5D31">
              <w:rPr>
                <w:rFonts w:ascii="Arial" w:hAnsi="Arial" w:cs="Arial"/>
                <w:color w:val="auto"/>
              </w:rPr>
              <w:t>Compliant</w:t>
            </w:r>
          </w:p>
        </w:tc>
      </w:tr>
      <w:tr w:rsidR="00985BBD" w:rsidRPr="00B83D6B" w14:paraId="3B67859E" w14:textId="77777777" w:rsidTr="00774EC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9FB5E8F" w14:textId="3461CCF5" w:rsidR="00985BBD" w:rsidRPr="007F5D31"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F5D31">
              <w:rPr>
                <w:rFonts w:ascii="Arial" w:hAnsi="Arial" w:cs="Arial"/>
                <w:b/>
                <w:color w:val="auto"/>
              </w:rPr>
              <w:t>Compliant</w:t>
            </w:r>
          </w:p>
        </w:tc>
      </w:tr>
      <w:tr w:rsidR="00985BBD" w:rsidRPr="00B83D6B" w14:paraId="49883AEA" w14:textId="77777777" w:rsidTr="00774E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2D484B94" w14:textId="1E6F1768" w:rsidR="00985BBD" w:rsidRPr="007F5D31"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F5D31">
              <w:rPr>
                <w:rFonts w:ascii="Arial" w:hAnsi="Arial" w:cs="Arial"/>
                <w:b/>
                <w:color w:val="auto"/>
              </w:rPr>
              <w:t>Compliant</w:t>
            </w:r>
          </w:p>
        </w:tc>
      </w:tr>
      <w:tr w:rsidR="00985BBD" w:rsidRPr="00B83D6B" w14:paraId="303FD4FF" w14:textId="77777777" w:rsidTr="00774EC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2FB0E4A2" w14:textId="67AE1A06" w:rsidR="00985BBD" w:rsidRPr="007F5D31"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F5D31">
              <w:rPr>
                <w:rFonts w:ascii="Arial" w:hAnsi="Arial" w:cs="Arial"/>
                <w:b/>
                <w:color w:val="auto"/>
              </w:rPr>
              <w:t>Compliant</w:t>
            </w:r>
          </w:p>
        </w:tc>
      </w:tr>
      <w:tr w:rsidR="00985BBD" w:rsidRPr="00B83D6B" w14:paraId="4561C549" w14:textId="77777777" w:rsidTr="00774E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3E686119" w14:textId="1B0E8345" w:rsidR="00985BBD" w:rsidRPr="007F5D31"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F5D31">
              <w:rPr>
                <w:rFonts w:ascii="Arial" w:hAnsi="Arial" w:cs="Arial"/>
                <w:b/>
                <w:color w:val="auto"/>
              </w:rPr>
              <w:t>Compliant</w:t>
            </w:r>
          </w:p>
        </w:tc>
      </w:tr>
      <w:tr w:rsidR="00985BBD" w:rsidRPr="00B83D6B" w14:paraId="258D3C33" w14:textId="77777777" w:rsidTr="00774EC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2098EB72" w14:textId="2F70E2BD" w:rsidR="00985BBD" w:rsidRPr="007F5D3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F5D31">
              <w:rPr>
                <w:rFonts w:ascii="Arial" w:hAnsi="Arial" w:cs="Arial"/>
                <w:b/>
                <w:color w:val="auto"/>
              </w:rPr>
              <w:t>Compliant</w:t>
            </w:r>
          </w:p>
        </w:tc>
      </w:tr>
      <w:tr w:rsidR="00985BBD" w:rsidRPr="00B83D6B" w14:paraId="67CE0A00" w14:textId="77777777" w:rsidTr="00774E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7BC24B41" w14:textId="1ADDF826" w:rsidR="00985BBD" w:rsidRPr="007F5D31"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F5D31">
              <w:rPr>
                <w:rFonts w:ascii="Arial" w:hAnsi="Arial" w:cs="Arial"/>
                <w:b/>
                <w:color w:val="auto"/>
              </w:rPr>
              <w:t>Compliant</w:t>
            </w:r>
          </w:p>
        </w:tc>
      </w:tr>
      <w:tr w:rsidR="00985BBD" w:rsidRPr="00B83D6B" w14:paraId="29B70143" w14:textId="77777777" w:rsidTr="00774EC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6F910699" w14:textId="4AD21EAE" w:rsidR="00985BBD" w:rsidRPr="007F5D3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F5D31">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F5D31"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4154A53"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F5D31">
              <w:rPr>
                <w:rFonts w:ascii="Arial" w:hAnsi="Arial" w:cs="Arial"/>
              </w:rPr>
              <w:t>Compliant</w:t>
            </w:r>
          </w:p>
        </w:tc>
      </w:tr>
      <w:tr w:rsidR="007F5D31"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37B83688" w:rsidR="00EC1B66" w:rsidRPr="00232AB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ABD">
              <w:rPr>
                <w:rFonts w:ascii="Arial" w:hAnsi="Arial" w:cs="Arial"/>
                <w:color w:val="auto"/>
              </w:rPr>
              <w:t>Compliant</w:t>
            </w:r>
          </w:p>
        </w:tc>
      </w:tr>
      <w:tr w:rsidR="007F5D31"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5F7CDC5" w:rsidR="00EC1B66" w:rsidRPr="00232AB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2ABD">
              <w:rPr>
                <w:rFonts w:ascii="Arial" w:hAnsi="Arial" w:cs="Arial"/>
                <w:color w:val="auto"/>
              </w:rPr>
              <w:t>Compliant</w:t>
            </w:r>
          </w:p>
        </w:tc>
      </w:tr>
      <w:tr w:rsidR="007F5D31"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369D859" w:rsidR="00EC1B66" w:rsidRPr="00232AB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ABD">
              <w:rPr>
                <w:rFonts w:ascii="Arial" w:hAnsi="Arial" w:cs="Arial"/>
                <w:color w:val="auto"/>
              </w:rPr>
              <w:t>Compliant</w:t>
            </w:r>
          </w:p>
        </w:tc>
      </w:tr>
      <w:tr w:rsidR="007F5D31"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016FB19" w:rsidR="00EC1B66" w:rsidRPr="00232ABD"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2ABD">
              <w:rPr>
                <w:rFonts w:ascii="Arial" w:hAnsi="Arial" w:cs="Arial"/>
                <w:color w:val="auto"/>
              </w:rPr>
              <w:t>Compliant</w:t>
            </w:r>
          </w:p>
        </w:tc>
      </w:tr>
      <w:tr w:rsidR="007F5D31"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8716C2E" w:rsidR="00EC1B66" w:rsidRPr="00232AB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ABD">
              <w:rPr>
                <w:rFonts w:ascii="Arial" w:hAnsi="Arial" w:cs="Arial"/>
                <w:color w:val="auto"/>
              </w:rPr>
              <w:t>Compliant</w:t>
            </w:r>
          </w:p>
        </w:tc>
      </w:tr>
      <w:tr w:rsidR="007F5D31"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592F9D71"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7F5D31"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5AEE5C07" w14:textId="2D92FB61" w:rsidR="00EC1B66" w:rsidRPr="00232AB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2ABD">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7AFC43E" w14:textId="4EF4E5C2" w:rsidR="00622DF6" w:rsidRPr="00232ABD" w:rsidRDefault="00146F59" w:rsidP="00622DF6">
      <w:pPr>
        <w:spacing w:before="240" w:line="276" w:lineRule="auto"/>
        <w:rPr>
          <w:rFonts w:ascii="Arial" w:hAnsi="Arial" w:cs="Arial"/>
        </w:rPr>
      </w:pPr>
      <w:r w:rsidRPr="00232ABD">
        <w:rPr>
          <w:rStyle w:val="BodyTextChar"/>
          <w:rFonts w:ascii="Arial" w:hAnsi="Arial" w:cs="Arial"/>
        </w:rPr>
        <w:t>The service e</w:t>
      </w:r>
      <w:r w:rsidR="00622DF6" w:rsidRPr="00232ABD">
        <w:rPr>
          <w:rStyle w:val="BodyTextChar"/>
          <w:rFonts w:ascii="Arial" w:hAnsi="Arial" w:cs="Arial"/>
        </w:rPr>
        <w:t>nsur</w:t>
      </w:r>
      <w:r w:rsidR="007F2DD3" w:rsidRPr="00232ABD">
        <w:rPr>
          <w:rStyle w:val="BodyTextChar"/>
          <w:rFonts w:ascii="Arial" w:hAnsi="Arial" w:cs="Arial"/>
        </w:rPr>
        <w:t>ed</w:t>
      </w:r>
      <w:r w:rsidR="00622DF6" w:rsidRPr="00232ABD">
        <w:rPr>
          <w:rStyle w:val="BodyTextChar"/>
          <w:rFonts w:ascii="Arial" w:hAnsi="Arial" w:cs="Arial"/>
        </w:rPr>
        <w:t xml:space="preserve"> consumers </w:t>
      </w:r>
      <w:r w:rsidR="007F2DD3" w:rsidRPr="00232ABD">
        <w:rPr>
          <w:rStyle w:val="BodyTextChar"/>
          <w:rFonts w:ascii="Arial" w:hAnsi="Arial" w:cs="Arial"/>
        </w:rPr>
        <w:t>were</w:t>
      </w:r>
      <w:r w:rsidR="00622DF6" w:rsidRPr="00232ABD">
        <w:rPr>
          <w:rStyle w:val="BodyTextChar"/>
          <w:rFonts w:ascii="Arial" w:hAnsi="Arial" w:cs="Arial"/>
        </w:rPr>
        <w:t xml:space="preserve"> treated with dignity and respect, </w:t>
      </w:r>
      <w:r w:rsidR="007F2DD3" w:rsidRPr="00232ABD">
        <w:rPr>
          <w:rStyle w:val="BodyTextChar"/>
          <w:rFonts w:ascii="Arial" w:hAnsi="Arial" w:cs="Arial"/>
        </w:rPr>
        <w:t>were</w:t>
      </w:r>
      <w:r w:rsidR="00622DF6" w:rsidRPr="00232ABD">
        <w:rPr>
          <w:rStyle w:val="BodyTextChar"/>
          <w:rFonts w:ascii="Arial" w:hAnsi="Arial" w:cs="Arial"/>
        </w:rPr>
        <w:t xml:space="preserve"> provided culturally safe care and services and </w:t>
      </w:r>
      <w:r w:rsidR="007F2DD3" w:rsidRPr="00232ABD">
        <w:rPr>
          <w:rStyle w:val="BodyTextChar"/>
          <w:rFonts w:ascii="Arial" w:hAnsi="Arial" w:cs="Arial"/>
        </w:rPr>
        <w:t>were</w:t>
      </w:r>
      <w:r w:rsidR="00622DF6" w:rsidRPr="00232ABD">
        <w:rPr>
          <w:rStyle w:val="BodyTextChar"/>
          <w:rFonts w:ascii="Arial" w:hAnsi="Arial" w:cs="Arial"/>
        </w:rPr>
        <w:t xml:space="preserve"> documenting information regarding consumers’ identity, culture and personal preferences in line with their values. </w:t>
      </w:r>
      <w:r w:rsidR="007F2DD3" w:rsidRPr="00232ABD">
        <w:rPr>
          <w:rStyle w:val="BodyTextChar"/>
          <w:rFonts w:ascii="Arial" w:hAnsi="Arial" w:cs="Arial"/>
        </w:rPr>
        <w:t xml:space="preserve">Consumers at the service were provided with </w:t>
      </w:r>
      <w:r w:rsidR="00232ABD" w:rsidRPr="00232ABD">
        <w:rPr>
          <w:rStyle w:val="BodyTextChar"/>
          <w:rFonts w:ascii="Arial" w:hAnsi="Arial" w:cs="Arial"/>
        </w:rPr>
        <w:t xml:space="preserve">current and accurate </w:t>
      </w:r>
      <w:r w:rsidR="007F2DD3" w:rsidRPr="00232ABD">
        <w:rPr>
          <w:rStyle w:val="BodyTextChar"/>
          <w:rFonts w:ascii="Arial" w:hAnsi="Arial" w:cs="Arial"/>
        </w:rPr>
        <w:t xml:space="preserve">information to enable them to make decisions, </w:t>
      </w:r>
      <w:r w:rsidR="007F2DD3" w:rsidRPr="00232ABD">
        <w:rPr>
          <w:rFonts w:ascii="Arial" w:hAnsi="Arial" w:cs="Arial"/>
        </w:rPr>
        <w:t>including who was to be involved in their care, their participation in activities and selection of meals.</w:t>
      </w:r>
    </w:p>
    <w:p w14:paraId="5FCD5C13" w14:textId="0B3F9CDA" w:rsidR="00232ABD" w:rsidRPr="00232ABD" w:rsidRDefault="00232ABD" w:rsidP="00232ABD">
      <w:pPr>
        <w:spacing w:before="240" w:line="276" w:lineRule="auto"/>
        <w:rPr>
          <w:rFonts w:ascii="Arial" w:hAnsi="Arial" w:cs="Arial"/>
        </w:rPr>
      </w:pPr>
      <w:r w:rsidRPr="00232ABD">
        <w:rPr>
          <w:rFonts w:ascii="Arial" w:eastAsia="Calibri" w:hAnsi="Arial" w:cs="Arial"/>
        </w:rPr>
        <w:t>Staff were observed treating consumers with dignity and respect and understood the consumers’ individual choices and preferences</w:t>
      </w:r>
      <w:r w:rsidRPr="00232ABD">
        <w:rPr>
          <w:rFonts w:ascii="Arial" w:eastAsia="Calibri" w:hAnsi="Arial" w:cs="Arial"/>
          <w:color w:val="auto"/>
        </w:rPr>
        <w:t xml:space="preserve">. </w:t>
      </w:r>
      <w:r w:rsidR="00416C81" w:rsidRPr="00232ABD">
        <w:rPr>
          <w:rFonts w:ascii="Arial" w:hAnsi="Arial" w:cs="Arial"/>
        </w:rPr>
        <w:t xml:space="preserve">Staff </w:t>
      </w:r>
      <w:r w:rsidRPr="00232ABD">
        <w:rPr>
          <w:rFonts w:ascii="Arial" w:hAnsi="Arial" w:cs="Arial"/>
        </w:rPr>
        <w:t xml:space="preserve">described </w:t>
      </w:r>
      <w:r w:rsidR="00416C81" w:rsidRPr="00232ABD">
        <w:rPr>
          <w:rFonts w:ascii="Arial" w:hAnsi="Arial" w:cs="Arial"/>
        </w:rPr>
        <w:t>areas in which consumers want</w:t>
      </w:r>
      <w:r w:rsidRPr="00232ABD">
        <w:rPr>
          <w:rFonts w:ascii="Arial" w:hAnsi="Arial" w:cs="Arial"/>
        </w:rPr>
        <w:t>ed</w:t>
      </w:r>
      <w:r w:rsidR="00416C81" w:rsidRPr="00232ABD">
        <w:rPr>
          <w:rFonts w:ascii="Arial" w:hAnsi="Arial" w:cs="Arial"/>
        </w:rPr>
        <w:t xml:space="preserve"> to take risks, how the consumer </w:t>
      </w:r>
      <w:r w:rsidRPr="00232ABD">
        <w:rPr>
          <w:rFonts w:ascii="Arial" w:hAnsi="Arial" w:cs="Arial"/>
        </w:rPr>
        <w:t>was</w:t>
      </w:r>
      <w:r w:rsidR="00416C81" w:rsidRPr="00232ABD">
        <w:rPr>
          <w:rFonts w:ascii="Arial" w:hAnsi="Arial" w:cs="Arial"/>
        </w:rPr>
        <w:t xml:space="preserve"> supported to understand the benefits and possible harm when </w:t>
      </w:r>
      <w:r w:rsidRPr="00232ABD">
        <w:rPr>
          <w:rFonts w:ascii="Arial" w:hAnsi="Arial" w:cs="Arial"/>
        </w:rPr>
        <w:t xml:space="preserve">consumers </w:t>
      </w:r>
      <w:r w:rsidR="00416C81" w:rsidRPr="00232ABD">
        <w:rPr>
          <w:rFonts w:ascii="Arial" w:hAnsi="Arial" w:cs="Arial"/>
        </w:rPr>
        <w:t xml:space="preserve">make decisions about taking risk, and how consumers </w:t>
      </w:r>
      <w:r w:rsidRPr="00232ABD">
        <w:rPr>
          <w:rFonts w:ascii="Arial" w:hAnsi="Arial" w:cs="Arial"/>
        </w:rPr>
        <w:t>were</w:t>
      </w:r>
      <w:r w:rsidR="00416C81" w:rsidRPr="00232ABD">
        <w:rPr>
          <w:rFonts w:ascii="Arial" w:hAnsi="Arial" w:cs="Arial"/>
        </w:rPr>
        <w:t xml:space="preserve"> involved in problem-solving solutions to reduce risk where possible</w:t>
      </w:r>
      <w:r w:rsidRPr="00232ABD">
        <w:rPr>
          <w:rFonts w:ascii="Arial" w:hAnsi="Arial" w:cs="Arial"/>
        </w:rPr>
        <w:t>. Staff described the practical ways they respected the personal privacy of consumers, such as conducting shift handovers in a private area and knocking before entering consumers’ rooms.</w:t>
      </w:r>
    </w:p>
    <w:p w14:paraId="50F9A800" w14:textId="12B7EE2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E91D9A"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30238D93"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91D9A">
              <w:rPr>
                <w:rFonts w:ascii="Arial" w:hAnsi="Arial" w:cs="Arial"/>
              </w:rPr>
              <w:t>Compliant</w:t>
            </w:r>
          </w:p>
        </w:tc>
      </w:tr>
      <w:tr w:rsidR="00E91D9A"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492A8CC" w:rsidR="00A54A38" w:rsidRPr="00E91D9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1D9A">
              <w:rPr>
                <w:rFonts w:ascii="Arial" w:hAnsi="Arial" w:cs="Arial"/>
                <w:color w:val="auto"/>
              </w:rPr>
              <w:t>Compliant</w:t>
            </w:r>
          </w:p>
        </w:tc>
      </w:tr>
      <w:tr w:rsidR="00E91D9A"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4D1D1F2" w:rsidR="00A54A38" w:rsidRPr="00E91D9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1D9A">
              <w:rPr>
                <w:rFonts w:ascii="Arial" w:hAnsi="Arial" w:cs="Arial"/>
                <w:color w:val="auto"/>
              </w:rPr>
              <w:t>Compliant</w:t>
            </w:r>
          </w:p>
        </w:tc>
      </w:tr>
      <w:tr w:rsidR="00E91D9A"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58BE983" w:rsidR="00A54A38" w:rsidRPr="00E91D9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1D9A">
              <w:rPr>
                <w:rFonts w:ascii="Arial" w:hAnsi="Arial" w:cs="Arial"/>
                <w:color w:val="auto"/>
              </w:rPr>
              <w:t>Compliant</w:t>
            </w:r>
          </w:p>
        </w:tc>
      </w:tr>
      <w:tr w:rsidR="00E91D9A"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A1A39FD" w:rsidR="00A54A38" w:rsidRPr="00E91D9A" w:rsidRDefault="00A54A38" w:rsidP="00E91D9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1D9A">
              <w:rPr>
                <w:rFonts w:ascii="Arial" w:hAnsi="Arial" w:cs="Arial"/>
                <w:color w:val="auto"/>
              </w:rPr>
              <w:t>Compliant</w:t>
            </w:r>
          </w:p>
        </w:tc>
      </w:tr>
      <w:tr w:rsidR="00E91D9A"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3D9FB11" w:rsidR="00A54A38" w:rsidRPr="00E91D9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1D9A">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3822C01" w14:textId="429A7A50" w:rsidR="008045FF" w:rsidRPr="0036746F" w:rsidRDefault="00E91D9A" w:rsidP="00F90823">
      <w:pPr>
        <w:pStyle w:val="CommentText"/>
        <w:rPr>
          <w:rFonts w:ascii="Arial" w:eastAsiaTheme="minorEastAsia" w:hAnsi="Arial" w:cs="Arial"/>
          <w:color w:val="auto"/>
        </w:rPr>
      </w:pPr>
      <w:bookmarkStart w:id="1" w:name="_Hlk103068262"/>
      <w:r w:rsidRPr="0036746F">
        <w:rPr>
          <w:rFonts w:ascii="Arial" w:eastAsia="Calibri" w:hAnsi="Arial" w:cs="Arial"/>
        </w:rPr>
        <w:t xml:space="preserve">Consumer files demonstrated effective, comprehensive assessment and care planning processes to identify the needs, goals and preferences of consumers, including any identified risks. </w:t>
      </w:r>
      <w:r w:rsidRPr="0036746F">
        <w:rPr>
          <w:rFonts w:ascii="Arial" w:hAnsi="Arial" w:cs="Arial"/>
          <w:color w:val="auto"/>
          <w:szCs w:val="22"/>
        </w:rPr>
        <w:t xml:space="preserve">Care planning documentation </w:t>
      </w:r>
      <w:r w:rsidRPr="0036746F">
        <w:rPr>
          <w:rFonts w:ascii="Arial" w:hAnsi="Arial" w:cs="Arial"/>
          <w:color w:val="auto"/>
        </w:rPr>
        <w:t>was individualised and included identified risks to each consumer’s health and well-being</w:t>
      </w:r>
      <w:r w:rsidRPr="0036746F">
        <w:rPr>
          <w:rFonts w:ascii="Arial" w:hAnsi="Arial" w:cs="Arial"/>
          <w:color w:val="auto"/>
          <w:szCs w:val="22"/>
        </w:rPr>
        <w:t xml:space="preserve">. </w:t>
      </w:r>
      <w:r w:rsidRPr="0036746F">
        <w:rPr>
          <w:rFonts w:ascii="Arial" w:hAnsi="Arial" w:cs="Arial"/>
          <w:color w:val="auto"/>
        </w:rPr>
        <w:t xml:space="preserve">Consumers and representatives said they </w:t>
      </w:r>
      <w:r w:rsidR="008045FF" w:rsidRPr="0036746F">
        <w:rPr>
          <w:rFonts w:ascii="Arial" w:hAnsi="Arial" w:cs="Arial"/>
          <w:color w:val="auto"/>
        </w:rPr>
        <w:t>were</w:t>
      </w:r>
      <w:r w:rsidRPr="0036746F">
        <w:rPr>
          <w:rFonts w:ascii="Arial" w:hAnsi="Arial" w:cs="Arial"/>
          <w:color w:val="auto"/>
        </w:rPr>
        <w:t xml:space="preserve"> involved in the assessment and care planning processes upon </w:t>
      </w:r>
      <w:r w:rsidR="008045FF" w:rsidRPr="0036746F">
        <w:rPr>
          <w:rFonts w:ascii="Arial" w:hAnsi="Arial" w:cs="Arial"/>
          <w:color w:val="auto"/>
        </w:rPr>
        <w:t xml:space="preserve">consumers’ </w:t>
      </w:r>
      <w:r w:rsidRPr="0036746F">
        <w:rPr>
          <w:rFonts w:ascii="Arial" w:hAnsi="Arial" w:cs="Arial"/>
          <w:color w:val="auto"/>
        </w:rPr>
        <w:t>entry to the service and on an ongoing basis</w:t>
      </w:r>
      <w:r w:rsidR="008045FF" w:rsidRPr="0036746F">
        <w:rPr>
          <w:rFonts w:ascii="Arial" w:hAnsi="Arial" w:cs="Arial"/>
          <w:color w:val="auto"/>
        </w:rPr>
        <w:t>. Care planning documentation demonstrated consumers’ current needs, goals and preferences, including advance care planning preferences which was identified on entry to the service and reviewed as required and on an ongoing basis.</w:t>
      </w:r>
      <w:r w:rsidR="008045FF" w:rsidRPr="0036746F">
        <w:rPr>
          <w:rFonts w:ascii="Arial" w:eastAsiaTheme="minorEastAsia" w:hAnsi="Arial" w:cs="Arial"/>
          <w:color w:val="auto"/>
        </w:rPr>
        <w:t xml:space="preserve"> Care planning documents reflected the consumer and others were involved in assessment and planning, including medical officers, dementia specialists and allied health professionals. </w:t>
      </w:r>
      <w:r w:rsidR="007B12AE" w:rsidRPr="0036746F">
        <w:rPr>
          <w:rFonts w:ascii="Arial" w:eastAsia="Arial" w:hAnsi="Arial" w:cs="Arial"/>
          <w:color w:val="auto"/>
        </w:rPr>
        <w:t>Care planning documentation demonstrate</w:t>
      </w:r>
      <w:r w:rsidR="0036746F" w:rsidRPr="0036746F">
        <w:rPr>
          <w:rFonts w:ascii="Arial" w:eastAsia="Arial" w:hAnsi="Arial" w:cs="Arial"/>
          <w:color w:val="auto"/>
        </w:rPr>
        <w:t>d</w:t>
      </w:r>
      <w:r w:rsidR="007B12AE" w:rsidRPr="0036746F">
        <w:rPr>
          <w:rFonts w:ascii="Arial" w:eastAsia="Arial" w:hAnsi="Arial" w:cs="Arial"/>
          <w:color w:val="auto"/>
        </w:rPr>
        <w:t xml:space="preserve"> assessments and consents </w:t>
      </w:r>
      <w:r w:rsidR="0036746F" w:rsidRPr="0036746F">
        <w:rPr>
          <w:rFonts w:ascii="Arial" w:eastAsia="Arial" w:hAnsi="Arial" w:cs="Arial"/>
          <w:color w:val="auto"/>
        </w:rPr>
        <w:t>were</w:t>
      </w:r>
      <w:r w:rsidR="007B12AE" w:rsidRPr="0036746F">
        <w:rPr>
          <w:rFonts w:ascii="Arial" w:eastAsia="Arial" w:hAnsi="Arial" w:cs="Arial"/>
          <w:color w:val="auto"/>
        </w:rPr>
        <w:t xml:space="preserve"> reviewed in a timely manner. </w:t>
      </w:r>
      <w:r w:rsidR="007B12AE" w:rsidRPr="0036746F">
        <w:rPr>
          <w:rFonts w:ascii="Arial" w:hAnsi="Arial" w:cs="Arial"/>
          <w:color w:val="auto"/>
        </w:rPr>
        <w:t xml:space="preserve"> Staff </w:t>
      </w:r>
      <w:r w:rsidR="0036746F" w:rsidRPr="0036746F">
        <w:rPr>
          <w:rFonts w:ascii="Arial" w:hAnsi="Arial" w:cs="Arial"/>
          <w:color w:val="auto"/>
        </w:rPr>
        <w:t>were aware</w:t>
      </w:r>
      <w:r w:rsidR="007B12AE" w:rsidRPr="0036746F">
        <w:rPr>
          <w:rFonts w:ascii="Arial" w:hAnsi="Arial" w:cs="Arial"/>
          <w:color w:val="auto"/>
        </w:rPr>
        <w:t xml:space="preserve"> of incident reporting processes and how these incidents may trigger a reassessment or review. </w:t>
      </w:r>
      <w:r w:rsidR="007B12AE" w:rsidRPr="0036746F">
        <w:rPr>
          <w:rFonts w:ascii="Arial" w:eastAsiaTheme="minorEastAsia" w:hAnsi="Arial" w:cs="Arial"/>
          <w:color w:val="auto"/>
        </w:rPr>
        <w:t>The service monitor</w:t>
      </w:r>
      <w:r w:rsidR="0036746F" w:rsidRPr="0036746F">
        <w:rPr>
          <w:rFonts w:ascii="Arial" w:eastAsiaTheme="minorEastAsia" w:hAnsi="Arial" w:cs="Arial"/>
          <w:color w:val="auto"/>
        </w:rPr>
        <w:t>ed</w:t>
      </w:r>
      <w:r w:rsidR="007B12AE" w:rsidRPr="0036746F">
        <w:rPr>
          <w:rFonts w:ascii="Arial" w:hAnsi="Arial" w:cs="Arial"/>
          <w:color w:val="auto"/>
        </w:rPr>
        <w:t xml:space="preserve"> clinical indicators, including pressure injuries, medication incidents, restraint and falls.</w:t>
      </w:r>
    </w:p>
    <w:p w14:paraId="6FED4117" w14:textId="4F4C3AE9" w:rsidR="003E40B7" w:rsidRDefault="003E40B7" w:rsidP="00F90823">
      <w:pPr>
        <w:pStyle w:val="CommentText"/>
        <w:rPr>
          <w:rFonts w:ascii="Arial" w:hAnsi="Arial" w:cs="Arial"/>
          <w:color w:val="auto"/>
        </w:rPr>
      </w:pPr>
      <w:r w:rsidRPr="0036746F">
        <w:rPr>
          <w:rFonts w:ascii="Arial" w:hAnsi="Arial" w:cs="Arial"/>
          <w:color w:val="auto"/>
          <w:szCs w:val="22"/>
        </w:rPr>
        <w:t xml:space="preserve">Consumers confirmed </w:t>
      </w:r>
      <w:r w:rsidRPr="0036746F">
        <w:rPr>
          <w:rFonts w:ascii="Arial" w:hAnsi="Arial" w:cs="Arial"/>
          <w:color w:val="auto"/>
        </w:rPr>
        <w:t xml:space="preserve">staff explained information about the assessment outcome in plain language they could understand, and the service involved them in care planning and review </w:t>
      </w:r>
      <w:r w:rsidRPr="0036746F">
        <w:rPr>
          <w:rFonts w:ascii="Arial" w:hAnsi="Arial" w:cs="Arial"/>
          <w:color w:val="auto"/>
        </w:rPr>
        <w:lastRenderedPageBreak/>
        <w:t>processes and kept them informed of any changes identified. Consumers confirmed they had been offered a copy of their care plan</w:t>
      </w:r>
      <w:r w:rsidRPr="0036746F">
        <w:rPr>
          <w:rFonts w:ascii="Arial" w:hAnsi="Arial" w:cs="Arial"/>
          <w:color w:val="auto"/>
          <w:szCs w:val="22"/>
        </w:rPr>
        <w:t>.</w:t>
      </w:r>
      <w:r w:rsidRPr="0036746F">
        <w:rPr>
          <w:rFonts w:ascii="Arial" w:hAnsi="Arial" w:cs="Arial"/>
          <w:color w:val="auto"/>
        </w:rPr>
        <w:t xml:space="preserve"> Consumers/representatives interviewed said care and services are reviewed when the consumer’s circumstances have changed, or incidents have occurred</w:t>
      </w:r>
      <w:r w:rsidR="007B12AE" w:rsidRPr="0036746F">
        <w:rPr>
          <w:rFonts w:ascii="Arial" w:hAnsi="Arial" w:cs="Arial"/>
          <w:color w:val="auto"/>
        </w:rPr>
        <w:t xml:space="preserve">. </w:t>
      </w:r>
    </w:p>
    <w:p w14:paraId="7FE1E865" w14:textId="56961413" w:rsidR="008045FF" w:rsidRPr="0036746F" w:rsidRDefault="008045FF" w:rsidP="00F90823">
      <w:pPr>
        <w:pStyle w:val="CommentText"/>
        <w:rPr>
          <w:rFonts w:ascii="Arial" w:eastAsiaTheme="minorEastAsia" w:hAnsi="Arial" w:cs="Arial"/>
          <w:color w:val="auto"/>
        </w:rPr>
      </w:pPr>
      <w:r w:rsidRPr="0036746F">
        <w:rPr>
          <w:rFonts w:ascii="Arial" w:hAnsi="Arial" w:cs="Arial"/>
          <w:color w:val="auto"/>
        </w:rPr>
        <w:t>Registered staff stated the outcomes of assessments are documented in care and services plans and discussed with care staff, which guide them in the delivery of safe and effective care.</w:t>
      </w:r>
      <w:r w:rsidRPr="0036746F">
        <w:rPr>
          <w:rFonts w:ascii="Arial" w:hAnsi="Arial" w:cs="Arial"/>
          <w:color w:val="FF0000"/>
        </w:rPr>
        <w:t xml:space="preserve"> </w:t>
      </w:r>
      <w:r w:rsidRPr="0036746F">
        <w:rPr>
          <w:rFonts w:ascii="Arial" w:hAnsi="Arial" w:cs="Arial"/>
          <w:color w:val="auto"/>
        </w:rPr>
        <w:t xml:space="preserve">Management advised end of life care planning was discussed with </w:t>
      </w:r>
      <w:r w:rsidRPr="0036746F">
        <w:rPr>
          <w:rFonts w:ascii="Arial" w:eastAsiaTheme="minorEastAsia" w:hAnsi="Arial" w:cs="Arial"/>
          <w:color w:val="auto"/>
        </w:rPr>
        <w:t xml:space="preserve">consumers and representatives on entry to the service and at regular care plan reviews.  </w:t>
      </w:r>
      <w:r w:rsidRPr="0036746F">
        <w:rPr>
          <w:rFonts w:ascii="Arial" w:hAnsi="Arial" w:cs="Arial"/>
          <w:color w:val="auto"/>
        </w:rPr>
        <w:t xml:space="preserve">Registered staff described how they partnered with consumers and representatives to assess, plan and review care and services, including case conferences with the clinical team, medical </w:t>
      </w:r>
      <w:r w:rsidR="003E40B7" w:rsidRPr="0036746F">
        <w:rPr>
          <w:rFonts w:ascii="Arial" w:hAnsi="Arial" w:cs="Arial"/>
          <w:color w:val="auto"/>
        </w:rPr>
        <w:t xml:space="preserve">officers </w:t>
      </w:r>
      <w:r w:rsidRPr="0036746F">
        <w:rPr>
          <w:rFonts w:ascii="Arial" w:hAnsi="Arial" w:cs="Arial"/>
          <w:color w:val="auto"/>
        </w:rPr>
        <w:t>and allied health professionals</w:t>
      </w:r>
      <w:r w:rsidR="003E40B7" w:rsidRPr="0036746F">
        <w:rPr>
          <w:rFonts w:ascii="Arial" w:hAnsi="Arial" w:cs="Arial"/>
          <w:color w:val="auto"/>
        </w:rPr>
        <w:t>.</w:t>
      </w:r>
      <w:r w:rsidRPr="0036746F">
        <w:rPr>
          <w:rFonts w:ascii="Arial" w:eastAsiaTheme="minorEastAsia" w:hAnsi="Arial" w:cs="Arial"/>
          <w:color w:val="auto"/>
        </w:rPr>
        <w:t xml:space="preserve"> </w:t>
      </w:r>
      <w:r w:rsidR="003E40B7" w:rsidRPr="0036746F">
        <w:rPr>
          <w:rFonts w:ascii="Arial" w:eastAsiaTheme="minorEastAsia" w:hAnsi="Arial" w:cs="Arial"/>
          <w:color w:val="auto"/>
        </w:rPr>
        <w:t>C</w:t>
      </w:r>
      <w:r w:rsidR="003E40B7" w:rsidRPr="0036746F">
        <w:rPr>
          <w:rFonts w:ascii="Arial" w:hAnsi="Arial" w:cs="Arial"/>
          <w:color w:val="auto"/>
          <w:szCs w:val="22"/>
        </w:rPr>
        <w:t>are planning documentation was observed to be readily available to staff delivering care, and staff were observed accessing consumers’ care and service plans and information electronically.</w:t>
      </w:r>
    </w:p>
    <w:bookmarkEnd w:id="1"/>
    <w:p w14:paraId="2C1CB590" w14:textId="77777777" w:rsidR="0036746F" w:rsidRDefault="0036746F">
      <w:pPr>
        <w:rPr>
          <w:rFonts w:ascii="Arial" w:eastAsiaTheme="majorEastAsia" w:hAnsi="Arial" w:cs="Arial"/>
          <w:b/>
          <w:bCs/>
          <w:sz w:val="30"/>
          <w:szCs w:val="28"/>
        </w:rPr>
      </w:pPr>
      <w:r>
        <w:rPr>
          <w:rFonts w:ascii="Arial" w:hAnsi="Arial" w:cs="Arial"/>
        </w:rPr>
        <w:br w:type="page"/>
      </w:r>
    </w:p>
    <w:p w14:paraId="4415513A" w14:textId="67F138CB"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7748D0"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5145237D"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0">
              <w:rPr>
                <w:rFonts w:ascii="Arial" w:hAnsi="Arial" w:cs="Arial"/>
              </w:rPr>
              <w:t>Compliant</w:t>
            </w:r>
          </w:p>
        </w:tc>
      </w:tr>
      <w:tr w:rsidR="007748D0"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DB177C4" w:rsidR="00CB2962" w:rsidRPr="007748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48D0">
              <w:rPr>
                <w:rFonts w:ascii="Arial" w:hAnsi="Arial" w:cs="Arial"/>
                <w:color w:val="auto"/>
              </w:rPr>
              <w:t>Compliant</w:t>
            </w:r>
          </w:p>
        </w:tc>
      </w:tr>
      <w:tr w:rsidR="007748D0"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1D77381" w:rsidR="00CB2962" w:rsidRPr="007748D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748D0">
              <w:rPr>
                <w:rFonts w:ascii="Arial" w:hAnsi="Arial" w:cs="Arial"/>
                <w:color w:val="auto"/>
              </w:rPr>
              <w:t>Compliant</w:t>
            </w:r>
          </w:p>
        </w:tc>
      </w:tr>
      <w:tr w:rsidR="007748D0"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7A5729E8" w:rsidR="00CB2962" w:rsidRPr="007748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48D0">
              <w:rPr>
                <w:rFonts w:ascii="Arial" w:hAnsi="Arial" w:cs="Arial"/>
                <w:color w:val="auto"/>
              </w:rPr>
              <w:t>Compliant</w:t>
            </w:r>
          </w:p>
        </w:tc>
      </w:tr>
      <w:tr w:rsidR="007748D0"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46E2426" w:rsidR="00CB2962" w:rsidRPr="007748D0" w:rsidRDefault="00CB2962" w:rsidP="007748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748D0">
              <w:rPr>
                <w:rFonts w:ascii="Arial" w:hAnsi="Arial" w:cs="Arial"/>
                <w:color w:val="auto"/>
              </w:rPr>
              <w:t>Compliant</w:t>
            </w:r>
          </w:p>
        </w:tc>
      </w:tr>
      <w:tr w:rsidR="007748D0"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0998696" w:rsidR="00CB2962" w:rsidRPr="007748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48D0">
              <w:rPr>
                <w:rFonts w:ascii="Arial" w:hAnsi="Arial" w:cs="Arial"/>
                <w:color w:val="auto"/>
              </w:rPr>
              <w:t>Compliant</w:t>
            </w:r>
          </w:p>
        </w:tc>
      </w:tr>
      <w:tr w:rsidR="007748D0"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CFFDF31" w:rsidR="00CB2962" w:rsidRPr="007748D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748D0">
              <w:rPr>
                <w:rFonts w:ascii="Arial" w:hAnsi="Arial" w:cs="Arial"/>
                <w:color w:val="auto"/>
              </w:rPr>
              <w:t>Compliant</w:t>
            </w:r>
          </w:p>
        </w:tc>
      </w:tr>
      <w:tr w:rsidR="007748D0"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14B64CF9"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7748D0" w:rsidRPr="00B83D6B">
              <w:rPr>
                <w:rFonts w:ascii="Arial" w:hAnsi="Arial" w:cs="Arial"/>
              </w:rPr>
              <w:t>transmission-based</w:t>
            </w:r>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63CBF5" w:rsidR="00CB2962" w:rsidRPr="007748D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48D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EBD16B8" w14:textId="77777777" w:rsidR="00DE506C" w:rsidRPr="00DE506C" w:rsidRDefault="00B55D2F" w:rsidP="00C115C0">
      <w:pPr>
        <w:pStyle w:val="CommentText"/>
        <w:rPr>
          <w:rFonts w:ascii="Arial" w:hAnsi="Arial" w:cs="Arial"/>
          <w:color w:val="auto"/>
        </w:rPr>
      </w:pPr>
      <w:bookmarkStart w:id="2" w:name="_Hlk103330062"/>
      <w:r w:rsidRPr="00DE506C">
        <w:rPr>
          <w:rFonts w:ascii="Arial" w:hAnsi="Arial" w:cs="Arial"/>
          <w:color w:val="auto"/>
        </w:rPr>
        <w:t xml:space="preserve">Consumers were receiving safe and effective care to optimise their health and well-being. The service had effective assessment, management and evaluation processes to ensure care provided was best practice and optimised the needs of consumers. Consumers provided positive feedback in relation to the delivery of care and services. </w:t>
      </w:r>
      <w:r w:rsidR="00DE506C" w:rsidRPr="00DE506C">
        <w:rPr>
          <w:rFonts w:ascii="Arial" w:hAnsi="Arial" w:cs="Arial"/>
          <w:color w:val="auto"/>
        </w:rPr>
        <w:t xml:space="preserve">Care documentation supported effective care delivery in relation to but not exclusive of wound care, pain management and restrictive practices. </w:t>
      </w:r>
    </w:p>
    <w:p w14:paraId="052FA114" w14:textId="691CAB6D" w:rsidR="00DE506C" w:rsidRDefault="00DE506C" w:rsidP="00C115C0">
      <w:pPr>
        <w:pStyle w:val="CommentText"/>
        <w:rPr>
          <w:rFonts w:ascii="Arial" w:hAnsi="Arial" w:cs="Arial"/>
          <w:color w:val="auto"/>
        </w:rPr>
      </w:pPr>
      <w:r w:rsidRPr="00AD4E4D">
        <w:rPr>
          <w:rFonts w:ascii="Arial" w:hAnsi="Arial" w:cs="Arial"/>
          <w:color w:val="auto"/>
        </w:rPr>
        <w:t>Consumers who had high prevalence or high impact risks were effectively managed. This was supported by care planning documentation which identified the individual risks to consumers and monitoring documentation which evidenced effective care delivery. Care planning was reflective of consumer choice in relation to end of life care</w:t>
      </w:r>
      <w:r w:rsidR="00AD4E4D" w:rsidRPr="00AD4E4D">
        <w:rPr>
          <w:rFonts w:ascii="Arial" w:hAnsi="Arial" w:cs="Arial"/>
          <w:color w:val="auto"/>
        </w:rPr>
        <w:t xml:space="preserve">, these directives were in alignment with consumers’ advanced health directives and statements of choice. </w:t>
      </w:r>
    </w:p>
    <w:p w14:paraId="0BE962E5" w14:textId="0367EDBA" w:rsidR="00AD4E4D" w:rsidRPr="00697C25" w:rsidRDefault="00AD4E4D" w:rsidP="00C115C0">
      <w:pPr>
        <w:pStyle w:val="CommentText"/>
        <w:rPr>
          <w:rFonts w:ascii="Arial" w:hAnsi="Arial" w:cs="Arial"/>
          <w:color w:val="auto"/>
        </w:rPr>
      </w:pPr>
      <w:r w:rsidRPr="00697C25">
        <w:rPr>
          <w:rFonts w:ascii="Arial" w:eastAsia="Calibri" w:hAnsi="Arial" w:cs="Arial"/>
          <w:color w:val="auto"/>
        </w:rPr>
        <w:lastRenderedPageBreak/>
        <w:t>Care planning documentation and clinical records reflected the identification of, and response to, deterioration or changes in consumers’ condition. R</w:t>
      </w:r>
      <w:r w:rsidRPr="00697C25">
        <w:rPr>
          <w:rFonts w:ascii="Arial" w:eastAsiaTheme="minorEastAsia" w:hAnsi="Arial" w:cs="Arial"/>
          <w:color w:val="auto"/>
        </w:rPr>
        <w:t xml:space="preserve">egistered staff explained the assessment process following changes to a consumer’s condition, which may include referral to a medical officer or transfer to hospital. </w:t>
      </w:r>
      <w:r w:rsidR="003065A5" w:rsidRPr="00697C25">
        <w:rPr>
          <w:rFonts w:ascii="Arial" w:eastAsia="Arial" w:hAnsi="Arial" w:cs="Arial"/>
          <w:color w:val="auto"/>
        </w:rPr>
        <w:t>C</w:t>
      </w:r>
      <w:r w:rsidR="003065A5" w:rsidRPr="00697C25">
        <w:rPr>
          <w:rFonts w:ascii="Arial" w:eastAsiaTheme="minorEastAsia" w:hAnsi="Arial" w:cs="Arial"/>
          <w:color w:val="auto"/>
        </w:rPr>
        <w:t xml:space="preserve">onsumers’ files demonstrated staff notified the consumer’s medical officer and the consumers’ representatives when the consumer experienced a change in condition, a clinical incident, transferred to or returned from hospital, or ordered a change in medication. </w:t>
      </w:r>
      <w:r w:rsidRPr="00697C25">
        <w:rPr>
          <w:rFonts w:ascii="Arial" w:hAnsi="Arial" w:cs="Arial"/>
          <w:color w:val="auto"/>
        </w:rPr>
        <w:t>Care planning documentation contained adequate information to support effective and safe sharing of the consumer’s information to provide appropriate care. Staff confirmed they receive</w:t>
      </w:r>
      <w:r w:rsidR="00FE6F23" w:rsidRPr="00697C25">
        <w:rPr>
          <w:rFonts w:ascii="Arial" w:hAnsi="Arial" w:cs="Arial"/>
          <w:color w:val="auto"/>
        </w:rPr>
        <w:t>d</w:t>
      </w:r>
      <w:r w:rsidRPr="00697C25">
        <w:rPr>
          <w:rFonts w:ascii="Arial" w:hAnsi="Arial" w:cs="Arial"/>
          <w:color w:val="auto"/>
        </w:rPr>
        <w:t xml:space="preserve"> up to date information about consumers at </w:t>
      </w:r>
      <w:r w:rsidR="00FE6F23" w:rsidRPr="00697C25">
        <w:rPr>
          <w:rFonts w:ascii="Arial" w:hAnsi="Arial" w:cs="Arial"/>
          <w:color w:val="auto"/>
        </w:rPr>
        <w:t xml:space="preserve">shift </w:t>
      </w:r>
      <w:r w:rsidRPr="00697C25">
        <w:rPr>
          <w:rFonts w:ascii="Arial" w:hAnsi="Arial" w:cs="Arial"/>
          <w:color w:val="auto"/>
        </w:rPr>
        <w:t>handover.</w:t>
      </w:r>
    </w:p>
    <w:p w14:paraId="4517A1B5" w14:textId="3D365DE3" w:rsidR="003065A5" w:rsidRPr="00697C25" w:rsidRDefault="003065A5" w:rsidP="00C115C0">
      <w:pPr>
        <w:pStyle w:val="CommentText"/>
        <w:rPr>
          <w:rFonts w:ascii="Arial" w:hAnsi="Arial" w:cs="Arial"/>
          <w:color w:val="auto"/>
        </w:rPr>
      </w:pPr>
      <w:r w:rsidRPr="00697C25">
        <w:rPr>
          <w:rFonts w:ascii="Arial" w:hAnsi="Arial" w:cs="Arial"/>
          <w:color w:val="auto"/>
        </w:rPr>
        <w:t xml:space="preserve">Consumers provided positive feedback in relation to the timeliness and appropriateness of referrals. Care planning documentation demonstrated the input from other health services in the care of consumers. </w:t>
      </w:r>
      <w:r w:rsidR="00697C25" w:rsidRPr="00697C25">
        <w:rPr>
          <w:rFonts w:ascii="Arial" w:eastAsia="Arial" w:hAnsi="Arial" w:cs="Arial"/>
          <w:color w:val="auto"/>
        </w:rPr>
        <w:t>The service had documented policies, procedures and an outbreak management plan to guide staff in relation to antimicrobial stewardship, infection control and for the management and prevention of a COVID-19 outbreak.</w:t>
      </w:r>
      <w:r w:rsidR="00697C25" w:rsidRPr="00697C25">
        <w:rPr>
          <w:rFonts w:ascii="Arial" w:eastAsiaTheme="minorEastAsia" w:hAnsi="Arial" w:cs="Arial"/>
          <w:color w:val="auto"/>
        </w:rPr>
        <w:t xml:space="preserve"> Staff provided examples of practices to prevent and control infections such as hand hygiene, encouraging fluids, the use of personal protective equipment and obtaining pathology results prior to commencing antibiotics.</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697C25"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B8924B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7C25">
              <w:rPr>
                <w:rFonts w:ascii="Arial" w:hAnsi="Arial" w:cs="Arial"/>
              </w:rPr>
              <w:t>Compliant</w:t>
            </w:r>
            <w:r w:rsidR="0014722A" w:rsidRPr="00697C25">
              <w:rPr>
                <w:rFonts w:ascii="Arial" w:hAnsi="Arial" w:cs="Arial"/>
              </w:rPr>
              <w:t xml:space="preserve"> </w:t>
            </w:r>
          </w:p>
        </w:tc>
      </w:tr>
      <w:tr w:rsidR="00697C25"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ACFEAF5" w:rsidR="00532C52" w:rsidRPr="00697C2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7C25">
              <w:rPr>
                <w:rFonts w:ascii="Arial" w:hAnsi="Arial" w:cs="Arial"/>
                <w:color w:val="auto"/>
              </w:rPr>
              <w:t>Compliant</w:t>
            </w:r>
          </w:p>
        </w:tc>
      </w:tr>
      <w:tr w:rsidR="00697C25"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D632A73" w:rsidR="00532C52" w:rsidRPr="00697C2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7C25">
              <w:rPr>
                <w:rFonts w:ascii="Arial" w:hAnsi="Arial" w:cs="Arial"/>
                <w:color w:val="auto"/>
              </w:rPr>
              <w:t>Compliant</w:t>
            </w:r>
          </w:p>
        </w:tc>
      </w:tr>
      <w:tr w:rsidR="00697C25"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0FC7D616" w:rsidR="00532C52" w:rsidRPr="00697C2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7C25">
              <w:rPr>
                <w:rFonts w:ascii="Arial" w:hAnsi="Arial" w:cs="Arial"/>
                <w:color w:val="auto"/>
              </w:rPr>
              <w:t>Compliant</w:t>
            </w:r>
          </w:p>
        </w:tc>
      </w:tr>
      <w:tr w:rsidR="00697C25"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E7202C5" w:rsidR="00532C52" w:rsidRPr="00697C2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7C25">
              <w:rPr>
                <w:rFonts w:ascii="Arial" w:hAnsi="Arial" w:cs="Arial"/>
                <w:color w:val="auto"/>
              </w:rPr>
              <w:t>Compliant</w:t>
            </w:r>
          </w:p>
        </w:tc>
      </w:tr>
      <w:tr w:rsidR="00697C25"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ABB95E4" w:rsidR="00532C52" w:rsidRPr="00697C25" w:rsidRDefault="00532C52" w:rsidP="00697C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7C25">
              <w:rPr>
                <w:rFonts w:ascii="Arial" w:hAnsi="Arial" w:cs="Arial"/>
                <w:color w:val="auto"/>
              </w:rPr>
              <w:t>Compliant</w:t>
            </w:r>
          </w:p>
        </w:tc>
      </w:tr>
      <w:tr w:rsidR="00697C25"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674CC4DE" w:rsidR="00532C52" w:rsidRPr="00697C2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7C25">
              <w:rPr>
                <w:rFonts w:ascii="Arial" w:hAnsi="Arial" w:cs="Arial"/>
                <w:color w:val="auto"/>
              </w:rPr>
              <w:t>Compliant</w:t>
            </w:r>
          </w:p>
        </w:tc>
      </w:tr>
      <w:tr w:rsidR="00697C25"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06746D1A" w:rsidR="00532C52" w:rsidRPr="00697C2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7C25">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37EC857" w14:textId="7807C436" w:rsidR="009443FC" w:rsidRPr="0064622B" w:rsidRDefault="0087007C" w:rsidP="003C3B5A">
      <w:pPr>
        <w:pStyle w:val="CommentText"/>
        <w:rPr>
          <w:rFonts w:ascii="Arial" w:hAnsi="Arial" w:cs="Arial"/>
        </w:rPr>
      </w:pPr>
      <w:r w:rsidRPr="0064622B">
        <w:rPr>
          <w:rFonts w:ascii="Arial" w:hAnsi="Arial" w:cs="Arial"/>
        </w:rPr>
        <w:t>Consumers</w:t>
      </w:r>
      <w:r w:rsidR="00690FA1" w:rsidRPr="0064622B">
        <w:rPr>
          <w:rFonts w:ascii="Arial" w:hAnsi="Arial" w:cs="Arial"/>
        </w:rPr>
        <w:t xml:space="preserve"> and </w:t>
      </w:r>
      <w:r w:rsidRPr="0064622B">
        <w:rPr>
          <w:rFonts w:ascii="Arial" w:hAnsi="Arial" w:cs="Arial"/>
        </w:rPr>
        <w:t xml:space="preserve">representatives confirmed the service’s lifestyle program </w:t>
      </w:r>
      <w:r w:rsidR="00690FA1" w:rsidRPr="0064622B">
        <w:rPr>
          <w:rFonts w:ascii="Arial" w:hAnsi="Arial" w:cs="Arial"/>
        </w:rPr>
        <w:t xml:space="preserve">supported consumers’ </w:t>
      </w:r>
      <w:r w:rsidRPr="0064622B">
        <w:rPr>
          <w:rFonts w:ascii="Arial" w:hAnsi="Arial" w:cs="Arial"/>
        </w:rPr>
        <w:t>lifestyle needs and staff assist</w:t>
      </w:r>
      <w:r w:rsidR="00690FA1" w:rsidRPr="0064622B">
        <w:rPr>
          <w:rFonts w:ascii="Arial" w:hAnsi="Arial" w:cs="Arial"/>
        </w:rPr>
        <w:t>ed</w:t>
      </w:r>
      <w:r w:rsidRPr="0064622B">
        <w:rPr>
          <w:rFonts w:ascii="Arial" w:hAnsi="Arial" w:cs="Arial"/>
        </w:rPr>
        <w:t xml:space="preserve"> them to be as independent as possible. </w:t>
      </w:r>
      <w:r w:rsidR="00C91B76" w:rsidRPr="0064622B">
        <w:rPr>
          <w:rFonts w:ascii="Arial" w:hAnsi="Arial" w:cs="Arial"/>
          <w:color w:val="auto"/>
          <w:szCs w:val="22"/>
        </w:rPr>
        <w:t xml:space="preserve">Consumers could continue cultural and religious practices at the service and were provided emotional and spiritual support when needed. Feedback was provided </w:t>
      </w:r>
      <w:r w:rsidR="00237AA6" w:rsidRPr="0064622B">
        <w:rPr>
          <w:rFonts w:ascii="Arial" w:hAnsi="Arial" w:cs="Arial"/>
          <w:color w:val="auto"/>
          <w:szCs w:val="22"/>
        </w:rPr>
        <w:t xml:space="preserve">including emotional support was provided following a recent bereavement. </w:t>
      </w:r>
      <w:r w:rsidR="00CF283D" w:rsidRPr="0064622B">
        <w:rPr>
          <w:rFonts w:ascii="Arial" w:hAnsi="Arial" w:cs="Arial"/>
          <w:szCs w:val="22"/>
        </w:rPr>
        <w:t>Consumers were supported to take part in community activities outside of the service, to visit family, go shopping or pursue a previous interest.</w:t>
      </w:r>
      <w:r w:rsidR="00F84247" w:rsidRPr="0064622B">
        <w:rPr>
          <w:rFonts w:ascii="Arial" w:hAnsi="Arial" w:cs="Arial"/>
          <w:szCs w:val="22"/>
        </w:rPr>
        <w:t xml:space="preserve"> Consumers confirmed their services and supports were consistent and staff kn</w:t>
      </w:r>
      <w:r w:rsidR="00DB3992" w:rsidRPr="0064622B">
        <w:rPr>
          <w:rFonts w:ascii="Arial" w:hAnsi="Arial" w:cs="Arial"/>
          <w:szCs w:val="22"/>
        </w:rPr>
        <w:t>e</w:t>
      </w:r>
      <w:r w:rsidR="00F84247" w:rsidRPr="0064622B">
        <w:rPr>
          <w:rFonts w:ascii="Arial" w:hAnsi="Arial" w:cs="Arial"/>
          <w:szCs w:val="22"/>
        </w:rPr>
        <w:t>w their individual preferences and other organisations that may be involved in their care and services</w:t>
      </w:r>
      <w:r w:rsidR="00DB3992" w:rsidRPr="0064622B">
        <w:rPr>
          <w:rFonts w:ascii="Arial" w:hAnsi="Arial" w:cs="Arial"/>
          <w:szCs w:val="22"/>
        </w:rPr>
        <w:t xml:space="preserve">. </w:t>
      </w:r>
      <w:r w:rsidR="00B85848" w:rsidRPr="0064622B">
        <w:rPr>
          <w:rFonts w:ascii="Arial" w:hAnsi="Arial" w:cs="Arial"/>
          <w:szCs w:val="22"/>
        </w:rPr>
        <w:t xml:space="preserve">Consumers </w:t>
      </w:r>
      <w:r w:rsidR="0055315D" w:rsidRPr="0064622B">
        <w:rPr>
          <w:rFonts w:ascii="Arial" w:hAnsi="Arial" w:cs="Arial"/>
          <w:szCs w:val="22"/>
        </w:rPr>
        <w:t xml:space="preserve">were provided with </w:t>
      </w:r>
      <w:r w:rsidR="0055315D" w:rsidRPr="0064622B">
        <w:rPr>
          <w:rFonts w:ascii="Arial" w:hAnsi="Arial" w:cs="Arial"/>
          <w:color w:val="auto"/>
          <w:szCs w:val="22"/>
        </w:rPr>
        <w:t>timely and appropriate referrals to other individuals, organisation or providers to meet their diverse needs.</w:t>
      </w:r>
      <w:r w:rsidR="008A61D4" w:rsidRPr="0064622B">
        <w:rPr>
          <w:rFonts w:ascii="Arial" w:hAnsi="Arial" w:cs="Arial"/>
        </w:rPr>
        <w:t xml:space="preserve"> </w:t>
      </w:r>
      <w:r w:rsidR="000D6665" w:rsidRPr="0064622B">
        <w:rPr>
          <w:rFonts w:ascii="Arial" w:hAnsi="Arial" w:cs="Arial"/>
        </w:rPr>
        <w:t>C</w:t>
      </w:r>
      <w:r w:rsidR="008A61D4" w:rsidRPr="0064622B">
        <w:rPr>
          <w:rFonts w:ascii="Arial" w:hAnsi="Arial" w:cs="Arial"/>
        </w:rPr>
        <w:t>onsumers</w:t>
      </w:r>
      <w:r w:rsidR="000D6665" w:rsidRPr="0064622B">
        <w:rPr>
          <w:rFonts w:ascii="Arial" w:hAnsi="Arial" w:cs="Arial"/>
        </w:rPr>
        <w:t xml:space="preserve"> and </w:t>
      </w:r>
      <w:r w:rsidR="008A61D4" w:rsidRPr="0064622B">
        <w:rPr>
          <w:rFonts w:ascii="Arial" w:hAnsi="Arial" w:cs="Arial"/>
        </w:rPr>
        <w:t xml:space="preserve">representatives </w:t>
      </w:r>
      <w:r w:rsidR="000D6665" w:rsidRPr="0064622B">
        <w:rPr>
          <w:rFonts w:ascii="Arial" w:hAnsi="Arial" w:cs="Arial"/>
        </w:rPr>
        <w:t xml:space="preserve">provided feedback </w:t>
      </w:r>
      <w:r w:rsidR="000572CF" w:rsidRPr="0064622B">
        <w:rPr>
          <w:rFonts w:ascii="Arial" w:hAnsi="Arial" w:cs="Arial"/>
        </w:rPr>
        <w:t xml:space="preserve">relating to meals, noting </w:t>
      </w:r>
      <w:r w:rsidR="008A61D4" w:rsidRPr="0064622B">
        <w:rPr>
          <w:rFonts w:ascii="Arial" w:hAnsi="Arial" w:cs="Arial"/>
        </w:rPr>
        <w:t xml:space="preserve">the meals </w:t>
      </w:r>
      <w:r w:rsidR="000572CF" w:rsidRPr="0064622B">
        <w:rPr>
          <w:rFonts w:ascii="Arial" w:hAnsi="Arial" w:cs="Arial"/>
        </w:rPr>
        <w:t>were</w:t>
      </w:r>
      <w:r w:rsidR="008A61D4" w:rsidRPr="0064622B">
        <w:rPr>
          <w:rFonts w:ascii="Arial" w:hAnsi="Arial" w:cs="Arial"/>
        </w:rPr>
        <w:t xml:space="preserve"> varied and of suitable quality and quantity. Consumers</w:t>
      </w:r>
      <w:r w:rsidR="002E5D87" w:rsidRPr="0064622B">
        <w:rPr>
          <w:rFonts w:ascii="Arial" w:hAnsi="Arial" w:cs="Arial"/>
        </w:rPr>
        <w:t xml:space="preserve"> and </w:t>
      </w:r>
      <w:r w:rsidR="008A61D4" w:rsidRPr="0064622B">
        <w:rPr>
          <w:rFonts w:ascii="Arial" w:hAnsi="Arial" w:cs="Arial"/>
        </w:rPr>
        <w:t xml:space="preserve">representatives </w:t>
      </w:r>
      <w:r w:rsidR="00E63F73" w:rsidRPr="0064622B">
        <w:rPr>
          <w:rFonts w:ascii="Arial" w:hAnsi="Arial" w:cs="Arial"/>
        </w:rPr>
        <w:t>had</w:t>
      </w:r>
      <w:r w:rsidR="008A61D4" w:rsidRPr="0064622B">
        <w:rPr>
          <w:rFonts w:ascii="Arial" w:hAnsi="Arial" w:cs="Arial"/>
        </w:rPr>
        <w:t xml:space="preserve"> opportunities to </w:t>
      </w:r>
      <w:r w:rsidR="00E63F73" w:rsidRPr="0064622B">
        <w:rPr>
          <w:rFonts w:ascii="Arial" w:hAnsi="Arial" w:cs="Arial"/>
        </w:rPr>
        <w:t xml:space="preserve">provide </w:t>
      </w:r>
      <w:r w:rsidR="008A61D4" w:rsidRPr="0064622B">
        <w:rPr>
          <w:rFonts w:ascii="Arial" w:hAnsi="Arial" w:cs="Arial"/>
        </w:rPr>
        <w:t xml:space="preserve">feedback in relation to the meals provided through consumers meetings, the service newsletters, feedback forms and annual food focus surveys. </w:t>
      </w:r>
      <w:r w:rsidR="0055315D" w:rsidRPr="0064622B">
        <w:rPr>
          <w:rFonts w:ascii="Arial" w:hAnsi="Arial" w:cs="Arial"/>
          <w:color w:val="auto"/>
          <w:szCs w:val="22"/>
        </w:rPr>
        <w:t xml:space="preserve"> </w:t>
      </w:r>
      <w:r w:rsidR="00D120B2" w:rsidRPr="0064622B">
        <w:rPr>
          <w:rFonts w:ascii="Arial" w:hAnsi="Arial" w:cs="Arial"/>
          <w:szCs w:val="22"/>
        </w:rPr>
        <w:t>Consumers felt safe when using equipment and kn</w:t>
      </w:r>
      <w:r w:rsidR="00D06DF3" w:rsidRPr="0064622B">
        <w:rPr>
          <w:rFonts w:ascii="Arial" w:hAnsi="Arial" w:cs="Arial"/>
          <w:szCs w:val="22"/>
        </w:rPr>
        <w:t>e</w:t>
      </w:r>
      <w:r w:rsidR="00D120B2" w:rsidRPr="0064622B">
        <w:rPr>
          <w:rFonts w:ascii="Arial" w:hAnsi="Arial" w:cs="Arial"/>
          <w:szCs w:val="22"/>
        </w:rPr>
        <w:t>w how to report any concerns they may have about safety</w:t>
      </w:r>
      <w:r w:rsidR="00D06DF3" w:rsidRPr="0064622B">
        <w:rPr>
          <w:rFonts w:ascii="Arial" w:hAnsi="Arial" w:cs="Arial"/>
          <w:szCs w:val="22"/>
        </w:rPr>
        <w:t>.</w:t>
      </w:r>
    </w:p>
    <w:p w14:paraId="50F0A688" w14:textId="697816EA" w:rsidR="009443FC" w:rsidRPr="0064622B" w:rsidRDefault="009443FC" w:rsidP="003C3B5A">
      <w:pPr>
        <w:pStyle w:val="CommentText"/>
        <w:rPr>
          <w:rFonts w:ascii="Arial" w:hAnsi="Arial" w:cs="Arial"/>
        </w:rPr>
      </w:pPr>
      <w:bookmarkStart w:id="3" w:name="_Hlk112331027"/>
      <w:r w:rsidRPr="0064622B">
        <w:rPr>
          <w:rFonts w:ascii="Arial" w:hAnsi="Arial" w:cs="Arial"/>
        </w:rPr>
        <w:t>Staff demonstrated knowledge of consumers’ needs and preferences and the support they required to participate in activities or pursue individual interests.</w:t>
      </w:r>
      <w:bookmarkEnd w:id="3"/>
      <w:r w:rsidR="00034344" w:rsidRPr="0064622B">
        <w:rPr>
          <w:rFonts w:ascii="Arial" w:hAnsi="Arial" w:cs="Arial"/>
          <w:szCs w:val="22"/>
        </w:rPr>
        <w:t xml:space="preserve"> Staff described consumers who </w:t>
      </w:r>
      <w:r w:rsidR="00034344" w:rsidRPr="0064622B">
        <w:rPr>
          <w:rFonts w:ascii="Arial" w:hAnsi="Arial" w:cs="Arial"/>
          <w:szCs w:val="22"/>
        </w:rPr>
        <w:lastRenderedPageBreak/>
        <w:t>had personal relationships or developed a close friendship.</w:t>
      </w:r>
      <w:r w:rsidR="00972B09" w:rsidRPr="0064622B">
        <w:rPr>
          <w:rFonts w:ascii="Arial" w:hAnsi="Arial" w:cs="Arial"/>
          <w:szCs w:val="22"/>
        </w:rPr>
        <w:t xml:space="preserve"> Staff explained they were updated on the changing condition, needs or preferences of consumers as they related to services and supports for daily living.</w:t>
      </w:r>
      <w:r w:rsidR="003C5782" w:rsidRPr="0064622B">
        <w:rPr>
          <w:rFonts w:ascii="Arial" w:hAnsi="Arial" w:cs="Arial"/>
          <w:color w:val="auto"/>
          <w:szCs w:val="22"/>
        </w:rPr>
        <w:t xml:space="preserve"> </w:t>
      </w:r>
    </w:p>
    <w:p w14:paraId="18C30584" w14:textId="527E2476" w:rsidR="00C17CCC" w:rsidRPr="0064622B" w:rsidRDefault="00C17CCC" w:rsidP="003C3B5A">
      <w:pPr>
        <w:pStyle w:val="CommentText"/>
        <w:rPr>
          <w:rFonts w:ascii="Arial" w:hAnsi="Arial" w:cs="Arial"/>
          <w:color w:val="FF0000"/>
        </w:rPr>
      </w:pPr>
      <w:r w:rsidRPr="0064622B">
        <w:rPr>
          <w:rFonts w:ascii="Arial" w:hAnsi="Arial" w:cs="Arial"/>
        </w:rPr>
        <w:t>Care documentation reflect</w:t>
      </w:r>
      <w:r w:rsidR="004B7A46" w:rsidRPr="0064622B">
        <w:rPr>
          <w:rFonts w:ascii="Arial" w:hAnsi="Arial" w:cs="Arial"/>
        </w:rPr>
        <w:t xml:space="preserve">ed </w:t>
      </w:r>
      <w:r w:rsidRPr="0064622B">
        <w:rPr>
          <w:rFonts w:ascii="Arial" w:hAnsi="Arial" w:cs="Arial"/>
        </w:rPr>
        <w:t>strategies to deliver services and supports for daily living that reflect</w:t>
      </w:r>
      <w:r w:rsidR="004B7A46" w:rsidRPr="0064622B">
        <w:rPr>
          <w:rFonts w:ascii="Arial" w:hAnsi="Arial" w:cs="Arial"/>
        </w:rPr>
        <w:t>ed</w:t>
      </w:r>
      <w:r w:rsidRPr="0064622B">
        <w:rPr>
          <w:rFonts w:ascii="Arial" w:hAnsi="Arial" w:cs="Arial"/>
        </w:rPr>
        <w:t xml:space="preserve"> the diverse needs and characteristics of consumers</w:t>
      </w:r>
      <w:r w:rsidR="004B7A46" w:rsidRPr="0064622B">
        <w:rPr>
          <w:rFonts w:ascii="Arial" w:hAnsi="Arial" w:cs="Arial"/>
        </w:rPr>
        <w:t>.</w:t>
      </w:r>
      <w:r w:rsidR="00690811" w:rsidRPr="0064622B">
        <w:rPr>
          <w:rFonts w:ascii="Arial" w:hAnsi="Arial" w:cs="Arial"/>
          <w:szCs w:val="22"/>
        </w:rPr>
        <w:t xml:space="preserve"> Care planning documentation identified the people important to individual consumers, those people involved in providing care and the activities of interest to the consumer.</w:t>
      </w:r>
      <w:r w:rsidR="00F33A42" w:rsidRPr="0064622B">
        <w:rPr>
          <w:rFonts w:ascii="Arial" w:hAnsi="Arial" w:cs="Arial"/>
          <w:szCs w:val="22"/>
        </w:rPr>
        <w:t xml:space="preserve"> Equipment used to support consumers to engage in lifestyle activities was observed to be suitable, clean and well-maintained.</w:t>
      </w:r>
    </w:p>
    <w:p w14:paraId="741B86E3" w14:textId="77777777" w:rsidR="00F33A42" w:rsidRDefault="00F33A42">
      <w:pPr>
        <w:rPr>
          <w:rFonts w:ascii="Arial" w:eastAsiaTheme="majorEastAsia" w:hAnsi="Arial" w:cstheme="majorBidi"/>
          <w:b/>
          <w:bCs/>
          <w:sz w:val="30"/>
          <w:szCs w:val="30"/>
        </w:rPr>
      </w:pPr>
      <w:r>
        <w:rPr>
          <w:rFonts w:ascii="Arial" w:hAnsi="Arial"/>
          <w:szCs w:val="30"/>
        </w:rPr>
        <w:br w:type="page"/>
      </w:r>
    </w:p>
    <w:p w14:paraId="373A651B" w14:textId="3F8889CE"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F33A4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39F2446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33A42">
              <w:rPr>
                <w:rFonts w:ascii="Arial" w:hAnsi="Arial" w:cs="Arial"/>
              </w:rPr>
              <w:t>Compliant</w:t>
            </w:r>
          </w:p>
        </w:tc>
      </w:tr>
      <w:tr w:rsidR="00F33A4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EDDBFE0" w:rsidR="00532C52" w:rsidRPr="00F33A4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3A42">
              <w:rPr>
                <w:rFonts w:ascii="Arial" w:hAnsi="Arial" w:cs="Arial"/>
                <w:color w:val="auto"/>
              </w:rPr>
              <w:t>Compliant</w:t>
            </w:r>
          </w:p>
        </w:tc>
      </w:tr>
      <w:tr w:rsidR="00F33A4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7B789FE" w:rsidR="00532C52" w:rsidRPr="00F33A4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3A42">
              <w:rPr>
                <w:rFonts w:ascii="Arial" w:hAnsi="Arial" w:cs="Arial"/>
                <w:color w:val="auto"/>
              </w:rPr>
              <w:t>Compliant</w:t>
            </w:r>
          </w:p>
        </w:tc>
      </w:tr>
      <w:tr w:rsidR="00F33A4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8D68526" w:rsidR="00532C52" w:rsidRPr="00F33A42" w:rsidRDefault="00532C52" w:rsidP="00F33A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3A42">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6C9D0F32" w14:textId="75246547" w:rsidR="002D4450" w:rsidRPr="00EF547C" w:rsidRDefault="000B34D1" w:rsidP="006D6507">
      <w:pPr>
        <w:pStyle w:val="CommentText"/>
        <w:rPr>
          <w:rFonts w:ascii="Arial" w:hAnsi="Arial" w:cs="Arial"/>
          <w:szCs w:val="22"/>
        </w:rPr>
      </w:pPr>
      <w:r w:rsidRPr="006D6507">
        <w:rPr>
          <w:rFonts w:ascii="Arial" w:hAnsi="Arial" w:cs="Arial"/>
          <w:szCs w:val="22"/>
        </w:rPr>
        <w:t>Consumers and representatives were supported to decorate consumers’ rooms as they chose, bring some furnishings from their home and choose the layout of their room</w:t>
      </w:r>
      <w:r w:rsidR="005A3908" w:rsidRPr="006D6507">
        <w:rPr>
          <w:rFonts w:ascii="Arial" w:hAnsi="Arial" w:cs="Arial"/>
          <w:szCs w:val="22"/>
        </w:rPr>
        <w:t xml:space="preserve"> to create a home-like environment and familiar sense of belonging.</w:t>
      </w:r>
      <w:r w:rsidR="00E5370A" w:rsidRPr="006D6507">
        <w:rPr>
          <w:rFonts w:ascii="Arial" w:hAnsi="Arial" w:cs="Arial"/>
          <w:szCs w:val="22"/>
        </w:rPr>
        <w:t xml:space="preserve"> </w:t>
      </w:r>
      <w:r w:rsidR="002A2980" w:rsidRPr="006D6507">
        <w:rPr>
          <w:rFonts w:ascii="Arial" w:hAnsi="Arial" w:cs="Arial"/>
          <w:szCs w:val="22"/>
        </w:rPr>
        <w:t xml:space="preserve">Consumers’ rooms were observed to be decorated with personal items and photographs. </w:t>
      </w:r>
      <w:r w:rsidR="00FA232A" w:rsidRPr="006D6507">
        <w:rPr>
          <w:rFonts w:ascii="Arial" w:hAnsi="Arial" w:cs="Arial"/>
          <w:szCs w:val="22"/>
        </w:rPr>
        <w:t xml:space="preserve">Consumers who shared accommodation stated they enjoyed the companionship. </w:t>
      </w:r>
      <w:r w:rsidR="00403D4C" w:rsidRPr="006D6507">
        <w:rPr>
          <w:rFonts w:ascii="Arial" w:hAnsi="Arial" w:cs="Arial"/>
          <w:szCs w:val="22"/>
        </w:rPr>
        <w:t xml:space="preserve">Consumers were observed to be moving freely through the indoor and outdoor aspects of the service. </w:t>
      </w:r>
      <w:r w:rsidR="002D4450" w:rsidRPr="00EF547C">
        <w:rPr>
          <w:rFonts w:ascii="Arial" w:hAnsi="Arial" w:cs="Arial"/>
          <w:szCs w:val="22"/>
        </w:rPr>
        <w:t>Consumers confirmed staff were competent in the use of equipment and fe</w:t>
      </w:r>
      <w:r w:rsidR="00EF547C" w:rsidRPr="00EF547C">
        <w:rPr>
          <w:rFonts w:ascii="Arial" w:hAnsi="Arial" w:cs="Arial"/>
          <w:szCs w:val="22"/>
        </w:rPr>
        <w:t>lt</w:t>
      </w:r>
      <w:r w:rsidR="002D4450" w:rsidRPr="00EF547C">
        <w:rPr>
          <w:rFonts w:ascii="Arial" w:hAnsi="Arial" w:cs="Arial"/>
          <w:szCs w:val="22"/>
        </w:rPr>
        <w:t xml:space="preserve"> safe when staff use</w:t>
      </w:r>
      <w:r w:rsidR="00EF547C" w:rsidRPr="00EF547C">
        <w:rPr>
          <w:rFonts w:ascii="Arial" w:hAnsi="Arial" w:cs="Arial"/>
          <w:szCs w:val="22"/>
        </w:rPr>
        <w:t>d</w:t>
      </w:r>
      <w:r w:rsidR="002D4450" w:rsidRPr="00EF547C">
        <w:rPr>
          <w:rFonts w:ascii="Arial" w:hAnsi="Arial" w:cs="Arial"/>
          <w:szCs w:val="22"/>
        </w:rPr>
        <w:t xml:space="preserve"> equipment to provide care and services. </w:t>
      </w:r>
    </w:p>
    <w:p w14:paraId="7E224024" w14:textId="4AE6A668" w:rsidR="00DF1FB7" w:rsidRPr="006D6507" w:rsidRDefault="00160495" w:rsidP="006D6507">
      <w:pPr>
        <w:pStyle w:val="CommentText"/>
        <w:rPr>
          <w:rFonts w:ascii="Arial" w:hAnsi="Arial" w:cs="Arial"/>
          <w:szCs w:val="22"/>
        </w:rPr>
      </w:pPr>
      <w:r w:rsidRPr="006D6507">
        <w:rPr>
          <w:rFonts w:ascii="Arial" w:hAnsi="Arial" w:cs="Arial"/>
          <w:szCs w:val="22"/>
        </w:rPr>
        <w:t>The service was fitted with wide spacious corridors, a cafe where consumers could socialise together or enjoy a drink or meal with their visitor. A large television in the main lounge area allow</w:t>
      </w:r>
      <w:r w:rsidR="00044CDD" w:rsidRPr="006D6507">
        <w:rPr>
          <w:rFonts w:ascii="Arial" w:hAnsi="Arial" w:cs="Arial"/>
          <w:szCs w:val="22"/>
        </w:rPr>
        <w:t>ed</w:t>
      </w:r>
      <w:r w:rsidRPr="006D6507">
        <w:rPr>
          <w:rFonts w:ascii="Arial" w:hAnsi="Arial" w:cs="Arial"/>
          <w:szCs w:val="22"/>
        </w:rPr>
        <w:t xml:space="preserve"> consumers to enjoy listening to music </w:t>
      </w:r>
      <w:r w:rsidR="00044CDD" w:rsidRPr="006D6507">
        <w:rPr>
          <w:rFonts w:ascii="Arial" w:hAnsi="Arial" w:cs="Arial"/>
          <w:szCs w:val="22"/>
        </w:rPr>
        <w:t xml:space="preserve">or </w:t>
      </w:r>
      <w:r w:rsidRPr="006D6507">
        <w:rPr>
          <w:rFonts w:ascii="Arial" w:hAnsi="Arial" w:cs="Arial"/>
          <w:szCs w:val="22"/>
        </w:rPr>
        <w:t>watch television shows and movies of their choice</w:t>
      </w:r>
      <w:r w:rsidR="00044CDD" w:rsidRPr="006D6507">
        <w:rPr>
          <w:rFonts w:ascii="Arial" w:hAnsi="Arial" w:cs="Arial"/>
          <w:szCs w:val="22"/>
        </w:rPr>
        <w:t xml:space="preserve">. </w:t>
      </w:r>
      <w:r w:rsidR="00B2762E" w:rsidRPr="006D6507">
        <w:rPr>
          <w:rFonts w:ascii="Arial" w:hAnsi="Arial" w:cs="Arial"/>
          <w:szCs w:val="22"/>
        </w:rPr>
        <w:t xml:space="preserve">The service environment was observed to be clean and all outdoor garden areas were well maintained, easily accessible with new outdoor seating and tables available. </w:t>
      </w:r>
      <w:r w:rsidR="00DF1FB7" w:rsidRPr="006D6507">
        <w:rPr>
          <w:rFonts w:ascii="Arial" w:hAnsi="Arial" w:cs="Arial"/>
          <w:szCs w:val="22"/>
        </w:rPr>
        <w:t>The service’s Memory support unit had a large outdoor area with trees, a variety of colourful shrubs and bushes, wide pathways, was free of traffic noise and reflected dementia enabling principles of design.</w:t>
      </w:r>
    </w:p>
    <w:p w14:paraId="6CD7F4FE" w14:textId="77777777" w:rsidR="00F332D8" w:rsidRDefault="00F332D8">
      <w:pPr>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6D59E89F" w14:textId="4CD6F092" w:rsidR="00E206F2" w:rsidRPr="00B83D6B" w:rsidRDefault="00E206F2" w:rsidP="00EC368A">
      <w:pPr>
        <w:rPr>
          <w:rFonts w:ascii="Arial" w:hAnsi="Arial" w:cs="Arial"/>
        </w:rPr>
      </w:pPr>
      <w:r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853E3E"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4C393AE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53E3E">
              <w:rPr>
                <w:rFonts w:ascii="Arial" w:hAnsi="Arial" w:cs="Arial"/>
              </w:rPr>
              <w:t>Compliant</w:t>
            </w:r>
          </w:p>
        </w:tc>
      </w:tr>
      <w:tr w:rsidR="00853E3E"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BCE05F2" w:rsidR="00532C52" w:rsidRPr="002709F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09F5">
              <w:rPr>
                <w:rFonts w:ascii="Arial" w:hAnsi="Arial" w:cs="Arial"/>
                <w:color w:val="auto"/>
              </w:rPr>
              <w:t>Compliant</w:t>
            </w:r>
          </w:p>
        </w:tc>
      </w:tr>
      <w:tr w:rsidR="00853E3E"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8F363E0" w:rsidR="00532C52" w:rsidRPr="002709F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09F5">
              <w:rPr>
                <w:rFonts w:ascii="Arial" w:hAnsi="Arial" w:cs="Arial"/>
                <w:color w:val="auto"/>
              </w:rPr>
              <w:t>Compliant</w:t>
            </w:r>
          </w:p>
        </w:tc>
      </w:tr>
      <w:tr w:rsidR="00853E3E"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8E33684" w:rsidR="00532C52" w:rsidRPr="002709F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09F5">
              <w:rPr>
                <w:rFonts w:ascii="Arial" w:hAnsi="Arial" w:cs="Arial"/>
                <w:color w:val="auto"/>
              </w:rPr>
              <w:t>Compliant</w:t>
            </w:r>
          </w:p>
        </w:tc>
      </w:tr>
      <w:tr w:rsidR="00853E3E"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5C750DA4" w:rsidR="00532C52" w:rsidRPr="002709F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09F5">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3EF2C088" w14:textId="33ED1CFE" w:rsidR="008F37CA" w:rsidRPr="003A55FE" w:rsidRDefault="00DD01CF" w:rsidP="003C3B5A">
      <w:pPr>
        <w:pStyle w:val="CommentText"/>
        <w:rPr>
          <w:rFonts w:ascii="Arial" w:hAnsi="Arial" w:cs="Arial"/>
          <w:szCs w:val="22"/>
        </w:rPr>
      </w:pPr>
      <w:r w:rsidRPr="003A55FE">
        <w:rPr>
          <w:rFonts w:ascii="Arial" w:hAnsi="Arial" w:cs="Arial"/>
          <w:szCs w:val="22"/>
        </w:rPr>
        <w:t>Consumers an</w:t>
      </w:r>
      <w:r w:rsidR="00FD7CDB" w:rsidRPr="003A55FE">
        <w:rPr>
          <w:rFonts w:ascii="Arial" w:hAnsi="Arial" w:cs="Arial"/>
          <w:szCs w:val="22"/>
        </w:rPr>
        <w:t xml:space="preserve">d </w:t>
      </w:r>
      <w:r w:rsidRPr="003A55FE">
        <w:rPr>
          <w:rFonts w:ascii="Arial" w:hAnsi="Arial" w:cs="Arial"/>
          <w:szCs w:val="22"/>
        </w:rPr>
        <w:t xml:space="preserve">representatives </w:t>
      </w:r>
      <w:r w:rsidR="00FD7CDB" w:rsidRPr="003A55FE">
        <w:rPr>
          <w:rFonts w:ascii="Arial" w:hAnsi="Arial" w:cs="Arial"/>
          <w:szCs w:val="22"/>
        </w:rPr>
        <w:t xml:space="preserve">felt </w:t>
      </w:r>
      <w:r w:rsidRPr="003A55FE">
        <w:rPr>
          <w:rFonts w:ascii="Arial" w:hAnsi="Arial" w:cs="Arial"/>
          <w:szCs w:val="22"/>
        </w:rPr>
        <w:t>encouraged, safe and supported to make a complaint or provide feedback to the service and consistently described management as approachable</w:t>
      </w:r>
      <w:r w:rsidR="00FD7CDB" w:rsidRPr="003A55FE">
        <w:rPr>
          <w:rFonts w:ascii="Arial" w:hAnsi="Arial" w:cs="Arial"/>
          <w:szCs w:val="22"/>
        </w:rPr>
        <w:t xml:space="preserve">. </w:t>
      </w:r>
      <w:r w:rsidR="00DE66F4" w:rsidRPr="006D6507">
        <w:rPr>
          <w:rFonts w:ascii="Arial" w:hAnsi="Arial" w:cs="Arial"/>
          <w:szCs w:val="22"/>
        </w:rPr>
        <w:t>Consumers and representatives described the internal and external avenues available to them for raising a complaint, including through the Aged Care Quality and Safety Commission and the Older Persons Advocacy Network.</w:t>
      </w:r>
      <w:r w:rsidR="001904E2" w:rsidRPr="006D6507">
        <w:rPr>
          <w:rFonts w:ascii="Arial" w:hAnsi="Arial" w:cs="Arial"/>
          <w:szCs w:val="22"/>
        </w:rPr>
        <w:t xml:space="preserve"> Consumers provided positive feedback in relation to the handling of complaints raised including </w:t>
      </w:r>
      <w:r w:rsidR="00973EDC" w:rsidRPr="006D6507">
        <w:rPr>
          <w:rFonts w:ascii="Arial" w:hAnsi="Arial" w:cs="Arial"/>
          <w:szCs w:val="22"/>
        </w:rPr>
        <w:t xml:space="preserve">the provision of an apology when things went wrong. </w:t>
      </w:r>
    </w:p>
    <w:p w14:paraId="3E232C9F" w14:textId="2206A0AE" w:rsidR="0012069A" w:rsidRPr="003A55FE" w:rsidRDefault="008F37CA" w:rsidP="006D6507">
      <w:pPr>
        <w:pStyle w:val="CommentText"/>
        <w:rPr>
          <w:rFonts w:ascii="Arial" w:hAnsi="Arial" w:cs="Arial"/>
          <w:szCs w:val="22"/>
        </w:rPr>
      </w:pPr>
      <w:r w:rsidRPr="003A55FE">
        <w:rPr>
          <w:rFonts w:ascii="Arial" w:hAnsi="Arial" w:cs="Arial"/>
          <w:szCs w:val="22"/>
        </w:rPr>
        <w:t xml:space="preserve">Management and staff described </w:t>
      </w:r>
      <w:r w:rsidRPr="006D6507">
        <w:rPr>
          <w:rFonts w:ascii="Arial" w:hAnsi="Arial" w:cs="Arial"/>
          <w:szCs w:val="22"/>
        </w:rPr>
        <w:t>mechanisms</w:t>
      </w:r>
      <w:r w:rsidRPr="003A55FE">
        <w:rPr>
          <w:rFonts w:ascii="Arial" w:hAnsi="Arial" w:cs="Arial"/>
          <w:szCs w:val="22"/>
        </w:rPr>
        <w:t xml:space="preserve"> available to consumers</w:t>
      </w:r>
      <w:r w:rsidR="007D28D4" w:rsidRPr="003A55FE">
        <w:rPr>
          <w:rFonts w:ascii="Arial" w:hAnsi="Arial" w:cs="Arial"/>
          <w:szCs w:val="22"/>
        </w:rPr>
        <w:t xml:space="preserve"> and </w:t>
      </w:r>
      <w:r w:rsidRPr="003A55FE">
        <w:rPr>
          <w:rFonts w:ascii="Arial" w:hAnsi="Arial" w:cs="Arial"/>
          <w:szCs w:val="22"/>
        </w:rPr>
        <w:t>representatives within the service should they wish to provide feedback or raise a complaint</w:t>
      </w:r>
      <w:r w:rsidR="002A78DA" w:rsidRPr="003A55FE">
        <w:rPr>
          <w:rFonts w:ascii="Arial" w:hAnsi="Arial" w:cs="Arial"/>
          <w:szCs w:val="22"/>
        </w:rPr>
        <w:t>. Staff demonstrated a shared understanding of the internal and external complaints and feedback avenues, and advocacy and translation services, available for consumers and representatives.</w:t>
      </w:r>
      <w:r w:rsidR="00F3739D" w:rsidRPr="003A55FE">
        <w:rPr>
          <w:rFonts w:ascii="Arial" w:hAnsi="Arial" w:cs="Arial"/>
          <w:szCs w:val="22"/>
        </w:rPr>
        <w:t xml:space="preserve"> Staff described how they acted as advocates for consumers by communicating concerns to management on their behalf, encouraging them to provide feedback and assisting consumers to complete feedback forms as required.</w:t>
      </w:r>
      <w:r w:rsidR="00BD47D6" w:rsidRPr="003A55FE">
        <w:rPr>
          <w:rFonts w:ascii="Arial" w:hAnsi="Arial" w:cs="Arial"/>
          <w:szCs w:val="22"/>
        </w:rPr>
        <w:t xml:space="preserve"> Management and staff demonstrated a shared understanding of the process that was followed when feedback or a complaint was received. Staff confirmed if consumers or representatives were to raise an issue with them directly, they would promptly inform management for investigation and remedial actions. </w:t>
      </w:r>
      <w:r w:rsidR="0086264B" w:rsidRPr="006D6507">
        <w:rPr>
          <w:rFonts w:ascii="Arial" w:hAnsi="Arial" w:cs="Arial"/>
          <w:szCs w:val="22"/>
        </w:rPr>
        <w:t xml:space="preserve">Management advised the service trended and analysed complaints, feedback and concerns raised by consumers or representatives and used this information to inform continuous improvement activities across the service which were documented under the Plan for continuous improvement. </w:t>
      </w:r>
    </w:p>
    <w:p w14:paraId="29057C07" w14:textId="0A5906C8" w:rsidR="00540964" w:rsidRPr="006D6507" w:rsidRDefault="0012069A" w:rsidP="006D6507">
      <w:pPr>
        <w:pStyle w:val="CommentText"/>
        <w:rPr>
          <w:rFonts w:ascii="Arial" w:hAnsi="Arial" w:cs="Arial"/>
          <w:szCs w:val="22"/>
        </w:rPr>
      </w:pPr>
      <w:r w:rsidRPr="006D6507">
        <w:rPr>
          <w:rFonts w:ascii="Arial" w:hAnsi="Arial" w:cs="Arial"/>
          <w:szCs w:val="22"/>
        </w:rPr>
        <w:t>M</w:t>
      </w:r>
      <w:r w:rsidR="008137BA" w:rsidRPr="006D6507">
        <w:rPr>
          <w:rFonts w:ascii="Arial" w:hAnsi="Arial" w:cs="Arial"/>
          <w:szCs w:val="22"/>
        </w:rPr>
        <w:t xml:space="preserve">inutes of consumer meetings, food focus group meetings and the complaints register which capture compliments and complaints demonstrating consumers are encouraged and supported to provide feedback and raise any issues or concerns. </w:t>
      </w:r>
      <w:r w:rsidR="00540964" w:rsidRPr="006D6507">
        <w:rPr>
          <w:rFonts w:ascii="Arial" w:hAnsi="Arial" w:cs="Arial"/>
          <w:szCs w:val="22"/>
        </w:rPr>
        <w:t>The consumer handbook included information regarding internal and external complaints agencies to inform consumers and representatives of the complaints processes available to them.</w:t>
      </w:r>
    </w:p>
    <w:p w14:paraId="09257033" w14:textId="77777777" w:rsidR="006D6507" w:rsidRDefault="006D6507" w:rsidP="7F80F50B">
      <w:pPr>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11CCD8E7" w14:textId="114B19B2" w:rsidR="00E206F2" w:rsidRPr="00B83D6B" w:rsidRDefault="00E206F2" w:rsidP="7F80F50B">
      <w:pPr>
        <w:rPr>
          <w:rFonts w:ascii="Arial" w:eastAsiaTheme="majorEastAsia" w:hAnsi="Arial" w:cstheme="majorBidi"/>
          <w:b/>
          <w:bCs/>
          <w:sz w:val="30"/>
          <w:szCs w:val="30"/>
        </w:rPr>
      </w:pPr>
      <w:r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F26D4"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696CB93"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26D4">
              <w:rPr>
                <w:rFonts w:ascii="Arial" w:hAnsi="Arial" w:cs="Arial"/>
              </w:rPr>
              <w:t>Compliant</w:t>
            </w:r>
          </w:p>
        </w:tc>
      </w:tr>
      <w:tr w:rsidR="00CF26D4"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24A1217" w:rsidR="00C9354C" w:rsidRPr="00CF26D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26D4">
              <w:rPr>
                <w:rFonts w:ascii="Arial" w:hAnsi="Arial" w:cs="Arial"/>
                <w:color w:val="auto"/>
              </w:rPr>
              <w:t>Compliant</w:t>
            </w:r>
          </w:p>
        </w:tc>
      </w:tr>
      <w:tr w:rsidR="00CF26D4"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D974B4C" w:rsidR="00C9354C" w:rsidRPr="00CF26D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F26D4">
              <w:rPr>
                <w:rFonts w:ascii="Arial" w:hAnsi="Arial" w:cs="Arial"/>
                <w:color w:val="auto"/>
              </w:rPr>
              <w:t>Compliant</w:t>
            </w:r>
          </w:p>
        </w:tc>
      </w:tr>
      <w:tr w:rsidR="00CF26D4"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4C40F5CE" w:rsidR="00C9354C" w:rsidRPr="00CF26D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26D4">
              <w:rPr>
                <w:rFonts w:ascii="Arial" w:hAnsi="Arial" w:cs="Arial"/>
                <w:color w:val="auto"/>
              </w:rPr>
              <w:t>Compliant</w:t>
            </w:r>
          </w:p>
        </w:tc>
      </w:tr>
      <w:tr w:rsidR="00CF26D4"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4AA3FA71" w:rsidR="00C9354C" w:rsidRPr="00CF26D4"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F26D4">
              <w:rPr>
                <w:rFonts w:ascii="Arial" w:hAnsi="Arial" w:cs="Arial"/>
                <w:color w:val="auto"/>
              </w:rPr>
              <w:t>Compliant</w:t>
            </w:r>
          </w:p>
        </w:tc>
      </w:tr>
      <w:tr w:rsidR="00CF26D4"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58A2F61" w:rsidR="00C9354C" w:rsidRPr="00CF26D4"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26D4">
              <w:rPr>
                <w:rFonts w:ascii="Arial" w:hAnsi="Arial" w:cs="Arial"/>
                <w:color w:val="auto"/>
              </w:rPr>
              <w:t>Compliant</w:t>
            </w:r>
          </w:p>
        </w:tc>
      </w:tr>
    </w:tbl>
    <w:p w14:paraId="3C1A86A6" w14:textId="4620C398"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0C4B7A9D" w14:textId="77777777" w:rsidR="00A13C5B" w:rsidRPr="00144E09" w:rsidRDefault="00763BC2" w:rsidP="006D6507">
      <w:pPr>
        <w:pStyle w:val="CommentText"/>
        <w:rPr>
          <w:rFonts w:ascii="Arial" w:hAnsi="Arial" w:cs="Arial"/>
          <w:szCs w:val="22"/>
        </w:rPr>
      </w:pPr>
      <w:r w:rsidRPr="00144E09">
        <w:rPr>
          <w:rFonts w:ascii="Arial" w:hAnsi="Arial" w:cs="Arial"/>
          <w:szCs w:val="22"/>
        </w:rPr>
        <w:t>The service demonst</w:t>
      </w:r>
      <w:r w:rsidR="008C7819" w:rsidRPr="00144E09">
        <w:rPr>
          <w:rFonts w:ascii="Arial" w:hAnsi="Arial" w:cs="Arial"/>
          <w:szCs w:val="22"/>
        </w:rPr>
        <w:t xml:space="preserve">rated </w:t>
      </w:r>
      <w:r w:rsidRPr="00144E09">
        <w:rPr>
          <w:rFonts w:ascii="Arial" w:hAnsi="Arial" w:cs="Arial"/>
          <w:szCs w:val="22"/>
        </w:rPr>
        <w:t>staffing allocations adequately m</w:t>
      </w:r>
      <w:r w:rsidR="008C7819" w:rsidRPr="00144E09">
        <w:rPr>
          <w:rFonts w:ascii="Arial" w:hAnsi="Arial" w:cs="Arial"/>
          <w:szCs w:val="22"/>
        </w:rPr>
        <w:t>et</w:t>
      </w:r>
      <w:r w:rsidRPr="00144E09">
        <w:rPr>
          <w:rFonts w:ascii="Arial" w:hAnsi="Arial" w:cs="Arial"/>
          <w:szCs w:val="22"/>
        </w:rPr>
        <w:t xml:space="preserve"> consumer needs and ensure</w:t>
      </w:r>
      <w:r w:rsidR="008C7819" w:rsidRPr="00144E09">
        <w:rPr>
          <w:rFonts w:ascii="Arial" w:hAnsi="Arial" w:cs="Arial"/>
          <w:szCs w:val="22"/>
        </w:rPr>
        <w:t>d</w:t>
      </w:r>
      <w:r w:rsidRPr="00144E09">
        <w:rPr>
          <w:rFonts w:ascii="Arial" w:hAnsi="Arial" w:cs="Arial"/>
          <w:szCs w:val="22"/>
        </w:rPr>
        <w:t xml:space="preserve"> the delivery of safe and quality care and services.</w:t>
      </w:r>
      <w:r w:rsidR="008C7819" w:rsidRPr="00144E09">
        <w:rPr>
          <w:rFonts w:ascii="Arial" w:hAnsi="Arial" w:cs="Arial"/>
          <w:szCs w:val="22"/>
        </w:rPr>
        <w:t xml:space="preserve"> Feedback received f</w:t>
      </w:r>
      <w:r w:rsidR="00041979" w:rsidRPr="00144E09">
        <w:rPr>
          <w:rFonts w:ascii="Arial" w:hAnsi="Arial" w:cs="Arial"/>
          <w:szCs w:val="22"/>
        </w:rPr>
        <w:t>r</w:t>
      </w:r>
      <w:r w:rsidR="008C7819" w:rsidRPr="00144E09">
        <w:rPr>
          <w:rFonts w:ascii="Arial" w:hAnsi="Arial" w:cs="Arial"/>
          <w:szCs w:val="22"/>
        </w:rPr>
        <w:t>om cons</w:t>
      </w:r>
      <w:r w:rsidR="00836159" w:rsidRPr="00144E09">
        <w:rPr>
          <w:rFonts w:ascii="Arial" w:hAnsi="Arial" w:cs="Arial"/>
          <w:szCs w:val="22"/>
        </w:rPr>
        <w:t xml:space="preserve">umers and representatives was positive in relation to staffing levels </w:t>
      </w:r>
      <w:r w:rsidR="008C423F" w:rsidRPr="00144E09">
        <w:rPr>
          <w:rFonts w:ascii="Arial" w:hAnsi="Arial" w:cs="Arial"/>
          <w:szCs w:val="22"/>
        </w:rPr>
        <w:t>and the kindness and respectfulness of staff</w:t>
      </w:r>
      <w:r w:rsidR="00041979" w:rsidRPr="00144E09">
        <w:rPr>
          <w:rFonts w:ascii="Arial" w:hAnsi="Arial" w:cs="Arial"/>
          <w:szCs w:val="22"/>
        </w:rPr>
        <w:t>.</w:t>
      </w:r>
      <w:r w:rsidR="00A13C5B" w:rsidRPr="00144E09">
        <w:rPr>
          <w:rFonts w:ascii="Arial" w:hAnsi="Arial" w:cs="Arial"/>
          <w:szCs w:val="22"/>
        </w:rPr>
        <w:t xml:space="preserve"> Staff felt that staff allocations to each area of the service was sufficient to meet consumer needs and preferences. Staff advised that management worked hard to fill vacant shifts when required.</w:t>
      </w:r>
    </w:p>
    <w:p w14:paraId="69EC9811" w14:textId="67FC2471" w:rsidR="00531C27" w:rsidRPr="006D6507" w:rsidRDefault="00A13C5B" w:rsidP="006D6507">
      <w:pPr>
        <w:pStyle w:val="CommentText"/>
        <w:rPr>
          <w:rFonts w:ascii="Arial" w:hAnsi="Arial" w:cs="Arial"/>
          <w:szCs w:val="22"/>
        </w:rPr>
      </w:pPr>
      <w:r w:rsidRPr="00144E09">
        <w:rPr>
          <w:rFonts w:ascii="Arial" w:hAnsi="Arial" w:cs="Arial"/>
          <w:szCs w:val="22"/>
        </w:rPr>
        <w:t>Staff were observed</w:t>
      </w:r>
      <w:r w:rsidR="00C60BF9" w:rsidRPr="00144E09">
        <w:rPr>
          <w:rFonts w:ascii="Arial" w:hAnsi="Arial" w:cs="Arial"/>
          <w:szCs w:val="22"/>
        </w:rPr>
        <w:t xml:space="preserve"> to treat consumers in a kind and caring manner.</w:t>
      </w:r>
      <w:r w:rsidRPr="00144E09">
        <w:rPr>
          <w:rFonts w:ascii="Arial" w:hAnsi="Arial" w:cs="Arial"/>
          <w:szCs w:val="22"/>
        </w:rPr>
        <w:t xml:space="preserve"> </w:t>
      </w:r>
      <w:r w:rsidR="00531C27" w:rsidRPr="006D6507">
        <w:rPr>
          <w:rFonts w:ascii="Arial" w:hAnsi="Arial" w:cs="Arial"/>
          <w:szCs w:val="22"/>
        </w:rPr>
        <w:t xml:space="preserve">Management advised staff undertake training on dignity and respect on employment and on an annual basis. </w:t>
      </w:r>
      <w:r w:rsidR="00747267" w:rsidRPr="006D6507">
        <w:rPr>
          <w:rFonts w:ascii="Arial" w:hAnsi="Arial" w:cs="Arial"/>
          <w:szCs w:val="22"/>
        </w:rPr>
        <w:t xml:space="preserve">Policies, procedures and education attendance records </w:t>
      </w:r>
      <w:r w:rsidR="00823B59" w:rsidRPr="006D6507">
        <w:rPr>
          <w:rFonts w:ascii="Arial" w:hAnsi="Arial" w:cs="Arial"/>
          <w:szCs w:val="22"/>
        </w:rPr>
        <w:t xml:space="preserve">support staff received education relating to the provision of dignity and respect when providing care and services to consumers. </w:t>
      </w:r>
    </w:p>
    <w:p w14:paraId="72E86B67" w14:textId="77777777" w:rsidR="00641D2C" w:rsidRPr="00144E09" w:rsidRDefault="00C659EC" w:rsidP="006D6507">
      <w:pPr>
        <w:pStyle w:val="CommentText"/>
        <w:rPr>
          <w:rFonts w:ascii="Arial" w:hAnsi="Arial" w:cs="Arial"/>
          <w:szCs w:val="22"/>
        </w:rPr>
      </w:pPr>
      <w:r w:rsidRPr="00144E09">
        <w:rPr>
          <w:rFonts w:ascii="Arial" w:hAnsi="Arial" w:cs="Arial"/>
          <w:szCs w:val="22"/>
        </w:rPr>
        <w:t>Consumers and represen</w:t>
      </w:r>
      <w:r w:rsidR="000B13D1" w:rsidRPr="00144E09">
        <w:rPr>
          <w:rFonts w:ascii="Arial" w:hAnsi="Arial" w:cs="Arial"/>
          <w:szCs w:val="22"/>
        </w:rPr>
        <w:t>t</w:t>
      </w:r>
      <w:r w:rsidRPr="00144E09">
        <w:rPr>
          <w:rFonts w:ascii="Arial" w:hAnsi="Arial" w:cs="Arial"/>
          <w:szCs w:val="22"/>
        </w:rPr>
        <w:t xml:space="preserve">atives provided positive feedback in relation </w:t>
      </w:r>
      <w:r w:rsidR="00481357" w:rsidRPr="00144E09">
        <w:rPr>
          <w:rFonts w:ascii="Arial" w:hAnsi="Arial" w:cs="Arial"/>
          <w:szCs w:val="22"/>
        </w:rPr>
        <w:t xml:space="preserve">to the competency and knowledge of staff. Staff competencies were monitored on an annual basis </w:t>
      </w:r>
      <w:r w:rsidR="00113DF0" w:rsidRPr="00144E09">
        <w:rPr>
          <w:rFonts w:ascii="Arial" w:hAnsi="Arial" w:cs="Arial"/>
          <w:szCs w:val="22"/>
        </w:rPr>
        <w:t>dependant on the staff members’ role</w:t>
      </w:r>
      <w:r w:rsidR="0030017A" w:rsidRPr="00144E09">
        <w:rPr>
          <w:rFonts w:ascii="Arial" w:hAnsi="Arial" w:cs="Arial"/>
          <w:szCs w:val="22"/>
        </w:rPr>
        <w:t xml:space="preserve"> or more frequently if performance issues are identified. </w:t>
      </w:r>
      <w:r w:rsidR="005B2088" w:rsidRPr="00144E09">
        <w:rPr>
          <w:rFonts w:ascii="Arial" w:hAnsi="Arial" w:cs="Arial"/>
          <w:szCs w:val="22"/>
        </w:rPr>
        <w:t xml:space="preserve">New staff </w:t>
      </w:r>
      <w:r w:rsidR="00854044" w:rsidRPr="00144E09">
        <w:rPr>
          <w:rFonts w:ascii="Arial" w:hAnsi="Arial" w:cs="Arial"/>
          <w:szCs w:val="22"/>
        </w:rPr>
        <w:t>were engaged in a</w:t>
      </w:r>
      <w:r w:rsidR="00D15379" w:rsidRPr="00144E09">
        <w:rPr>
          <w:rFonts w:ascii="Arial" w:hAnsi="Arial" w:cs="Arial"/>
          <w:szCs w:val="22"/>
        </w:rPr>
        <w:t xml:space="preserve"> comprehensive induction program including supernumerary shifts. Consumer feedback was </w:t>
      </w:r>
      <w:r w:rsidR="00C22B7D" w:rsidRPr="00144E09">
        <w:rPr>
          <w:rFonts w:ascii="Arial" w:hAnsi="Arial" w:cs="Arial"/>
          <w:szCs w:val="22"/>
        </w:rPr>
        <w:t xml:space="preserve">taken into account for the delivery of additional training to staff. Performance appraisals were undertaken </w:t>
      </w:r>
      <w:r w:rsidR="00114090" w:rsidRPr="00144E09">
        <w:rPr>
          <w:rFonts w:ascii="Arial" w:hAnsi="Arial" w:cs="Arial"/>
          <w:szCs w:val="22"/>
        </w:rPr>
        <w:t xml:space="preserve">on a regular basis, including more frequently for new staff. </w:t>
      </w:r>
      <w:r w:rsidR="00854044" w:rsidRPr="00144E09">
        <w:rPr>
          <w:rFonts w:ascii="Arial" w:hAnsi="Arial" w:cs="Arial"/>
          <w:szCs w:val="22"/>
        </w:rPr>
        <w:t xml:space="preserve"> </w:t>
      </w:r>
    </w:p>
    <w:p w14:paraId="45176BE7" w14:textId="601920FD" w:rsidR="00A13C5B" w:rsidRPr="00144E09" w:rsidRDefault="00641D2C" w:rsidP="006D6507">
      <w:pPr>
        <w:pStyle w:val="CommentText"/>
        <w:rPr>
          <w:rFonts w:ascii="Arial" w:hAnsi="Arial" w:cs="Arial"/>
          <w:szCs w:val="22"/>
        </w:rPr>
      </w:pPr>
      <w:r w:rsidRPr="00144E09">
        <w:rPr>
          <w:rFonts w:ascii="Arial" w:hAnsi="Arial" w:cs="Arial"/>
          <w:szCs w:val="22"/>
        </w:rPr>
        <w:t xml:space="preserve">Feedback about staff performance was captured in different ways, </w:t>
      </w:r>
      <w:r w:rsidR="00DF2996" w:rsidRPr="00144E09">
        <w:rPr>
          <w:rFonts w:ascii="Arial" w:hAnsi="Arial" w:cs="Arial"/>
          <w:szCs w:val="22"/>
        </w:rPr>
        <w:t xml:space="preserve">including </w:t>
      </w:r>
      <w:r w:rsidRPr="00144E09">
        <w:rPr>
          <w:rFonts w:ascii="Arial" w:hAnsi="Arial" w:cs="Arial"/>
          <w:szCs w:val="22"/>
        </w:rPr>
        <w:t xml:space="preserve">through audits, consumer and representative feedback, staff feedback and observations. </w:t>
      </w:r>
      <w:r w:rsidR="00DF2996" w:rsidRPr="00144E09">
        <w:rPr>
          <w:rFonts w:ascii="Arial" w:hAnsi="Arial" w:cs="Arial"/>
          <w:szCs w:val="22"/>
        </w:rPr>
        <w:t>T</w:t>
      </w:r>
      <w:r w:rsidRPr="00144E09">
        <w:rPr>
          <w:rFonts w:ascii="Arial" w:hAnsi="Arial" w:cs="Arial"/>
          <w:szCs w:val="22"/>
        </w:rPr>
        <w:t>he service</w:t>
      </w:r>
      <w:r w:rsidR="00DF2996" w:rsidRPr="00144E09">
        <w:rPr>
          <w:rFonts w:ascii="Arial" w:hAnsi="Arial" w:cs="Arial"/>
          <w:szCs w:val="22"/>
        </w:rPr>
        <w:t>’</w:t>
      </w:r>
      <w:r w:rsidRPr="00144E09">
        <w:rPr>
          <w:rFonts w:ascii="Arial" w:hAnsi="Arial" w:cs="Arial"/>
          <w:szCs w:val="22"/>
        </w:rPr>
        <w:t xml:space="preserve">s disciplinary process and stated policies and procedures </w:t>
      </w:r>
      <w:r w:rsidR="00DF2996" w:rsidRPr="00144E09">
        <w:rPr>
          <w:rFonts w:ascii="Arial" w:hAnsi="Arial" w:cs="Arial"/>
          <w:szCs w:val="22"/>
        </w:rPr>
        <w:t>were</w:t>
      </w:r>
      <w:r w:rsidRPr="00144E09">
        <w:rPr>
          <w:rFonts w:ascii="Arial" w:hAnsi="Arial" w:cs="Arial"/>
          <w:szCs w:val="22"/>
        </w:rPr>
        <w:t xml:space="preserve"> available to guide management through performance management processes where required</w:t>
      </w:r>
      <w:r w:rsidR="00144E09">
        <w:rPr>
          <w:rFonts w:ascii="Arial" w:hAnsi="Arial" w:cs="Arial"/>
          <w:szCs w:val="22"/>
        </w:rPr>
        <w:t>.</w:t>
      </w:r>
    </w:p>
    <w:p w14:paraId="2BCF9EBC" w14:textId="3AB66E2C" w:rsidR="00075367" w:rsidRPr="00B83D6B" w:rsidRDefault="003C3B5A" w:rsidP="00EC368A">
      <w:pPr>
        <w:rPr>
          <w:rFonts w:ascii="Arial" w:hAnsi="Arial" w:cs="Arial"/>
        </w:rPr>
      </w:pPr>
      <w:r w:rsidRPr="00144E09">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8D4F5D"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341F4D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D4F5D">
              <w:rPr>
                <w:rFonts w:ascii="Arial" w:hAnsi="Arial" w:cs="Arial"/>
              </w:rPr>
              <w:t>Compliant</w:t>
            </w:r>
          </w:p>
        </w:tc>
      </w:tr>
      <w:tr w:rsidR="008D4F5D"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01BEB3E" w:rsidR="00C9354C" w:rsidRPr="008D4F5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4F5D">
              <w:rPr>
                <w:rFonts w:ascii="Arial" w:hAnsi="Arial" w:cs="Arial"/>
                <w:color w:val="auto"/>
              </w:rPr>
              <w:t>Compliant</w:t>
            </w:r>
          </w:p>
        </w:tc>
      </w:tr>
      <w:tr w:rsidR="008D4F5D"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59F1804" w:rsidR="00C9354C" w:rsidRPr="008D4F5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4F5D">
              <w:rPr>
                <w:rFonts w:ascii="Arial" w:hAnsi="Arial" w:cs="Arial"/>
                <w:color w:val="auto"/>
              </w:rPr>
              <w:t>Compliant</w:t>
            </w:r>
          </w:p>
        </w:tc>
      </w:tr>
      <w:tr w:rsidR="008D4F5D"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ACC5177" w:rsidR="00C9354C" w:rsidRPr="008D4F5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4F5D">
              <w:rPr>
                <w:rFonts w:ascii="Arial" w:hAnsi="Arial" w:cs="Arial"/>
                <w:color w:val="auto"/>
              </w:rPr>
              <w:t>Compliant</w:t>
            </w:r>
          </w:p>
        </w:tc>
      </w:tr>
      <w:tr w:rsidR="008D4F5D"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24396E3" w:rsidR="00C9354C" w:rsidRPr="008D4F5D" w:rsidRDefault="00C9354C" w:rsidP="008D4F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4F5D">
              <w:rPr>
                <w:rFonts w:ascii="Arial" w:hAnsi="Arial" w:cs="Arial"/>
                <w:color w:val="auto"/>
              </w:rPr>
              <w:t>Compliant</w:t>
            </w:r>
          </w:p>
        </w:tc>
      </w:tr>
      <w:tr w:rsidR="008D4F5D"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28DB7C6" w:rsidR="00C9354C" w:rsidRPr="008D4F5D" w:rsidRDefault="00C9354C" w:rsidP="008D4F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4F5D">
              <w:rPr>
                <w:rFonts w:ascii="Arial" w:hAnsi="Arial" w:cs="Arial"/>
                <w:color w:val="auto"/>
              </w:rPr>
              <w:t>Compliant</w:t>
            </w:r>
          </w:p>
        </w:tc>
      </w:tr>
    </w:tbl>
    <w:p w14:paraId="4B9F1F08" w14:textId="1F1BEFFD"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0DD28286" w14:textId="41ABDF6E" w:rsidR="008D4F5D" w:rsidRPr="006D6507" w:rsidRDefault="00B772F2" w:rsidP="006D6507">
      <w:pPr>
        <w:pStyle w:val="CommentText"/>
        <w:rPr>
          <w:rFonts w:ascii="Arial" w:hAnsi="Arial" w:cs="Arial"/>
          <w:szCs w:val="22"/>
        </w:rPr>
      </w:pPr>
      <w:r w:rsidRPr="006D6507">
        <w:rPr>
          <w:rFonts w:ascii="Arial" w:hAnsi="Arial" w:cs="Arial"/>
          <w:szCs w:val="22"/>
        </w:rPr>
        <w:t xml:space="preserve">Consumers were supported </w:t>
      </w:r>
      <w:r w:rsidR="00FA2AEB" w:rsidRPr="006D6507">
        <w:rPr>
          <w:rFonts w:ascii="Arial" w:hAnsi="Arial" w:cs="Arial"/>
          <w:szCs w:val="22"/>
        </w:rPr>
        <w:t xml:space="preserve">and encouraged </w:t>
      </w:r>
      <w:r w:rsidRPr="006D6507">
        <w:rPr>
          <w:rFonts w:ascii="Arial" w:hAnsi="Arial" w:cs="Arial"/>
          <w:szCs w:val="22"/>
        </w:rPr>
        <w:t>to be involved in the development</w:t>
      </w:r>
      <w:r w:rsidR="00E55953" w:rsidRPr="006D6507">
        <w:rPr>
          <w:rFonts w:ascii="Arial" w:hAnsi="Arial" w:cs="Arial"/>
          <w:szCs w:val="22"/>
        </w:rPr>
        <w:t>, delivery and evaluation of their care and services, for example</w:t>
      </w:r>
      <w:r w:rsidR="004922ED" w:rsidRPr="006D6507">
        <w:rPr>
          <w:rFonts w:ascii="Arial" w:hAnsi="Arial" w:cs="Arial"/>
          <w:szCs w:val="22"/>
        </w:rPr>
        <w:t>,</w:t>
      </w:r>
      <w:r w:rsidR="00E55953" w:rsidRPr="006D6507">
        <w:rPr>
          <w:rFonts w:ascii="Arial" w:hAnsi="Arial" w:cs="Arial"/>
          <w:szCs w:val="22"/>
        </w:rPr>
        <w:t xml:space="preserve"> through focus groups, </w:t>
      </w:r>
      <w:r w:rsidR="00982DCE" w:rsidRPr="006D6507">
        <w:rPr>
          <w:rFonts w:ascii="Arial" w:hAnsi="Arial" w:cs="Arial"/>
          <w:szCs w:val="22"/>
        </w:rPr>
        <w:t xml:space="preserve">meetings, surveys and verbal feedback. </w:t>
      </w:r>
    </w:p>
    <w:p w14:paraId="3F41E65A" w14:textId="5043E0DB" w:rsidR="008B46FF" w:rsidRPr="000F3FBE" w:rsidRDefault="00032A77" w:rsidP="006D6507">
      <w:pPr>
        <w:pStyle w:val="CommentText"/>
        <w:rPr>
          <w:rFonts w:ascii="Arial" w:hAnsi="Arial" w:cs="Arial"/>
          <w:szCs w:val="22"/>
        </w:rPr>
      </w:pPr>
      <w:r w:rsidRPr="006D6507">
        <w:rPr>
          <w:rFonts w:ascii="Arial" w:hAnsi="Arial" w:cs="Arial"/>
          <w:szCs w:val="22"/>
        </w:rPr>
        <w:t xml:space="preserve">The organisation had a Board that met on a regular basis containing members with a variety of skills and qualifications. The Board was supported by </w:t>
      </w:r>
      <w:r w:rsidR="00BD5A87" w:rsidRPr="006D6507">
        <w:rPr>
          <w:rFonts w:ascii="Arial" w:hAnsi="Arial" w:cs="Arial"/>
          <w:szCs w:val="22"/>
        </w:rPr>
        <w:t>several</w:t>
      </w:r>
      <w:r w:rsidRPr="006D6507">
        <w:rPr>
          <w:rFonts w:ascii="Arial" w:hAnsi="Arial" w:cs="Arial"/>
          <w:szCs w:val="22"/>
        </w:rPr>
        <w:t xml:space="preserve"> sub committees, for example, a </w:t>
      </w:r>
      <w:r w:rsidRPr="006D6507">
        <w:rPr>
          <w:rFonts w:ascii="Arial" w:hAnsi="Arial" w:cs="Arial"/>
          <w:szCs w:val="22"/>
        </w:rPr>
        <w:lastRenderedPageBreak/>
        <w:t>clinical governance committee and audit and risk committee who monitored and implemented changes, such as changes to policies and procedures to align with new legislative requirements</w:t>
      </w:r>
      <w:r w:rsidR="00BD5A87" w:rsidRPr="006D6507">
        <w:rPr>
          <w:rFonts w:ascii="Arial" w:hAnsi="Arial" w:cs="Arial"/>
          <w:szCs w:val="22"/>
        </w:rPr>
        <w:t xml:space="preserve">. The service’s governing body promoted a culture of safe, inclusive and quality care and services. </w:t>
      </w:r>
      <w:r w:rsidR="008B46FF" w:rsidRPr="006D6507">
        <w:rPr>
          <w:rFonts w:ascii="Arial" w:hAnsi="Arial" w:cs="Arial"/>
          <w:szCs w:val="22"/>
        </w:rPr>
        <w:t>T</w:t>
      </w:r>
      <w:r w:rsidR="008B46FF" w:rsidRPr="000F3FBE">
        <w:rPr>
          <w:rFonts w:ascii="Arial" w:hAnsi="Arial" w:cs="Arial"/>
          <w:szCs w:val="22"/>
        </w:rPr>
        <w:t>he organisation’s governance structure and framework identified a leadership structure wh</w:t>
      </w:r>
      <w:r w:rsidR="008A55CC" w:rsidRPr="000F3FBE">
        <w:rPr>
          <w:rFonts w:ascii="Arial" w:hAnsi="Arial" w:cs="Arial"/>
          <w:szCs w:val="22"/>
        </w:rPr>
        <w:t>ich</w:t>
      </w:r>
      <w:r w:rsidR="008B46FF" w:rsidRPr="000F3FBE">
        <w:rPr>
          <w:rFonts w:ascii="Arial" w:hAnsi="Arial" w:cs="Arial"/>
          <w:szCs w:val="22"/>
        </w:rPr>
        <w:t xml:space="preserve"> h</w:t>
      </w:r>
      <w:r w:rsidR="008A55CC" w:rsidRPr="000F3FBE">
        <w:rPr>
          <w:rFonts w:ascii="Arial" w:hAnsi="Arial" w:cs="Arial"/>
          <w:szCs w:val="22"/>
        </w:rPr>
        <w:t>e</w:t>
      </w:r>
      <w:r w:rsidR="008B46FF" w:rsidRPr="000F3FBE">
        <w:rPr>
          <w:rFonts w:ascii="Arial" w:hAnsi="Arial" w:cs="Arial"/>
          <w:szCs w:val="22"/>
        </w:rPr>
        <w:t xml:space="preserve">ld accountability for the quality and safety of care provided to consumers. </w:t>
      </w:r>
    </w:p>
    <w:p w14:paraId="571609C0" w14:textId="31FB53B9" w:rsidR="0067503F" w:rsidRPr="006D6507" w:rsidRDefault="0067503F" w:rsidP="006D6507">
      <w:pPr>
        <w:pStyle w:val="CommentText"/>
        <w:rPr>
          <w:rFonts w:ascii="Arial" w:hAnsi="Arial" w:cs="Arial"/>
          <w:szCs w:val="22"/>
        </w:rPr>
      </w:pPr>
      <w:r w:rsidRPr="006D6507">
        <w:rPr>
          <w:rFonts w:ascii="Arial" w:hAnsi="Arial" w:cs="Arial"/>
          <w:szCs w:val="22"/>
        </w:rPr>
        <w:t>The service had effective governance systems relating to information management, continuous improvement, financial governance, workforce governance, regulatory compliance and feedback and complaints.</w:t>
      </w:r>
      <w:r w:rsidR="00606957" w:rsidRPr="006D6507">
        <w:rPr>
          <w:rFonts w:ascii="Arial" w:hAnsi="Arial" w:cs="Arial"/>
          <w:szCs w:val="22"/>
        </w:rPr>
        <w:t xml:space="preserve"> Policies and procedures were available electronically to staff. </w:t>
      </w:r>
      <w:r w:rsidR="00C95424" w:rsidRPr="006D6507">
        <w:rPr>
          <w:rFonts w:ascii="Arial" w:hAnsi="Arial" w:cs="Arial"/>
          <w:szCs w:val="22"/>
        </w:rPr>
        <w:t xml:space="preserve">Opportunities for continuous improvement </w:t>
      </w:r>
      <w:r w:rsidR="00F75A86" w:rsidRPr="006D6507">
        <w:rPr>
          <w:rFonts w:ascii="Arial" w:hAnsi="Arial" w:cs="Arial"/>
          <w:szCs w:val="22"/>
        </w:rPr>
        <w:t>were identified at an organisational level through consumer and representative feedback</w:t>
      </w:r>
      <w:r w:rsidR="00B6243B" w:rsidRPr="006D6507">
        <w:rPr>
          <w:rFonts w:ascii="Arial" w:hAnsi="Arial" w:cs="Arial"/>
          <w:szCs w:val="22"/>
        </w:rPr>
        <w:t xml:space="preserve">. </w:t>
      </w:r>
    </w:p>
    <w:p w14:paraId="3E90C270" w14:textId="767DEC9C" w:rsidR="003D52BE" w:rsidRPr="000F3FBE" w:rsidRDefault="003D52BE" w:rsidP="006D6507">
      <w:pPr>
        <w:pStyle w:val="CommentText"/>
        <w:rPr>
          <w:rFonts w:ascii="Arial" w:hAnsi="Arial" w:cs="Arial"/>
          <w:szCs w:val="22"/>
        </w:rPr>
      </w:pPr>
      <w:r w:rsidRPr="000F3FBE">
        <w:rPr>
          <w:rFonts w:ascii="Arial" w:hAnsi="Arial" w:cs="Arial"/>
          <w:szCs w:val="22"/>
        </w:rPr>
        <w:t xml:space="preserve">Evidence was provided to demonstrate the organisation had effective risk management systems and practices to manage high impact and high prevalence risks, identify abuse and neglect of consumers and support consumers to live the best life they can. The </w:t>
      </w:r>
      <w:r w:rsidR="002D2DD5" w:rsidRPr="000F3FBE">
        <w:rPr>
          <w:rFonts w:ascii="Arial" w:hAnsi="Arial" w:cs="Arial"/>
          <w:szCs w:val="22"/>
        </w:rPr>
        <w:t>s</w:t>
      </w:r>
      <w:r w:rsidRPr="000F3FBE">
        <w:rPr>
          <w:rFonts w:ascii="Arial" w:hAnsi="Arial" w:cs="Arial"/>
          <w:szCs w:val="22"/>
        </w:rPr>
        <w:t>ervice</w:t>
      </w:r>
      <w:r w:rsidR="002D2DD5" w:rsidRPr="000F3FBE">
        <w:rPr>
          <w:rFonts w:ascii="Arial" w:hAnsi="Arial" w:cs="Arial"/>
          <w:szCs w:val="22"/>
        </w:rPr>
        <w:t>’</w:t>
      </w:r>
      <w:r w:rsidRPr="000F3FBE">
        <w:rPr>
          <w:rFonts w:ascii="Arial" w:hAnsi="Arial" w:cs="Arial"/>
          <w:szCs w:val="22"/>
        </w:rPr>
        <w:t xml:space="preserve">s incident management system </w:t>
      </w:r>
      <w:r w:rsidR="002D2DD5" w:rsidRPr="000F3FBE">
        <w:rPr>
          <w:rFonts w:ascii="Arial" w:hAnsi="Arial" w:cs="Arial"/>
          <w:szCs w:val="22"/>
        </w:rPr>
        <w:t>d</w:t>
      </w:r>
      <w:r w:rsidRPr="000F3FBE">
        <w:rPr>
          <w:rFonts w:ascii="Arial" w:hAnsi="Arial" w:cs="Arial"/>
          <w:szCs w:val="22"/>
        </w:rPr>
        <w:t>emonstrated how the service effectively manage</w:t>
      </w:r>
      <w:r w:rsidR="002D2DD5" w:rsidRPr="000F3FBE">
        <w:rPr>
          <w:rFonts w:ascii="Arial" w:hAnsi="Arial" w:cs="Arial"/>
          <w:szCs w:val="22"/>
        </w:rPr>
        <w:t>d</w:t>
      </w:r>
      <w:r w:rsidRPr="000F3FBE">
        <w:rPr>
          <w:rFonts w:ascii="Arial" w:hAnsi="Arial" w:cs="Arial"/>
          <w:szCs w:val="22"/>
        </w:rPr>
        <w:t xml:space="preserve"> and act</w:t>
      </w:r>
      <w:r w:rsidR="002D2DD5" w:rsidRPr="000F3FBE">
        <w:rPr>
          <w:rFonts w:ascii="Arial" w:hAnsi="Arial" w:cs="Arial"/>
          <w:szCs w:val="22"/>
        </w:rPr>
        <w:t>ed</w:t>
      </w:r>
      <w:r w:rsidRPr="000F3FBE">
        <w:rPr>
          <w:rFonts w:ascii="Arial" w:hAnsi="Arial" w:cs="Arial"/>
          <w:szCs w:val="22"/>
        </w:rPr>
        <w:t xml:space="preserve"> to prevent future incidents. </w:t>
      </w:r>
      <w:r w:rsidR="00785C16" w:rsidRPr="006D6507">
        <w:rPr>
          <w:rFonts w:ascii="Arial" w:hAnsi="Arial" w:cs="Arial"/>
          <w:szCs w:val="22"/>
        </w:rPr>
        <w:t xml:space="preserve">The service’s incident reporting documentation supported the service reported incidents in line with legislative requirements within specified timeframes. </w:t>
      </w:r>
    </w:p>
    <w:p w14:paraId="0EB59BC5" w14:textId="1CA572E8" w:rsidR="00BB4C6D" w:rsidRPr="000F3FBE" w:rsidRDefault="00BB4C6D" w:rsidP="006D6507">
      <w:pPr>
        <w:pStyle w:val="CommentText"/>
        <w:rPr>
          <w:rFonts w:ascii="Arial" w:hAnsi="Arial" w:cs="Arial"/>
          <w:szCs w:val="22"/>
        </w:rPr>
      </w:pPr>
      <w:r w:rsidRPr="006D6507">
        <w:rPr>
          <w:rFonts w:ascii="Arial" w:hAnsi="Arial" w:cs="Arial"/>
          <w:szCs w:val="22"/>
        </w:rPr>
        <w:t xml:space="preserve">Information on changes to legislative requirements and changes to policies and procedures were </w:t>
      </w:r>
      <w:r w:rsidR="00366DC9" w:rsidRPr="006D6507">
        <w:rPr>
          <w:rFonts w:ascii="Arial" w:hAnsi="Arial" w:cs="Arial"/>
          <w:szCs w:val="22"/>
        </w:rPr>
        <w:t xml:space="preserve">delivered </w:t>
      </w:r>
      <w:r w:rsidRPr="006D6507">
        <w:rPr>
          <w:rFonts w:ascii="Arial" w:hAnsi="Arial" w:cs="Arial"/>
          <w:szCs w:val="22"/>
        </w:rPr>
        <w:t>to the service through the organisation</w:t>
      </w:r>
      <w:r w:rsidR="00366DC9" w:rsidRPr="006D6507">
        <w:rPr>
          <w:rFonts w:ascii="Arial" w:hAnsi="Arial" w:cs="Arial"/>
          <w:szCs w:val="22"/>
        </w:rPr>
        <w:t>’</w:t>
      </w:r>
      <w:r w:rsidRPr="006D6507">
        <w:rPr>
          <w:rFonts w:ascii="Arial" w:hAnsi="Arial" w:cs="Arial"/>
          <w:szCs w:val="22"/>
        </w:rPr>
        <w:t>s management system</w:t>
      </w:r>
      <w:r w:rsidR="00366DC9" w:rsidRPr="006D6507">
        <w:rPr>
          <w:rFonts w:ascii="Arial" w:hAnsi="Arial" w:cs="Arial"/>
          <w:szCs w:val="22"/>
        </w:rPr>
        <w:t xml:space="preserve">. </w:t>
      </w:r>
      <w:r w:rsidR="009674B9" w:rsidRPr="006D6507">
        <w:rPr>
          <w:rFonts w:ascii="Arial" w:hAnsi="Arial" w:cs="Arial"/>
          <w:szCs w:val="22"/>
        </w:rPr>
        <w:t xml:space="preserve">Management met </w:t>
      </w:r>
      <w:r w:rsidR="00635B0E" w:rsidRPr="006D6507">
        <w:rPr>
          <w:rFonts w:ascii="Arial" w:hAnsi="Arial" w:cs="Arial"/>
          <w:szCs w:val="22"/>
        </w:rPr>
        <w:t xml:space="preserve">weekly </w:t>
      </w:r>
      <w:r w:rsidR="009674B9" w:rsidRPr="006D6507">
        <w:rPr>
          <w:rFonts w:ascii="Arial" w:hAnsi="Arial" w:cs="Arial"/>
          <w:szCs w:val="22"/>
        </w:rPr>
        <w:t>to discuss any changes to legislative requirements or compliance obligations</w:t>
      </w:r>
      <w:r w:rsidR="00635B0E" w:rsidRPr="006D6507">
        <w:rPr>
          <w:rFonts w:ascii="Arial" w:hAnsi="Arial" w:cs="Arial"/>
          <w:szCs w:val="22"/>
        </w:rPr>
        <w:t xml:space="preserve">. </w:t>
      </w:r>
    </w:p>
    <w:p w14:paraId="0DA8D1C4" w14:textId="0ED07099" w:rsidR="003D52BE" w:rsidRPr="000F3FBE" w:rsidRDefault="004D589E" w:rsidP="006D6507">
      <w:pPr>
        <w:pStyle w:val="CommentText"/>
        <w:rPr>
          <w:rFonts w:ascii="Arial" w:hAnsi="Arial" w:cs="Arial"/>
          <w:szCs w:val="22"/>
        </w:rPr>
      </w:pPr>
      <w:r w:rsidRPr="000F3FBE">
        <w:rPr>
          <w:rFonts w:ascii="Arial" w:hAnsi="Arial" w:cs="Arial"/>
          <w:szCs w:val="22"/>
        </w:rPr>
        <w:t>The service ha</w:t>
      </w:r>
      <w:r w:rsidR="00AA347B" w:rsidRPr="000F3FBE">
        <w:rPr>
          <w:rFonts w:ascii="Arial" w:hAnsi="Arial" w:cs="Arial"/>
          <w:szCs w:val="22"/>
        </w:rPr>
        <w:t>d</w:t>
      </w:r>
      <w:r w:rsidRPr="000F3FBE">
        <w:rPr>
          <w:rFonts w:ascii="Arial" w:hAnsi="Arial" w:cs="Arial"/>
          <w:szCs w:val="22"/>
        </w:rPr>
        <w:t xml:space="preserve"> a documented Risk Management Framework in place to guide staff in the identification and management of high impact and high prevalence risks. Staff provide</w:t>
      </w:r>
      <w:r w:rsidR="00AA347B" w:rsidRPr="000F3FBE">
        <w:rPr>
          <w:rFonts w:ascii="Arial" w:hAnsi="Arial" w:cs="Arial"/>
          <w:szCs w:val="22"/>
        </w:rPr>
        <w:t>d</w:t>
      </w:r>
      <w:r w:rsidRPr="000F3FBE">
        <w:rPr>
          <w:rFonts w:ascii="Arial" w:hAnsi="Arial" w:cs="Arial"/>
          <w:szCs w:val="22"/>
        </w:rPr>
        <w:t xml:space="preserve"> examples of consumers who </w:t>
      </w:r>
      <w:r w:rsidR="00785C16" w:rsidRPr="000F3FBE">
        <w:rPr>
          <w:rFonts w:ascii="Arial" w:hAnsi="Arial" w:cs="Arial"/>
          <w:szCs w:val="22"/>
        </w:rPr>
        <w:t>were</w:t>
      </w:r>
      <w:r w:rsidRPr="000F3FBE">
        <w:rPr>
          <w:rFonts w:ascii="Arial" w:hAnsi="Arial" w:cs="Arial"/>
          <w:szCs w:val="22"/>
        </w:rPr>
        <w:t xml:space="preserve"> high risk, and how they manage</w:t>
      </w:r>
      <w:r w:rsidR="00AA347B" w:rsidRPr="000F3FBE">
        <w:rPr>
          <w:rFonts w:ascii="Arial" w:hAnsi="Arial" w:cs="Arial"/>
          <w:szCs w:val="22"/>
        </w:rPr>
        <w:t>d</w:t>
      </w:r>
      <w:r w:rsidRPr="000F3FBE">
        <w:rPr>
          <w:rFonts w:ascii="Arial" w:hAnsi="Arial" w:cs="Arial"/>
          <w:szCs w:val="22"/>
        </w:rPr>
        <w:t xml:space="preserve"> risks involving these consumers</w:t>
      </w:r>
      <w:r w:rsidR="00AA347B" w:rsidRPr="000F3FBE">
        <w:rPr>
          <w:rFonts w:ascii="Arial" w:hAnsi="Arial" w:cs="Arial"/>
          <w:szCs w:val="22"/>
        </w:rPr>
        <w:t xml:space="preserve">. </w:t>
      </w:r>
    </w:p>
    <w:p w14:paraId="6D7C4E5C" w14:textId="58855211" w:rsidR="002423F2" w:rsidRPr="000F3FBE" w:rsidRDefault="002423F2" w:rsidP="006D6507">
      <w:pPr>
        <w:pStyle w:val="CommentText"/>
        <w:rPr>
          <w:rFonts w:ascii="Arial" w:hAnsi="Arial" w:cs="Arial"/>
          <w:szCs w:val="22"/>
        </w:rPr>
      </w:pPr>
      <w:r w:rsidRPr="000F3FBE">
        <w:rPr>
          <w:rFonts w:ascii="Arial" w:hAnsi="Arial" w:cs="Arial"/>
          <w:szCs w:val="22"/>
        </w:rPr>
        <w:t>The service had a Clinical Governance Framework that was underpinned by policies and procedures to guide staff.</w:t>
      </w:r>
      <w:r w:rsidR="003A4087" w:rsidRPr="000F3FBE">
        <w:rPr>
          <w:rFonts w:ascii="Arial" w:hAnsi="Arial" w:cs="Arial"/>
          <w:szCs w:val="22"/>
        </w:rPr>
        <w:t xml:space="preserve"> Policies relating to open disclosure, anti</w:t>
      </w:r>
      <w:r w:rsidR="00415B8A" w:rsidRPr="000F3FBE">
        <w:rPr>
          <w:rFonts w:ascii="Arial" w:hAnsi="Arial" w:cs="Arial"/>
          <w:szCs w:val="22"/>
        </w:rPr>
        <w:t>microbial stewardship and restrictive practices were observed</w:t>
      </w:r>
      <w:r w:rsidR="00144E09" w:rsidRPr="000F3FBE">
        <w:rPr>
          <w:rFonts w:ascii="Arial" w:hAnsi="Arial" w:cs="Arial"/>
          <w:szCs w:val="22"/>
        </w:rPr>
        <w:t xml:space="preserve">, utilised </w:t>
      </w:r>
      <w:r w:rsidR="00415B8A" w:rsidRPr="000F3FBE">
        <w:rPr>
          <w:rFonts w:ascii="Arial" w:hAnsi="Arial" w:cs="Arial"/>
          <w:szCs w:val="22"/>
        </w:rPr>
        <w:t>and understood by staff and management</w:t>
      </w:r>
      <w:r w:rsidR="00144E09" w:rsidRPr="000F3FBE">
        <w:rPr>
          <w:rFonts w:ascii="Arial" w:hAnsi="Arial" w:cs="Arial"/>
          <w:szCs w:val="22"/>
        </w:rPr>
        <w:t xml:space="preserve">. </w:t>
      </w:r>
    </w:p>
    <w:sectPr w:rsidR="002423F2" w:rsidRPr="000F3FBE"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06C20" w14:textId="77777777" w:rsidR="00DE37EF" w:rsidRPr="000D4EDE" w:rsidRDefault="00DE37EF" w:rsidP="000D4EDE">
      <w:r>
        <w:separator/>
      </w:r>
    </w:p>
  </w:endnote>
  <w:endnote w:type="continuationSeparator" w:id="0">
    <w:p w14:paraId="44302BC4" w14:textId="77777777" w:rsidR="00DE37EF" w:rsidRPr="000D4EDE" w:rsidRDefault="00DE37EF" w:rsidP="000D4EDE">
      <w:r>
        <w:continuationSeparator/>
      </w:r>
    </w:p>
  </w:endnote>
  <w:endnote w:type="continuationNotice" w:id="1">
    <w:p w14:paraId="6C942DDB" w14:textId="77777777" w:rsidR="00DE37EF" w:rsidRDefault="00DE37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0C88E2CA" w14:textId="6D9E5341" w:rsidR="005C410D" w:rsidRPr="00774ECC" w:rsidRDefault="005C410D" w:rsidP="005C410D">
            <w:pPr>
              <w:pStyle w:val="Footer"/>
              <w:rPr>
                <w:rFonts w:ascii="Arial" w:hAnsi="Arial" w:cs="Arial"/>
              </w:rPr>
            </w:pPr>
            <w:r w:rsidRPr="00774ECC">
              <w:rPr>
                <w:rStyle w:val="FooterBold"/>
                <w:rFonts w:ascii="Arial" w:hAnsi="Arial" w:cs="Arial"/>
              </w:rPr>
              <w:t>Name of service:</w:t>
            </w:r>
            <w:r w:rsidRPr="00774ECC">
              <w:rPr>
                <w:rFonts w:ascii="Arial" w:hAnsi="Arial" w:cs="Arial"/>
              </w:rPr>
              <w:t xml:space="preserve"> </w:t>
            </w:r>
            <w:r w:rsidR="007F5D31" w:rsidRPr="00774ECC">
              <w:rPr>
                <w:rFonts w:ascii="Arial" w:hAnsi="Arial" w:cs="Arial"/>
              </w:rPr>
              <w:t>Tweed Valley Care Community</w:t>
            </w:r>
            <w:r w:rsidRPr="00774ECC">
              <w:rPr>
                <w:rFonts w:ascii="Arial" w:hAnsi="Arial" w:cs="Arial"/>
              </w:rPr>
              <w:t xml:space="preserve"> </w:t>
            </w:r>
            <w:r w:rsidR="00E91C82" w:rsidRPr="00774ECC">
              <w:rPr>
                <w:rFonts w:ascii="Arial" w:hAnsi="Arial" w:cs="Arial"/>
              </w:rPr>
              <w:tab/>
            </w:r>
            <w:r w:rsidRPr="00774ECC">
              <w:rPr>
                <w:rFonts w:ascii="Arial" w:hAnsi="Arial" w:cs="Arial"/>
              </w:rPr>
              <w:t>RPT-ACC-</w:t>
            </w:r>
            <w:r w:rsidR="00524FFC" w:rsidRPr="00774ECC">
              <w:rPr>
                <w:rFonts w:ascii="Arial" w:hAnsi="Arial" w:cs="Arial"/>
              </w:rPr>
              <w:t>0122 v</w:t>
            </w:r>
            <w:r w:rsidR="00133026" w:rsidRPr="00774ECC">
              <w:rPr>
                <w:rFonts w:ascii="Arial" w:hAnsi="Arial" w:cs="Arial"/>
              </w:rPr>
              <w:t>3.0</w:t>
            </w:r>
          </w:p>
          <w:p w14:paraId="7A711E18" w14:textId="34CC9F04" w:rsidR="005C410D" w:rsidRPr="00774ECC" w:rsidRDefault="00E91C82" w:rsidP="005C410D">
            <w:pPr>
              <w:pStyle w:val="Footer"/>
              <w:rPr>
                <w:rFonts w:ascii="Arial" w:hAnsi="Arial" w:cs="Arial"/>
              </w:rPr>
            </w:pPr>
            <w:r w:rsidRPr="00774ECC">
              <w:rPr>
                <w:rFonts w:ascii="Arial" w:hAnsi="Arial" w:cs="Arial"/>
                <w:b/>
              </w:rPr>
              <w:t xml:space="preserve">Commission ID: </w:t>
            </w:r>
            <w:r w:rsidR="007F5D31" w:rsidRPr="00774ECC">
              <w:rPr>
                <w:rFonts w:ascii="Arial" w:hAnsi="Arial" w:cs="Arial"/>
                <w:b/>
              </w:rPr>
              <w:t>2802</w:t>
            </w:r>
            <w:r w:rsidR="005C410D" w:rsidRPr="00774ECC">
              <w:rPr>
                <w:rFonts w:ascii="Arial" w:hAnsi="Arial" w:cs="Arial"/>
              </w:rPr>
              <w:tab/>
            </w:r>
            <w:r w:rsidR="005C410D" w:rsidRPr="00774ECC">
              <w:rPr>
                <w:rStyle w:val="FooterBold"/>
                <w:rFonts w:ascii="Arial" w:hAnsi="Arial" w:cs="Arial"/>
              </w:rPr>
              <w:t>Sensitive</w:t>
            </w:r>
          </w:p>
          <w:p w14:paraId="609C8031" w14:textId="77777777" w:rsidR="005C410D" w:rsidRPr="00774ECC" w:rsidRDefault="005C410D" w:rsidP="004D7CEE">
            <w:pPr>
              <w:pStyle w:val="PGnumber"/>
              <w:rPr>
                <w:rFonts w:ascii="Arial" w:hAnsi="Arial" w:cs="Arial"/>
              </w:rPr>
            </w:pPr>
            <w:r w:rsidRPr="00774ECC">
              <w:rPr>
                <w:rFonts w:ascii="Arial" w:hAnsi="Arial" w:cs="Arial"/>
              </w:rPr>
              <w:t>Page</w:t>
            </w:r>
            <w:r w:rsidRPr="00774ECC">
              <w:rPr>
                <w:rFonts w:ascii="Arial" w:hAnsi="Arial" w:cs="Arial"/>
                <w:b/>
              </w:rPr>
              <w:t xml:space="preserve"> </w:t>
            </w:r>
            <w:r w:rsidRPr="00774ECC">
              <w:rPr>
                <w:rFonts w:ascii="Arial" w:hAnsi="Arial" w:cs="Arial"/>
                <w:color w:val="2B579A"/>
                <w:sz w:val="24"/>
                <w:shd w:val="clear" w:color="auto" w:fill="E6E6E6"/>
              </w:rPr>
              <w:fldChar w:fldCharType="begin"/>
            </w:r>
            <w:r w:rsidRPr="00774ECC">
              <w:rPr>
                <w:rFonts w:ascii="Arial" w:hAnsi="Arial" w:cs="Arial"/>
              </w:rPr>
              <w:instrText xml:space="preserve"> PAGE </w:instrText>
            </w:r>
            <w:r w:rsidRPr="00774ECC">
              <w:rPr>
                <w:rFonts w:ascii="Arial" w:hAnsi="Arial" w:cs="Arial"/>
                <w:color w:val="2B579A"/>
                <w:sz w:val="24"/>
                <w:shd w:val="clear" w:color="auto" w:fill="E6E6E6"/>
              </w:rPr>
              <w:fldChar w:fldCharType="separate"/>
            </w:r>
            <w:r w:rsidRPr="00774ECC">
              <w:rPr>
                <w:rFonts w:ascii="Arial" w:hAnsi="Arial" w:cs="Arial"/>
                <w:noProof/>
              </w:rPr>
              <w:t>2</w:t>
            </w:r>
            <w:r w:rsidRPr="00774ECC">
              <w:rPr>
                <w:rFonts w:ascii="Arial" w:hAnsi="Arial" w:cs="Arial"/>
                <w:color w:val="2B579A"/>
                <w:sz w:val="24"/>
                <w:shd w:val="clear" w:color="auto" w:fill="E6E6E6"/>
              </w:rPr>
              <w:fldChar w:fldCharType="end"/>
            </w:r>
            <w:r w:rsidRPr="00774ECC">
              <w:rPr>
                <w:rFonts w:ascii="Arial" w:hAnsi="Arial" w:cs="Arial"/>
              </w:rPr>
              <w:t xml:space="preserve"> of </w:t>
            </w:r>
            <w:r w:rsidR="00CF2B30" w:rsidRPr="00774ECC">
              <w:rPr>
                <w:rFonts w:ascii="Arial" w:hAnsi="Arial" w:cs="Arial"/>
                <w:color w:val="2B579A"/>
                <w:shd w:val="clear" w:color="auto" w:fill="E6E6E6"/>
              </w:rPr>
              <w:fldChar w:fldCharType="begin"/>
            </w:r>
            <w:r w:rsidR="00CF2B30" w:rsidRPr="00774ECC">
              <w:rPr>
                <w:rFonts w:ascii="Arial" w:hAnsi="Arial" w:cs="Arial"/>
                <w:noProof/>
              </w:rPr>
              <w:instrText xml:space="preserve"> NUMPAGES  </w:instrText>
            </w:r>
            <w:r w:rsidR="00CF2B30" w:rsidRPr="00774ECC">
              <w:rPr>
                <w:rFonts w:ascii="Arial" w:hAnsi="Arial" w:cs="Arial"/>
                <w:color w:val="2B579A"/>
                <w:shd w:val="clear" w:color="auto" w:fill="E6E6E6"/>
              </w:rPr>
              <w:fldChar w:fldCharType="separate"/>
            </w:r>
            <w:r w:rsidRPr="00774ECC">
              <w:rPr>
                <w:rFonts w:ascii="Arial" w:hAnsi="Arial" w:cs="Arial"/>
                <w:noProof/>
              </w:rPr>
              <w:t>2</w:t>
            </w:r>
            <w:r w:rsidR="00CF2B30" w:rsidRPr="00774ECC">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D5482" w14:textId="77777777" w:rsidR="00DE37EF" w:rsidRPr="000D4EDE" w:rsidRDefault="00DE37EF" w:rsidP="000D4EDE">
      <w:r>
        <w:separator/>
      </w:r>
    </w:p>
  </w:footnote>
  <w:footnote w:type="continuationSeparator" w:id="0">
    <w:p w14:paraId="07C09B76" w14:textId="77777777" w:rsidR="00DE37EF" w:rsidRPr="000D4EDE" w:rsidRDefault="00DE37EF" w:rsidP="000D4EDE">
      <w:r>
        <w:continuationSeparator/>
      </w:r>
    </w:p>
  </w:footnote>
  <w:footnote w:type="continuationNotice" w:id="1">
    <w:p w14:paraId="63BA6143" w14:textId="77777777" w:rsidR="00DE37EF" w:rsidRDefault="00DE37EF">
      <w:pPr>
        <w:spacing w:after="0"/>
      </w:pPr>
    </w:p>
  </w:footnote>
  <w:footnote w:id="2">
    <w:p w14:paraId="5C4BB5FC" w14:textId="3502E1CA" w:rsidR="00161A79" w:rsidRPr="00774ECC" w:rsidRDefault="00161A79">
      <w:pPr>
        <w:pStyle w:val="FootnoteText"/>
        <w:rPr>
          <w:rFonts w:ascii="Arial" w:hAnsi="Arial" w:cs="Arial"/>
          <w:color w:val="auto"/>
        </w:rPr>
      </w:pPr>
      <w:r w:rsidRPr="00774ECC">
        <w:rPr>
          <w:rStyle w:val="FootnoteReference"/>
          <w:rFonts w:ascii="Arial" w:hAnsi="Arial" w:cs="Arial"/>
        </w:rPr>
        <w:footnoteRef/>
      </w:r>
      <w:r w:rsidRPr="00774ECC">
        <w:rPr>
          <w:rFonts w:ascii="Arial" w:hAnsi="Arial" w:cs="Arial"/>
        </w:rPr>
        <w:t xml:space="preserve"> </w:t>
      </w:r>
      <w:r w:rsidR="0000465B" w:rsidRPr="00774ECC">
        <w:rPr>
          <w:rFonts w:ascii="Arial" w:hAnsi="Arial" w:cs="Arial"/>
          <w:color w:val="auto"/>
          <w:sz w:val="20"/>
          <w:szCs w:val="20"/>
        </w:rPr>
        <w:t xml:space="preserve">The preparation of the performance report </w:t>
      </w:r>
      <w:r w:rsidR="0001708F" w:rsidRPr="00774ECC">
        <w:rPr>
          <w:rFonts w:ascii="Arial" w:hAnsi="Arial" w:cs="Arial"/>
          <w:color w:val="auto"/>
          <w:sz w:val="20"/>
          <w:szCs w:val="20"/>
        </w:rPr>
        <w:t>is in accordance with section 40A</w:t>
      </w:r>
      <w:r w:rsidR="007F5D31" w:rsidRPr="00774ECC">
        <w:rPr>
          <w:rFonts w:ascii="Arial" w:hAnsi="Arial" w:cs="Arial"/>
          <w:color w:val="auto"/>
          <w:sz w:val="20"/>
          <w:szCs w:val="20"/>
        </w:rPr>
        <w:t xml:space="preserve"> </w:t>
      </w:r>
      <w:r w:rsidR="0001708F" w:rsidRPr="00774ECC">
        <w:rPr>
          <w:rFonts w:ascii="Arial" w:hAnsi="Arial" w:cs="Arial"/>
          <w:color w:val="auto"/>
          <w:sz w:val="20"/>
          <w:szCs w:val="20"/>
        </w:rPr>
        <w:t>of the Aged Care Quality and Safety Commission Rules 2018</w:t>
      </w:r>
      <w:r w:rsidR="001D220F" w:rsidRPr="00774ECC">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043DBDD9" w:rsidR="00D52556" w:rsidRDefault="00D25448" w:rsidP="00774ECC">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A52C374A">
      <w:start w:val="1"/>
      <w:numFmt w:val="bullet"/>
      <w:lvlText w:val=""/>
      <w:lvlJc w:val="left"/>
      <w:pPr>
        <w:ind w:left="1440" w:hanging="360"/>
      </w:pPr>
      <w:rPr>
        <w:rFonts w:ascii="Symbol" w:hAnsi="Symbol" w:hint="default"/>
        <w:color w:val="auto"/>
      </w:rPr>
    </w:lvl>
    <w:lvl w:ilvl="1" w:tplc="7EB8EC58" w:tentative="1">
      <w:start w:val="1"/>
      <w:numFmt w:val="bullet"/>
      <w:lvlText w:val="o"/>
      <w:lvlJc w:val="left"/>
      <w:pPr>
        <w:ind w:left="2160" w:hanging="360"/>
      </w:pPr>
      <w:rPr>
        <w:rFonts w:ascii="Courier New" w:hAnsi="Courier New" w:cs="Courier New" w:hint="default"/>
      </w:rPr>
    </w:lvl>
    <w:lvl w:ilvl="2" w:tplc="AD32D6D6" w:tentative="1">
      <w:start w:val="1"/>
      <w:numFmt w:val="bullet"/>
      <w:lvlText w:val=""/>
      <w:lvlJc w:val="left"/>
      <w:pPr>
        <w:ind w:left="2880" w:hanging="360"/>
      </w:pPr>
      <w:rPr>
        <w:rFonts w:ascii="Wingdings" w:hAnsi="Wingdings" w:hint="default"/>
      </w:rPr>
    </w:lvl>
    <w:lvl w:ilvl="3" w:tplc="908E3100" w:tentative="1">
      <w:start w:val="1"/>
      <w:numFmt w:val="bullet"/>
      <w:lvlText w:val=""/>
      <w:lvlJc w:val="left"/>
      <w:pPr>
        <w:ind w:left="3600" w:hanging="360"/>
      </w:pPr>
      <w:rPr>
        <w:rFonts w:ascii="Symbol" w:hAnsi="Symbol" w:hint="default"/>
      </w:rPr>
    </w:lvl>
    <w:lvl w:ilvl="4" w:tplc="2632CCBE" w:tentative="1">
      <w:start w:val="1"/>
      <w:numFmt w:val="bullet"/>
      <w:lvlText w:val="o"/>
      <w:lvlJc w:val="left"/>
      <w:pPr>
        <w:ind w:left="4320" w:hanging="360"/>
      </w:pPr>
      <w:rPr>
        <w:rFonts w:ascii="Courier New" w:hAnsi="Courier New" w:cs="Courier New" w:hint="default"/>
      </w:rPr>
    </w:lvl>
    <w:lvl w:ilvl="5" w:tplc="35DE0C2A" w:tentative="1">
      <w:start w:val="1"/>
      <w:numFmt w:val="bullet"/>
      <w:lvlText w:val=""/>
      <w:lvlJc w:val="left"/>
      <w:pPr>
        <w:ind w:left="5040" w:hanging="360"/>
      </w:pPr>
      <w:rPr>
        <w:rFonts w:ascii="Wingdings" w:hAnsi="Wingdings" w:hint="default"/>
      </w:rPr>
    </w:lvl>
    <w:lvl w:ilvl="6" w:tplc="22C67FA8" w:tentative="1">
      <w:start w:val="1"/>
      <w:numFmt w:val="bullet"/>
      <w:lvlText w:val=""/>
      <w:lvlJc w:val="left"/>
      <w:pPr>
        <w:ind w:left="5760" w:hanging="360"/>
      </w:pPr>
      <w:rPr>
        <w:rFonts w:ascii="Symbol" w:hAnsi="Symbol" w:hint="default"/>
      </w:rPr>
    </w:lvl>
    <w:lvl w:ilvl="7" w:tplc="BF8615D4" w:tentative="1">
      <w:start w:val="1"/>
      <w:numFmt w:val="bullet"/>
      <w:lvlText w:val="o"/>
      <w:lvlJc w:val="left"/>
      <w:pPr>
        <w:ind w:left="6480" w:hanging="360"/>
      </w:pPr>
      <w:rPr>
        <w:rFonts w:ascii="Courier New" w:hAnsi="Courier New" w:cs="Courier New" w:hint="default"/>
      </w:rPr>
    </w:lvl>
    <w:lvl w:ilvl="8" w:tplc="E7BA558A" w:tentative="1">
      <w:start w:val="1"/>
      <w:numFmt w:val="bullet"/>
      <w:lvlText w:val=""/>
      <w:lvlJc w:val="left"/>
      <w:pPr>
        <w:ind w:left="7200" w:hanging="360"/>
      </w:pPr>
      <w:rPr>
        <w:rFonts w:ascii="Wingdings" w:hAnsi="Wingdings" w:hint="default"/>
      </w:rPr>
    </w:lvl>
  </w:abstractNum>
  <w:abstractNum w:abstractNumId="10" w15:restartNumberingAfterBreak="0">
    <w:nsid w:val="170C5436"/>
    <w:multiLevelType w:val="hybridMultilevel"/>
    <w:tmpl w:val="EAB8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F153E6"/>
    <w:multiLevelType w:val="hybridMultilevel"/>
    <w:tmpl w:val="A964E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DAE0EAB"/>
    <w:multiLevelType w:val="hybridMultilevel"/>
    <w:tmpl w:val="BE4846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320B2"/>
    <w:multiLevelType w:val="hybridMultilevel"/>
    <w:tmpl w:val="B262D1DA"/>
    <w:lvl w:ilvl="0" w:tplc="821AAB14">
      <w:start w:val="1"/>
      <w:numFmt w:val="bullet"/>
      <w:lvlText w:val=""/>
      <w:lvlJc w:val="left"/>
      <w:pPr>
        <w:ind w:left="720" w:hanging="360"/>
      </w:pPr>
      <w:rPr>
        <w:rFonts w:ascii="Symbol" w:hAnsi="Symbol" w:hint="default"/>
        <w:color w:val="auto"/>
      </w:rPr>
    </w:lvl>
    <w:lvl w:ilvl="1" w:tplc="AAFAC2C0" w:tentative="1">
      <w:start w:val="1"/>
      <w:numFmt w:val="bullet"/>
      <w:lvlText w:val="o"/>
      <w:lvlJc w:val="left"/>
      <w:pPr>
        <w:ind w:left="1440" w:hanging="360"/>
      </w:pPr>
      <w:rPr>
        <w:rFonts w:ascii="Courier New" w:hAnsi="Courier New" w:cs="Courier New" w:hint="default"/>
      </w:rPr>
    </w:lvl>
    <w:lvl w:ilvl="2" w:tplc="C9B241AC" w:tentative="1">
      <w:start w:val="1"/>
      <w:numFmt w:val="bullet"/>
      <w:lvlText w:val=""/>
      <w:lvlJc w:val="left"/>
      <w:pPr>
        <w:ind w:left="2160" w:hanging="360"/>
      </w:pPr>
      <w:rPr>
        <w:rFonts w:ascii="Wingdings" w:hAnsi="Wingdings" w:hint="default"/>
      </w:rPr>
    </w:lvl>
    <w:lvl w:ilvl="3" w:tplc="CFF0E762" w:tentative="1">
      <w:start w:val="1"/>
      <w:numFmt w:val="bullet"/>
      <w:lvlText w:val=""/>
      <w:lvlJc w:val="left"/>
      <w:pPr>
        <w:ind w:left="2880" w:hanging="360"/>
      </w:pPr>
      <w:rPr>
        <w:rFonts w:ascii="Symbol" w:hAnsi="Symbol" w:hint="default"/>
      </w:rPr>
    </w:lvl>
    <w:lvl w:ilvl="4" w:tplc="2320F02A" w:tentative="1">
      <w:start w:val="1"/>
      <w:numFmt w:val="bullet"/>
      <w:lvlText w:val="o"/>
      <w:lvlJc w:val="left"/>
      <w:pPr>
        <w:ind w:left="3600" w:hanging="360"/>
      </w:pPr>
      <w:rPr>
        <w:rFonts w:ascii="Courier New" w:hAnsi="Courier New" w:cs="Courier New" w:hint="default"/>
      </w:rPr>
    </w:lvl>
    <w:lvl w:ilvl="5" w:tplc="06EE36D8" w:tentative="1">
      <w:start w:val="1"/>
      <w:numFmt w:val="bullet"/>
      <w:lvlText w:val=""/>
      <w:lvlJc w:val="left"/>
      <w:pPr>
        <w:ind w:left="4320" w:hanging="360"/>
      </w:pPr>
      <w:rPr>
        <w:rFonts w:ascii="Wingdings" w:hAnsi="Wingdings" w:hint="default"/>
      </w:rPr>
    </w:lvl>
    <w:lvl w:ilvl="6" w:tplc="7FB6D0BE" w:tentative="1">
      <w:start w:val="1"/>
      <w:numFmt w:val="bullet"/>
      <w:lvlText w:val=""/>
      <w:lvlJc w:val="left"/>
      <w:pPr>
        <w:ind w:left="5040" w:hanging="360"/>
      </w:pPr>
      <w:rPr>
        <w:rFonts w:ascii="Symbol" w:hAnsi="Symbol" w:hint="default"/>
      </w:rPr>
    </w:lvl>
    <w:lvl w:ilvl="7" w:tplc="BD6449C0" w:tentative="1">
      <w:start w:val="1"/>
      <w:numFmt w:val="bullet"/>
      <w:lvlText w:val="o"/>
      <w:lvlJc w:val="left"/>
      <w:pPr>
        <w:ind w:left="5760" w:hanging="360"/>
      </w:pPr>
      <w:rPr>
        <w:rFonts w:ascii="Courier New" w:hAnsi="Courier New" w:cs="Courier New" w:hint="default"/>
      </w:rPr>
    </w:lvl>
    <w:lvl w:ilvl="8" w:tplc="CB3EBEEE"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0E1165"/>
    <w:multiLevelType w:val="hybridMultilevel"/>
    <w:tmpl w:val="6DDCF454"/>
    <w:lvl w:ilvl="0" w:tplc="E056DC4E">
      <w:start w:val="1"/>
      <w:numFmt w:val="bullet"/>
      <w:lvlText w:val=""/>
      <w:lvlJc w:val="left"/>
      <w:pPr>
        <w:ind w:left="360" w:hanging="360"/>
      </w:pPr>
      <w:rPr>
        <w:rFonts w:ascii="Symbol" w:hAnsi="Symbol" w:hint="default"/>
      </w:rPr>
    </w:lvl>
    <w:lvl w:ilvl="1" w:tplc="1A6E6246" w:tentative="1">
      <w:start w:val="1"/>
      <w:numFmt w:val="bullet"/>
      <w:lvlText w:val="o"/>
      <w:lvlJc w:val="left"/>
      <w:pPr>
        <w:ind w:left="1080" w:hanging="360"/>
      </w:pPr>
      <w:rPr>
        <w:rFonts w:ascii="Courier New" w:hAnsi="Courier New" w:cs="Courier New" w:hint="default"/>
      </w:rPr>
    </w:lvl>
    <w:lvl w:ilvl="2" w:tplc="80AE31C2" w:tentative="1">
      <w:start w:val="1"/>
      <w:numFmt w:val="bullet"/>
      <w:lvlText w:val=""/>
      <w:lvlJc w:val="left"/>
      <w:pPr>
        <w:ind w:left="1800" w:hanging="360"/>
      </w:pPr>
      <w:rPr>
        <w:rFonts w:ascii="Wingdings" w:hAnsi="Wingdings" w:hint="default"/>
      </w:rPr>
    </w:lvl>
    <w:lvl w:ilvl="3" w:tplc="52B69EEA" w:tentative="1">
      <w:start w:val="1"/>
      <w:numFmt w:val="bullet"/>
      <w:lvlText w:val=""/>
      <w:lvlJc w:val="left"/>
      <w:pPr>
        <w:ind w:left="2520" w:hanging="360"/>
      </w:pPr>
      <w:rPr>
        <w:rFonts w:ascii="Symbol" w:hAnsi="Symbol" w:hint="default"/>
      </w:rPr>
    </w:lvl>
    <w:lvl w:ilvl="4" w:tplc="FFE69F54" w:tentative="1">
      <w:start w:val="1"/>
      <w:numFmt w:val="bullet"/>
      <w:lvlText w:val="o"/>
      <w:lvlJc w:val="left"/>
      <w:pPr>
        <w:ind w:left="3240" w:hanging="360"/>
      </w:pPr>
      <w:rPr>
        <w:rFonts w:ascii="Courier New" w:hAnsi="Courier New" w:cs="Courier New" w:hint="default"/>
      </w:rPr>
    </w:lvl>
    <w:lvl w:ilvl="5" w:tplc="0A0824D4" w:tentative="1">
      <w:start w:val="1"/>
      <w:numFmt w:val="bullet"/>
      <w:lvlText w:val=""/>
      <w:lvlJc w:val="left"/>
      <w:pPr>
        <w:ind w:left="3960" w:hanging="360"/>
      </w:pPr>
      <w:rPr>
        <w:rFonts w:ascii="Wingdings" w:hAnsi="Wingdings" w:hint="default"/>
      </w:rPr>
    </w:lvl>
    <w:lvl w:ilvl="6" w:tplc="1B804A36" w:tentative="1">
      <w:start w:val="1"/>
      <w:numFmt w:val="bullet"/>
      <w:lvlText w:val=""/>
      <w:lvlJc w:val="left"/>
      <w:pPr>
        <w:ind w:left="4680" w:hanging="360"/>
      </w:pPr>
      <w:rPr>
        <w:rFonts w:ascii="Symbol" w:hAnsi="Symbol" w:hint="default"/>
      </w:rPr>
    </w:lvl>
    <w:lvl w:ilvl="7" w:tplc="74E2908A" w:tentative="1">
      <w:start w:val="1"/>
      <w:numFmt w:val="bullet"/>
      <w:lvlText w:val="o"/>
      <w:lvlJc w:val="left"/>
      <w:pPr>
        <w:ind w:left="5400" w:hanging="360"/>
      </w:pPr>
      <w:rPr>
        <w:rFonts w:ascii="Courier New" w:hAnsi="Courier New" w:cs="Courier New" w:hint="default"/>
      </w:rPr>
    </w:lvl>
    <w:lvl w:ilvl="8" w:tplc="65444272"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1C56BC"/>
    <w:multiLevelType w:val="hybridMultilevel"/>
    <w:tmpl w:val="DB92FA48"/>
    <w:lvl w:ilvl="0" w:tplc="3A7AA75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CE5A1C"/>
    <w:multiLevelType w:val="hybridMultilevel"/>
    <w:tmpl w:val="64D6C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4"/>
  </w:num>
  <w:num w:numId="7">
    <w:abstractNumId w:val="36"/>
  </w:num>
  <w:num w:numId="8">
    <w:abstractNumId w:val="17"/>
  </w:num>
  <w:num w:numId="9">
    <w:abstractNumId w:val="7"/>
  </w:num>
  <w:num w:numId="10">
    <w:abstractNumId w:val="31"/>
  </w:num>
  <w:num w:numId="11">
    <w:abstractNumId w:val="16"/>
  </w:num>
  <w:num w:numId="12">
    <w:abstractNumId w:val="28"/>
  </w:num>
  <w:num w:numId="13">
    <w:abstractNumId w:val="2"/>
  </w:num>
  <w:num w:numId="14">
    <w:abstractNumId w:val="14"/>
  </w:num>
  <w:num w:numId="15">
    <w:abstractNumId w:val="3"/>
  </w:num>
  <w:num w:numId="16">
    <w:abstractNumId w:val="29"/>
  </w:num>
  <w:num w:numId="17">
    <w:abstractNumId w:val="6"/>
  </w:num>
  <w:num w:numId="18">
    <w:abstractNumId w:val="13"/>
  </w:num>
  <w:num w:numId="19">
    <w:abstractNumId w:val="4"/>
  </w:num>
  <w:num w:numId="20">
    <w:abstractNumId w:val="26"/>
  </w:num>
  <w:num w:numId="21">
    <w:abstractNumId w:val="37"/>
  </w:num>
  <w:num w:numId="22">
    <w:abstractNumId w:val="35"/>
  </w:num>
  <w:num w:numId="23">
    <w:abstractNumId w:val="12"/>
  </w:num>
  <w:num w:numId="24">
    <w:abstractNumId w:val="18"/>
  </w:num>
  <w:num w:numId="25">
    <w:abstractNumId w:val="8"/>
  </w:num>
  <w:num w:numId="26">
    <w:abstractNumId w:val="22"/>
  </w:num>
  <w:num w:numId="27">
    <w:abstractNumId w:val="33"/>
  </w:num>
  <w:num w:numId="28">
    <w:abstractNumId w:val="36"/>
  </w:num>
  <w:num w:numId="29">
    <w:abstractNumId w:val="36"/>
  </w:num>
  <w:num w:numId="30">
    <w:abstractNumId w:val="36"/>
  </w:num>
  <w:num w:numId="31">
    <w:abstractNumId w:val="36"/>
  </w:num>
  <w:num w:numId="32">
    <w:abstractNumId w:val="36"/>
  </w:num>
  <w:num w:numId="33">
    <w:abstractNumId w:val="34"/>
  </w:num>
  <w:num w:numId="34">
    <w:abstractNumId w:val="11"/>
  </w:num>
  <w:num w:numId="35">
    <w:abstractNumId w:val="30"/>
  </w:num>
  <w:num w:numId="36">
    <w:abstractNumId w:val="9"/>
  </w:num>
  <w:num w:numId="37">
    <w:abstractNumId w:val="23"/>
  </w:num>
  <w:num w:numId="38">
    <w:abstractNumId w:val="21"/>
  </w:num>
  <w:num w:numId="39">
    <w:abstractNumId w:val="25"/>
  </w:num>
  <w:num w:numId="40">
    <w:abstractNumId w:val="10"/>
  </w:num>
  <w:num w:numId="41">
    <w:abstractNumId w:val="19"/>
  </w:num>
  <w:num w:numId="42">
    <w:abstractNumId w:val="32"/>
  </w:num>
  <w:num w:numId="43">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2A77"/>
    <w:rsid w:val="00034344"/>
    <w:rsid w:val="00034A19"/>
    <w:rsid w:val="00034A80"/>
    <w:rsid w:val="00036646"/>
    <w:rsid w:val="00036F9E"/>
    <w:rsid w:val="00037B1A"/>
    <w:rsid w:val="000413B3"/>
    <w:rsid w:val="00041979"/>
    <w:rsid w:val="000428E1"/>
    <w:rsid w:val="00042B21"/>
    <w:rsid w:val="00044468"/>
    <w:rsid w:val="00044CDD"/>
    <w:rsid w:val="00047A8F"/>
    <w:rsid w:val="0005053C"/>
    <w:rsid w:val="00050E94"/>
    <w:rsid w:val="0005238F"/>
    <w:rsid w:val="000568C3"/>
    <w:rsid w:val="00056DE9"/>
    <w:rsid w:val="000572CF"/>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5ACF"/>
    <w:rsid w:val="000A6B31"/>
    <w:rsid w:val="000B04C5"/>
    <w:rsid w:val="000B0F5E"/>
    <w:rsid w:val="000B13D1"/>
    <w:rsid w:val="000B26FE"/>
    <w:rsid w:val="000B34D1"/>
    <w:rsid w:val="000B47D9"/>
    <w:rsid w:val="000B5391"/>
    <w:rsid w:val="000B63CA"/>
    <w:rsid w:val="000B68A0"/>
    <w:rsid w:val="000B752A"/>
    <w:rsid w:val="000C14D9"/>
    <w:rsid w:val="000C15C7"/>
    <w:rsid w:val="000C1C6F"/>
    <w:rsid w:val="000C3466"/>
    <w:rsid w:val="000C55AD"/>
    <w:rsid w:val="000C6675"/>
    <w:rsid w:val="000D4EDE"/>
    <w:rsid w:val="000D6665"/>
    <w:rsid w:val="000D784F"/>
    <w:rsid w:val="000E00D6"/>
    <w:rsid w:val="000E1AD5"/>
    <w:rsid w:val="000E2460"/>
    <w:rsid w:val="000E43AC"/>
    <w:rsid w:val="000F3FBE"/>
    <w:rsid w:val="000F48CA"/>
    <w:rsid w:val="000F4D89"/>
    <w:rsid w:val="000F78FA"/>
    <w:rsid w:val="00101F4F"/>
    <w:rsid w:val="0010721A"/>
    <w:rsid w:val="00113DF0"/>
    <w:rsid w:val="00114090"/>
    <w:rsid w:val="0012069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4E09"/>
    <w:rsid w:val="00145C92"/>
    <w:rsid w:val="00146F59"/>
    <w:rsid w:val="0014722A"/>
    <w:rsid w:val="001477EE"/>
    <w:rsid w:val="00150341"/>
    <w:rsid w:val="00152862"/>
    <w:rsid w:val="001544DE"/>
    <w:rsid w:val="00154591"/>
    <w:rsid w:val="00154E2F"/>
    <w:rsid w:val="00157C98"/>
    <w:rsid w:val="00157F67"/>
    <w:rsid w:val="00160495"/>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04E2"/>
    <w:rsid w:val="00191BF5"/>
    <w:rsid w:val="00192C9D"/>
    <w:rsid w:val="001948CE"/>
    <w:rsid w:val="0019532D"/>
    <w:rsid w:val="001A0C8C"/>
    <w:rsid w:val="001A2FC3"/>
    <w:rsid w:val="001A614F"/>
    <w:rsid w:val="001A664F"/>
    <w:rsid w:val="001B2DB7"/>
    <w:rsid w:val="001C0243"/>
    <w:rsid w:val="001C1E92"/>
    <w:rsid w:val="001C214C"/>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07118"/>
    <w:rsid w:val="00212264"/>
    <w:rsid w:val="0021781E"/>
    <w:rsid w:val="00220550"/>
    <w:rsid w:val="00221347"/>
    <w:rsid w:val="002301A2"/>
    <w:rsid w:val="002316F2"/>
    <w:rsid w:val="00232320"/>
    <w:rsid w:val="00232ABD"/>
    <w:rsid w:val="002367BB"/>
    <w:rsid w:val="00236C2D"/>
    <w:rsid w:val="002374B7"/>
    <w:rsid w:val="00237AA6"/>
    <w:rsid w:val="00240126"/>
    <w:rsid w:val="00241D3E"/>
    <w:rsid w:val="002423F2"/>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09F5"/>
    <w:rsid w:val="00277F69"/>
    <w:rsid w:val="00283AA1"/>
    <w:rsid w:val="00285868"/>
    <w:rsid w:val="00286EAD"/>
    <w:rsid w:val="00286EC4"/>
    <w:rsid w:val="0029328B"/>
    <w:rsid w:val="002934E3"/>
    <w:rsid w:val="0029389B"/>
    <w:rsid w:val="002A10BF"/>
    <w:rsid w:val="002A1894"/>
    <w:rsid w:val="002A2188"/>
    <w:rsid w:val="002A2980"/>
    <w:rsid w:val="002A36F2"/>
    <w:rsid w:val="002A4264"/>
    <w:rsid w:val="002A78DA"/>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2DD5"/>
    <w:rsid w:val="002D4450"/>
    <w:rsid w:val="002D4B6C"/>
    <w:rsid w:val="002D5086"/>
    <w:rsid w:val="002D5274"/>
    <w:rsid w:val="002D5918"/>
    <w:rsid w:val="002E059C"/>
    <w:rsid w:val="002E13F9"/>
    <w:rsid w:val="002E3643"/>
    <w:rsid w:val="002E3A46"/>
    <w:rsid w:val="002E3FB8"/>
    <w:rsid w:val="002E4559"/>
    <w:rsid w:val="002E5630"/>
    <w:rsid w:val="002E5D87"/>
    <w:rsid w:val="002F0AFA"/>
    <w:rsid w:val="002F0C2C"/>
    <w:rsid w:val="002F1E80"/>
    <w:rsid w:val="002F77C1"/>
    <w:rsid w:val="0030017A"/>
    <w:rsid w:val="00300655"/>
    <w:rsid w:val="00303D18"/>
    <w:rsid w:val="003065A5"/>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66DC9"/>
    <w:rsid w:val="0036746F"/>
    <w:rsid w:val="00370608"/>
    <w:rsid w:val="00371F54"/>
    <w:rsid w:val="00374886"/>
    <w:rsid w:val="0037770C"/>
    <w:rsid w:val="00377AE2"/>
    <w:rsid w:val="00377C8B"/>
    <w:rsid w:val="00383A95"/>
    <w:rsid w:val="003852F5"/>
    <w:rsid w:val="00385CA0"/>
    <w:rsid w:val="003906EE"/>
    <w:rsid w:val="003A2733"/>
    <w:rsid w:val="003A3021"/>
    <w:rsid w:val="003A4087"/>
    <w:rsid w:val="003A55FE"/>
    <w:rsid w:val="003A627E"/>
    <w:rsid w:val="003A79EE"/>
    <w:rsid w:val="003B268B"/>
    <w:rsid w:val="003B6E16"/>
    <w:rsid w:val="003C180A"/>
    <w:rsid w:val="003C1E25"/>
    <w:rsid w:val="003C3B5A"/>
    <w:rsid w:val="003C3CD8"/>
    <w:rsid w:val="003C5782"/>
    <w:rsid w:val="003C6C9F"/>
    <w:rsid w:val="003D27CB"/>
    <w:rsid w:val="003D329D"/>
    <w:rsid w:val="003D3AD9"/>
    <w:rsid w:val="003D3D2B"/>
    <w:rsid w:val="003D493B"/>
    <w:rsid w:val="003D4F10"/>
    <w:rsid w:val="003D52BE"/>
    <w:rsid w:val="003E40B7"/>
    <w:rsid w:val="003E6BF6"/>
    <w:rsid w:val="003F0893"/>
    <w:rsid w:val="003F0F0D"/>
    <w:rsid w:val="0040173E"/>
    <w:rsid w:val="004017D0"/>
    <w:rsid w:val="004018B8"/>
    <w:rsid w:val="004022F9"/>
    <w:rsid w:val="00403D4C"/>
    <w:rsid w:val="004054BC"/>
    <w:rsid w:val="00411E5A"/>
    <w:rsid w:val="0041260F"/>
    <w:rsid w:val="00412CD3"/>
    <w:rsid w:val="00413090"/>
    <w:rsid w:val="00413C8B"/>
    <w:rsid w:val="004143EF"/>
    <w:rsid w:val="00415494"/>
    <w:rsid w:val="00415A6D"/>
    <w:rsid w:val="00415B8A"/>
    <w:rsid w:val="00416C81"/>
    <w:rsid w:val="00417128"/>
    <w:rsid w:val="004203D5"/>
    <w:rsid w:val="00420441"/>
    <w:rsid w:val="00423221"/>
    <w:rsid w:val="0042753F"/>
    <w:rsid w:val="00430053"/>
    <w:rsid w:val="00435339"/>
    <w:rsid w:val="00440F23"/>
    <w:rsid w:val="00441A68"/>
    <w:rsid w:val="0044447D"/>
    <w:rsid w:val="00445E9C"/>
    <w:rsid w:val="00447BA7"/>
    <w:rsid w:val="0045770B"/>
    <w:rsid w:val="004635CC"/>
    <w:rsid w:val="00463FA8"/>
    <w:rsid w:val="00467263"/>
    <w:rsid w:val="00467544"/>
    <w:rsid w:val="00472CBC"/>
    <w:rsid w:val="00475D40"/>
    <w:rsid w:val="00481357"/>
    <w:rsid w:val="0048207D"/>
    <w:rsid w:val="004922E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B7A46"/>
    <w:rsid w:val="004C10FE"/>
    <w:rsid w:val="004C1106"/>
    <w:rsid w:val="004C26FD"/>
    <w:rsid w:val="004C3E36"/>
    <w:rsid w:val="004C6D4B"/>
    <w:rsid w:val="004D3081"/>
    <w:rsid w:val="004D440C"/>
    <w:rsid w:val="004D4A61"/>
    <w:rsid w:val="004D589E"/>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10EC"/>
    <w:rsid w:val="00523C5E"/>
    <w:rsid w:val="00524729"/>
    <w:rsid w:val="00524FFC"/>
    <w:rsid w:val="00526966"/>
    <w:rsid w:val="005309B0"/>
    <w:rsid w:val="00531C27"/>
    <w:rsid w:val="005323C4"/>
    <w:rsid w:val="00532C52"/>
    <w:rsid w:val="005352AA"/>
    <w:rsid w:val="00536D93"/>
    <w:rsid w:val="005407D2"/>
    <w:rsid w:val="00540964"/>
    <w:rsid w:val="00540E28"/>
    <w:rsid w:val="00542522"/>
    <w:rsid w:val="0054526E"/>
    <w:rsid w:val="005476B5"/>
    <w:rsid w:val="0055315D"/>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908"/>
    <w:rsid w:val="005A3E37"/>
    <w:rsid w:val="005A3F63"/>
    <w:rsid w:val="005A59D0"/>
    <w:rsid w:val="005A5C97"/>
    <w:rsid w:val="005A61FE"/>
    <w:rsid w:val="005B073E"/>
    <w:rsid w:val="005B1BBD"/>
    <w:rsid w:val="005B2088"/>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957"/>
    <w:rsid w:val="00606EB5"/>
    <w:rsid w:val="00607FFD"/>
    <w:rsid w:val="00613FAF"/>
    <w:rsid w:val="006163EF"/>
    <w:rsid w:val="0061649E"/>
    <w:rsid w:val="00617FDA"/>
    <w:rsid w:val="0062116F"/>
    <w:rsid w:val="00621260"/>
    <w:rsid w:val="00622DF6"/>
    <w:rsid w:val="00626087"/>
    <w:rsid w:val="006270AA"/>
    <w:rsid w:val="006309FA"/>
    <w:rsid w:val="00630AEE"/>
    <w:rsid w:val="00631B19"/>
    <w:rsid w:val="00631F0C"/>
    <w:rsid w:val="00634E4C"/>
    <w:rsid w:val="00635B0E"/>
    <w:rsid w:val="00636B8B"/>
    <w:rsid w:val="00641D2C"/>
    <w:rsid w:val="006427FE"/>
    <w:rsid w:val="00645B1D"/>
    <w:rsid w:val="0064622B"/>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03F"/>
    <w:rsid w:val="00675703"/>
    <w:rsid w:val="00676B8E"/>
    <w:rsid w:val="00676C12"/>
    <w:rsid w:val="00683282"/>
    <w:rsid w:val="00683723"/>
    <w:rsid w:val="00685936"/>
    <w:rsid w:val="00690811"/>
    <w:rsid w:val="00690FA1"/>
    <w:rsid w:val="0069375D"/>
    <w:rsid w:val="0069407C"/>
    <w:rsid w:val="00694A73"/>
    <w:rsid w:val="0069574E"/>
    <w:rsid w:val="00697537"/>
    <w:rsid w:val="00697C25"/>
    <w:rsid w:val="006A1921"/>
    <w:rsid w:val="006A1945"/>
    <w:rsid w:val="006A2303"/>
    <w:rsid w:val="006B0C87"/>
    <w:rsid w:val="006C07EB"/>
    <w:rsid w:val="006C2E34"/>
    <w:rsid w:val="006D5F30"/>
    <w:rsid w:val="006D6507"/>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47267"/>
    <w:rsid w:val="007509A6"/>
    <w:rsid w:val="00753F83"/>
    <w:rsid w:val="007541B0"/>
    <w:rsid w:val="0075469B"/>
    <w:rsid w:val="007546F3"/>
    <w:rsid w:val="00755163"/>
    <w:rsid w:val="00756AAB"/>
    <w:rsid w:val="00757F63"/>
    <w:rsid w:val="00762CC8"/>
    <w:rsid w:val="00763BC2"/>
    <w:rsid w:val="007645AE"/>
    <w:rsid w:val="00764992"/>
    <w:rsid w:val="0076760D"/>
    <w:rsid w:val="007706FB"/>
    <w:rsid w:val="00770A31"/>
    <w:rsid w:val="0077242A"/>
    <w:rsid w:val="0077396A"/>
    <w:rsid w:val="007748D0"/>
    <w:rsid w:val="00774ECC"/>
    <w:rsid w:val="007758A5"/>
    <w:rsid w:val="00775AA0"/>
    <w:rsid w:val="007770FA"/>
    <w:rsid w:val="00777E88"/>
    <w:rsid w:val="00785C16"/>
    <w:rsid w:val="00791738"/>
    <w:rsid w:val="00791780"/>
    <w:rsid w:val="00793424"/>
    <w:rsid w:val="00797CE0"/>
    <w:rsid w:val="007A0EB7"/>
    <w:rsid w:val="007A224B"/>
    <w:rsid w:val="007B07BD"/>
    <w:rsid w:val="007B12AE"/>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28D4"/>
    <w:rsid w:val="007D31DA"/>
    <w:rsid w:val="007D3829"/>
    <w:rsid w:val="007D72C5"/>
    <w:rsid w:val="007D7C0D"/>
    <w:rsid w:val="007E1D84"/>
    <w:rsid w:val="007E3BD2"/>
    <w:rsid w:val="007E525D"/>
    <w:rsid w:val="007E6777"/>
    <w:rsid w:val="007F0323"/>
    <w:rsid w:val="007F1FCC"/>
    <w:rsid w:val="007F2DD3"/>
    <w:rsid w:val="007F379E"/>
    <w:rsid w:val="007F471C"/>
    <w:rsid w:val="007F5402"/>
    <w:rsid w:val="007F5D31"/>
    <w:rsid w:val="007F7A9A"/>
    <w:rsid w:val="00800C90"/>
    <w:rsid w:val="0080379D"/>
    <w:rsid w:val="008045FF"/>
    <w:rsid w:val="00811B06"/>
    <w:rsid w:val="008125F8"/>
    <w:rsid w:val="0081274B"/>
    <w:rsid w:val="008137BA"/>
    <w:rsid w:val="0081421B"/>
    <w:rsid w:val="008204B8"/>
    <w:rsid w:val="00823B59"/>
    <w:rsid w:val="00824733"/>
    <w:rsid w:val="008256F3"/>
    <w:rsid w:val="00825D31"/>
    <w:rsid w:val="00834340"/>
    <w:rsid w:val="00836159"/>
    <w:rsid w:val="00837592"/>
    <w:rsid w:val="00837601"/>
    <w:rsid w:val="00844697"/>
    <w:rsid w:val="00844B1D"/>
    <w:rsid w:val="00844F5C"/>
    <w:rsid w:val="0084580E"/>
    <w:rsid w:val="00845843"/>
    <w:rsid w:val="00846D34"/>
    <w:rsid w:val="00847D8A"/>
    <w:rsid w:val="00851463"/>
    <w:rsid w:val="00852F20"/>
    <w:rsid w:val="0085380C"/>
    <w:rsid w:val="00853E3E"/>
    <w:rsid w:val="00854044"/>
    <w:rsid w:val="00855B3C"/>
    <w:rsid w:val="00855E96"/>
    <w:rsid w:val="0086129F"/>
    <w:rsid w:val="0086264B"/>
    <w:rsid w:val="008637EC"/>
    <w:rsid w:val="00863A77"/>
    <w:rsid w:val="0087007C"/>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5CC"/>
    <w:rsid w:val="008A5796"/>
    <w:rsid w:val="008A61D4"/>
    <w:rsid w:val="008A72D2"/>
    <w:rsid w:val="008A74A3"/>
    <w:rsid w:val="008B0881"/>
    <w:rsid w:val="008B46FF"/>
    <w:rsid w:val="008B6868"/>
    <w:rsid w:val="008B6D24"/>
    <w:rsid w:val="008C0189"/>
    <w:rsid w:val="008C0BE9"/>
    <w:rsid w:val="008C19D5"/>
    <w:rsid w:val="008C3894"/>
    <w:rsid w:val="008C423F"/>
    <w:rsid w:val="008C4271"/>
    <w:rsid w:val="008C6A43"/>
    <w:rsid w:val="008C7819"/>
    <w:rsid w:val="008D080C"/>
    <w:rsid w:val="008D0D3A"/>
    <w:rsid w:val="008D32D8"/>
    <w:rsid w:val="008D46AD"/>
    <w:rsid w:val="008D4F5D"/>
    <w:rsid w:val="008D5CB8"/>
    <w:rsid w:val="008D6437"/>
    <w:rsid w:val="008D6EDF"/>
    <w:rsid w:val="008E3D54"/>
    <w:rsid w:val="008E3EF5"/>
    <w:rsid w:val="008F33B5"/>
    <w:rsid w:val="008F37CA"/>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43FC"/>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4B9"/>
    <w:rsid w:val="009676D4"/>
    <w:rsid w:val="0097172A"/>
    <w:rsid w:val="009720E1"/>
    <w:rsid w:val="00972B09"/>
    <w:rsid w:val="00973EDC"/>
    <w:rsid w:val="00973F6A"/>
    <w:rsid w:val="00974F0E"/>
    <w:rsid w:val="00975292"/>
    <w:rsid w:val="00975CD7"/>
    <w:rsid w:val="009762CE"/>
    <w:rsid w:val="00982D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3C5B"/>
    <w:rsid w:val="00A151E9"/>
    <w:rsid w:val="00A15DBB"/>
    <w:rsid w:val="00A179A6"/>
    <w:rsid w:val="00A21752"/>
    <w:rsid w:val="00A25578"/>
    <w:rsid w:val="00A259F2"/>
    <w:rsid w:val="00A26DB4"/>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33C0"/>
    <w:rsid w:val="00A865C7"/>
    <w:rsid w:val="00A95018"/>
    <w:rsid w:val="00A97E3B"/>
    <w:rsid w:val="00AA20A1"/>
    <w:rsid w:val="00AA347B"/>
    <w:rsid w:val="00AA41F2"/>
    <w:rsid w:val="00AB039E"/>
    <w:rsid w:val="00AB4206"/>
    <w:rsid w:val="00AC137F"/>
    <w:rsid w:val="00AC4FA8"/>
    <w:rsid w:val="00AC5850"/>
    <w:rsid w:val="00AC7E54"/>
    <w:rsid w:val="00AD071F"/>
    <w:rsid w:val="00AD4E4D"/>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2762E"/>
    <w:rsid w:val="00B31844"/>
    <w:rsid w:val="00B34339"/>
    <w:rsid w:val="00B34BB3"/>
    <w:rsid w:val="00B40DBD"/>
    <w:rsid w:val="00B42B2F"/>
    <w:rsid w:val="00B44900"/>
    <w:rsid w:val="00B44F94"/>
    <w:rsid w:val="00B472E1"/>
    <w:rsid w:val="00B52821"/>
    <w:rsid w:val="00B54500"/>
    <w:rsid w:val="00B55D2F"/>
    <w:rsid w:val="00B60765"/>
    <w:rsid w:val="00B61D9C"/>
    <w:rsid w:val="00B61FDC"/>
    <w:rsid w:val="00B6243B"/>
    <w:rsid w:val="00B6356D"/>
    <w:rsid w:val="00B679BF"/>
    <w:rsid w:val="00B71170"/>
    <w:rsid w:val="00B72237"/>
    <w:rsid w:val="00B72741"/>
    <w:rsid w:val="00B75AE1"/>
    <w:rsid w:val="00B7635B"/>
    <w:rsid w:val="00B772F2"/>
    <w:rsid w:val="00B802F4"/>
    <w:rsid w:val="00B80BCE"/>
    <w:rsid w:val="00B81524"/>
    <w:rsid w:val="00B81740"/>
    <w:rsid w:val="00B81CAD"/>
    <w:rsid w:val="00B83D6B"/>
    <w:rsid w:val="00B8541F"/>
    <w:rsid w:val="00B85848"/>
    <w:rsid w:val="00B85D7B"/>
    <w:rsid w:val="00B8686B"/>
    <w:rsid w:val="00B8694B"/>
    <w:rsid w:val="00B900EA"/>
    <w:rsid w:val="00B91069"/>
    <w:rsid w:val="00B9277D"/>
    <w:rsid w:val="00B92842"/>
    <w:rsid w:val="00BA1C97"/>
    <w:rsid w:val="00BA2713"/>
    <w:rsid w:val="00BA2941"/>
    <w:rsid w:val="00BA3F32"/>
    <w:rsid w:val="00BA4C61"/>
    <w:rsid w:val="00BA54C8"/>
    <w:rsid w:val="00BA5D02"/>
    <w:rsid w:val="00BA627A"/>
    <w:rsid w:val="00BB22FA"/>
    <w:rsid w:val="00BB4C6D"/>
    <w:rsid w:val="00BC05A6"/>
    <w:rsid w:val="00BC7B57"/>
    <w:rsid w:val="00BD0455"/>
    <w:rsid w:val="00BD12A1"/>
    <w:rsid w:val="00BD47D6"/>
    <w:rsid w:val="00BD5A87"/>
    <w:rsid w:val="00BD74E3"/>
    <w:rsid w:val="00BD76CE"/>
    <w:rsid w:val="00BD7B83"/>
    <w:rsid w:val="00BE6600"/>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17CCC"/>
    <w:rsid w:val="00C21056"/>
    <w:rsid w:val="00C21E27"/>
    <w:rsid w:val="00C22B7D"/>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0BF9"/>
    <w:rsid w:val="00C61CF6"/>
    <w:rsid w:val="00C62644"/>
    <w:rsid w:val="00C62BF5"/>
    <w:rsid w:val="00C636DA"/>
    <w:rsid w:val="00C658A2"/>
    <w:rsid w:val="00C659EC"/>
    <w:rsid w:val="00C663B9"/>
    <w:rsid w:val="00C6797C"/>
    <w:rsid w:val="00C67E22"/>
    <w:rsid w:val="00C72271"/>
    <w:rsid w:val="00C7624C"/>
    <w:rsid w:val="00C76B27"/>
    <w:rsid w:val="00C81356"/>
    <w:rsid w:val="00C87DA0"/>
    <w:rsid w:val="00C91B76"/>
    <w:rsid w:val="00C9354C"/>
    <w:rsid w:val="00C95424"/>
    <w:rsid w:val="00CA2A4A"/>
    <w:rsid w:val="00CA4B16"/>
    <w:rsid w:val="00CA5CB5"/>
    <w:rsid w:val="00CA6EC4"/>
    <w:rsid w:val="00CA6FF9"/>
    <w:rsid w:val="00CB2962"/>
    <w:rsid w:val="00CB4238"/>
    <w:rsid w:val="00CB5938"/>
    <w:rsid w:val="00CB5FD8"/>
    <w:rsid w:val="00CC1A64"/>
    <w:rsid w:val="00CC333D"/>
    <w:rsid w:val="00CC34EB"/>
    <w:rsid w:val="00CC66EA"/>
    <w:rsid w:val="00CC7B36"/>
    <w:rsid w:val="00CD3C17"/>
    <w:rsid w:val="00CE10E3"/>
    <w:rsid w:val="00CE1F9C"/>
    <w:rsid w:val="00CE2E48"/>
    <w:rsid w:val="00CE579C"/>
    <w:rsid w:val="00CF089D"/>
    <w:rsid w:val="00CF10E5"/>
    <w:rsid w:val="00CF26D4"/>
    <w:rsid w:val="00CF283D"/>
    <w:rsid w:val="00CF2B30"/>
    <w:rsid w:val="00CF3F00"/>
    <w:rsid w:val="00CF4C11"/>
    <w:rsid w:val="00CF6672"/>
    <w:rsid w:val="00D021F7"/>
    <w:rsid w:val="00D069C7"/>
    <w:rsid w:val="00D06DF3"/>
    <w:rsid w:val="00D078A2"/>
    <w:rsid w:val="00D120B2"/>
    <w:rsid w:val="00D1271E"/>
    <w:rsid w:val="00D13D76"/>
    <w:rsid w:val="00D15379"/>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3992"/>
    <w:rsid w:val="00DB53A7"/>
    <w:rsid w:val="00DB53A9"/>
    <w:rsid w:val="00DC26FF"/>
    <w:rsid w:val="00DC4DB2"/>
    <w:rsid w:val="00DC7F56"/>
    <w:rsid w:val="00DD01CF"/>
    <w:rsid w:val="00DD170F"/>
    <w:rsid w:val="00DD5E42"/>
    <w:rsid w:val="00DE0A8A"/>
    <w:rsid w:val="00DE0E86"/>
    <w:rsid w:val="00DE37EF"/>
    <w:rsid w:val="00DE4922"/>
    <w:rsid w:val="00DE506C"/>
    <w:rsid w:val="00DE66F4"/>
    <w:rsid w:val="00DF1240"/>
    <w:rsid w:val="00DF1FB7"/>
    <w:rsid w:val="00DF2996"/>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370A"/>
    <w:rsid w:val="00E55953"/>
    <w:rsid w:val="00E55EE5"/>
    <w:rsid w:val="00E577EE"/>
    <w:rsid w:val="00E61364"/>
    <w:rsid w:val="00E61772"/>
    <w:rsid w:val="00E61991"/>
    <w:rsid w:val="00E61C34"/>
    <w:rsid w:val="00E625B3"/>
    <w:rsid w:val="00E63F73"/>
    <w:rsid w:val="00E646E9"/>
    <w:rsid w:val="00E64743"/>
    <w:rsid w:val="00E72338"/>
    <w:rsid w:val="00E7257D"/>
    <w:rsid w:val="00E728CB"/>
    <w:rsid w:val="00E7336F"/>
    <w:rsid w:val="00E76262"/>
    <w:rsid w:val="00E76C8F"/>
    <w:rsid w:val="00E84A6B"/>
    <w:rsid w:val="00E85AA2"/>
    <w:rsid w:val="00E90664"/>
    <w:rsid w:val="00E91C82"/>
    <w:rsid w:val="00E91D9A"/>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47C"/>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2D8"/>
    <w:rsid w:val="00F33A42"/>
    <w:rsid w:val="00F33CE8"/>
    <w:rsid w:val="00F34D63"/>
    <w:rsid w:val="00F3739D"/>
    <w:rsid w:val="00F37B4C"/>
    <w:rsid w:val="00F50CC5"/>
    <w:rsid w:val="00F515F4"/>
    <w:rsid w:val="00F57F7A"/>
    <w:rsid w:val="00F60755"/>
    <w:rsid w:val="00F609F6"/>
    <w:rsid w:val="00F62D33"/>
    <w:rsid w:val="00F6570B"/>
    <w:rsid w:val="00F67615"/>
    <w:rsid w:val="00F75A86"/>
    <w:rsid w:val="00F76BC4"/>
    <w:rsid w:val="00F76C98"/>
    <w:rsid w:val="00F804CD"/>
    <w:rsid w:val="00F80750"/>
    <w:rsid w:val="00F82570"/>
    <w:rsid w:val="00F84247"/>
    <w:rsid w:val="00F844F8"/>
    <w:rsid w:val="00F85F59"/>
    <w:rsid w:val="00F8641E"/>
    <w:rsid w:val="00F86717"/>
    <w:rsid w:val="00F86DD4"/>
    <w:rsid w:val="00F90199"/>
    <w:rsid w:val="00F90823"/>
    <w:rsid w:val="00F91036"/>
    <w:rsid w:val="00F95344"/>
    <w:rsid w:val="00FA049A"/>
    <w:rsid w:val="00FA232A"/>
    <w:rsid w:val="00FA2AEB"/>
    <w:rsid w:val="00FA3CEC"/>
    <w:rsid w:val="00FA796A"/>
    <w:rsid w:val="00FB49D5"/>
    <w:rsid w:val="00FB4CF2"/>
    <w:rsid w:val="00FB4EC1"/>
    <w:rsid w:val="00FC14A7"/>
    <w:rsid w:val="00FC4845"/>
    <w:rsid w:val="00FC6B03"/>
    <w:rsid w:val="00FD06D5"/>
    <w:rsid w:val="00FD6C41"/>
    <w:rsid w:val="00FD7CDB"/>
    <w:rsid w:val="00FE1485"/>
    <w:rsid w:val="00FE2B66"/>
    <w:rsid w:val="00FE3C19"/>
    <w:rsid w:val="00FE419E"/>
    <w:rsid w:val="00FE6F23"/>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22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2802</RACS_x0020_ID>
    <Approved_x0020_Provider xmlns="a8338b6e-77a6-4851-82b6-98166143ffdd">DPG Services Pty Ltd</Approved_x0020_Provider>
    <Management_x0020_Company_x0020_ID xmlns="a8338b6e-77a6-4851-82b6-98166143ffdd" xsi:nil="true"/>
    <Home xmlns="a8338b6e-77a6-4851-82b6-98166143ffdd">Tweed Valley Care Community</Home>
    <Signed xmlns="a8338b6e-77a6-4851-82b6-98166143ffdd" xsi:nil="true"/>
    <Uploaded xmlns="a8338b6e-77a6-4851-82b6-98166143ffdd">true</Uploaded>
    <Management_x0020_Company xmlns="a8338b6e-77a6-4851-82b6-98166143ffdd" xsi:nil="true"/>
    <Doc_x0020_Date xmlns="a8338b6e-77a6-4851-82b6-98166143ffdd">2022-09-14T01:20:49+00:00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Doc_x0020_Type xmlns="a8338b6e-77a6-4851-82b6-98166143ffdd">Publication</Doc_x0020_Type>
    <Home_x0020_ID xmlns="a8338b6e-77a6-4851-82b6-98166143ffdd">EE715745-7CF4-DC11-AD41-005056922186</Home_x0020_ID>
    <State xmlns="a8338b6e-77a6-4851-82b6-98166143ffdd">NSW</State>
    <Doc_x0020_Sent_Received_x0020_Date xmlns="a8338b6e-77a6-4851-82b6-98166143ffdd">2022-09-14T00:00:00+00:00</Doc_x0020_Sent_Received_x0020_Date>
    <Activity_x0020_ID xmlns="a8338b6e-77a6-4851-82b6-98166143ffdd">9FE7E229-1054-E911-BBE1-005056922186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49C0284-1552-4E60-B70B-2AB677A0C08F}">
  <ds:schemaRefs>
    <ds:schemaRef ds:uri="http://schemas.openxmlformats.org/officeDocument/2006/bibliography"/>
  </ds:schemaRefs>
</ds:datastoreItem>
</file>

<file path=customXml/itemProps2.xml><?xml version="1.0" encoding="utf-8"?>
<ds:datastoreItem xmlns:ds="http://schemas.openxmlformats.org/officeDocument/2006/customXml" ds:itemID="{1A672774-0682-440D-86B2-0012F7675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a8338b6e-77a6-4851-82b6-98166143ffdd"/>
    <ds:schemaRef ds:uri="http://purl.org/dc/terms/"/>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15</Pages>
  <Words>3970</Words>
  <Characters>22632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2022-09-16T00:22:00Z</dcterms:created>
  <dcterms:modified xsi:type="dcterms:W3CDTF">2022-09-16T00:24:00Z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