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D667" w14:textId="77777777" w:rsidR="00D2559D" w:rsidRPr="002C3EBF" w:rsidRDefault="00AC38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B0D7A3" wp14:editId="0AB0D7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40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B0D668" w14:textId="77777777" w:rsidR="00D2559D" w:rsidRDefault="00AC38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B0D669" w14:textId="77777777" w:rsidR="00D2559D" w:rsidRDefault="00AC38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B0D66A" w14:textId="77777777" w:rsidR="00D2559D" w:rsidRPr="002C3EBF" w:rsidRDefault="00AC38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1CF1" w14:paraId="0AB0D66D" w14:textId="77777777" w:rsidTr="002B1CF1">
        <w:tc>
          <w:tcPr>
            <w:cnfStyle w:val="001000000000" w:firstRow="0" w:lastRow="0" w:firstColumn="1" w:lastColumn="0" w:oddVBand="0" w:evenVBand="0" w:oddHBand="0" w:evenHBand="0" w:firstRowFirstColumn="0" w:firstRowLastColumn="0" w:lastRowFirstColumn="0" w:lastRowLastColumn="0"/>
            <w:tcW w:w="3227" w:type="dxa"/>
          </w:tcPr>
          <w:p w14:paraId="0AB0D66B" w14:textId="77777777" w:rsidR="00D2559D" w:rsidRPr="00996FAF" w:rsidRDefault="00AC38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B0D66C" w14:textId="77777777" w:rsidR="00D2559D" w:rsidRPr="00996FAF" w:rsidRDefault="00AC3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Elizabeth Gates Singleton</w:t>
            </w:r>
          </w:p>
        </w:tc>
      </w:tr>
      <w:tr w:rsidR="002B1CF1" w14:paraId="0AB0D670"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0D66E" w14:textId="77777777" w:rsidR="00CA37CB" w:rsidRPr="00996FAF" w:rsidRDefault="00AC388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B0D66F" w14:textId="77777777" w:rsidR="00CA37CB" w:rsidRPr="00996FAF" w:rsidRDefault="00AC38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128 Blaxland Avenue</w:t>
            </w:r>
            <w:r w:rsidRPr="00602258">
              <w:rPr>
                <w:rFonts w:ascii="Arial" w:hAnsi="Arial" w:cs="Arial"/>
                <w:color w:val="auto"/>
              </w:rPr>
              <w:t xml:space="preserve"> SINGLETON HEIGHTS NSW 2330</w:t>
            </w:r>
          </w:p>
        </w:tc>
      </w:tr>
      <w:tr w:rsidR="002B1CF1" w14:paraId="0AB0D673" w14:textId="77777777" w:rsidTr="002B1C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0D671" w14:textId="77777777" w:rsidR="00CA37CB" w:rsidRPr="00996FAF" w:rsidRDefault="00AC388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B0D672" w14:textId="77777777" w:rsidR="00CA37CB" w:rsidRPr="00996FAF" w:rsidRDefault="00AC3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2380</w:t>
            </w:r>
          </w:p>
        </w:tc>
      </w:tr>
      <w:tr w:rsidR="002B1CF1" w14:paraId="0AB0D676"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0D674" w14:textId="77777777" w:rsidR="00D2559D" w:rsidRPr="00996FAF" w:rsidRDefault="00AC388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B0D675" w14:textId="77777777" w:rsidR="00D2559D" w:rsidRPr="00996FAF" w:rsidRDefault="00AC38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2B1CF1" w14:paraId="0AB0D679" w14:textId="77777777" w:rsidTr="002B1C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0D677" w14:textId="77777777" w:rsidR="00D2559D" w:rsidRPr="00996FAF" w:rsidRDefault="00AC388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B0D678" w14:textId="77777777" w:rsidR="00D2559D" w:rsidRPr="00996FAF" w:rsidRDefault="00AC3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B1CF1" w14:paraId="0AB0D67C"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0D67A" w14:textId="77777777" w:rsidR="00D2559D" w:rsidRPr="00996FAF" w:rsidRDefault="00AC388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B0D67B" w14:textId="77777777" w:rsidR="00D2559D" w:rsidRPr="00996FAF" w:rsidRDefault="00AC38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2B1CF1" w14:paraId="0AB0D67F" w14:textId="77777777" w:rsidTr="002B1C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B0D67D" w14:textId="77777777" w:rsidR="00D2559D" w:rsidRPr="00996FAF" w:rsidRDefault="00AC388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B0D67E" w14:textId="5D63FD41" w:rsidR="00D2559D" w:rsidRPr="00996FAF" w:rsidRDefault="002B55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May 2023</w:t>
            </w:r>
          </w:p>
        </w:tc>
      </w:tr>
    </w:tbl>
    <w:bookmarkEnd w:id="0"/>
    <w:p w14:paraId="0AB0D680" w14:textId="77777777" w:rsidR="00FA0A5B" w:rsidRPr="00996FAF" w:rsidRDefault="00AC38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B0D681" w14:textId="77777777" w:rsidR="000078F8" w:rsidRPr="00996FAF" w:rsidRDefault="00AC388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AB0D682" w14:textId="365494A2" w:rsidR="000078F8" w:rsidRPr="00996FAF" w:rsidRDefault="00AC3888" w:rsidP="0036130C">
      <w:pPr>
        <w:pStyle w:val="NormalArial"/>
      </w:pPr>
      <w:r w:rsidRPr="00996FAF">
        <w:t xml:space="preserve">This performance report for </w:t>
      </w:r>
      <w:r w:rsidRPr="00996FAF">
        <w:rPr>
          <w:color w:val="auto"/>
        </w:rPr>
        <w:t>Uniting Elizabeth Gates Singleton (</w:t>
      </w:r>
      <w:r w:rsidRPr="00996FAF">
        <w:rPr>
          <w:b/>
          <w:color w:val="auto"/>
        </w:rPr>
        <w:t>the service</w:t>
      </w:r>
      <w:r w:rsidRPr="00996FAF">
        <w:rPr>
          <w:color w:val="auto"/>
        </w:rPr>
        <w:t xml:space="preserve">) has been prepared </w:t>
      </w:r>
      <w:r w:rsidRPr="000F528B">
        <w:rPr>
          <w:color w:val="auto"/>
        </w:rPr>
        <w:t xml:space="preserve">by </w:t>
      </w:r>
      <w:r w:rsidR="000F528B" w:rsidRPr="000F528B">
        <w:rPr>
          <w:color w:val="auto"/>
        </w:rPr>
        <w:t>E Woodley</w:t>
      </w:r>
      <w:r w:rsidRPr="000F528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AB0D683" w14:textId="77777777" w:rsidR="000078F8" w:rsidRPr="00996FAF" w:rsidRDefault="00AC38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B0D684" w14:textId="77777777" w:rsidR="000078F8" w:rsidRPr="00996FAF" w:rsidRDefault="00AC3888" w:rsidP="0036130C">
      <w:pPr>
        <w:pStyle w:val="NormalArial"/>
      </w:pPr>
      <w:r w:rsidRPr="00996FAF">
        <w:t>The report also specifies any areas in which improvements must be made to ensure the Quality Standards are complied with.</w:t>
      </w:r>
    </w:p>
    <w:p w14:paraId="0AB0D685" w14:textId="77777777" w:rsidR="00DF37F2" w:rsidRPr="00996FAF" w:rsidRDefault="00AC3888" w:rsidP="00712752">
      <w:pPr>
        <w:pStyle w:val="Heading1"/>
        <w:spacing w:before="240" w:after="240" w:line="22" w:lineRule="atLeast"/>
        <w:rPr>
          <w:rFonts w:ascii="Arial" w:hAnsi="Arial" w:cs="Arial"/>
        </w:rPr>
      </w:pPr>
      <w:r w:rsidRPr="00996FAF">
        <w:rPr>
          <w:rFonts w:ascii="Arial" w:hAnsi="Arial" w:cs="Arial"/>
        </w:rPr>
        <w:t>Material relied on</w:t>
      </w:r>
    </w:p>
    <w:p w14:paraId="0AB0D686" w14:textId="77777777" w:rsidR="00DF37F2" w:rsidRPr="00996FAF" w:rsidRDefault="00AC3888" w:rsidP="0036130C">
      <w:pPr>
        <w:pStyle w:val="NormalArial"/>
      </w:pPr>
      <w:r w:rsidRPr="00996FAF">
        <w:t>The following information has been considered in preparing the performance report:</w:t>
      </w:r>
    </w:p>
    <w:p w14:paraId="0AB0D687" w14:textId="7768596B" w:rsidR="00DF37F2" w:rsidRPr="002B55FD" w:rsidRDefault="00AC3888" w:rsidP="00712752">
      <w:pPr>
        <w:pStyle w:val="ListParagraph"/>
        <w:numPr>
          <w:ilvl w:val="0"/>
          <w:numId w:val="2"/>
        </w:numPr>
        <w:spacing w:line="240" w:lineRule="atLeast"/>
        <w:ind w:left="714" w:hanging="357"/>
        <w:contextualSpacing w:val="0"/>
        <w:rPr>
          <w:rFonts w:ascii="Arial" w:hAnsi="Arial" w:cs="Arial"/>
          <w:color w:val="auto"/>
        </w:rPr>
      </w:pPr>
      <w:r w:rsidRPr="000F528B">
        <w:rPr>
          <w:rFonts w:ascii="Arial" w:hAnsi="Arial" w:cs="Arial"/>
          <w:color w:val="auto"/>
        </w:rPr>
        <w:t>the assessment team’s report for the Site Audit; the Site Audit report was informed by a site assessment, observations at the service, review of documents and interviews with staff, consumers</w:t>
      </w:r>
      <w:r w:rsidR="000F528B" w:rsidRPr="000F528B">
        <w:rPr>
          <w:rFonts w:ascii="Arial" w:hAnsi="Arial" w:cs="Arial"/>
          <w:color w:val="auto"/>
        </w:rPr>
        <w:t xml:space="preserve">, </w:t>
      </w:r>
      <w:r w:rsidRPr="000F528B">
        <w:rPr>
          <w:rFonts w:ascii="Arial" w:hAnsi="Arial" w:cs="Arial"/>
          <w:color w:val="auto"/>
        </w:rPr>
        <w:t>representatives and others</w:t>
      </w:r>
      <w:r w:rsidR="000F528B" w:rsidRPr="000F528B">
        <w:rPr>
          <w:rFonts w:ascii="Arial" w:hAnsi="Arial" w:cs="Arial"/>
          <w:color w:val="auto"/>
        </w:rPr>
        <w:t xml:space="preserve">. </w:t>
      </w:r>
    </w:p>
    <w:p w14:paraId="0AB0D688" w14:textId="3145CA6B" w:rsidR="00DF37F2" w:rsidRPr="002B55FD" w:rsidRDefault="00AC3888" w:rsidP="00712752">
      <w:pPr>
        <w:pStyle w:val="ListParagraph"/>
        <w:numPr>
          <w:ilvl w:val="0"/>
          <w:numId w:val="2"/>
        </w:numPr>
        <w:spacing w:line="240" w:lineRule="atLeast"/>
        <w:ind w:left="714" w:hanging="357"/>
        <w:contextualSpacing w:val="0"/>
        <w:rPr>
          <w:rFonts w:ascii="Arial" w:hAnsi="Arial" w:cs="Arial"/>
          <w:color w:val="auto"/>
        </w:rPr>
      </w:pPr>
      <w:r w:rsidRPr="002B55FD">
        <w:rPr>
          <w:rFonts w:ascii="Arial" w:hAnsi="Arial" w:cs="Arial"/>
          <w:color w:val="auto"/>
        </w:rPr>
        <w:t xml:space="preserve">the provider’s response to the assessment team’s report received </w:t>
      </w:r>
      <w:r w:rsidR="002B55FD" w:rsidRPr="002B55FD">
        <w:rPr>
          <w:rFonts w:ascii="Arial" w:hAnsi="Arial" w:cs="Arial"/>
          <w:color w:val="auto"/>
        </w:rPr>
        <w:t xml:space="preserve">19 May 2023. </w:t>
      </w:r>
    </w:p>
    <w:p w14:paraId="0AB0D68B" w14:textId="793B4EEF" w:rsidR="003B1763" w:rsidRPr="00712752" w:rsidRDefault="00AC388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B0D68C" w14:textId="77777777" w:rsidR="00FC045E" w:rsidRPr="00996FAF" w:rsidRDefault="00AC38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1CF1" w14:paraId="0AB0D68F" w14:textId="77777777" w:rsidTr="002B1C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B0D68D" w14:textId="77777777" w:rsidR="00FC045E" w:rsidRPr="00996FAF" w:rsidRDefault="00AC38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AB0D68E" w14:textId="4CE5B975" w:rsidR="00FC045E" w:rsidRPr="00996FAF" w:rsidRDefault="005F5C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rPr>
                  <w:t>Compliant</w:t>
                </w:r>
              </w:sdtContent>
            </w:sdt>
          </w:p>
        </w:tc>
      </w:tr>
      <w:tr w:rsidR="002B1CF1" w14:paraId="0AB0D692" w14:textId="77777777" w:rsidTr="002B1C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90" w14:textId="77777777" w:rsidR="00FC045E" w:rsidRPr="00996FAF" w:rsidRDefault="00AC388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AB0D691" w14:textId="170F33FF" w:rsidR="00FC045E" w:rsidRPr="00996FAF" w:rsidRDefault="005F5C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5F95">
                  <w:rPr>
                    <w:rFonts w:ascii="Arial" w:hAnsi="Arial" w:cs="Arial"/>
                    <w:b/>
                  </w:rPr>
                  <w:t>Compliant</w:t>
                </w:r>
              </w:sdtContent>
            </w:sdt>
            <w:r w:rsidR="00AC3888" w:rsidRPr="00996FAF">
              <w:rPr>
                <w:rFonts w:ascii="Arial" w:hAnsi="Arial" w:cs="Arial"/>
                <w:b/>
              </w:rPr>
              <w:t xml:space="preserve"> </w:t>
            </w:r>
          </w:p>
        </w:tc>
      </w:tr>
      <w:tr w:rsidR="002B1CF1" w14:paraId="0AB0D695" w14:textId="77777777" w:rsidTr="002B1C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93" w14:textId="77777777" w:rsidR="00FC045E" w:rsidRPr="00996FAF" w:rsidRDefault="00AC388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B0D694" w14:textId="79B6D039" w:rsidR="00FC045E" w:rsidRPr="00996FAF" w:rsidRDefault="005F5C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b/>
                  </w:rPr>
                  <w:t>Compliant</w:t>
                </w:r>
              </w:sdtContent>
            </w:sdt>
            <w:r w:rsidR="00AC3888" w:rsidRPr="00996FAF">
              <w:rPr>
                <w:rFonts w:ascii="Arial" w:hAnsi="Arial" w:cs="Arial"/>
                <w:b/>
              </w:rPr>
              <w:t xml:space="preserve"> </w:t>
            </w:r>
          </w:p>
        </w:tc>
      </w:tr>
      <w:tr w:rsidR="002B1CF1" w14:paraId="0AB0D698" w14:textId="77777777" w:rsidTr="002B1C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96" w14:textId="77777777" w:rsidR="00FC045E" w:rsidRPr="00996FAF" w:rsidRDefault="00AC388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B0D697" w14:textId="5ABB03DC" w:rsidR="00FC045E" w:rsidRPr="00996FAF" w:rsidRDefault="005F5C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b/>
                  </w:rPr>
                  <w:t>Compliant</w:t>
                </w:r>
              </w:sdtContent>
            </w:sdt>
            <w:r w:rsidR="00AC3888" w:rsidRPr="00996FAF">
              <w:rPr>
                <w:rFonts w:ascii="Arial" w:hAnsi="Arial" w:cs="Arial"/>
                <w:b/>
              </w:rPr>
              <w:t xml:space="preserve"> </w:t>
            </w:r>
          </w:p>
        </w:tc>
      </w:tr>
      <w:tr w:rsidR="002B1CF1" w14:paraId="0AB0D69B" w14:textId="77777777" w:rsidTr="002B1C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99" w14:textId="77777777" w:rsidR="00FC045E" w:rsidRPr="00996FAF" w:rsidRDefault="00AC388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AB0D69A" w14:textId="52E71241" w:rsidR="00FC045E" w:rsidRPr="00996FAF" w:rsidRDefault="005F5C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b/>
                  </w:rPr>
                  <w:t>Compliant</w:t>
                </w:r>
              </w:sdtContent>
            </w:sdt>
            <w:r w:rsidR="00AC3888" w:rsidRPr="00996FAF">
              <w:rPr>
                <w:rFonts w:ascii="Arial" w:hAnsi="Arial" w:cs="Arial"/>
                <w:b/>
              </w:rPr>
              <w:t xml:space="preserve"> </w:t>
            </w:r>
          </w:p>
        </w:tc>
      </w:tr>
      <w:tr w:rsidR="002B1CF1" w14:paraId="0AB0D69E" w14:textId="77777777" w:rsidTr="002B1C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9C" w14:textId="77777777" w:rsidR="00FC045E" w:rsidRPr="00996FAF" w:rsidRDefault="00AC388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B0D69D" w14:textId="6926BFD0" w:rsidR="00FC045E" w:rsidRPr="00996FAF" w:rsidRDefault="005F5C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b/>
                  </w:rPr>
                  <w:t>Compliant</w:t>
                </w:r>
              </w:sdtContent>
            </w:sdt>
            <w:r w:rsidR="00AC3888" w:rsidRPr="00996FAF">
              <w:rPr>
                <w:rFonts w:ascii="Arial" w:hAnsi="Arial" w:cs="Arial"/>
                <w:b/>
              </w:rPr>
              <w:t xml:space="preserve"> </w:t>
            </w:r>
          </w:p>
        </w:tc>
      </w:tr>
      <w:tr w:rsidR="002B1CF1" w14:paraId="0AB0D6A1" w14:textId="77777777" w:rsidTr="002B1C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9F" w14:textId="77777777" w:rsidR="00FC045E" w:rsidRPr="00996FAF" w:rsidRDefault="00AC388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B0D6A0" w14:textId="30DC2B59" w:rsidR="00FC045E" w:rsidRPr="00996FAF" w:rsidRDefault="005F5C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b/>
                  </w:rPr>
                  <w:t>Compliant</w:t>
                </w:r>
              </w:sdtContent>
            </w:sdt>
            <w:r w:rsidR="00AC3888" w:rsidRPr="00996FAF">
              <w:rPr>
                <w:rFonts w:ascii="Arial" w:hAnsi="Arial" w:cs="Arial"/>
                <w:b/>
              </w:rPr>
              <w:t xml:space="preserve"> </w:t>
            </w:r>
          </w:p>
        </w:tc>
      </w:tr>
      <w:tr w:rsidR="002B1CF1" w14:paraId="0AB0D6A4" w14:textId="77777777" w:rsidTr="002B1C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0D6A2" w14:textId="77777777" w:rsidR="00FC045E" w:rsidRPr="00996FAF" w:rsidRDefault="00AC388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B0D6A3" w14:textId="5031CC3F" w:rsidR="00FC045E" w:rsidRPr="00996FAF" w:rsidRDefault="005F5C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28B">
                  <w:rPr>
                    <w:rFonts w:ascii="Arial" w:hAnsi="Arial" w:cs="Arial"/>
                    <w:b/>
                  </w:rPr>
                  <w:t>Compliant</w:t>
                </w:r>
              </w:sdtContent>
            </w:sdt>
            <w:r w:rsidR="00AC3888" w:rsidRPr="00996FAF">
              <w:rPr>
                <w:rFonts w:ascii="Arial" w:hAnsi="Arial" w:cs="Arial"/>
                <w:b/>
              </w:rPr>
              <w:t xml:space="preserve"> </w:t>
            </w:r>
          </w:p>
        </w:tc>
      </w:tr>
    </w:tbl>
    <w:p w14:paraId="0AB0D6A5" w14:textId="77777777" w:rsidR="00FC045E" w:rsidRPr="00996FAF" w:rsidRDefault="00AC38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B0D6A6" w14:textId="77777777" w:rsidR="00FC045E" w:rsidRPr="00996FAF" w:rsidRDefault="00AC3888" w:rsidP="00712752">
      <w:pPr>
        <w:pStyle w:val="Heading1"/>
        <w:spacing w:before="0" w:after="240" w:line="22" w:lineRule="atLeast"/>
        <w:rPr>
          <w:rFonts w:ascii="Arial" w:hAnsi="Arial" w:cs="Arial"/>
        </w:rPr>
      </w:pPr>
      <w:r w:rsidRPr="00996FAF">
        <w:rPr>
          <w:rFonts w:ascii="Arial" w:hAnsi="Arial" w:cs="Arial"/>
        </w:rPr>
        <w:t>Areas for improvement</w:t>
      </w:r>
    </w:p>
    <w:p w14:paraId="0AB0D6A8" w14:textId="77777777" w:rsidR="00FC045E" w:rsidRPr="00996FAF" w:rsidRDefault="00AC38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AB0D6AD" w14:textId="5FF5215A" w:rsidR="00FC045E" w:rsidRPr="00996FAF" w:rsidRDefault="00AC3888" w:rsidP="0036130C">
      <w:pPr>
        <w:pStyle w:val="NormalArial"/>
      </w:pPr>
      <w:r w:rsidRPr="00996FAF">
        <w:br w:type="page"/>
      </w:r>
    </w:p>
    <w:p w14:paraId="0AB0D6AE"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B1CF1" w14:paraId="0AB0D6B1"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AB0D6AF" w14:textId="77777777" w:rsidR="00FC045E" w:rsidRPr="00550022" w:rsidRDefault="00AC388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B0D6B0"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6B5"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B2" w14:textId="77777777" w:rsidR="00FC045E" w:rsidRPr="00996FAF" w:rsidRDefault="00AC388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AB0D6B3" w14:textId="77777777" w:rsidR="00FC045E" w:rsidRPr="00996FAF" w:rsidRDefault="00AC38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B0D6B4" w14:textId="32EF5CD8" w:rsidR="00FC045E" w:rsidRPr="00996FAF" w:rsidRDefault="005F5C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p>
        </w:tc>
      </w:tr>
      <w:tr w:rsidR="002B1CF1" w14:paraId="0AB0D6B9"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B6" w14:textId="77777777" w:rsidR="00FC045E" w:rsidRPr="00996FAF" w:rsidRDefault="00AC388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AB0D6B7" w14:textId="77777777" w:rsidR="00FC045E" w:rsidRPr="00996FAF" w:rsidRDefault="00AC38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AB0D6B8" w14:textId="0652E32C" w:rsidR="00FC045E" w:rsidRPr="00996FAF" w:rsidRDefault="005F5C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C1"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BA" w14:textId="77777777" w:rsidR="00FC045E" w:rsidRPr="00996FAF" w:rsidRDefault="00AC388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AB0D6BB" w14:textId="77777777" w:rsidR="00FC045E" w:rsidRPr="00996FAF" w:rsidRDefault="00AC38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B0D6BC" w14:textId="77777777" w:rsidR="00FC045E" w:rsidRPr="00996FAF" w:rsidRDefault="00AC38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B0D6BD" w14:textId="77777777" w:rsidR="00FC045E" w:rsidRPr="00996FAF" w:rsidRDefault="00AC38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B0D6BE" w14:textId="77777777" w:rsidR="00FC045E" w:rsidRPr="00996FAF" w:rsidRDefault="00AC38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B0D6BF" w14:textId="77777777" w:rsidR="00FC045E" w:rsidRPr="00996FAF" w:rsidRDefault="00AC388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AB0D6C0" w14:textId="552A2C50" w:rsidR="00FC045E" w:rsidRPr="00996FAF" w:rsidRDefault="005F5C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C5"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C2" w14:textId="77777777" w:rsidR="00FC045E" w:rsidRPr="00996FAF" w:rsidRDefault="00AC388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AB0D6C3" w14:textId="77777777" w:rsidR="00FC045E" w:rsidRPr="00996FAF" w:rsidRDefault="00AC38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AB0D6C4" w14:textId="788EAE35" w:rsidR="00FC045E" w:rsidRPr="00996FAF" w:rsidRDefault="005F5CA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C9"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C6" w14:textId="77777777" w:rsidR="00FC045E" w:rsidRPr="00996FAF" w:rsidRDefault="00AC388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B0D6C7" w14:textId="77777777" w:rsidR="00FC045E" w:rsidRPr="00996FAF" w:rsidRDefault="00AC3888"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AB0D6C8" w14:textId="5B506407" w:rsidR="00FC045E" w:rsidRPr="00996FAF" w:rsidRDefault="005F5C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CD"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CA" w14:textId="77777777" w:rsidR="00FC045E" w:rsidRPr="00996FAF" w:rsidRDefault="00AC388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AB0D6CB" w14:textId="77777777" w:rsidR="00FC045E" w:rsidRPr="00996FAF" w:rsidRDefault="00AC38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AB0D6CC" w14:textId="2B7A4285" w:rsidR="00FC045E" w:rsidRPr="00996FAF" w:rsidRDefault="005F5C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6CE" w14:textId="77777777" w:rsidR="001A5684" w:rsidRDefault="00AC3888" w:rsidP="001A5684">
      <w:pPr>
        <w:pStyle w:val="Heading20"/>
      </w:pPr>
      <w:r w:rsidRPr="00996FAF">
        <w:t>Findings</w:t>
      </w:r>
    </w:p>
    <w:p w14:paraId="3416B5F2" w14:textId="481154A3" w:rsidR="005C2BC4" w:rsidRDefault="005C2BC4" w:rsidP="005C2BC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A6704EB" w14:textId="04D91F71" w:rsidR="00EF461C" w:rsidRDefault="002B55FD" w:rsidP="00EF461C">
      <w:pPr>
        <w:pStyle w:val="CommentText"/>
        <w:rPr>
          <w:rFonts w:ascii="Arial" w:hAnsi="Arial" w:cs="Arial"/>
          <w:color w:val="auto"/>
        </w:rPr>
      </w:pPr>
      <w:r w:rsidRPr="002B55FD">
        <w:rPr>
          <w:rFonts w:ascii="Arial" w:hAnsi="Arial" w:cs="Arial"/>
          <w:color w:val="auto"/>
        </w:rPr>
        <w:t xml:space="preserve">Consumers interviewed by the Assessment Team confirmed they are treated with dignity and </w:t>
      </w:r>
      <w:r w:rsidR="00EF461C" w:rsidRPr="00F94783">
        <w:rPr>
          <w:rFonts w:ascii="Arial" w:hAnsi="Arial" w:cs="Arial"/>
          <w:color w:val="auto"/>
        </w:rPr>
        <w:t xml:space="preserve">respect, with their identity, culture and diversity valued. </w:t>
      </w:r>
      <w:r>
        <w:rPr>
          <w:rFonts w:ascii="Arial" w:hAnsi="Arial" w:cs="Arial"/>
          <w:color w:val="auto"/>
        </w:rPr>
        <w:t>C</w:t>
      </w:r>
      <w:r w:rsidRPr="00F94783">
        <w:rPr>
          <w:rFonts w:ascii="Arial" w:hAnsi="Arial" w:cs="Arial"/>
          <w:color w:val="auto"/>
        </w:rPr>
        <w:t xml:space="preserve">are plans </w:t>
      </w:r>
      <w:r>
        <w:rPr>
          <w:rFonts w:ascii="Arial" w:hAnsi="Arial" w:cs="Arial"/>
          <w:color w:val="auto"/>
        </w:rPr>
        <w:t xml:space="preserve">reviewed </w:t>
      </w:r>
      <w:r w:rsidRPr="00F94783">
        <w:rPr>
          <w:rFonts w:ascii="Arial" w:hAnsi="Arial" w:cs="Arial"/>
          <w:color w:val="auto"/>
        </w:rPr>
        <w:t>reflect</w:t>
      </w:r>
      <w:r>
        <w:rPr>
          <w:rFonts w:ascii="Arial" w:hAnsi="Arial" w:cs="Arial"/>
          <w:color w:val="auto"/>
        </w:rPr>
        <w:t>ed</w:t>
      </w:r>
      <w:r w:rsidRPr="00F94783">
        <w:rPr>
          <w:rFonts w:ascii="Arial" w:hAnsi="Arial" w:cs="Arial"/>
          <w:color w:val="auto"/>
        </w:rPr>
        <w:t xml:space="preserve"> the diversity of consumers</w:t>
      </w:r>
      <w:r>
        <w:rPr>
          <w:rFonts w:ascii="Arial" w:hAnsi="Arial" w:cs="Arial"/>
          <w:color w:val="auto"/>
        </w:rPr>
        <w:t xml:space="preserve"> </w:t>
      </w:r>
      <w:r w:rsidRPr="00F94783">
        <w:rPr>
          <w:rFonts w:ascii="Arial" w:hAnsi="Arial" w:cs="Arial"/>
          <w:color w:val="auto"/>
        </w:rPr>
        <w:t xml:space="preserve">including information about their cultural and religious beliefs and preferences. Staff were observed </w:t>
      </w:r>
      <w:r>
        <w:rPr>
          <w:rFonts w:ascii="Arial" w:hAnsi="Arial" w:cs="Arial"/>
          <w:color w:val="auto"/>
        </w:rPr>
        <w:t xml:space="preserve">by the Assessment Team </w:t>
      </w:r>
      <w:r w:rsidRPr="00F94783">
        <w:rPr>
          <w:rFonts w:ascii="Arial" w:hAnsi="Arial" w:cs="Arial"/>
          <w:color w:val="auto"/>
        </w:rPr>
        <w:t>interacting with consumers respectfully</w:t>
      </w:r>
      <w:r>
        <w:rPr>
          <w:rFonts w:ascii="Arial" w:hAnsi="Arial" w:cs="Arial"/>
          <w:color w:val="auto"/>
        </w:rPr>
        <w:t xml:space="preserve"> and </w:t>
      </w:r>
      <w:r w:rsidRPr="00F94783">
        <w:rPr>
          <w:rFonts w:ascii="Arial" w:hAnsi="Arial" w:cs="Arial"/>
          <w:color w:val="auto"/>
        </w:rPr>
        <w:t>were familiar with consumer’s backgrounds</w:t>
      </w:r>
      <w:r>
        <w:rPr>
          <w:rFonts w:ascii="Arial" w:hAnsi="Arial" w:cs="Arial"/>
          <w:color w:val="auto"/>
        </w:rPr>
        <w:t xml:space="preserve"> and how to deliver culturally safe care</w:t>
      </w:r>
      <w:r w:rsidRPr="00F94783">
        <w:rPr>
          <w:rFonts w:ascii="Arial" w:hAnsi="Arial" w:cs="Arial"/>
          <w:color w:val="auto"/>
        </w:rPr>
        <w:t xml:space="preserve">. </w:t>
      </w:r>
    </w:p>
    <w:p w14:paraId="17D25F18" w14:textId="5F7B3CA9" w:rsidR="00EF461C" w:rsidRDefault="00EF461C" w:rsidP="00EF461C">
      <w:pPr>
        <w:pStyle w:val="CommentText"/>
        <w:rPr>
          <w:rFonts w:ascii="Arial" w:hAnsi="Arial" w:cs="Arial"/>
          <w:color w:val="auto"/>
        </w:rPr>
      </w:pPr>
      <w:r w:rsidRPr="00BA4044">
        <w:rPr>
          <w:rFonts w:ascii="Arial" w:hAnsi="Arial" w:cs="Arial"/>
          <w:color w:val="auto"/>
        </w:rPr>
        <w:t xml:space="preserve">Consumers </w:t>
      </w:r>
      <w:r>
        <w:rPr>
          <w:rFonts w:ascii="Arial" w:hAnsi="Arial" w:cs="Arial"/>
          <w:color w:val="auto"/>
        </w:rPr>
        <w:t xml:space="preserve">and </w:t>
      </w:r>
      <w:r w:rsidRPr="00BA4044">
        <w:rPr>
          <w:rFonts w:ascii="Arial" w:hAnsi="Arial" w:cs="Arial"/>
          <w:color w:val="auto"/>
        </w:rPr>
        <w:t>representatives interviewed described how consumers are supported to exercise choice and independence and maintain relationships that are important to them, including being supported to stay in contact during the COVID-19 lockdowns.</w:t>
      </w:r>
      <w:r>
        <w:rPr>
          <w:rFonts w:ascii="Arial" w:hAnsi="Arial" w:cs="Arial"/>
          <w:color w:val="auto"/>
        </w:rPr>
        <w:t xml:space="preserve"> The service demonstrated consumers are supported to </w:t>
      </w:r>
      <w:r w:rsidRPr="00BA4044">
        <w:rPr>
          <w:rFonts w:ascii="Arial" w:hAnsi="Arial" w:cs="Arial"/>
          <w:color w:val="auto"/>
        </w:rPr>
        <w:t>make connections with others and maintain relationships of choice</w:t>
      </w:r>
      <w:r>
        <w:rPr>
          <w:rFonts w:ascii="Arial" w:hAnsi="Arial" w:cs="Arial"/>
          <w:color w:val="auto"/>
        </w:rPr>
        <w:t>.</w:t>
      </w:r>
      <w:r w:rsidRPr="00EF461C">
        <w:rPr>
          <w:rFonts w:ascii="Arial" w:hAnsi="Arial" w:cs="Arial"/>
          <w:color w:val="auto"/>
        </w:rPr>
        <w:t xml:space="preserve"> </w:t>
      </w:r>
      <w:r w:rsidRPr="00BA4044">
        <w:rPr>
          <w:rFonts w:ascii="Arial" w:hAnsi="Arial" w:cs="Arial"/>
          <w:color w:val="auto"/>
        </w:rPr>
        <w:t xml:space="preserve">The service demonstrated that each consumer is supported to take risks to enable them to live the best life they can. </w:t>
      </w:r>
      <w:r w:rsidR="002B55FD" w:rsidRPr="00BA4044">
        <w:rPr>
          <w:rFonts w:ascii="Arial" w:hAnsi="Arial" w:cs="Arial"/>
          <w:color w:val="auto"/>
        </w:rPr>
        <w:t>Staff interviewed provide</w:t>
      </w:r>
      <w:r w:rsidR="002B55FD">
        <w:rPr>
          <w:rFonts w:ascii="Arial" w:hAnsi="Arial" w:cs="Arial"/>
          <w:color w:val="auto"/>
        </w:rPr>
        <w:t>d</w:t>
      </w:r>
      <w:r w:rsidR="002B55FD" w:rsidRPr="00BA4044">
        <w:rPr>
          <w:rFonts w:ascii="Arial" w:hAnsi="Arial" w:cs="Arial"/>
          <w:color w:val="auto"/>
        </w:rPr>
        <w:t xml:space="preserve"> examples of consumers who are supported to take risks</w:t>
      </w:r>
      <w:r w:rsidR="002B55FD">
        <w:rPr>
          <w:rFonts w:ascii="Arial" w:hAnsi="Arial" w:cs="Arial"/>
          <w:color w:val="auto"/>
        </w:rPr>
        <w:t>. These are</w:t>
      </w:r>
      <w:r w:rsidR="002B55FD" w:rsidRPr="00BA4044">
        <w:rPr>
          <w:rFonts w:ascii="Arial" w:hAnsi="Arial" w:cs="Arial"/>
          <w:color w:val="auto"/>
        </w:rPr>
        <w:t xml:space="preserve"> reflected in care planning documentation including risk assessment</w:t>
      </w:r>
      <w:r w:rsidR="002B55FD">
        <w:rPr>
          <w:rFonts w:ascii="Arial" w:hAnsi="Arial" w:cs="Arial"/>
          <w:color w:val="auto"/>
        </w:rPr>
        <w:t>s</w:t>
      </w:r>
      <w:r w:rsidR="002B55FD" w:rsidRPr="00BA4044">
        <w:rPr>
          <w:rFonts w:ascii="Arial" w:hAnsi="Arial" w:cs="Arial"/>
          <w:color w:val="auto"/>
        </w:rPr>
        <w:t xml:space="preserve"> </w:t>
      </w:r>
      <w:r w:rsidR="002B55FD">
        <w:rPr>
          <w:rFonts w:ascii="Arial" w:hAnsi="Arial" w:cs="Arial"/>
          <w:color w:val="auto"/>
        </w:rPr>
        <w:t xml:space="preserve">that consider </w:t>
      </w:r>
      <w:r w:rsidR="002B55FD" w:rsidRPr="00BA4044">
        <w:rPr>
          <w:rFonts w:ascii="Arial" w:hAnsi="Arial" w:cs="Arial"/>
          <w:color w:val="auto"/>
        </w:rPr>
        <w:t>consumer</w:t>
      </w:r>
      <w:r w:rsidR="002B55FD">
        <w:rPr>
          <w:rFonts w:ascii="Arial" w:hAnsi="Arial" w:cs="Arial"/>
          <w:color w:val="auto"/>
        </w:rPr>
        <w:t>’s</w:t>
      </w:r>
      <w:r w:rsidR="002B55FD" w:rsidRPr="00BA4044">
        <w:rPr>
          <w:rFonts w:ascii="Arial" w:hAnsi="Arial" w:cs="Arial"/>
          <w:color w:val="auto"/>
        </w:rPr>
        <w:t xml:space="preserve"> preferences and risk-taking activities with consent given.</w:t>
      </w:r>
    </w:p>
    <w:p w14:paraId="7C96D928" w14:textId="77777777" w:rsidR="00EF461C" w:rsidRDefault="00EF461C" w:rsidP="00EF461C">
      <w:pPr>
        <w:pStyle w:val="CommentText"/>
        <w:rPr>
          <w:rFonts w:ascii="Arial" w:hAnsi="Arial" w:cs="Arial"/>
          <w:color w:val="auto"/>
        </w:rPr>
      </w:pPr>
      <w:r w:rsidRPr="00BA4044">
        <w:rPr>
          <w:rFonts w:ascii="Arial" w:hAnsi="Arial" w:cs="Arial"/>
          <w:color w:val="auto"/>
        </w:rPr>
        <w:lastRenderedPageBreak/>
        <w:t>The service provides information to each consumer in a range of ways. Information is generally clear, easy to understand and enables consumers to exercise choice including consumers with a cognitive deficit or where English is their second language.</w:t>
      </w:r>
      <w:r w:rsidRPr="00BA4044">
        <w:t xml:space="preserve"> </w:t>
      </w:r>
      <w:r w:rsidRPr="00BA4044">
        <w:rPr>
          <w:rFonts w:ascii="Arial" w:hAnsi="Arial" w:cs="Arial"/>
          <w:color w:val="auto"/>
        </w:rPr>
        <w:t>Consumers and representatives interviewed said they were satisfied that they receive timely and accurate information.</w:t>
      </w:r>
    </w:p>
    <w:p w14:paraId="1309A7CC" w14:textId="754F194E" w:rsidR="00EF461C" w:rsidRDefault="00EF461C" w:rsidP="00EF461C">
      <w:pPr>
        <w:pStyle w:val="CommentText"/>
        <w:rPr>
          <w:rFonts w:ascii="Arial" w:hAnsi="Arial" w:cs="Arial"/>
          <w:color w:val="auto"/>
        </w:rPr>
      </w:pPr>
      <w:r w:rsidRPr="00BA4044">
        <w:rPr>
          <w:rFonts w:ascii="Arial" w:hAnsi="Arial" w:cs="Arial"/>
          <w:color w:val="auto"/>
        </w:rPr>
        <w:t>The service demonstrated that each consumer’s privacy is respected, and personal information is kept confidential.</w:t>
      </w:r>
      <w:r w:rsidRPr="00BA4044">
        <w:t xml:space="preserve"> </w:t>
      </w:r>
      <w:r w:rsidRPr="00BA4044">
        <w:rPr>
          <w:rFonts w:ascii="Arial" w:hAnsi="Arial" w:cs="Arial"/>
          <w:color w:val="auto"/>
        </w:rPr>
        <w:t xml:space="preserve">Staff </w:t>
      </w:r>
      <w:r>
        <w:rPr>
          <w:rFonts w:ascii="Arial" w:hAnsi="Arial" w:cs="Arial"/>
          <w:color w:val="auto"/>
        </w:rPr>
        <w:t>interviewed</w:t>
      </w:r>
      <w:r w:rsidRPr="00BA4044">
        <w:rPr>
          <w:rFonts w:ascii="Arial" w:hAnsi="Arial" w:cs="Arial"/>
          <w:color w:val="auto"/>
        </w:rPr>
        <w:t xml:space="preserve"> describe</w:t>
      </w:r>
      <w:r>
        <w:rPr>
          <w:rFonts w:ascii="Arial" w:hAnsi="Arial" w:cs="Arial"/>
          <w:color w:val="auto"/>
        </w:rPr>
        <w:t>d</w:t>
      </w:r>
      <w:r w:rsidRPr="00BA4044">
        <w:rPr>
          <w:rFonts w:ascii="Arial" w:hAnsi="Arial" w:cs="Arial"/>
          <w:color w:val="auto"/>
        </w:rPr>
        <w:t xml:space="preserve"> the ways they respect the personal privacy of consumers</w:t>
      </w:r>
      <w:r>
        <w:rPr>
          <w:rFonts w:ascii="Arial" w:hAnsi="Arial" w:cs="Arial"/>
          <w:color w:val="auto"/>
        </w:rPr>
        <w:t>.</w:t>
      </w:r>
      <w:r w:rsidRPr="00BA4044">
        <w:rPr>
          <w:rFonts w:ascii="Arial" w:hAnsi="Arial" w:cs="Arial"/>
          <w:color w:val="auto"/>
        </w:rPr>
        <w:t xml:space="preserve"> The Assessment Team observed staff respecting consumer</w:t>
      </w:r>
      <w:r>
        <w:rPr>
          <w:rFonts w:ascii="Arial" w:hAnsi="Arial" w:cs="Arial"/>
          <w:color w:val="auto"/>
        </w:rPr>
        <w:t>’</w:t>
      </w:r>
      <w:r w:rsidRPr="00BA4044">
        <w:rPr>
          <w:rFonts w:ascii="Arial" w:hAnsi="Arial" w:cs="Arial"/>
          <w:color w:val="auto"/>
        </w:rPr>
        <w:t>s privacy and dignity when delivering care and services and staff were aware of the service’s policy on privacy and confidentiality.</w:t>
      </w:r>
      <w:r w:rsidRPr="00EF461C">
        <w:t xml:space="preserve"> </w:t>
      </w:r>
      <w:r w:rsidRPr="00EF461C">
        <w:rPr>
          <w:rFonts w:ascii="Arial" w:hAnsi="Arial" w:cs="Arial"/>
          <w:color w:val="auto"/>
        </w:rPr>
        <w:t xml:space="preserve">Electronic and hard copy consumer files </w:t>
      </w:r>
      <w:r>
        <w:rPr>
          <w:rFonts w:ascii="Arial" w:hAnsi="Arial" w:cs="Arial"/>
          <w:color w:val="auto"/>
        </w:rPr>
        <w:t>were</w:t>
      </w:r>
      <w:r w:rsidRPr="00EF461C">
        <w:rPr>
          <w:rFonts w:ascii="Arial" w:hAnsi="Arial" w:cs="Arial"/>
          <w:color w:val="auto"/>
        </w:rPr>
        <w:t xml:space="preserve"> securely stored</w:t>
      </w:r>
      <w:r w:rsidR="002B55FD">
        <w:rPr>
          <w:rFonts w:ascii="Arial" w:hAnsi="Arial" w:cs="Arial"/>
          <w:color w:val="auto"/>
        </w:rPr>
        <w:t xml:space="preserve"> to protect consumer personal information</w:t>
      </w:r>
      <w:r w:rsidRPr="00EF461C">
        <w:rPr>
          <w:rFonts w:ascii="Arial" w:hAnsi="Arial" w:cs="Arial"/>
          <w:color w:val="auto"/>
        </w:rPr>
        <w:t>.</w:t>
      </w:r>
    </w:p>
    <w:p w14:paraId="0AB0D6CF" w14:textId="1A907CF6" w:rsidR="001A5684" w:rsidRPr="00712752" w:rsidRDefault="00AC3888" w:rsidP="0036130C">
      <w:pPr>
        <w:pStyle w:val="NormalArial"/>
      </w:pPr>
      <w:r w:rsidRPr="00996FAF">
        <w:br w:type="page"/>
      </w:r>
    </w:p>
    <w:p w14:paraId="0AB0D6D0"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B1CF1" w14:paraId="0AB0D6D3"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AB0D6D1" w14:textId="77777777" w:rsidR="00FC045E" w:rsidRPr="0075021E" w:rsidRDefault="00AC388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AB0D6D2"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6D7" w14:textId="77777777" w:rsidTr="002B1C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0D6D4" w14:textId="77777777" w:rsidR="00FC045E" w:rsidRPr="00996FAF" w:rsidRDefault="00AC388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B0D6D5" w14:textId="77777777" w:rsidR="00FC045E" w:rsidRPr="00996FAF" w:rsidRDefault="00AC38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AB0D6D6" w14:textId="65B88175" w:rsidR="00FC045E" w:rsidRPr="00996FAF" w:rsidRDefault="005F5C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DB"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0D6D8" w14:textId="77777777" w:rsidR="00FC045E" w:rsidRPr="00996FAF" w:rsidRDefault="00AC388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AB0D6D9" w14:textId="77777777" w:rsidR="00FC045E" w:rsidRPr="00996FAF" w:rsidRDefault="00AC38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4750BF4" w14:textId="4FB21D9F" w:rsidR="00FC045E" w:rsidRDefault="005F5CA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177F5">
                  <w:rPr>
                    <w:rFonts w:ascii="Arial" w:hAnsi="Arial" w:cs="Arial"/>
                    <w:color w:val="auto"/>
                  </w:rPr>
                  <w:t>Compliant</w:t>
                </w:r>
              </w:sdtContent>
            </w:sdt>
            <w:r w:rsidR="00AC3888" w:rsidRPr="00996FAF">
              <w:rPr>
                <w:rFonts w:ascii="Arial" w:hAnsi="Arial" w:cs="Arial"/>
                <w:color w:val="0000FF"/>
              </w:rPr>
              <w:t xml:space="preserve"> </w:t>
            </w:r>
          </w:p>
          <w:p w14:paraId="0AB0D6DA" w14:textId="0C56AE9A" w:rsidR="000F528B" w:rsidRPr="00996FAF" w:rsidRDefault="000F52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2B1CF1" w14:paraId="0AB0D6E1" w14:textId="77777777" w:rsidTr="002B1C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0D6DC" w14:textId="77777777" w:rsidR="00FC045E" w:rsidRPr="00996FAF" w:rsidRDefault="00AC388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B0D6DD" w14:textId="77777777" w:rsidR="00FC045E" w:rsidRPr="00996FAF" w:rsidRDefault="00AC38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B0D6DE" w14:textId="77777777" w:rsidR="00FC045E" w:rsidRPr="00996FAF" w:rsidRDefault="00AC388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B0D6DF" w14:textId="77777777" w:rsidR="00FC045E" w:rsidRPr="00996FAF" w:rsidRDefault="00AC388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B0D6E0" w14:textId="4F30DD74" w:rsidR="00FC045E" w:rsidRPr="00996FAF" w:rsidRDefault="005F5C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E5"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0D6E2" w14:textId="77777777" w:rsidR="00FC045E" w:rsidRPr="00996FAF" w:rsidRDefault="00AC388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AB0D6E3" w14:textId="77777777" w:rsidR="00FC045E" w:rsidRPr="00996FAF" w:rsidRDefault="00AC38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AB0D6E4" w14:textId="180005A1" w:rsidR="00FC045E" w:rsidRPr="00996FAF" w:rsidRDefault="005F5CA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E9" w14:textId="77777777" w:rsidTr="002B1C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0D6E6" w14:textId="77777777" w:rsidR="00FC045E" w:rsidRPr="00996FAF" w:rsidRDefault="00AC388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AB0D6E7" w14:textId="77777777" w:rsidR="00FC045E" w:rsidRPr="00996FAF" w:rsidRDefault="00AC38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B0D6E8" w14:textId="09AFBA55" w:rsidR="00FC045E" w:rsidRPr="00996FAF" w:rsidRDefault="005F5C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6EA" w14:textId="77777777" w:rsidR="00D87E7C" w:rsidRDefault="00AC3888" w:rsidP="00D87E7C">
      <w:pPr>
        <w:pStyle w:val="Heading20"/>
      </w:pPr>
      <w:r w:rsidRPr="00996FAF">
        <w:t>Findings</w:t>
      </w:r>
    </w:p>
    <w:p w14:paraId="3810F1B2" w14:textId="56FF4498" w:rsidR="005C2BC4" w:rsidRDefault="005C2BC4" w:rsidP="005C2BC4">
      <w:pPr>
        <w:pStyle w:val="CommentText"/>
        <w:rPr>
          <w:rFonts w:ascii="Arial" w:hAnsi="Arial" w:cs="Arial"/>
          <w:color w:val="auto"/>
        </w:rPr>
      </w:pPr>
      <w:r w:rsidRPr="00E93D76">
        <w:rPr>
          <w:rFonts w:ascii="Arial" w:hAnsi="Arial" w:cs="Arial"/>
          <w:color w:val="auto"/>
        </w:rPr>
        <w:t xml:space="preserve">The Quality Standard is assessed as </w:t>
      </w:r>
      <w:r w:rsidR="005177F5">
        <w:rPr>
          <w:rFonts w:ascii="Arial" w:hAnsi="Arial" w:cs="Arial"/>
          <w:color w:val="auto"/>
        </w:rPr>
        <w:t>compliant as</w:t>
      </w:r>
      <w:r w:rsidRPr="00E93D76">
        <w:rPr>
          <w:rFonts w:ascii="Arial" w:hAnsi="Arial" w:cs="Arial"/>
          <w:color w:val="auto"/>
        </w:rPr>
        <w:t xml:space="preserve"> </w:t>
      </w:r>
      <w:r w:rsidR="005177F5">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5177F5">
        <w:rPr>
          <w:rFonts w:ascii="Arial" w:hAnsi="Arial" w:cs="Arial"/>
          <w:color w:val="auto"/>
        </w:rPr>
        <w:t>compliant</w:t>
      </w:r>
      <w:r w:rsidRPr="00E93D76">
        <w:rPr>
          <w:rFonts w:ascii="Arial" w:hAnsi="Arial" w:cs="Arial"/>
          <w:color w:val="auto"/>
        </w:rPr>
        <w:t xml:space="preserve">. </w:t>
      </w:r>
    </w:p>
    <w:p w14:paraId="122FBD48" w14:textId="02B79540" w:rsidR="00CC1DC9" w:rsidRDefault="001215ED" w:rsidP="0036130C">
      <w:pPr>
        <w:pStyle w:val="NormalArial"/>
      </w:pPr>
      <w:r w:rsidRPr="001215ED">
        <w:t xml:space="preserve">Consumers and representatives </w:t>
      </w:r>
      <w:r>
        <w:t>interviewed by the Assessment Team</w:t>
      </w:r>
      <w:r w:rsidRPr="001215ED">
        <w:t xml:space="preserve"> said they are satisfied with the assessment and planning conducted to address consumer</w:t>
      </w:r>
      <w:r>
        <w:t>’</w:t>
      </w:r>
      <w:r w:rsidRPr="001215ED">
        <w:t>s current needs, goals and preferences, including advance care planning and end</w:t>
      </w:r>
      <w:r>
        <w:t xml:space="preserve"> </w:t>
      </w:r>
      <w:r w:rsidRPr="001215ED">
        <w:t>of</w:t>
      </w:r>
      <w:r>
        <w:t xml:space="preserve"> </w:t>
      </w:r>
      <w:r w:rsidRPr="001215ED">
        <w:t>life planning.</w:t>
      </w:r>
      <w:r>
        <w:t xml:space="preserve"> However, the Assessment Team f</w:t>
      </w:r>
      <w:r w:rsidR="00CC1DC9">
        <w:t xml:space="preserve">ound gaps in the identification of chemical restrictive practice and behaviour support plans for several consumers. </w:t>
      </w:r>
      <w:r w:rsidR="009B5F95">
        <w:t xml:space="preserve">The Assessment Team found gaps in the identification of </w:t>
      </w:r>
      <w:r w:rsidR="00A73831">
        <w:t>all current needs and preferences regarding care delivery</w:t>
      </w:r>
      <w:r w:rsidR="009B5F95">
        <w:t xml:space="preserve"> for some consumers</w:t>
      </w:r>
      <w:r w:rsidR="00A73831">
        <w:t>. For example, one consumer’s falls prevention intervention was not identified in their care plan</w:t>
      </w:r>
      <w:r w:rsidR="00CC1DC9">
        <w:t xml:space="preserve"> and incongruencies were identified in the documentation and delivery of pressure area care for two consumers. For two consumers, palliative care plans were not updated to reflect their care needs. </w:t>
      </w:r>
    </w:p>
    <w:p w14:paraId="21A62000" w14:textId="3D4A8C16" w:rsidR="00CC1DC9" w:rsidRDefault="00CC1DC9" w:rsidP="0036130C">
      <w:pPr>
        <w:pStyle w:val="NormalArial"/>
      </w:pPr>
      <w:r>
        <w:t xml:space="preserve">The provider’s response includes additional and clarifying information to the findings in the Site Audit report. The provider’s response demonstrates that chemical restrictive practice was identified appropriately for named consumers, and while there were gaps in the behaviour support plans for two consumers, these were updated during the Site Audit. </w:t>
      </w:r>
      <w:r w:rsidR="001D6C2F">
        <w:t xml:space="preserve">The provider’s response demonstrates the identified consumer’s falls prevention intervention was identified in their care planning documentation prior to the Site Audit, and this has since been updated to </w:t>
      </w:r>
      <w:r w:rsidR="001D6C2F">
        <w:lastRenderedPageBreak/>
        <w:t xml:space="preserve">provide additional guidance on addressing this need. The provider’s response acknowledges the gaps in pressure area care and palliative care planning for the consumers named in the Site Audit </w:t>
      </w:r>
      <w:proofErr w:type="gramStart"/>
      <w:r w:rsidR="001D6C2F">
        <w:t>report, and</w:t>
      </w:r>
      <w:proofErr w:type="gramEnd"/>
      <w:r w:rsidR="001D6C2F">
        <w:t xml:space="preserve"> identifies continuous improvement actions implemented in response.  </w:t>
      </w:r>
    </w:p>
    <w:p w14:paraId="06861EA9" w14:textId="5462D4DD" w:rsidR="00390E86" w:rsidRDefault="001D6C2F" w:rsidP="0036130C">
      <w:pPr>
        <w:pStyle w:val="NormalArial"/>
      </w:pPr>
      <w:r>
        <w:t xml:space="preserve">While there were gaps in the assessment and planning for some consumers regarding pressure area care, palliative care, and behaviour support planning, overall, </w:t>
      </w:r>
      <w:r w:rsidR="005177F5">
        <w:t>consumer’s current needs, goals and preferences were being met during the Site Audit. The service has implemented continuous improvement to address the gaps in care assessment and planning</w:t>
      </w:r>
      <w:r w:rsidR="00CC2B32">
        <w:t xml:space="preserve">, including end of life care planning. </w:t>
      </w:r>
    </w:p>
    <w:p w14:paraId="784E639A" w14:textId="6518004F" w:rsidR="00390E86" w:rsidRDefault="00390E86" w:rsidP="0036130C">
      <w:pPr>
        <w:pStyle w:val="NormalArial"/>
        <w:rPr>
          <w:color w:val="auto"/>
        </w:rPr>
      </w:pPr>
      <w:r w:rsidRPr="00E15CDE">
        <w:rPr>
          <w:color w:val="auto"/>
        </w:rPr>
        <w:t xml:space="preserve">Care planning documentation reviewed </w:t>
      </w:r>
      <w:r w:rsidR="00333B35">
        <w:rPr>
          <w:color w:val="auto"/>
        </w:rPr>
        <w:t>demonstrated</w:t>
      </w:r>
      <w:r w:rsidRPr="00E15CDE">
        <w:rPr>
          <w:color w:val="auto"/>
        </w:rPr>
        <w:t xml:space="preserve"> assessment of risks to consumer</w:t>
      </w:r>
      <w:r w:rsidR="001215ED">
        <w:rPr>
          <w:color w:val="auto"/>
        </w:rPr>
        <w:t>’s</w:t>
      </w:r>
      <w:r w:rsidRPr="00E15CDE">
        <w:rPr>
          <w:color w:val="auto"/>
        </w:rPr>
        <w:t xml:space="preserve"> health and well-being are regularly assessed, reviewed, and discussed with the consumer and/or their representative to inform delivery of safe and effective care and services.</w:t>
      </w:r>
      <w:r>
        <w:rPr>
          <w:color w:val="auto"/>
        </w:rPr>
        <w:t xml:space="preserve"> </w:t>
      </w:r>
      <w:r w:rsidRPr="00E15CDE">
        <w:rPr>
          <w:color w:val="auto"/>
        </w:rPr>
        <w:t xml:space="preserve">Consumers and representatives </w:t>
      </w:r>
      <w:r>
        <w:rPr>
          <w:color w:val="auto"/>
        </w:rPr>
        <w:t>interviewed by the Assessment Team said</w:t>
      </w:r>
      <w:r w:rsidRPr="00E15CDE">
        <w:rPr>
          <w:color w:val="auto"/>
        </w:rPr>
        <w:t xml:space="preserve"> they are regularly consulted during the assessment and care planning process, including regarding risks they wish to take or regarding the management of high</w:t>
      </w:r>
      <w:r>
        <w:rPr>
          <w:color w:val="auto"/>
        </w:rPr>
        <w:t xml:space="preserve"> </w:t>
      </w:r>
      <w:r w:rsidRPr="00E15CDE">
        <w:rPr>
          <w:color w:val="auto"/>
        </w:rPr>
        <w:t xml:space="preserve">risk health conditions. </w:t>
      </w:r>
      <w:r w:rsidR="00D55B1A" w:rsidRPr="0055127A">
        <w:rPr>
          <w:color w:val="auto"/>
        </w:rPr>
        <w:t xml:space="preserve">Consumer care and planning documentation </w:t>
      </w:r>
      <w:r w:rsidR="00D55B1A">
        <w:rPr>
          <w:color w:val="auto"/>
        </w:rPr>
        <w:t>was</w:t>
      </w:r>
      <w:r w:rsidR="00D55B1A" w:rsidRPr="0055127A">
        <w:rPr>
          <w:color w:val="auto"/>
        </w:rPr>
        <w:t xml:space="preserve"> reviewed regularly </w:t>
      </w:r>
      <w:r w:rsidR="00D55B1A">
        <w:rPr>
          <w:color w:val="auto"/>
        </w:rPr>
        <w:t>and</w:t>
      </w:r>
      <w:r w:rsidR="00D55B1A" w:rsidRPr="0055127A">
        <w:rPr>
          <w:color w:val="auto"/>
        </w:rPr>
        <w:t xml:space="preserve"> when incident</w:t>
      </w:r>
      <w:r w:rsidR="00D55B1A">
        <w:rPr>
          <w:color w:val="auto"/>
        </w:rPr>
        <w:t xml:space="preserve">s </w:t>
      </w:r>
      <w:r w:rsidR="001215ED">
        <w:rPr>
          <w:color w:val="auto"/>
        </w:rPr>
        <w:t>occurred,</w:t>
      </w:r>
      <w:r w:rsidR="00D55B1A">
        <w:rPr>
          <w:color w:val="auto"/>
        </w:rPr>
        <w:t xml:space="preserve"> including following falls and unplanned weight loss for consumers sampled. </w:t>
      </w:r>
      <w:r w:rsidR="005177F5">
        <w:rPr>
          <w:color w:val="auto"/>
        </w:rPr>
        <w:t>However,</w:t>
      </w:r>
      <w:r w:rsidR="00D55B1A">
        <w:rPr>
          <w:color w:val="auto"/>
        </w:rPr>
        <w:t xml:space="preserve"> the Assessment Team found care plans were not always reviewed and updated when consumers commenced on palliative care</w:t>
      </w:r>
      <w:r w:rsidR="005177F5">
        <w:rPr>
          <w:color w:val="auto"/>
        </w:rPr>
        <w:t>.</w:t>
      </w:r>
    </w:p>
    <w:p w14:paraId="724FF963" w14:textId="3DF62A8C" w:rsidR="00390E86" w:rsidRDefault="00390E86" w:rsidP="00390E86">
      <w:pPr>
        <w:pStyle w:val="CommentText"/>
        <w:rPr>
          <w:rFonts w:ascii="Arial" w:hAnsi="Arial" w:cs="Arial"/>
          <w:color w:val="auto"/>
        </w:rPr>
      </w:pPr>
      <w:r>
        <w:rPr>
          <w:rFonts w:ascii="Arial" w:hAnsi="Arial" w:cs="Arial"/>
          <w:color w:val="auto"/>
        </w:rPr>
        <w:t>C</w:t>
      </w:r>
      <w:r w:rsidRPr="00E15CDE">
        <w:rPr>
          <w:rFonts w:ascii="Arial" w:hAnsi="Arial" w:cs="Arial"/>
          <w:color w:val="auto"/>
        </w:rPr>
        <w:t xml:space="preserve">onsumer care documentation </w:t>
      </w:r>
      <w:r>
        <w:rPr>
          <w:rFonts w:ascii="Arial" w:hAnsi="Arial" w:cs="Arial"/>
          <w:color w:val="auto"/>
        </w:rPr>
        <w:t xml:space="preserve">reviewed by the Assessment Team </w:t>
      </w:r>
      <w:r w:rsidRPr="00E15CDE">
        <w:rPr>
          <w:rFonts w:ascii="Arial" w:hAnsi="Arial" w:cs="Arial"/>
          <w:color w:val="auto"/>
        </w:rPr>
        <w:t xml:space="preserve">evidenced </w:t>
      </w:r>
      <w:r>
        <w:rPr>
          <w:rFonts w:ascii="Arial" w:hAnsi="Arial" w:cs="Arial"/>
          <w:color w:val="auto"/>
        </w:rPr>
        <w:t>the</w:t>
      </w:r>
      <w:r w:rsidRPr="00E15CDE">
        <w:rPr>
          <w:rFonts w:ascii="Arial" w:hAnsi="Arial" w:cs="Arial"/>
          <w:color w:val="auto"/>
        </w:rPr>
        <w:t xml:space="preserve"> involvement </w:t>
      </w:r>
      <w:r>
        <w:rPr>
          <w:rFonts w:ascii="Arial" w:hAnsi="Arial" w:cs="Arial"/>
          <w:color w:val="auto"/>
        </w:rPr>
        <w:t>of consumers, representatives and</w:t>
      </w:r>
      <w:r w:rsidRPr="00E15CDE">
        <w:rPr>
          <w:rFonts w:ascii="Arial" w:hAnsi="Arial" w:cs="Arial"/>
          <w:color w:val="auto"/>
        </w:rPr>
        <w:t xml:space="preserve"> other care providers</w:t>
      </w:r>
      <w:r>
        <w:rPr>
          <w:rFonts w:ascii="Arial" w:hAnsi="Arial" w:cs="Arial"/>
          <w:color w:val="auto"/>
        </w:rPr>
        <w:t xml:space="preserve"> in the assessment and planning of consumer care. </w:t>
      </w:r>
      <w:r w:rsidRPr="0055127A">
        <w:rPr>
          <w:rFonts w:ascii="Arial" w:hAnsi="Arial" w:cs="Arial"/>
          <w:color w:val="auto"/>
        </w:rPr>
        <w:t xml:space="preserve">Consumers and representatives interviewed </w:t>
      </w:r>
      <w:r>
        <w:rPr>
          <w:rFonts w:ascii="Arial" w:hAnsi="Arial" w:cs="Arial"/>
          <w:color w:val="auto"/>
        </w:rPr>
        <w:t xml:space="preserve">said </w:t>
      </w:r>
      <w:r w:rsidRPr="0055127A">
        <w:rPr>
          <w:rFonts w:ascii="Arial" w:hAnsi="Arial" w:cs="Arial"/>
          <w:color w:val="auto"/>
        </w:rPr>
        <w:t>they are informed about consumer</w:t>
      </w:r>
      <w:r>
        <w:rPr>
          <w:rFonts w:ascii="Arial" w:hAnsi="Arial" w:cs="Arial"/>
          <w:color w:val="auto"/>
        </w:rPr>
        <w:t>’</w:t>
      </w:r>
      <w:r w:rsidRPr="0055127A">
        <w:rPr>
          <w:rFonts w:ascii="Arial" w:hAnsi="Arial" w:cs="Arial"/>
          <w:color w:val="auto"/>
        </w:rPr>
        <w:t>s clinical and personal care and the outcomes of assessment and planning by staff.</w:t>
      </w:r>
      <w:r w:rsidRPr="0055127A">
        <w:t xml:space="preserve"> </w:t>
      </w:r>
      <w:r w:rsidRPr="00390E86">
        <w:rPr>
          <w:rFonts w:ascii="Arial" w:hAnsi="Arial" w:cs="Arial"/>
          <w:color w:val="auto"/>
        </w:rPr>
        <w:t xml:space="preserve">Consumers and representatives confirmed they had been involved in case conferencing and had been provided with a copy of </w:t>
      </w:r>
      <w:r>
        <w:rPr>
          <w:rFonts w:ascii="Arial" w:hAnsi="Arial" w:cs="Arial"/>
          <w:color w:val="auto"/>
        </w:rPr>
        <w:t>the consumer’s</w:t>
      </w:r>
      <w:r w:rsidRPr="00390E86">
        <w:rPr>
          <w:rFonts w:ascii="Arial" w:hAnsi="Arial" w:cs="Arial"/>
          <w:color w:val="auto"/>
        </w:rPr>
        <w:t xml:space="preserve"> care plan.</w:t>
      </w:r>
    </w:p>
    <w:p w14:paraId="0AB0D6EB" w14:textId="5FF29516" w:rsidR="0087700C" w:rsidRPr="00334B7D" w:rsidRDefault="00AC3888" w:rsidP="0036130C">
      <w:pPr>
        <w:pStyle w:val="NormalArial"/>
      </w:pPr>
      <w:r w:rsidRPr="00996FAF">
        <w:br w:type="page"/>
      </w:r>
    </w:p>
    <w:p w14:paraId="0AB0D6EC"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1CF1" w14:paraId="0AB0D6EF"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AB0D6ED" w14:textId="77777777" w:rsidR="00FC045E" w:rsidRPr="00996FAF" w:rsidRDefault="00AC388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B0D6EE"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6F6"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F0" w14:textId="77777777" w:rsidR="00FC045E" w:rsidRPr="00996FAF" w:rsidRDefault="00AC388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AB0D6F1" w14:textId="77777777" w:rsidR="00FC045E" w:rsidRPr="00996FAF" w:rsidRDefault="00AC38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B0D6F2" w14:textId="77777777" w:rsidR="00FC045E" w:rsidRPr="00996FAF" w:rsidRDefault="00AC38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B0D6F3" w14:textId="77777777" w:rsidR="00FC045E" w:rsidRPr="00996FAF" w:rsidRDefault="00AC38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B0D6F4" w14:textId="77777777" w:rsidR="00FC045E" w:rsidRPr="00996FAF" w:rsidRDefault="00AC38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B0D6F5" w14:textId="569C763B" w:rsidR="00FC045E" w:rsidRPr="00996FAF" w:rsidRDefault="005F5C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FA"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F7" w14:textId="77777777" w:rsidR="00FC045E" w:rsidRPr="00996FAF" w:rsidRDefault="00AC388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AB0D6F8" w14:textId="77777777" w:rsidR="00FC045E" w:rsidRPr="00996FAF" w:rsidRDefault="00AC38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B0D6F9" w14:textId="3977339E" w:rsidR="00FC045E" w:rsidRPr="00996FAF" w:rsidRDefault="005F5C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6FE"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FB" w14:textId="77777777" w:rsidR="00FC045E" w:rsidRPr="00996FAF" w:rsidRDefault="00AC388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AB0D6FC" w14:textId="77777777" w:rsidR="00FC045E" w:rsidRPr="00996FAF" w:rsidRDefault="00AC388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AB0D6FD" w14:textId="0F63CEAE" w:rsidR="00FC045E" w:rsidRPr="00996FAF" w:rsidRDefault="005F5C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02"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6FF" w14:textId="77777777" w:rsidR="00FC045E" w:rsidRPr="00996FAF" w:rsidRDefault="00AC388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B0D700" w14:textId="77777777" w:rsidR="00FC045E" w:rsidRPr="00996FAF" w:rsidRDefault="00AC38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B0D701" w14:textId="32194655" w:rsidR="00FC045E" w:rsidRPr="00996FAF" w:rsidRDefault="005F5CA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06"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03" w14:textId="77777777" w:rsidR="00FC045E" w:rsidRPr="00996FAF" w:rsidRDefault="00AC388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B0D704" w14:textId="77777777" w:rsidR="00FC045E" w:rsidRPr="00996FAF" w:rsidRDefault="00AC38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B0D705" w14:textId="763E4689" w:rsidR="00FC045E" w:rsidRPr="00996FAF" w:rsidRDefault="005F5C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0A"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07" w14:textId="77777777" w:rsidR="00FC045E" w:rsidRPr="00996FAF" w:rsidRDefault="00AC388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AB0D708" w14:textId="77777777" w:rsidR="00FC045E" w:rsidRPr="00996FAF" w:rsidRDefault="00AC38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B0D709" w14:textId="7A424BAF" w:rsidR="00FC045E" w:rsidRPr="00996FAF" w:rsidRDefault="005F5C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10"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0B" w14:textId="77777777" w:rsidR="00FC045E" w:rsidRPr="00996FAF" w:rsidRDefault="00AC388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AB0D70C" w14:textId="77777777" w:rsidR="00FC045E" w:rsidRPr="00996FAF" w:rsidRDefault="00AC38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B0D70D" w14:textId="77777777" w:rsidR="00FC045E" w:rsidRPr="00996FAF" w:rsidRDefault="00AC388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AB0D70E" w14:textId="77777777" w:rsidR="00FC045E" w:rsidRPr="00996FAF" w:rsidRDefault="00AC388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B0D70F" w14:textId="2B780837" w:rsidR="00FC045E" w:rsidRPr="00996FAF" w:rsidRDefault="005F5C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711" w14:textId="77777777" w:rsidR="00D87E7C" w:rsidRDefault="00AC3888" w:rsidP="00D87E7C">
      <w:pPr>
        <w:pStyle w:val="Heading20"/>
      </w:pPr>
      <w:r w:rsidRPr="00996FAF">
        <w:t>Findings</w:t>
      </w:r>
    </w:p>
    <w:p w14:paraId="779E22F6" w14:textId="00A19A8D" w:rsidR="005C2BC4" w:rsidRDefault="005C2BC4" w:rsidP="005C2BC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E36302E" w14:textId="5074E7D7" w:rsidR="00846D64" w:rsidRDefault="0028791C" w:rsidP="004C0735">
      <w:pPr>
        <w:pStyle w:val="CommentText"/>
        <w:rPr>
          <w:rFonts w:ascii="Arial" w:hAnsi="Arial" w:cs="Arial"/>
          <w:color w:val="auto"/>
        </w:rPr>
      </w:pPr>
      <w:r w:rsidRPr="0028791C">
        <w:rPr>
          <w:rFonts w:ascii="Arial" w:hAnsi="Arial" w:cs="Arial"/>
          <w:color w:val="auto"/>
        </w:rPr>
        <w:t xml:space="preserve">The service demonstrated consumers </w:t>
      </w:r>
      <w:r>
        <w:rPr>
          <w:rFonts w:ascii="Arial" w:hAnsi="Arial" w:cs="Arial"/>
          <w:color w:val="auto"/>
        </w:rPr>
        <w:t>receive</w:t>
      </w:r>
      <w:r w:rsidRPr="0028791C">
        <w:rPr>
          <w:rFonts w:ascii="Arial" w:hAnsi="Arial" w:cs="Arial"/>
          <w:color w:val="auto"/>
        </w:rPr>
        <w:t xml:space="preserve"> safe and effective personal </w:t>
      </w:r>
      <w:r>
        <w:rPr>
          <w:rFonts w:ascii="Arial" w:hAnsi="Arial" w:cs="Arial"/>
          <w:color w:val="auto"/>
        </w:rPr>
        <w:t>and</w:t>
      </w:r>
      <w:r w:rsidRPr="0028791C">
        <w:rPr>
          <w:rFonts w:ascii="Arial" w:hAnsi="Arial" w:cs="Arial"/>
          <w:color w:val="auto"/>
        </w:rPr>
        <w:t xml:space="preserve"> clinical care that is tailored to their needs and preferences and is</w:t>
      </w:r>
      <w:r w:rsidR="00283967">
        <w:rPr>
          <w:rFonts w:ascii="Arial" w:hAnsi="Arial" w:cs="Arial"/>
          <w:color w:val="auto"/>
        </w:rPr>
        <w:t xml:space="preserve"> generally</w:t>
      </w:r>
      <w:r w:rsidRPr="0028791C">
        <w:rPr>
          <w:rFonts w:ascii="Arial" w:hAnsi="Arial" w:cs="Arial"/>
          <w:color w:val="auto"/>
        </w:rPr>
        <w:t xml:space="preserve"> best practice. For consumers with wounds, pressure injuries, pain management and complex care needs</w:t>
      </w:r>
      <w:r>
        <w:rPr>
          <w:rFonts w:ascii="Arial" w:hAnsi="Arial" w:cs="Arial"/>
          <w:color w:val="auto"/>
        </w:rPr>
        <w:t>,</w:t>
      </w:r>
      <w:r w:rsidRPr="0028791C">
        <w:rPr>
          <w:rFonts w:ascii="Arial" w:hAnsi="Arial" w:cs="Arial"/>
          <w:color w:val="auto"/>
        </w:rPr>
        <w:t xml:space="preserve"> documentation reviewed showed care provided was aligned to each consumer’s individual care</w:t>
      </w:r>
      <w:r w:rsidR="00283967">
        <w:rPr>
          <w:rFonts w:ascii="Arial" w:hAnsi="Arial" w:cs="Arial"/>
          <w:color w:val="auto"/>
        </w:rPr>
        <w:t xml:space="preserve"> needs and preferences.</w:t>
      </w:r>
      <w:r w:rsidRPr="0028791C">
        <w:rPr>
          <w:rFonts w:ascii="Arial" w:hAnsi="Arial" w:cs="Arial"/>
          <w:color w:val="auto"/>
        </w:rPr>
        <w:t xml:space="preserve"> Consumers and representatives</w:t>
      </w:r>
      <w:r>
        <w:rPr>
          <w:rFonts w:ascii="Arial" w:hAnsi="Arial" w:cs="Arial"/>
          <w:color w:val="auto"/>
        </w:rPr>
        <w:t xml:space="preserve"> interviewed</w:t>
      </w:r>
      <w:r w:rsidRPr="0028791C">
        <w:rPr>
          <w:rFonts w:ascii="Arial" w:hAnsi="Arial" w:cs="Arial"/>
          <w:color w:val="auto"/>
        </w:rPr>
        <w:t xml:space="preserve"> provided positive feedback abou</w:t>
      </w:r>
      <w:r w:rsidR="00661288">
        <w:rPr>
          <w:rFonts w:ascii="Arial" w:hAnsi="Arial" w:cs="Arial"/>
          <w:color w:val="auto"/>
        </w:rPr>
        <w:t>t</w:t>
      </w:r>
      <w:r w:rsidRPr="0028791C">
        <w:rPr>
          <w:rFonts w:ascii="Arial" w:hAnsi="Arial" w:cs="Arial"/>
          <w:color w:val="auto"/>
        </w:rPr>
        <w:t xml:space="preserve"> clinical care </w:t>
      </w:r>
      <w:r w:rsidR="00661288">
        <w:rPr>
          <w:rFonts w:ascii="Arial" w:hAnsi="Arial" w:cs="Arial"/>
          <w:color w:val="auto"/>
        </w:rPr>
        <w:t xml:space="preserve">delivery </w:t>
      </w:r>
      <w:r w:rsidRPr="0028791C">
        <w:rPr>
          <w:rFonts w:ascii="Arial" w:hAnsi="Arial" w:cs="Arial"/>
          <w:color w:val="auto"/>
        </w:rPr>
        <w:t>and staff knowledge around consumer care need</w:t>
      </w:r>
      <w:r w:rsidR="004C0735">
        <w:rPr>
          <w:rFonts w:ascii="Arial" w:hAnsi="Arial" w:cs="Arial"/>
          <w:color w:val="auto"/>
        </w:rPr>
        <w:t>s</w:t>
      </w:r>
      <w:r w:rsidRPr="0028791C">
        <w:rPr>
          <w:rFonts w:ascii="Arial" w:hAnsi="Arial" w:cs="Arial"/>
          <w:color w:val="auto"/>
        </w:rPr>
        <w:t>.</w:t>
      </w:r>
      <w:r w:rsidR="004C0735">
        <w:rPr>
          <w:rFonts w:ascii="Arial" w:hAnsi="Arial" w:cs="Arial"/>
          <w:color w:val="auto"/>
        </w:rPr>
        <w:t xml:space="preserve"> However, the Assessment Team identified some gaps in the identification of chemical restrictive practice, documentation of consumer medications, behaviour support plans, and repositioning of consumers to maintain skin integrity.</w:t>
      </w:r>
      <w:r w:rsidR="002C0F05">
        <w:rPr>
          <w:rFonts w:ascii="Arial" w:hAnsi="Arial" w:cs="Arial"/>
          <w:color w:val="auto"/>
        </w:rPr>
        <w:t xml:space="preserve"> </w:t>
      </w:r>
      <w:r w:rsidR="00846D64">
        <w:rPr>
          <w:rFonts w:ascii="Arial" w:hAnsi="Arial" w:cs="Arial"/>
          <w:color w:val="auto"/>
        </w:rPr>
        <w:t>These gaps were raised by the Assessment Team with service management who included actions to address these in their continuous improvement plan</w:t>
      </w:r>
      <w:r w:rsidR="00283967">
        <w:rPr>
          <w:rFonts w:ascii="Arial" w:hAnsi="Arial" w:cs="Arial"/>
          <w:color w:val="auto"/>
        </w:rPr>
        <w:t xml:space="preserve"> during the Site Audit</w:t>
      </w:r>
      <w:r w:rsidR="00846D64">
        <w:rPr>
          <w:rFonts w:ascii="Arial" w:hAnsi="Arial" w:cs="Arial"/>
          <w:color w:val="auto"/>
        </w:rPr>
        <w:t>. Overall, personal and clinical care delivery was safe and effective for consumers</w:t>
      </w:r>
      <w:r w:rsidR="002575EB">
        <w:rPr>
          <w:rFonts w:ascii="Arial" w:hAnsi="Arial" w:cs="Arial"/>
          <w:color w:val="auto"/>
        </w:rPr>
        <w:t xml:space="preserve">. While some </w:t>
      </w:r>
      <w:r w:rsidR="002575EB">
        <w:rPr>
          <w:rFonts w:ascii="Arial" w:hAnsi="Arial" w:cs="Arial"/>
          <w:color w:val="auto"/>
        </w:rPr>
        <w:lastRenderedPageBreak/>
        <w:t>gaps were identified, these generally did not have a</w:t>
      </w:r>
      <w:r w:rsidR="00846D64">
        <w:rPr>
          <w:rFonts w:ascii="Arial" w:hAnsi="Arial" w:cs="Arial"/>
          <w:color w:val="auto"/>
        </w:rPr>
        <w:t xml:space="preserve"> negative outcome </w:t>
      </w:r>
      <w:r w:rsidR="002575EB">
        <w:rPr>
          <w:rFonts w:ascii="Arial" w:hAnsi="Arial" w:cs="Arial"/>
          <w:color w:val="auto"/>
        </w:rPr>
        <w:t xml:space="preserve">for consumers and the service identified action to address these during the Site Audit. </w:t>
      </w:r>
    </w:p>
    <w:p w14:paraId="65B7D459" w14:textId="2BCDEB34" w:rsidR="00846D64" w:rsidRDefault="00EA3627" w:rsidP="004C0735">
      <w:pPr>
        <w:pStyle w:val="CommentText"/>
        <w:rPr>
          <w:rFonts w:ascii="Arial" w:hAnsi="Arial" w:cs="Arial"/>
          <w:color w:val="auto"/>
        </w:rPr>
      </w:pPr>
      <w:r>
        <w:rPr>
          <w:rFonts w:ascii="Arial" w:hAnsi="Arial" w:cs="Arial"/>
          <w:color w:val="auto"/>
        </w:rPr>
        <w:t xml:space="preserve">High impact and high prevalence risks for sampled consumers were managed effectively including risks associated with falls, skin integrity, and unplanned weight loss. </w:t>
      </w:r>
      <w:r w:rsidRPr="00EA3627">
        <w:rPr>
          <w:rFonts w:ascii="Arial" w:hAnsi="Arial" w:cs="Arial"/>
          <w:color w:val="auto"/>
        </w:rPr>
        <w:t>A review of c</w:t>
      </w:r>
      <w:r w:rsidR="00F24C38">
        <w:rPr>
          <w:rFonts w:ascii="Arial" w:hAnsi="Arial" w:cs="Arial"/>
          <w:color w:val="auto"/>
        </w:rPr>
        <w:t>are documentation for</w:t>
      </w:r>
      <w:r w:rsidRPr="00EA3627">
        <w:rPr>
          <w:rFonts w:ascii="Arial" w:hAnsi="Arial" w:cs="Arial"/>
          <w:color w:val="auto"/>
        </w:rPr>
        <w:t xml:space="preserve"> consumers who had passed away </w:t>
      </w:r>
      <w:r>
        <w:rPr>
          <w:rFonts w:ascii="Arial" w:hAnsi="Arial" w:cs="Arial"/>
          <w:color w:val="auto"/>
        </w:rPr>
        <w:t xml:space="preserve">at the service </w:t>
      </w:r>
      <w:r w:rsidRPr="00EA3627">
        <w:rPr>
          <w:rFonts w:ascii="Arial" w:hAnsi="Arial" w:cs="Arial"/>
          <w:color w:val="auto"/>
        </w:rPr>
        <w:t>showed their needs, goals and preferences regarding end</w:t>
      </w:r>
      <w:r>
        <w:rPr>
          <w:rFonts w:ascii="Arial" w:hAnsi="Arial" w:cs="Arial"/>
          <w:color w:val="auto"/>
        </w:rPr>
        <w:t xml:space="preserve"> </w:t>
      </w:r>
      <w:r w:rsidRPr="00EA3627">
        <w:rPr>
          <w:rFonts w:ascii="Arial" w:hAnsi="Arial" w:cs="Arial"/>
          <w:color w:val="auto"/>
        </w:rPr>
        <w:t>of</w:t>
      </w:r>
      <w:r>
        <w:rPr>
          <w:rFonts w:ascii="Arial" w:hAnsi="Arial" w:cs="Arial"/>
          <w:color w:val="auto"/>
        </w:rPr>
        <w:t xml:space="preserve"> </w:t>
      </w:r>
      <w:r w:rsidRPr="00EA3627">
        <w:rPr>
          <w:rFonts w:ascii="Arial" w:hAnsi="Arial" w:cs="Arial"/>
          <w:color w:val="auto"/>
        </w:rPr>
        <w:t xml:space="preserve">life care were </w:t>
      </w:r>
      <w:r w:rsidR="00A73831">
        <w:rPr>
          <w:rFonts w:ascii="Arial" w:hAnsi="Arial" w:cs="Arial"/>
          <w:color w:val="auto"/>
        </w:rPr>
        <w:t xml:space="preserve">generally </w:t>
      </w:r>
      <w:r w:rsidRPr="00EA3627">
        <w:rPr>
          <w:rFonts w:ascii="Arial" w:hAnsi="Arial" w:cs="Arial"/>
          <w:color w:val="auto"/>
        </w:rPr>
        <w:t>documented and met, their comfort was maximised, and their dignity preserved. Consumers and representatives provided positive feedback regarding palliative care at the service</w:t>
      </w:r>
      <w:r>
        <w:rPr>
          <w:rFonts w:ascii="Arial" w:hAnsi="Arial" w:cs="Arial"/>
          <w:color w:val="auto"/>
        </w:rPr>
        <w:t xml:space="preserve"> and staff interviewed demonstrated sound knowledge of end of life care. </w:t>
      </w:r>
    </w:p>
    <w:p w14:paraId="4C4BA3A3" w14:textId="7018BA8A" w:rsidR="00EA3627" w:rsidRDefault="00EA3627" w:rsidP="004C0735">
      <w:pPr>
        <w:pStyle w:val="CommentText"/>
        <w:rPr>
          <w:rFonts w:ascii="Arial" w:hAnsi="Arial" w:cs="Arial"/>
          <w:color w:val="auto"/>
        </w:rPr>
      </w:pPr>
      <w:r w:rsidRPr="00EA3627">
        <w:rPr>
          <w:rFonts w:ascii="Arial" w:hAnsi="Arial" w:cs="Arial"/>
          <w:color w:val="auto"/>
        </w:rPr>
        <w:t xml:space="preserve">The service demonstrated deterioration or change in a consumer’s condition is recognised and responded to in a timely manner. Consumers and representatives provided positive feedback regarding the service’s actions when there is a change in consumer’s condition. Staff were able to describe escalation processes such as informing the registered nurses, getting consumers reviewed by a medical officer or </w:t>
      </w:r>
      <w:r w:rsidR="00F24C38">
        <w:rPr>
          <w:rFonts w:ascii="Arial" w:hAnsi="Arial" w:cs="Arial"/>
          <w:color w:val="auto"/>
        </w:rPr>
        <w:t>transfer to hospital</w:t>
      </w:r>
      <w:r w:rsidRPr="00EA3627">
        <w:rPr>
          <w:rFonts w:ascii="Arial" w:hAnsi="Arial" w:cs="Arial"/>
          <w:color w:val="auto"/>
        </w:rPr>
        <w:t>.</w:t>
      </w:r>
      <w:r w:rsidRPr="00EA3627">
        <w:t xml:space="preserve"> </w:t>
      </w:r>
      <w:r w:rsidRPr="00EA3627">
        <w:rPr>
          <w:rFonts w:ascii="Arial" w:hAnsi="Arial" w:cs="Arial"/>
          <w:color w:val="auto"/>
        </w:rPr>
        <w:t>The service demonstrated information about consumer’s condition, needs and preferences is documented and communicated within the organisation, and with others where responsibility for care is shared. Consumers and representatives provided positive feedback around communication of their needs between staff</w:t>
      </w:r>
      <w:r>
        <w:rPr>
          <w:rFonts w:ascii="Arial" w:hAnsi="Arial" w:cs="Arial"/>
          <w:color w:val="auto"/>
        </w:rPr>
        <w:t xml:space="preserve"> and o</w:t>
      </w:r>
      <w:r w:rsidRPr="00EA3627">
        <w:rPr>
          <w:rFonts w:ascii="Arial" w:hAnsi="Arial" w:cs="Arial"/>
          <w:color w:val="auto"/>
        </w:rPr>
        <w:t>bservations</w:t>
      </w:r>
      <w:r>
        <w:rPr>
          <w:rFonts w:ascii="Arial" w:hAnsi="Arial" w:cs="Arial"/>
          <w:color w:val="auto"/>
        </w:rPr>
        <w:t xml:space="preserve"> by the Assessment Team</w:t>
      </w:r>
      <w:r w:rsidRPr="00EA3627">
        <w:rPr>
          <w:rFonts w:ascii="Arial" w:hAnsi="Arial" w:cs="Arial"/>
          <w:color w:val="auto"/>
        </w:rPr>
        <w:t xml:space="preserve"> </w:t>
      </w:r>
      <w:r>
        <w:rPr>
          <w:rFonts w:ascii="Arial" w:hAnsi="Arial" w:cs="Arial"/>
          <w:color w:val="auto"/>
        </w:rPr>
        <w:t>demonstrated</w:t>
      </w:r>
      <w:r w:rsidRPr="00EA3627">
        <w:rPr>
          <w:rFonts w:ascii="Arial" w:hAnsi="Arial" w:cs="Arial"/>
          <w:color w:val="auto"/>
        </w:rPr>
        <w:t xml:space="preserve"> </w:t>
      </w:r>
      <w:r>
        <w:rPr>
          <w:rFonts w:ascii="Arial" w:hAnsi="Arial" w:cs="Arial"/>
          <w:color w:val="auto"/>
        </w:rPr>
        <w:t xml:space="preserve">consumer </w:t>
      </w:r>
      <w:r w:rsidRPr="00EA3627">
        <w:rPr>
          <w:rFonts w:ascii="Arial" w:hAnsi="Arial" w:cs="Arial"/>
          <w:color w:val="auto"/>
        </w:rPr>
        <w:t>information was effectively shared.</w:t>
      </w:r>
      <w:r w:rsidRPr="00EA3627">
        <w:t xml:space="preserve"> </w:t>
      </w:r>
      <w:r w:rsidRPr="00EA3627">
        <w:rPr>
          <w:rFonts w:ascii="Arial" w:hAnsi="Arial" w:cs="Arial"/>
          <w:color w:val="auto"/>
        </w:rPr>
        <w:t>A review of care documentation showed appropriate referrals to relevant health professionals were undertaken in a timely manner. Consumers and representatives provided positive feedback regarding access to health professionals.</w:t>
      </w:r>
      <w:r>
        <w:rPr>
          <w:rFonts w:ascii="Arial" w:hAnsi="Arial" w:cs="Arial"/>
          <w:color w:val="auto"/>
        </w:rPr>
        <w:t xml:space="preserve"> However, for one consumer a referral to a wound specialist was not made in a timely manner and in line with the organisation’s policies.</w:t>
      </w:r>
    </w:p>
    <w:p w14:paraId="422DF7D7" w14:textId="7F05EA82" w:rsidR="00EA3627" w:rsidRDefault="00EA3627" w:rsidP="004C0735">
      <w:pPr>
        <w:pStyle w:val="CommentText"/>
        <w:rPr>
          <w:rFonts w:ascii="Arial" w:hAnsi="Arial" w:cs="Arial"/>
          <w:color w:val="auto"/>
        </w:rPr>
      </w:pPr>
      <w:r w:rsidRPr="00EA3627">
        <w:rPr>
          <w:rFonts w:ascii="Arial" w:hAnsi="Arial" w:cs="Arial"/>
          <w:color w:val="auto"/>
        </w:rPr>
        <w:t>The service has standard and transmission-based infection control systems to manage an outbreak and minimise infection related risks. It has practices in place to minimise the spread of infection and promote appropriate prescribing and use of antibiotics. Consumers and representatives provided positive feedback around the management of their infections and infection control practices of the service. Documentation for consumers with infections showed pathology is undertaken prior to the commencement of antibiotics when applicable. Staff demonstrated a sound understanding of how they minimise the spread of infection and ensure antibiotics are used appropriately.</w:t>
      </w:r>
    </w:p>
    <w:p w14:paraId="0AB0D712" w14:textId="41111D3F" w:rsidR="002B0C90" w:rsidRPr="004C0735" w:rsidRDefault="00AC3888" w:rsidP="004C0735">
      <w:pPr>
        <w:pStyle w:val="CommentText"/>
        <w:rPr>
          <w:rFonts w:ascii="Arial" w:hAnsi="Arial" w:cs="Arial"/>
          <w:color w:val="auto"/>
        </w:rPr>
      </w:pPr>
      <w:r>
        <w:br w:type="page"/>
      </w:r>
    </w:p>
    <w:p w14:paraId="0AB0D713"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B1CF1" w14:paraId="0AB0D716"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AB0D714" w14:textId="77777777" w:rsidR="00FC045E" w:rsidRPr="00996FAF" w:rsidRDefault="00AC388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B0D715"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71A"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17"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AB0D718" w14:textId="77777777" w:rsidR="00FC045E" w:rsidRPr="00996FAF" w:rsidRDefault="00AC38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AB0D719" w14:textId="4A4C0E20" w:rsidR="00FC045E" w:rsidRPr="00996FAF" w:rsidRDefault="005F5C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1E"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1B"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AB0D71C" w14:textId="77777777" w:rsidR="00FC045E" w:rsidRPr="00996FAF" w:rsidRDefault="00AC38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AB0D71D" w14:textId="7CD078E0" w:rsidR="00FC045E" w:rsidRPr="00996FAF" w:rsidRDefault="005F5C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25"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1F"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AB0D720" w14:textId="77777777" w:rsidR="00FC045E" w:rsidRPr="00996FAF" w:rsidRDefault="00AC38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B0D721" w14:textId="77777777" w:rsidR="00FC045E" w:rsidRPr="00996FAF" w:rsidRDefault="00AC38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B0D722" w14:textId="77777777" w:rsidR="00FC045E" w:rsidRPr="00996FAF" w:rsidRDefault="00AC38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B0D723" w14:textId="77777777" w:rsidR="00FC045E" w:rsidRPr="00996FAF" w:rsidRDefault="00AC38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AB0D724" w14:textId="51BDA869" w:rsidR="00FC045E" w:rsidRPr="00996FAF" w:rsidRDefault="005F5C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29"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26"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AB0D727" w14:textId="77777777" w:rsidR="00FC045E" w:rsidRPr="00996FAF" w:rsidRDefault="00AC38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B0D728" w14:textId="61734C8B" w:rsidR="00FC045E" w:rsidRPr="00996FAF" w:rsidRDefault="005F5CA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2D"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2A"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AB0D72B" w14:textId="77777777" w:rsidR="00FC045E" w:rsidRPr="00996FAF" w:rsidRDefault="00AC38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AB0D72C" w14:textId="4F89F75C" w:rsidR="00FC045E" w:rsidRPr="00996FAF" w:rsidRDefault="005F5CA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31"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2E"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AB0D72F" w14:textId="77777777" w:rsidR="00FC045E" w:rsidRPr="00996FAF" w:rsidRDefault="00AC38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B0D730" w14:textId="7E5C50C0" w:rsidR="00FC045E" w:rsidRPr="00996FAF" w:rsidRDefault="005F5C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35"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32"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AB0D733" w14:textId="77777777" w:rsidR="00FC045E" w:rsidRPr="00996FAF" w:rsidRDefault="00AC38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AB0D734" w14:textId="3B7FB3DE" w:rsidR="00FC045E" w:rsidRPr="00996FAF" w:rsidRDefault="005F5C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736" w14:textId="77777777" w:rsidR="00D87E7C" w:rsidRDefault="00AC3888" w:rsidP="00D87E7C">
      <w:pPr>
        <w:pStyle w:val="Heading20"/>
      </w:pPr>
      <w:r w:rsidRPr="00996FAF">
        <w:t>Findings</w:t>
      </w:r>
    </w:p>
    <w:p w14:paraId="15CBAC45" w14:textId="59DFA97B" w:rsidR="005C2BC4" w:rsidRDefault="005C2BC4" w:rsidP="005C2BC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533CAFA" w14:textId="39EDB009" w:rsidR="009A7575" w:rsidRDefault="00472456" w:rsidP="009A7575">
      <w:pPr>
        <w:pStyle w:val="CommentText"/>
        <w:rPr>
          <w:rFonts w:ascii="Arial" w:hAnsi="Arial" w:cs="Arial"/>
          <w:color w:val="auto"/>
        </w:rPr>
      </w:pPr>
      <w:bookmarkStart w:id="1" w:name="_Hlk134709261"/>
      <w:r w:rsidRPr="00F243E1">
        <w:rPr>
          <w:rFonts w:ascii="Arial" w:hAnsi="Arial" w:cs="Arial"/>
          <w:color w:val="auto"/>
        </w:rPr>
        <w:t xml:space="preserve">Consumers and representatives interviewed </w:t>
      </w:r>
      <w:r>
        <w:rPr>
          <w:rFonts w:ascii="Arial" w:hAnsi="Arial" w:cs="Arial"/>
          <w:color w:val="auto"/>
        </w:rPr>
        <w:t xml:space="preserve">by the Assessment Team </w:t>
      </w:r>
      <w:r w:rsidRPr="00F243E1">
        <w:rPr>
          <w:rFonts w:ascii="Arial" w:hAnsi="Arial" w:cs="Arial"/>
          <w:color w:val="auto"/>
        </w:rPr>
        <w:t>were satisfied that services and supports for daily living meet consumer’s needs, goals and preferences</w:t>
      </w:r>
      <w:r>
        <w:rPr>
          <w:rFonts w:ascii="Arial" w:hAnsi="Arial" w:cs="Arial"/>
          <w:color w:val="auto"/>
        </w:rPr>
        <w:t xml:space="preserve"> and support them to</w:t>
      </w:r>
      <w:r w:rsidRPr="00F243E1">
        <w:rPr>
          <w:rFonts w:ascii="Arial" w:hAnsi="Arial" w:cs="Arial"/>
          <w:color w:val="auto"/>
        </w:rPr>
        <w:t xml:space="preserve"> enhance and maintain their independence, well-being, and quality of life.</w:t>
      </w:r>
      <w:r w:rsidRPr="00F243E1">
        <w:t xml:space="preserve"> </w:t>
      </w:r>
      <w:bookmarkEnd w:id="1"/>
      <w:r w:rsidR="009A7575" w:rsidRPr="00F243E1">
        <w:rPr>
          <w:rFonts w:ascii="Arial" w:hAnsi="Arial" w:cs="Arial"/>
          <w:color w:val="auto"/>
        </w:rPr>
        <w:t>Consumers and representatives interviewed described services and supports available to promote consumer’s emotional, spiritual, and psychological well-being.</w:t>
      </w:r>
      <w:r w:rsidR="009A7575" w:rsidRPr="009A7575">
        <w:t xml:space="preserve"> </w:t>
      </w:r>
      <w:r w:rsidR="009A7575" w:rsidRPr="009A7575">
        <w:rPr>
          <w:rFonts w:ascii="Arial" w:hAnsi="Arial" w:cs="Arial"/>
          <w:color w:val="auto"/>
        </w:rPr>
        <w:t>The</w:t>
      </w:r>
      <w:r w:rsidR="009A7575">
        <w:rPr>
          <w:rFonts w:ascii="Arial" w:hAnsi="Arial" w:cs="Arial"/>
          <w:color w:val="auto"/>
        </w:rPr>
        <w:t xml:space="preserve"> service’s</w:t>
      </w:r>
      <w:r w:rsidR="009A7575" w:rsidRPr="009A7575">
        <w:rPr>
          <w:rFonts w:ascii="Arial" w:hAnsi="Arial" w:cs="Arial"/>
          <w:color w:val="auto"/>
        </w:rPr>
        <w:t xml:space="preserve"> lifestyle team have identified which consumers require additional emotional or psychological support and described how they prioritise on</w:t>
      </w:r>
      <w:r w:rsidR="009A7575">
        <w:rPr>
          <w:rFonts w:ascii="Arial" w:hAnsi="Arial" w:cs="Arial"/>
          <w:color w:val="auto"/>
        </w:rPr>
        <w:t>e-</w:t>
      </w:r>
      <w:r w:rsidR="009A7575" w:rsidRPr="009A7575">
        <w:rPr>
          <w:rFonts w:ascii="Arial" w:hAnsi="Arial" w:cs="Arial"/>
          <w:color w:val="auto"/>
        </w:rPr>
        <w:t>on</w:t>
      </w:r>
      <w:r w:rsidR="009A7575">
        <w:rPr>
          <w:rFonts w:ascii="Arial" w:hAnsi="Arial" w:cs="Arial"/>
          <w:color w:val="auto"/>
        </w:rPr>
        <w:t>-</w:t>
      </w:r>
      <w:r w:rsidR="009A7575" w:rsidRPr="009A7575">
        <w:rPr>
          <w:rFonts w:ascii="Arial" w:hAnsi="Arial" w:cs="Arial"/>
          <w:color w:val="auto"/>
        </w:rPr>
        <w:t>one visits to these consumers and engage them in meaningful conversations</w:t>
      </w:r>
      <w:r w:rsidR="009A7575">
        <w:rPr>
          <w:rFonts w:ascii="Arial" w:hAnsi="Arial" w:cs="Arial"/>
          <w:color w:val="auto"/>
        </w:rPr>
        <w:t xml:space="preserve">. </w:t>
      </w:r>
      <w:r w:rsidR="009A7575" w:rsidRPr="00F243E1">
        <w:rPr>
          <w:rFonts w:ascii="Arial" w:hAnsi="Arial" w:cs="Arial"/>
          <w:color w:val="auto"/>
        </w:rPr>
        <w:t xml:space="preserve">Consumers </w:t>
      </w:r>
      <w:r w:rsidR="009A7575">
        <w:rPr>
          <w:rFonts w:ascii="Arial" w:hAnsi="Arial" w:cs="Arial"/>
          <w:color w:val="auto"/>
        </w:rPr>
        <w:t>interviewed</w:t>
      </w:r>
      <w:r w:rsidR="009A7575" w:rsidRPr="00F243E1">
        <w:rPr>
          <w:rFonts w:ascii="Arial" w:hAnsi="Arial" w:cs="Arial"/>
          <w:color w:val="auto"/>
        </w:rPr>
        <w:t xml:space="preserve"> felt supported to participate in their community within and outside the organisation’s service environment, have social and personal relationships and do the things of interest to them.</w:t>
      </w:r>
      <w:r w:rsidR="009A7575">
        <w:rPr>
          <w:rFonts w:ascii="Arial" w:hAnsi="Arial" w:cs="Arial"/>
          <w:color w:val="auto"/>
        </w:rPr>
        <w:t xml:space="preserve"> The service demonstrated consumers are supported to</w:t>
      </w:r>
      <w:r w:rsidR="009A7575" w:rsidRPr="00F243E1">
        <w:rPr>
          <w:rFonts w:ascii="Arial" w:hAnsi="Arial" w:cs="Arial"/>
          <w:color w:val="auto"/>
        </w:rPr>
        <w:t xml:space="preserve"> communicate with relatives and friends</w:t>
      </w:r>
      <w:r w:rsidR="009A7575">
        <w:rPr>
          <w:rFonts w:ascii="Arial" w:hAnsi="Arial" w:cs="Arial"/>
          <w:color w:val="auto"/>
        </w:rPr>
        <w:t xml:space="preserve">, and support connections with local community groups. </w:t>
      </w:r>
    </w:p>
    <w:p w14:paraId="48AF07B0" w14:textId="111A99F1" w:rsidR="009A7575" w:rsidRDefault="009A7575" w:rsidP="009A7575">
      <w:pPr>
        <w:pStyle w:val="CommentText"/>
        <w:rPr>
          <w:rFonts w:ascii="Arial" w:hAnsi="Arial" w:cs="Arial"/>
          <w:color w:val="auto"/>
        </w:rPr>
      </w:pPr>
      <w:r w:rsidRPr="00F243E1">
        <w:rPr>
          <w:rFonts w:ascii="Arial" w:hAnsi="Arial" w:cs="Arial"/>
          <w:color w:val="auto"/>
        </w:rPr>
        <w:t>The service has effective processes and systems in place for identifying and recording each consumer’s condition, needs and preferences</w:t>
      </w:r>
      <w:r w:rsidR="00472456">
        <w:rPr>
          <w:rFonts w:ascii="Arial" w:hAnsi="Arial" w:cs="Arial"/>
          <w:color w:val="auto"/>
        </w:rPr>
        <w:t xml:space="preserve"> regarding daily living</w:t>
      </w:r>
      <w:r w:rsidRPr="00F243E1">
        <w:rPr>
          <w:rFonts w:ascii="Arial" w:hAnsi="Arial" w:cs="Arial"/>
          <w:color w:val="auto"/>
        </w:rPr>
        <w:t xml:space="preserve">, including </w:t>
      </w:r>
      <w:r>
        <w:rPr>
          <w:rFonts w:ascii="Arial" w:hAnsi="Arial" w:cs="Arial"/>
          <w:color w:val="auto"/>
        </w:rPr>
        <w:t xml:space="preserve">communicating </w:t>
      </w:r>
      <w:r w:rsidRPr="00F243E1">
        <w:rPr>
          <w:rFonts w:ascii="Arial" w:hAnsi="Arial" w:cs="Arial"/>
          <w:color w:val="auto"/>
        </w:rPr>
        <w:t>changes as they occur and with others where responsibility for care is shared.</w:t>
      </w:r>
      <w:r w:rsidRPr="00F243E1">
        <w:t xml:space="preserve"> </w:t>
      </w:r>
      <w:r w:rsidRPr="00F243E1">
        <w:rPr>
          <w:rFonts w:ascii="Arial" w:hAnsi="Arial" w:cs="Arial"/>
          <w:color w:val="auto"/>
        </w:rPr>
        <w:t xml:space="preserve">The service demonstrated timely and appropriate referrals of consumers to organisations, individuals and </w:t>
      </w:r>
      <w:r w:rsidRPr="00F243E1">
        <w:rPr>
          <w:rFonts w:ascii="Arial" w:hAnsi="Arial" w:cs="Arial"/>
          <w:color w:val="auto"/>
        </w:rPr>
        <w:lastRenderedPageBreak/>
        <w:t>providers of other care and services</w:t>
      </w:r>
      <w:r>
        <w:rPr>
          <w:rFonts w:ascii="Arial" w:hAnsi="Arial" w:cs="Arial"/>
          <w:color w:val="auto"/>
        </w:rPr>
        <w:t xml:space="preserve"> to support consumer’s lifestyle and daily living. This included referrals to </w:t>
      </w:r>
      <w:r w:rsidRPr="009A7575">
        <w:rPr>
          <w:rFonts w:ascii="Arial" w:hAnsi="Arial" w:cs="Arial"/>
          <w:color w:val="auto"/>
        </w:rPr>
        <w:t>pastoral care practitioner</w:t>
      </w:r>
      <w:r>
        <w:rPr>
          <w:rFonts w:ascii="Arial" w:hAnsi="Arial" w:cs="Arial"/>
          <w:color w:val="auto"/>
        </w:rPr>
        <w:t xml:space="preserve">s, </w:t>
      </w:r>
      <w:r w:rsidR="002B6C27">
        <w:rPr>
          <w:rFonts w:ascii="Arial" w:hAnsi="Arial" w:cs="Arial"/>
          <w:color w:val="auto"/>
        </w:rPr>
        <w:t xml:space="preserve">and </w:t>
      </w:r>
      <w:r>
        <w:rPr>
          <w:rFonts w:ascii="Arial" w:hAnsi="Arial" w:cs="Arial"/>
          <w:color w:val="auto"/>
        </w:rPr>
        <w:t xml:space="preserve">religious and community volunteers. </w:t>
      </w:r>
    </w:p>
    <w:p w14:paraId="1E71D82F" w14:textId="44907A42" w:rsidR="009A7575" w:rsidRDefault="009A7575" w:rsidP="009A7575">
      <w:pPr>
        <w:pStyle w:val="CommentText"/>
        <w:rPr>
          <w:rFonts w:ascii="Arial" w:hAnsi="Arial" w:cs="Arial"/>
          <w:color w:val="auto"/>
        </w:rPr>
      </w:pPr>
      <w:r w:rsidRPr="00F243E1">
        <w:rPr>
          <w:rFonts w:ascii="Arial" w:hAnsi="Arial" w:cs="Arial"/>
          <w:color w:val="auto"/>
        </w:rPr>
        <w:t xml:space="preserve">Consumers </w:t>
      </w:r>
      <w:r>
        <w:rPr>
          <w:rFonts w:ascii="Arial" w:hAnsi="Arial" w:cs="Arial"/>
          <w:color w:val="auto"/>
        </w:rPr>
        <w:t>interviewed</w:t>
      </w:r>
      <w:r w:rsidRPr="00F243E1">
        <w:rPr>
          <w:rFonts w:ascii="Arial" w:hAnsi="Arial" w:cs="Arial"/>
          <w:color w:val="auto"/>
        </w:rPr>
        <w:t xml:space="preserve"> said the service provides a range of meals which are varied and of suitable quality and quantity. The service has processes in place to include consumers in the development of the menu and to provide feedback on the quality of the food provided.</w:t>
      </w:r>
      <w:r w:rsidRPr="00F243E1">
        <w:t xml:space="preserve"> </w:t>
      </w:r>
      <w:r w:rsidRPr="00F243E1">
        <w:rPr>
          <w:rFonts w:ascii="Arial" w:hAnsi="Arial" w:cs="Arial"/>
          <w:color w:val="auto"/>
        </w:rPr>
        <w:t>There are established processes to ensure that meals and drinks are served according to consumer</w:t>
      </w:r>
      <w:r>
        <w:rPr>
          <w:rFonts w:ascii="Arial" w:hAnsi="Arial" w:cs="Arial"/>
          <w:color w:val="auto"/>
        </w:rPr>
        <w:t>’</w:t>
      </w:r>
      <w:r w:rsidRPr="00F243E1">
        <w:rPr>
          <w:rFonts w:ascii="Arial" w:hAnsi="Arial" w:cs="Arial"/>
          <w:color w:val="auto"/>
        </w:rPr>
        <w:t>s identified dietary needs and preferences, including texture modified meals and thickened fluids.</w:t>
      </w:r>
    </w:p>
    <w:p w14:paraId="1D4A70EA" w14:textId="77777777" w:rsidR="002B6C27" w:rsidRDefault="002B6C27" w:rsidP="002B6C27">
      <w:pPr>
        <w:pStyle w:val="CommentText"/>
        <w:rPr>
          <w:rFonts w:ascii="Arial" w:hAnsi="Arial" w:cs="Arial"/>
          <w:color w:val="auto"/>
        </w:rPr>
      </w:pPr>
      <w:r w:rsidRPr="00F243E1">
        <w:rPr>
          <w:rFonts w:ascii="Arial" w:hAnsi="Arial" w:cs="Arial"/>
          <w:color w:val="auto"/>
        </w:rPr>
        <w:t>Consumers interviewed stated they were happy with their equipment</w:t>
      </w:r>
      <w:r>
        <w:rPr>
          <w:rFonts w:ascii="Arial" w:hAnsi="Arial" w:cs="Arial"/>
          <w:color w:val="auto"/>
        </w:rPr>
        <w:t xml:space="preserve"> for daily living,</w:t>
      </w:r>
      <w:r w:rsidRPr="00F243E1">
        <w:rPr>
          <w:rFonts w:ascii="Arial" w:hAnsi="Arial" w:cs="Arial"/>
          <w:color w:val="auto"/>
        </w:rPr>
        <w:t xml:space="preserve"> feel it is well maintained and confirmed they felt safe when </w:t>
      </w:r>
      <w:r>
        <w:rPr>
          <w:rFonts w:ascii="Arial" w:hAnsi="Arial" w:cs="Arial"/>
          <w:color w:val="auto"/>
        </w:rPr>
        <w:t>using this</w:t>
      </w:r>
      <w:r w:rsidRPr="00F243E1">
        <w:rPr>
          <w:rFonts w:ascii="Arial" w:hAnsi="Arial" w:cs="Arial"/>
          <w:color w:val="auto"/>
        </w:rPr>
        <w:t>. The Assessment Team observed mobility aids, shower chairs and manual handling equipment to be safe, suitable, clean and well maintained.</w:t>
      </w:r>
    </w:p>
    <w:p w14:paraId="0AB0D737" w14:textId="60E03E87" w:rsidR="002B0C90" w:rsidRPr="00262C0B" w:rsidRDefault="00AC3888" w:rsidP="0036130C">
      <w:pPr>
        <w:pStyle w:val="NormalArial"/>
      </w:pPr>
      <w:r>
        <w:br w:type="page"/>
      </w:r>
    </w:p>
    <w:p w14:paraId="0AB0D738"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B1CF1" w14:paraId="0AB0D73B"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B0D739" w14:textId="77777777" w:rsidR="00FC045E" w:rsidRPr="00996FAF" w:rsidRDefault="00AC388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AB0D73A"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73F"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3C"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B0D73D" w14:textId="77777777" w:rsidR="00FC045E" w:rsidRPr="00996FAF" w:rsidRDefault="00AC38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AB0D73E" w14:textId="605A0B96" w:rsidR="00FC045E" w:rsidRPr="00996FAF" w:rsidRDefault="005F5C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45"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40"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AB0D741" w14:textId="77777777" w:rsidR="00FC045E" w:rsidRPr="00996FAF" w:rsidRDefault="00AC38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B0D742" w14:textId="77777777" w:rsidR="00FC045E" w:rsidRPr="00996FAF" w:rsidRDefault="00AC388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B0D743" w14:textId="77777777" w:rsidR="00FC045E" w:rsidRPr="00996FAF" w:rsidRDefault="00AC388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AB0D744" w14:textId="5C72B538" w:rsidR="00FC045E" w:rsidRPr="00996FAF" w:rsidRDefault="005F5C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49"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46" w14:textId="77777777" w:rsidR="00FC045E" w:rsidRPr="00996FAF" w:rsidRDefault="00AC388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B0D747" w14:textId="77777777" w:rsidR="00FC045E" w:rsidRPr="00996FAF" w:rsidRDefault="00AC38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AB0D748" w14:textId="6A06BBDD" w:rsidR="00FC045E" w:rsidRPr="00996FAF" w:rsidRDefault="005F5CA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74A" w14:textId="77777777" w:rsidR="002B0C90" w:rsidRDefault="00AC3888" w:rsidP="002B0C90">
      <w:pPr>
        <w:pStyle w:val="Heading20"/>
      </w:pPr>
      <w:r>
        <w:t>Findings</w:t>
      </w:r>
    </w:p>
    <w:p w14:paraId="50F3DC7F" w14:textId="77777777" w:rsidR="00E04AFA" w:rsidRDefault="005C2BC4" w:rsidP="00E04AF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65EE50E" w14:textId="77777777" w:rsidR="00E04AFA" w:rsidRDefault="00E04AFA" w:rsidP="00E04AFA">
      <w:pPr>
        <w:pStyle w:val="CommentText"/>
        <w:rPr>
          <w:rFonts w:ascii="Arial" w:hAnsi="Arial" w:cs="Arial"/>
          <w:color w:val="auto"/>
        </w:rPr>
      </w:pPr>
      <w:r w:rsidRPr="007224C2">
        <w:rPr>
          <w:rFonts w:ascii="Arial" w:hAnsi="Arial" w:cs="Arial"/>
          <w:color w:val="auto"/>
        </w:rPr>
        <w:t>The service environment was observed</w:t>
      </w:r>
      <w:r>
        <w:rPr>
          <w:rFonts w:ascii="Arial" w:hAnsi="Arial" w:cs="Arial"/>
          <w:color w:val="auto"/>
        </w:rPr>
        <w:t xml:space="preserve"> by the Assessment Team</w:t>
      </w:r>
      <w:r w:rsidRPr="007224C2">
        <w:rPr>
          <w:rFonts w:ascii="Arial" w:hAnsi="Arial" w:cs="Arial"/>
          <w:color w:val="auto"/>
        </w:rPr>
        <w:t xml:space="preserve"> to be welcoming and comfortable. Furniture</w:t>
      </w:r>
      <w:r>
        <w:rPr>
          <w:rFonts w:ascii="Arial" w:hAnsi="Arial" w:cs="Arial"/>
          <w:color w:val="auto"/>
        </w:rPr>
        <w:t xml:space="preserve">, </w:t>
      </w:r>
      <w:r w:rsidRPr="007224C2">
        <w:rPr>
          <w:rFonts w:ascii="Arial" w:hAnsi="Arial" w:cs="Arial"/>
          <w:color w:val="auto"/>
        </w:rPr>
        <w:t>artwork and other furnishings provid</w:t>
      </w:r>
      <w:r>
        <w:rPr>
          <w:rFonts w:ascii="Arial" w:hAnsi="Arial" w:cs="Arial"/>
          <w:color w:val="auto"/>
        </w:rPr>
        <w:t>es</w:t>
      </w:r>
      <w:r w:rsidRPr="007224C2">
        <w:rPr>
          <w:rFonts w:ascii="Arial" w:hAnsi="Arial" w:cs="Arial"/>
          <w:color w:val="auto"/>
        </w:rPr>
        <w:t xml:space="preserve"> a home like environment. Consumers interviewed said there are adequate private areas, both indoors and outdoors for themselves and their visitors to utilise when socialising. Consumers </w:t>
      </w:r>
      <w:proofErr w:type="gramStart"/>
      <w:r w:rsidRPr="007224C2">
        <w:rPr>
          <w:rFonts w:ascii="Arial" w:hAnsi="Arial" w:cs="Arial"/>
          <w:color w:val="auto"/>
        </w:rPr>
        <w:t>are able to</w:t>
      </w:r>
      <w:proofErr w:type="gramEnd"/>
      <w:r w:rsidRPr="007224C2">
        <w:rPr>
          <w:rFonts w:ascii="Arial" w:hAnsi="Arial" w:cs="Arial"/>
          <w:color w:val="auto"/>
        </w:rPr>
        <w:t xml:space="preserve"> move freely, both indoors and outdoors.</w:t>
      </w:r>
      <w:r>
        <w:rPr>
          <w:rFonts w:ascii="Arial" w:hAnsi="Arial" w:cs="Arial"/>
          <w:color w:val="auto"/>
        </w:rPr>
        <w:t xml:space="preserve"> </w:t>
      </w:r>
      <w:r w:rsidRPr="007224C2">
        <w:rPr>
          <w:rFonts w:ascii="Arial" w:hAnsi="Arial" w:cs="Arial"/>
          <w:color w:val="auto"/>
        </w:rPr>
        <w:t>The service is well presented, safe</w:t>
      </w:r>
      <w:r>
        <w:rPr>
          <w:rFonts w:ascii="Arial" w:hAnsi="Arial" w:cs="Arial"/>
          <w:color w:val="auto"/>
        </w:rPr>
        <w:t xml:space="preserve">, </w:t>
      </w:r>
      <w:r w:rsidRPr="007224C2">
        <w:rPr>
          <w:rFonts w:ascii="Arial" w:hAnsi="Arial" w:cs="Arial"/>
          <w:color w:val="auto"/>
        </w:rPr>
        <w:t>clean</w:t>
      </w:r>
      <w:r>
        <w:rPr>
          <w:rFonts w:ascii="Arial" w:hAnsi="Arial" w:cs="Arial"/>
          <w:color w:val="auto"/>
        </w:rPr>
        <w:t xml:space="preserve"> and well maintained</w:t>
      </w:r>
      <w:r w:rsidRPr="007224C2">
        <w:rPr>
          <w:rFonts w:ascii="Arial" w:hAnsi="Arial" w:cs="Arial"/>
          <w:color w:val="auto"/>
        </w:rPr>
        <w:t>. Consumers stated that they were satisfied with the cleanliness of their rooms and the common areas of the service.</w:t>
      </w:r>
    </w:p>
    <w:p w14:paraId="718619A8" w14:textId="0C43C4F4" w:rsidR="00E04AFA" w:rsidRDefault="00E04AFA" w:rsidP="00E04AFA">
      <w:pPr>
        <w:pStyle w:val="CommentText"/>
        <w:rPr>
          <w:rFonts w:ascii="Arial" w:hAnsi="Arial" w:cs="Arial"/>
          <w:color w:val="auto"/>
        </w:rPr>
      </w:pPr>
      <w:r w:rsidRPr="007224C2">
        <w:rPr>
          <w:rFonts w:ascii="Arial" w:hAnsi="Arial" w:cs="Arial"/>
          <w:color w:val="auto"/>
        </w:rPr>
        <w:t>The Assessment Team observed the furniture, fittings, and equipment to be safe, clean, well maintained, and suitable for consumers</w:t>
      </w:r>
      <w:r>
        <w:rPr>
          <w:rFonts w:ascii="Arial" w:hAnsi="Arial" w:cs="Arial"/>
          <w:color w:val="auto"/>
        </w:rPr>
        <w:t xml:space="preserve">. </w:t>
      </w:r>
      <w:r w:rsidRPr="007224C2">
        <w:rPr>
          <w:rFonts w:ascii="Arial" w:hAnsi="Arial" w:cs="Arial"/>
          <w:color w:val="auto"/>
        </w:rPr>
        <w:t>Management and staff demonstrated effective systems in place for the cleaning and regular maintenance of the furniture, fittings, and equipment.</w:t>
      </w:r>
      <w:r>
        <w:rPr>
          <w:rFonts w:ascii="Arial" w:hAnsi="Arial" w:cs="Arial"/>
          <w:color w:val="auto"/>
        </w:rPr>
        <w:t xml:space="preserve"> </w:t>
      </w:r>
      <w:r w:rsidRPr="00E04AFA">
        <w:rPr>
          <w:rFonts w:ascii="Arial" w:hAnsi="Arial" w:cs="Arial"/>
          <w:color w:val="auto"/>
        </w:rPr>
        <w:t>Asset management</w:t>
      </w:r>
      <w:r w:rsidR="002B6C27">
        <w:rPr>
          <w:rFonts w:ascii="Arial" w:hAnsi="Arial" w:cs="Arial"/>
          <w:color w:val="auto"/>
        </w:rPr>
        <w:t xml:space="preserve"> is</w:t>
      </w:r>
      <w:r w:rsidRPr="00E04AFA">
        <w:rPr>
          <w:rFonts w:ascii="Arial" w:hAnsi="Arial" w:cs="Arial"/>
          <w:color w:val="auto"/>
        </w:rPr>
        <w:t xml:space="preserve"> reviewed </w:t>
      </w:r>
      <w:r w:rsidR="002B6C27">
        <w:rPr>
          <w:rFonts w:ascii="Arial" w:hAnsi="Arial" w:cs="Arial"/>
          <w:color w:val="auto"/>
        </w:rPr>
        <w:t xml:space="preserve">regularly </w:t>
      </w:r>
      <w:r w:rsidRPr="00E04AFA">
        <w:rPr>
          <w:rFonts w:ascii="Arial" w:hAnsi="Arial" w:cs="Arial"/>
          <w:color w:val="auto"/>
        </w:rPr>
        <w:t>and documented</w:t>
      </w:r>
      <w:r>
        <w:rPr>
          <w:rFonts w:ascii="Arial" w:hAnsi="Arial" w:cs="Arial"/>
          <w:color w:val="auto"/>
        </w:rPr>
        <w:t xml:space="preserve">, including the </w:t>
      </w:r>
      <w:r w:rsidRPr="00E04AFA">
        <w:rPr>
          <w:rFonts w:ascii="Arial" w:hAnsi="Arial" w:cs="Arial"/>
          <w:color w:val="auto"/>
        </w:rPr>
        <w:t>identif</w:t>
      </w:r>
      <w:r>
        <w:rPr>
          <w:rFonts w:ascii="Arial" w:hAnsi="Arial" w:cs="Arial"/>
          <w:color w:val="auto"/>
        </w:rPr>
        <w:t>ication of</w:t>
      </w:r>
      <w:r w:rsidRPr="00E04AFA">
        <w:rPr>
          <w:rFonts w:ascii="Arial" w:hAnsi="Arial" w:cs="Arial"/>
          <w:color w:val="auto"/>
        </w:rPr>
        <w:t xml:space="preserve"> any furniture, and equipment that require replacement.</w:t>
      </w:r>
    </w:p>
    <w:p w14:paraId="0AB0D74B" w14:textId="7530171E" w:rsidR="002B0C90" w:rsidRPr="00262C0B" w:rsidRDefault="00AC3888" w:rsidP="00E04AFA">
      <w:pPr>
        <w:pStyle w:val="CommentText"/>
      </w:pPr>
      <w:r>
        <w:br w:type="page"/>
      </w:r>
    </w:p>
    <w:p w14:paraId="0AB0D74C"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B1CF1" w14:paraId="0AB0D74F"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AB0D74D" w14:textId="77777777" w:rsidR="00FC045E" w:rsidRPr="00996FAF" w:rsidRDefault="00AC388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B0D74E"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753"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50"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B0D751"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AB0D752" w14:textId="0E53559B" w:rsidR="00FC045E" w:rsidRPr="00996FAF" w:rsidRDefault="005F5C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57"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54"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AB0D755" w14:textId="77777777" w:rsidR="00FC045E" w:rsidRPr="00996FAF" w:rsidRDefault="00AC38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B0D756" w14:textId="7BE28EB5" w:rsidR="00FC045E" w:rsidRPr="00996FAF" w:rsidRDefault="005F5C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5B"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58"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AB0D759"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AB0D75A" w14:textId="6510E107" w:rsidR="00FC045E" w:rsidRPr="00996FAF" w:rsidRDefault="005F5C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5F" w14:textId="77777777" w:rsidTr="002B1C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5C"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B0D75D" w14:textId="77777777" w:rsidR="00FC045E" w:rsidRPr="00996FAF" w:rsidRDefault="00AC38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AB0D75E" w14:textId="319236C7" w:rsidR="00FC045E" w:rsidRPr="00996FAF" w:rsidRDefault="005F5C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760" w14:textId="77777777" w:rsidR="00D87E7C" w:rsidRDefault="00AC3888" w:rsidP="00D87E7C">
      <w:pPr>
        <w:pStyle w:val="Heading20"/>
      </w:pPr>
      <w:r w:rsidRPr="00996FAF">
        <w:t>Findings</w:t>
      </w:r>
    </w:p>
    <w:p w14:paraId="61E634D9" w14:textId="5AA02080" w:rsidR="005C2BC4" w:rsidRDefault="005C2BC4" w:rsidP="005C2BC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C0BBBD2" w14:textId="28C1182C" w:rsidR="00E04AFA" w:rsidRDefault="00E04AFA" w:rsidP="005C2BC4">
      <w:pPr>
        <w:pStyle w:val="CommentText"/>
        <w:rPr>
          <w:rFonts w:ascii="Arial" w:hAnsi="Arial" w:cs="Arial"/>
          <w:color w:val="auto"/>
        </w:rPr>
      </w:pPr>
      <w:r w:rsidRPr="00C47766">
        <w:rPr>
          <w:rFonts w:ascii="Arial" w:hAnsi="Arial" w:cs="Arial"/>
          <w:color w:val="auto"/>
        </w:rPr>
        <w:t xml:space="preserve">All consumers and representatives interviewed </w:t>
      </w:r>
      <w:r>
        <w:rPr>
          <w:rFonts w:ascii="Arial" w:hAnsi="Arial" w:cs="Arial"/>
          <w:color w:val="auto"/>
        </w:rPr>
        <w:t xml:space="preserve">by the Assessment Team </w:t>
      </w:r>
      <w:r w:rsidRPr="00C47766">
        <w:rPr>
          <w:rFonts w:ascii="Arial" w:hAnsi="Arial" w:cs="Arial"/>
          <w:color w:val="auto"/>
        </w:rPr>
        <w:t>indicated they are comfortable providing feedback and complaints at the service and said staff listen to them when they have a complaint. The service provided examples of how consumers and their representatives are encouraged to give feedback</w:t>
      </w:r>
      <w:r>
        <w:rPr>
          <w:rFonts w:ascii="Arial" w:hAnsi="Arial" w:cs="Arial"/>
          <w:color w:val="auto"/>
        </w:rPr>
        <w:t xml:space="preserve"> through complaint forms and brochures, resident meetings and by talking to staff. </w:t>
      </w:r>
      <w:r w:rsidRPr="00CB53F0">
        <w:rPr>
          <w:rFonts w:ascii="Arial" w:hAnsi="Arial" w:cs="Arial"/>
          <w:color w:val="auto"/>
        </w:rPr>
        <w:t xml:space="preserve">Most consumers and representatives </w:t>
      </w:r>
      <w:r>
        <w:rPr>
          <w:rFonts w:ascii="Arial" w:hAnsi="Arial" w:cs="Arial"/>
          <w:color w:val="auto"/>
        </w:rPr>
        <w:t xml:space="preserve">interviewed </w:t>
      </w:r>
      <w:r w:rsidRPr="00CB53F0">
        <w:rPr>
          <w:rFonts w:ascii="Arial" w:hAnsi="Arial" w:cs="Arial"/>
          <w:color w:val="auto"/>
        </w:rPr>
        <w:t xml:space="preserve">indicated they have been made aware of information </w:t>
      </w:r>
      <w:r>
        <w:rPr>
          <w:rFonts w:ascii="Arial" w:hAnsi="Arial" w:cs="Arial"/>
          <w:color w:val="auto"/>
        </w:rPr>
        <w:t>regarding</w:t>
      </w:r>
      <w:r w:rsidRPr="00CB53F0">
        <w:rPr>
          <w:rFonts w:ascii="Arial" w:hAnsi="Arial" w:cs="Arial"/>
          <w:color w:val="auto"/>
        </w:rPr>
        <w:t xml:space="preserve"> senior rights, advocacy and language services if needed to raise or resolve complaints. </w:t>
      </w:r>
      <w:r>
        <w:rPr>
          <w:rFonts w:ascii="Arial" w:hAnsi="Arial" w:cs="Arial"/>
          <w:color w:val="auto"/>
        </w:rPr>
        <w:t>I</w:t>
      </w:r>
      <w:r w:rsidRPr="00CB53F0">
        <w:rPr>
          <w:rFonts w:ascii="Arial" w:hAnsi="Arial" w:cs="Arial"/>
          <w:color w:val="auto"/>
        </w:rPr>
        <w:t xml:space="preserve">nformation </w:t>
      </w:r>
      <w:r>
        <w:rPr>
          <w:rFonts w:ascii="Arial" w:hAnsi="Arial" w:cs="Arial"/>
          <w:color w:val="auto"/>
        </w:rPr>
        <w:t xml:space="preserve">on these services </w:t>
      </w:r>
      <w:r w:rsidRPr="00CB53F0">
        <w:rPr>
          <w:rFonts w:ascii="Arial" w:hAnsi="Arial" w:cs="Arial"/>
          <w:color w:val="auto"/>
        </w:rPr>
        <w:t xml:space="preserve">was observed located around the service.  </w:t>
      </w:r>
    </w:p>
    <w:p w14:paraId="4A78D3C6" w14:textId="07EC060D" w:rsidR="00E04AFA" w:rsidRDefault="00E04AFA" w:rsidP="00E04AFA">
      <w:pPr>
        <w:pStyle w:val="CommentText"/>
        <w:rPr>
          <w:rFonts w:ascii="Arial" w:hAnsi="Arial" w:cs="Arial"/>
          <w:color w:val="auto"/>
        </w:rPr>
      </w:pPr>
      <w:r w:rsidRPr="00CB53F0">
        <w:rPr>
          <w:rFonts w:ascii="Arial" w:hAnsi="Arial" w:cs="Arial"/>
          <w:color w:val="auto"/>
        </w:rPr>
        <w:t xml:space="preserve">Consumers and representatives interviewed indicated appropriate action is taken in response to complaints </w:t>
      </w:r>
      <w:r>
        <w:rPr>
          <w:rFonts w:ascii="Arial" w:hAnsi="Arial" w:cs="Arial"/>
          <w:color w:val="auto"/>
        </w:rPr>
        <w:t xml:space="preserve">and feedback, </w:t>
      </w:r>
      <w:r w:rsidRPr="00CB53F0">
        <w:rPr>
          <w:rFonts w:ascii="Arial" w:hAnsi="Arial" w:cs="Arial"/>
          <w:color w:val="auto"/>
        </w:rPr>
        <w:t>and an open disclosure process is used when things go wrong.</w:t>
      </w:r>
      <w:r w:rsidRPr="00CB53F0">
        <w:t xml:space="preserve"> </w:t>
      </w:r>
      <w:r w:rsidRPr="00CB53F0">
        <w:rPr>
          <w:rFonts w:ascii="Arial" w:hAnsi="Arial" w:cs="Arial"/>
          <w:color w:val="auto"/>
        </w:rPr>
        <w:t>The service has a process of tracking complaints and feedback received through its complaints register and feeding the information into its plan for continuous improvement</w:t>
      </w:r>
      <w:r>
        <w:rPr>
          <w:rFonts w:ascii="Arial" w:hAnsi="Arial" w:cs="Arial"/>
          <w:color w:val="auto"/>
        </w:rPr>
        <w:t xml:space="preserve">. </w:t>
      </w:r>
      <w:r w:rsidR="004C6EA9">
        <w:rPr>
          <w:rFonts w:ascii="Arial" w:hAnsi="Arial" w:cs="Arial"/>
          <w:color w:val="auto"/>
        </w:rPr>
        <w:t>For example, t</w:t>
      </w:r>
      <w:r>
        <w:rPr>
          <w:rFonts w:ascii="Arial" w:hAnsi="Arial" w:cs="Arial"/>
          <w:color w:val="auto"/>
        </w:rPr>
        <w:t xml:space="preserve">he service demonstrated overall improvements and regular review of care for consumers who require mobility equipment in response to a complaint </w:t>
      </w:r>
      <w:r w:rsidR="008D4B56">
        <w:rPr>
          <w:rFonts w:ascii="Arial" w:hAnsi="Arial" w:cs="Arial"/>
          <w:color w:val="auto"/>
        </w:rPr>
        <w:t xml:space="preserve">regarding this </w:t>
      </w:r>
      <w:r>
        <w:rPr>
          <w:rFonts w:ascii="Arial" w:hAnsi="Arial" w:cs="Arial"/>
          <w:color w:val="auto"/>
        </w:rPr>
        <w:t xml:space="preserve">from a consumer at the service. </w:t>
      </w:r>
    </w:p>
    <w:p w14:paraId="0AB0D761" w14:textId="64566825" w:rsidR="002B0C90" w:rsidRPr="00712752" w:rsidRDefault="00AC3888" w:rsidP="0036130C">
      <w:pPr>
        <w:pStyle w:val="NormalArial"/>
      </w:pPr>
      <w:r w:rsidRPr="00712752">
        <w:br w:type="page"/>
      </w:r>
    </w:p>
    <w:p w14:paraId="0AB0D762"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B1CF1" w14:paraId="0AB0D765"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AB0D763" w14:textId="77777777" w:rsidR="00FC045E" w:rsidRPr="00996FAF" w:rsidRDefault="00AC388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B0D764"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769"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66"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AB0D767"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B0D768" w14:textId="77B92107" w:rsidR="00FC045E" w:rsidRPr="00996FAF" w:rsidRDefault="005F5C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6D"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6A"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AB0D76B" w14:textId="77777777" w:rsidR="00FC045E" w:rsidRPr="00996FAF" w:rsidRDefault="00AC38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AB0D76C" w14:textId="50F1DFA6" w:rsidR="00FC045E" w:rsidRPr="00996FAF" w:rsidRDefault="005F5C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71"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6E"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AB0D76F"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AB0D770" w14:textId="130A9950" w:rsidR="00FC045E" w:rsidRPr="00996FAF" w:rsidRDefault="005F5C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75"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72"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AB0D773" w14:textId="77777777" w:rsidR="00FC045E" w:rsidRPr="00996FAF" w:rsidRDefault="00AC38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AB0D774" w14:textId="0C88D966" w:rsidR="00FC045E" w:rsidRPr="00996FAF" w:rsidRDefault="005F5C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r w:rsidR="002B1CF1" w14:paraId="0AB0D779" w14:textId="77777777" w:rsidTr="002B1C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D776"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AB0D777"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AB0D778" w14:textId="657D1BFF" w:rsidR="00FC045E" w:rsidRPr="00996FAF" w:rsidRDefault="005F5CA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r w:rsidR="00AC3888" w:rsidRPr="00996FAF">
              <w:rPr>
                <w:rFonts w:ascii="Arial" w:hAnsi="Arial" w:cs="Arial"/>
                <w:color w:val="0000FF"/>
              </w:rPr>
              <w:t xml:space="preserve"> </w:t>
            </w:r>
          </w:p>
        </w:tc>
      </w:tr>
    </w:tbl>
    <w:p w14:paraId="0AB0D77A" w14:textId="77777777" w:rsidR="002B0C90" w:rsidRDefault="00AC3888" w:rsidP="002B0C90">
      <w:pPr>
        <w:pStyle w:val="Heading20"/>
      </w:pPr>
      <w:r>
        <w:t>Findings</w:t>
      </w:r>
    </w:p>
    <w:p w14:paraId="64F37D5A" w14:textId="75EDDC82" w:rsidR="00AC3888" w:rsidRDefault="00AC3888" w:rsidP="00AC388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BC1E218" w14:textId="75C8D9D4" w:rsidR="00F426EC" w:rsidRDefault="00F426EC" w:rsidP="00F426EC">
      <w:pPr>
        <w:pStyle w:val="CommentText"/>
        <w:rPr>
          <w:rFonts w:ascii="Arial" w:hAnsi="Arial" w:cs="Arial"/>
          <w:color w:val="auto"/>
        </w:rPr>
      </w:pPr>
      <w:r>
        <w:rPr>
          <w:rFonts w:ascii="Arial" w:hAnsi="Arial" w:cs="Arial"/>
          <w:color w:val="auto"/>
        </w:rPr>
        <w:t xml:space="preserve">Consumers interviewed by the Assessment Team felt there </w:t>
      </w:r>
      <w:r w:rsidR="004C6EA9">
        <w:rPr>
          <w:rFonts w:ascii="Arial" w:hAnsi="Arial" w:cs="Arial"/>
          <w:color w:val="auto"/>
        </w:rPr>
        <w:t>are</w:t>
      </w:r>
      <w:r>
        <w:rPr>
          <w:rFonts w:ascii="Arial" w:hAnsi="Arial" w:cs="Arial"/>
          <w:color w:val="auto"/>
        </w:rPr>
        <w:t xml:space="preserve"> sufficient staff to meet their needs and provide quality care. Consumers said their call bells were answered in a timely manner, and one consumer said call bell response times had improved recently. The service demonstrated the </w:t>
      </w:r>
      <w:r w:rsidRPr="00513FF5">
        <w:rPr>
          <w:rFonts w:ascii="Arial" w:hAnsi="Arial" w:cs="Arial"/>
          <w:color w:val="auto"/>
        </w:rPr>
        <w:t>workforce is planned to meet the needs of the consumers and provide safe and quality care</w:t>
      </w:r>
      <w:r>
        <w:rPr>
          <w:rFonts w:ascii="Arial" w:hAnsi="Arial" w:cs="Arial"/>
          <w:color w:val="auto"/>
        </w:rPr>
        <w:t xml:space="preserve">, and effective processes are in place to fill and cover shifts. </w:t>
      </w:r>
    </w:p>
    <w:p w14:paraId="780B7B19" w14:textId="77777777" w:rsidR="00F426EC" w:rsidRDefault="00F426EC" w:rsidP="00F426EC">
      <w:pPr>
        <w:pStyle w:val="CommentText"/>
        <w:rPr>
          <w:rFonts w:ascii="Arial" w:hAnsi="Arial" w:cs="Arial"/>
          <w:color w:val="auto"/>
        </w:rPr>
      </w:pPr>
      <w:r w:rsidRPr="00513FF5">
        <w:rPr>
          <w:rFonts w:ascii="Arial" w:hAnsi="Arial" w:cs="Arial"/>
          <w:color w:val="auto"/>
        </w:rPr>
        <w:t>Consumers and representatives interviewed indicated workforce interactions with consumers are kind, caring and respectful. The Assessment Team observed staff interactions with consumers to be kind, caring and respectful of consumer’s identity culture and diversity</w:t>
      </w:r>
      <w:r>
        <w:rPr>
          <w:rFonts w:ascii="Arial" w:hAnsi="Arial" w:cs="Arial"/>
          <w:color w:val="auto"/>
        </w:rPr>
        <w:t>.</w:t>
      </w:r>
    </w:p>
    <w:p w14:paraId="36939894" w14:textId="733025E5" w:rsidR="00F426EC" w:rsidRDefault="00F426EC" w:rsidP="00F426EC">
      <w:pPr>
        <w:pStyle w:val="CommentText"/>
        <w:rPr>
          <w:rFonts w:ascii="Arial" w:hAnsi="Arial" w:cs="Arial"/>
          <w:color w:val="auto"/>
        </w:rPr>
      </w:pPr>
      <w:r w:rsidRPr="00513FF5">
        <w:rPr>
          <w:rFonts w:ascii="Arial" w:hAnsi="Arial" w:cs="Arial"/>
          <w:color w:val="auto"/>
        </w:rPr>
        <w:t>The service demonstrated the workforce has the necessary qualifications</w:t>
      </w:r>
      <w:r>
        <w:rPr>
          <w:rFonts w:ascii="Arial" w:hAnsi="Arial" w:cs="Arial"/>
          <w:color w:val="auto"/>
        </w:rPr>
        <w:t>, knowledge and training</w:t>
      </w:r>
      <w:r w:rsidRPr="00513FF5">
        <w:rPr>
          <w:rFonts w:ascii="Arial" w:hAnsi="Arial" w:cs="Arial"/>
          <w:color w:val="auto"/>
        </w:rPr>
        <w:t xml:space="preserve"> to effectively perform their roles. </w:t>
      </w:r>
      <w:r>
        <w:rPr>
          <w:rFonts w:ascii="Arial" w:hAnsi="Arial" w:cs="Arial"/>
          <w:color w:val="auto"/>
        </w:rPr>
        <w:t xml:space="preserve">The service demonstrated an effective recruitment and orientation program for all staff, matrix of competency assessments, register of professional registrations, and training program. </w:t>
      </w:r>
      <w:r w:rsidR="004C6EA9">
        <w:rPr>
          <w:rFonts w:ascii="Arial" w:hAnsi="Arial" w:cs="Arial"/>
          <w:color w:val="auto"/>
        </w:rPr>
        <w:t>However, t</w:t>
      </w:r>
      <w:r w:rsidRPr="00F426EC">
        <w:rPr>
          <w:rFonts w:ascii="Arial" w:hAnsi="Arial" w:cs="Arial"/>
          <w:color w:val="auto"/>
        </w:rPr>
        <w:t>he Assessment Team identified low staff training numbers in relation to restrictive practice</w:t>
      </w:r>
      <w:r>
        <w:rPr>
          <w:rFonts w:ascii="Arial" w:hAnsi="Arial" w:cs="Arial"/>
          <w:color w:val="auto"/>
        </w:rPr>
        <w:t xml:space="preserve">s. When this was raised with management by the Assessment Team, management directed all staff to complete this training and updated their plan for continuous improvement. Overall, the workforce is </w:t>
      </w:r>
      <w:r w:rsidRPr="00996FAF">
        <w:rPr>
          <w:rFonts w:ascii="Arial" w:hAnsi="Arial" w:cs="Arial"/>
        </w:rPr>
        <w:t>recruited, trained, equipped and supported to deliver the outcomes required by the</w:t>
      </w:r>
      <w:r>
        <w:rPr>
          <w:rFonts w:ascii="Arial" w:hAnsi="Arial" w:cs="Arial"/>
        </w:rPr>
        <w:t xml:space="preserve"> Quality Standards. </w:t>
      </w:r>
    </w:p>
    <w:p w14:paraId="0AB0D77B" w14:textId="621ED09B" w:rsidR="002B0C90" w:rsidRPr="00F426EC" w:rsidRDefault="00F426EC" w:rsidP="00F426EC">
      <w:pPr>
        <w:pStyle w:val="CommentText"/>
        <w:rPr>
          <w:rFonts w:ascii="Arial" w:hAnsi="Arial" w:cs="Arial"/>
          <w:color w:val="auto"/>
        </w:rPr>
      </w:pPr>
      <w:r w:rsidRPr="00B41EE4">
        <w:rPr>
          <w:rFonts w:ascii="Arial" w:hAnsi="Arial" w:cs="Arial"/>
          <w:color w:val="auto"/>
        </w:rPr>
        <w:t xml:space="preserve">All staff interviewed </w:t>
      </w:r>
      <w:r>
        <w:rPr>
          <w:rFonts w:ascii="Arial" w:hAnsi="Arial" w:cs="Arial"/>
          <w:color w:val="auto"/>
        </w:rPr>
        <w:t>by the Assessment Team said</w:t>
      </w:r>
      <w:r w:rsidRPr="00B41EE4">
        <w:rPr>
          <w:rFonts w:ascii="Arial" w:hAnsi="Arial" w:cs="Arial"/>
          <w:color w:val="auto"/>
        </w:rPr>
        <w:t xml:space="preserve"> they had completed a performance appraisal in the past 12 months with their relevant managers. </w:t>
      </w:r>
      <w:r>
        <w:rPr>
          <w:rFonts w:ascii="Arial" w:hAnsi="Arial" w:cs="Arial"/>
          <w:color w:val="auto"/>
        </w:rPr>
        <w:t>The service demonstrated all performance appraisals are up to date in line with the service’s policies</w:t>
      </w:r>
      <w:r w:rsidR="004C6EA9">
        <w:rPr>
          <w:rFonts w:ascii="Arial" w:hAnsi="Arial" w:cs="Arial"/>
          <w:color w:val="auto"/>
        </w:rPr>
        <w:t>,</w:t>
      </w:r>
      <w:r>
        <w:rPr>
          <w:rFonts w:ascii="Arial" w:hAnsi="Arial" w:cs="Arial"/>
          <w:color w:val="auto"/>
        </w:rPr>
        <w:t xml:space="preserve"> and </w:t>
      </w:r>
      <w:r w:rsidRPr="00B41EE4">
        <w:rPr>
          <w:rFonts w:ascii="Arial" w:hAnsi="Arial" w:cs="Arial"/>
          <w:color w:val="auto"/>
        </w:rPr>
        <w:t xml:space="preserve">staff practice </w:t>
      </w:r>
      <w:r>
        <w:rPr>
          <w:rFonts w:ascii="Arial" w:hAnsi="Arial" w:cs="Arial"/>
          <w:color w:val="auto"/>
        </w:rPr>
        <w:t xml:space="preserve">is monitored </w:t>
      </w:r>
      <w:r w:rsidRPr="00B41EE4">
        <w:rPr>
          <w:rFonts w:ascii="Arial" w:hAnsi="Arial" w:cs="Arial"/>
          <w:color w:val="auto"/>
        </w:rPr>
        <w:t xml:space="preserve">on an ongoing basis by undertaking competency assessments, monitoring consumer incidents </w:t>
      </w:r>
      <w:r w:rsidR="004C6EA9" w:rsidRPr="00B41EE4">
        <w:rPr>
          <w:rFonts w:ascii="Arial" w:hAnsi="Arial" w:cs="Arial"/>
          <w:color w:val="auto"/>
        </w:rPr>
        <w:t xml:space="preserve">and </w:t>
      </w:r>
      <w:r w:rsidR="004C6EA9">
        <w:rPr>
          <w:rFonts w:ascii="Arial" w:hAnsi="Arial" w:cs="Arial"/>
          <w:color w:val="auto"/>
        </w:rPr>
        <w:t xml:space="preserve">in </w:t>
      </w:r>
      <w:r w:rsidR="004C6EA9" w:rsidRPr="00B41EE4">
        <w:rPr>
          <w:rFonts w:ascii="Arial" w:hAnsi="Arial" w:cs="Arial"/>
          <w:color w:val="auto"/>
        </w:rPr>
        <w:t>respon</w:t>
      </w:r>
      <w:r w:rsidR="004C6EA9">
        <w:rPr>
          <w:rFonts w:ascii="Arial" w:hAnsi="Arial" w:cs="Arial"/>
          <w:color w:val="auto"/>
        </w:rPr>
        <w:t>se</w:t>
      </w:r>
      <w:r w:rsidR="004C6EA9" w:rsidRPr="00B41EE4">
        <w:rPr>
          <w:rFonts w:ascii="Arial" w:hAnsi="Arial" w:cs="Arial"/>
          <w:color w:val="auto"/>
        </w:rPr>
        <w:t xml:space="preserve"> to consumer and representative feedback.</w:t>
      </w:r>
    </w:p>
    <w:p w14:paraId="0AB0D77C" w14:textId="77777777" w:rsidR="00FC045E" w:rsidRPr="00996FAF" w:rsidRDefault="00AC38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B1CF1" w14:paraId="0AB0D77F" w14:textId="77777777" w:rsidTr="002B1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B0D77D" w14:textId="77777777" w:rsidR="00FC045E" w:rsidRPr="00996FAF" w:rsidRDefault="00AC388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AB0D77E" w14:textId="77777777" w:rsidR="00FC045E" w:rsidRPr="00996FAF" w:rsidRDefault="005F5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CF1" w14:paraId="0AB0D783" w14:textId="77777777" w:rsidTr="002B1C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0D780"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B0D781"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B0D782" w14:textId="4251DBB3" w:rsidR="00FC045E" w:rsidRPr="00996FAF" w:rsidRDefault="005F5C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p>
        </w:tc>
      </w:tr>
      <w:tr w:rsidR="002B1CF1" w14:paraId="0AB0D787"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0D784"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AB0D785" w14:textId="77777777" w:rsidR="00FC045E" w:rsidRPr="00996FAF" w:rsidRDefault="00AC38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B0D786" w14:textId="41950B03" w:rsidR="00FC045E" w:rsidRPr="00996FAF" w:rsidRDefault="005F5C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p>
        </w:tc>
      </w:tr>
      <w:tr w:rsidR="002B1CF1" w14:paraId="0AB0D791" w14:textId="77777777" w:rsidTr="002B1C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0D788"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B0D789"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B0D78A" w14:textId="77777777" w:rsidR="00FC045E" w:rsidRPr="00996FAF" w:rsidRDefault="00AC38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B0D78B" w14:textId="77777777" w:rsidR="00FC045E" w:rsidRPr="00996FAF" w:rsidRDefault="00AC38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B0D78C" w14:textId="77777777" w:rsidR="00FC045E" w:rsidRPr="00996FAF" w:rsidRDefault="00AC38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B0D78D" w14:textId="77777777" w:rsidR="00FC045E" w:rsidRPr="00996FAF" w:rsidRDefault="00AC38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AB0D78E" w14:textId="77777777" w:rsidR="00FC045E" w:rsidRPr="00996FAF" w:rsidRDefault="00AC38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B0D78F" w14:textId="77777777" w:rsidR="00FC045E" w:rsidRPr="00996FAF" w:rsidRDefault="00AC38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B0D790" w14:textId="22CE0E04" w:rsidR="00FC045E" w:rsidRPr="00996FAF" w:rsidRDefault="005F5C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p>
        </w:tc>
      </w:tr>
      <w:tr w:rsidR="002B1CF1" w14:paraId="0AB0D799" w14:textId="77777777" w:rsidTr="002B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0D792"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B0D793" w14:textId="77777777" w:rsidR="00FC045E" w:rsidRPr="00996FAF" w:rsidRDefault="00AC38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B0D794" w14:textId="77777777" w:rsidR="00FC045E" w:rsidRPr="00996FAF" w:rsidRDefault="00AC38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B0D795" w14:textId="77777777" w:rsidR="00FC045E" w:rsidRPr="00996FAF" w:rsidRDefault="00AC38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AB0D796" w14:textId="77777777" w:rsidR="00FC045E" w:rsidRPr="00996FAF" w:rsidRDefault="00AC38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B0D797" w14:textId="77777777" w:rsidR="00FC045E" w:rsidRPr="00996FAF" w:rsidRDefault="00AC38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AB0D798" w14:textId="5248E9A5" w:rsidR="00FC045E" w:rsidRPr="00996FAF" w:rsidRDefault="005F5CA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p>
        </w:tc>
      </w:tr>
      <w:tr w:rsidR="002B1CF1" w14:paraId="0AB0D7A0" w14:textId="77777777" w:rsidTr="002B1C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0D79A" w14:textId="77777777" w:rsidR="00FC045E" w:rsidRPr="00996FAF" w:rsidRDefault="00AC388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AB0D79B" w14:textId="77777777" w:rsidR="00FC045E" w:rsidRPr="00996FAF" w:rsidRDefault="00AC38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B0D79C" w14:textId="77777777" w:rsidR="00FC045E" w:rsidRPr="00996FAF" w:rsidRDefault="00AC38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AB0D79D" w14:textId="77777777" w:rsidR="00FC045E" w:rsidRPr="00996FAF" w:rsidRDefault="00AC38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AB0D79E" w14:textId="77777777" w:rsidR="00FC045E" w:rsidRPr="00996FAF" w:rsidRDefault="00AC38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B0D79F" w14:textId="521AE000" w:rsidR="00FC045E" w:rsidRPr="00996FAF" w:rsidRDefault="005F5CA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F528B">
                  <w:rPr>
                    <w:rFonts w:ascii="Arial" w:hAnsi="Arial" w:cs="Arial"/>
                    <w:color w:val="auto"/>
                  </w:rPr>
                  <w:t>Compliant</w:t>
                </w:r>
              </w:sdtContent>
            </w:sdt>
          </w:p>
        </w:tc>
      </w:tr>
    </w:tbl>
    <w:p w14:paraId="0AB0D7A1" w14:textId="77777777" w:rsidR="00D87E7C" w:rsidRDefault="00AC3888" w:rsidP="00D87E7C">
      <w:pPr>
        <w:pStyle w:val="Heading20"/>
      </w:pPr>
      <w:r w:rsidRPr="00996FAF">
        <w:t>Findings</w:t>
      </w:r>
    </w:p>
    <w:p w14:paraId="4E221F27" w14:textId="77777777" w:rsidR="00AC3888" w:rsidRDefault="00AC3888" w:rsidP="00AC388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5DB5607" w14:textId="50898F3C" w:rsidR="00F426EC" w:rsidRDefault="00F426EC" w:rsidP="00F426EC">
      <w:pPr>
        <w:pStyle w:val="CommentText"/>
        <w:rPr>
          <w:rFonts w:ascii="Arial" w:hAnsi="Arial" w:cs="Arial"/>
          <w:color w:val="auto"/>
        </w:rPr>
      </w:pPr>
      <w:r w:rsidRPr="00431873">
        <w:rPr>
          <w:rFonts w:ascii="Arial" w:hAnsi="Arial" w:cs="Arial"/>
          <w:color w:val="auto"/>
        </w:rPr>
        <w:t xml:space="preserve">The organisation demonstrated they support consumers to be involved in the development, delivery and evaluation of care and services. </w:t>
      </w:r>
      <w:r>
        <w:rPr>
          <w:rFonts w:ascii="Arial" w:hAnsi="Arial" w:cs="Arial"/>
          <w:color w:val="auto"/>
        </w:rPr>
        <w:t xml:space="preserve">For example, through a telephone line monitored by </w:t>
      </w:r>
      <w:r w:rsidRPr="00431873">
        <w:rPr>
          <w:rFonts w:ascii="Arial" w:hAnsi="Arial" w:cs="Arial"/>
          <w:color w:val="auto"/>
        </w:rPr>
        <w:t>organisational representative</w:t>
      </w:r>
      <w:r>
        <w:rPr>
          <w:rFonts w:ascii="Arial" w:hAnsi="Arial" w:cs="Arial"/>
          <w:color w:val="auto"/>
        </w:rPr>
        <w:t xml:space="preserve">s, staff support roles implemented in response to consumer feedback across the organisation, face-to-face visits from the </w:t>
      </w:r>
      <w:r w:rsidRPr="00431873">
        <w:rPr>
          <w:rFonts w:ascii="Arial" w:hAnsi="Arial" w:cs="Arial"/>
          <w:color w:val="auto"/>
        </w:rPr>
        <w:t>executive team</w:t>
      </w:r>
      <w:r>
        <w:rPr>
          <w:rFonts w:ascii="Arial" w:hAnsi="Arial" w:cs="Arial"/>
          <w:color w:val="auto"/>
        </w:rPr>
        <w:t xml:space="preserve"> and consumer advocates. </w:t>
      </w:r>
      <w:r w:rsidRPr="00431873">
        <w:rPr>
          <w:rFonts w:ascii="Arial" w:hAnsi="Arial" w:cs="Arial"/>
          <w:color w:val="auto"/>
        </w:rPr>
        <w:t>Consumers and representatives</w:t>
      </w:r>
      <w:r>
        <w:rPr>
          <w:rFonts w:ascii="Arial" w:hAnsi="Arial" w:cs="Arial"/>
          <w:color w:val="auto"/>
        </w:rPr>
        <w:t xml:space="preserve"> interviewed by the Assessment Team</w:t>
      </w:r>
      <w:r w:rsidRPr="00431873">
        <w:rPr>
          <w:rFonts w:ascii="Arial" w:hAnsi="Arial" w:cs="Arial"/>
          <w:color w:val="auto"/>
        </w:rPr>
        <w:t xml:space="preserve"> indicated that they felt the service is well run and that are engaged in the delivery and evaluation of care and services.</w:t>
      </w:r>
      <w:r w:rsidRPr="00431873">
        <w:t xml:space="preserve"> </w:t>
      </w:r>
      <w:r w:rsidRPr="00431873">
        <w:rPr>
          <w:rFonts w:ascii="Arial" w:hAnsi="Arial" w:cs="Arial"/>
          <w:color w:val="auto"/>
        </w:rPr>
        <w:t>The service demonstrate</w:t>
      </w:r>
      <w:r>
        <w:rPr>
          <w:rFonts w:ascii="Arial" w:hAnsi="Arial" w:cs="Arial"/>
          <w:color w:val="auto"/>
        </w:rPr>
        <w:t>d</w:t>
      </w:r>
      <w:r w:rsidRPr="00431873">
        <w:rPr>
          <w:rFonts w:ascii="Arial" w:hAnsi="Arial" w:cs="Arial"/>
          <w:color w:val="auto"/>
        </w:rPr>
        <w:t xml:space="preserve"> the governing body promotes a culture of safe, inclusive and quality care and services and is accountable for their delivery.</w:t>
      </w:r>
      <w:r>
        <w:rPr>
          <w:rFonts w:ascii="Arial" w:hAnsi="Arial" w:cs="Arial"/>
          <w:color w:val="auto"/>
        </w:rPr>
        <w:t xml:space="preserve"> The service demonstrated </w:t>
      </w:r>
      <w:r w:rsidR="004C6EA9">
        <w:rPr>
          <w:rFonts w:ascii="Arial" w:hAnsi="Arial" w:cs="Arial"/>
          <w:color w:val="auto"/>
        </w:rPr>
        <w:lastRenderedPageBreak/>
        <w:t>effective reporting to satisfy the board the service is meeting the Quality Standards, and the board has approved improvements to the service environment driven by consumer feedback.</w:t>
      </w:r>
    </w:p>
    <w:p w14:paraId="2A8043A1" w14:textId="77777777" w:rsidR="00F426EC" w:rsidRDefault="00F426EC" w:rsidP="00F426EC">
      <w:pPr>
        <w:pStyle w:val="CommentText"/>
        <w:rPr>
          <w:rFonts w:ascii="Arial" w:hAnsi="Arial" w:cs="Arial"/>
          <w:color w:val="auto"/>
        </w:rPr>
      </w:pPr>
      <w:r>
        <w:rPr>
          <w:rFonts w:ascii="Arial" w:hAnsi="Arial" w:cs="Arial"/>
          <w:color w:val="auto"/>
        </w:rPr>
        <w:t xml:space="preserve">The service </w:t>
      </w:r>
      <w:r w:rsidRPr="008434AB">
        <w:rPr>
          <w:rFonts w:ascii="Arial" w:hAnsi="Arial" w:cs="Arial"/>
          <w:color w:val="auto"/>
        </w:rPr>
        <w:t>demonstrated</w:t>
      </w:r>
      <w:r>
        <w:rPr>
          <w:rFonts w:ascii="Arial" w:hAnsi="Arial" w:cs="Arial"/>
          <w:color w:val="auto"/>
        </w:rPr>
        <w:t xml:space="preserve"> effective</w:t>
      </w:r>
      <w:r w:rsidRPr="008434AB">
        <w:rPr>
          <w:rFonts w:ascii="Arial" w:hAnsi="Arial" w:cs="Arial"/>
          <w:color w:val="auto"/>
        </w:rPr>
        <w:t xml:space="preserve"> organisational governance relating to information management, continuous improvement, financial governance, workforce governance, regulatory compliance</w:t>
      </w:r>
      <w:r>
        <w:rPr>
          <w:rFonts w:ascii="Arial" w:hAnsi="Arial" w:cs="Arial"/>
          <w:color w:val="auto"/>
        </w:rPr>
        <w:t>,</w:t>
      </w:r>
      <w:r w:rsidRPr="008434AB">
        <w:rPr>
          <w:rFonts w:ascii="Arial" w:hAnsi="Arial" w:cs="Arial"/>
          <w:color w:val="auto"/>
        </w:rPr>
        <w:t xml:space="preserve"> and feedback and complaints. There is an organisational risk management system which directs the service’s incident and risk management processes</w:t>
      </w:r>
      <w:r>
        <w:rPr>
          <w:rFonts w:ascii="Arial" w:hAnsi="Arial" w:cs="Arial"/>
          <w:color w:val="auto"/>
        </w:rPr>
        <w:t xml:space="preserve"> and oversight</w:t>
      </w:r>
      <w:r w:rsidRPr="008434AB">
        <w:rPr>
          <w:rFonts w:ascii="Arial" w:hAnsi="Arial" w:cs="Arial"/>
          <w:color w:val="auto"/>
        </w:rPr>
        <w:t>.</w:t>
      </w:r>
      <w:r w:rsidRPr="008434AB">
        <w:t xml:space="preserve"> </w:t>
      </w:r>
      <w:r w:rsidRPr="008434AB">
        <w:rPr>
          <w:rFonts w:ascii="Arial" w:hAnsi="Arial" w:cs="Arial"/>
          <w:color w:val="auto"/>
        </w:rPr>
        <w:t xml:space="preserve">The organisation’s risk team track and monitor </w:t>
      </w:r>
      <w:r>
        <w:rPr>
          <w:rFonts w:ascii="Arial" w:hAnsi="Arial" w:cs="Arial"/>
          <w:color w:val="auto"/>
        </w:rPr>
        <w:t xml:space="preserve">high impact and high prevalence risks and incidents through </w:t>
      </w:r>
      <w:r w:rsidRPr="008434AB">
        <w:rPr>
          <w:rFonts w:ascii="Arial" w:hAnsi="Arial" w:cs="Arial"/>
          <w:color w:val="auto"/>
        </w:rPr>
        <w:t>data</w:t>
      </w:r>
      <w:r>
        <w:rPr>
          <w:rFonts w:ascii="Arial" w:hAnsi="Arial" w:cs="Arial"/>
          <w:color w:val="auto"/>
        </w:rPr>
        <w:t xml:space="preserve"> </w:t>
      </w:r>
      <w:r w:rsidRPr="008434AB">
        <w:rPr>
          <w:rFonts w:ascii="Arial" w:hAnsi="Arial" w:cs="Arial"/>
          <w:color w:val="auto"/>
        </w:rPr>
        <w:t>provided by the service through their quality program.</w:t>
      </w:r>
      <w:r>
        <w:rPr>
          <w:rFonts w:ascii="Arial" w:hAnsi="Arial" w:cs="Arial"/>
          <w:color w:val="auto"/>
        </w:rPr>
        <w:t xml:space="preserve"> The Assessment Team found incidents had been managed effectively, including reporting to the serious incident response scheme if required.</w:t>
      </w:r>
    </w:p>
    <w:p w14:paraId="15AF3F59" w14:textId="78A3BC82" w:rsidR="00F426EC" w:rsidRPr="008434AB" w:rsidRDefault="00F426EC" w:rsidP="00F426EC">
      <w:pPr>
        <w:pStyle w:val="CommentText"/>
        <w:rPr>
          <w:rFonts w:ascii="Arial" w:hAnsi="Arial" w:cs="Arial"/>
          <w:color w:val="auto"/>
        </w:rPr>
      </w:pPr>
      <w:r w:rsidRPr="008434AB">
        <w:rPr>
          <w:rFonts w:ascii="Arial" w:hAnsi="Arial" w:cs="Arial"/>
          <w:color w:val="auto"/>
        </w:rPr>
        <w:t>The organisation has a clinical governance framework</w:t>
      </w:r>
      <w:r>
        <w:rPr>
          <w:rFonts w:ascii="Arial" w:hAnsi="Arial" w:cs="Arial"/>
          <w:color w:val="auto"/>
        </w:rPr>
        <w:t xml:space="preserve"> which encompasses</w:t>
      </w:r>
      <w:r w:rsidRPr="008434AB">
        <w:rPr>
          <w:rFonts w:ascii="Arial" w:hAnsi="Arial" w:cs="Arial"/>
          <w:color w:val="auto"/>
        </w:rPr>
        <w:t xml:space="preserve"> policies and procedures covering a wide range of areas including antimicrobial stewardship, restrictive practice</w:t>
      </w:r>
      <w:r>
        <w:rPr>
          <w:rFonts w:ascii="Arial" w:hAnsi="Arial" w:cs="Arial"/>
          <w:color w:val="auto"/>
        </w:rPr>
        <w:t>s</w:t>
      </w:r>
      <w:r w:rsidRPr="008434AB">
        <w:rPr>
          <w:rFonts w:ascii="Arial" w:hAnsi="Arial" w:cs="Arial"/>
          <w:color w:val="auto"/>
        </w:rPr>
        <w:t>, and open disclosure.</w:t>
      </w:r>
      <w:r w:rsidRPr="00930E2A">
        <w:t xml:space="preserve"> </w:t>
      </w:r>
      <w:r w:rsidR="004C6EA9" w:rsidRPr="00930E2A">
        <w:rPr>
          <w:rFonts w:ascii="Arial" w:hAnsi="Arial" w:cs="Arial"/>
          <w:color w:val="auto"/>
        </w:rPr>
        <w:t>Th</w:t>
      </w:r>
      <w:r w:rsidR="004C6EA9">
        <w:rPr>
          <w:rFonts w:ascii="Arial" w:hAnsi="Arial" w:cs="Arial"/>
          <w:color w:val="auto"/>
        </w:rPr>
        <w:t xml:space="preserve">is </w:t>
      </w:r>
      <w:r w:rsidR="004C6EA9" w:rsidRPr="00930E2A">
        <w:rPr>
          <w:rFonts w:ascii="Arial" w:hAnsi="Arial" w:cs="Arial"/>
          <w:color w:val="auto"/>
        </w:rPr>
        <w:t>framework guides the organisation</w:t>
      </w:r>
      <w:r w:rsidR="004C6EA9">
        <w:rPr>
          <w:rFonts w:ascii="Arial" w:hAnsi="Arial" w:cs="Arial"/>
          <w:color w:val="auto"/>
        </w:rPr>
        <w:t>’</w:t>
      </w:r>
      <w:r w:rsidR="004C6EA9" w:rsidRPr="00930E2A">
        <w:rPr>
          <w:rFonts w:ascii="Arial" w:hAnsi="Arial" w:cs="Arial"/>
          <w:color w:val="auto"/>
        </w:rPr>
        <w:t xml:space="preserve">s development, implementation and monitoring of clinical governance to promote </w:t>
      </w:r>
      <w:r w:rsidR="004C6EA9">
        <w:rPr>
          <w:rFonts w:ascii="Arial" w:hAnsi="Arial" w:cs="Arial"/>
          <w:color w:val="auto"/>
        </w:rPr>
        <w:t xml:space="preserve">quality </w:t>
      </w:r>
      <w:r w:rsidR="004C6EA9" w:rsidRPr="00930E2A">
        <w:rPr>
          <w:rFonts w:ascii="Arial" w:hAnsi="Arial" w:cs="Arial"/>
          <w:color w:val="auto"/>
        </w:rPr>
        <w:t>care for consumers</w:t>
      </w:r>
      <w:r w:rsidR="004C6EA9">
        <w:rPr>
          <w:rFonts w:ascii="Arial" w:hAnsi="Arial" w:cs="Arial"/>
          <w:color w:val="auto"/>
        </w:rPr>
        <w:t>.</w:t>
      </w:r>
    </w:p>
    <w:sectPr w:rsidR="00F426EC" w:rsidRPr="008434A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0D7AF" w14:textId="77777777" w:rsidR="00CC3576" w:rsidRDefault="00AC3888">
      <w:pPr>
        <w:spacing w:after="0"/>
      </w:pPr>
      <w:r>
        <w:separator/>
      </w:r>
    </w:p>
  </w:endnote>
  <w:endnote w:type="continuationSeparator" w:id="0">
    <w:p w14:paraId="0AB0D7B1" w14:textId="77777777" w:rsidR="00CC3576" w:rsidRDefault="00AC38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D7A8" w14:textId="77777777" w:rsidR="00DF37F2" w:rsidRPr="00DF37F2" w:rsidRDefault="00AC3888" w:rsidP="00DF37F2">
    <w:pPr>
      <w:pStyle w:val="FooterArial9"/>
      <w:rPr>
        <w:rStyle w:val="FooterBold"/>
        <w:rFonts w:ascii="Arial" w:hAnsi="Arial"/>
        <w:b w:val="0"/>
      </w:rPr>
    </w:pPr>
    <w:r w:rsidRPr="00DF37F2">
      <w:rPr>
        <w:rStyle w:val="FooterBold"/>
        <w:rFonts w:ascii="Arial" w:hAnsi="Arial"/>
        <w:b w:val="0"/>
      </w:rPr>
      <w:t>Name of service: Uniting Elizabeth Gates Singleton</w:t>
    </w:r>
    <w:r w:rsidRPr="00DF37F2">
      <w:rPr>
        <w:rStyle w:val="FooterBold"/>
        <w:rFonts w:ascii="Arial" w:hAnsi="Arial"/>
        <w:b w:val="0"/>
      </w:rPr>
      <w:tab/>
      <w:t xml:space="preserve">RPT-ACC-0122 v3.0 </w:t>
    </w:r>
  </w:p>
  <w:p w14:paraId="0AB0D7A9" w14:textId="77777777" w:rsidR="00DF37F2" w:rsidRPr="00DF37F2" w:rsidRDefault="00AC3888" w:rsidP="00DF37F2">
    <w:pPr>
      <w:pStyle w:val="FooterArial9"/>
      <w:rPr>
        <w:rStyle w:val="FooterBold"/>
        <w:rFonts w:ascii="Arial" w:hAnsi="Arial"/>
        <w:b w:val="0"/>
      </w:rPr>
    </w:pPr>
    <w:r w:rsidRPr="00DF37F2">
      <w:rPr>
        <w:rStyle w:val="FooterBold"/>
        <w:rFonts w:ascii="Arial" w:hAnsi="Arial"/>
        <w:b w:val="0"/>
      </w:rPr>
      <w:t>Commission ID: 2380</w:t>
    </w:r>
    <w:r w:rsidRPr="00DF37F2">
      <w:rPr>
        <w:rStyle w:val="FooterBold"/>
        <w:rFonts w:ascii="Arial" w:hAnsi="Arial"/>
        <w:b w:val="0"/>
      </w:rPr>
      <w:tab/>
      <w:t xml:space="preserve">OFFICIAL: Sensitive </w:t>
    </w:r>
  </w:p>
  <w:p w14:paraId="0AB0D7AA" w14:textId="77777777" w:rsidR="00DF37F2" w:rsidRPr="00DF37F2" w:rsidRDefault="00AC38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D7AC" w14:textId="77777777" w:rsidR="00E2364A" w:rsidRDefault="005F5C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D7A5" w14:textId="77777777" w:rsidR="00D3157C" w:rsidRDefault="00AC3888" w:rsidP="00D71F88">
      <w:pPr>
        <w:spacing w:after="0"/>
      </w:pPr>
      <w:r>
        <w:separator/>
      </w:r>
    </w:p>
  </w:footnote>
  <w:footnote w:type="continuationSeparator" w:id="0">
    <w:p w14:paraId="0AB0D7A6" w14:textId="77777777" w:rsidR="00D3157C" w:rsidRDefault="00AC3888" w:rsidP="00D71F88">
      <w:pPr>
        <w:spacing w:after="0"/>
      </w:pPr>
      <w:r>
        <w:continuationSeparator/>
      </w:r>
    </w:p>
  </w:footnote>
  <w:footnote w:id="1">
    <w:p w14:paraId="0AB0D7B1" w14:textId="4DD4C6F5" w:rsidR="000078F8" w:rsidRDefault="00AC38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F528B">
        <w:rPr>
          <w:rFonts w:ascii="Arial" w:hAnsi="Arial" w:cs="Arial"/>
          <w:color w:val="auto"/>
          <w:sz w:val="20"/>
          <w:szCs w:val="20"/>
        </w:rPr>
        <w:t>with section 40A</w:t>
      </w:r>
      <w:r w:rsidR="000F528B" w:rsidRPr="000F528B">
        <w:rPr>
          <w:rFonts w:ascii="Arial" w:hAnsi="Arial" w:cs="Arial"/>
          <w:color w:val="auto"/>
          <w:sz w:val="20"/>
          <w:szCs w:val="20"/>
        </w:rPr>
        <w:t xml:space="preserve"> </w:t>
      </w:r>
      <w:r w:rsidRPr="000F528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AB0D7B2" w14:textId="77777777" w:rsidR="002B0884" w:rsidRDefault="005F5C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D7A7" w14:textId="77777777" w:rsidR="00D71F88" w:rsidRDefault="00AC3888">
    <w:pPr>
      <w:pStyle w:val="Header"/>
    </w:pPr>
    <w:r>
      <w:rPr>
        <w:noProof/>
        <w:color w:val="2B579A"/>
        <w:shd w:val="clear" w:color="auto" w:fill="E6E6E6"/>
        <w:lang w:val="en-US"/>
      </w:rPr>
      <w:drawing>
        <wp:anchor distT="0" distB="0" distL="114300" distR="114300" simplePos="0" relativeHeight="251659264" behindDoc="1" locked="0" layoutInCell="1" allowOverlap="1" wp14:anchorId="0AB0D7AD" wp14:editId="0AB0D7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19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D7AB" w14:textId="77777777" w:rsidR="00FA0A5B" w:rsidRDefault="00AC3888">
    <w:pPr>
      <w:pStyle w:val="Header"/>
    </w:pPr>
    <w:r>
      <w:rPr>
        <w:noProof/>
      </w:rPr>
      <w:drawing>
        <wp:anchor distT="0" distB="0" distL="114300" distR="114300" simplePos="0" relativeHeight="251658240" behindDoc="0" locked="0" layoutInCell="1" allowOverlap="1" wp14:anchorId="0AB0D7AF" wp14:editId="0AB0D7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C6D056">
      <w:start w:val="1"/>
      <w:numFmt w:val="lowerRoman"/>
      <w:lvlText w:val="(%1)"/>
      <w:lvlJc w:val="left"/>
      <w:pPr>
        <w:ind w:left="1080" w:hanging="720"/>
      </w:pPr>
      <w:rPr>
        <w:rFonts w:hint="default"/>
      </w:rPr>
    </w:lvl>
    <w:lvl w:ilvl="1" w:tplc="F326BDCC" w:tentative="1">
      <w:start w:val="1"/>
      <w:numFmt w:val="lowerLetter"/>
      <w:lvlText w:val="%2."/>
      <w:lvlJc w:val="left"/>
      <w:pPr>
        <w:ind w:left="1440" w:hanging="360"/>
      </w:pPr>
    </w:lvl>
    <w:lvl w:ilvl="2" w:tplc="B7D61E8A" w:tentative="1">
      <w:start w:val="1"/>
      <w:numFmt w:val="lowerRoman"/>
      <w:lvlText w:val="%3."/>
      <w:lvlJc w:val="right"/>
      <w:pPr>
        <w:ind w:left="2160" w:hanging="180"/>
      </w:pPr>
    </w:lvl>
    <w:lvl w:ilvl="3" w:tplc="1AF8185C" w:tentative="1">
      <w:start w:val="1"/>
      <w:numFmt w:val="decimal"/>
      <w:lvlText w:val="%4."/>
      <w:lvlJc w:val="left"/>
      <w:pPr>
        <w:ind w:left="2880" w:hanging="360"/>
      </w:pPr>
    </w:lvl>
    <w:lvl w:ilvl="4" w:tplc="F8A22394" w:tentative="1">
      <w:start w:val="1"/>
      <w:numFmt w:val="lowerLetter"/>
      <w:lvlText w:val="%5."/>
      <w:lvlJc w:val="left"/>
      <w:pPr>
        <w:ind w:left="3600" w:hanging="360"/>
      </w:pPr>
    </w:lvl>
    <w:lvl w:ilvl="5" w:tplc="6478C400" w:tentative="1">
      <w:start w:val="1"/>
      <w:numFmt w:val="lowerRoman"/>
      <w:lvlText w:val="%6."/>
      <w:lvlJc w:val="right"/>
      <w:pPr>
        <w:ind w:left="4320" w:hanging="180"/>
      </w:pPr>
    </w:lvl>
    <w:lvl w:ilvl="6" w:tplc="BF34B188" w:tentative="1">
      <w:start w:val="1"/>
      <w:numFmt w:val="decimal"/>
      <w:lvlText w:val="%7."/>
      <w:lvlJc w:val="left"/>
      <w:pPr>
        <w:ind w:left="5040" w:hanging="360"/>
      </w:pPr>
    </w:lvl>
    <w:lvl w:ilvl="7" w:tplc="25D6E054" w:tentative="1">
      <w:start w:val="1"/>
      <w:numFmt w:val="lowerLetter"/>
      <w:lvlText w:val="%8."/>
      <w:lvlJc w:val="left"/>
      <w:pPr>
        <w:ind w:left="5760" w:hanging="360"/>
      </w:pPr>
    </w:lvl>
    <w:lvl w:ilvl="8" w:tplc="75A01D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44E18C">
      <w:start w:val="1"/>
      <w:numFmt w:val="lowerRoman"/>
      <w:lvlText w:val="(%1)"/>
      <w:lvlJc w:val="left"/>
      <w:pPr>
        <w:ind w:left="1080" w:hanging="720"/>
      </w:pPr>
      <w:rPr>
        <w:rFonts w:hint="default"/>
      </w:rPr>
    </w:lvl>
    <w:lvl w:ilvl="1" w:tplc="3C5273AE" w:tentative="1">
      <w:start w:val="1"/>
      <w:numFmt w:val="lowerLetter"/>
      <w:lvlText w:val="%2."/>
      <w:lvlJc w:val="left"/>
      <w:pPr>
        <w:ind w:left="1440" w:hanging="360"/>
      </w:pPr>
    </w:lvl>
    <w:lvl w:ilvl="2" w:tplc="657CD868" w:tentative="1">
      <w:start w:val="1"/>
      <w:numFmt w:val="lowerRoman"/>
      <w:lvlText w:val="%3."/>
      <w:lvlJc w:val="right"/>
      <w:pPr>
        <w:ind w:left="2160" w:hanging="180"/>
      </w:pPr>
    </w:lvl>
    <w:lvl w:ilvl="3" w:tplc="AC5480F8" w:tentative="1">
      <w:start w:val="1"/>
      <w:numFmt w:val="decimal"/>
      <w:lvlText w:val="%4."/>
      <w:lvlJc w:val="left"/>
      <w:pPr>
        <w:ind w:left="2880" w:hanging="360"/>
      </w:pPr>
    </w:lvl>
    <w:lvl w:ilvl="4" w:tplc="2460F7C2" w:tentative="1">
      <w:start w:val="1"/>
      <w:numFmt w:val="lowerLetter"/>
      <w:lvlText w:val="%5."/>
      <w:lvlJc w:val="left"/>
      <w:pPr>
        <w:ind w:left="3600" w:hanging="360"/>
      </w:pPr>
    </w:lvl>
    <w:lvl w:ilvl="5" w:tplc="66E04106" w:tentative="1">
      <w:start w:val="1"/>
      <w:numFmt w:val="lowerRoman"/>
      <w:lvlText w:val="%6."/>
      <w:lvlJc w:val="right"/>
      <w:pPr>
        <w:ind w:left="4320" w:hanging="180"/>
      </w:pPr>
    </w:lvl>
    <w:lvl w:ilvl="6" w:tplc="EC8672D6" w:tentative="1">
      <w:start w:val="1"/>
      <w:numFmt w:val="decimal"/>
      <w:lvlText w:val="%7."/>
      <w:lvlJc w:val="left"/>
      <w:pPr>
        <w:ind w:left="5040" w:hanging="360"/>
      </w:pPr>
    </w:lvl>
    <w:lvl w:ilvl="7" w:tplc="FED8452E" w:tentative="1">
      <w:start w:val="1"/>
      <w:numFmt w:val="lowerLetter"/>
      <w:lvlText w:val="%8."/>
      <w:lvlJc w:val="left"/>
      <w:pPr>
        <w:ind w:left="5760" w:hanging="360"/>
      </w:pPr>
    </w:lvl>
    <w:lvl w:ilvl="8" w:tplc="7CBA5A1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9982A0E">
      <w:start w:val="1"/>
      <w:numFmt w:val="lowerRoman"/>
      <w:lvlText w:val="(%1)"/>
      <w:lvlJc w:val="left"/>
      <w:pPr>
        <w:ind w:left="1080" w:hanging="720"/>
      </w:pPr>
      <w:rPr>
        <w:rFonts w:hint="default"/>
      </w:rPr>
    </w:lvl>
    <w:lvl w:ilvl="1" w:tplc="B5203056" w:tentative="1">
      <w:start w:val="1"/>
      <w:numFmt w:val="lowerLetter"/>
      <w:lvlText w:val="%2."/>
      <w:lvlJc w:val="left"/>
      <w:pPr>
        <w:ind w:left="1440" w:hanging="360"/>
      </w:pPr>
    </w:lvl>
    <w:lvl w:ilvl="2" w:tplc="B4F6EDC8" w:tentative="1">
      <w:start w:val="1"/>
      <w:numFmt w:val="lowerRoman"/>
      <w:lvlText w:val="%3."/>
      <w:lvlJc w:val="right"/>
      <w:pPr>
        <w:ind w:left="2160" w:hanging="180"/>
      </w:pPr>
    </w:lvl>
    <w:lvl w:ilvl="3" w:tplc="B87CEE3E" w:tentative="1">
      <w:start w:val="1"/>
      <w:numFmt w:val="decimal"/>
      <w:lvlText w:val="%4."/>
      <w:lvlJc w:val="left"/>
      <w:pPr>
        <w:ind w:left="2880" w:hanging="360"/>
      </w:pPr>
    </w:lvl>
    <w:lvl w:ilvl="4" w:tplc="4636E654" w:tentative="1">
      <w:start w:val="1"/>
      <w:numFmt w:val="lowerLetter"/>
      <w:lvlText w:val="%5."/>
      <w:lvlJc w:val="left"/>
      <w:pPr>
        <w:ind w:left="3600" w:hanging="360"/>
      </w:pPr>
    </w:lvl>
    <w:lvl w:ilvl="5" w:tplc="D2B852D2" w:tentative="1">
      <w:start w:val="1"/>
      <w:numFmt w:val="lowerRoman"/>
      <w:lvlText w:val="%6."/>
      <w:lvlJc w:val="right"/>
      <w:pPr>
        <w:ind w:left="4320" w:hanging="180"/>
      </w:pPr>
    </w:lvl>
    <w:lvl w:ilvl="6" w:tplc="A48ABBE4" w:tentative="1">
      <w:start w:val="1"/>
      <w:numFmt w:val="decimal"/>
      <w:lvlText w:val="%7."/>
      <w:lvlJc w:val="left"/>
      <w:pPr>
        <w:ind w:left="5040" w:hanging="360"/>
      </w:pPr>
    </w:lvl>
    <w:lvl w:ilvl="7" w:tplc="A5902072" w:tentative="1">
      <w:start w:val="1"/>
      <w:numFmt w:val="lowerLetter"/>
      <w:lvlText w:val="%8."/>
      <w:lvlJc w:val="left"/>
      <w:pPr>
        <w:ind w:left="5760" w:hanging="360"/>
      </w:pPr>
    </w:lvl>
    <w:lvl w:ilvl="8" w:tplc="3E6639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53A4158">
      <w:start w:val="1"/>
      <w:numFmt w:val="bullet"/>
      <w:lvlText w:val=""/>
      <w:lvlJc w:val="left"/>
      <w:pPr>
        <w:ind w:left="720" w:hanging="360"/>
      </w:pPr>
      <w:rPr>
        <w:rFonts w:ascii="Symbol" w:hAnsi="Symbol" w:hint="default"/>
        <w:color w:val="auto"/>
        <w:sz w:val="24"/>
        <w:szCs w:val="24"/>
      </w:rPr>
    </w:lvl>
    <w:lvl w:ilvl="1" w:tplc="49AEEA80" w:tentative="1">
      <w:start w:val="1"/>
      <w:numFmt w:val="bullet"/>
      <w:lvlText w:val="o"/>
      <w:lvlJc w:val="left"/>
      <w:pPr>
        <w:ind w:left="1440" w:hanging="360"/>
      </w:pPr>
      <w:rPr>
        <w:rFonts w:ascii="Courier New" w:hAnsi="Courier New" w:cs="Courier New" w:hint="default"/>
      </w:rPr>
    </w:lvl>
    <w:lvl w:ilvl="2" w:tplc="DE1EE3CA" w:tentative="1">
      <w:start w:val="1"/>
      <w:numFmt w:val="bullet"/>
      <w:lvlText w:val=""/>
      <w:lvlJc w:val="left"/>
      <w:pPr>
        <w:ind w:left="2160" w:hanging="360"/>
      </w:pPr>
      <w:rPr>
        <w:rFonts w:ascii="Wingdings" w:hAnsi="Wingdings" w:hint="default"/>
      </w:rPr>
    </w:lvl>
    <w:lvl w:ilvl="3" w:tplc="498045F0" w:tentative="1">
      <w:start w:val="1"/>
      <w:numFmt w:val="bullet"/>
      <w:lvlText w:val=""/>
      <w:lvlJc w:val="left"/>
      <w:pPr>
        <w:ind w:left="2880" w:hanging="360"/>
      </w:pPr>
      <w:rPr>
        <w:rFonts w:ascii="Symbol" w:hAnsi="Symbol" w:hint="default"/>
      </w:rPr>
    </w:lvl>
    <w:lvl w:ilvl="4" w:tplc="83582506" w:tentative="1">
      <w:start w:val="1"/>
      <w:numFmt w:val="bullet"/>
      <w:lvlText w:val="o"/>
      <w:lvlJc w:val="left"/>
      <w:pPr>
        <w:ind w:left="3600" w:hanging="360"/>
      </w:pPr>
      <w:rPr>
        <w:rFonts w:ascii="Courier New" w:hAnsi="Courier New" w:cs="Courier New" w:hint="default"/>
      </w:rPr>
    </w:lvl>
    <w:lvl w:ilvl="5" w:tplc="A1B89F2A" w:tentative="1">
      <w:start w:val="1"/>
      <w:numFmt w:val="bullet"/>
      <w:lvlText w:val=""/>
      <w:lvlJc w:val="left"/>
      <w:pPr>
        <w:ind w:left="4320" w:hanging="360"/>
      </w:pPr>
      <w:rPr>
        <w:rFonts w:ascii="Wingdings" w:hAnsi="Wingdings" w:hint="default"/>
      </w:rPr>
    </w:lvl>
    <w:lvl w:ilvl="6" w:tplc="7FF8C8A6" w:tentative="1">
      <w:start w:val="1"/>
      <w:numFmt w:val="bullet"/>
      <w:lvlText w:val=""/>
      <w:lvlJc w:val="left"/>
      <w:pPr>
        <w:ind w:left="5040" w:hanging="360"/>
      </w:pPr>
      <w:rPr>
        <w:rFonts w:ascii="Symbol" w:hAnsi="Symbol" w:hint="default"/>
      </w:rPr>
    </w:lvl>
    <w:lvl w:ilvl="7" w:tplc="FE2A2D68" w:tentative="1">
      <w:start w:val="1"/>
      <w:numFmt w:val="bullet"/>
      <w:lvlText w:val="o"/>
      <w:lvlJc w:val="left"/>
      <w:pPr>
        <w:ind w:left="5760" w:hanging="360"/>
      </w:pPr>
      <w:rPr>
        <w:rFonts w:ascii="Courier New" w:hAnsi="Courier New" w:cs="Courier New" w:hint="default"/>
      </w:rPr>
    </w:lvl>
    <w:lvl w:ilvl="8" w:tplc="3F4E1B5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08DB7A">
      <w:start w:val="1"/>
      <w:numFmt w:val="lowerRoman"/>
      <w:lvlText w:val="(%1)"/>
      <w:lvlJc w:val="left"/>
      <w:pPr>
        <w:ind w:left="1080" w:hanging="720"/>
      </w:pPr>
      <w:rPr>
        <w:rFonts w:hint="default"/>
      </w:rPr>
    </w:lvl>
    <w:lvl w:ilvl="1" w:tplc="74C42234" w:tentative="1">
      <w:start w:val="1"/>
      <w:numFmt w:val="lowerLetter"/>
      <w:lvlText w:val="%2."/>
      <w:lvlJc w:val="left"/>
      <w:pPr>
        <w:ind w:left="1440" w:hanging="360"/>
      </w:pPr>
    </w:lvl>
    <w:lvl w:ilvl="2" w:tplc="84368E28" w:tentative="1">
      <w:start w:val="1"/>
      <w:numFmt w:val="lowerRoman"/>
      <w:lvlText w:val="%3."/>
      <w:lvlJc w:val="right"/>
      <w:pPr>
        <w:ind w:left="2160" w:hanging="180"/>
      </w:pPr>
    </w:lvl>
    <w:lvl w:ilvl="3" w:tplc="3756634E" w:tentative="1">
      <w:start w:val="1"/>
      <w:numFmt w:val="decimal"/>
      <w:lvlText w:val="%4."/>
      <w:lvlJc w:val="left"/>
      <w:pPr>
        <w:ind w:left="2880" w:hanging="360"/>
      </w:pPr>
    </w:lvl>
    <w:lvl w:ilvl="4" w:tplc="274AC9D2" w:tentative="1">
      <w:start w:val="1"/>
      <w:numFmt w:val="lowerLetter"/>
      <w:lvlText w:val="%5."/>
      <w:lvlJc w:val="left"/>
      <w:pPr>
        <w:ind w:left="3600" w:hanging="360"/>
      </w:pPr>
    </w:lvl>
    <w:lvl w:ilvl="5" w:tplc="182009F4" w:tentative="1">
      <w:start w:val="1"/>
      <w:numFmt w:val="lowerRoman"/>
      <w:lvlText w:val="%6."/>
      <w:lvlJc w:val="right"/>
      <w:pPr>
        <w:ind w:left="4320" w:hanging="180"/>
      </w:pPr>
    </w:lvl>
    <w:lvl w:ilvl="6" w:tplc="549432EE" w:tentative="1">
      <w:start w:val="1"/>
      <w:numFmt w:val="decimal"/>
      <w:lvlText w:val="%7."/>
      <w:lvlJc w:val="left"/>
      <w:pPr>
        <w:ind w:left="5040" w:hanging="360"/>
      </w:pPr>
    </w:lvl>
    <w:lvl w:ilvl="7" w:tplc="2506BF7E" w:tentative="1">
      <w:start w:val="1"/>
      <w:numFmt w:val="lowerLetter"/>
      <w:lvlText w:val="%8."/>
      <w:lvlJc w:val="left"/>
      <w:pPr>
        <w:ind w:left="5760" w:hanging="360"/>
      </w:pPr>
    </w:lvl>
    <w:lvl w:ilvl="8" w:tplc="D4068A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49CE37A">
      <w:start w:val="1"/>
      <w:numFmt w:val="lowerRoman"/>
      <w:lvlText w:val="(%1)"/>
      <w:lvlJc w:val="left"/>
      <w:pPr>
        <w:ind w:left="1080" w:hanging="720"/>
      </w:pPr>
      <w:rPr>
        <w:rFonts w:hint="default"/>
      </w:rPr>
    </w:lvl>
    <w:lvl w:ilvl="1" w:tplc="4FE4585E" w:tentative="1">
      <w:start w:val="1"/>
      <w:numFmt w:val="lowerLetter"/>
      <w:lvlText w:val="%2."/>
      <w:lvlJc w:val="left"/>
      <w:pPr>
        <w:ind w:left="1440" w:hanging="360"/>
      </w:pPr>
    </w:lvl>
    <w:lvl w:ilvl="2" w:tplc="64AA36DA" w:tentative="1">
      <w:start w:val="1"/>
      <w:numFmt w:val="lowerRoman"/>
      <w:lvlText w:val="%3."/>
      <w:lvlJc w:val="right"/>
      <w:pPr>
        <w:ind w:left="2160" w:hanging="180"/>
      </w:pPr>
    </w:lvl>
    <w:lvl w:ilvl="3" w:tplc="A0C091E6" w:tentative="1">
      <w:start w:val="1"/>
      <w:numFmt w:val="decimal"/>
      <w:lvlText w:val="%4."/>
      <w:lvlJc w:val="left"/>
      <w:pPr>
        <w:ind w:left="2880" w:hanging="360"/>
      </w:pPr>
    </w:lvl>
    <w:lvl w:ilvl="4" w:tplc="B09A7E56" w:tentative="1">
      <w:start w:val="1"/>
      <w:numFmt w:val="lowerLetter"/>
      <w:lvlText w:val="%5."/>
      <w:lvlJc w:val="left"/>
      <w:pPr>
        <w:ind w:left="3600" w:hanging="360"/>
      </w:pPr>
    </w:lvl>
    <w:lvl w:ilvl="5" w:tplc="2E248434" w:tentative="1">
      <w:start w:val="1"/>
      <w:numFmt w:val="lowerRoman"/>
      <w:lvlText w:val="%6."/>
      <w:lvlJc w:val="right"/>
      <w:pPr>
        <w:ind w:left="4320" w:hanging="180"/>
      </w:pPr>
    </w:lvl>
    <w:lvl w:ilvl="6" w:tplc="64522AD0" w:tentative="1">
      <w:start w:val="1"/>
      <w:numFmt w:val="decimal"/>
      <w:lvlText w:val="%7."/>
      <w:lvlJc w:val="left"/>
      <w:pPr>
        <w:ind w:left="5040" w:hanging="360"/>
      </w:pPr>
    </w:lvl>
    <w:lvl w:ilvl="7" w:tplc="BE74DE64" w:tentative="1">
      <w:start w:val="1"/>
      <w:numFmt w:val="lowerLetter"/>
      <w:lvlText w:val="%8."/>
      <w:lvlJc w:val="left"/>
      <w:pPr>
        <w:ind w:left="5760" w:hanging="360"/>
      </w:pPr>
    </w:lvl>
    <w:lvl w:ilvl="8" w:tplc="53B23E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30CF9B2">
      <w:start w:val="1"/>
      <w:numFmt w:val="lowerRoman"/>
      <w:lvlText w:val="(%1)"/>
      <w:lvlJc w:val="left"/>
      <w:pPr>
        <w:ind w:left="1080" w:hanging="720"/>
      </w:pPr>
      <w:rPr>
        <w:rFonts w:hint="default"/>
      </w:rPr>
    </w:lvl>
    <w:lvl w:ilvl="1" w:tplc="BF522D88" w:tentative="1">
      <w:start w:val="1"/>
      <w:numFmt w:val="lowerLetter"/>
      <w:lvlText w:val="%2."/>
      <w:lvlJc w:val="left"/>
      <w:pPr>
        <w:ind w:left="1440" w:hanging="360"/>
      </w:pPr>
    </w:lvl>
    <w:lvl w:ilvl="2" w:tplc="3C90CF62" w:tentative="1">
      <w:start w:val="1"/>
      <w:numFmt w:val="lowerRoman"/>
      <w:lvlText w:val="%3."/>
      <w:lvlJc w:val="right"/>
      <w:pPr>
        <w:ind w:left="2160" w:hanging="180"/>
      </w:pPr>
    </w:lvl>
    <w:lvl w:ilvl="3" w:tplc="837A625E" w:tentative="1">
      <w:start w:val="1"/>
      <w:numFmt w:val="decimal"/>
      <w:lvlText w:val="%4."/>
      <w:lvlJc w:val="left"/>
      <w:pPr>
        <w:ind w:left="2880" w:hanging="360"/>
      </w:pPr>
    </w:lvl>
    <w:lvl w:ilvl="4" w:tplc="3904CB5E" w:tentative="1">
      <w:start w:val="1"/>
      <w:numFmt w:val="lowerLetter"/>
      <w:lvlText w:val="%5."/>
      <w:lvlJc w:val="left"/>
      <w:pPr>
        <w:ind w:left="3600" w:hanging="360"/>
      </w:pPr>
    </w:lvl>
    <w:lvl w:ilvl="5" w:tplc="542A42D0" w:tentative="1">
      <w:start w:val="1"/>
      <w:numFmt w:val="lowerRoman"/>
      <w:lvlText w:val="%6."/>
      <w:lvlJc w:val="right"/>
      <w:pPr>
        <w:ind w:left="4320" w:hanging="180"/>
      </w:pPr>
    </w:lvl>
    <w:lvl w:ilvl="6" w:tplc="79AA056E" w:tentative="1">
      <w:start w:val="1"/>
      <w:numFmt w:val="decimal"/>
      <w:lvlText w:val="%7."/>
      <w:lvlJc w:val="left"/>
      <w:pPr>
        <w:ind w:left="5040" w:hanging="360"/>
      </w:pPr>
    </w:lvl>
    <w:lvl w:ilvl="7" w:tplc="95BCC990" w:tentative="1">
      <w:start w:val="1"/>
      <w:numFmt w:val="lowerLetter"/>
      <w:lvlText w:val="%8."/>
      <w:lvlJc w:val="left"/>
      <w:pPr>
        <w:ind w:left="5760" w:hanging="360"/>
      </w:pPr>
    </w:lvl>
    <w:lvl w:ilvl="8" w:tplc="31A86F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416E3B8">
      <w:start w:val="1"/>
      <w:numFmt w:val="lowerRoman"/>
      <w:lvlText w:val="(%1)"/>
      <w:lvlJc w:val="left"/>
      <w:pPr>
        <w:ind w:left="1080" w:hanging="720"/>
      </w:pPr>
      <w:rPr>
        <w:rFonts w:hint="default"/>
      </w:rPr>
    </w:lvl>
    <w:lvl w:ilvl="1" w:tplc="AFDAD856" w:tentative="1">
      <w:start w:val="1"/>
      <w:numFmt w:val="lowerLetter"/>
      <w:lvlText w:val="%2."/>
      <w:lvlJc w:val="left"/>
      <w:pPr>
        <w:ind w:left="1440" w:hanging="360"/>
      </w:pPr>
    </w:lvl>
    <w:lvl w:ilvl="2" w:tplc="14345BEE" w:tentative="1">
      <w:start w:val="1"/>
      <w:numFmt w:val="lowerRoman"/>
      <w:lvlText w:val="%3."/>
      <w:lvlJc w:val="right"/>
      <w:pPr>
        <w:ind w:left="2160" w:hanging="180"/>
      </w:pPr>
    </w:lvl>
    <w:lvl w:ilvl="3" w:tplc="535C410A" w:tentative="1">
      <w:start w:val="1"/>
      <w:numFmt w:val="decimal"/>
      <w:lvlText w:val="%4."/>
      <w:lvlJc w:val="left"/>
      <w:pPr>
        <w:ind w:left="2880" w:hanging="360"/>
      </w:pPr>
    </w:lvl>
    <w:lvl w:ilvl="4" w:tplc="67FE1970" w:tentative="1">
      <w:start w:val="1"/>
      <w:numFmt w:val="lowerLetter"/>
      <w:lvlText w:val="%5."/>
      <w:lvlJc w:val="left"/>
      <w:pPr>
        <w:ind w:left="3600" w:hanging="360"/>
      </w:pPr>
    </w:lvl>
    <w:lvl w:ilvl="5" w:tplc="4A88CFB6" w:tentative="1">
      <w:start w:val="1"/>
      <w:numFmt w:val="lowerRoman"/>
      <w:lvlText w:val="%6."/>
      <w:lvlJc w:val="right"/>
      <w:pPr>
        <w:ind w:left="4320" w:hanging="180"/>
      </w:pPr>
    </w:lvl>
    <w:lvl w:ilvl="6" w:tplc="0F1287B2" w:tentative="1">
      <w:start w:val="1"/>
      <w:numFmt w:val="decimal"/>
      <w:lvlText w:val="%7."/>
      <w:lvlJc w:val="left"/>
      <w:pPr>
        <w:ind w:left="5040" w:hanging="360"/>
      </w:pPr>
    </w:lvl>
    <w:lvl w:ilvl="7" w:tplc="28165028" w:tentative="1">
      <w:start w:val="1"/>
      <w:numFmt w:val="lowerLetter"/>
      <w:lvlText w:val="%8."/>
      <w:lvlJc w:val="left"/>
      <w:pPr>
        <w:ind w:left="5760" w:hanging="360"/>
      </w:pPr>
    </w:lvl>
    <w:lvl w:ilvl="8" w:tplc="732CE8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1B6BD34">
      <w:start w:val="1"/>
      <w:numFmt w:val="lowerRoman"/>
      <w:lvlText w:val="(%1)"/>
      <w:lvlJc w:val="left"/>
      <w:pPr>
        <w:ind w:left="1080" w:hanging="720"/>
      </w:pPr>
      <w:rPr>
        <w:rFonts w:hint="default"/>
      </w:rPr>
    </w:lvl>
    <w:lvl w:ilvl="1" w:tplc="E9F03DCE" w:tentative="1">
      <w:start w:val="1"/>
      <w:numFmt w:val="lowerLetter"/>
      <w:lvlText w:val="%2."/>
      <w:lvlJc w:val="left"/>
      <w:pPr>
        <w:ind w:left="1440" w:hanging="360"/>
      </w:pPr>
    </w:lvl>
    <w:lvl w:ilvl="2" w:tplc="67F0F9C4" w:tentative="1">
      <w:start w:val="1"/>
      <w:numFmt w:val="lowerRoman"/>
      <w:lvlText w:val="%3."/>
      <w:lvlJc w:val="right"/>
      <w:pPr>
        <w:ind w:left="2160" w:hanging="180"/>
      </w:pPr>
    </w:lvl>
    <w:lvl w:ilvl="3" w:tplc="8E305F8A" w:tentative="1">
      <w:start w:val="1"/>
      <w:numFmt w:val="decimal"/>
      <w:lvlText w:val="%4."/>
      <w:lvlJc w:val="left"/>
      <w:pPr>
        <w:ind w:left="2880" w:hanging="360"/>
      </w:pPr>
    </w:lvl>
    <w:lvl w:ilvl="4" w:tplc="AADE72EC" w:tentative="1">
      <w:start w:val="1"/>
      <w:numFmt w:val="lowerLetter"/>
      <w:lvlText w:val="%5."/>
      <w:lvlJc w:val="left"/>
      <w:pPr>
        <w:ind w:left="3600" w:hanging="360"/>
      </w:pPr>
    </w:lvl>
    <w:lvl w:ilvl="5" w:tplc="2A28B518" w:tentative="1">
      <w:start w:val="1"/>
      <w:numFmt w:val="lowerRoman"/>
      <w:lvlText w:val="%6."/>
      <w:lvlJc w:val="right"/>
      <w:pPr>
        <w:ind w:left="4320" w:hanging="180"/>
      </w:pPr>
    </w:lvl>
    <w:lvl w:ilvl="6" w:tplc="03C29324" w:tentative="1">
      <w:start w:val="1"/>
      <w:numFmt w:val="decimal"/>
      <w:lvlText w:val="%7."/>
      <w:lvlJc w:val="left"/>
      <w:pPr>
        <w:ind w:left="5040" w:hanging="360"/>
      </w:pPr>
    </w:lvl>
    <w:lvl w:ilvl="7" w:tplc="667AB5A8" w:tentative="1">
      <w:start w:val="1"/>
      <w:numFmt w:val="lowerLetter"/>
      <w:lvlText w:val="%8."/>
      <w:lvlJc w:val="left"/>
      <w:pPr>
        <w:ind w:left="5760" w:hanging="360"/>
      </w:pPr>
    </w:lvl>
    <w:lvl w:ilvl="8" w:tplc="63366C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0CE06F4">
      <w:start w:val="1"/>
      <w:numFmt w:val="lowerRoman"/>
      <w:lvlText w:val="(%1)"/>
      <w:lvlJc w:val="left"/>
      <w:pPr>
        <w:ind w:left="1080" w:hanging="720"/>
      </w:pPr>
      <w:rPr>
        <w:rFonts w:hint="default"/>
      </w:rPr>
    </w:lvl>
    <w:lvl w:ilvl="1" w:tplc="1A6C254E" w:tentative="1">
      <w:start w:val="1"/>
      <w:numFmt w:val="lowerLetter"/>
      <w:lvlText w:val="%2."/>
      <w:lvlJc w:val="left"/>
      <w:pPr>
        <w:ind w:left="1440" w:hanging="360"/>
      </w:pPr>
    </w:lvl>
    <w:lvl w:ilvl="2" w:tplc="919EF9A6" w:tentative="1">
      <w:start w:val="1"/>
      <w:numFmt w:val="lowerRoman"/>
      <w:lvlText w:val="%3."/>
      <w:lvlJc w:val="right"/>
      <w:pPr>
        <w:ind w:left="2160" w:hanging="180"/>
      </w:pPr>
    </w:lvl>
    <w:lvl w:ilvl="3" w:tplc="1C0A035C" w:tentative="1">
      <w:start w:val="1"/>
      <w:numFmt w:val="decimal"/>
      <w:lvlText w:val="%4."/>
      <w:lvlJc w:val="left"/>
      <w:pPr>
        <w:ind w:left="2880" w:hanging="360"/>
      </w:pPr>
    </w:lvl>
    <w:lvl w:ilvl="4" w:tplc="33B031FA" w:tentative="1">
      <w:start w:val="1"/>
      <w:numFmt w:val="lowerLetter"/>
      <w:lvlText w:val="%5."/>
      <w:lvlJc w:val="left"/>
      <w:pPr>
        <w:ind w:left="3600" w:hanging="360"/>
      </w:pPr>
    </w:lvl>
    <w:lvl w:ilvl="5" w:tplc="A9F8FB3A" w:tentative="1">
      <w:start w:val="1"/>
      <w:numFmt w:val="lowerRoman"/>
      <w:lvlText w:val="%6."/>
      <w:lvlJc w:val="right"/>
      <w:pPr>
        <w:ind w:left="4320" w:hanging="180"/>
      </w:pPr>
    </w:lvl>
    <w:lvl w:ilvl="6" w:tplc="8B407BF4" w:tentative="1">
      <w:start w:val="1"/>
      <w:numFmt w:val="decimal"/>
      <w:lvlText w:val="%7."/>
      <w:lvlJc w:val="left"/>
      <w:pPr>
        <w:ind w:left="5040" w:hanging="360"/>
      </w:pPr>
    </w:lvl>
    <w:lvl w:ilvl="7" w:tplc="9E20D81A" w:tentative="1">
      <w:start w:val="1"/>
      <w:numFmt w:val="lowerLetter"/>
      <w:lvlText w:val="%8."/>
      <w:lvlJc w:val="left"/>
      <w:pPr>
        <w:ind w:left="5760" w:hanging="360"/>
      </w:pPr>
    </w:lvl>
    <w:lvl w:ilvl="8" w:tplc="F6828F7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F1"/>
    <w:rsid w:val="000F528B"/>
    <w:rsid w:val="001215ED"/>
    <w:rsid w:val="001D6C2F"/>
    <w:rsid w:val="002575EB"/>
    <w:rsid w:val="00283967"/>
    <w:rsid w:val="0028791C"/>
    <w:rsid w:val="002B1CF1"/>
    <w:rsid w:val="002B55FD"/>
    <w:rsid w:val="002B6C27"/>
    <w:rsid w:val="002C0F05"/>
    <w:rsid w:val="00333B35"/>
    <w:rsid w:val="00390E86"/>
    <w:rsid w:val="00472456"/>
    <w:rsid w:val="004C0735"/>
    <w:rsid w:val="004C6EA9"/>
    <w:rsid w:val="005177F5"/>
    <w:rsid w:val="00541F16"/>
    <w:rsid w:val="005C2BC4"/>
    <w:rsid w:val="005E459B"/>
    <w:rsid w:val="005F5CAD"/>
    <w:rsid w:val="00661288"/>
    <w:rsid w:val="0082477B"/>
    <w:rsid w:val="00846D64"/>
    <w:rsid w:val="008D4B56"/>
    <w:rsid w:val="00903CC5"/>
    <w:rsid w:val="009A7575"/>
    <w:rsid w:val="009B5F95"/>
    <w:rsid w:val="00A73831"/>
    <w:rsid w:val="00A86F93"/>
    <w:rsid w:val="00AC3888"/>
    <w:rsid w:val="00BE3549"/>
    <w:rsid w:val="00CC1DC9"/>
    <w:rsid w:val="00CC2B32"/>
    <w:rsid w:val="00CC3576"/>
    <w:rsid w:val="00D23C81"/>
    <w:rsid w:val="00D55B1A"/>
    <w:rsid w:val="00E04AFA"/>
    <w:rsid w:val="00E93628"/>
    <w:rsid w:val="00EA3627"/>
    <w:rsid w:val="00EF461C"/>
    <w:rsid w:val="00F24C38"/>
    <w:rsid w:val="00F42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0D667"/>
  <w15:docId w15:val="{9BD384A1-128B-4AC0-BDDB-C72BCCE2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32AB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32AB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32AB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32AB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32AB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32AB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32AB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32AB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32AB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32AB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32AB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32AB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32AB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32AB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32AB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32AB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32AB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32AB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32AB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32AB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32AB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32AB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32AB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32AB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32AB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32AB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32AB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32AB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32AB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32AB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32AB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32ABF"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32ABF"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32AB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32AB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32AB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32AB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32AB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32AB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32AB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32AB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32AB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32AB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32AB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32AB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32AB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32AB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32AB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32AB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32AB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ABF"/>
    <w:rsid w:val="00A616AA"/>
    <w:rsid w:val="00B32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2380</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Elizabeth Gates Singleton</Home>
    <Signed xmlns="a8338b6e-77a6-4851-82b6-98166143ffdd" xsi:nil="true"/>
    <Uploaded xmlns="a8338b6e-77a6-4851-82b6-98166143ffdd">False</Uploaded>
    <Management_x0020_Company xmlns="a8338b6e-77a6-4851-82b6-98166143ffdd" xsi:nil="true"/>
    <Doc_x0020_Date xmlns="a8338b6e-77a6-4851-82b6-98166143ffdd">2023-05-03T01:18:00+00:00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9FE6A0A5-7CF4-DC11-AD41-005056922186</Home_x0020_ID>
    <State xmlns="a8338b6e-77a6-4851-82b6-98166143ffdd">NSW</State>
    <Doc_x0020_Sent_Received_x0020_Date xmlns="a8338b6e-77a6-4851-82b6-98166143ffdd">2023-05-03T00:00:00+00:00</Doc_x0020_Sent_Received_x0020_Date>
    <Activity_x0020_ID xmlns="a8338b6e-77a6-4851-82b6-98166143ffdd">E780028B-C0C1-EB11-AC89-005056922186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a8338b6e-77a6-4851-82b6-98166143ffdd"/>
  </ds:schemaRefs>
</ds:datastoreItem>
</file>

<file path=customXml/itemProps3.xml><?xml version="1.0" encoding="utf-8"?>
<ds:datastoreItem xmlns:ds="http://schemas.openxmlformats.org/officeDocument/2006/customXml" ds:itemID="{97B0ACB3-ED3E-4FF2-B150-9041CDE75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4382</Words>
  <Characters>24981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2023-05-23T01:17:00Z</dcterms:created>
  <dcterms:modified xsi:type="dcterms:W3CDTF">2023-05-23T01:18:00Z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