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7"/>
        <w:gridCol w:w="4812"/>
      </w:tblGrid>
      <w:tr w:rsidR="00142FF8" w:rsidRPr="00B83D6B" w14:paraId="76FFB981" w14:textId="77777777" w:rsidTr="00DA73B6">
        <w:tc>
          <w:tcPr>
            <w:cnfStyle w:val="001000000000" w:firstRow="0" w:lastRow="0" w:firstColumn="1" w:lastColumn="0" w:oddVBand="0" w:evenVBand="0" w:oddHBand="0" w:evenHBand="0" w:firstRowFirstColumn="0" w:firstRowLastColumn="0" w:lastRowFirstColumn="0" w:lastRowLastColumn="0"/>
            <w:tcW w:w="5387"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2"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DA73B6" w:rsidRPr="00B83D6B" w14:paraId="48BF274B" w14:textId="77777777" w:rsidTr="00DA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140C7B37" w14:textId="783F47CC" w:rsidR="00FE0E39" w:rsidRPr="00FE0E39" w:rsidRDefault="00FE0E39" w:rsidP="00142FF8">
            <w:pPr>
              <w:pStyle w:val="CoverHeading"/>
              <w:spacing w:after="120" w:line="22" w:lineRule="atLeast"/>
              <w:rPr>
                <w:rFonts w:ascii="Arial" w:hAnsi="Arial" w:cs="Arial"/>
                <w:b w:val="0"/>
                <w:bCs/>
                <w:sz w:val="24"/>
              </w:rPr>
            </w:pPr>
            <w:r w:rsidRPr="00FE0E39">
              <w:rPr>
                <w:rFonts w:ascii="Arial" w:hAnsi="Arial" w:cs="Arial"/>
                <w:b w:val="0"/>
                <w:bCs/>
                <w:sz w:val="24"/>
              </w:rPr>
              <w:t>Uniting Lindsay Gardens Hamilton</w:t>
            </w:r>
          </w:p>
        </w:tc>
        <w:tc>
          <w:tcPr>
            <w:tcW w:w="4812" w:type="dxa"/>
          </w:tcPr>
          <w:p w14:paraId="3DDFAB65" w14:textId="6BFA01CA" w:rsidR="00DA73B6" w:rsidRPr="00DA73B6" w:rsidRDefault="00DA73B6" w:rsidP="00142FF8">
            <w:pPr>
              <w:pStyle w:val="CoverHeading"/>
              <w:spacing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bCs/>
                <w:sz w:val="24"/>
              </w:rPr>
            </w:pPr>
            <w:r w:rsidRPr="00DA73B6">
              <w:rPr>
                <w:rFonts w:ascii="Arial" w:hAnsi="Arial" w:cs="Arial"/>
                <w:b w:val="0"/>
                <w:bCs/>
                <w:sz w:val="24"/>
              </w:rPr>
              <w:t>8 September 2022</w:t>
            </w:r>
          </w:p>
        </w:tc>
      </w:tr>
      <w:tr w:rsidR="00142FF8" w:rsidRPr="00B83D6B" w14:paraId="2B17210F" w14:textId="77777777" w:rsidTr="00DA73B6">
        <w:tc>
          <w:tcPr>
            <w:cnfStyle w:val="001000000000" w:firstRow="0" w:lastRow="0" w:firstColumn="1" w:lastColumn="0" w:oddVBand="0" w:evenVBand="0" w:oddHBand="0" w:evenHBand="0" w:firstRowFirstColumn="0" w:firstRowLastColumn="0" w:lastRowFirstColumn="0" w:lastRowLastColumn="0"/>
            <w:tcW w:w="5387"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2"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00DA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315C04C2" w14:textId="6B84EEF7" w:rsidR="00142FF8" w:rsidRPr="00B83D6B" w:rsidRDefault="006D634E" w:rsidP="00142FF8">
            <w:pPr>
              <w:pStyle w:val="ListBullet"/>
              <w:numPr>
                <w:ilvl w:val="0"/>
                <w:numId w:val="0"/>
              </w:numPr>
              <w:spacing w:before="0" w:after="120" w:line="22" w:lineRule="atLeast"/>
              <w:rPr>
                <w:rFonts w:ascii="Arial" w:hAnsi="Arial" w:cs="Arial"/>
                <w:color w:val="0000FF"/>
              </w:rPr>
            </w:pPr>
            <w:r>
              <w:rPr>
                <w:rFonts w:ascii="Arial" w:hAnsi="Arial" w:cs="Arial"/>
              </w:rPr>
              <w:t>0462</w:t>
            </w:r>
          </w:p>
        </w:tc>
        <w:tc>
          <w:tcPr>
            <w:tcW w:w="4812" w:type="dxa"/>
          </w:tcPr>
          <w:p w14:paraId="322F44D1" w14:textId="3E21DC78"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F32036">
              <w:rPr>
                <w:rFonts w:ascii="Arial" w:hAnsi="Arial" w:cs="Arial"/>
              </w:rPr>
              <w:t>Site audit</w:t>
            </w:r>
          </w:p>
        </w:tc>
      </w:tr>
      <w:tr w:rsidR="00142FF8" w:rsidRPr="00B83D6B" w14:paraId="72CDC767" w14:textId="77777777" w:rsidTr="00DA73B6">
        <w:tc>
          <w:tcPr>
            <w:cnfStyle w:val="001000000000" w:firstRow="0" w:lastRow="0" w:firstColumn="1" w:lastColumn="0" w:oddVBand="0" w:evenVBand="0" w:oddHBand="0" w:evenHBand="0" w:firstRowFirstColumn="0" w:firstRowLastColumn="0" w:lastRowFirstColumn="0" w:lastRowLastColumn="0"/>
            <w:tcW w:w="5387"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2"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00DA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5B67B154" w14:textId="4EA30F29" w:rsidR="00142FF8" w:rsidRPr="00B83D6B" w:rsidRDefault="009E1C45" w:rsidP="00142FF8">
            <w:pPr>
              <w:pStyle w:val="ListBullet"/>
              <w:numPr>
                <w:ilvl w:val="0"/>
                <w:numId w:val="0"/>
              </w:numPr>
              <w:spacing w:before="0" w:after="120" w:line="22" w:lineRule="atLeast"/>
              <w:rPr>
                <w:rFonts w:ascii="Arial" w:hAnsi="Arial" w:cs="Arial"/>
                <w:color w:val="0000FF"/>
              </w:rPr>
            </w:pPr>
            <w:r w:rsidRPr="009E1C45">
              <w:rPr>
                <w:rFonts w:ascii="Arial" w:eastAsia="Calibri" w:hAnsi="Arial" w:cs="Arial"/>
                <w:color w:val="000000"/>
              </w:rPr>
              <w:t>The Uniting Church in Australia Property Trust (NSW)</w:t>
            </w:r>
          </w:p>
        </w:tc>
        <w:tc>
          <w:tcPr>
            <w:tcW w:w="4812" w:type="dxa"/>
          </w:tcPr>
          <w:p w14:paraId="340AC78C" w14:textId="70E9A288" w:rsidR="00142FF8" w:rsidRPr="00B83D6B" w:rsidRDefault="00F25BCE"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F25BCE">
              <w:rPr>
                <w:rFonts w:ascii="Arial" w:eastAsia="Calibri" w:hAnsi="Arial" w:cs="Arial"/>
                <w:color w:val="000000"/>
              </w:rPr>
              <w:t>2 August 2022 to 4 August 2022</w:t>
            </w:r>
          </w:p>
        </w:tc>
      </w:tr>
    </w:tbl>
    <w:p w14:paraId="2149D9D3" w14:textId="41508926" w:rsidR="00576605" w:rsidRPr="00DA73B6" w:rsidRDefault="004A632F" w:rsidP="00DA73B6">
      <w:pPr>
        <w:spacing w:before="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3A5ED4E1"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This performance report for</w:t>
      </w:r>
      <w:r w:rsidR="00016EB6">
        <w:rPr>
          <w:rFonts w:ascii="Arial" w:hAnsi="Arial" w:cs="Arial"/>
        </w:rPr>
        <w:t xml:space="preserve"> Uniting</w:t>
      </w:r>
      <w:r w:rsidRPr="00B83D6B">
        <w:rPr>
          <w:rFonts w:ascii="Arial" w:hAnsi="Arial" w:cs="Arial"/>
        </w:rPr>
        <w:t xml:space="preserve"> </w:t>
      </w:r>
      <w:r w:rsidR="00F25BCE">
        <w:rPr>
          <w:rFonts w:ascii="Arial" w:eastAsia="Calibri" w:hAnsi="Arial" w:cs="Arial"/>
          <w:color w:val="000000"/>
        </w:rPr>
        <w:t>Lin</w:t>
      </w:r>
      <w:r w:rsidR="00016EB6">
        <w:rPr>
          <w:rFonts w:ascii="Arial" w:eastAsia="Calibri" w:hAnsi="Arial" w:cs="Arial"/>
          <w:color w:val="000000"/>
        </w:rPr>
        <w:t>dsay Gardens Hamilton</w:t>
      </w:r>
      <w:r w:rsidR="0024044B" w:rsidRPr="00B83D6B">
        <w:rPr>
          <w:rFonts w:ascii="Arial" w:hAnsi="Arial" w:cs="Arial"/>
          <w:color w:val="auto"/>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r w:rsidR="0024044B" w:rsidRPr="0024044B">
        <w:rPr>
          <w:rFonts w:ascii="Arial" w:hAnsi="Arial" w:cs="Arial"/>
        </w:rPr>
        <w:t>Kathryn Spurrell</w:t>
      </w:r>
      <w:r w:rsidRPr="00B83D6B">
        <w:rPr>
          <w:rFonts w:ascii="Arial" w:hAnsi="Arial" w:cs="Arial"/>
        </w:rPr>
        <w:t>, 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5A17C993" w:rsidR="00EC027A" w:rsidRPr="00B83D6B" w:rsidRDefault="005E1856" w:rsidP="008C3894">
      <w:pPr>
        <w:pStyle w:val="ListParagraph"/>
        <w:numPr>
          <w:ilvl w:val="0"/>
          <w:numId w:val="34"/>
        </w:numPr>
        <w:spacing w:line="22" w:lineRule="atLeast"/>
        <w:ind w:left="714" w:hanging="357"/>
        <w:contextualSpacing w:val="0"/>
        <w:rPr>
          <w:rFonts w:ascii="Arial" w:hAnsi="Arial" w:cs="Arial"/>
          <w:color w:val="0000FF"/>
        </w:rPr>
      </w:pPr>
      <w:r w:rsidRPr="00B83D6B">
        <w:rPr>
          <w:rFonts w:ascii="Arial" w:hAnsi="Arial" w:cs="Arial"/>
        </w:rPr>
        <w:t>the</w:t>
      </w:r>
      <w:r w:rsidR="00EF6E3E" w:rsidRPr="00B83D6B">
        <w:rPr>
          <w:rFonts w:ascii="Arial" w:hAnsi="Arial" w:cs="Arial"/>
        </w:rPr>
        <w:t xml:space="preserve"> </w:t>
      </w:r>
      <w:r w:rsidR="006C07EB" w:rsidRPr="00B83D6B">
        <w:rPr>
          <w:rFonts w:ascii="Arial" w:hAnsi="Arial" w:cs="Arial"/>
        </w:rPr>
        <w:t xml:space="preserve">assessment team’s </w:t>
      </w:r>
      <w:r w:rsidR="00EF6E3E" w:rsidRPr="00B83D6B">
        <w:rPr>
          <w:rFonts w:ascii="Arial" w:hAnsi="Arial" w:cs="Arial"/>
        </w:rPr>
        <w:t xml:space="preserve">report for the </w:t>
      </w:r>
      <w:r w:rsidR="0024044B" w:rsidRPr="0024044B">
        <w:rPr>
          <w:rFonts w:ascii="Arial" w:hAnsi="Arial" w:cs="Arial"/>
        </w:rPr>
        <w:t>Site audit,</w:t>
      </w:r>
      <w:r w:rsidR="00EF6E3E" w:rsidRPr="0024044B">
        <w:rPr>
          <w:rFonts w:ascii="Arial" w:hAnsi="Arial" w:cs="Arial"/>
        </w:rPr>
        <w:t xml:space="preserve"> </w:t>
      </w:r>
      <w:r w:rsidR="00BF3420" w:rsidRPr="0024044B">
        <w:rPr>
          <w:rFonts w:ascii="Arial" w:hAnsi="Arial" w:cs="Arial"/>
        </w:rPr>
        <w:t xml:space="preserve">the </w:t>
      </w:r>
      <w:r w:rsidR="0024044B" w:rsidRPr="0024044B">
        <w:rPr>
          <w:rFonts w:ascii="Arial" w:hAnsi="Arial" w:cs="Arial"/>
        </w:rPr>
        <w:t>Site audit</w:t>
      </w:r>
      <w:r w:rsidR="00BF3420" w:rsidRPr="0024044B">
        <w:rPr>
          <w:rFonts w:ascii="Arial" w:hAnsi="Arial" w:cs="Arial"/>
        </w:rPr>
        <w:t xml:space="preserve"> report was informed by a site assessment, observations at the service, review of documents and interviews with staff, consumers/</w:t>
      </w:r>
      <w:r w:rsidR="0024044B" w:rsidRPr="0024044B">
        <w:rPr>
          <w:rFonts w:ascii="Arial" w:hAnsi="Arial" w:cs="Arial"/>
        </w:rPr>
        <w:t>representatives,</w:t>
      </w:r>
      <w:r w:rsidR="00BF3420" w:rsidRPr="0024044B">
        <w:rPr>
          <w:rFonts w:ascii="Arial" w:hAnsi="Arial" w:cs="Arial"/>
        </w:rPr>
        <w:t xml:space="preserve"> and others</w:t>
      </w:r>
      <w:r w:rsidR="0024044B" w:rsidRPr="0024044B">
        <w:rPr>
          <w:rFonts w:ascii="Arial" w:hAnsi="Arial" w:cs="Arial"/>
        </w:rPr>
        <w:t>.</w:t>
      </w:r>
    </w:p>
    <w:p w14:paraId="519985C3" w14:textId="77777777" w:rsidR="00DA73B6" w:rsidRPr="002A584A" w:rsidRDefault="00DA73B6" w:rsidP="00DA73B6">
      <w:pPr>
        <w:pStyle w:val="ListParagraph"/>
        <w:numPr>
          <w:ilvl w:val="0"/>
          <w:numId w:val="34"/>
        </w:numPr>
        <w:rPr>
          <w:rFonts w:ascii="Arial" w:hAnsi="Arial" w:cs="Arial"/>
          <w:color w:val="auto"/>
        </w:rPr>
      </w:pPr>
      <w:r w:rsidRPr="002A584A">
        <w:rPr>
          <w:rFonts w:ascii="Arial" w:hAnsi="Arial" w:cs="Arial"/>
          <w:color w:val="auto"/>
        </w:rPr>
        <w:t>other information and intelligence held by the Commission in relation to the service.</w:t>
      </w:r>
    </w:p>
    <w:p w14:paraId="6712599B" w14:textId="55F9BDEC"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4E82F915" w14:textId="04CFA387" w:rsidR="00AE37E6" w:rsidRPr="00BF0C79" w:rsidRDefault="00985BBD" w:rsidP="00BF0C79">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71"/>
        <w:gridCol w:w="3153"/>
      </w:tblGrid>
      <w:tr w:rsidR="00985BBD" w:rsidRPr="00B83D6B" w14:paraId="445CCF2D" w14:textId="77777777" w:rsidTr="008C474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98" w:type="pct"/>
            <w:shd w:val="clear" w:color="auto" w:fill="auto"/>
          </w:tcPr>
          <w:p w14:paraId="53B791AF" w14:textId="0B5F8BBA" w:rsidR="00985BBD" w:rsidRPr="008F7948"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8F7948">
              <w:rPr>
                <w:rFonts w:ascii="Arial" w:hAnsi="Arial" w:cs="Arial"/>
                <w:color w:val="000000" w:themeColor="text1"/>
              </w:rPr>
              <w:t>Compliant</w:t>
            </w:r>
          </w:p>
        </w:tc>
      </w:tr>
      <w:tr w:rsidR="00985BBD" w:rsidRPr="00B83D6B" w14:paraId="3B67859E" w14:textId="77777777" w:rsidTr="008C4741">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98" w:type="pct"/>
            <w:shd w:val="clear" w:color="auto" w:fill="auto"/>
          </w:tcPr>
          <w:p w14:paraId="79FB5E8F" w14:textId="6B800B4D" w:rsidR="00985BBD" w:rsidRPr="008F7948"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F7948">
              <w:rPr>
                <w:rFonts w:ascii="Arial" w:hAnsi="Arial" w:cs="Arial"/>
                <w:b/>
              </w:rPr>
              <w:t>Compliant</w:t>
            </w:r>
          </w:p>
        </w:tc>
      </w:tr>
      <w:tr w:rsidR="00985BBD" w:rsidRPr="00B83D6B" w14:paraId="49883AEA" w14:textId="77777777" w:rsidTr="008C47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98" w:type="pct"/>
            <w:shd w:val="clear" w:color="auto" w:fill="auto"/>
          </w:tcPr>
          <w:p w14:paraId="2D484B94" w14:textId="2A3E73AC" w:rsidR="00985BBD" w:rsidRPr="008F7948"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8F7948">
              <w:rPr>
                <w:rFonts w:ascii="Arial" w:hAnsi="Arial" w:cs="Arial"/>
                <w:b/>
              </w:rPr>
              <w:t>Compliant</w:t>
            </w:r>
          </w:p>
        </w:tc>
      </w:tr>
      <w:tr w:rsidR="00985BBD" w:rsidRPr="00B83D6B" w14:paraId="303FD4FF" w14:textId="77777777" w:rsidTr="008C4741">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98" w:type="pct"/>
            <w:shd w:val="clear" w:color="auto" w:fill="auto"/>
          </w:tcPr>
          <w:p w14:paraId="2FB0E4A2" w14:textId="38E85A23" w:rsidR="00985BBD" w:rsidRPr="008F7948"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F7948">
              <w:rPr>
                <w:rFonts w:ascii="Arial" w:hAnsi="Arial" w:cs="Arial"/>
                <w:b/>
              </w:rPr>
              <w:t>Compliant</w:t>
            </w:r>
          </w:p>
        </w:tc>
      </w:tr>
      <w:tr w:rsidR="00985BBD" w:rsidRPr="00B83D6B" w14:paraId="4561C549" w14:textId="77777777" w:rsidTr="008C47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98" w:type="pct"/>
            <w:shd w:val="clear" w:color="auto" w:fill="auto"/>
          </w:tcPr>
          <w:p w14:paraId="3E686119" w14:textId="44D6C396" w:rsidR="00985BBD" w:rsidRPr="008F7948"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8F7948">
              <w:rPr>
                <w:rFonts w:ascii="Arial" w:hAnsi="Arial" w:cs="Arial"/>
                <w:b/>
              </w:rPr>
              <w:t>Compliant</w:t>
            </w:r>
          </w:p>
        </w:tc>
      </w:tr>
      <w:tr w:rsidR="00985BBD" w:rsidRPr="00B83D6B" w14:paraId="258D3C33" w14:textId="77777777" w:rsidTr="008C4741">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98" w:type="pct"/>
            <w:shd w:val="clear" w:color="auto" w:fill="auto"/>
          </w:tcPr>
          <w:p w14:paraId="2098EB72" w14:textId="7E1A2748" w:rsidR="00985BBD" w:rsidRPr="008F7948"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F7948">
              <w:rPr>
                <w:rFonts w:ascii="Arial" w:hAnsi="Arial" w:cs="Arial"/>
                <w:b/>
              </w:rPr>
              <w:t>Compliant</w:t>
            </w:r>
          </w:p>
        </w:tc>
      </w:tr>
      <w:tr w:rsidR="00985BBD" w:rsidRPr="00B83D6B" w14:paraId="67CE0A00" w14:textId="77777777" w:rsidTr="008C47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98" w:type="pct"/>
            <w:shd w:val="clear" w:color="auto" w:fill="auto"/>
          </w:tcPr>
          <w:p w14:paraId="7BC24B41" w14:textId="4C61F489" w:rsidR="00985BBD" w:rsidRPr="008F7948"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8F7948">
              <w:rPr>
                <w:rFonts w:ascii="Arial" w:hAnsi="Arial" w:cs="Arial"/>
                <w:b/>
              </w:rPr>
              <w:t>Compliant</w:t>
            </w:r>
          </w:p>
        </w:tc>
      </w:tr>
      <w:tr w:rsidR="00985BBD" w:rsidRPr="00B83D6B" w14:paraId="29B70143" w14:textId="77777777" w:rsidTr="008C4741">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98" w:type="pct"/>
            <w:shd w:val="clear" w:color="auto" w:fill="auto"/>
          </w:tcPr>
          <w:p w14:paraId="6F910699" w14:textId="64EEFD84" w:rsidR="00985BBD" w:rsidRPr="008F7948"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F7948">
              <w:rPr>
                <w:rFonts w:ascii="Arial" w:hAnsi="Arial" w:cs="Arial"/>
                <w:b/>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5B0FB986" w14:textId="26B21B18"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6E9AC7B" w14:textId="6FB02C7B" w:rsidR="007A224B" w:rsidRPr="00E53939" w:rsidRDefault="000A6B31" w:rsidP="00E53939">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54A7615E"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53939">
              <w:rPr>
                <w:rFonts w:ascii="Arial" w:hAnsi="Arial" w:cs="Arial"/>
                <w:color w:val="F8F8F8" w:themeColor="background2"/>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0E2A6D1D" w:rsidR="00EC1B66" w:rsidRPr="002B54B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B54B3">
              <w:rPr>
                <w:rFonts w:ascii="Arial" w:hAnsi="Arial" w:cs="Arial"/>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0CA8B892" w:rsidR="00EC1B66" w:rsidRPr="002B54B3"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B54B3">
              <w:rPr>
                <w:rFonts w:ascii="Arial" w:hAnsi="Arial" w:cs="Arial"/>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1A3EA070"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make decisions about when family, friends, </w:t>
            </w:r>
            <w:r w:rsidR="001134AA" w:rsidRPr="00B83D6B">
              <w:rPr>
                <w:rFonts w:ascii="Arial" w:hAnsi="Arial" w:cs="Arial"/>
              </w:rPr>
              <w:t>carers,</w:t>
            </w:r>
            <w:r w:rsidRPr="00B83D6B">
              <w:rPr>
                <w:rFonts w:ascii="Arial" w:hAnsi="Arial" w:cs="Arial"/>
              </w:rPr>
              <w:t xml:space="preserve">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3FBD7402" w:rsidR="00EC1B66" w:rsidRPr="002B54B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B54B3">
              <w:rPr>
                <w:rFonts w:ascii="Arial" w:hAnsi="Arial" w:cs="Arial"/>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621848B1" w:rsidR="00EC1B66" w:rsidRPr="002B54B3"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B54B3">
              <w:rPr>
                <w:rFonts w:ascii="Arial" w:hAnsi="Arial" w:cs="Arial"/>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58A99194" w:rsidR="00EC1B66" w:rsidRPr="002B54B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B54B3">
              <w:rPr>
                <w:rFonts w:ascii="Arial" w:hAnsi="Arial" w:cs="Arial"/>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30AC9CB"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r w:rsidR="00334EF9" w:rsidRPr="00B83D6B">
              <w:rPr>
                <w:rFonts w:ascii="Arial" w:hAnsi="Arial" w:cs="Arial"/>
              </w:rPr>
              <w:t>respected,</w:t>
            </w:r>
            <w:r w:rsidRPr="00B83D6B">
              <w:rPr>
                <w:rFonts w:ascii="Arial" w:hAnsi="Arial" w:cs="Arial"/>
              </w:rPr>
              <w:t xml:space="preserve"> and personal information is kept confidential.</w:t>
            </w:r>
          </w:p>
        </w:tc>
        <w:tc>
          <w:tcPr>
            <w:tcW w:w="0" w:type="auto"/>
            <w:tcBorders>
              <w:left w:val="single" w:sz="4" w:space="0" w:color="auto"/>
            </w:tcBorders>
          </w:tcPr>
          <w:p w14:paraId="5AEE5C07" w14:textId="7C42CE74" w:rsidR="00EC1B66" w:rsidRPr="002B54B3"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B54B3">
              <w:rPr>
                <w:rFonts w:ascii="Arial" w:hAnsi="Arial" w:cs="Arial"/>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6CCA93A4" w14:textId="742E4221" w:rsidR="00662457" w:rsidRDefault="00D969BE" w:rsidP="00906CAA">
      <w:pPr>
        <w:rPr>
          <w:rFonts w:ascii="Arial" w:eastAsia="Times New Roman" w:hAnsi="Arial" w:cs="Arial"/>
          <w:color w:val="auto"/>
          <w:lang w:eastAsia="en-AU"/>
        </w:rPr>
      </w:pPr>
      <w:r>
        <w:rPr>
          <w:rFonts w:ascii="Arial" w:hAnsi="Arial" w:cs="Arial"/>
        </w:rPr>
        <w:t xml:space="preserve">Consumers </w:t>
      </w:r>
      <w:r w:rsidR="007A6EF4">
        <w:rPr>
          <w:rFonts w:ascii="Arial" w:hAnsi="Arial" w:cs="Arial"/>
        </w:rPr>
        <w:t>felt</w:t>
      </w:r>
      <w:r>
        <w:rPr>
          <w:rFonts w:ascii="Arial" w:hAnsi="Arial" w:cs="Arial"/>
        </w:rPr>
        <w:t xml:space="preserve"> respected and </w:t>
      </w:r>
      <w:r w:rsidR="007A6EF4">
        <w:rPr>
          <w:rFonts w:ascii="Arial" w:hAnsi="Arial" w:cs="Arial"/>
        </w:rPr>
        <w:t xml:space="preserve">said </w:t>
      </w:r>
      <w:r>
        <w:rPr>
          <w:rFonts w:ascii="Arial" w:hAnsi="Arial" w:cs="Arial"/>
        </w:rPr>
        <w:t xml:space="preserve">their </w:t>
      </w:r>
      <w:r w:rsidR="007A6EF4">
        <w:rPr>
          <w:rFonts w:ascii="Arial" w:hAnsi="Arial" w:cs="Arial"/>
        </w:rPr>
        <w:t xml:space="preserve">diversity </w:t>
      </w:r>
      <w:r w:rsidR="006860B9">
        <w:rPr>
          <w:rFonts w:ascii="Arial" w:hAnsi="Arial" w:cs="Arial"/>
        </w:rPr>
        <w:t>and culture is valued</w:t>
      </w:r>
      <w:r w:rsidR="009F2B9E">
        <w:rPr>
          <w:rFonts w:ascii="Arial" w:hAnsi="Arial" w:cs="Arial"/>
        </w:rPr>
        <w:t xml:space="preserve"> </w:t>
      </w:r>
      <w:r w:rsidR="00CC2B06">
        <w:rPr>
          <w:rFonts w:ascii="Arial" w:hAnsi="Arial" w:cs="Arial"/>
        </w:rPr>
        <w:t xml:space="preserve">by </w:t>
      </w:r>
      <w:r w:rsidR="00BC2279" w:rsidRPr="00BC2279">
        <w:rPr>
          <w:rFonts w:ascii="Arial" w:hAnsi="Arial" w:cs="Arial"/>
        </w:rPr>
        <w:t xml:space="preserve">staff who </w:t>
      </w:r>
      <w:r w:rsidR="007A6EF4">
        <w:rPr>
          <w:rFonts w:ascii="Arial" w:hAnsi="Arial" w:cs="Arial"/>
        </w:rPr>
        <w:t>understand their</w:t>
      </w:r>
      <w:r w:rsidR="00BC2279" w:rsidRPr="00BC2279">
        <w:rPr>
          <w:rFonts w:ascii="Arial" w:hAnsi="Arial" w:cs="Arial"/>
        </w:rPr>
        <w:t xml:space="preserve"> identity and acknowledge their cultural backgrounds. </w:t>
      </w:r>
      <w:r w:rsidR="00662457">
        <w:rPr>
          <w:rFonts w:ascii="Arial" w:eastAsia="Times New Roman" w:hAnsi="Arial" w:cs="Arial"/>
          <w:color w:val="auto"/>
          <w:lang w:eastAsia="en-AU"/>
        </w:rPr>
        <w:t>C</w:t>
      </w:r>
      <w:r w:rsidR="00662457" w:rsidRPr="00662457">
        <w:rPr>
          <w:rFonts w:ascii="Arial" w:eastAsia="Times New Roman" w:hAnsi="Arial" w:cs="Arial"/>
          <w:color w:val="auto"/>
          <w:lang w:eastAsia="en-AU"/>
        </w:rPr>
        <w:t xml:space="preserve">are planning documentation demonstrated the service has sought and </w:t>
      </w:r>
      <w:r w:rsidR="00D4572A">
        <w:rPr>
          <w:rFonts w:ascii="Arial" w:eastAsia="Times New Roman" w:hAnsi="Arial" w:cs="Arial"/>
          <w:color w:val="auto"/>
          <w:lang w:eastAsia="en-AU"/>
        </w:rPr>
        <w:t>recorded</w:t>
      </w:r>
      <w:r w:rsidR="00662457" w:rsidRPr="00662457">
        <w:rPr>
          <w:rFonts w:ascii="Arial" w:eastAsia="Times New Roman" w:hAnsi="Arial" w:cs="Arial"/>
          <w:color w:val="auto"/>
          <w:lang w:eastAsia="en-AU"/>
        </w:rPr>
        <w:t xml:space="preserve"> individual information </w:t>
      </w:r>
      <w:r w:rsidR="00662457">
        <w:rPr>
          <w:rFonts w:ascii="Arial" w:eastAsia="Times New Roman" w:hAnsi="Arial" w:cs="Arial"/>
          <w:color w:val="auto"/>
          <w:lang w:eastAsia="en-AU"/>
        </w:rPr>
        <w:t xml:space="preserve">for </w:t>
      </w:r>
      <w:r w:rsidR="00662457" w:rsidRPr="00662457">
        <w:rPr>
          <w:rFonts w:ascii="Arial" w:eastAsia="Times New Roman" w:hAnsi="Arial" w:cs="Arial"/>
          <w:color w:val="auto"/>
          <w:lang w:eastAsia="en-AU"/>
        </w:rPr>
        <w:t>consumers’ religious, spiritual, and cultural needs and personal preferences.</w:t>
      </w:r>
      <w:r w:rsidR="00662457">
        <w:rPr>
          <w:rFonts w:ascii="Arial" w:eastAsia="Times New Roman" w:hAnsi="Arial" w:cs="Arial"/>
          <w:color w:val="auto"/>
          <w:lang w:eastAsia="en-AU"/>
        </w:rPr>
        <w:t xml:space="preserve"> </w:t>
      </w:r>
    </w:p>
    <w:p w14:paraId="1A675592" w14:textId="761A3446" w:rsidR="00BC2279" w:rsidRPr="00BC2279" w:rsidRDefault="00BC2279" w:rsidP="00906CAA">
      <w:pPr>
        <w:rPr>
          <w:rFonts w:ascii="Arial" w:hAnsi="Arial" w:cs="Arial"/>
        </w:rPr>
      </w:pPr>
      <w:r w:rsidRPr="00BC2279">
        <w:rPr>
          <w:rFonts w:ascii="Arial" w:hAnsi="Arial" w:cs="Arial"/>
        </w:rPr>
        <w:t xml:space="preserve">Consumers </w:t>
      </w:r>
      <w:r w:rsidR="00D84BC8">
        <w:rPr>
          <w:rFonts w:ascii="Arial" w:hAnsi="Arial" w:cs="Arial"/>
        </w:rPr>
        <w:t xml:space="preserve">said they were supported to be </w:t>
      </w:r>
      <w:r w:rsidR="00D84BC8" w:rsidRPr="00BC2279">
        <w:rPr>
          <w:rFonts w:ascii="Arial" w:hAnsi="Arial" w:cs="Arial"/>
        </w:rPr>
        <w:t>independent</w:t>
      </w:r>
      <w:r w:rsidRPr="00BC2279">
        <w:rPr>
          <w:rFonts w:ascii="Arial" w:hAnsi="Arial" w:cs="Arial"/>
        </w:rPr>
        <w:t xml:space="preserve"> and to make choices including maintaining relationships with people important to them. </w:t>
      </w:r>
      <w:r w:rsidR="00B96483" w:rsidRPr="00B96483">
        <w:rPr>
          <w:rFonts w:ascii="Arial" w:eastAsia="Times New Roman" w:hAnsi="Arial" w:cs="Arial"/>
          <w:color w:val="auto"/>
          <w:lang w:eastAsia="en-AU"/>
        </w:rPr>
        <w:t>Care plans demonstrate comprehensive assessment and identification of needs and preference</w:t>
      </w:r>
      <w:r w:rsidR="009F2B9E">
        <w:rPr>
          <w:rFonts w:ascii="Arial" w:eastAsia="Times New Roman" w:hAnsi="Arial" w:cs="Arial"/>
          <w:color w:val="auto"/>
          <w:lang w:eastAsia="en-AU"/>
        </w:rPr>
        <w:t xml:space="preserve">s, including </w:t>
      </w:r>
      <w:r w:rsidR="00B96483" w:rsidRPr="00B96483">
        <w:rPr>
          <w:rFonts w:ascii="Arial" w:eastAsia="Times New Roman" w:hAnsi="Arial" w:cs="Arial"/>
          <w:color w:val="auto"/>
          <w:lang w:eastAsia="en-AU"/>
        </w:rPr>
        <w:t xml:space="preserve">family and </w:t>
      </w:r>
      <w:r w:rsidR="009F2B9E">
        <w:rPr>
          <w:rFonts w:ascii="Arial" w:eastAsia="Times New Roman" w:hAnsi="Arial" w:cs="Arial"/>
          <w:color w:val="auto"/>
          <w:lang w:eastAsia="en-AU"/>
        </w:rPr>
        <w:t>representatives’</w:t>
      </w:r>
      <w:r w:rsidR="00B96483" w:rsidRPr="00B96483">
        <w:rPr>
          <w:rFonts w:ascii="Arial" w:eastAsia="Times New Roman" w:hAnsi="Arial" w:cs="Arial"/>
          <w:color w:val="auto"/>
          <w:lang w:eastAsia="en-AU"/>
        </w:rPr>
        <w:t xml:space="preserve"> </w:t>
      </w:r>
      <w:r w:rsidR="009F2B9E">
        <w:rPr>
          <w:rFonts w:ascii="Arial" w:eastAsia="Times New Roman" w:hAnsi="Arial" w:cs="Arial"/>
          <w:color w:val="auto"/>
          <w:lang w:eastAsia="en-AU"/>
        </w:rPr>
        <w:t>consumers wished to include in their care. R</w:t>
      </w:r>
      <w:r w:rsidR="00B96483" w:rsidRPr="00B96483">
        <w:rPr>
          <w:rFonts w:ascii="Arial" w:eastAsia="Times New Roman" w:hAnsi="Arial" w:cs="Arial"/>
          <w:color w:val="auto"/>
          <w:lang w:eastAsia="en-AU"/>
        </w:rPr>
        <w:t xml:space="preserve">ecords of case conferences were </w:t>
      </w:r>
      <w:r w:rsidR="009F2B9E">
        <w:rPr>
          <w:rFonts w:ascii="Arial" w:eastAsia="Times New Roman" w:hAnsi="Arial" w:cs="Arial"/>
          <w:color w:val="auto"/>
          <w:lang w:eastAsia="en-AU"/>
        </w:rPr>
        <w:t xml:space="preserve">included in care documentation, as </w:t>
      </w:r>
      <w:r w:rsidR="00B96483" w:rsidRPr="00B96483">
        <w:rPr>
          <w:rFonts w:ascii="Arial" w:eastAsia="Times New Roman" w:hAnsi="Arial" w:cs="Arial"/>
          <w:color w:val="auto"/>
          <w:lang w:eastAsia="en-AU"/>
        </w:rPr>
        <w:t>observed</w:t>
      </w:r>
      <w:r w:rsidR="00906CAA">
        <w:rPr>
          <w:rFonts w:ascii="Arial" w:eastAsia="Times New Roman" w:hAnsi="Arial" w:cs="Arial"/>
          <w:color w:val="auto"/>
          <w:lang w:eastAsia="en-AU"/>
        </w:rPr>
        <w:t xml:space="preserve"> by the Assessment Team.</w:t>
      </w:r>
    </w:p>
    <w:p w14:paraId="094A78E2" w14:textId="7A96D552" w:rsidR="00BC2279" w:rsidRPr="00BC2279" w:rsidRDefault="00BC2279" w:rsidP="00906CAA">
      <w:pPr>
        <w:rPr>
          <w:rFonts w:ascii="Arial" w:hAnsi="Arial" w:cs="Arial"/>
        </w:rPr>
      </w:pPr>
      <w:r w:rsidRPr="00BC2279">
        <w:rPr>
          <w:rFonts w:ascii="Arial" w:hAnsi="Arial" w:cs="Arial"/>
        </w:rPr>
        <w:t xml:space="preserve">Staff supported consumers to take risks enabling them to live their best life possible, </w:t>
      </w:r>
      <w:r w:rsidR="008B378C">
        <w:rPr>
          <w:rFonts w:ascii="Arial" w:hAnsi="Arial" w:cs="Arial"/>
        </w:rPr>
        <w:t xml:space="preserve">explaining the </w:t>
      </w:r>
      <w:r w:rsidR="0006258A">
        <w:rPr>
          <w:rFonts w:ascii="Arial" w:hAnsi="Arial" w:cs="Arial"/>
        </w:rPr>
        <w:t>process taken to assess and manage risk</w:t>
      </w:r>
      <w:r w:rsidR="009F2B9E">
        <w:rPr>
          <w:rFonts w:ascii="Arial" w:hAnsi="Arial" w:cs="Arial"/>
        </w:rPr>
        <w:t xml:space="preserve"> to the Assessment Team</w:t>
      </w:r>
      <w:r w:rsidR="0006258A">
        <w:rPr>
          <w:rFonts w:ascii="Arial" w:hAnsi="Arial" w:cs="Arial"/>
        </w:rPr>
        <w:t>.</w:t>
      </w:r>
      <w:r w:rsidR="00221FDC" w:rsidRPr="00221FDC">
        <w:rPr>
          <w:rFonts w:ascii="Arial" w:eastAsia="Times New Roman" w:hAnsi="Arial" w:cs="Arial"/>
          <w:color w:val="auto"/>
          <w:lang w:eastAsia="en-AU"/>
        </w:rPr>
        <w:t xml:space="preserve"> Consumers </w:t>
      </w:r>
      <w:r w:rsidR="00261EA5" w:rsidRPr="00261EA5">
        <w:rPr>
          <w:rFonts w:ascii="Arial" w:eastAsia="Times New Roman" w:hAnsi="Arial" w:cs="Arial"/>
          <w:color w:val="auto"/>
          <w:lang w:eastAsia="en-AU"/>
        </w:rPr>
        <w:t xml:space="preserve">gave examples of activities they undertake </w:t>
      </w:r>
      <w:r w:rsidR="00261EA5">
        <w:rPr>
          <w:rFonts w:ascii="Arial" w:eastAsia="Times New Roman" w:hAnsi="Arial" w:cs="Arial"/>
          <w:color w:val="auto"/>
          <w:lang w:eastAsia="en-AU"/>
        </w:rPr>
        <w:t xml:space="preserve">where </w:t>
      </w:r>
      <w:r w:rsidR="00221FDC" w:rsidRPr="00221FDC">
        <w:rPr>
          <w:rFonts w:ascii="Arial" w:eastAsia="Times New Roman" w:hAnsi="Arial" w:cs="Arial"/>
          <w:color w:val="auto"/>
          <w:lang w:eastAsia="en-AU"/>
        </w:rPr>
        <w:t xml:space="preserve">they are supported to take </w:t>
      </w:r>
      <w:r w:rsidR="00261EA5">
        <w:rPr>
          <w:rFonts w:ascii="Arial" w:eastAsia="Times New Roman" w:hAnsi="Arial" w:cs="Arial"/>
          <w:color w:val="auto"/>
          <w:lang w:eastAsia="en-AU"/>
        </w:rPr>
        <w:t>risks.</w:t>
      </w:r>
    </w:p>
    <w:p w14:paraId="090C18D6" w14:textId="58C6D24C" w:rsidR="00BC2279" w:rsidRPr="00BC2279" w:rsidRDefault="00BC2279" w:rsidP="00906CAA">
      <w:pPr>
        <w:rPr>
          <w:rFonts w:ascii="Arial" w:hAnsi="Arial" w:cs="Arial"/>
        </w:rPr>
      </w:pPr>
      <w:r w:rsidRPr="00BC2279">
        <w:rPr>
          <w:rFonts w:ascii="Arial" w:hAnsi="Arial" w:cs="Arial"/>
        </w:rPr>
        <w:t>Consumers and representatives confirmed staff provide timely and accurate information to them through a variety of ways including</w:t>
      </w:r>
      <w:r w:rsidR="005D4F85">
        <w:rPr>
          <w:rFonts w:ascii="Arial" w:hAnsi="Arial" w:cs="Arial"/>
        </w:rPr>
        <w:t xml:space="preserve">, resident meeting minutes, </w:t>
      </w:r>
      <w:r w:rsidR="00906CAA">
        <w:rPr>
          <w:rFonts w:ascii="Arial" w:hAnsi="Arial" w:cs="Arial"/>
        </w:rPr>
        <w:t xml:space="preserve">the </w:t>
      </w:r>
      <w:r w:rsidR="005D4F85">
        <w:rPr>
          <w:rFonts w:ascii="Arial" w:hAnsi="Arial" w:cs="Arial"/>
        </w:rPr>
        <w:t xml:space="preserve">activities </w:t>
      </w:r>
      <w:r w:rsidR="00416263">
        <w:rPr>
          <w:rFonts w:ascii="Arial" w:hAnsi="Arial" w:cs="Arial"/>
        </w:rPr>
        <w:t>planner,</w:t>
      </w:r>
      <w:r w:rsidR="005D4F85">
        <w:rPr>
          <w:rFonts w:ascii="Arial" w:hAnsi="Arial" w:cs="Arial"/>
        </w:rPr>
        <w:t xml:space="preserve"> and</w:t>
      </w:r>
      <w:r w:rsidRPr="00BC2279">
        <w:rPr>
          <w:rFonts w:ascii="Arial" w:hAnsi="Arial" w:cs="Arial"/>
        </w:rPr>
        <w:t xml:space="preserve"> discussions with staff. </w:t>
      </w:r>
    </w:p>
    <w:p w14:paraId="14BBE4A8" w14:textId="5E7E8E0A" w:rsidR="00906CAA" w:rsidRPr="00906CAA" w:rsidRDefault="00BC2279" w:rsidP="00906CAA">
      <w:pPr>
        <w:textAlignment w:val="baseline"/>
        <w:rPr>
          <w:rFonts w:ascii="Arial" w:eastAsia="Times New Roman" w:hAnsi="Arial" w:cs="Arial"/>
          <w:color w:val="auto"/>
          <w:lang w:eastAsia="en-AU"/>
        </w:rPr>
      </w:pPr>
      <w:r w:rsidRPr="00BC2279">
        <w:rPr>
          <w:rFonts w:ascii="Arial" w:hAnsi="Arial" w:cs="Arial"/>
        </w:rPr>
        <w:lastRenderedPageBreak/>
        <w:t xml:space="preserve">Consumers confirmed staff protected their privacy and </w:t>
      </w:r>
      <w:r w:rsidR="005D4F85">
        <w:rPr>
          <w:rFonts w:ascii="Arial" w:hAnsi="Arial" w:cs="Arial"/>
        </w:rPr>
        <w:t>by</w:t>
      </w:r>
      <w:r w:rsidRPr="00BC2279">
        <w:rPr>
          <w:rFonts w:ascii="Arial" w:hAnsi="Arial" w:cs="Arial"/>
        </w:rPr>
        <w:t xml:space="preserve"> closing doors, knocking before entering and </w:t>
      </w:r>
      <w:r w:rsidR="00F900D2">
        <w:rPr>
          <w:rFonts w:ascii="Arial" w:hAnsi="Arial" w:cs="Arial"/>
        </w:rPr>
        <w:t>ensuring information is handled correctly.</w:t>
      </w:r>
      <w:r w:rsidR="00906CAA" w:rsidRPr="00906CAA">
        <w:rPr>
          <w:rFonts w:ascii="Arial" w:eastAsia="Times New Roman" w:hAnsi="Arial" w:cs="Arial"/>
          <w:color w:val="auto"/>
          <w:lang w:eastAsia="en-AU"/>
        </w:rPr>
        <w:t xml:space="preserve"> Established processes and systems </w:t>
      </w:r>
      <w:r w:rsidR="00906CAA">
        <w:rPr>
          <w:rFonts w:ascii="Arial" w:eastAsia="Times New Roman" w:hAnsi="Arial" w:cs="Arial"/>
          <w:color w:val="auto"/>
          <w:lang w:eastAsia="en-AU"/>
        </w:rPr>
        <w:t xml:space="preserve">are in place to </w:t>
      </w:r>
      <w:r w:rsidR="00906CAA" w:rsidRPr="00906CAA">
        <w:rPr>
          <w:rFonts w:ascii="Arial" w:eastAsia="Times New Roman" w:hAnsi="Arial" w:cs="Arial"/>
          <w:color w:val="auto"/>
          <w:lang w:eastAsia="en-AU"/>
        </w:rPr>
        <w:t xml:space="preserve">ensure information is managed in a secure and confidential way, including restricting access to consumer files, locking of </w:t>
      </w:r>
      <w:r w:rsidR="00906CAA">
        <w:rPr>
          <w:rFonts w:ascii="Arial" w:eastAsia="Times New Roman" w:hAnsi="Arial" w:cs="Arial"/>
          <w:color w:val="auto"/>
          <w:lang w:eastAsia="en-AU"/>
        </w:rPr>
        <w:t>offices, and</w:t>
      </w:r>
      <w:r w:rsidR="00906CAA" w:rsidRPr="00906CAA">
        <w:rPr>
          <w:rFonts w:ascii="Arial" w:eastAsia="Times New Roman" w:hAnsi="Arial" w:cs="Arial"/>
          <w:color w:val="auto"/>
          <w:lang w:eastAsia="en-AU"/>
        </w:rPr>
        <w:t xml:space="preserve"> filing cabinets and restricted access to computers through electronic passcodes.</w:t>
      </w:r>
    </w:p>
    <w:p w14:paraId="39D07397" w14:textId="073FCB97" w:rsidR="00A45AD0" w:rsidRPr="00B83D6B" w:rsidRDefault="00A45AD0" w:rsidP="00906CAA">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29F7235D"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B54B3">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4B5C1A6A" w:rsidR="00A54A38" w:rsidRPr="002B54B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B54B3">
              <w:rPr>
                <w:rFonts w:ascii="Arial" w:hAnsi="Arial" w:cs="Arial"/>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6BB8E02"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r w:rsidR="008347AD" w:rsidRPr="00B83D6B">
              <w:rPr>
                <w:rFonts w:ascii="Arial" w:hAnsi="Arial" w:cs="Arial"/>
              </w:rPr>
              <w:t>identify</w:t>
            </w:r>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276E1FBD" w:rsidR="00A54A38" w:rsidRPr="002B54B3"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B54B3">
              <w:rPr>
                <w:rFonts w:ascii="Arial" w:hAnsi="Arial" w:cs="Arial"/>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46C45739" w:rsidR="00A54A38" w:rsidRPr="002B54B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B54B3">
              <w:rPr>
                <w:rFonts w:ascii="Arial" w:hAnsi="Arial" w:cs="Arial"/>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22ECEC96" w:rsidR="00A54A38" w:rsidRPr="002B54B3" w:rsidRDefault="00A54A38" w:rsidP="008C474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2B54B3">
              <w:rPr>
                <w:rFonts w:ascii="Arial" w:hAnsi="Arial" w:cs="Arial"/>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2C1A7048"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Care and services are reviewed regularly for effectiveness, and when circumstances change or when incidents impact on the needs, </w:t>
            </w:r>
            <w:r w:rsidR="006A0442" w:rsidRPr="00B83D6B">
              <w:rPr>
                <w:rFonts w:ascii="Arial" w:hAnsi="Arial" w:cs="Arial"/>
              </w:rPr>
              <w:t>goals,</w:t>
            </w:r>
            <w:r w:rsidRPr="00B83D6B">
              <w:rPr>
                <w:rFonts w:ascii="Arial" w:hAnsi="Arial" w:cs="Arial"/>
              </w:rPr>
              <w:t xml:space="preserve"> or preferences of the consumer.</w:t>
            </w:r>
          </w:p>
        </w:tc>
        <w:tc>
          <w:tcPr>
            <w:tcW w:w="902" w:type="pct"/>
            <w:tcBorders>
              <w:left w:val="single" w:sz="4" w:space="0" w:color="auto"/>
            </w:tcBorders>
          </w:tcPr>
          <w:p w14:paraId="00C72CAA" w14:textId="5A2309E7" w:rsidR="00A54A38" w:rsidRPr="002B54B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B54B3">
              <w:rPr>
                <w:rFonts w:ascii="Arial" w:hAnsi="Arial" w:cs="Arial"/>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1EB54E37" w14:textId="2C41B6E6" w:rsidR="00E11C40" w:rsidRPr="00E11C40" w:rsidRDefault="008C2588" w:rsidP="00332B59">
      <w:pPr>
        <w:pStyle w:val="CommentText"/>
        <w:rPr>
          <w:rFonts w:ascii="Arial" w:hAnsi="Arial" w:cs="Arial"/>
        </w:rPr>
      </w:pPr>
      <w:bookmarkStart w:id="1" w:name="_Hlk103068262"/>
      <w:r w:rsidRPr="008C2588">
        <w:rPr>
          <w:rFonts w:ascii="Arial" w:eastAsia="Times New Roman" w:hAnsi="Arial" w:cs="Arial"/>
          <w:color w:val="000000"/>
          <w:lang w:eastAsia="en-AU"/>
        </w:rPr>
        <w:t xml:space="preserve">Care planning documentation is </w:t>
      </w:r>
      <w:r w:rsidR="006A0442" w:rsidRPr="008C2588">
        <w:rPr>
          <w:rFonts w:ascii="Arial" w:eastAsia="Times New Roman" w:hAnsi="Arial" w:cs="Arial"/>
          <w:color w:val="000000"/>
          <w:lang w:eastAsia="en-AU"/>
        </w:rPr>
        <w:t>individual and</w:t>
      </w:r>
      <w:r w:rsidRPr="008C2588">
        <w:rPr>
          <w:rFonts w:ascii="Arial" w:eastAsia="Times New Roman" w:hAnsi="Arial" w:cs="Arial"/>
          <w:color w:val="000000"/>
          <w:lang w:eastAsia="en-AU"/>
        </w:rPr>
        <w:t xml:space="preserve"> includes identified risks to each consumers’ health and well-being. Each consumer has a detailed list of standard assessments and additional assessments are added where needed to individualise care</w:t>
      </w:r>
      <w:r w:rsidR="006A0442">
        <w:rPr>
          <w:rFonts w:ascii="Arial" w:eastAsia="Times New Roman" w:hAnsi="Arial" w:cs="Arial"/>
          <w:color w:val="000000"/>
          <w:lang w:eastAsia="en-AU"/>
        </w:rPr>
        <w:t>.</w:t>
      </w:r>
      <w:r w:rsidR="00E11C40" w:rsidRPr="00E11C40">
        <w:rPr>
          <w:rFonts w:ascii="Arial" w:hAnsi="Arial" w:cs="Arial"/>
          <w:color w:val="FF0000"/>
        </w:rPr>
        <w:t xml:space="preserve"> </w:t>
      </w:r>
      <w:r w:rsidR="00E11C40" w:rsidRPr="00E11C40">
        <w:rPr>
          <w:rFonts w:ascii="Arial" w:hAnsi="Arial" w:cs="Arial"/>
        </w:rPr>
        <w:t xml:space="preserve">Staff </w:t>
      </w:r>
      <w:r w:rsidR="006A0442" w:rsidRPr="006A0442">
        <w:rPr>
          <w:rFonts w:ascii="Arial" w:hAnsi="Arial" w:cs="Arial"/>
        </w:rPr>
        <w:t xml:space="preserve">confirmed </w:t>
      </w:r>
      <w:r w:rsidR="006A0442" w:rsidRPr="00E11C40">
        <w:rPr>
          <w:rFonts w:ascii="Arial" w:hAnsi="Arial" w:cs="Arial"/>
        </w:rPr>
        <w:t>the</w:t>
      </w:r>
      <w:r w:rsidR="00E11C40" w:rsidRPr="00E11C40">
        <w:rPr>
          <w:rFonts w:ascii="Arial" w:hAnsi="Arial" w:cs="Arial"/>
        </w:rPr>
        <w:t xml:space="preserve"> assessment and planning process </w:t>
      </w:r>
      <w:r w:rsidR="006A0442" w:rsidRPr="006A0442">
        <w:rPr>
          <w:rFonts w:ascii="Arial" w:hAnsi="Arial" w:cs="Arial"/>
        </w:rPr>
        <w:t>guides and informs</w:t>
      </w:r>
      <w:r w:rsidR="00E11C40" w:rsidRPr="00E11C40">
        <w:rPr>
          <w:rFonts w:ascii="Arial" w:hAnsi="Arial" w:cs="Arial"/>
        </w:rPr>
        <w:t xml:space="preserve"> their delivery of care and services, </w:t>
      </w:r>
      <w:r w:rsidR="006A0442" w:rsidRPr="006A0442">
        <w:rPr>
          <w:rFonts w:ascii="Arial" w:hAnsi="Arial" w:cs="Arial"/>
        </w:rPr>
        <w:t>including awareness</w:t>
      </w:r>
      <w:r w:rsidR="00E11C40" w:rsidRPr="00E11C40">
        <w:rPr>
          <w:rFonts w:ascii="Arial" w:hAnsi="Arial" w:cs="Arial"/>
        </w:rPr>
        <w:t xml:space="preserve"> of risk and individual consumer needs. </w:t>
      </w:r>
    </w:p>
    <w:p w14:paraId="2C8644AF" w14:textId="2570A9D8" w:rsidR="00E11C40" w:rsidRPr="00E11C40" w:rsidRDefault="00E11C40" w:rsidP="00332B59">
      <w:pPr>
        <w:pStyle w:val="CommentText"/>
        <w:rPr>
          <w:rFonts w:ascii="Arial" w:hAnsi="Arial" w:cs="Arial"/>
        </w:rPr>
      </w:pPr>
      <w:r w:rsidRPr="00E11C40">
        <w:rPr>
          <w:rFonts w:ascii="Arial" w:hAnsi="Arial" w:cs="Arial"/>
        </w:rPr>
        <w:t>Consumers were satisfied with the care delivered by staff,</w:t>
      </w:r>
      <w:r w:rsidR="00332B59">
        <w:rPr>
          <w:rFonts w:ascii="Arial" w:hAnsi="Arial" w:cs="Arial"/>
        </w:rPr>
        <w:t xml:space="preserve"> which the Assessment Team observed</w:t>
      </w:r>
      <w:r w:rsidRPr="00E11C40">
        <w:rPr>
          <w:rFonts w:ascii="Arial" w:hAnsi="Arial" w:cs="Arial"/>
        </w:rPr>
        <w:t xml:space="preserve"> aligned with care planning documentation</w:t>
      </w:r>
      <w:r w:rsidR="00332B59">
        <w:rPr>
          <w:rFonts w:ascii="Arial" w:hAnsi="Arial" w:cs="Arial"/>
        </w:rPr>
        <w:t xml:space="preserve"> and </w:t>
      </w:r>
      <w:r w:rsidRPr="00E11C40">
        <w:rPr>
          <w:rFonts w:ascii="Arial" w:hAnsi="Arial" w:cs="Arial"/>
        </w:rPr>
        <w:t>included advance care and end of life wishes. Staff were guided by organisational policies and guidelines on processes to support end of life care and advance care planning.</w:t>
      </w:r>
    </w:p>
    <w:p w14:paraId="1721BAC9" w14:textId="70BC6BA3" w:rsidR="00E11C40" w:rsidRPr="00E11C40" w:rsidRDefault="006A0442" w:rsidP="00332B59">
      <w:pPr>
        <w:pStyle w:val="CommentText"/>
        <w:rPr>
          <w:rFonts w:ascii="Arial" w:hAnsi="Arial" w:cs="Arial"/>
          <w:color w:val="FF0000"/>
        </w:rPr>
      </w:pPr>
      <w:r w:rsidRPr="006A0442">
        <w:rPr>
          <w:rFonts w:ascii="Arial" w:eastAsia="Times New Roman" w:hAnsi="Arial" w:cs="Arial"/>
          <w:color w:val="000000"/>
          <w:lang w:eastAsia="en-AU"/>
        </w:rPr>
        <w:t xml:space="preserve">The service uses an electronic care planning documentation system, which </w:t>
      </w:r>
      <w:r>
        <w:rPr>
          <w:rFonts w:ascii="Arial" w:eastAsia="Times New Roman" w:hAnsi="Arial" w:cs="Arial"/>
          <w:color w:val="000000"/>
          <w:lang w:eastAsia="en-AU"/>
        </w:rPr>
        <w:t>holds</w:t>
      </w:r>
      <w:r w:rsidRPr="006A0442">
        <w:rPr>
          <w:rFonts w:ascii="Arial" w:eastAsia="Times New Roman" w:hAnsi="Arial" w:cs="Arial"/>
          <w:color w:val="000000"/>
          <w:lang w:eastAsia="en-AU"/>
        </w:rPr>
        <w:t xml:space="preserve"> care and service plans. All care staff</w:t>
      </w:r>
      <w:r>
        <w:rPr>
          <w:rFonts w:ascii="Arial" w:eastAsia="Times New Roman" w:hAnsi="Arial" w:cs="Arial"/>
          <w:color w:val="000000"/>
          <w:lang w:eastAsia="en-AU"/>
        </w:rPr>
        <w:t xml:space="preserve"> </w:t>
      </w:r>
      <w:r w:rsidRPr="006A0442">
        <w:rPr>
          <w:rFonts w:ascii="Arial" w:eastAsia="Times New Roman" w:hAnsi="Arial" w:cs="Arial"/>
          <w:color w:val="000000"/>
          <w:lang w:eastAsia="en-AU"/>
        </w:rPr>
        <w:t xml:space="preserve">have </w:t>
      </w:r>
      <w:r>
        <w:rPr>
          <w:rFonts w:ascii="Arial" w:eastAsia="Times New Roman" w:hAnsi="Arial" w:cs="Arial"/>
          <w:color w:val="000000"/>
          <w:lang w:eastAsia="en-AU"/>
        </w:rPr>
        <w:t xml:space="preserve">access to the </w:t>
      </w:r>
      <w:r w:rsidRPr="006A0442">
        <w:rPr>
          <w:rFonts w:ascii="Arial" w:eastAsia="Times New Roman" w:hAnsi="Arial" w:cs="Arial"/>
          <w:color w:val="000000"/>
          <w:lang w:eastAsia="en-AU"/>
        </w:rPr>
        <w:t>management system according to their role. The system has service alerts shown within individual care plans notifying staff of change in consumer condition and future care needs.</w:t>
      </w:r>
      <w:r w:rsidR="00E11C40" w:rsidRPr="00E11C40">
        <w:rPr>
          <w:rFonts w:ascii="Arial" w:hAnsi="Arial" w:cs="Arial"/>
          <w:color w:val="FF0000"/>
        </w:rPr>
        <w:t xml:space="preserve"> </w:t>
      </w:r>
    </w:p>
    <w:p w14:paraId="04077163" w14:textId="1B0AF3B5" w:rsidR="008C4741" w:rsidRDefault="00E11C40" w:rsidP="00332B59">
      <w:pPr>
        <w:pStyle w:val="CommentText"/>
        <w:rPr>
          <w:rFonts w:ascii="Arial" w:hAnsi="Arial" w:cs="Arial"/>
        </w:rPr>
      </w:pPr>
      <w:r w:rsidRPr="00E11C40">
        <w:rPr>
          <w:rFonts w:ascii="Arial" w:hAnsi="Arial" w:cs="Arial"/>
        </w:rPr>
        <w:lastRenderedPageBreak/>
        <w:t xml:space="preserve">Consumers confirmed their care plans were reviewed on a regular basis, as well as after an incident or when their care needs changed. Staff described when and how care plans were reviewed and showed an understanding of their responsibilities in the process. The service maintained </w:t>
      </w:r>
      <w:r w:rsidR="00332B59">
        <w:rPr>
          <w:rFonts w:ascii="Arial" w:hAnsi="Arial" w:cs="Arial"/>
        </w:rPr>
        <w:t>three</w:t>
      </w:r>
      <w:r w:rsidRPr="00E11C40">
        <w:rPr>
          <w:rFonts w:ascii="Arial" w:hAnsi="Arial" w:cs="Arial"/>
        </w:rPr>
        <w:t xml:space="preserve"> monthly reviews for care plans along with reviews following an incident or change in condition.</w:t>
      </w:r>
      <w:r w:rsidR="008C4741">
        <w:rPr>
          <w:rFonts w:ascii="Arial" w:hAnsi="Arial" w:cs="Arial"/>
        </w:rPr>
        <w:br w:type="page"/>
      </w:r>
    </w:p>
    <w:bookmarkEnd w:id="1"/>
    <w:p w14:paraId="4415513A"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2"/>
        <w:gridCol w:w="7022"/>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29306501"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34EF9">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4FC2D386" w:rsidR="00CB2962" w:rsidRPr="00984A9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4A9A">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0039A2C9" w:rsidR="00CB2962" w:rsidRPr="00984A9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84A9A">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75523409"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r w:rsidR="00465046" w:rsidRPr="00B83D6B">
              <w:rPr>
                <w:rFonts w:ascii="Arial" w:hAnsi="Arial" w:cs="Arial"/>
              </w:rPr>
              <w:t>maximised,</w:t>
            </w:r>
            <w:r w:rsidRPr="00B83D6B">
              <w:rPr>
                <w:rFonts w:ascii="Arial" w:hAnsi="Arial" w:cs="Arial"/>
              </w:rPr>
              <w:t xml:space="preserve"> and their dignity preserved.</w:t>
            </w:r>
          </w:p>
        </w:tc>
        <w:tc>
          <w:tcPr>
            <w:tcW w:w="0" w:type="auto"/>
            <w:tcBorders>
              <w:left w:val="single" w:sz="4" w:space="0" w:color="auto"/>
            </w:tcBorders>
          </w:tcPr>
          <w:p w14:paraId="4120776A" w14:textId="3E26AA19" w:rsidR="00CB2962" w:rsidRPr="00984A9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4A9A">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798813EF" w:rsidR="00CB2962" w:rsidRPr="00984A9A" w:rsidRDefault="00CB2962" w:rsidP="008C474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84A9A">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6D6793FA" w:rsidR="00CB2962" w:rsidRPr="00984A9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4A9A">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39A4E059" w:rsidR="00CB2962" w:rsidRPr="00984A9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84A9A">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30A89694"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r w:rsidR="00465046" w:rsidRPr="00B83D6B">
              <w:rPr>
                <w:rFonts w:ascii="Arial" w:hAnsi="Arial" w:cs="Arial"/>
              </w:rPr>
              <w:t>transmission-based</w:t>
            </w:r>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053F79FF" w:rsidR="00CB2962" w:rsidRPr="00984A9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4A9A">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3A43B2D0" w14:textId="3433AD5A" w:rsidR="006F1BFC" w:rsidRPr="006F1BFC" w:rsidRDefault="006F1BFC" w:rsidP="00B46950">
      <w:pPr>
        <w:pStyle w:val="CommentText"/>
        <w:rPr>
          <w:rFonts w:ascii="Arial" w:hAnsi="Arial" w:cs="Arial"/>
          <w:color w:val="FF0000"/>
        </w:rPr>
      </w:pPr>
      <w:bookmarkStart w:id="2" w:name="_Hlk103330062"/>
      <w:r w:rsidRPr="006F1BFC">
        <w:rPr>
          <w:rFonts w:ascii="Arial" w:hAnsi="Arial" w:cs="Arial"/>
        </w:rPr>
        <w:t xml:space="preserve">Consumers </w:t>
      </w:r>
      <w:r w:rsidR="00574570" w:rsidRPr="00574570">
        <w:rPr>
          <w:rFonts w:ascii="Arial" w:hAnsi="Arial" w:cs="Arial"/>
        </w:rPr>
        <w:t xml:space="preserve">said </w:t>
      </w:r>
      <w:r w:rsidR="00574570" w:rsidRPr="006F1BFC">
        <w:rPr>
          <w:rFonts w:ascii="Arial" w:hAnsi="Arial" w:cs="Arial"/>
        </w:rPr>
        <w:t>they</w:t>
      </w:r>
      <w:r w:rsidRPr="006F1BFC">
        <w:rPr>
          <w:rFonts w:ascii="Arial" w:hAnsi="Arial" w:cs="Arial"/>
        </w:rPr>
        <w:t xml:space="preserve"> receive personal care and clinical care that is safe and right for them. Care planning</w:t>
      </w:r>
      <w:r w:rsidR="004F0AAB">
        <w:rPr>
          <w:rFonts w:ascii="Arial" w:hAnsi="Arial" w:cs="Arial"/>
        </w:rPr>
        <w:t xml:space="preserve"> documents</w:t>
      </w:r>
      <w:r w:rsidRPr="006F1BFC">
        <w:rPr>
          <w:rFonts w:ascii="Arial" w:hAnsi="Arial" w:cs="Arial"/>
        </w:rPr>
        <w:t xml:space="preserve"> </w:t>
      </w:r>
      <w:r w:rsidR="004F0AAB" w:rsidRPr="004F0AAB">
        <w:rPr>
          <w:rFonts w:ascii="Arial" w:eastAsia="Times New Roman" w:hAnsi="Arial" w:cs="Arial"/>
          <w:color w:val="000000"/>
          <w:lang w:eastAsia="en-AU"/>
        </w:rPr>
        <w:t>reflect the identification and response to</w:t>
      </w:r>
      <w:r w:rsidR="004F0AAB">
        <w:rPr>
          <w:rFonts w:ascii="Arial" w:eastAsia="Times New Roman" w:hAnsi="Arial" w:cs="Arial"/>
          <w:color w:val="000000"/>
          <w:lang w:eastAsia="en-AU"/>
        </w:rPr>
        <w:t xml:space="preserve"> </w:t>
      </w:r>
      <w:r w:rsidR="004F0AAB" w:rsidRPr="004F0AAB">
        <w:rPr>
          <w:rFonts w:ascii="Arial" w:eastAsia="Times New Roman" w:hAnsi="Arial" w:cs="Arial"/>
          <w:color w:val="000000"/>
          <w:lang w:eastAsia="en-AU"/>
        </w:rPr>
        <w:t>changes in the consumer’s conditio</w:t>
      </w:r>
      <w:r w:rsidR="004F0AAB">
        <w:rPr>
          <w:rFonts w:ascii="Arial" w:eastAsia="Times New Roman" w:hAnsi="Arial" w:cs="Arial"/>
          <w:color w:val="000000"/>
          <w:lang w:eastAsia="en-AU"/>
        </w:rPr>
        <w:t>n</w:t>
      </w:r>
      <w:r w:rsidR="004F0AAB" w:rsidRPr="004F0AAB">
        <w:rPr>
          <w:rFonts w:ascii="Arial" w:eastAsia="Times New Roman" w:hAnsi="Arial" w:cs="Arial"/>
          <w:color w:val="000000"/>
          <w:lang w:eastAsia="en-AU"/>
        </w:rPr>
        <w:t xml:space="preserve">. </w:t>
      </w:r>
      <w:r w:rsidRPr="006F1BFC">
        <w:rPr>
          <w:rFonts w:ascii="Arial" w:hAnsi="Arial" w:cs="Arial"/>
          <w:color w:val="FF0000"/>
        </w:rPr>
        <w:t xml:space="preserve"> </w:t>
      </w:r>
      <w:r w:rsidR="00DA1D6B">
        <w:rPr>
          <w:rFonts w:ascii="Arial" w:eastAsia="Times New Roman" w:hAnsi="Arial" w:cs="Arial"/>
          <w:color w:val="000000"/>
          <w:lang w:eastAsia="en-AU"/>
        </w:rPr>
        <w:t>S</w:t>
      </w:r>
      <w:r w:rsidR="00DA1D6B" w:rsidRPr="00DA1D6B">
        <w:rPr>
          <w:rFonts w:ascii="Arial" w:eastAsia="Times New Roman" w:hAnsi="Arial" w:cs="Arial"/>
          <w:color w:val="000000"/>
          <w:lang w:eastAsia="en-AU"/>
        </w:rPr>
        <w:t xml:space="preserve">taff </w:t>
      </w:r>
      <w:r w:rsidR="00DA1D6B">
        <w:rPr>
          <w:rFonts w:ascii="Arial" w:eastAsia="Times New Roman" w:hAnsi="Arial" w:cs="Arial"/>
          <w:color w:val="000000"/>
          <w:lang w:eastAsia="en-AU"/>
        </w:rPr>
        <w:t>have</w:t>
      </w:r>
      <w:r w:rsidR="00DA1D6B" w:rsidRPr="00DA1D6B">
        <w:rPr>
          <w:rFonts w:ascii="Arial" w:eastAsia="Times New Roman" w:hAnsi="Arial" w:cs="Arial"/>
          <w:color w:val="000000"/>
          <w:lang w:eastAsia="en-AU"/>
        </w:rPr>
        <w:t xml:space="preserve"> access</w:t>
      </w:r>
      <w:r w:rsidR="00DA1D6B">
        <w:rPr>
          <w:rFonts w:ascii="Arial" w:eastAsia="Times New Roman" w:hAnsi="Arial" w:cs="Arial"/>
          <w:color w:val="000000"/>
          <w:lang w:eastAsia="en-AU"/>
        </w:rPr>
        <w:t xml:space="preserve"> </w:t>
      </w:r>
      <w:r w:rsidR="005E1809">
        <w:rPr>
          <w:rFonts w:ascii="Arial" w:eastAsia="Times New Roman" w:hAnsi="Arial" w:cs="Arial"/>
          <w:color w:val="000000"/>
          <w:lang w:eastAsia="en-AU"/>
        </w:rPr>
        <w:t xml:space="preserve">to </w:t>
      </w:r>
      <w:r w:rsidR="00DA1D6B" w:rsidRPr="00DA1D6B">
        <w:rPr>
          <w:rFonts w:ascii="Arial" w:eastAsia="Times New Roman" w:hAnsi="Arial" w:cs="Arial"/>
          <w:color w:val="000000"/>
          <w:lang w:eastAsia="en-AU"/>
        </w:rPr>
        <w:t>consumer care plans, handovers sheets and communication books that guide care</w:t>
      </w:r>
      <w:r w:rsidR="00DA1D6B">
        <w:rPr>
          <w:rFonts w:ascii="Arial" w:eastAsia="Times New Roman" w:hAnsi="Arial" w:cs="Arial"/>
          <w:color w:val="000000"/>
          <w:lang w:eastAsia="en-AU"/>
        </w:rPr>
        <w:t xml:space="preserve">, enabling </w:t>
      </w:r>
      <w:r w:rsidR="00AA5270">
        <w:rPr>
          <w:rFonts w:ascii="Arial" w:eastAsia="Times New Roman" w:hAnsi="Arial" w:cs="Arial"/>
          <w:color w:val="000000"/>
          <w:lang w:eastAsia="en-AU"/>
        </w:rPr>
        <w:t>individual care and preferences to be provided.</w:t>
      </w:r>
      <w:r w:rsidR="00FA6E52">
        <w:rPr>
          <w:rFonts w:ascii="Arial" w:eastAsia="Times New Roman" w:hAnsi="Arial" w:cs="Arial"/>
          <w:color w:val="000000"/>
          <w:lang w:eastAsia="en-AU"/>
        </w:rPr>
        <w:t xml:space="preserve"> </w:t>
      </w:r>
      <w:r w:rsidRPr="006F1BFC">
        <w:rPr>
          <w:rFonts w:ascii="Arial" w:hAnsi="Arial" w:cs="Arial"/>
        </w:rPr>
        <w:t xml:space="preserve">Policies and procedures are </w:t>
      </w:r>
      <w:r w:rsidR="00AD0CE9">
        <w:rPr>
          <w:rFonts w:ascii="Arial" w:hAnsi="Arial" w:cs="Arial"/>
        </w:rPr>
        <w:t xml:space="preserve">in place and </w:t>
      </w:r>
      <w:r w:rsidR="005E1809" w:rsidRPr="005E1809">
        <w:rPr>
          <w:rFonts w:ascii="Arial" w:hAnsi="Arial" w:cs="Arial"/>
        </w:rPr>
        <w:t>accessible to staff to provide</w:t>
      </w:r>
      <w:r w:rsidR="00AD0CE9" w:rsidRPr="005E1809">
        <w:rPr>
          <w:rFonts w:ascii="Arial" w:hAnsi="Arial" w:cs="Arial"/>
        </w:rPr>
        <w:t xml:space="preserve"> best practice</w:t>
      </w:r>
      <w:r w:rsidR="005E1809" w:rsidRPr="005E1809">
        <w:rPr>
          <w:rFonts w:ascii="Arial" w:hAnsi="Arial" w:cs="Arial"/>
        </w:rPr>
        <w:t xml:space="preserve"> guidance and </w:t>
      </w:r>
      <w:r w:rsidR="008D5542">
        <w:rPr>
          <w:rFonts w:ascii="Arial" w:hAnsi="Arial" w:cs="Arial"/>
        </w:rPr>
        <w:t xml:space="preserve">general </w:t>
      </w:r>
      <w:r w:rsidR="005E1809" w:rsidRPr="005E1809">
        <w:rPr>
          <w:rFonts w:ascii="Arial" w:hAnsi="Arial" w:cs="Arial"/>
        </w:rPr>
        <w:t>information.</w:t>
      </w:r>
    </w:p>
    <w:p w14:paraId="723A0BC8" w14:textId="2B399EF1" w:rsidR="005A6F71" w:rsidRDefault="00FA6E52" w:rsidP="00B46950">
      <w:pPr>
        <w:pStyle w:val="CommentText"/>
        <w:rPr>
          <w:rFonts w:ascii="Arial" w:eastAsia="Times New Roman" w:hAnsi="Arial" w:cs="Arial"/>
          <w:color w:val="auto"/>
          <w:lang w:eastAsia="en-AU"/>
        </w:rPr>
      </w:pPr>
      <w:r>
        <w:rPr>
          <w:rFonts w:ascii="Arial" w:eastAsia="Times New Roman" w:hAnsi="Arial" w:cs="Arial"/>
          <w:color w:val="000000"/>
          <w:lang w:eastAsia="en-AU"/>
        </w:rPr>
        <w:t>C</w:t>
      </w:r>
      <w:r w:rsidRPr="00FA6E52">
        <w:rPr>
          <w:rFonts w:ascii="Arial" w:eastAsia="Times New Roman" w:hAnsi="Arial" w:cs="Arial"/>
          <w:color w:val="000000"/>
          <w:lang w:eastAsia="en-AU"/>
        </w:rPr>
        <w:t>are planning documentation described the key risks to consumers</w:t>
      </w:r>
      <w:r>
        <w:rPr>
          <w:rFonts w:ascii="Arial" w:eastAsia="Times New Roman" w:hAnsi="Arial" w:cs="Arial"/>
          <w:color w:val="000000"/>
          <w:lang w:eastAsia="en-AU"/>
        </w:rPr>
        <w:t xml:space="preserve"> including</w:t>
      </w:r>
      <w:r w:rsidRPr="00FA6E52">
        <w:rPr>
          <w:rFonts w:ascii="Arial" w:eastAsia="Times New Roman" w:hAnsi="Arial" w:cs="Arial"/>
          <w:color w:val="000000"/>
          <w:lang w:eastAsia="en-AU"/>
        </w:rPr>
        <w:t xml:space="preserve"> falls, behaviours, skin care, wound care, weight management, pain, and swallowing.</w:t>
      </w:r>
      <w:r w:rsidR="00565154" w:rsidRPr="00565154">
        <w:rPr>
          <w:rFonts w:ascii="Arial" w:eastAsia="Times New Roman" w:hAnsi="Arial" w:cs="Arial"/>
          <w:color w:val="auto"/>
          <w:lang w:eastAsia="en-AU"/>
        </w:rPr>
        <w:t xml:space="preserve"> Staff provided information consistent with care planning documentation and described strategies used to minimise risks for </w:t>
      </w:r>
      <w:r w:rsidR="008D5542">
        <w:rPr>
          <w:rFonts w:ascii="Arial" w:eastAsia="Times New Roman" w:hAnsi="Arial" w:cs="Arial"/>
          <w:color w:val="auto"/>
          <w:lang w:eastAsia="en-AU"/>
        </w:rPr>
        <w:t xml:space="preserve">individual </w:t>
      </w:r>
      <w:r w:rsidR="00565154" w:rsidRPr="00565154">
        <w:rPr>
          <w:rFonts w:ascii="Arial" w:eastAsia="Times New Roman" w:hAnsi="Arial" w:cs="Arial"/>
          <w:color w:val="auto"/>
          <w:lang w:eastAsia="en-AU"/>
        </w:rPr>
        <w:t>consumers</w:t>
      </w:r>
      <w:r w:rsidR="00565154">
        <w:rPr>
          <w:rFonts w:ascii="Arial" w:eastAsia="Times New Roman" w:hAnsi="Arial" w:cs="Arial"/>
          <w:color w:val="auto"/>
          <w:lang w:eastAsia="en-AU"/>
        </w:rPr>
        <w:t>.</w:t>
      </w:r>
    </w:p>
    <w:p w14:paraId="070D5AC3" w14:textId="7B41FC0B" w:rsidR="006F1BFC" w:rsidRPr="005A6F71" w:rsidRDefault="00A735A7" w:rsidP="00B46950">
      <w:pPr>
        <w:pStyle w:val="CommentText"/>
        <w:rPr>
          <w:rFonts w:ascii="Arial" w:hAnsi="Arial" w:cs="Arial"/>
          <w:color w:val="FF0000"/>
        </w:rPr>
      </w:pPr>
      <w:r w:rsidRPr="00A735A7">
        <w:rPr>
          <w:rFonts w:ascii="Arial" w:eastAsia="Times New Roman" w:hAnsi="Arial" w:cs="Arial"/>
          <w:color w:val="000000"/>
          <w:lang w:eastAsia="en-AU"/>
        </w:rPr>
        <w:lastRenderedPageBreak/>
        <w:t>Consumer</w:t>
      </w:r>
      <w:r>
        <w:rPr>
          <w:rFonts w:ascii="Arial" w:eastAsia="Times New Roman" w:hAnsi="Arial" w:cs="Arial"/>
          <w:color w:val="000000"/>
          <w:lang w:eastAsia="en-AU"/>
        </w:rPr>
        <w:t xml:space="preserve">s’ </w:t>
      </w:r>
      <w:r w:rsidRPr="00A735A7">
        <w:rPr>
          <w:rFonts w:ascii="Arial" w:eastAsia="Times New Roman" w:hAnsi="Arial" w:cs="Arial"/>
          <w:color w:val="000000"/>
          <w:lang w:eastAsia="en-AU"/>
        </w:rPr>
        <w:t xml:space="preserve">personal choices and preferences and an advance care directive is in place where </w:t>
      </w:r>
      <w:r>
        <w:rPr>
          <w:rFonts w:ascii="Arial" w:eastAsia="Times New Roman" w:hAnsi="Arial" w:cs="Arial"/>
          <w:color w:val="000000"/>
          <w:lang w:eastAsia="en-AU"/>
        </w:rPr>
        <w:t>the</w:t>
      </w:r>
      <w:r w:rsidRPr="00A735A7">
        <w:rPr>
          <w:rFonts w:ascii="Arial" w:eastAsia="Times New Roman" w:hAnsi="Arial" w:cs="Arial"/>
          <w:color w:val="000000"/>
          <w:lang w:eastAsia="en-AU"/>
        </w:rPr>
        <w:t xml:space="preserve"> consumer choose</w:t>
      </w:r>
      <w:r w:rsidR="00416263">
        <w:rPr>
          <w:rFonts w:ascii="Arial" w:eastAsia="Times New Roman" w:hAnsi="Arial" w:cs="Arial"/>
          <w:color w:val="000000"/>
          <w:lang w:eastAsia="en-AU"/>
        </w:rPr>
        <w:t>s</w:t>
      </w:r>
      <w:r w:rsidRPr="00A735A7">
        <w:rPr>
          <w:rFonts w:ascii="Arial" w:eastAsia="Times New Roman" w:hAnsi="Arial" w:cs="Arial"/>
          <w:color w:val="000000"/>
          <w:lang w:eastAsia="en-AU"/>
        </w:rPr>
        <w:t xml:space="preserve"> to have one. </w:t>
      </w:r>
      <w:r w:rsidR="006F1BFC" w:rsidRPr="006F1BFC">
        <w:rPr>
          <w:rFonts w:ascii="Arial" w:hAnsi="Arial" w:cs="Arial"/>
        </w:rPr>
        <w:t>Staff described how</w:t>
      </w:r>
      <w:r w:rsidR="008D5542">
        <w:rPr>
          <w:rFonts w:ascii="Arial" w:hAnsi="Arial" w:cs="Arial"/>
        </w:rPr>
        <w:t xml:space="preserve"> the</w:t>
      </w:r>
      <w:r w:rsidR="006F1BFC" w:rsidRPr="006F1BFC">
        <w:rPr>
          <w:rFonts w:ascii="Arial" w:hAnsi="Arial" w:cs="Arial"/>
        </w:rPr>
        <w:t xml:space="preserve"> palliative care needs of consumers are respected and the ways in which they </w:t>
      </w:r>
      <w:r w:rsidRPr="00A735A7">
        <w:rPr>
          <w:rFonts w:ascii="Arial" w:hAnsi="Arial" w:cs="Arial"/>
        </w:rPr>
        <w:t>ensure</w:t>
      </w:r>
      <w:r w:rsidR="006F1BFC" w:rsidRPr="006F1BFC">
        <w:rPr>
          <w:rFonts w:ascii="Arial" w:hAnsi="Arial" w:cs="Arial"/>
        </w:rPr>
        <w:t xml:space="preserve"> the comfort of consumers near</w:t>
      </w:r>
      <w:r w:rsidR="008D5542">
        <w:rPr>
          <w:rFonts w:ascii="Arial" w:hAnsi="Arial" w:cs="Arial"/>
        </w:rPr>
        <w:t>ing</w:t>
      </w:r>
      <w:r w:rsidR="006F1BFC" w:rsidRPr="006F1BFC">
        <w:rPr>
          <w:rFonts w:ascii="Arial" w:hAnsi="Arial" w:cs="Arial"/>
        </w:rPr>
        <w:t xml:space="preserve"> end of life. Care planning documentation reflect</w:t>
      </w:r>
      <w:r w:rsidR="008D5542">
        <w:rPr>
          <w:rFonts w:ascii="Arial" w:hAnsi="Arial" w:cs="Arial"/>
        </w:rPr>
        <w:t>ed the</w:t>
      </w:r>
      <w:r w:rsidR="006F1BFC" w:rsidRPr="006F1BFC">
        <w:rPr>
          <w:rFonts w:ascii="Arial" w:hAnsi="Arial" w:cs="Arial"/>
        </w:rPr>
        <w:t xml:space="preserve"> end of life needs and wishes of consumers</w:t>
      </w:r>
      <w:r w:rsidR="008D5542">
        <w:rPr>
          <w:rFonts w:ascii="Arial" w:hAnsi="Arial" w:cs="Arial"/>
        </w:rPr>
        <w:t>,</w:t>
      </w:r>
      <w:r w:rsidR="006F1BFC" w:rsidRPr="006F1BFC">
        <w:rPr>
          <w:rFonts w:ascii="Arial" w:hAnsi="Arial" w:cs="Arial"/>
        </w:rPr>
        <w:t xml:space="preserve"> </w:t>
      </w:r>
      <w:r w:rsidR="008D5542">
        <w:rPr>
          <w:rFonts w:ascii="Arial" w:hAnsi="Arial" w:cs="Arial"/>
        </w:rPr>
        <w:t>which was further supported by internal</w:t>
      </w:r>
      <w:r w:rsidR="006F1BFC" w:rsidRPr="006F1BFC">
        <w:rPr>
          <w:rFonts w:ascii="Arial" w:hAnsi="Arial" w:cs="Arial"/>
        </w:rPr>
        <w:t xml:space="preserve"> policies and procedures.</w:t>
      </w:r>
      <w:r w:rsidR="006F1BFC" w:rsidRPr="006F1BFC">
        <w:rPr>
          <w:rFonts w:ascii="Arial" w:hAnsi="Arial" w:cs="Arial"/>
          <w:color w:val="FF0000"/>
        </w:rPr>
        <w:t xml:space="preserve"> </w:t>
      </w:r>
    </w:p>
    <w:p w14:paraId="265FA270" w14:textId="32DD3B26" w:rsidR="006F1BFC" w:rsidRPr="006F1BFC" w:rsidRDefault="006F1BFC" w:rsidP="00B46950">
      <w:pPr>
        <w:pStyle w:val="CommentText"/>
        <w:rPr>
          <w:rFonts w:ascii="Arial" w:hAnsi="Arial" w:cs="Arial"/>
        </w:rPr>
      </w:pPr>
      <w:r w:rsidRPr="006F1BFC">
        <w:rPr>
          <w:rFonts w:ascii="Arial" w:hAnsi="Arial" w:cs="Arial"/>
        </w:rPr>
        <w:t>Staff provided examples of how they respond to deterioration in consumer</w:t>
      </w:r>
      <w:r w:rsidR="008D5542">
        <w:rPr>
          <w:rFonts w:ascii="Arial" w:hAnsi="Arial" w:cs="Arial"/>
        </w:rPr>
        <w:t>’s</w:t>
      </w:r>
      <w:r w:rsidRPr="006F1BFC">
        <w:rPr>
          <w:rFonts w:ascii="Arial" w:hAnsi="Arial" w:cs="Arial"/>
        </w:rPr>
        <w:t xml:space="preserve"> condition</w:t>
      </w:r>
      <w:r w:rsidR="002C329C" w:rsidRPr="002C329C">
        <w:rPr>
          <w:rFonts w:ascii="Arial" w:hAnsi="Arial" w:cs="Arial"/>
        </w:rPr>
        <w:t>,</w:t>
      </w:r>
      <w:r w:rsidRPr="006F1BFC">
        <w:rPr>
          <w:rFonts w:ascii="Arial" w:hAnsi="Arial" w:cs="Arial"/>
        </w:rPr>
        <w:t xml:space="preserve"> in a timely and efficient way, </w:t>
      </w:r>
      <w:r w:rsidR="008D5542">
        <w:rPr>
          <w:rFonts w:ascii="Arial" w:hAnsi="Arial" w:cs="Arial"/>
        </w:rPr>
        <w:t>which aligned with</w:t>
      </w:r>
      <w:r w:rsidRPr="006F1BFC">
        <w:rPr>
          <w:rFonts w:ascii="Arial" w:hAnsi="Arial" w:cs="Arial"/>
        </w:rPr>
        <w:t xml:space="preserve"> consumer statements confirming staff identify and respond quickly</w:t>
      </w:r>
      <w:r w:rsidR="008D5542">
        <w:rPr>
          <w:rFonts w:ascii="Arial" w:hAnsi="Arial" w:cs="Arial"/>
        </w:rPr>
        <w:t xml:space="preserve"> to their changing needs</w:t>
      </w:r>
      <w:r w:rsidRPr="006F1BFC">
        <w:rPr>
          <w:rFonts w:ascii="Arial" w:hAnsi="Arial" w:cs="Arial"/>
        </w:rPr>
        <w:t>. Consumers said staff knew their needs and preferences</w:t>
      </w:r>
      <w:r w:rsidR="008D5542">
        <w:rPr>
          <w:rFonts w:ascii="Arial" w:hAnsi="Arial" w:cs="Arial"/>
        </w:rPr>
        <w:t xml:space="preserve"> and staff</w:t>
      </w:r>
      <w:r w:rsidRPr="006F1BFC">
        <w:rPr>
          <w:rFonts w:ascii="Arial" w:hAnsi="Arial" w:cs="Arial"/>
        </w:rPr>
        <w:t xml:space="preserve"> confirmed the communication methods used to ensure changes to </w:t>
      </w:r>
      <w:r w:rsidR="003C1AEF" w:rsidRPr="00D303E2">
        <w:rPr>
          <w:rFonts w:ascii="Arial" w:hAnsi="Arial" w:cs="Arial"/>
        </w:rPr>
        <w:t>consumers’</w:t>
      </w:r>
      <w:r w:rsidRPr="006F1BFC">
        <w:rPr>
          <w:rFonts w:ascii="Arial" w:hAnsi="Arial" w:cs="Arial"/>
        </w:rPr>
        <w:t xml:space="preserve"> needs were shared appropriately.</w:t>
      </w:r>
    </w:p>
    <w:p w14:paraId="3DE773FC" w14:textId="6458DF97" w:rsidR="006F1BFC" w:rsidRPr="006F1BFC" w:rsidRDefault="006F1BFC" w:rsidP="00B46950">
      <w:pPr>
        <w:pStyle w:val="CommentText"/>
        <w:rPr>
          <w:rFonts w:ascii="Arial" w:hAnsi="Arial" w:cs="Arial"/>
        </w:rPr>
      </w:pPr>
      <w:r w:rsidRPr="006F1BFC">
        <w:rPr>
          <w:rFonts w:ascii="Arial" w:hAnsi="Arial" w:cs="Arial"/>
        </w:rPr>
        <w:t xml:space="preserve">Consumers and representatives </w:t>
      </w:r>
      <w:r w:rsidR="00B46950" w:rsidRPr="006F1BFC">
        <w:rPr>
          <w:rFonts w:ascii="Arial" w:hAnsi="Arial" w:cs="Arial"/>
        </w:rPr>
        <w:t>c</w:t>
      </w:r>
      <w:r w:rsidR="00B46950">
        <w:rPr>
          <w:rFonts w:ascii="Arial" w:hAnsi="Arial" w:cs="Arial"/>
        </w:rPr>
        <w:t xml:space="preserve">onfirmed </w:t>
      </w:r>
      <w:r w:rsidR="00D303E2" w:rsidRPr="00D303E2">
        <w:rPr>
          <w:rFonts w:ascii="Arial" w:hAnsi="Arial" w:cs="Arial"/>
        </w:rPr>
        <w:t xml:space="preserve">they had access to </w:t>
      </w:r>
      <w:r w:rsidRPr="006F1BFC">
        <w:rPr>
          <w:rFonts w:ascii="Arial" w:hAnsi="Arial" w:cs="Arial"/>
        </w:rPr>
        <w:t xml:space="preserve">relevant health professionals when </w:t>
      </w:r>
      <w:r w:rsidR="00D303E2" w:rsidRPr="00D303E2">
        <w:rPr>
          <w:rFonts w:ascii="Arial" w:hAnsi="Arial" w:cs="Arial"/>
        </w:rPr>
        <w:t>they needed</w:t>
      </w:r>
      <w:r w:rsidR="00B46950">
        <w:rPr>
          <w:rFonts w:ascii="Arial" w:hAnsi="Arial" w:cs="Arial"/>
        </w:rPr>
        <w:t xml:space="preserve"> </w:t>
      </w:r>
      <w:r w:rsidR="00416263">
        <w:rPr>
          <w:rFonts w:ascii="Arial" w:hAnsi="Arial" w:cs="Arial"/>
        </w:rPr>
        <w:t>them,</w:t>
      </w:r>
      <w:r w:rsidR="00B46950">
        <w:rPr>
          <w:rFonts w:ascii="Arial" w:hAnsi="Arial" w:cs="Arial"/>
        </w:rPr>
        <w:t xml:space="preserve"> and a review of c</w:t>
      </w:r>
      <w:r w:rsidRPr="006F1BFC">
        <w:rPr>
          <w:rFonts w:ascii="Arial" w:hAnsi="Arial" w:cs="Arial"/>
        </w:rPr>
        <w:t>are planning documentation confirm</w:t>
      </w:r>
      <w:r w:rsidR="00B46950">
        <w:rPr>
          <w:rFonts w:ascii="Arial" w:hAnsi="Arial" w:cs="Arial"/>
        </w:rPr>
        <w:t>ed</w:t>
      </w:r>
      <w:r w:rsidRPr="006F1BFC">
        <w:rPr>
          <w:rFonts w:ascii="Arial" w:hAnsi="Arial" w:cs="Arial"/>
        </w:rPr>
        <w:t xml:space="preserve"> the </w:t>
      </w:r>
      <w:r w:rsidR="00D303E2" w:rsidRPr="00D303E2">
        <w:rPr>
          <w:rFonts w:ascii="Arial" w:hAnsi="Arial" w:cs="Arial"/>
        </w:rPr>
        <w:t xml:space="preserve">involvement </w:t>
      </w:r>
      <w:r w:rsidR="00D303E2" w:rsidRPr="006F1BFC">
        <w:rPr>
          <w:rFonts w:ascii="Arial" w:hAnsi="Arial" w:cs="Arial"/>
        </w:rPr>
        <w:t>of</w:t>
      </w:r>
      <w:r w:rsidRPr="006F1BFC">
        <w:rPr>
          <w:rFonts w:ascii="Arial" w:hAnsi="Arial" w:cs="Arial"/>
        </w:rPr>
        <w:t xml:space="preserve"> other</w:t>
      </w:r>
      <w:r w:rsidR="00D303E2" w:rsidRPr="00D303E2">
        <w:rPr>
          <w:rFonts w:ascii="Arial" w:hAnsi="Arial" w:cs="Arial"/>
        </w:rPr>
        <w:t xml:space="preserve"> health professionals</w:t>
      </w:r>
      <w:r w:rsidRPr="006F1BFC">
        <w:rPr>
          <w:rFonts w:ascii="Arial" w:hAnsi="Arial" w:cs="Arial"/>
        </w:rPr>
        <w:t xml:space="preserve"> whe</w:t>
      </w:r>
      <w:r w:rsidR="00D303E2" w:rsidRPr="00D303E2">
        <w:rPr>
          <w:rFonts w:ascii="Arial" w:hAnsi="Arial" w:cs="Arial"/>
        </w:rPr>
        <w:t>n</w:t>
      </w:r>
      <w:r w:rsidRPr="006F1BFC">
        <w:rPr>
          <w:rFonts w:ascii="Arial" w:hAnsi="Arial" w:cs="Arial"/>
        </w:rPr>
        <w:t xml:space="preserve"> needed. </w:t>
      </w:r>
      <w:r w:rsidR="003C141A" w:rsidRPr="003C141A">
        <w:rPr>
          <w:rFonts w:ascii="Arial" w:hAnsi="Arial" w:cs="Arial"/>
        </w:rPr>
        <w:t>The service has policies and procedures to ensure</w:t>
      </w:r>
      <w:r w:rsidRPr="006F1BFC">
        <w:rPr>
          <w:rFonts w:ascii="Arial" w:hAnsi="Arial" w:cs="Arial"/>
        </w:rPr>
        <w:t xml:space="preserve"> referrals made were appropriate and timely, and involved other organisations and providers of care and services.</w:t>
      </w:r>
    </w:p>
    <w:p w14:paraId="462F3A4F" w14:textId="1B577125" w:rsidR="003C3B5A" w:rsidRPr="00B83D6B" w:rsidRDefault="006F1BFC" w:rsidP="00B46950">
      <w:pPr>
        <w:pStyle w:val="CommentText"/>
        <w:rPr>
          <w:rFonts w:ascii="Arial" w:hAnsi="Arial" w:cs="Arial"/>
          <w:color w:val="FF0000"/>
        </w:rPr>
      </w:pPr>
      <w:r w:rsidRPr="006F1BFC">
        <w:rPr>
          <w:rFonts w:ascii="Arial" w:hAnsi="Arial" w:cs="Arial"/>
        </w:rPr>
        <w:t xml:space="preserve">The service has policies and procedures to support the minimisation of infection related risks </w:t>
      </w:r>
      <w:r w:rsidR="003C141A" w:rsidRPr="003C141A">
        <w:rPr>
          <w:rFonts w:ascii="Arial" w:hAnsi="Arial" w:cs="Arial"/>
        </w:rPr>
        <w:t>and trained staff in</w:t>
      </w:r>
      <w:r w:rsidRPr="006F1BFC">
        <w:rPr>
          <w:rFonts w:ascii="Arial" w:hAnsi="Arial" w:cs="Arial"/>
        </w:rPr>
        <w:t xml:space="preserve"> the implementation of infection prevention and control principles and the promotion of antimicrobial stewardship. Staff </w:t>
      </w:r>
      <w:r w:rsidR="00BC1FD1">
        <w:rPr>
          <w:rFonts w:ascii="Arial" w:hAnsi="Arial" w:cs="Arial"/>
        </w:rPr>
        <w:t>described how they minimise</w:t>
      </w:r>
      <w:r w:rsidRPr="006F1BFC">
        <w:rPr>
          <w:rFonts w:ascii="Arial" w:hAnsi="Arial" w:cs="Arial"/>
        </w:rPr>
        <w:t xml:space="preserve"> infection related risks at the service and how they minimise the use of antibiotics</w:t>
      </w:r>
      <w:r w:rsidR="00BC1FD1">
        <w:rPr>
          <w:rFonts w:ascii="Arial" w:hAnsi="Arial" w:cs="Arial"/>
        </w:rPr>
        <w:t xml:space="preserve"> where possible.</w:t>
      </w:r>
      <w:r w:rsidR="003C3B5A" w:rsidRPr="00B83D6B">
        <w:rPr>
          <w:rFonts w:ascii="Arial" w:hAnsi="Arial" w:cs="Arial"/>
          <w:color w:val="FF0000"/>
        </w:rPr>
        <w:br w:type="page"/>
      </w:r>
      <w:bookmarkEnd w:id="2"/>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7"/>
        <w:gridCol w:w="7047"/>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6361E05C"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65046">
              <w:rPr>
                <w:rFonts w:ascii="Arial" w:hAnsi="Arial" w:cs="Arial"/>
              </w:rPr>
              <w:t>Compliant</w:t>
            </w:r>
            <w:r w:rsidR="0014722A" w:rsidRPr="00465046">
              <w:rPr>
                <w:rFonts w:ascii="Arial" w:hAnsi="Arial" w:cs="Arial"/>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58ED1BC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gets safe and effective services and supports for daily living that meet the consumer’s needs, goals and preferences and optimise their independence, health, </w:t>
            </w:r>
            <w:r w:rsidR="0042569B" w:rsidRPr="00B83D6B">
              <w:rPr>
                <w:rFonts w:ascii="Arial" w:hAnsi="Arial" w:cs="Arial"/>
              </w:rPr>
              <w:t>well-being,</w:t>
            </w:r>
            <w:r w:rsidRPr="00B83D6B">
              <w:rPr>
                <w:rFonts w:ascii="Arial" w:hAnsi="Arial" w:cs="Arial"/>
              </w:rPr>
              <w:t xml:space="preserve"> and quality of life.</w:t>
            </w:r>
          </w:p>
        </w:tc>
        <w:tc>
          <w:tcPr>
            <w:tcW w:w="0" w:type="auto"/>
            <w:tcBorders>
              <w:left w:val="single" w:sz="4" w:space="0" w:color="auto"/>
            </w:tcBorders>
          </w:tcPr>
          <w:p w14:paraId="61C62D2B" w14:textId="19BCA62B" w:rsidR="00532C52" w:rsidRPr="0046504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65046">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4CD4C7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Services and supports for daily living promote each consumer’s emotional, </w:t>
            </w:r>
            <w:r w:rsidR="0042569B" w:rsidRPr="00B83D6B">
              <w:rPr>
                <w:rFonts w:ascii="Arial" w:hAnsi="Arial" w:cs="Arial"/>
              </w:rPr>
              <w:t>spiritual,</w:t>
            </w:r>
            <w:r w:rsidRPr="00B83D6B">
              <w:rPr>
                <w:rFonts w:ascii="Arial" w:hAnsi="Arial" w:cs="Arial"/>
              </w:rPr>
              <w:t xml:space="preserve"> and psychological well-being.</w:t>
            </w:r>
          </w:p>
        </w:tc>
        <w:tc>
          <w:tcPr>
            <w:tcW w:w="0" w:type="auto"/>
            <w:tcBorders>
              <w:left w:val="single" w:sz="4" w:space="0" w:color="auto"/>
            </w:tcBorders>
          </w:tcPr>
          <w:p w14:paraId="7601A89D" w14:textId="753F6F6C" w:rsidR="00532C52" w:rsidRPr="0046504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65046">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1DA27E18" w:rsidR="00532C52" w:rsidRPr="0046504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65046">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7DCC1BEF" w:rsidR="00532C52" w:rsidRPr="00465046"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65046">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5C2EA57C" w:rsidR="00532C52" w:rsidRPr="00465046" w:rsidRDefault="00532C52" w:rsidP="0046504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65046">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048F7F23" w:rsidR="00532C52" w:rsidRPr="0046504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65046">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7DCEC4F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Where equipment is provided, it is safe, suitable, </w:t>
            </w:r>
            <w:r w:rsidR="00AF54C7" w:rsidRPr="00B83D6B">
              <w:rPr>
                <w:rFonts w:ascii="Arial" w:hAnsi="Arial" w:cs="Arial"/>
              </w:rPr>
              <w:t>clean,</w:t>
            </w:r>
            <w:r w:rsidRPr="00B83D6B">
              <w:rPr>
                <w:rFonts w:ascii="Arial" w:hAnsi="Arial" w:cs="Arial"/>
              </w:rPr>
              <w:t xml:space="preserve"> and well maintained.</w:t>
            </w:r>
          </w:p>
        </w:tc>
        <w:tc>
          <w:tcPr>
            <w:tcW w:w="0" w:type="auto"/>
            <w:tcBorders>
              <w:left w:val="single" w:sz="4" w:space="0" w:color="auto"/>
            </w:tcBorders>
          </w:tcPr>
          <w:p w14:paraId="32523542" w14:textId="100D0336" w:rsidR="00532C52" w:rsidRPr="0046504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65046">
              <w:rPr>
                <w:rFonts w:ascii="Arial" w:hAnsi="Arial" w:cs="Arial"/>
                <w:color w:val="auto"/>
              </w:rPr>
              <w:t>Compliant</w:t>
            </w:r>
          </w:p>
        </w:tc>
      </w:tr>
    </w:tbl>
    <w:p w14:paraId="0FD918BB" w14:textId="01FEA5BD" w:rsidR="007209A1" w:rsidRDefault="007209A1" w:rsidP="00341026">
      <w:pPr>
        <w:pStyle w:val="Heading2"/>
        <w:spacing w:before="120" w:after="120" w:line="22" w:lineRule="atLeast"/>
        <w:rPr>
          <w:rFonts w:ascii="Arial" w:hAnsi="Arial" w:cs="Arial"/>
        </w:rPr>
      </w:pPr>
      <w:r w:rsidRPr="00B83D6B">
        <w:rPr>
          <w:rFonts w:ascii="Arial" w:hAnsi="Arial" w:cs="Arial"/>
        </w:rPr>
        <w:t>Findings</w:t>
      </w:r>
    </w:p>
    <w:p w14:paraId="3BC1B715" w14:textId="56F5FB1A" w:rsidR="00391307" w:rsidRPr="00391307" w:rsidRDefault="00537737" w:rsidP="007E5B23">
      <w:pPr>
        <w:rPr>
          <w:rFonts w:ascii="Arial" w:eastAsia="Calibri" w:hAnsi="Arial" w:cs="Arial"/>
          <w:color w:val="auto"/>
        </w:rPr>
      </w:pPr>
      <w:r>
        <w:rPr>
          <w:rFonts w:ascii="Arial" w:eastAsia="Calibri" w:hAnsi="Arial" w:cs="Arial"/>
          <w:color w:val="auto"/>
          <w:lang w:eastAsia="en-AU"/>
        </w:rPr>
        <w:t>C</w:t>
      </w:r>
      <w:r w:rsidRPr="00537737">
        <w:rPr>
          <w:rFonts w:ascii="Arial" w:eastAsia="Calibri" w:hAnsi="Arial" w:cs="Arial"/>
          <w:color w:val="auto"/>
          <w:lang w:eastAsia="en-AU"/>
        </w:rPr>
        <w:t xml:space="preserve">onsumers considered they get the services and supports for daily living </w:t>
      </w:r>
      <w:r w:rsidR="00B46950">
        <w:rPr>
          <w:rFonts w:ascii="Arial" w:eastAsia="Calibri" w:hAnsi="Arial" w:cs="Arial"/>
          <w:color w:val="auto"/>
          <w:lang w:eastAsia="en-AU"/>
        </w:rPr>
        <w:t xml:space="preserve">that </w:t>
      </w:r>
      <w:r w:rsidRPr="00537737">
        <w:rPr>
          <w:rFonts w:ascii="Arial" w:eastAsia="Calibri" w:hAnsi="Arial" w:cs="Arial"/>
          <w:color w:val="auto"/>
          <w:lang w:eastAsia="en-AU"/>
        </w:rPr>
        <w:t>enable</w:t>
      </w:r>
      <w:r w:rsidR="00B46950">
        <w:rPr>
          <w:rFonts w:ascii="Arial" w:eastAsia="Calibri" w:hAnsi="Arial" w:cs="Arial"/>
          <w:color w:val="auto"/>
          <w:lang w:eastAsia="en-AU"/>
        </w:rPr>
        <w:t>s</w:t>
      </w:r>
      <w:r w:rsidRPr="00537737">
        <w:rPr>
          <w:rFonts w:ascii="Arial" w:eastAsia="Calibri" w:hAnsi="Arial" w:cs="Arial"/>
          <w:color w:val="auto"/>
          <w:lang w:eastAsia="en-AU"/>
        </w:rPr>
        <w:t xml:space="preserve"> them to </w:t>
      </w:r>
      <w:r w:rsidRPr="00537737">
        <w:rPr>
          <w:rFonts w:ascii="Arial" w:eastAsia="Calibri" w:hAnsi="Arial" w:cs="Arial"/>
          <w:color w:val="auto"/>
        </w:rPr>
        <w:t>do the things they want to do</w:t>
      </w:r>
      <w:r w:rsidR="00A80976">
        <w:rPr>
          <w:rFonts w:ascii="Arial" w:eastAsia="Calibri" w:hAnsi="Arial" w:cs="Arial"/>
          <w:color w:val="auto"/>
        </w:rPr>
        <w:t>.</w:t>
      </w:r>
      <w:r w:rsidR="00E028F3">
        <w:rPr>
          <w:rFonts w:ascii="Arial" w:eastAsia="Calibri" w:hAnsi="Arial" w:cs="Arial"/>
          <w:color w:val="auto"/>
        </w:rPr>
        <w:t xml:space="preserve"> </w:t>
      </w:r>
      <w:r w:rsidR="00391307" w:rsidRPr="00391307">
        <w:rPr>
          <w:rFonts w:ascii="Arial" w:eastAsia="Calibri" w:hAnsi="Arial" w:cs="Arial"/>
          <w:color w:val="auto"/>
        </w:rPr>
        <w:t xml:space="preserve">Staff </w:t>
      </w:r>
      <w:r w:rsidR="00391307">
        <w:rPr>
          <w:rFonts w:ascii="Arial" w:eastAsia="Calibri" w:hAnsi="Arial" w:cs="Arial"/>
          <w:color w:val="auto"/>
        </w:rPr>
        <w:t>knew</w:t>
      </w:r>
      <w:r w:rsidR="00391307" w:rsidRPr="00391307">
        <w:rPr>
          <w:rFonts w:ascii="Arial" w:eastAsia="Calibri" w:hAnsi="Arial" w:cs="Arial"/>
          <w:color w:val="auto"/>
        </w:rPr>
        <w:t xml:space="preserve"> individual consumer’s daily living needs and preferences and described the support they </w:t>
      </w:r>
      <w:r w:rsidR="00A03C93">
        <w:rPr>
          <w:rFonts w:ascii="Arial" w:eastAsia="Calibri" w:hAnsi="Arial" w:cs="Arial"/>
          <w:color w:val="auto"/>
        </w:rPr>
        <w:t>provide</w:t>
      </w:r>
      <w:r w:rsidR="00391307" w:rsidRPr="00391307">
        <w:rPr>
          <w:rFonts w:ascii="Arial" w:eastAsia="Calibri" w:hAnsi="Arial" w:cs="Arial"/>
          <w:color w:val="auto"/>
        </w:rPr>
        <w:t xml:space="preserve"> consumers to </w:t>
      </w:r>
      <w:r w:rsidR="00416263">
        <w:rPr>
          <w:rFonts w:ascii="Arial" w:eastAsia="Calibri" w:hAnsi="Arial" w:cs="Arial"/>
          <w:color w:val="auto"/>
        </w:rPr>
        <w:t>undertake their activities of choice.</w:t>
      </w:r>
      <w:r w:rsidR="00391307" w:rsidRPr="00391307">
        <w:rPr>
          <w:rFonts w:ascii="Arial" w:eastAsia="Calibri" w:hAnsi="Arial" w:cs="Arial"/>
          <w:color w:val="auto"/>
        </w:rPr>
        <w:t xml:space="preserve"> Care planning documentation </w:t>
      </w:r>
      <w:r w:rsidR="00534D67">
        <w:rPr>
          <w:rFonts w:ascii="Arial" w:eastAsia="Calibri" w:hAnsi="Arial" w:cs="Arial"/>
          <w:color w:val="auto"/>
        </w:rPr>
        <w:t>contained</w:t>
      </w:r>
      <w:r w:rsidR="00391307" w:rsidRPr="00391307">
        <w:rPr>
          <w:rFonts w:ascii="Arial" w:eastAsia="Calibri" w:hAnsi="Arial" w:cs="Arial"/>
          <w:color w:val="auto"/>
        </w:rPr>
        <w:t xml:space="preserve"> information about consumers' daily living needs and preferences.</w:t>
      </w:r>
    </w:p>
    <w:p w14:paraId="2ECD40CD" w14:textId="1D246D4B" w:rsidR="00FF2D7A" w:rsidRDefault="006B7141" w:rsidP="007E5B23">
      <w:pPr>
        <w:rPr>
          <w:rFonts w:ascii="Arial" w:eastAsia="Calibri" w:hAnsi="Arial" w:cs="Arial"/>
          <w:color w:val="auto"/>
        </w:rPr>
      </w:pPr>
      <w:r w:rsidRPr="006B7141">
        <w:rPr>
          <w:rFonts w:ascii="Arial" w:eastAsia="Times New Roman" w:hAnsi="Arial" w:cs="Arial"/>
          <w:color w:val="auto"/>
        </w:rPr>
        <w:t>Consumers said the service helps them stay in touch with family or friends for comfort and emotional support</w:t>
      </w:r>
      <w:r>
        <w:rPr>
          <w:rFonts w:ascii="Arial" w:eastAsia="Times New Roman" w:hAnsi="Arial" w:cs="Arial"/>
          <w:color w:val="auto"/>
        </w:rPr>
        <w:t xml:space="preserve">, this includes </w:t>
      </w:r>
      <w:r w:rsidR="007E3D9B">
        <w:rPr>
          <w:rFonts w:ascii="Arial" w:eastAsia="Times New Roman" w:hAnsi="Arial" w:cs="Arial"/>
          <w:color w:val="auto"/>
        </w:rPr>
        <w:t>encouragement of</w:t>
      </w:r>
      <w:r w:rsidR="007E3D9B" w:rsidRPr="007E3D9B">
        <w:rPr>
          <w:rFonts w:ascii="Arial" w:eastAsia="Times New Roman" w:hAnsi="Arial" w:cs="Arial"/>
          <w:color w:val="auto"/>
        </w:rPr>
        <w:t xml:space="preserve"> families and visitors to </w:t>
      </w:r>
      <w:r w:rsidR="00416263">
        <w:rPr>
          <w:rFonts w:ascii="Arial" w:eastAsia="Times New Roman" w:hAnsi="Arial" w:cs="Arial"/>
          <w:color w:val="auto"/>
        </w:rPr>
        <w:t>the service</w:t>
      </w:r>
      <w:r w:rsidR="007E3D9B">
        <w:rPr>
          <w:rFonts w:ascii="Arial" w:eastAsia="Times New Roman" w:hAnsi="Arial" w:cs="Arial"/>
          <w:color w:val="auto"/>
        </w:rPr>
        <w:t>.</w:t>
      </w:r>
      <w:r w:rsidR="00F526FD" w:rsidRPr="00F526FD">
        <w:rPr>
          <w:rFonts w:ascii="Arial" w:eastAsia="Times New Roman" w:hAnsi="Arial" w:cs="Arial"/>
          <w:color w:val="auto"/>
        </w:rPr>
        <w:t xml:space="preserve"> Lifestyle </w:t>
      </w:r>
      <w:r w:rsidR="00B46950">
        <w:rPr>
          <w:rFonts w:ascii="Arial" w:eastAsia="Times New Roman" w:hAnsi="Arial" w:cs="Arial"/>
          <w:color w:val="auto"/>
        </w:rPr>
        <w:t>c</w:t>
      </w:r>
      <w:r w:rsidR="00F526FD" w:rsidRPr="00F526FD">
        <w:rPr>
          <w:rFonts w:ascii="Arial" w:eastAsia="Times New Roman" w:hAnsi="Arial" w:cs="Arial"/>
          <w:color w:val="auto"/>
        </w:rPr>
        <w:t xml:space="preserve">are </w:t>
      </w:r>
      <w:r w:rsidR="00B46950">
        <w:rPr>
          <w:rFonts w:ascii="Arial" w:eastAsia="Times New Roman" w:hAnsi="Arial" w:cs="Arial"/>
          <w:color w:val="auto"/>
        </w:rPr>
        <w:t>p</w:t>
      </w:r>
      <w:r w:rsidR="00F526FD" w:rsidRPr="00F526FD">
        <w:rPr>
          <w:rFonts w:ascii="Arial" w:eastAsia="Times New Roman" w:hAnsi="Arial" w:cs="Arial"/>
          <w:color w:val="auto"/>
        </w:rPr>
        <w:t xml:space="preserve">lans include </w:t>
      </w:r>
      <w:r w:rsidR="00F526FD">
        <w:rPr>
          <w:rFonts w:ascii="Arial" w:eastAsia="Times New Roman" w:hAnsi="Arial" w:cs="Arial"/>
          <w:color w:val="auto"/>
        </w:rPr>
        <w:t>activities</w:t>
      </w:r>
      <w:r w:rsidR="00F526FD" w:rsidRPr="00F526FD">
        <w:rPr>
          <w:rFonts w:ascii="Arial" w:eastAsia="Times New Roman" w:hAnsi="Arial" w:cs="Arial"/>
          <w:color w:val="auto"/>
        </w:rPr>
        <w:t xml:space="preserve"> and strategies to support the emotional, spiritual, and psychological wellbeing of consumers.</w:t>
      </w:r>
      <w:r w:rsidR="00D764B8">
        <w:rPr>
          <w:rFonts w:ascii="Arial" w:eastAsia="Times New Roman" w:hAnsi="Arial" w:cs="Arial"/>
          <w:color w:val="auto"/>
        </w:rPr>
        <w:t xml:space="preserve"> </w:t>
      </w:r>
      <w:r w:rsidR="00C742CB">
        <w:rPr>
          <w:rFonts w:ascii="Arial" w:eastAsia="Times New Roman" w:hAnsi="Arial" w:cs="Arial"/>
          <w:color w:val="auto"/>
        </w:rPr>
        <w:t>C</w:t>
      </w:r>
      <w:r w:rsidR="00C742CB" w:rsidRPr="00C742CB">
        <w:rPr>
          <w:rFonts w:ascii="Arial" w:eastAsia="Times New Roman" w:hAnsi="Arial" w:cs="Arial"/>
          <w:color w:val="auto"/>
        </w:rPr>
        <w:t>onsumer</w:t>
      </w:r>
      <w:r w:rsidR="00C742CB">
        <w:rPr>
          <w:rFonts w:ascii="Arial" w:eastAsia="Times New Roman" w:hAnsi="Arial" w:cs="Arial"/>
          <w:color w:val="auto"/>
        </w:rPr>
        <w:t>s</w:t>
      </w:r>
      <w:r w:rsidR="00C742CB" w:rsidRPr="00C742CB">
        <w:rPr>
          <w:rFonts w:ascii="Arial" w:eastAsia="Times New Roman" w:hAnsi="Arial" w:cs="Arial"/>
          <w:color w:val="auto"/>
        </w:rPr>
        <w:t xml:space="preserve"> </w:t>
      </w:r>
      <w:r w:rsidR="00C742CB">
        <w:rPr>
          <w:rFonts w:ascii="Arial" w:eastAsia="Times New Roman" w:hAnsi="Arial" w:cs="Arial"/>
          <w:color w:val="auto"/>
        </w:rPr>
        <w:t xml:space="preserve">said they are </w:t>
      </w:r>
      <w:r w:rsidR="00C742CB" w:rsidRPr="00C742CB">
        <w:rPr>
          <w:rFonts w:ascii="Arial" w:eastAsia="Times New Roman" w:hAnsi="Arial" w:cs="Arial"/>
          <w:color w:val="auto"/>
        </w:rPr>
        <w:t>supported to participate in the community within and outside the service and to do things of interest to them.</w:t>
      </w:r>
      <w:r w:rsidR="00604643" w:rsidRPr="00604643">
        <w:rPr>
          <w:rFonts w:ascii="Arial" w:eastAsia="Calibri" w:hAnsi="Arial" w:cs="Arial"/>
          <w:color w:val="auto"/>
        </w:rPr>
        <w:t xml:space="preserve"> </w:t>
      </w:r>
    </w:p>
    <w:p w14:paraId="133BD47D" w14:textId="48A35B4B" w:rsidR="00FF2D7A" w:rsidRPr="00FF2D7A" w:rsidRDefault="00EB501B" w:rsidP="007E5B23">
      <w:pPr>
        <w:rPr>
          <w:rFonts w:ascii="Arial" w:eastAsia="Times New Roman" w:hAnsi="Arial" w:cs="Arial"/>
          <w:color w:val="auto"/>
        </w:rPr>
      </w:pPr>
      <w:r>
        <w:rPr>
          <w:rFonts w:ascii="Arial" w:eastAsia="Times New Roman" w:hAnsi="Arial" w:cs="Arial"/>
          <w:color w:val="auto"/>
        </w:rPr>
        <w:t>C</w:t>
      </w:r>
      <w:r w:rsidR="00604643" w:rsidRPr="00604643">
        <w:rPr>
          <w:rFonts w:ascii="Arial" w:eastAsia="Times New Roman" w:hAnsi="Arial" w:cs="Arial"/>
          <w:color w:val="auto"/>
        </w:rPr>
        <w:t xml:space="preserve">are planning documentation identifies how consumers wish to participate in </w:t>
      </w:r>
      <w:r w:rsidR="00E0141C">
        <w:rPr>
          <w:rFonts w:ascii="Arial" w:eastAsia="Times New Roman" w:hAnsi="Arial" w:cs="Arial"/>
          <w:color w:val="auto"/>
        </w:rPr>
        <w:t xml:space="preserve">groups </w:t>
      </w:r>
      <w:r w:rsidR="00604643" w:rsidRPr="00604643">
        <w:rPr>
          <w:rFonts w:ascii="Arial" w:eastAsia="Times New Roman" w:hAnsi="Arial" w:cs="Arial"/>
          <w:color w:val="auto"/>
        </w:rPr>
        <w:t>activities, outings into the community</w:t>
      </w:r>
      <w:r w:rsidR="00E0141C">
        <w:rPr>
          <w:rFonts w:ascii="Arial" w:eastAsia="Times New Roman" w:hAnsi="Arial" w:cs="Arial"/>
          <w:color w:val="auto"/>
        </w:rPr>
        <w:t xml:space="preserve"> or </w:t>
      </w:r>
      <w:r w:rsidR="008D5B70">
        <w:rPr>
          <w:rFonts w:ascii="Arial" w:eastAsia="Times New Roman" w:hAnsi="Arial" w:cs="Arial"/>
          <w:color w:val="auto"/>
        </w:rPr>
        <w:t xml:space="preserve">pursue </w:t>
      </w:r>
      <w:r w:rsidR="00E0141C">
        <w:rPr>
          <w:rFonts w:ascii="Arial" w:eastAsia="Times New Roman" w:hAnsi="Arial" w:cs="Arial"/>
          <w:color w:val="auto"/>
        </w:rPr>
        <w:t>individual interests</w:t>
      </w:r>
      <w:r w:rsidR="00604643" w:rsidRPr="00604643">
        <w:rPr>
          <w:rFonts w:ascii="Arial" w:eastAsia="Times New Roman" w:hAnsi="Arial" w:cs="Arial"/>
          <w:color w:val="auto"/>
        </w:rPr>
        <w:t>.</w:t>
      </w:r>
      <w:r w:rsidR="00FF2D7A" w:rsidRPr="00FF2D7A">
        <w:rPr>
          <w:rFonts w:ascii="Arial" w:eastAsia="Times New Roman" w:hAnsi="Arial" w:cs="Arial"/>
          <w:color w:val="auto"/>
          <w:lang w:eastAsia="en-AU"/>
        </w:rPr>
        <w:t xml:space="preserve"> </w:t>
      </w:r>
      <w:r w:rsidR="00FF2D7A" w:rsidRPr="00FF2D7A">
        <w:rPr>
          <w:rFonts w:ascii="Arial" w:eastAsia="Times New Roman" w:hAnsi="Arial" w:cs="Arial"/>
          <w:color w:val="auto"/>
        </w:rPr>
        <w:t>Consumers said they are supported by other organisations, support services and providers of other care and services</w:t>
      </w:r>
      <w:r w:rsidR="008D5B70">
        <w:rPr>
          <w:rFonts w:ascii="Arial" w:eastAsia="Times New Roman" w:hAnsi="Arial" w:cs="Arial"/>
          <w:color w:val="auto"/>
        </w:rPr>
        <w:t xml:space="preserve"> and</w:t>
      </w:r>
      <w:r w:rsidR="00FF2D7A" w:rsidRPr="00FF2D7A">
        <w:rPr>
          <w:rFonts w:ascii="Arial" w:eastAsia="Times New Roman" w:hAnsi="Arial" w:cs="Arial"/>
          <w:color w:val="auto"/>
        </w:rPr>
        <w:t xml:space="preserve"> care planning documents reflect the involvement of others</w:t>
      </w:r>
      <w:r w:rsidR="008D5B70">
        <w:rPr>
          <w:rFonts w:ascii="Arial" w:eastAsia="Times New Roman" w:hAnsi="Arial" w:cs="Arial"/>
          <w:color w:val="auto"/>
        </w:rPr>
        <w:t xml:space="preserve"> such as medical officers, equipment providers and allied health professionals</w:t>
      </w:r>
      <w:r w:rsidR="00FF2D7A" w:rsidRPr="00FF2D7A">
        <w:rPr>
          <w:rFonts w:ascii="Arial" w:eastAsia="Times New Roman" w:hAnsi="Arial" w:cs="Arial"/>
          <w:color w:val="auto"/>
        </w:rPr>
        <w:t>. Staff are guided by the service's processes when referring consumers to services outside the service.</w:t>
      </w:r>
    </w:p>
    <w:p w14:paraId="06FFFA7C" w14:textId="13F0C555" w:rsidR="005A6F71" w:rsidRDefault="00107CCE" w:rsidP="007E5B23">
      <w:pPr>
        <w:tabs>
          <w:tab w:val="right" w:pos="9026"/>
        </w:tabs>
        <w:rPr>
          <w:rFonts w:ascii="Arial" w:eastAsia="Times New Roman" w:hAnsi="Arial" w:cs="Arial"/>
          <w:color w:val="auto"/>
        </w:rPr>
      </w:pPr>
      <w:r w:rsidRPr="00107CCE">
        <w:rPr>
          <w:rFonts w:ascii="Arial" w:eastAsia="Times New Roman" w:hAnsi="Arial" w:cs="Arial"/>
          <w:iCs/>
          <w:color w:val="auto"/>
          <w:lang w:eastAsia="en-AU"/>
        </w:rPr>
        <w:lastRenderedPageBreak/>
        <w:t>Consumers and representative sa</w:t>
      </w:r>
      <w:r>
        <w:rPr>
          <w:rFonts w:ascii="Arial" w:eastAsia="Times New Roman" w:hAnsi="Arial" w:cs="Arial"/>
          <w:iCs/>
          <w:color w:val="auto"/>
          <w:lang w:eastAsia="en-AU"/>
        </w:rPr>
        <w:t>id</w:t>
      </w:r>
      <w:r w:rsidRPr="00107CCE">
        <w:rPr>
          <w:rFonts w:ascii="Arial" w:eastAsia="Times New Roman" w:hAnsi="Arial" w:cs="Arial"/>
          <w:iCs/>
          <w:color w:val="auto"/>
          <w:lang w:eastAsia="en-AU"/>
        </w:rPr>
        <w:t xml:space="preserve"> meals are varied and of suitable quality and quantity</w:t>
      </w:r>
      <w:r w:rsidR="008D5B70">
        <w:rPr>
          <w:rFonts w:ascii="Arial" w:eastAsia="Times New Roman" w:hAnsi="Arial" w:cs="Arial"/>
          <w:iCs/>
          <w:color w:val="auto"/>
          <w:lang w:eastAsia="en-AU"/>
        </w:rPr>
        <w:t>, with the service</w:t>
      </w:r>
      <w:r w:rsidR="007E5B23">
        <w:rPr>
          <w:rFonts w:ascii="Arial" w:eastAsia="Times New Roman" w:hAnsi="Arial" w:cs="Arial"/>
          <w:iCs/>
          <w:color w:val="auto"/>
          <w:lang w:eastAsia="en-AU"/>
        </w:rPr>
        <w:t xml:space="preserve"> accommodating individual preferences and offering additional food options outside of mealtimes</w:t>
      </w:r>
      <w:r w:rsidRPr="00107CCE">
        <w:rPr>
          <w:rFonts w:ascii="Arial" w:eastAsia="Times New Roman" w:hAnsi="Arial" w:cs="Arial"/>
          <w:iCs/>
          <w:color w:val="auto"/>
          <w:lang w:eastAsia="en-AU"/>
        </w:rPr>
        <w:t xml:space="preserve">. </w:t>
      </w:r>
      <w:r w:rsidR="00BF07D8">
        <w:rPr>
          <w:rFonts w:ascii="Arial" w:eastAsia="Times New Roman" w:hAnsi="Arial" w:cs="Arial"/>
          <w:color w:val="auto"/>
        </w:rPr>
        <w:t>H</w:t>
      </w:r>
      <w:r w:rsidR="00BF07D8" w:rsidRPr="00BF07D8">
        <w:rPr>
          <w:rFonts w:ascii="Arial" w:eastAsia="Times New Roman" w:hAnsi="Arial" w:cs="Arial"/>
          <w:color w:val="auto"/>
        </w:rPr>
        <w:t xml:space="preserve">ospitality staff explained </w:t>
      </w:r>
      <w:r w:rsidR="00BF07D8">
        <w:rPr>
          <w:rFonts w:ascii="Arial" w:eastAsia="Times New Roman" w:hAnsi="Arial" w:cs="Arial"/>
          <w:color w:val="auto"/>
        </w:rPr>
        <w:t>how they</w:t>
      </w:r>
      <w:r w:rsidR="00BF07D8" w:rsidRPr="00BF07D8">
        <w:rPr>
          <w:rFonts w:ascii="Arial" w:eastAsia="Times New Roman" w:hAnsi="Arial" w:cs="Arial"/>
          <w:color w:val="auto"/>
        </w:rPr>
        <w:t xml:space="preserve"> identify whether consumers like the food through monitoring consumption and informal feedback from consumers following meals</w:t>
      </w:r>
      <w:r w:rsidR="009E584C">
        <w:rPr>
          <w:rFonts w:ascii="Arial" w:eastAsia="Times New Roman" w:hAnsi="Arial" w:cs="Arial"/>
          <w:color w:val="auto"/>
        </w:rPr>
        <w:t>.</w:t>
      </w:r>
    </w:p>
    <w:p w14:paraId="4F75CD19" w14:textId="402C853B" w:rsidR="009E584C" w:rsidRPr="005A6F71" w:rsidRDefault="009E584C" w:rsidP="007E5B23">
      <w:pPr>
        <w:tabs>
          <w:tab w:val="right" w:pos="9026"/>
        </w:tabs>
        <w:rPr>
          <w:rFonts w:ascii="Arial" w:eastAsia="Times New Roman" w:hAnsi="Arial" w:cs="Arial"/>
          <w:color w:val="auto"/>
        </w:rPr>
      </w:pPr>
      <w:r w:rsidRPr="009E584C">
        <w:rPr>
          <w:rFonts w:ascii="Arial" w:eastAsia="Calibri" w:hAnsi="Arial" w:cs="Arial"/>
          <w:bCs/>
          <w:iCs/>
          <w:color w:val="auto"/>
          <w:lang w:eastAsia="en-AU"/>
        </w:rPr>
        <w:t xml:space="preserve">Equipment was observed to be safe, suitable, </w:t>
      </w:r>
      <w:r w:rsidR="006C35E1" w:rsidRPr="009E584C">
        <w:rPr>
          <w:rFonts w:ascii="Arial" w:eastAsia="Calibri" w:hAnsi="Arial" w:cs="Arial"/>
          <w:bCs/>
          <w:iCs/>
          <w:color w:val="auto"/>
          <w:lang w:eastAsia="en-AU"/>
        </w:rPr>
        <w:t>clean,</w:t>
      </w:r>
      <w:r w:rsidRPr="009E584C">
        <w:rPr>
          <w:rFonts w:ascii="Arial" w:eastAsia="Calibri" w:hAnsi="Arial" w:cs="Arial"/>
          <w:bCs/>
          <w:iCs/>
          <w:color w:val="auto"/>
          <w:lang w:eastAsia="en-AU"/>
        </w:rPr>
        <w:t xml:space="preserve"> and well maintained</w:t>
      </w:r>
      <w:r w:rsidR="00E9271E">
        <w:rPr>
          <w:rFonts w:ascii="Arial" w:eastAsia="Calibri" w:hAnsi="Arial" w:cs="Arial"/>
          <w:bCs/>
          <w:iCs/>
          <w:color w:val="auto"/>
          <w:lang w:eastAsia="en-AU"/>
        </w:rPr>
        <w:t>.</w:t>
      </w:r>
      <w:r w:rsidR="00E9271E" w:rsidRPr="00E9271E">
        <w:rPr>
          <w:rFonts w:ascii="Arial" w:eastAsia="Times New Roman" w:hAnsi="Arial" w:cs="Arial"/>
          <w:color w:val="auto"/>
        </w:rPr>
        <w:t xml:space="preserve"> Staff said they have access to the equipment they need when they need it and is in working condition</w:t>
      </w:r>
      <w:r w:rsidR="00A81204">
        <w:rPr>
          <w:rFonts w:ascii="Arial" w:eastAsia="Times New Roman" w:hAnsi="Arial" w:cs="Arial"/>
          <w:color w:val="auto"/>
        </w:rPr>
        <w:t xml:space="preserve">, if </w:t>
      </w:r>
      <w:r w:rsidR="00A81204" w:rsidRPr="00A81204">
        <w:rPr>
          <w:rFonts w:ascii="Arial" w:eastAsia="Times New Roman" w:hAnsi="Arial" w:cs="Arial"/>
          <w:color w:val="auto"/>
        </w:rPr>
        <w:t xml:space="preserve">equipment needs repair or maintenance, staff said they </w:t>
      </w:r>
      <w:r w:rsidR="00A81204">
        <w:rPr>
          <w:rFonts w:ascii="Arial" w:eastAsia="Times New Roman" w:hAnsi="Arial" w:cs="Arial"/>
          <w:color w:val="auto"/>
        </w:rPr>
        <w:t xml:space="preserve">have procedures to follow to ensure safe and </w:t>
      </w:r>
      <w:r w:rsidR="006C35E1">
        <w:rPr>
          <w:rFonts w:ascii="Arial" w:eastAsia="Times New Roman" w:hAnsi="Arial" w:cs="Arial"/>
          <w:color w:val="auto"/>
        </w:rPr>
        <w:t>efficient repairs are completed.</w:t>
      </w:r>
    </w:p>
    <w:p w14:paraId="373A651B" w14:textId="6CD00EDE" w:rsidR="00E206F2" w:rsidRPr="00B83D6B" w:rsidRDefault="003C3B5A" w:rsidP="00341026">
      <w:pPr>
        <w:pStyle w:val="Heading1"/>
        <w:spacing w:before="120" w:after="240" w:line="22" w:lineRule="atLeas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2"/>
        <w:gridCol w:w="6982"/>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47AFE174"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D5F7E">
              <w:rPr>
                <w:rFonts w:ascii="Arial" w:hAnsi="Arial" w:cs="Arial"/>
              </w:rPr>
              <w:t>Compliant</w:t>
            </w:r>
            <w:r w:rsidR="004D5F7E">
              <w:rPr>
                <w:rFonts w:ascii="Arial" w:hAnsi="Arial" w:cs="Arial"/>
                <w:color w:val="0000FF"/>
              </w:rPr>
              <w:t xml:space="preserve"> </w:t>
            </w:r>
          </w:p>
        </w:tc>
      </w:tr>
      <w:tr w:rsidR="004D5F7E" w:rsidRPr="004D5F7E"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71C76DB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service environment is welcoming and easy to understand, and optimises each consumer’s sense of belonging, independence, </w:t>
            </w:r>
            <w:r w:rsidR="00877CAA" w:rsidRPr="00B83D6B">
              <w:rPr>
                <w:rFonts w:ascii="Arial" w:hAnsi="Arial" w:cs="Arial"/>
              </w:rPr>
              <w:t>interaction,</w:t>
            </w:r>
            <w:r w:rsidRPr="00B83D6B">
              <w:rPr>
                <w:rFonts w:ascii="Arial" w:hAnsi="Arial" w:cs="Arial"/>
              </w:rPr>
              <w:t xml:space="preserve"> and function.</w:t>
            </w:r>
          </w:p>
        </w:tc>
        <w:tc>
          <w:tcPr>
            <w:tcW w:w="0" w:type="auto"/>
            <w:tcBorders>
              <w:left w:val="single" w:sz="4" w:space="0" w:color="auto"/>
            </w:tcBorders>
          </w:tcPr>
          <w:p w14:paraId="46CDECAE" w14:textId="220679D9" w:rsidR="00532C52" w:rsidRPr="004D5F7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r w:rsidR="004D5F7E" w:rsidRPr="004D5F7E"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5A9389DF"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is safe, clean, well </w:t>
            </w:r>
            <w:r w:rsidR="00877CAA" w:rsidRPr="00B83D6B">
              <w:rPr>
                <w:rFonts w:ascii="Arial" w:hAnsi="Arial" w:cs="Arial"/>
              </w:rPr>
              <w:t>maintained,</w:t>
            </w:r>
            <w:r w:rsidRPr="00B83D6B">
              <w:rPr>
                <w:rFonts w:ascii="Arial" w:hAnsi="Arial" w:cs="Arial"/>
              </w:rPr>
              <w:t xml:space="preserve">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79CC6401" w:rsidR="00532C52" w:rsidRPr="004D5F7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r w:rsidR="004D5F7E" w:rsidRPr="004D5F7E"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738DEB5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Furniture, </w:t>
            </w:r>
            <w:r w:rsidR="00892C42" w:rsidRPr="00B83D6B">
              <w:rPr>
                <w:rFonts w:ascii="Arial" w:hAnsi="Arial" w:cs="Arial"/>
              </w:rPr>
              <w:t>fittings,</w:t>
            </w:r>
            <w:r w:rsidRPr="00B83D6B">
              <w:rPr>
                <w:rFonts w:ascii="Arial" w:hAnsi="Arial" w:cs="Arial"/>
              </w:rPr>
              <w:t xml:space="preserve"> and equipment are safe, clean, well </w:t>
            </w:r>
            <w:r w:rsidR="00892C42" w:rsidRPr="00B83D6B">
              <w:rPr>
                <w:rFonts w:ascii="Arial" w:hAnsi="Arial" w:cs="Arial"/>
              </w:rPr>
              <w:t>maintained,</w:t>
            </w:r>
            <w:r w:rsidRPr="00B83D6B">
              <w:rPr>
                <w:rFonts w:ascii="Arial" w:hAnsi="Arial" w:cs="Arial"/>
              </w:rPr>
              <w:t xml:space="preserve"> and suitable for the consumer.</w:t>
            </w:r>
          </w:p>
        </w:tc>
        <w:tc>
          <w:tcPr>
            <w:tcW w:w="0" w:type="auto"/>
            <w:tcBorders>
              <w:left w:val="single" w:sz="4" w:space="0" w:color="auto"/>
            </w:tcBorders>
          </w:tcPr>
          <w:p w14:paraId="3E386C97" w14:textId="09CF36B7" w:rsidR="00532C52" w:rsidRPr="004D5F7E" w:rsidRDefault="00532C52" w:rsidP="004D5F7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31DCC495" w14:textId="29737DA7" w:rsidR="00D11573" w:rsidRPr="00D11573" w:rsidRDefault="00D11573" w:rsidP="0086103F">
      <w:pPr>
        <w:rPr>
          <w:rFonts w:ascii="Arial" w:eastAsiaTheme="majorEastAsia" w:hAnsi="Arial" w:cstheme="majorBidi"/>
        </w:rPr>
      </w:pPr>
      <w:r w:rsidRPr="00D11573">
        <w:rPr>
          <w:rFonts w:ascii="Arial" w:eastAsiaTheme="majorEastAsia" w:hAnsi="Arial" w:cstheme="majorBidi"/>
        </w:rPr>
        <w:t xml:space="preserve">Consumers felt comfortable </w:t>
      </w:r>
      <w:r w:rsidR="00376A25">
        <w:rPr>
          <w:rFonts w:ascii="Arial" w:eastAsiaTheme="majorEastAsia" w:hAnsi="Arial" w:cstheme="majorBidi"/>
        </w:rPr>
        <w:t>and</w:t>
      </w:r>
      <w:r w:rsidRPr="00D11573">
        <w:rPr>
          <w:rFonts w:ascii="Arial" w:eastAsiaTheme="majorEastAsia" w:hAnsi="Arial" w:cstheme="majorBidi"/>
        </w:rPr>
        <w:t xml:space="preserve"> </w:t>
      </w:r>
      <w:r w:rsidR="007E5B23">
        <w:rPr>
          <w:rFonts w:ascii="Arial" w:eastAsiaTheme="majorEastAsia" w:hAnsi="Arial" w:cstheme="majorBidi"/>
        </w:rPr>
        <w:t>safe within</w:t>
      </w:r>
      <w:r w:rsidR="00376A25">
        <w:rPr>
          <w:rFonts w:ascii="Arial" w:eastAsiaTheme="majorEastAsia" w:hAnsi="Arial" w:cstheme="majorBidi"/>
        </w:rPr>
        <w:t xml:space="preserve"> the </w:t>
      </w:r>
      <w:r w:rsidR="000979B8">
        <w:rPr>
          <w:rFonts w:ascii="Arial" w:eastAsiaTheme="majorEastAsia" w:hAnsi="Arial" w:cstheme="majorBidi"/>
        </w:rPr>
        <w:t>service</w:t>
      </w:r>
      <w:r w:rsidR="007E5B23">
        <w:rPr>
          <w:rFonts w:ascii="Arial" w:eastAsiaTheme="majorEastAsia" w:hAnsi="Arial" w:cstheme="majorBidi"/>
        </w:rPr>
        <w:t xml:space="preserve"> and</w:t>
      </w:r>
      <w:r w:rsidR="000979B8" w:rsidRPr="000979B8">
        <w:rPr>
          <w:rFonts w:ascii="Arial" w:eastAsia="Arial" w:hAnsi="Arial" w:cs="Arial"/>
          <w:color w:val="000000"/>
          <w:lang w:eastAsia="en-AU"/>
        </w:rPr>
        <w:t xml:space="preserve"> described </w:t>
      </w:r>
      <w:r w:rsidR="007E5B23">
        <w:rPr>
          <w:rFonts w:ascii="Arial" w:eastAsia="Arial" w:hAnsi="Arial" w:cs="Arial"/>
          <w:color w:val="000000"/>
          <w:lang w:eastAsia="en-AU"/>
        </w:rPr>
        <w:t xml:space="preserve">to the </w:t>
      </w:r>
      <w:r w:rsidR="0086103F">
        <w:rPr>
          <w:rFonts w:ascii="Arial" w:eastAsia="Arial" w:hAnsi="Arial" w:cs="Arial"/>
          <w:color w:val="000000"/>
          <w:lang w:eastAsia="en-AU"/>
        </w:rPr>
        <w:t xml:space="preserve">Assessment Team </w:t>
      </w:r>
      <w:r w:rsidR="000979B8" w:rsidRPr="000979B8">
        <w:rPr>
          <w:rFonts w:ascii="Arial" w:eastAsia="Arial" w:hAnsi="Arial" w:cs="Arial"/>
          <w:color w:val="000000"/>
          <w:lang w:eastAsia="en-AU"/>
        </w:rPr>
        <w:t xml:space="preserve">how they access different areas and </w:t>
      </w:r>
      <w:proofErr w:type="gramStart"/>
      <w:r w:rsidR="00416263">
        <w:rPr>
          <w:rFonts w:ascii="Arial" w:eastAsia="Arial" w:hAnsi="Arial" w:cs="Arial"/>
          <w:color w:val="000000"/>
          <w:lang w:eastAsia="en-AU"/>
        </w:rPr>
        <w:t>are able to</w:t>
      </w:r>
      <w:proofErr w:type="gramEnd"/>
      <w:r w:rsidR="000979B8" w:rsidRPr="000979B8">
        <w:rPr>
          <w:rFonts w:ascii="Arial" w:eastAsia="Arial" w:hAnsi="Arial" w:cs="Arial"/>
          <w:color w:val="000000"/>
          <w:lang w:eastAsia="en-AU"/>
        </w:rPr>
        <w:t xml:space="preserve"> move </w:t>
      </w:r>
      <w:r w:rsidR="0086103F" w:rsidRPr="000979B8">
        <w:rPr>
          <w:rFonts w:ascii="Arial" w:eastAsia="Arial" w:hAnsi="Arial" w:cs="Arial"/>
          <w:color w:val="000000"/>
          <w:lang w:eastAsia="en-AU"/>
        </w:rPr>
        <w:t xml:space="preserve">freely </w:t>
      </w:r>
      <w:r w:rsidR="000979B8" w:rsidRPr="000979B8">
        <w:rPr>
          <w:rFonts w:ascii="Arial" w:eastAsia="Arial" w:hAnsi="Arial" w:cs="Arial"/>
          <w:color w:val="000000"/>
          <w:lang w:eastAsia="en-AU"/>
        </w:rPr>
        <w:t xml:space="preserve">around the service </w:t>
      </w:r>
      <w:r w:rsidR="000979B8">
        <w:rPr>
          <w:rFonts w:ascii="Arial" w:eastAsia="Arial" w:hAnsi="Arial" w:cs="Arial"/>
          <w:color w:val="000000"/>
          <w:lang w:eastAsia="en-AU"/>
        </w:rPr>
        <w:t>as</w:t>
      </w:r>
      <w:r w:rsidR="000979B8" w:rsidRPr="000979B8">
        <w:rPr>
          <w:rFonts w:ascii="Arial" w:eastAsia="Arial" w:hAnsi="Arial" w:cs="Arial"/>
          <w:color w:val="000000"/>
          <w:lang w:eastAsia="en-AU"/>
        </w:rPr>
        <w:t xml:space="preserve"> they wish</w:t>
      </w:r>
      <w:r w:rsidR="000979B8">
        <w:rPr>
          <w:rFonts w:ascii="Arial" w:eastAsia="Arial" w:hAnsi="Arial" w:cs="Arial"/>
          <w:color w:val="000000"/>
          <w:lang w:eastAsia="en-AU"/>
        </w:rPr>
        <w:t>.</w:t>
      </w:r>
      <w:r w:rsidRPr="00D11573">
        <w:rPr>
          <w:rFonts w:ascii="Arial" w:eastAsiaTheme="majorEastAsia" w:hAnsi="Arial" w:cstheme="majorBidi"/>
        </w:rPr>
        <w:t xml:space="preserve"> Staff described features of the </w:t>
      </w:r>
      <w:r w:rsidR="00B32835" w:rsidRPr="00B32835">
        <w:rPr>
          <w:rFonts w:ascii="Arial" w:eastAsia="Arial" w:hAnsi="Arial" w:cs="Arial"/>
          <w:color w:val="000000"/>
          <w:lang w:eastAsia="en-AU"/>
        </w:rPr>
        <w:t>service environment designed to support people with varying abilities such as handrails, curtains to reduce glare, and</w:t>
      </w:r>
      <w:r w:rsidR="00B32835">
        <w:rPr>
          <w:rFonts w:ascii="Arial" w:eastAsia="Arial" w:hAnsi="Arial" w:cs="Arial"/>
          <w:color w:val="000000"/>
          <w:lang w:eastAsia="en-AU"/>
        </w:rPr>
        <w:t xml:space="preserve"> </w:t>
      </w:r>
      <w:r w:rsidR="00B32835" w:rsidRPr="00B32835">
        <w:rPr>
          <w:rFonts w:ascii="Arial" w:eastAsia="Arial" w:hAnsi="Arial" w:cs="Arial"/>
          <w:color w:val="000000"/>
          <w:lang w:eastAsia="en-AU"/>
        </w:rPr>
        <w:t>home decor</w:t>
      </w:r>
      <w:r w:rsidRPr="00D11573">
        <w:rPr>
          <w:rFonts w:ascii="Arial" w:eastAsiaTheme="majorEastAsia" w:hAnsi="Arial" w:cstheme="majorBidi"/>
        </w:rPr>
        <w:t xml:space="preserve">. </w:t>
      </w:r>
    </w:p>
    <w:p w14:paraId="7D6E4617" w14:textId="308F66A1" w:rsidR="00D11573" w:rsidRPr="00D11573" w:rsidRDefault="00D11573" w:rsidP="0086103F">
      <w:pPr>
        <w:rPr>
          <w:rFonts w:ascii="Arial" w:eastAsiaTheme="majorEastAsia" w:hAnsi="Arial" w:cstheme="majorBidi"/>
        </w:rPr>
      </w:pPr>
      <w:r w:rsidRPr="00D11573">
        <w:rPr>
          <w:rFonts w:ascii="Arial" w:eastAsiaTheme="majorEastAsia" w:hAnsi="Arial" w:cstheme="majorBidi"/>
        </w:rPr>
        <w:t xml:space="preserve">The service’s environment promoted independence, as well as a feeling of safety and </w:t>
      </w:r>
      <w:r w:rsidR="0086103F">
        <w:rPr>
          <w:rFonts w:ascii="Arial" w:eastAsiaTheme="majorEastAsia" w:hAnsi="Arial" w:cstheme="majorBidi"/>
        </w:rPr>
        <w:t xml:space="preserve">comfort </w:t>
      </w:r>
      <w:r w:rsidRPr="00D11573">
        <w:rPr>
          <w:rFonts w:ascii="Arial" w:eastAsiaTheme="majorEastAsia" w:hAnsi="Arial" w:cstheme="majorBidi"/>
        </w:rPr>
        <w:t xml:space="preserve">for consumers. Consumers said the furniture and fittings were in good order with </w:t>
      </w:r>
      <w:r w:rsidR="00D87BBA">
        <w:rPr>
          <w:rFonts w:ascii="Arial" w:eastAsiaTheme="majorEastAsia" w:hAnsi="Arial" w:cstheme="majorBidi"/>
        </w:rPr>
        <w:t>cleanliness always maintained.</w:t>
      </w:r>
      <w:r w:rsidRPr="00D11573">
        <w:rPr>
          <w:rFonts w:ascii="Arial" w:eastAsiaTheme="majorEastAsia" w:hAnsi="Arial" w:cstheme="majorBidi"/>
        </w:rPr>
        <w:t xml:space="preserve"> </w:t>
      </w:r>
    </w:p>
    <w:p w14:paraId="0A83E8E1" w14:textId="45EF1162" w:rsidR="008C4741" w:rsidRDefault="001320B6" w:rsidP="0086103F">
      <w:pPr>
        <w:rPr>
          <w:rFonts w:ascii="Arial" w:eastAsiaTheme="majorEastAsia" w:hAnsi="Arial" w:cstheme="majorBidi"/>
        </w:rPr>
      </w:pPr>
      <w:r w:rsidRPr="001320B6">
        <w:rPr>
          <w:rFonts w:ascii="Arial" w:eastAsia="Arial" w:hAnsi="Arial" w:cs="Arial"/>
          <w:color w:val="000000"/>
          <w:lang w:eastAsia="en-AU"/>
        </w:rPr>
        <w:t xml:space="preserve">A range of equipment is available for consumers to use and </w:t>
      </w:r>
      <w:r w:rsidR="00D659E5">
        <w:rPr>
          <w:rFonts w:ascii="Arial" w:eastAsia="Arial" w:hAnsi="Arial" w:cs="Arial"/>
          <w:color w:val="000000"/>
          <w:lang w:eastAsia="en-AU"/>
        </w:rPr>
        <w:t xml:space="preserve">is </w:t>
      </w:r>
      <w:r w:rsidRPr="001320B6">
        <w:rPr>
          <w:rFonts w:ascii="Arial" w:eastAsia="Arial" w:hAnsi="Arial" w:cs="Arial"/>
          <w:color w:val="000000"/>
          <w:lang w:eastAsia="en-AU"/>
        </w:rPr>
        <w:t>stored safely to meet the lifestyle, care, and clinical needs of consumers</w:t>
      </w:r>
      <w:r w:rsidRPr="001320B6">
        <w:rPr>
          <w:rFonts w:ascii="Arial" w:eastAsia="Times New Roman" w:hAnsi="Arial" w:cs="Times New Roman"/>
        </w:rPr>
        <w:t xml:space="preserve"> </w:t>
      </w:r>
      <w:r w:rsidR="00D11573" w:rsidRPr="00D11573">
        <w:rPr>
          <w:rFonts w:ascii="Arial" w:eastAsiaTheme="majorEastAsia" w:hAnsi="Arial" w:cstheme="majorBidi"/>
        </w:rPr>
        <w:t xml:space="preserve">and was always kept in suitable condition. Staff used the internal </w:t>
      </w:r>
      <w:r>
        <w:rPr>
          <w:rFonts w:ascii="Arial" w:eastAsiaTheme="majorEastAsia" w:hAnsi="Arial" w:cstheme="majorBidi"/>
        </w:rPr>
        <w:t xml:space="preserve">maintenance </w:t>
      </w:r>
      <w:r w:rsidR="00D11573" w:rsidRPr="00D11573">
        <w:rPr>
          <w:rFonts w:ascii="Arial" w:eastAsiaTheme="majorEastAsia" w:hAnsi="Arial" w:cstheme="majorBidi"/>
        </w:rPr>
        <w:t>system to raise requests. Maintenance</w:t>
      </w:r>
      <w:r>
        <w:rPr>
          <w:rFonts w:ascii="Arial" w:eastAsiaTheme="majorEastAsia" w:hAnsi="Arial" w:cstheme="majorBidi"/>
        </w:rPr>
        <w:t xml:space="preserve"> staff </w:t>
      </w:r>
      <w:r w:rsidR="00A02AC1">
        <w:rPr>
          <w:rFonts w:ascii="Arial" w:eastAsiaTheme="majorEastAsia" w:hAnsi="Arial" w:cstheme="majorBidi"/>
        </w:rPr>
        <w:t>had</w:t>
      </w:r>
      <w:r w:rsidR="00D11573" w:rsidRPr="00D11573">
        <w:rPr>
          <w:rFonts w:ascii="Arial" w:eastAsiaTheme="majorEastAsia" w:hAnsi="Arial" w:cstheme="majorBidi"/>
        </w:rPr>
        <w:t xml:space="preserve"> processes and procedures to ensure equipment was </w:t>
      </w:r>
      <w:r w:rsidR="00A02AC1">
        <w:rPr>
          <w:rFonts w:ascii="Arial" w:eastAsiaTheme="majorEastAsia" w:hAnsi="Arial" w:cstheme="majorBidi"/>
        </w:rPr>
        <w:t xml:space="preserve">consistently </w:t>
      </w:r>
      <w:r w:rsidR="00D11573" w:rsidRPr="00D11573">
        <w:rPr>
          <w:rFonts w:ascii="Arial" w:eastAsiaTheme="majorEastAsia" w:hAnsi="Arial" w:cstheme="majorBidi"/>
        </w:rPr>
        <w:t>maintained and kept in good condition</w:t>
      </w:r>
      <w:r w:rsidR="00A02AC1">
        <w:rPr>
          <w:rFonts w:ascii="Arial" w:eastAsiaTheme="majorEastAsia" w:hAnsi="Arial" w:cstheme="majorBidi"/>
        </w:rPr>
        <w:t>.</w:t>
      </w:r>
      <w:r w:rsidR="00D11573" w:rsidRPr="00D11573">
        <w:rPr>
          <w:rFonts w:ascii="Arial" w:eastAsiaTheme="majorEastAsia" w:hAnsi="Arial" w:cstheme="majorBidi"/>
        </w:rPr>
        <w:t xml:space="preserve"> </w:t>
      </w:r>
      <w:r w:rsidR="008C4741">
        <w:rPr>
          <w:rFonts w:ascii="Arial" w:eastAsiaTheme="majorEastAsia" w:hAnsi="Arial" w:cstheme="majorBidi"/>
        </w:rPr>
        <w:br w:type="page"/>
      </w:r>
    </w:p>
    <w:p w14:paraId="6D59E89F" w14:textId="4B8C2B43" w:rsidR="00E206F2" w:rsidRPr="00B83D6B" w:rsidRDefault="00E206F2" w:rsidP="00EC368A">
      <w:pPr>
        <w:rPr>
          <w:rFonts w:ascii="Arial" w:hAnsi="Arial" w:cs="Arial"/>
        </w:rPr>
      </w:pPr>
      <w:r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6FF0C102"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D5F7E">
              <w:rPr>
                <w:rFonts w:ascii="Arial" w:hAnsi="Arial" w:cs="Arial"/>
              </w:rPr>
              <w:t>Compliant</w:t>
            </w:r>
            <w:r w:rsidR="004D5F7E" w:rsidRPr="004D5F7E">
              <w:rPr>
                <w:rFonts w:ascii="Arial" w:hAnsi="Arial" w:cs="Arial"/>
              </w:rPr>
              <w:t xml:space="preserve"> </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70DEC94D" w:rsidR="00532C52" w:rsidRPr="004D5F7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8519D18" w:rsidR="00532C52" w:rsidRPr="004D5F7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6902BCCA" w:rsidR="00532C52" w:rsidRPr="004D5F7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1E3C8502" w:rsidR="00532C52" w:rsidRPr="004D5F7E"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bl>
    <w:p w14:paraId="4D9EC263" w14:textId="4CA9FB25" w:rsidR="00E206F2" w:rsidRDefault="00E206F2" w:rsidP="00173B92">
      <w:pPr>
        <w:pStyle w:val="Heading2"/>
        <w:spacing w:before="120" w:after="120" w:line="22" w:lineRule="atLeast"/>
        <w:rPr>
          <w:rFonts w:ascii="Arial" w:hAnsi="Arial" w:cs="Arial"/>
        </w:rPr>
      </w:pPr>
      <w:r w:rsidRPr="00B83D6B">
        <w:rPr>
          <w:rFonts w:ascii="Arial" w:hAnsi="Arial" w:cs="Arial"/>
        </w:rPr>
        <w:t>Findings</w:t>
      </w:r>
    </w:p>
    <w:p w14:paraId="55EA69FE" w14:textId="6AD9B08C" w:rsidR="0079255D" w:rsidRPr="006F69A1" w:rsidRDefault="00890869" w:rsidP="006F69A1">
      <w:pPr>
        <w:rPr>
          <w:rFonts w:ascii="Arial" w:eastAsia="Times New Roman" w:hAnsi="Arial" w:cs="Arial"/>
          <w:iCs/>
          <w:color w:val="000000"/>
          <w:lang w:eastAsia="en-AU"/>
        </w:rPr>
      </w:pPr>
      <w:r w:rsidRPr="006F69A1">
        <w:rPr>
          <w:rFonts w:ascii="Arial" w:hAnsi="Arial" w:cs="Arial"/>
        </w:rPr>
        <w:t xml:space="preserve">Consumers and representatives </w:t>
      </w:r>
      <w:r w:rsidR="00713DA0" w:rsidRPr="006F69A1">
        <w:rPr>
          <w:rFonts w:ascii="Arial" w:hAnsi="Arial" w:cs="Arial"/>
        </w:rPr>
        <w:t>said they were</w:t>
      </w:r>
      <w:r w:rsidRPr="006F69A1">
        <w:rPr>
          <w:rFonts w:ascii="Arial" w:hAnsi="Arial" w:cs="Arial"/>
        </w:rPr>
        <w:t xml:space="preserve"> encouraged and supported by staff to provide feedback and lodge complaints</w:t>
      </w:r>
      <w:r w:rsidR="003059D4" w:rsidRPr="006F69A1">
        <w:rPr>
          <w:rFonts w:ascii="Arial" w:hAnsi="Arial" w:cs="Arial"/>
        </w:rPr>
        <w:t xml:space="preserve"> and were comfortable in doing so</w:t>
      </w:r>
      <w:r w:rsidRPr="006F69A1">
        <w:rPr>
          <w:rFonts w:ascii="Arial" w:hAnsi="Arial" w:cs="Arial"/>
        </w:rPr>
        <w:t>. Consumers and representative</w:t>
      </w:r>
      <w:r w:rsidR="003059D4" w:rsidRPr="006F69A1">
        <w:rPr>
          <w:rFonts w:ascii="Arial" w:hAnsi="Arial" w:cs="Arial"/>
        </w:rPr>
        <w:t>s</w:t>
      </w:r>
      <w:r w:rsidRPr="006F69A1">
        <w:rPr>
          <w:rFonts w:ascii="Arial" w:hAnsi="Arial" w:cs="Arial"/>
        </w:rPr>
        <w:t xml:space="preserve"> </w:t>
      </w:r>
      <w:r w:rsidR="003059D4" w:rsidRPr="006F69A1">
        <w:rPr>
          <w:rFonts w:ascii="Arial" w:hAnsi="Arial" w:cs="Arial"/>
        </w:rPr>
        <w:t>could</w:t>
      </w:r>
      <w:r w:rsidRPr="006F69A1">
        <w:rPr>
          <w:rFonts w:ascii="Arial" w:hAnsi="Arial" w:cs="Arial"/>
        </w:rPr>
        <w:t xml:space="preserve"> access various </w:t>
      </w:r>
      <w:r w:rsidR="003059D4" w:rsidRPr="006F69A1">
        <w:rPr>
          <w:rFonts w:ascii="Arial" w:hAnsi="Arial" w:cs="Arial"/>
        </w:rPr>
        <w:t>means</w:t>
      </w:r>
      <w:r w:rsidRPr="006F69A1">
        <w:rPr>
          <w:rFonts w:ascii="Arial" w:hAnsi="Arial" w:cs="Arial"/>
        </w:rPr>
        <w:t xml:space="preserve"> </w:t>
      </w:r>
      <w:r w:rsidR="0001078D" w:rsidRPr="006F69A1">
        <w:rPr>
          <w:rFonts w:ascii="Arial" w:hAnsi="Arial" w:cs="Arial"/>
        </w:rPr>
        <w:t xml:space="preserve">to give feedback, </w:t>
      </w:r>
      <w:r w:rsidRPr="006F69A1">
        <w:rPr>
          <w:rFonts w:ascii="Arial" w:hAnsi="Arial" w:cs="Arial"/>
        </w:rPr>
        <w:t xml:space="preserve">such as feedback forms, consumer meetings and </w:t>
      </w:r>
      <w:r w:rsidR="00533759" w:rsidRPr="006F69A1">
        <w:rPr>
          <w:rFonts w:ascii="Arial" w:hAnsi="Arial" w:cs="Arial"/>
        </w:rPr>
        <w:t xml:space="preserve">speaking </w:t>
      </w:r>
      <w:r w:rsidRPr="006F69A1">
        <w:rPr>
          <w:rFonts w:ascii="Arial" w:hAnsi="Arial" w:cs="Arial"/>
        </w:rPr>
        <w:t xml:space="preserve">directly with staff and management. Staff supported consumers and representatives to provide feedback including providing additional assistance to those from diverse backgrounds. </w:t>
      </w:r>
      <w:r w:rsidR="0079255D" w:rsidRPr="006F69A1">
        <w:rPr>
          <w:rFonts w:ascii="Arial" w:eastAsia="Times New Roman" w:hAnsi="Arial" w:cs="Arial"/>
          <w:iCs/>
          <w:color w:val="000000"/>
          <w:lang w:eastAsia="en-AU"/>
        </w:rPr>
        <w:t>The service was able to demonstrate that consumers, including those with communication difficulties, are aware of how they may access advocates, language services and other methods for raising and resolving complaints.</w:t>
      </w:r>
    </w:p>
    <w:p w14:paraId="6D0A3B98" w14:textId="143CC013" w:rsidR="006F69A1" w:rsidRPr="006F69A1" w:rsidRDefault="00890869" w:rsidP="006F69A1">
      <w:pPr>
        <w:rPr>
          <w:rFonts w:ascii="Arial" w:hAnsi="Arial" w:cs="Arial"/>
        </w:rPr>
      </w:pPr>
      <w:r w:rsidRPr="006F69A1">
        <w:rPr>
          <w:rFonts w:ascii="Arial" w:hAnsi="Arial" w:cs="Arial"/>
        </w:rPr>
        <w:t xml:space="preserve">Consumers and representatives said improvements had been made </w:t>
      </w:r>
      <w:proofErr w:type="gramStart"/>
      <w:r w:rsidRPr="006F69A1">
        <w:rPr>
          <w:rFonts w:ascii="Arial" w:hAnsi="Arial" w:cs="Arial"/>
        </w:rPr>
        <w:t>as a result of</w:t>
      </w:r>
      <w:proofErr w:type="gramEnd"/>
      <w:r w:rsidRPr="006F69A1">
        <w:rPr>
          <w:rFonts w:ascii="Arial" w:hAnsi="Arial" w:cs="Arial"/>
        </w:rPr>
        <w:t xml:space="preserve"> their feedback</w:t>
      </w:r>
      <w:r w:rsidR="00066CEC" w:rsidRPr="006F69A1">
        <w:rPr>
          <w:rFonts w:ascii="Arial" w:hAnsi="Arial" w:cs="Arial"/>
        </w:rPr>
        <w:t xml:space="preserve"> and any complaints were followed up quickly</w:t>
      </w:r>
      <w:r w:rsidRPr="006F69A1">
        <w:rPr>
          <w:rFonts w:ascii="Arial" w:hAnsi="Arial" w:cs="Arial"/>
        </w:rPr>
        <w:t xml:space="preserve">. </w:t>
      </w:r>
      <w:r w:rsidR="00D42710" w:rsidRPr="006F69A1">
        <w:rPr>
          <w:rFonts w:ascii="Arial" w:eastAsia="Calibri" w:hAnsi="Arial" w:cs="Arial"/>
          <w:color w:val="000000"/>
          <w:lang w:eastAsia="en-AU"/>
        </w:rPr>
        <w:t>Staff described actions that were taken in relation to complaints, and how open disclosure process was used at the service.</w:t>
      </w:r>
      <w:r w:rsidRPr="006F69A1">
        <w:rPr>
          <w:rFonts w:ascii="Arial" w:hAnsi="Arial" w:cs="Arial"/>
        </w:rPr>
        <w:t xml:space="preserve"> </w:t>
      </w:r>
      <w:r w:rsidR="006F69A1" w:rsidRPr="006F69A1">
        <w:rPr>
          <w:rFonts w:ascii="Arial" w:hAnsi="Arial" w:cs="Arial"/>
        </w:rPr>
        <w:t xml:space="preserve">Management said they were always open and transparent with incidents and complaints, offer an apology to the consumer and family members and review their processes to ensure the incidents do not happen again. </w:t>
      </w:r>
    </w:p>
    <w:p w14:paraId="4AD4F58E" w14:textId="3E6BBAD9" w:rsidR="00890869" w:rsidRPr="00890869" w:rsidRDefault="00890869" w:rsidP="006F69A1">
      <w:pPr>
        <w:rPr>
          <w:rFonts w:ascii="Arial" w:hAnsi="Arial" w:cs="Arial"/>
        </w:rPr>
      </w:pPr>
      <w:r w:rsidRPr="006F69A1">
        <w:rPr>
          <w:rFonts w:ascii="Arial" w:hAnsi="Arial" w:cs="Arial"/>
        </w:rPr>
        <w:t>The service maintain</w:t>
      </w:r>
      <w:r w:rsidR="006F69A1" w:rsidRPr="006F69A1">
        <w:rPr>
          <w:rFonts w:ascii="Arial" w:hAnsi="Arial" w:cs="Arial"/>
        </w:rPr>
        <w:t>s</w:t>
      </w:r>
      <w:r w:rsidRPr="006F69A1">
        <w:rPr>
          <w:rFonts w:ascii="Arial" w:hAnsi="Arial" w:cs="Arial"/>
        </w:rPr>
        <w:t xml:space="preserve"> an electronic register used for informing continuous improvement within the service as well as ensuring feedback and complaints were recorded and responded to in a timely and appropriate manner</w:t>
      </w:r>
      <w:r w:rsidRPr="00890869">
        <w:rPr>
          <w:rFonts w:ascii="Arial" w:hAnsi="Arial" w:cs="Arial"/>
        </w:rPr>
        <w:t xml:space="preserve">. </w:t>
      </w:r>
    </w:p>
    <w:p w14:paraId="11CCD8E7" w14:textId="7DB092F5" w:rsidR="00E206F2" w:rsidRPr="00890869" w:rsidRDefault="003C3B5A" w:rsidP="7F80F50B">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50E35CEF"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D5F7E">
              <w:rPr>
                <w:rFonts w:ascii="Arial" w:hAnsi="Arial" w:cs="Arial"/>
              </w:rPr>
              <w:t>Compliant</w:t>
            </w:r>
            <w:r w:rsidR="004D5F7E" w:rsidRPr="004D5F7E">
              <w:rPr>
                <w:rFonts w:ascii="Arial" w:hAnsi="Arial" w:cs="Arial"/>
              </w:rPr>
              <w:t xml:space="preserve"> </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3A81D7A2" w:rsidR="00C9354C" w:rsidRPr="004D5F7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613267A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Workforce interactions with consumers are kind, caring and respectful of each consumer’s identity, </w:t>
            </w:r>
            <w:r w:rsidR="008448FC" w:rsidRPr="00B83D6B">
              <w:rPr>
                <w:rFonts w:ascii="Arial" w:hAnsi="Arial" w:cs="Arial"/>
              </w:rPr>
              <w:t>culture,</w:t>
            </w:r>
            <w:r w:rsidRPr="00B83D6B">
              <w:rPr>
                <w:rFonts w:ascii="Arial" w:hAnsi="Arial" w:cs="Arial"/>
              </w:rPr>
              <w:t xml:space="preserve"> and diversity.</w:t>
            </w:r>
          </w:p>
        </w:tc>
        <w:tc>
          <w:tcPr>
            <w:tcW w:w="0" w:type="auto"/>
            <w:tcBorders>
              <w:left w:val="single" w:sz="4" w:space="0" w:color="auto"/>
            </w:tcBorders>
          </w:tcPr>
          <w:p w14:paraId="11D0443B" w14:textId="2C61C5E2" w:rsidR="00C9354C" w:rsidRPr="004D5F7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53AA02A3"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r w:rsidR="008448FC" w:rsidRPr="00B83D6B">
              <w:rPr>
                <w:rFonts w:ascii="Arial" w:hAnsi="Arial" w:cs="Arial"/>
              </w:rPr>
              <w:t>competent,</w:t>
            </w:r>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6A96CD98" w:rsidR="00C9354C" w:rsidRPr="004D5F7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047A9F23"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workforce is recruited, trained, </w:t>
            </w:r>
            <w:r w:rsidR="008448FC" w:rsidRPr="00B83D6B">
              <w:rPr>
                <w:rFonts w:ascii="Arial" w:hAnsi="Arial" w:cs="Arial"/>
              </w:rPr>
              <w:t>equipped,</w:t>
            </w:r>
            <w:r w:rsidRPr="00B83D6B">
              <w:rPr>
                <w:rFonts w:ascii="Arial" w:hAnsi="Arial" w:cs="Arial"/>
              </w:rPr>
              <w:t xml:space="preserve"> and supported to deliver the outcomes required by these standards.</w:t>
            </w:r>
          </w:p>
        </w:tc>
        <w:tc>
          <w:tcPr>
            <w:tcW w:w="0" w:type="auto"/>
            <w:tcBorders>
              <w:left w:val="single" w:sz="4" w:space="0" w:color="auto"/>
            </w:tcBorders>
          </w:tcPr>
          <w:p w14:paraId="0A3082AE" w14:textId="3CF0BD3B" w:rsidR="00C9354C" w:rsidRPr="004D5F7E"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686F8B5E"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Regular assessment, </w:t>
            </w:r>
            <w:r w:rsidR="008448FC" w:rsidRPr="00B83D6B">
              <w:rPr>
                <w:rFonts w:ascii="Arial" w:hAnsi="Arial" w:cs="Arial"/>
              </w:rPr>
              <w:t>monitoring,</w:t>
            </w:r>
            <w:r w:rsidRPr="00B83D6B">
              <w:rPr>
                <w:rFonts w:ascii="Arial" w:hAnsi="Arial" w:cs="Arial"/>
              </w:rPr>
              <w:t xml:space="preserve"> and review of the performance of each member of the workforce is undertaken.</w:t>
            </w:r>
          </w:p>
        </w:tc>
        <w:tc>
          <w:tcPr>
            <w:tcW w:w="0" w:type="auto"/>
            <w:tcBorders>
              <w:left w:val="single" w:sz="4" w:space="0" w:color="auto"/>
            </w:tcBorders>
          </w:tcPr>
          <w:p w14:paraId="334C92A3" w14:textId="3F00414E" w:rsidR="00C9354C" w:rsidRPr="004D5F7E"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3D422F73" w14:textId="1D71D530" w:rsidR="00043979" w:rsidRPr="003510A5" w:rsidRDefault="00043979" w:rsidP="003510A5">
      <w:pPr>
        <w:rPr>
          <w:rFonts w:ascii="Arial" w:hAnsi="Arial" w:cs="Arial"/>
          <w:color w:val="FF0000"/>
        </w:rPr>
      </w:pPr>
      <w:r w:rsidRPr="003510A5">
        <w:rPr>
          <w:rFonts w:ascii="Arial" w:hAnsi="Arial" w:cs="Arial"/>
        </w:rPr>
        <w:t xml:space="preserve">Consumers </w:t>
      </w:r>
      <w:r w:rsidR="00E364BE" w:rsidRPr="003510A5">
        <w:rPr>
          <w:rFonts w:ascii="Arial" w:hAnsi="Arial" w:cs="Arial"/>
        </w:rPr>
        <w:t xml:space="preserve">said the staff are well trained and </w:t>
      </w:r>
      <w:r w:rsidR="00A925EA" w:rsidRPr="003510A5">
        <w:rPr>
          <w:rFonts w:ascii="Arial" w:hAnsi="Arial" w:cs="Arial"/>
        </w:rPr>
        <w:t>knowledgeable</w:t>
      </w:r>
      <w:r w:rsidR="00D5024B" w:rsidRPr="003510A5">
        <w:rPr>
          <w:rFonts w:ascii="Arial" w:hAnsi="Arial" w:cs="Arial"/>
        </w:rPr>
        <w:t xml:space="preserve"> and provide</w:t>
      </w:r>
      <w:r w:rsidR="007C65BE" w:rsidRPr="003510A5">
        <w:rPr>
          <w:rFonts w:ascii="Arial" w:hAnsi="Arial" w:cs="Arial"/>
        </w:rPr>
        <w:t xml:space="preserve"> safe</w:t>
      </w:r>
      <w:r w:rsidR="007C65BE" w:rsidRPr="003510A5">
        <w:rPr>
          <w:rFonts w:ascii="Arial" w:eastAsia="Calibri" w:hAnsi="Arial" w:cs="Arial"/>
          <w:bCs/>
          <w:iCs/>
          <w:color w:val="000000"/>
          <w:lang w:eastAsia="en-AU"/>
        </w:rPr>
        <w:t xml:space="preserve"> and quality care and services</w:t>
      </w:r>
      <w:r w:rsidR="00D5024B" w:rsidRPr="003510A5">
        <w:rPr>
          <w:rFonts w:ascii="Arial" w:eastAsia="Calibri" w:hAnsi="Arial" w:cs="Arial"/>
          <w:bCs/>
          <w:iCs/>
          <w:color w:val="000000"/>
          <w:lang w:eastAsia="en-AU"/>
        </w:rPr>
        <w:t>.</w:t>
      </w:r>
      <w:r w:rsidR="007C65BE" w:rsidRPr="003510A5">
        <w:rPr>
          <w:rFonts w:ascii="Arial" w:eastAsia="Calibri" w:hAnsi="Arial" w:cs="Arial"/>
          <w:bCs/>
          <w:iCs/>
          <w:color w:val="000000"/>
          <w:lang w:eastAsia="en-AU"/>
        </w:rPr>
        <w:t xml:space="preserve"> </w:t>
      </w:r>
      <w:r w:rsidR="00A32679" w:rsidRPr="003510A5">
        <w:rPr>
          <w:rFonts w:ascii="Arial" w:eastAsia="Calibri" w:hAnsi="Arial" w:cs="Arial"/>
          <w:bCs/>
          <w:iCs/>
          <w:color w:val="000000"/>
          <w:lang w:eastAsia="en-AU"/>
        </w:rPr>
        <w:t xml:space="preserve">Some staff </w:t>
      </w:r>
      <w:r w:rsidR="00D5024B" w:rsidRPr="003510A5">
        <w:rPr>
          <w:rFonts w:ascii="Arial" w:eastAsia="Calibri" w:hAnsi="Arial" w:cs="Arial"/>
          <w:bCs/>
          <w:iCs/>
          <w:color w:val="000000"/>
          <w:lang w:eastAsia="en-AU"/>
        </w:rPr>
        <w:t>felt</w:t>
      </w:r>
      <w:r w:rsidR="00A32679" w:rsidRPr="003510A5">
        <w:rPr>
          <w:rFonts w:ascii="Arial" w:eastAsia="Calibri" w:hAnsi="Arial" w:cs="Arial"/>
          <w:bCs/>
          <w:iCs/>
          <w:color w:val="000000"/>
          <w:lang w:eastAsia="en-AU"/>
        </w:rPr>
        <w:t xml:space="preserve"> the service was short staffed, however did not </w:t>
      </w:r>
      <w:r w:rsidR="00D5024B" w:rsidRPr="003510A5">
        <w:rPr>
          <w:rFonts w:ascii="Arial" w:eastAsia="Calibri" w:hAnsi="Arial" w:cs="Arial"/>
          <w:bCs/>
          <w:iCs/>
          <w:color w:val="000000"/>
          <w:lang w:eastAsia="en-AU"/>
        </w:rPr>
        <w:t xml:space="preserve">feel this </w:t>
      </w:r>
      <w:r w:rsidR="00A32679" w:rsidRPr="003510A5">
        <w:rPr>
          <w:rFonts w:ascii="Arial" w:eastAsia="Calibri" w:hAnsi="Arial" w:cs="Arial"/>
          <w:bCs/>
          <w:iCs/>
          <w:color w:val="000000"/>
          <w:lang w:eastAsia="en-AU"/>
        </w:rPr>
        <w:t>affect</w:t>
      </w:r>
      <w:r w:rsidR="00D5024B" w:rsidRPr="003510A5">
        <w:rPr>
          <w:rFonts w:ascii="Arial" w:eastAsia="Calibri" w:hAnsi="Arial" w:cs="Arial"/>
          <w:bCs/>
          <w:iCs/>
          <w:color w:val="000000"/>
          <w:lang w:eastAsia="en-AU"/>
        </w:rPr>
        <w:t xml:space="preserve">ed </w:t>
      </w:r>
      <w:r w:rsidR="00A32679" w:rsidRPr="003510A5">
        <w:rPr>
          <w:rFonts w:ascii="Arial" w:eastAsia="Calibri" w:hAnsi="Arial" w:cs="Arial"/>
          <w:bCs/>
          <w:iCs/>
          <w:color w:val="000000"/>
          <w:lang w:eastAsia="en-AU"/>
        </w:rPr>
        <w:t>consumer’s care as measures had been implemented to ensure continuity of care</w:t>
      </w:r>
      <w:r w:rsidR="00AC5639" w:rsidRPr="003510A5">
        <w:rPr>
          <w:rFonts w:ascii="Arial" w:eastAsia="Calibri" w:hAnsi="Arial" w:cs="Arial"/>
          <w:bCs/>
          <w:iCs/>
          <w:color w:val="000000"/>
          <w:lang w:eastAsia="en-AU"/>
        </w:rPr>
        <w:t>, observations made by the Assessment Team supported this.</w:t>
      </w:r>
    </w:p>
    <w:p w14:paraId="2F2318BC" w14:textId="3F476514" w:rsidR="00043979" w:rsidRPr="003510A5" w:rsidRDefault="00043979" w:rsidP="003510A5">
      <w:pPr>
        <w:rPr>
          <w:rFonts w:ascii="Arial" w:hAnsi="Arial" w:cs="Arial"/>
        </w:rPr>
      </w:pPr>
      <w:r w:rsidRPr="003510A5">
        <w:rPr>
          <w:rFonts w:ascii="Arial" w:hAnsi="Arial" w:cs="Arial"/>
        </w:rPr>
        <w:t>Staff were observed interacting with consumers and their representatives in a kind, caring and respectful manner</w:t>
      </w:r>
      <w:r w:rsidRPr="003510A5">
        <w:rPr>
          <w:rFonts w:ascii="Arial" w:hAnsi="Arial" w:cs="Arial"/>
          <w:color w:val="FF0000"/>
        </w:rPr>
        <w:t xml:space="preserve">. </w:t>
      </w:r>
      <w:r w:rsidR="004E6995" w:rsidRPr="003510A5">
        <w:rPr>
          <w:rFonts w:ascii="Arial" w:eastAsia="Calibri" w:hAnsi="Arial" w:cs="Arial"/>
          <w:color w:val="000000"/>
          <w:lang w:eastAsia="en-AU"/>
        </w:rPr>
        <w:t>Consumers said staff were kind and respectful of their</w:t>
      </w:r>
      <w:r w:rsidR="004E6995" w:rsidRPr="003510A5">
        <w:rPr>
          <w:rFonts w:ascii="Arial" w:hAnsi="Arial" w:cs="Arial"/>
          <w:color w:val="FF0000"/>
        </w:rPr>
        <w:t xml:space="preserve"> </w:t>
      </w:r>
      <w:r w:rsidRPr="003510A5">
        <w:rPr>
          <w:rFonts w:ascii="Arial" w:hAnsi="Arial" w:cs="Arial"/>
        </w:rPr>
        <w:t xml:space="preserve">identity, culture, and diversity. Staff were trained in </w:t>
      </w:r>
      <w:r w:rsidR="009054FC" w:rsidRPr="003510A5">
        <w:rPr>
          <w:rFonts w:ascii="Arial" w:hAnsi="Arial" w:cs="Arial"/>
        </w:rPr>
        <w:t>accordance with policies and procedures for</w:t>
      </w:r>
      <w:r w:rsidRPr="003510A5">
        <w:rPr>
          <w:rFonts w:ascii="Arial" w:hAnsi="Arial" w:cs="Arial"/>
        </w:rPr>
        <w:t xml:space="preserve"> cultural diversity, privacy respect and dignity. </w:t>
      </w:r>
    </w:p>
    <w:p w14:paraId="17D6E17B" w14:textId="36988AAC" w:rsidR="003510A5" w:rsidRPr="003510A5" w:rsidRDefault="001900A6" w:rsidP="003510A5">
      <w:pPr>
        <w:rPr>
          <w:rFonts w:ascii="Arial" w:hAnsi="Arial" w:cs="Arial"/>
          <w:color w:val="FF0000"/>
        </w:rPr>
      </w:pPr>
      <w:r w:rsidRPr="003510A5">
        <w:rPr>
          <w:rFonts w:ascii="Arial" w:eastAsia="Times New Roman" w:hAnsi="Arial" w:cs="Arial"/>
          <w:color w:val="000000"/>
          <w:lang w:eastAsia="en-AU"/>
        </w:rPr>
        <w:t xml:space="preserve">The service has a Learning and Development team who provide training to staff </w:t>
      </w:r>
      <w:r w:rsidR="003510A5" w:rsidRPr="003510A5">
        <w:rPr>
          <w:rFonts w:ascii="Arial" w:eastAsia="Times New Roman" w:hAnsi="Arial" w:cs="Arial"/>
          <w:color w:val="000000"/>
          <w:lang w:eastAsia="en-AU"/>
        </w:rPr>
        <w:t>as</w:t>
      </w:r>
      <w:r w:rsidRPr="003510A5">
        <w:rPr>
          <w:rFonts w:ascii="Arial" w:eastAsia="Times New Roman" w:hAnsi="Arial" w:cs="Arial"/>
          <w:color w:val="000000"/>
          <w:lang w:eastAsia="en-AU"/>
        </w:rPr>
        <w:t xml:space="preserve"> needed. The </w:t>
      </w:r>
      <w:r w:rsidR="00934131">
        <w:rPr>
          <w:rFonts w:ascii="Arial" w:eastAsia="Times New Roman" w:hAnsi="Arial" w:cs="Arial"/>
          <w:color w:val="000000"/>
          <w:lang w:eastAsia="en-AU"/>
        </w:rPr>
        <w:t>q</w:t>
      </w:r>
      <w:r w:rsidRPr="003510A5">
        <w:rPr>
          <w:rFonts w:ascii="Arial" w:eastAsia="Times New Roman" w:hAnsi="Arial" w:cs="Arial"/>
          <w:color w:val="000000"/>
          <w:lang w:eastAsia="en-AU"/>
        </w:rPr>
        <w:t xml:space="preserve">uality team help staff with their understanding of </w:t>
      </w:r>
      <w:r w:rsidR="003510A5" w:rsidRPr="003510A5">
        <w:rPr>
          <w:rFonts w:ascii="Arial" w:eastAsia="Times New Roman" w:hAnsi="Arial" w:cs="Arial"/>
          <w:color w:val="000000"/>
          <w:lang w:eastAsia="en-AU"/>
        </w:rPr>
        <w:t xml:space="preserve">mandatory </w:t>
      </w:r>
      <w:r w:rsidRPr="003510A5">
        <w:rPr>
          <w:rFonts w:ascii="Arial" w:eastAsia="Times New Roman" w:hAnsi="Arial" w:cs="Arial"/>
          <w:color w:val="000000"/>
          <w:lang w:eastAsia="en-AU"/>
        </w:rPr>
        <w:t xml:space="preserve">training </w:t>
      </w:r>
      <w:r w:rsidR="003510A5" w:rsidRPr="003510A5">
        <w:rPr>
          <w:rFonts w:ascii="Arial" w:eastAsia="Times New Roman" w:hAnsi="Arial" w:cs="Arial"/>
          <w:color w:val="000000"/>
          <w:lang w:eastAsia="en-AU"/>
        </w:rPr>
        <w:t xml:space="preserve">such as the </w:t>
      </w:r>
      <w:r w:rsidRPr="003510A5">
        <w:rPr>
          <w:rFonts w:ascii="Arial" w:eastAsia="Times New Roman" w:hAnsi="Arial" w:cs="Arial"/>
          <w:color w:val="000000"/>
          <w:lang w:eastAsia="en-AU"/>
        </w:rPr>
        <w:t>Serious Incident Response Scheme</w:t>
      </w:r>
      <w:r w:rsidR="003510A5" w:rsidRPr="003510A5">
        <w:rPr>
          <w:rFonts w:ascii="Arial" w:eastAsia="Times New Roman" w:hAnsi="Arial" w:cs="Arial"/>
          <w:color w:val="000000"/>
          <w:lang w:eastAsia="en-AU"/>
        </w:rPr>
        <w:t>,</w:t>
      </w:r>
      <w:r w:rsidRPr="003510A5">
        <w:rPr>
          <w:rFonts w:ascii="Arial" w:eastAsia="Times New Roman" w:hAnsi="Arial" w:cs="Arial"/>
          <w:color w:val="000000"/>
          <w:lang w:eastAsia="en-AU"/>
        </w:rPr>
        <w:t xml:space="preserve"> incident management and COVID-19 protocols. </w:t>
      </w:r>
      <w:r w:rsidR="00043979" w:rsidRPr="003510A5">
        <w:rPr>
          <w:rFonts w:ascii="Arial" w:hAnsi="Arial" w:cs="Arial"/>
        </w:rPr>
        <w:t>Management</w:t>
      </w:r>
      <w:r w:rsidR="00043979" w:rsidRPr="003510A5">
        <w:rPr>
          <w:rFonts w:ascii="Arial" w:hAnsi="Arial" w:cs="Arial"/>
          <w:color w:val="FF0000"/>
        </w:rPr>
        <w:t xml:space="preserve"> </w:t>
      </w:r>
      <w:r w:rsidR="00012529" w:rsidRPr="003510A5">
        <w:rPr>
          <w:rFonts w:ascii="Arial" w:eastAsia="Times New Roman" w:hAnsi="Arial" w:cs="Arial"/>
          <w:color w:val="000000"/>
          <w:lang w:eastAsia="en-AU"/>
        </w:rPr>
        <w:t>use various methods to identify staff training needs, including audits, spot checks</w:t>
      </w:r>
      <w:r w:rsidR="00156AF4" w:rsidRPr="003510A5">
        <w:rPr>
          <w:rFonts w:ascii="Arial" w:eastAsia="Times New Roman" w:hAnsi="Arial" w:cs="Arial"/>
          <w:color w:val="000000"/>
          <w:lang w:eastAsia="en-AU"/>
        </w:rPr>
        <w:t xml:space="preserve">, </w:t>
      </w:r>
      <w:r w:rsidR="00934131">
        <w:rPr>
          <w:rFonts w:ascii="Arial" w:eastAsia="Times New Roman" w:hAnsi="Arial" w:cs="Arial"/>
          <w:color w:val="000000"/>
          <w:lang w:eastAsia="en-AU"/>
        </w:rPr>
        <w:t>k</w:t>
      </w:r>
      <w:r w:rsidR="00156AF4" w:rsidRPr="003510A5">
        <w:rPr>
          <w:rFonts w:ascii="Arial" w:eastAsia="Times New Roman" w:hAnsi="Arial" w:cs="Arial"/>
          <w:color w:val="000000"/>
          <w:lang w:eastAsia="en-AU"/>
        </w:rPr>
        <w:t>ey performan</w:t>
      </w:r>
      <w:r w:rsidR="009A53A2" w:rsidRPr="003510A5">
        <w:rPr>
          <w:rFonts w:ascii="Arial" w:eastAsia="Times New Roman" w:hAnsi="Arial" w:cs="Arial"/>
          <w:color w:val="000000"/>
          <w:lang w:eastAsia="en-AU"/>
        </w:rPr>
        <w:t>ce indicators,</w:t>
      </w:r>
      <w:r w:rsidR="00012529" w:rsidRPr="003510A5">
        <w:rPr>
          <w:rFonts w:ascii="Arial" w:eastAsia="Times New Roman" w:hAnsi="Arial" w:cs="Arial"/>
          <w:color w:val="000000"/>
          <w:lang w:eastAsia="en-AU"/>
        </w:rPr>
        <w:t xml:space="preserve"> and when staff request </w:t>
      </w:r>
      <w:r w:rsidR="003510A5" w:rsidRPr="003510A5">
        <w:rPr>
          <w:rFonts w:ascii="Arial" w:eastAsia="Times New Roman" w:hAnsi="Arial" w:cs="Arial"/>
          <w:color w:val="000000"/>
          <w:lang w:eastAsia="en-AU"/>
        </w:rPr>
        <w:t xml:space="preserve">additional </w:t>
      </w:r>
      <w:r w:rsidR="00012529" w:rsidRPr="003510A5">
        <w:rPr>
          <w:rFonts w:ascii="Arial" w:eastAsia="Times New Roman" w:hAnsi="Arial" w:cs="Arial"/>
          <w:color w:val="000000"/>
          <w:lang w:eastAsia="en-AU"/>
        </w:rPr>
        <w:t xml:space="preserve">skills </w:t>
      </w:r>
      <w:proofErr w:type="gramStart"/>
      <w:r w:rsidR="00012529" w:rsidRPr="003510A5">
        <w:rPr>
          <w:rFonts w:ascii="Arial" w:eastAsia="Times New Roman" w:hAnsi="Arial" w:cs="Arial"/>
          <w:color w:val="000000"/>
          <w:lang w:eastAsia="en-AU"/>
        </w:rPr>
        <w:t>in particular areas</w:t>
      </w:r>
      <w:proofErr w:type="gramEnd"/>
      <w:r w:rsidR="00012529" w:rsidRPr="003510A5">
        <w:rPr>
          <w:rFonts w:ascii="Arial" w:hAnsi="Arial" w:cs="Arial"/>
          <w:color w:val="FF0000"/>
        </w:rPr>
        <w:t>.</w:t>
      </w:r>
    </w:p>
    <w:p w14:paraId="008619C9" w14:textId="7440A2E2" w:rsidR="003510A5" w:rsidRPr="003510A5" w:rsidRDefault="00E114C9" w:rsidP="003510A5">
      <w:pPr>
        <w:tabs>
          <w:tab w:val="right" w:pos="9026"/>
        </w:tabs>
        <w:rPr>
          <w:rFonts w:ascii="Arial" w:hAnsi="Arial" w:cs="Arial"/>
          <w:iCs/>
        </w:rPr>
      </w:pPr>
      <w:r w:rsidRPr="003510A5">
        <w:rPr>
          <w:rFonts w:ascii="Arial" w:eastAsia="Calibri" w:hAnsi="Arial" w:cs="Arial"/>
          <w:bCs/>
          <w:iCs/>
          <w:color w:val="000000"/>
          <w:lang w:eastAsia="en-AU"/>
        </w:rPr>
        <w:t>Staff confirmed they receive regular performance reviews and were supported by management when they required training or skill development.</w:t>
      </w:r>
      <w:r w:rsidR="003510A5" w:rsidRPr="003510A5">
        <w:rPr>
          <w:rFonts w:ascii="Arial" w:eastAsia="Calibri" w:hAnsi="Arial" w:cs="Arial"/>
          <w:bCs/>
          <w:iCs/>
          <w:color w:val="000000"/>
          <w:lang w:eastAsia="en-AU"/>
        </w:rPr>
        <w:t xml:space="preserve"> </w:t>
      </w:r>
      <w:r w:rsidR="003510A5" w:rsidRPr="003510A5">
        <w:rPr>
          <w:rFonts w:ascii="Arial" w:eastAsia="Calibri" w:hAnsi="Arial" w:cs="Arial"/>
        </w:rPr>
        <w:t xml:space="preserve">A comprehensive policy and procedure framework </w:t>
      </w:r>
      <w:proofErr w:type="gramStart"/>
      <w:r w:rsidR="003510A5" w:rsidRPr="003510A5">
        <w:rPr>
          <w:rFonts w:ascii="Arial" w:eastAsia="Calibri" w:hAnsi="Arial" w:cs="Arial"/>
        </w:rPr>
        <w:t>is</w:t>
      </w:r>
      <w:proofErr w:type="gramEnd"/>
      <w:r w:rsidR="003510A5" w:rsidRPr="003510A5">
        <w:rPr>
          <w:rFonts w:ascii="Arial" w:eastAsia="Calibri" w:hAnsi="Arial" w:cs="Arial"/>
        </w:rPr>
        <w:t xml:space="preserve"> in place and was viewed by the Assessment Team, which included policy and procedures for staff performance, education, and ongoing development. </w:t>
      </w:r>
    </w:p>
    <w:p w14:paraId="2BCF9EBC" w14:textId="3AB66E2C" w:rsidR="00075367" w:rsidRPr="00B83D6B" w:rsidRDefault="003C3B5A" w:rsidP="00EC368A">
      <w:pPr>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3C288C5A"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D5F7E">
              <w:rPr>
                <w:rFonts w:ascii="Arial" w:hAnsi="Arial" w:cs="Arial"/>
              </w:rPr>
              <w:t>Compliant</w:t>
            </w:r>
            <w:r w:rsidR="004D5F7E" w:rsidRPr="004D5F7E">
              <w:rPr>
                <w:rFonts w:ascii="Arial" w:hAnsi="Arial" w:cs="Arial"/>
              </w:rPr>
              <w:t xml:space="preserve"> </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38EAB994" w:rsidR="00C9354C" w:rsidRPr="004D5F7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0EAAA7F6"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organisation’s governing body promotes a culture of safe, </w:t>
            </w:r>
            <w:r w:rsidR="008448FC" w:rsidRPr="00B83D6B">
              <w:rPr>
                <w:rFonts w:ascii="Arial" w:hAnsi="Arial" w:cs="Arial"/>
              </w:rPr>
              <w:t>inclusive,</w:t>
            </w:r>
            <w:r w:rsidRPr="00B83D6B">
              <w:rPr>
                <w:rFonts w:ascii="Arial" w:hAnsi="Arial" w:cs="Arial"/>
              </w:rPr>
              <w:t xml:space="preserve"> and quality care and services and is accountable for their delivery.</w:t>
            </w:r>
          </w:p>
        </w:tc>
        <w:tc>
          <w:tcPr>
            <w:tcW w:w="1840" w:type="dxa"/>
            <w:tcBorders>
              <w:left w:val="single" w:sz="4" w:space="0" w:color="auto"/>
            </w:tcBorders>
          </w:tcPr>
          <w:p w14:paraId="4B8F431E" w14:textId="29ED8D52" w:rsidR="00C9354C" w:rsidRPr="004D5F7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5FFA25D5"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w:t>
            </w:r>
            <w:r w:rsidR="002A66FF" w:rsidRPr="00B83D6B">
              <w:rPr>
                <w:rFonts w:ascii="Arial" w:hAnsi="Arial" w:cs="Arial"/>
              </w:rPr>
              <w:t>management.</w:t>
            </w:r>
          </w:p>
          <w:p w14:paraId="06A7B04E" w14:textId="44ECC165"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r w:rsidR="002A66FF">
              <w:rPr>
                <w:rFonts w:ascii="Arial" w:hAnsi="Arial" w:cs="Arial"/>
              </w:rPr>
              <w:t>:</w:t>
            </w:r>
          </w:p>
          <w:p w14:paraId="6A23559C" w14:textId="3C2845F9"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financial </w:t>
            </w:r>
            <w:r w:rsidR="002A66FF" w:rsidRPr="00B83D6B">
              <w:rPr>
                <w:rFonts w:ascii="Arial" w:hAnsi="Arial" w:cs="Arial"/>
              </w:rPr>
              <w:t>governance.</w:t>
            </w:r>
          </w:p>
          <w:p w14:paraId="68982121" w14:textId="369472F0"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workforce governance, including the assignment of clear responsibilities and </w:t>
            </w:r>
            <w:r w:rsidR="002A66FF" w:rsidRPr="00B83D6B">
              <w:rPr>
                <w:rFonts w:ascii="Arial" w:hAnsi="Arial" w:cs="Arial"/>
              </w:rPr>
              <w:t>accountabilities.</w:t>
            </w:r>
          </w:p>
          <w:p w14:paraId="2F3BD890" w14:textId="59B0FB1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regulatory </w:t>
            </w:r>
            <w:r w:rsidR="002A66FF" w:rsidRPr="00B83D6B">
              <w:rPr>
                <w:rFonts w:ascii="Arial" w:hAnsi="Arial" w:cs="Arial"/>
              </w:rPr>
              <w:t>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2C6ED12C" w:rsidR="00C9354C" w:rsidRPr="004D5F7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52A72E26"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managing high impact or high prevalence risks associated with the care of </w:t>
            </w:r>
            <w:r w:rsidR="002A66FF" w:rsidRPr="00B83D6B">
              <w:rPr>
                <w:rFonts w:ascii="Arial" w:hAnsi="Arial" w:cs="Arial"/>
              </w:rPr>
              <w:t>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4B4486CF" w:rsidR="00C9354C" w:rsidRPr="004D5F7E" w:rsidRDefault="00C9354C" w:rsidP="004D5F7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447FEB40"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antimicrobial </w:t>
            </w:r>
            <w:r w:rsidR="002A66FF" w:rsidRPr="00B83D6B">
              <w:rPr>
                <w:rFonts w:ascii="Arial" w:hAnsi="Arial" w:cs="Arial"/>
              </w:rPr>
              <w:t>stewardship.</w:t>
            </w:r>
          </w:p>
          <w:p w14:paraId="284F2BC4" w14:textId="057922AC"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minimising the use of </w:t>
            </w:r>
            <w:r w:rsidR="002A66FF" w:rsidRPr="00B83D6B">
              <w:rPr>
                <w:rFonts w:ascii="Arial" w:hAnsi="Arial" w:cs="Arial"/>
              </w:rPr>
              <w:t>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4046BD67" w:rsidR="00C9354C" w:rsidRPr="004D5F7E" w:rsidRDefault="00C9354C" w:rsidP="004D5F7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5F7E">
              <w:rPr>
                <w:rFonts w:ascii="Arial" w:hAnsi="Arial" w:cs="Arial"/>
                <w:color w:val="auto"/>
              </w:rPr>
              <w:t>Compliant</w:t>
            </w:r>
            <w:r w:rsidR="004D5F7E" w:rsidRPr="004D5F7E">
              <w:rPr>
                <w:rFonts w:ascii="Arial" w:hAnsi="Arial" w:cs="Arial"/>
                <w:color w:val="auto"/>
              </w:rPr>
              <w:t xml:space="preserve"> </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0C5F5BC1" w14:textId="40F477EC" w:rsidR="008448FC" w:rsidRPr="008448FC" w:rsidRDefault="008448FC" w:rsidP="00D301D8">
      <w:pPr>
        <w:pStyle w:val="CommentText"/>
        <w:rPr>
          <w:rFonts w:ascii="Arial" w:hAnsi="Arial" w:cs="Arial"/>
        </w:rPr>
      </w:pPr>
      <w:r w:rsidRPr="008448FC">
        <w:rPr>
          <w:rFonts w:ascii="Arial" w:hAnsi="Arial" w:cs="Arial"/>
        </w:rPr>
        <w:t xml:space="preserve">Consumers </w:t>
      </w:r>
      <w:r w:rsidR="003510A5">
        <w:rPr>
          <w:rFonts w:ascii="Arial" w:hAnsi="Arial" w:cs="Arial"/>
        </w:rPr>
        <w:t>considered</w:t>
      </w:r>
      <w:r w:rsidR="00537E8D" w:rsidRPr="000232BE">
        <w:rPr>
          <w:rFonts w:ascii="Arial" w:hAnsi="Arial" w:cs="Arial"/>
        </w:rPr>
        <w:t xml:space="preserve"> the service </w:t>
      </w:r>
      <w:r w:rsidR="003510A5">
        <w:rPr>
          <w:rFonts w:ascii="Arial" w:hAnsi="Arial" w:cs="Arial"/>
        </w:rPr>
        <w:t>was</w:t>
      </w:r>
      <w:r w:rsidR="00537E8D" w:rsidRPr="000232BE">
        <w:rPr>
          <w:rFonts w:ascii="Arial" w:hAnsi="Arial" w:cs="Arial"/>
        </w:rPr>
        <w:t xml:space="preserve"> well run</w:t>
      </w:r>
      <w:r w:rsidR="00BB46D0" w:rsidRPr="000232BE">
        <w:rPr>
          <w:rFonts w:ascii="Arial" w:hAnsi="Arial" w:cs="Arial"/>
        </w:rPr>
        <w:t xml:space="preserve"> and</w:t>
      </w:r>
      <w:r w:rsidR="00537E8D" w:rsidRPr="000232BE">
        <w:rPr>
          <w:rFonts w:ascii="Arial" w:hAnsi="Arial" w:cs="Arial"/>
        </w:rPr>
        <w:t xml:space="preserve"> </w:t>
      </w:r>
      <w:r w:rsidR="00D301D8">
        <w:rPr>
          <w:rFonts w:ascii="Arial" w:hAnsi="Arial" w:cs="Arial"/>
        </w:rPr>
        <w:t>felt</w:t>
      </w:r>
      <w:r w:rsidRPr="008448FC">
        <w:rPr>
          <w:rFonts w:ascii="Arial" w:hAnsi="Arial" w:cs="Arial"/>
        </w:rPr>
        <w:t xml:space="preserve"> engaged in the development, delivery and evaluation of care and services</w:t>
      </w:r>
      <w:r w:rsidR="00BB46D0" w:rsidRPr="000232BE">
        <w:rPr>
          <w:rFonts w:ascii="Arial" w:hAnsi="Arial" w:cs="Arial"/>
        </w:rPr>
        <w:t>.</w:t>
      </w:r>
      <w:r w:rsidR="008F43AC" w:rsidRPr="000232BE">
        <w:rPr>
          <w:rFonts w:ascii="Arial" w:hAnsi="Arial" w:cs="Arial"/>
        </w:rPr>
        <w:t xml:space="preserve"> Staff gave examples of how </w:t>
      </w:r>
      <w:r w:rsidR="00D301D8">
        <w:rPr>
          <w:rFonts w:ascii="Arial" w:hAnsi="Arial" w:cs="Arial"/>
        </w:rPr>
        <w:t>c</w:t>
      </w:r>
      <w:r w:rsidR="008F43AC" w:rsidRPr="000232BE">
        <w:rPr>
          <w:rFonts w:ascii="Arial" w:hAnsi="Arial" w:cs="Arial"/>
        </w:rPr>
        <w:t xml:space="preserve">onsumers </w:t>
      </w:r>
      <w:r w:rsidR="000232BE" w:rsidRPr="000232BE">
        <w:rPr>
          <w:rFonts w:ascii="Arial" w:hAnsi="Arial" w:cs="Arial"/>
        </w:rPr>
        <w:t>are engaged through</w:t>
      </w:r>
      <w:r w:rsidR="008F43AC" w:rsidRPr="000232BE">
        <w:rPr>
          <w:rFonts w:ascii="Arial" w:hAnsi="Arial" w:cs="Arial"/>
        </w:rPr>
        <w:t xml:space="preserve"> </w:t>
      </w:r>
      <w:r w:rsidRPr="008448FC">
        <w:rPr>
          <w:rFonts w:ascii="Arial" w:hAnsi="Arial" w:cs="Arial"/>
        </w:rPr>
        <w:t>feedback and complaints, audits, surveys, and consumer meetings.</w:t>
      </w:r>
    </w:p>
    <w:p w14:paraId="254BE7CE" w14:textId="0A79090C" w:rsidR="00A62D9D" w:rsidRDefault="00627AB3" w:rsidP="00D301D8">
      <w:pPr>
        <w:pStyle w:val="CommentText"/>
        <w:rPr>
          <w:rFonts w:ascii="Arial" w:eastAsia="Times New Roman" w:hAnsi="Arial" w:cs="Arial"/>
          <w:color w:val="000000"/>
          <w:lang w:eastAsia="en-AU"/>
        </w:rPr>
      </w:pPr>
      <w:r w:rsidRPr="00627AB3">
        <w:rPr>
          <w:rFonts w:ascii="Arial" w:eastAsia="Times New Roman" w:hAnsi="Arial" w:cs="Calibri"/>
          <w:color w:val="000000"/>
          <w:shd w:val="clear" w:color="auto" w:fill="FFFFFF"/>
          <w:lang w:eastAsia="en-AU"/>
        </w:rPr>
        <w:t>The service is governed by a Board of Directors</w:t>
      </w:r>
      <w:r w:rsidRPr="008448FC">
        <w:rPr>
          <w:rFonts w:ascii="Arial" w:hAnsi="Arial" w:cs="Arial"/>
          <w:color w:val="FF0000"/>
        </w:rPr>
        <w:t xml:space="preserve"> </w:t>
      </w:r>
      <w:r w:rsidR="00A62D9D" w:rsidRPr="00A62D9D">
        <w:rPr>
          <w:rFonts w:ascii="Arial" w:hAnsi="Arial" w:cs="Arial"/>
        </w:rPr>
        <w:t>who</w:t>
      </w:r>
      <w:r w:rsidR="00A62D9D">
        <w:rPr>
          <w:rFonts w:ascii="Arial" w:hAnsi="Arial" w:cs="Arial"/>
          <w:color w:val="FF0000"/>
        </w:rPr>
        <w:t xml:space="preserve"> </w:t>
      </w:r>
      <w:r w:rsidR="00A62D9D" w:rsidRPr="00A62D9D">
        <w:rPr>
          <w:rFonts w:ascii="Arial" w:eastAsia="Times New Roman" w:hAnsi="Arial" w:cs="Arial"/>
          <w:color w:val="000000"/>
          <w:lang w:eastAsia="en-AU"/>
        </w:rPr>
        <w:t xml:space="preserve">correspond regularly with staff, consumers and representatives via email, </w:t>
      </w:r>
      <w:r w:rsidR="00957179" w:rsidRPr="00A62D9D">
        <w:rPr>
          <w:rFonts w:ascii="Arial" w:eastAsia="Times New Roman" w:hAnsi="Arial" w:cs="Arial"/>
          <w:color w:val="000000"/>
          <w:lang w:eastAsia="en-AU"/>
        </w:rPr>
        <w:t>text,</w:t>
      </w:r>
      <w:r w:rsidR="00A62D9D" w:rsidRPr="00A62D9D">
        <w:rPr>
          <w:rFonts w:ascii="Arial" w:eastAsia="Times New Roman" w:hAnsi="Arial" w:cs="Arial"/>
          <w:color w:val="000000"/>
          <w:lang w:eastAsia="en-AU"/>
        </w:rPr>
        <w:t xml:space="preserve"> and memoranda</w:t>
      </w:r>
      <w:r w:rsidR="00A62D9D">
        <w:rPr>
          <w:rFonts w:ascii="Arial" w:eastAsia="Times New Roman" w:hAnsi="Arial" w:cs="Arial"/>
          <w:color w:val="000000"/>
          <w:lang w:eastAsia="en-AU"/>
        </w:rPr>
        <w:t>.</w:t>
      </w:r>
      <w:r w:rsidR="00957179">
        <w:rPr>
          <w:rFonts w:ascii="Arial" w:eastAsia="Times New Roman" w:hAnsi="Arial" w:cs="Arial"/>
          <w:color w:val="000000"/>
          <w:lang w:eastAsia="en-AU"/>
        </w:rPr>
        <w:t xml:space="preserve"> The service has a </w:t>
      </w:r>
      <w:r w:rsidR="00957179" w:rsidRPr="00957179">
        <w:rPr>
          <w:rFonts w:ascii="Arial" w:eastAsia="Times New Roman" w:hAnsi="Arial" w:cs="Arial"/>
          <w:color w:val="000000"/>
          <w:lang w:eastAsia="en-AU"/>
        </w:rPr>
        <w:t xml:space="preserve">comprehensive </w:t>
      </w:r>
      <w:r w:rsidR="00957179">
        <w:rPr>
          <w:rFonts w:ascii="Arial" w:eastAsia="Times New Roman" w:hAnsi="Arial" w:cs="Arial"/>
          <w:color w:val="000000"/>
          <w:lang w:eastAsia="en-AU"/>
        </w:rPr>
        <w:t>range</w:t>
      </w:r>
      <w:r w:rsidR="00957179" w:rsidRPr="00957179">
        <w:rPr>
          <w:rFonts w:ascii="Arial" w:eastAsia="Times New Roman" w:hAnsi="Arial" w:cs="Arial"/>
          <w:color w:val="000000"/>
          <w:lang w:eastAsia="en-AU"/>
        </w:rPr>
        <w:t xml:space="preserve"> of </w:t>
      </w:r>
      <w:r w:rsidR="00957179" w:rsidRPr="00957179">
        <w:rPr>
          <w:rFonts w:ascii="Arial" w:eastAsia="Times New Roman" w:hAnsi="Arial" w:cs="Arial"/>
          <w:color w:val="000000"/>
          <w:lang w:eastAsia="en-AU"/>
        </w:rPr>
        <w:lastRenderedPageBreak/>
        <w:t>policy and procedures in relation to the organisation’s responsibility to deliver safe, quality care including management and staff roles and responsibilities.</w:t>
      </w:r>
    </w:p>
    <w:p w14:paraId="71C65A1A" w14:textId="48745ECB" w:rsidR="008448FC" w:rsidRPr="008448FC" w:rsidRDefault="008448FC" w:rsidP="00D301D8">
      <w:pPr>
        <w:pStyle w:val="CommentText"/>
        <w:rPr>
          <w:rFonts w:ascii="Arial" w:hAnsi="Arial" w:cs="Arial"/>
        </w:rPr>
      </w:pPr>
      <w:r w:rsidRPr="008448FC">
        <w:rPr>
          <w:rFonts w:ascii="Arial" w:hAnsi="Arial" w:cs="Arial"/>
        </w:rPr>
        <w:t>The service has implemented effective governance systems relating to the management of information, continuous improvement, financial and workforce governance, regulatory compliance and feedback and complaints.</w:t>
      </w:r>
    </w:p>
    <w:p w14:paraId="617B8D28" w14:textId="77777777" w:rsidR="008448FC" w:rsidRPr="008448FC" w:rsidRDefault="008448FC" w:rsidP="00D301D8">
      <w:pPr>
        <w:pStyle w:val="CommentText"/>
        <w:rPr>
          <w:rFonts w:ascii="Arial" w:hAnsi="Arial" w:cs="Arial"/>
        </w:rPr>
      </w:pPr>
      <w:r w:rsidRPr="008448FC">
        <w:rPr>
          <w:rFonts w:ascii="Arial" w:hAnsi="Arial" w:cs="Arial"/>
        </w:rPr>
        <w:t xml:space="preserve">The service’s risk management framework included policies describing how to manage high impact or high prevalence risks, identifying, and responding to consumer abuse and neglect, supporting consumers to live the best life they can and how to manage and prevent incidents. </w:t>
      </w:r>
    </w:p>
    <w:p w14:paraId="5BE31F28" w14:textId="27A9062E" w:rsidR="008448FC" w:rsidRPr="008448FC" w:rsidRDefault="008448FC" w:rsidP="00D301D8">
      <w:pPr>
        <w:pStyle w:val="CommentText"/>
        <w:rPr>
          <w:rFonts w:ascii="Arial" w:hAnsi="Arial" w:cs="Arial"/>
        </w:rPr>
      </w:pPr>
      <w:r w:rsidRPr="008448FC">
        <w:rPr>
          <w:rFonts w:ascii="Arial" w:hAnsi="Arial" w:cs="Arial"/>
        </w:rPr>
        <w:t xml:space="preserve">The service’s clinical governance framework included antimicrobial stewardship, restraint minimisation and open disclosure processes. Staff </w:t>
      </w:r>
      <w:r w:rsidR="004134DC">
        <w:rPr>
          <w:rFonts w:ascii="Arial" w:hAnsi="Arial" w:cs="Arial"/>
        </w:rPr>
        <w:t xml:space="preserve">awareness and confirmed access to the information above </w:t>
      </w:r>
      <w:r w:rsidR="00B4202A">
        <w:rPr>
          <w:rFonts w:ascii="Arial" w:hAnsi="Arial" w:cs="Arial"/>
        </w:rPr>
        <w:t xml:space="preserve">as well as showing an understanding of </w:t>
      </w:r>
      <w:r w:rsidR="00B4202A" w:rsidRPr="008448FC">
        <w:rPr>
          <w:rFonts w:ascii="Arial" w:hAnsi="Arial" w:cs="Arial"/>
        </w:rPr>
        <w:t>the</w:t>
      </w:r>
      <w:r w:rsidRPr="008448FC">
        <w:rPr>
          <w:rFonts w:ascii="Arial" w:hAnsi="Arial" w:cs="Arial"/>
        </w:rPr>
        <w:t xml:space="preserve"> open disclosure principles and gave examples of strategies used.</w:t>
      </w:r>
      <w:bookmarkStart w:id="3" w:name="_GoBack"/>
      <w:bookmarkEnd w:id="3"/>
    </w:p>
    <w:sectPr w:rsidR="008448FC" w:rsidRPr="008448FC"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3E9D1" w14:textId="77777777" w:rsidR="005D664A" w:rsidRPr="000D4EDE" w:rsidRDefault="005D664A" w:rsidP="000D4EDE">
      <w:r>
        <w:separator/>
      </w:r>
    </w:p>
  </w:endnote>
  <w:endnote w:type="continuationSeparator" w:id="0">
    <w:p w14:paraId="1A025931" w14:textId="77777777" w:rsidR="005D664A" w:rsidRPr="000D4EDE" w:rsidRDefault="005D664A" w:rsidP="000D4EDE">
      <w:r>
        <w:continuationSeparator/>
      </w:r>
    </w:p>
  </w:endnote>
  <w:endnote w:type="continuationNotice" w:id="1">
    <w:p w14:paraId="7A9C894E" w14:textId="77777777" w:rsidR="005D664A" w:rsidRDefault="005D664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Pr="007A6EF4" w:rsidRDefault="005D0657" w:rsidP="005C410D">
            <w:pPr>
              <w:pStyle w:val="Footer"/>
              <w:rPr>
                <w:rFonts w:ascii="Arial" w:hAnsi="Arial" w:cs="Arial"/>
              </w:rPr>
            </w:pPr>
          </w:p>
          <w:p w14:paraId="1C2D5FE7" w14:textId="3F95EC7B" w:rsidR="00B83D6B" w:rsidRPr="007A6EF4" w:rsidRDefault="005C410D" w:rsidP="005C410D">
            <w:pPr>
              <w:pStyle w:val="Footer"/>
              <w:rPr>
                <w:rFonts w:ascii="Arial" w:hAnsi="Arial" w:cs="Arial"/>
              </w:rPr>
            </w:pPr>
            <w:r w:rsidRPr="007A6EF4">
              <w:rPr>
                <w:rStyle w:val="FooterBold"/>
                <w:rFonts w:ascii="Arial" w:hAnsi="Arial" w:cs="Arial"/>
              </w:rPr>
              <w:t>Name of service:</w:t>
            </w:r>
            <w:r w:rsidRPr="007A6EF4">
              <w:rPr>
                <w:rFonts w:ascii="Arial" w:hAnsi="Arial" w:cs="Arial"/>
              </w:rPr>
              <w:t xml:space="preserve"> </w:t>
            </w:r>
            <w:r w:rsidR="00F25BCE" w:rsidRPr="007A6EF4">
              <w:rPr>
                <w:rFonts w:ascii="Arial" w:hAnsi="Arial" w:cs="Arial"/>
              </w:rPr>
              <w:t>United Lindsay Gardens Hamilton</w:t>
            </w:r>
            <w:r w:rsidRPr="007A6EF4">
              <w:rPr>
                <w:rFonts w:ascii="Arial" w:hAnsi="Arial" w:cs="Arial"/>
              </w:rPr>
              <w:t xml:space="preserve"> </w:t>
            </w:r>
          </w:p>
          <w:p w14:paraId="0C88E2CA" w14:textId="4D6F7DE4" w:rsidR="005C410D" w:rsidRPr="007A6EF4" w:rsidRDefault="00F50CC5" w:rsidP="005C410D">
            <w:pPr>
              <w:pStyle w:val="Footer"/>
              <w:rPr>
                <w:rFonts w:ascii="Arial" w:hAnsi="Arial" w:cs="Arial"/>
              </w:rPr>
            </w:pPr>
            <w:r w:rsidRPr="007A6EF4">
              <w:rPr>
                <w:rFonts w:ascii="Arial" w:hAnsi="Arial" w:cs="Arial"/>
                <w:b/>
              </w:rPr>
              <w:t xml:space="preserve">Commission </w:t>
            </w:r>
            <w:r w:rsidR="005C410D" w:rsidRPr="007A6EF4">
              <w:rPr>
                <w:rFonts w:ascii="Arial" w:hAnsi="Arial" w:cs="Arial"/>
                <w:b/>
              </w:rPr>
              <w:t>ID:</w:t>
            </w:r>
            <w:r w:rsidR="00E22008" w:rsidRPr="007A6EF4">
              <w:rPr>
                <w:rFonts w:ascii="Arial" w:hAnsi="Arial" w:cs="Arial"/>
                <w:b/>
              </w:rPr>
              <w:t xml:space="preserve"> </w:t>
            </w:r>
            <w:r w:rsidR="00F25BCE" w:rsidRPr="007A6EF4">
              <w:rPr>
                <w:rFonts w:ascii="Arial" w:hAnsi="Arial" w:cs="Arial"/>
              </w:rPr>
              <w:t>0462</w:t>
            </w:r>
            <w:r w:rsidR="005C410D" w:rsidRPr="007A6EF4">
              <w:rPr>
                <w:rFonts w:ascii="Arial" w:hAnsi="Arial" w:cs="Arial"/>
              </w:rPr>
              <w:tab/>
              <w:t>RPT-ACC-</w:t>
            </w:r>
            <w:r w:rsidR="00524FFC" w:rsidRPr="007A6EF4">
              <w:rPr>
                <w:rFonts w:ascii="Arial" w:hAnsi="Arial" w:cs="Arial"/>
              </w:rPr>
              <w:t>0122 v</w:t>
            </w:r>
            <w:r w:rsidR="00133026" w:rsidRPr="007A6EF4">
              <w:rPr>
                <w:rFonts w:ascii="Arial" w:hAnsi="Arial" w:cs="Arial"/>
              </w:rPr>
              <w:t>3.0</w:t>
            </w:r>
          </w:p>
          <w:p w14:paraId="7A711E18" w14:textId="5A78DE23" w:rsidR="005C410D" w:rsidRPr="007A6EF4" w:rsidRDefault="005C410D" w:rsidP="005C410D">
            <w:pPr>
              <w:pStyle w:val="Footer"/>
              <w:rPr>
                <w:rFonts w:ascii="Arial" w:hAnsi="Arial" w:cs="Arial"/>
              </w:rPr>
            </w:pPr>
            <w:r w:rsidRPr="007A6EF4">
              <w:rPr>
                <w:rFonts w:ascii="Arial" w:hAnsi="Arial" w:cs="Arial"/>
              </w:rPr>
              <w:tab/>
            </w:r>
            <w:r w:rsidRPr="007A6EF4">
              <w:rPr>
                <w:rStyle w:val="FooterBold"/>
                <w:rFonts w:ascii="Arial" w:hAnsi="Arial" w:cs="Arial"/>
              </w:rPr>
              <w:t>Sensitive</w:t>
            </w:r>
          </w:p>
          <w:p w14:paraId="609C8031" w14:textId="77777777" w:rsidR="005C410D" w:rsidRPr="005C410D" w:rsidRDefault="005C410D" w:rsidP="004D7CEE">
            <w:pPr>
              <w:pStyle w:val="PGnumber"/>
            </w:pPr>
            <w:r w:rsidRPr="007A6EF4">
              <w:rPr>
                <w:rFonts w:ascii="Arial" w:hAnsi="Arial" w:cs="Arial"/>
              </w:rPr>
              <w:t>Page</w:t>
            </w:r>
            <w:r w:rsidRPr="007A6EF4">
              <w:rPr>
                <w:rFonts w:ascii="Arial" w:hAnsi="Arial" w:cs="Arial"/>
                <w:b/>
              </w:rPr>
              <w:t xml:space="preserve"> </w:t>
            </w:r>
            <w:r w:rsidRPr="007A6EF4">
              <w:rPr>
                <w:rFonts w:ascii="Arial" w:hAnsi="Arial" w:cs="Arial"/>
                <w:color w:val="2B579A"/>
                <w:sz w:val="24"/>
                <w:shd w:val="clear" w:color="auto" w:fill="E6E6E6"/>
              </w:rPr>
              <w:fldChar w:fldCharType="begin"/>
            </w:r>
            <w:r w:rsidRPr="007A6EF4">
              <w:rPr>
                <w:rFonts w:ascii="Arial" w:hAnsi="Arial" w:cs="Arial"/>
              </w:rPr>
              <w:instrText xml:space="preserve"> PAGE </w:instrText>
            </w:r>
            <w:r w:rsidRPr="007A6EF4">
              <w:rPr>
                <w:rFonts w:ascii="Arial" w:hAnsi="Arial" w:cs="Arial"/>
                <w:color w:val="2B579A"/>
                <w:sz w:val="24"/>
                <w:shd w:val="clear" w:color="auto" w:fill="E6E6E6"/>
              </w:rPr>
              <w:fldChar w:fldCharType="separate"/>
            </w:r>
            <w:r w:rsidRPr="007A6EF4">
              <w:rPr>
                <w:rFonts w:ascii="Arial" w:hAnsi="Arial" w:cs="Arial"/>
                <w:noProof/>
              </w:rPr>
              <w:t>2</w:t>
            </w:r>
            <w:r w:rsidRPr="007A6EF4">
              <w:rPr>
                <w:rFonts w:ascii="Arial" w:hAnsi="Arial" w:cs="Arial"/>
                <w:color w:val="2B579A"/>
                <w:sz w:val="24"/>
                <w:shd w:val="clear" w:color="auto" w:fill="E6E6E6"/>
              </w:rPr>
              <w:fldChar w:fldCharType="end"/>
            </w:r>
            <w:r w:rsidRPr="007A6EF4">
              <w:rPr>
                <w:rFonts w:ascii="Arial" w:hAnsi="Arial" w:cs="Arial"/>
              </w:rPr>
              <w:t xml:space="preserve"> of </w:t>
            </w:r>
            <w:r w:rsidR="00CF2B30" w:rsidRPr="007A6EF4">
              <w:rPr>
                <w:rFonts w:ascii="Arial" w:hAnsi="Arial" w:cs="Arial"/>
                <w:color w:val="2B579A"/>
                <w:shd w:val="clear" w:color="auto" w:fill="E6E6E6"/>
              </w:rPr>
              <w:fldChar w:fldCharType="begin"/>
            </w:r>
            <w:r w:rsidR="00CF2B30" w:rsidRPr="007A6EF4">
              <w:rPr>
                <w:rFonts w:ascii="Arial" w:hAnsi="Arial" w:cs="Arial"/>
                <w:noProof/>
              </w:rPr>
              <w:instrText xml:space="preserve"> NUMPAGES  </w:instrText>
            </w:r>
            <w:r w:rsidR="00CF2B30" w:rsidRPr="007A6EF4">
              <w:rPr>
                <w:rFonts w:ascii="Arial" w:hAnsi="Arial" w:cs="Arial"/>
                <w:color w:val="2B579A"/>
                <w:shd w:val="clear" w:color="auto" w:fill="E6E6E6"/>
              </w:rPr>
              <w:fldChar w:fldCharType="separate"/>
            </w:r>
            <w:r w:rsidRPr="007A6EF4">
              <w:rPr>
                <w:rFonts w:ascii="Arial" w:hAnsi="Arial" w:cs="Arial"/>
                <w:noProof/>
              </w:rPr>
              <w:t>2</w:t>
            </w:r>
            <w:r w:rsidR="00CF2B30" w:rsidRPr="007A6EF4">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14232E" w14:textId="77777777" w:rsidR="005D664A" w:rsidRPr="000D4EDE" w:rsidRDefault="005D664A" w:rsidP="000D4EDE">
      <w:r>
        <w:separator/>
      </w:r>
    </w:p>
  </w:footnote>
  <w:footnote w:type="continuationSeparator" w:id="0">
    <w:p w14:paraId="380B0739" w14:textId="77777777" w:rsidR="005D664A" w:rsidRPr="000D4EDE" w:rsidRDefault="005D664A" w:rsidP="000D4EDE">
      <w:r>
        <w:continuationSeparator/>
      </w:r>
    </w:p>
  </w:footnote>
  <w:footnote w:type="continuationNotice" w:id="1">
    <w:p w14:paraId="7C985F45" w14:textId="77777777" w:rsidR="005D664A" w:rsidRDefault="005D664A">
      <w:pPr>
        <w:spacing w:after="0"/>
      </w:pPr>
    </w:p>
  </w:footnote>
  <w:footnote w:id="2">
    <w:p w14:paraId="5C4BB5FC" w14:textId="1ED6BD0C" w:rsidR="00161A79" w:rsidRPr="007A6EF4" w:rsidRDefault="00161A79">
      <w:pPr>
        <w:pStyle w:val="FootnoteText"/>
        <w:rPr>
          <w:rFonts w:ascii="Arial" w:hAnsi="Arial" w:cs="Arial"/>
        </w:rPr>
      </w:pPr>
      <w:r w:rsidRPr="007A6EF4">
        <w:rPr>
          <w:rStyle w:val="FootnoteReference"/>
          <w:rFonts w:ascii="Arial" w:hAnsi="Arial" w:cs="Arial"/>
        </w:rPr>
        <w:footnoteRef/>
      </w:r>
      <w:r w:rsidRPr="007A6EF4">
        <w:rPr>
          <w:rFonts w:ascii="Arial" w:hAnsi="Arial" w:cs="Arial"/>
        </w:rPr>
        <w:t xml:space="preserve"> </w:t>
      </w:r>
      <w:r w:rsidR="0000465B" w:rsidRPr="007A6EF4">
        <w:rPr>
          <w:rFonts w:ascii="Arial" w:hAnsi="Arial" w:cs="Arial"/>
          <w:sz w:val="20"/>
          <w:szCs w:val="20"/>
        </w:rPr>
        <w:t xml:space="preserve">The preparation of the performance report </w:t>
      </w:r>
      <w:r w:rsidR="0001708F" w:rsidRPr="007A6EF4">
        <w:rPr>
          <w:rFonts w:ascii="Arial" w:hAnsi="Arial" w:cs="Arial"/>
          <w:sz w:val="20"/>
          <w:szCs w:val="20"/>
        </w:rPr>
        <w:t>is in accordance with section 40A</w:t>
      </w:r>
      <w:r w:rsidR="00BF0C79" w:rsidRPr="007A6EF4">
        <w:rPr>
          <w:rFonts w:ascii="Arial" w:hAnsi="Arial" w:cs="Arial"/>
          <w:color w:val="0000FF"/>
          <w:sz w:val="20"/>
          <w:szCs w:val="20"/>
        </w:rPr>
        <w:t xml:space="preserve"> </w:t>
      </w:r>
      <w:r w:rsidR="0001708F" w:rsidRPr="007A6EF4">
        <w:rPr>
          <w:rFonts w:ascii="Arial" w:hAnsi="Arial" w:cs="Arial"/>
          <w:sz w:val="20"/>
          <w:szCs w:val="20"/>
        </w:rPr>
        <w:t>of the Aged Care Quality and Safety Commission Rules 2018</w:t>
      </w:r>
      <w:r w:rsidR="001D220F" w:rsidRPr="007A6EF4">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B83857"/>
    <w:multiLevelType w:val="hybridMultilevel"/>
    <w:tmpl w:val="26F87426"/>
    <w:lvl w:ilvl="0" w:tplc="E19A507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916921"/>
    <w:multiLevelType w:val="hybridMultilevel"/>
    <w:tmpl w:val="CFF45F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6C660C"/>
    <w:multiLevelType w:val="hybridMultilevel"/>
    <w:tmpl w:val="8BB4DCBA"/>
    <w:lvl w:ilvl="0" w:tplc="04090001">
      <w:start w:val="1"/>
      <w:numFmt w:val="bullet"/>
      <w:lvlText w:val=""/>
      <w:lvlJc w:val="left"/>
      <w:pPr>
        <w:ind w:left="1604" w:hanging="360"/>
      </w:pPr>
      <w:rPr>
        <w:rFonts w:ascii="Symbol" w:hAnsi="Symbol" w:hint="default"/>
      </w:rPr>
    </w:lvl>
    <w:lvl w:ilvl="1" w:tplc="FFFFFFFF">
      <w:start w:val="1"/>
      <w:numFmt w:val="bullet"/>
      <w:lvlText w:val="o"/>
      <w:lvlJc w:val="left"/>
      <w:pPr>
        <w:ind w:left="2324" w:hanging="360"/>
      </w:pPr>
      <w:rPr>
        <w:rFonts w:ascii="Courier New" w:hAnsi="Courier New" w:cs="Courier New" w:hint="default"/>
      </w:rPr>
    </w:lvl>
    <w:lvl w:ilvl="2" w:tplc="FFFFFFFF" w:tentative="1">
      <w:start w:val="1"/>
      <w:numFmt w:val="bullet"/>
      <w:lvlText w:val=""/>
      <w:lvlJc w:val="left"/>
      <w:pPr>
        <w:ind w:left="3044" w:hanging="360"/>
      </w:pPr>
      <w:rPr>
        <w:rFonts w:ascii="Wingdings" w:hAnsi="Wingdings" w:hint="default"/>
      </w:rPr>
    </w:lvl>
    <w:lvl w:ilvl="3" w:tplc="FFFFFFFF" w:tentative="1">
      <w:start w:val="1"/>
      <w:numFmt w:val="bullet"/>
      <w:lvlText w:val=""/>
      <w:lvlJc w:val="left"/>
      <w:pPr>
        <w:ind w:left="3764" w:hanging="360"/>
      </w:pPr>
      <w:rPr>
        <w:rFonts w:ascii="Symbol" w:hAnsi="Symbol" w:hint="default"/>
      </w:rPr>
    </w:lvl>
    <w:lvl w:ilvl="4" w:tplc="FFFFFFFF" w:tentative="1">
      <w:start w:val="1"/>
      <w:numFmt w:val="bullet"/>
      <w:lvlText w:val="o"/>
      <w:lvlJc w:val="left"/>
      <w:pPr>
        <w:ind w:left="4484" w:hanging="360"/>
      </w:pPr>
      <w:rPr>
        <w:rFonts w:ascii="Courier New" w:hAnsi="Courier New" w:cs="Courier New" w:hint="default"/>
      </w:rPr>
    </w:lvl>
    <w:lvl w:ilvl="5" w:tplc="FFFFFFFF" w:tentative="1">
      <w:start w:val="1"/>
      <w:numFmt w:val="bullet"/>
      <w:lvlText w:val=""/>
      <w:lvlJc w:val="left"/>
      <w:pPr>
        <w:ind w:left="5204" w:hanging="360"/>
      </w:pPr>
      <w:rPr>
        <w:rFonts w:ascii="Wingdings" w:hAnsi="Wingdings" w:hint="default"/>
      </w:rPr>
    </w:lvl>
    <w:lvl w:ilvl="6" w:tplc="FFFFFFFF" w:tentative="1">
      <w:start w:val="1"/>
      <w:numFmt w:val="bullet"/>
      <w:lvlText w:val=""/>
      <w:lvlJc w:val="left"/>
      <w:pPr>
        <w:ind w:left="5924" w:hanging="360"/>
      </w:pPr>
      <w:rPr>
        <w:rFonts w:ascii="Symbol" w:hAnsi="Symbol" w:hint="default"/>
      </w:rPr>
    </w:lvl>
    <w:lvl w:ilvl="7" w:tplc="FFFFFFFF" w:tentative="1">
      <w:start w:val="1"/>
      <w:numFmt w:val="bullet"/>
      <w:lvlText w:val="o"/>
      <w:lvlJc w:val="left"/>
      <w:pPr>
        <w:ind w:left="6644" w:hanging="360"/>
      </w:pPr>
      <w:rPr>
        <w:rFonts w:ascii="Courier New" w:hAnsi="Courier New" w:cs="Courier New" w:hint="default"/>
      </w:rPr>
    </w:lvl>
    <w:lvl w:ilvl="8" w:tplc="FFFFFFFF" w:tentative="1">
      <w:start w:val="1"/>
      <w:numFmt w:val="bullet"/>
      <w:lvlText w:val=""/>
      <w:lvlJc w:val="left"/>
      <w:pPr>
        <w:ind w:left="7364" w:hanging="360"/>
      </w:pPr>
      <w:rPr>
        <w:rFonts w:ascii="Wingdings" w:hAnsi="Wingdings" w:hint="default"/>
      </w:rPr>
    </w:lvl>
  </w:abstractNum>
  <w:abstractNum w:abstractNumId="22"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72525F5"/>
    <w:multiLevelType w:val="hybridMultilevel"/>
    <w:tmpl w:val="E0162DE8"/>
    <w:lvl w:ilvl="0" w:tplc="E19A5076">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19"/>
  </w:num>
  <w:num w:numId="4">
    <w:abstractNumId w:val="1"/>
  </w:num>
  <w:num w:numId="5">
    <w:abstractNumId w:val="0"/>
  </w:num>
  <w:num w:numId="6">
    <w:abstractNumId w:val="22"/>
  </w:num>
  <w:num w:numId="7">
    <w:abstractNumId w:val="32"/>
  </w:num>
  <w:num w:numId="8">
    <w:abstractNumId w:val="17"/>
  </w:num>
  <w:num w:numId="9">
    <w:abstractNumId w:val="7"/>
  </w:num>
  <w:num w:numId="10">
    <w:abstractNumId w:val="27"/>
  </w:num>
  <w:num w:numId="11">
    <w:abstractNumId w:val="16"/>
  </w:num>
  <w:num w:numId="12">
    <w:abstractNumId w:val="24"/>
  </w:num>
  <w:num w:numId="13">
    <w:abstractNumId w:val="2"/>
  </w:num>
  <w:num w:numId="14">
    <w:abstractNumId w:val="14"/>
  </w:num>
  <w:num w:numId="15">
    <w:abstractNumId w:val="3"/>
  </w:num>
  <w:num w:numId="16">
    <w:abstractNumId w:val="25"/>
  </w:num>
  <w:num w:numId="17">
    <w:abstractNumId w:val="6"/>
  </w:num>
  <w:num w:numId="18">
    <w:abstractNumId w:val="13"/>
  </w:num>
  <w:num w:numId="19">
    <w:abstractNumId w:val="4"/>
  </w:num>
  <w:num w:numId="20">
    <w:abstractNumId w:val="23"/>
  </w:num>
  <w:num w:numId="21">
    <w:abstractNumId w:val="33"/>
  </w:num>
  <w:num w:numId="22">
    <w:abstractNumId w:val="30"/>
  </w:num>
  <w:num w:numId="23">
    <w:abstractNumId w:val="12"/>
  </w:num>
  <w:num w:numId="24">
    <w:abstractNumId w:val="18"/>
  </w:num>
  <w:num w:numId="25">
    <w:abstractNumId w:val="9"/>
  </w:num>
  <w:num w:numId="26">
    <w:abstractNumId w:val="20"/>
  </w:num>
  <w:num w:numId="27">
    <w:abstractNumId w:val="28"/>
  </w:num>
  <w:num w:numId="28">
    <w:abstractNumId w:val="32"/>
  </w:num>
  <w:num w:numId="29">
    <w:abstractNumId w:val="32"/>
  </w:num>
  <w:num w:numId="30">
    <w:abstractNumId w:val="32"/>
  </w:num>
  <w:num w:numId="31">
    <w:abstractNumId w:val="32"/>
  </w:num>
  <w:num w:numId="32">
    <w:abstractNumId w:val="32"/>
  </w:num>
  <w:num w:numId="33">
    <w:abstractNumId w:val="29"/>
  </w:num>
  <w:num w:numId="34">
    <w:abstractNumId w:val="10"/>
  </w:num>
  <w:num w:numId="35">
    <w:abstractNumId w:val="26"/>
  </w:num>
  <w:num w:numId="36">
    <w:abstractNumId w:val="21"/>
  </w:num>
  <w:num w:numId="37">
    <w:abstractNumId w:val="11"/>
  </w:num>
  <w:num w:numId="38">
    <w:abstractNumId w:val="8"/>
  </w:num>
  <w:num w:numId="39">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078D"/>
    <w:rsid w:val="00011C96"/>
    <w:rsid w:val="00012529"/>
    <w:rsid w:val="0001348A"/>
    <w:rsid w:val="000141B9"/>
    <w:rsid w:val="000155E9"/>
    <w:rsid w:val="00016EB6"/>
    <w:rsid w:val="0001708F"/>
    <w:rsid w:val="000222A5"/>
    <w:rsid w:val="000232BE"/>
    <w:rsid w:val="000234A2"/>
    <w:rsid w:val="00027955"/>
    <w:rsid w:val="00031B91"/>
    <w:rsid w:val="00034A19"/>
    <w:rsid w:val="00034A80"/>
    <w:rsid w:val="00036646"/>
    <w:rsid w:val="00036F9E"/>
    <w:rsid w:val="00037B1A"/>
    <w:rsid w:val="000413B3"/>
    <w:rsid w:val="000428E1"/>
    <w:rsid w:val="00042B21"/>
    <w:rsid w:val="00043979"/>
    <w:rsid w:val="00044468"/>
    <w:rsid w:val="00047A8F"/>
    <w:rsid w:val="0005053C"/>
    <w:rsid w:val="00050E94"/>
    <w:rsid w:val="0005238F"/>
    <w:rsid w:val="000568C3"/>
    <w:rsid w:val="00056989"/>
    <w:rsid w:val="00056DE9"/>
    <w:rsid w:val="00057B71"/>
    <w:rsid w:val="00061014"/>
    <w:rsid w:val="0006140D"/>
    <w:rsid w:val="0006258A"/>
    <w:rsid w:val="00063082"/>
    <w:rsid w:val="0006450A"/>
    <w:rsid w:val="00066CEC"/>
    <w:rsid w:val="000710ED"/>
    <w:rsid w:val="00071157"/>
    <w:rsid w:val="0007202C"/>
    <w:rsid w:val="00072A75"/>
    <w:rsid w:val="00072B30"/>
    <w:rsid w:val="0007319C"/>
    <w:rsid w:val="000732AA"/>
    <w:rsid w:val="00073CFE"/>
    <w:rsid w:val="00075367"/>
    <w:rsid w:val="000759F4"/>
    <w:rsid w:val="000767DD"/>
    <w:rsid w:val="00077732"/>
    <w:rsid w:val="00081139"/>
    <w:rsid w:val="00083282"/>
    <w:rsid w:val="0008375B"/>
    <w:rsid w:val="00084F8B"/>
    <w:rsid w:val="00086D07"/>
    <w:rsid w:val="00086F71"/>
    <w:rsid w:val="000904D1"/>
    <w:rsid w:val="000908A4"/>
    <w:rsid w:val="00091B7D"/>
    <w:rsid w:val="0009280D"/>
    <w:rsid w:val="000932B2"/>
    <w:rsid w:val="00093915"/>
    <w:rsid w:val="000949AD"/>
    <w:rsid w:val="00095109"/>
    <w:rsid w:val="00095991"/>
    <w:rsid w:val="00095FA2"/>
    <w:rsid w:val="00096B0F"/>
    <w:rsid w:val="00096C32"/>
    <w:rsid w:val="00096D78"/>
    <w:rsid w:val="000979B8"/>
    <w:rsid w:val="000A2795"/>
    <w:rsid w:val="000A490E"/>
    <w:rsid w:val="000A6071"/>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2B77"/>
    <w:rsid w:val="000D4EDE"/>
    <w:rsid w:val="000D784F"/>
    <w:rsid w:val="000E00D6"/>
    <w:rsid w:val="000E07DE"/>
    <w:rsid w:val="000E1AD5"/>
    <w:rsid w:val="000E2460"/>
    <w:rsid w:val="000E43AC"/>
    <w:rsid w:val="000F48CA"/>
    <w:rsid w:val="000F4D89"/>
    <w:rsid w:val="000F78FA"/>
    <w:rsid w:val="00101F4F"/>
    <w:rsid w:val="0010721A"/>
    <w:rsid w:val="00107CCE"/>
    <w:rsid w:val="001134AA"/>
    <w:rsid w:val="001209DE"/>
    <w:rsid w:val="00121EAC"/>
    <w:rsid w:val="0012342B"/>
    <w:rsid w:val="00123576"/>
    <w:rsid w:val="00124034"/>
    <w:rsid w:val="00124B21"/>
    <w:rsid w:val="001268ED"/>
    <w:rsid w:val="001320B6"/>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6AF4"/>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00A6"/>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21FDC"/>
    <w:rsid w:val="002301A2"/>
    <w:rsid w:val="002316F2"/>
    <w:rsid w:val="00232320"/>
    <w:rsid w:val="002367BB"/>
    <w:rsid w:val="00236C2D"/>
    <w:rsid w:val="002374B7"/>
    <w:rsid w:val="00240126"/>
    <w:rsid w:val="0024044B"/>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162D"/>
    <w:rsid w:val="00261EA5"/>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66FF"/>
    <w:rsid w:val="002A7D14"/>
    <w:rsid w:val="002B085B"/>
    <w:rsid w:val="002B0913"/>
    <w:rsid w:val="002B28E4"/>
    <w:rsid w:val="002B54B3"/>
    <w:rsid w:val="002B62C0"/>
    <w:rsid w:val="002B655F"/>
    <w:rsid w:val="002B65EC"/>
    <w:rsid w:val="002B7504"/>
    <w:rsid w:val="002C0D97"/>
    <w:rsid w:val="002C1984"/>
    <w:rsid w:val="002C1D79"/>
    <w:rsid w:val="002C2563"/>
    <w:rsid w:val="002C2BB4"/>
    <w:rsid w:val="002C329C"/>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59D4"/>
    <w:rsid w:val="0030717A"/>
    <w:rsid w:val="00307ADD"/>
    <w:rsid w:val="00312A66"/>
    <w:rsid w:val="003130CA"/>
    <w:rsid w:val="003159AD"/>
    <w:rsid w:val="00320353"/>
    <w:rsid w:val="00321142"/>
    <w:rsid w:val="00330034"/>
    <w:rsid w:val="00330EB8"/>
    <w:rsid w:val="00331912"/>
    <w:rsid w:val="00332B59"/>
    <w:rsid w:val="0033391F"/>
    <w:rsid w:val="003341B7"/>
    <w:rsid w:val="00334EF9"/>
    <w:rsid w:val="00340283"/>
    <w:rsid w:val="00340E7C"/>
    <w:rsid w:val="00341026"/>
    <w:rsid w:val="00341858"/>
    <w:rsid w:val="0034623B"/>
    <w:rsid w:val="0034740C"/>
    <w:rsid w:val="003510A5"/>
    <w:rsid w:val="003517AE"/>
    <w:rsid w:val="00354629"/>
    <w:rsid w:val="00357041"/>
    <w:rsid w:val="003608B7"/>
    <w:rsid w:val="003637EB"/>
    <w:rsid w:val="00370608"/>
    <w:rsid w:val="00371F54"/>
    <w:rsid w:val="00374886"/>
    <w:rsid w:val="00376A25"/>
    <w:rsid w:val="0037770C"/>
    <w:rsid w:val="00377AE2"/>
    <w:rsid w:val="00377C8B"/>
    <w:rsid w:val="00383A95"/>
    <w:rsid w:val="003852F5"/>
    <w:rsid w:val="00385CA0"/>
    <w:rsid w:val="003906EE"/>
    <w:rsid w:val="00391307"/>
    <w:rsid w:val="003A2733"/>
    <w:rsid w:val="003A3021"/>
    <w:rsid w:val="003A627E"/>
    <w:rsid w:val="003A79EE"/>
    <w:rsid w:val="003B268B"/>
    <w:rsid w:val="003B6E16"/>
    <w:rsid w:val="003C141A"/>
    <w:rsid w:val="003C180A"/>
    <w:rsid w:val="003C1AEF"/>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4DC"/>
    <w:rsid w:val="00413C8B"/>
    <w:rsid w:val="004143EF"/>
    <w:rsid w:val="00415494"/>
    <w:rsid w:val="00415A6D"/>
    <w:rsid w:val="00416263"/>
    <w:rsid w:val="00417128"/>
    <w:rsid w:val="004203D5"/>
    <w:rsid w:val="00420441"/>
    <w:rsid w:val="00423221"/>
    <w:rsid w:val="0042569B"/>
    <w:rsid w:val="0042753F"/>
    <w:rsid w:val="00430053"/>
    <w:rsid w:val="00435339"/>
    <w:rsid w:val="00441A68"/>
    <w:rsid w:val="0044447D"/>
    <w:rsid w:val="00445E9C"/>
    <w:rsid w:val="00446AE6"/>
    <w:rsid w:val="00447BA7"/>
    <w:rsid w:val="00452CED"/>
    <w:rsid w:val="0045770B"/>
    <w:rsid w:val="004635CC"/>
    <w:rsid w:val="00463FA8"/>
    <w:rsid w:val="00465046"/>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3A66"/>
    <w:rsid w:val="004B5616"/>
    <w:rsid w:val="004B584E"/>
    <w:rsid w:val="004B5AE2"/>
    <w:rsid w:val="004B6E78"/>
    <w:rsid w:val="004C10FE"/>
    <w:rsid w:val="004C1106"/>
    <w:rsid w:val="004C26FD"/>
    <w:rsid w:val="004C3E36"/>
    <w:rsid w:val="004C6D4B"/>
    <w:rsid w:val="004D3081"/>
    <w:rsid w:val="004D440C"/>
    <w:rsid w:val="004D4A61"/>
    <w:rsid w:val="004D5F7E"/>
    <w:rsid w:val="004D7CEE"/>
    <w:rsid w:val="004E0139"/>
    <w:rsid w:val="004E2269"/>
    <w:rsid w:val="004E3BA5"/>
    <w:rsid w:val="004E6995"/>
    <w:rsid w:val="004F0AAB"/>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3759"/>
    <w:rsid w:val="00534D67"/>
    <w:rsid w:val="005352AA"/>
    <w:rsid w:val="00536D93"/>
    <w:rsid w:val="00537737"/>
    <w:rsid w:val="00537E8D"/>
    <w:rsid w:val="005407D2"/>
    <w:rsid w:val="00540E28"/>
    <w:rsid w:val="00542522"/>
    <w:rsid w:val="0054526E"/>
    <w:rsid w:val="005476B5"/>
    <w:rsid w:val="005602DA"/>
    <w:rsid w:val="00560B37"/>
    <w:rsid w:val="00565154"/>
    <w:rsid w:val="005666EE"/>
    <w:rsid w:val="005715A1"/>
    <w:rsid w:val="00573327"/>
    <w:rsid w:val="00574570"/>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A6F71"/>
    <w:rsid w:val="005B073E"/>
    <w:rsid w:val="005B1BBD"/>
    <w:rsid w:val="005B227F"/>
    <w:rsid w:val="005B384F"/>
    <w:rsid w:val="005B69D1"/>
    <w:rsid w:val="005B7801"/>
    <w:rsid w:val="005C319B"/>
    <w:rsid w:val="005C410D"/>
    <w:rsid w:val="005C5891"/>
    <w:rsid w:val="005C7878"/>
    <w:rsid w:val="005D0657"/>
    <w:rsid w:val="005D39ED"/>
    <w:rsid w:val="005D4F85"/>
    <w:rsid w:val="005D5FAE"/>
    <w:rsid w:val="005D664A"/>
    <w:rsid w:val="005D7C07"/>
    <w:rsid w:val="005E1809"/>
    <w:rsid w:val="005E1856"/>
    <w:rsid w:val="005E2330"/>
    <w:rsid w:val="005E5D07"/>
    <w:rsid w:val="005F23EC"/>
    <w:rsid w:val="005F29B7"/>
    <w:rsid w:val="005F773B"/>
    <w:rsid w:val="00600009"/>
    <w:rsid w:val="00600832"/>
    <w:rsid w:val="00604643"/>
    <w:rsid w:val="00606EB5"/>
    <w:rsid w:val="00607FFD"/>
    <w:rsid w:val="00613FAF"/>
    <w:rsid w:val="006163EF"/>
    <w:rsid w:val="0061649E"/>
    <w:rsid w:val="00617FDA"/>
    <w:rsid w:val="0062116F"/>
    <w:rsid w:val="00621260"/>
    <w:rsid w:val="00626087"/>
    <w:rsid w:val="006270AA"/>
    <w:rsid w:val="00627AB3"/>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457"/>
    <w:rsid w:val="00662EC6"/>
    <w:rsid w:val="00663698"/>
    <w:rsid w:val="006639F1"/>
    <w:rsid w:val="0066674D"/>
    <w:rsid w:val="00666A78"/>
    <w:rsid w:val="006722BD"/>
    <w:rsid w:val="00672F67"/>
    <w:rsid w:val="00675703"/>
    <w:rsid w:val="00676B8E"/>
    <w:rsid w:val="00676C12"/>
    <w:rsid w:val="00683282"/>
    <w:rsid w:val="00683723"/>
    <w:rsid w:val="00685936"/>
    <w:rsid w:val="006860B9"/>
    <w:rsid w:val="0069375D"/>
    <w:rsid w:val="0069407C"/>
    <w:rsid w:val="00694A73"/>
    <w:rsid w:val="0069574E"/>
    <w:rsid w:val="00697537"/>
    <w:rsid w:val="006A0442"/>
    <w:rsid w:val="006A1921"/>
    <w:rsid w:val="006A1945"/>
    <w:rsid w:val="006A2303"/>
    <w:rsid w:val="006B0C87"/>
    <w:rsid w:val="006B7141"/>
    <w:rsid w:val="006C07EB"/>
    <w:rsid w:val="006C2E34"/>
    <w:rsid w:val="006C35E1"/>
    <w:rsid w:val="006D5F30"/>
    <w:rsid w:val="006D634E"/>
    <w:rsid w:val="006E1882"/>
    <w:rsid w:val="006E232F"/>
    <w:rsid w:val="006E2B7B"/>
    <w:rsid w:val="006E4099"/>
    <w:rsid w:val="006F145A"/>
    <w:rsid w:val="006F1469"/>
    <w:rsid w:val="006F15BD"/>
    <w:rsid w:val="006F1BFC"/>
    <w:rsid w:val="006F27CB"/>
    <w:rsid w:val="006F359B"/>
    <w:rsid w:val="006F5865"/>
    <w:rsid w:val="006F69A1"/>
    <w:rsid w:val="00701EC6"/>
    <w:rsid w:val="00706179"/>
    <w:rsid w:val="00707868"/>
    <w:rsid w:val="007105A7"/>
    <w:rsid w:val="00710816"/>
    <w:rsid w:val="0071134A"/>
    <w:rsid w:val="007117D4"/>
    <w:rsid w:val="007139BF"/>
    <w:rsid w:val="00713DA0"/>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255D"/>
    <w:rsid w:val="00793424"/>
    <w:rsid w:val="00797CE0"/>
    <w:rsid w:val="007A0EB7"/>
    <w:rsid w:val="007A224B"/>
    <w:rsid w:val="007A6EF4"/>
    <w:rsid w:val="007B07BD"/>
    <w:rsid w:val="007B492F"/>
    <w:rsid w:val="007C08B1"/>
    <w:rsid w:val="007C2CC2"/>
    <w:rsid w:val="007C3879"/>
    <w:rsid w:val="007C38BD"/>
    <w:rsid w:val="007C3BD4"/>
    <w:rsid w:val="007C4629"/>
    <w:rsid w:val="007C4B1D"/>
    <w:rsid w:val="007C5918"/>
    <w:rsid w:val="007C614F"/>
    <w:rsid w:val="007C65BE"/>
    <w:rsid w:val="007C79AA"/>
    <w:rsid w:val="007D125D"/>
    <w:rsid w:val="007D13C9"/>
    <w:rsid w:val="007D1F4A"/>
    <w:rsid w:val="007D31DA"/>
    <w:rsid w:val="007D3829"/>
    <w:rsid w:val="007D72C5"/>
    <w:rsid w:val="007D7C0D"/>
    <w:rsid w:val="007E1D84"/>
    <w:rsid w:val="007E3BD2"/>
    <w:rsid w:val="007E3D9B"/>
    <w:rsid w:val="007E525D"/>
    <w:rsid w:val="007E5B23"/>
    <w:rsid w:val="007E6777"/>
    <w:rsid w:val="007F0323"/>
    <w:rsid w:val="007F1FCC"/>
    <w:rsid w:val="007F379E"/>
    <w:rsid w:val="007F471C"/>
    <w:rsid w:val="007F5402"/>
    <w:rsid w:val="007F7A9A"/>
    <w:rsid w:val="00800C90"/>
    <w:rsid w:val="008024A2"/>
    <w:rsid w:val="0080379D"/>
    <w:rsid w:val="00811B06"/>
    <w:rsid w:val="008125F8"/>
    <w:rsid w:val="0081274B"/>
    <w:rsid w:val="0081421B"/>
    <w:rsid w:val="008204B8"/>
    <w:rsid w:val="00824733"/>
    <w:rsid w:val="008256F3"/>
    <w:rsid w:val="00825D31"/>
    <w:rsid w:val="00834340"/>
    <w:rsid w:val="008347AD"/>
    <w:rsid w:val="00837592"/>
    <w:rsid w:val="00837601"/>
    <w:rsid w:val="00844697"/>
    <w:rsid w:val="008448FC"/>
    <w:rsid w:val="00844B1D"/>
    <w:rsid w:val="00844F5C"/>
    <w:rsid w:val="0084580E"/>
    <w:rsid w:val="00845843"/>
    <w:rsid w:val="00846D34"/>
    <w:rsid w:val="00847D8A"/>
    <w:rsid w:val="00851463"/>
    <w:rsid w:val="00852F20"/>
    <w:rsid w:val="0085380C"/>
    <w:rsid w:val="00854FE9"/>
    <w:rsid w:val="00855B3C"/>
    <w:rsid w:val="00855E96"/>
    <w:rsid w:val="0086103F"/>
    <w:rsid w:val="0086129F"/>
    <w:rsid w:val="008637EC"/>
    <w:rsid w:val="00863A77"/>
    <w:rsid w:val="0087078F"/>
    <w:rsid w:val="00870BC6"/>
    <w:rsid w:val="00874964"/>
    <w:rsid w:val="00876F52"/>
    <w:rsid w:val="008778C8"/>
    <w:rsid w:val="00877CAA"/>
    <w:rsid w:val="0088036D"/>
    <w:rsid w:val="00881155"/>
    <w:rsid w:val="00882892"/>
    <w:rsid w:val="00883241"/>
    <w:rsid w:val="00885A14"/>
    <w:rsid w:val="0088689B"/>
    <w:rsid w:val="00890869"/>
    <w:rsid w:val="00890FA0"/>
    <w:rsid w:val="00892C42"/>
    <w:rsid w:val="00893AA3"/>
    <w:rsid w:val="008947BF"/>
    <w:rsid w:val="00895C87"/>
    <w:rsid w:val="008A214D"/>
    <w:rsid w:val="008A39D3"/>
    <w:rsid w:val="008A5796"/>
    <w:rsid w:val="008A72D2"/>
    <w:rsid w:val="008A74A3"/>
    <w:rsid w:val="008B0881"/>
    <w:rsid w:val="008B378C"/>
    <w:rsid w:val="008B6868"/>
    <w:rsid w:val="008B6D24"/>
    <w:rsid w:val="008C0189"/>
    <w:rsid w:val="008C0BE9"/>
    <w:rsid w:val="008C19D5"/>
    <w:rsid w:val="008C2588"/>
    <w:rsid w:val="008C3894"/>
    <w:rsid w:val="008C4271"/>
    <w:rsid w:val="008C4741"/>
    <w:rsid w:val="008C530C"/>
    <w:rsid w:val="008C6A43"/>
    <w:rsid w:val="008D080C"/>
    <w:rsid w:val="008D0D3A"/>
    <w:rsid w:val="008D32D8"/>
    <w:rsid w:val="008D46AD"/>
    <w:rsid w:val="008D5542"/>
    <w:rsid w:val="008D5B70"/>
    <w:rsid w:val="008D5CB8"/>
    <w:rsid w:val="008D6437"/>
    <w:rsid w:val="008D6EDF"/>
    <w:rsid w:val="008E3D54"/>
    <w:rsid w:val="008E3EF5"/>
    <w:rsid w:val="008F33B5"/>
    <w:rsid w:val="008F43AC"/>
    <w:rsid w:val="008F6D82"/>
    <w:rsid w:val="008F7336"/>
    <w:rsid w:val="008F7948"/>
    <w:rsid w:val="0090058F"/>
    <w:rsid w:val="009006D2"/>
    <w:rsid w:val="00901BE9"/>
    <w:rsid w:val="0090484D"/>
    <w:rsid w:val="009054FC"/>
    <w:rsid w:val="00906799"/>
    <w:rsid w:val="00906CAA"/>
    <w:rsid w:val="00912DD6"/>
    <w:rsid w:val="00914744"/>
    <w:rsid w:val="009150FC"/>
    <w:rsid w:val="00916B81"/>
    <w:rsid w:val="009175DD"/>
    <w:rsid w:val="00922193"/>
    <w:rsid w:val="009232CD"/>
    <w:rsid w:val="00923710"/>
    <w:rsid w:val="00923FEF"/>
    <w:rsid w:val="00924152"/>
    <w:rsid w:val="00926A69"/>
    <w:rsid w:val="0093194D"/>
    <w:rsid w:val="00934131"/>
    <w:rsid w:val="00934C3F"/>
    <w:rsid w:val="00937205"/>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179"/>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4A9A"/>
    <w:rsid w:val="00985BBD"/>
    <w:rsid w:val="00985E70"/>
    <w:rsid w:val="00986013"/>
    <w:rsid w:val="00995BD7"/>
    <w:rsid w:val="009962A6"/>
    <w:rsid w:val="009979F4"/>
    <w:rsid w:val="009A1DF7"/>
    <w:rsid w:val="009A45B2"/>
    <w:rsid w:val="009A53A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E1C45"/>
    <w:rsid w:val="009E2E0A"/>
    <w:rsid w:val="009E584C"/>
    <w:rsid w:val="009E5D48"/>
    <w:rsid w:val="009E753D"/>
    <w:rsid w:val="009F15BD"/>
    <w:rsid w:val="009F2B9E"/>
    <w:rsid w:val="009F37C6"/>
    <w:rsid w:val="009F39B4"/>
    <w:rsid w:val="009F586B"/>
    <w:rsid w:val="009F7B5B"/>
    <w:rsid w:val="00A02AC1"/>
    <w:rsid w:val="00A03C93"/>
    <w:rsid w:val="00A04E35"/>
    <w:rsid w:val="00A10DA6"/>
    <w:rsid w:val="00A1129A"/>
    <w:rsid w:val="00A11DC3"/>
    <w:rsid w:val="00A12C65"/>
    <w:rsid w:val="00A1337D"/>
    <w:rsid w:val="00A151E9"/>
    <w:rsid w:val="00A15DBB"/>
    <w:rsid w:val="00A179A6"/>
    <w:rsid w:val="00A21752"/>
    <w:rsid w:val="00A25578"/>
    <w:rsid w:val="00A259F2"/>
    <w:rsid w:val="00A32679"/>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2D9D"/>
    <w:rsid w:val="00A63380"/>
    <w:rsid w:val="00A65039"/>
    <w:rsid w:val="00A6688B"/>
    <w:rsid w:val="00A6698E"/>
    <w:rsid w:val="00A67CAC"/>
    <w:rsid w:val="00A72BE4"/>
    <w:rsid w:val="00A735A7"/>
    <w:rsid w:val="00A80976"/>
    <w:rsid w:val="00A81204"/>
    <w:rsid w:val="00A865C7"/>
    <w:rsid w:val="00A90E05"/>
    <w:rsid w:val="00A9252D"/>
    <w:rsid w:val="00A925EA"/>
    <w:rsid w:val="00A92C10"/>
    <w:rsid w:val="00A95018"/>
    <w:rsid w:val="00A97E3B"/>
    <w:rsid w:val="00AA20A1"/>
    <w:rsid w:val="00AA41F2"/>
    <w:rsid w:val="00AA4C55"/>
    <w:rsid w:val="00AA5270"/>
    <w:rsid w:val="00AB039E"/>
    <w:rsid w:val="00AB4206"/>
    <w:rsid w:val="00AB7635"/>
    <w:rsid w:val="00AC137F"/>
    <w:rsid w:val="00AC4FA8"/>
    <w:rsid w:val="00AC5639"/>
    <w:rsid w:val="00AC5850"/>
    <w:rsid w:val="00AC7E54"/>
    <w:rsid w:val="00AD071F"/>
    <w:rsid w:val="00AD0CE9"/>
    <w:rsid w:val="00AD5CEB"/>
    <w:rsid w:val="00AD61A0"/>
    <w:rsid w:val="00AD73AD"/>
    <w:rsid w:val="00AE2002"/>
    <w:rsid w:val="00AE347E"/>
    <w:rsid w:val="00AE37E6"/>
    <w:rsid w:val="00AE6174"/>
    <w:rsid w:val="00AE6A4E"/>
    <w:rsid w:val="00AE7B98"/>
    <w:rsid w:val="00AE7F19"/>
    <w:rsid w:val="00AF129F"/>
    <w:rsid w:val="00AF4FC2"/>
    <w:rsid w:val="00AF54C7"/>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2835"/>
    <w:rsid w:val="00B34339"/>
    <w:rsid w:val="00B34BB3"/>
    <w:rsid w:val="00B40DBD"/>
    <w:rsid w:val="00B4202A"/>
    <w:rsid w:val="00B42B2F"/>
    <w:rsid w:val="00B44900"/>
    <w:rsid w:val="00B44F94"/>
    <w:rsid w:val="00B46950"/>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2DA3"/>
    <w:rsid w:val="00B83D6B"/>
    <w:rsid w:val="00B8541F"/>
    <w:rsid w:val="00B85D7B"/>
    <w:rsid w:val="00B8694B"/>
    <w:rsid w:val="00B900EA"/>
    <w:rsid w:val="00B91069"/>
    <w:rsid w:val="00B9277D"/>
    <w:rsid w:val="00B92842"/>
    <w:rsid w:val="00B96483"/>
    <w:rsid w:val="00BA2713"/>
    <w:rsid w:val="00BA2941"/>
    <w:rsid w:val="00BA4C61"/>
    <w:rsid w:val="00BA54C8"/>
    <w:rsid w:val="00BA5D02"/>
    <w:rsid w:val="00BA627A"/>
    <w:rsid w:val="00BB22FA"/>
    <w:rsid w:val="00BB46D0"/>
    <w:rsid w:val="00BC05A6"/>
    <w:rsid w:val="00BC1FD1"/>
    <w:rsid w:val="00BC2279"/>
    <w:rsid w:val="00BC7B57"/>
    <w:rsid w:val="00BD0455"/>
    <w:rsid w:val="00BD12A1"/>
    <w:rsid w:val="00BD74E3"/>
    <w:rsid w:val="00BD76CE"/>
    <w:rsid w:val="00BD7B83"/>
    <w:rsid w:val="00BF07D8"/>
    <w:rsid w:val="00BF0C79"/>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93F"/>
    <w:rsid w:val="00C41D04"/>
    <w:rsid w:val="00C43942"/>
    <w:rsid w:val="00C503A0"/>
    <w:rsid w:val="00C5191E"/>
    <w:rsid w:val="00C52DBB"/>
    <w:rsid w:val="00C61CF6"/>
    <w:rsid w:val="00C62644"/>
    <w:rsid w:val="00C62BF5"/>
    <w:rsid w:val="00C636DA"/>
    <w:rsid w:val="00C658A2"/>
    <w:rsid w:val="00C663B9"/>
    <w:rsid w:val="00C6797C"/>
    <w:rsid w:val="00C67E22"/>
    <w:rsid w:val="00C72271"/>
    <w:rsid w:val="00C742CB"/>
    <w:rsid w:val="00C7624C"/>
    <w:rsid w:val="00C76B27"/>
    <w:rsid w:val="00C81356"/>
    <w:rsid w:val="00C8436C"/>
    <w:rsid w:val="00C87DA0"/>
    <w:rsid w:val="00C9354C"/>
    <w:rsid w:val="00C9690A"/>
    <w:rsid w:val="00CA2A4A"/>
    <w:rsid w:val="00CA4B16"/>
    <w:rsid w:val="00CA5CB5"/>
    <w:rsid w:val="00CA6EC4"/>
    <w:rsid w:val="00CA6FF9"/>
    <w:rsid w:val="00CB2962"/>
    <w:rsid w:val="00CB4238"/>
    <w:rsid w:val="00CB5938"/>
    <w:rsid w:val="00CC1A64"/>
    <w:rsid w:val="00CC2B06"/>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1573"/>
    <w:rsid w:val="00D1271E"/>
    <w:rsid w:val="00D13D76"/>
    <w:rsid w:val="00D21123"/>
    <w:rsid w:val="00D25448"/>
    <w:rsid w:val="00D25B85"/>
    <w:rsid w:val="00D26BB7"/>
    <w:rsid w:val="00D27454"/>
    <w:rsid w:val="00D301D8"/>
    <w:rsid w:val="00D303E2"/>
    <w:rsid w:val="00D336B5"/>
    <w:rsid w:val="00D34074"/>
    <w:rsid w:val="00D367EB"/>
    <w:rsid w:val="00D41633"/>
    <w:rsid w:val="00D4244E"/>
    <w:rsid w:val="00D42710"/>
    <w:rsid w:val="00D42907"/>
    <w:rsid w:val="00D4530B"/>
    <w:rsid w:val="00D4572A"/>
    <w:rsid w:val="00D45954"/>
    <w:rsid w:val="00D461C2"/>
    <w:rsid w:val="00D47330"/>
    <w:rsid w:val="00D47F11"/>
    <w:rsid w:val="00D5024B"/>
    <w:rsid w:val="00D52556"/>
    <w:rsid w:val="00D5522C"/>
    <w:rsid w:val="00D60705"/>
    <w:rsid w:val="00D60E0C"/>
    <w:rsid w:val="00D61AAE"/>
    <w:rsid w:val="00D61D08"/>
    <w:rsid w:val="00D626C3"/>
    <w:rsid w:val="00D64CB8"/>
    <w:rsid w:val="00D6567D"/>
    <w:rsid w:val="00D659E5"/>
    <w:rsid w:val="00D66A62"/>
    <w:rsid w:val="00D67F99"/>
    <w:rsid w:val="00D703D1"/>
    <w:rsid w:val="00D72FD8"/>
    <w:rsid w:val="00D75277"/>
    <w:rsid w:val="00D764B8"/>
    <w:rsid w:val="00D81D34"/>
    <w:rsid w:val="00D84BC8"/>
    <w:rsid w:val="00D86987"/>
    <w:rsid w:val="00D87BBA"/>
    <w:rsid w:val="00D948F2"/>
    <w:rsid w:val="00D9697A"/>
    <w:rsid w:val="00D969BE"/>
    <w:rsid w:val="00DA0EAD"/>
    <w:rsid w:val="00DA1D6B"/>
    <w:rsid w:val="00DA4C48"/>
    <w:rsid w:val="00DA727D"/>
    <w:rsid w:val="00DA73B6"/>
    <w:rsid w:val="00DA746C"/>
    <w:rsid w:val="00DB14A7"/>
    <w:rsid w:val="00DB18AD"/>
    <w:rsid w:val="00DB37AA"/>
    <w:rsid w:val="00DB4D4B"/>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41C"/>
    <w:rsid w:val="00E017BA"/>
    <w:rsid w:val="00E01D7A"/>
    <w:rsid w:val="00E028F3"/>
    <w:rsid w:val="00E03C17"/>
    <w:rsid w:val="00E04228"/>
    <w:rsid w:val="00E04457"/>
    <w:rsid w:val="00E04BBC"/>
    <w:rsid w:val="00E10450"/>
    <w:rsid w:val="00E114C9"/>
    <w:rsid w:val="00E1183B"/>
    <w:rsid w:val="00E11A7A"/>
    <w:rsid w:val="00E11C40"/>
    <w:rsid w:val="00E139F8"/>
    <w:rsid w:val="00E1478E"/>
    <w:rsid w:val="00E159D7"/>
    <w:rsid w:val="00E206F2"/>
    <w:rsid w:val="00E21653"/>
    <w:rsid w:val="00E22008"/>
    <w:rsid w:val="00E2414E"/>
    <w:rsid w:val="00E266BD"/>
    <w:rsid w:val="00E26830"/>
    <w:rsid w:val="00E31571"/>
    <w:rsid w:val="00E31E6E"/>
    <w:rsid w:val="00E33949"/>
    <w:rsid w:val="00E364BE"/>
    <w:rsid w:val="00E40B36"/>
    <w:rsid w:val="00E41881"/>
    <w:rsid w:val="00E50021"/>
    <w:rsid w:val="00E51672"/>
    <w:rsid w:val="00E51EB7"/>
    <w:rsid w:val="00E52E12"/>
    <w:rsid w:val="00E53939"/>
    <w:rsid w:val="00E55EE5"/>
    <w:rsid w:val="00E577EE"/>
    <w:rsid w:val="00E61364"/>
    <w:rsid w:val="00E61772"/>
    <w:rsid w:val="00E61991"/>
    <w:rsid w:val="00E61C34"/>
    <w:rsid w:val="00E625B3"/>
    <w:rsid w:val="00E646E9"/>
    <w:rsid w:val="00E64743"/>
    <w:rsid w:val="00E72338"/>
    <w:rsid w:val="00E7257D"/>
    <w:rsid w:val="00E728CB"/>
    <w:rsid w:val="00E7336F"/>
    <w:rsid w:val="00E761CA"/>
    <w:rsid w:val="00E76262"/>
    <w:rsid w:val="00E76C8F"/>
    <w:rsid w:val="00E80D3F"/>
    <w:rsid w:val="00E84A6B"/>
    <w:rsid w:val="00E85AA2"/>
    <w:rsid w:val="00E90664"/>
    <w:rsid w:val="00E92385"/>
    <w:rsid w:val="00E9271E"/>
    <w:rsid w:val="00E93F48"/>
    <w:rsid w:val="00E96DEA"/>
    <w:rsid w:val="00EA1585"/>
    <w:rsid w:val="00EA48AE"/>
    <w:rsid w:val="00EB09E2"/>
    <w:rsid w:val="00EB14E7"/>
    <w:rsid w:val="00EB2915"/>
    <w:rsid w:val="00EB4160"/>
    <w:rsid w:val="00EB501B"/>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5BCE"/>
    <w:rsid w:val="00F267C9"/>
    <w:rsid w:val="00F26A45"/>
    <w:rsid w:val="00F307E0"/>
    <w:rsid w:val="00F32036"/>
    <w:rsid w:val="00F3297D"/>
    <w:rsid w:val="00F33CE8"/>
    <w:rsid w:val="00F34D63"/>
    <w:rsid w:val="00F37B4C"/>
    <w:rsid w:val="00F40C30"/>
    <w:rsid w:val="00F4373C"/>
    <w:rsid w:val="00F50CC5"/>
    <w:rsid w:val="00F515F4"/>
    <w:rsid w:val="00F526FD"/>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0D2"/>
    <w:rsid w:val="00F90199"/>
    <w:rsid w:val="00F90823"/>
    <w:rsid w:val="00F91036"/>
    <w:rsid w:val="00F95344"/>
    <w:rsid w:val="00FA049A"/>
    <w:rsid w:val="00FA3CEC"/>
    <w:rsid w:val="00FA6E52"/>
    <w:rsid w:val="00FA796A"/>
    <w:rsid w:val="00FB49D5"/>
    <w:rsid w:val="00FB4CF2"/>
    <w:rsid w:val="00FB4EC1"/>
    <w:rsid w:val="00FC14A7"/>
    <w:rsid w:val="00FC4845"/>
    <w:rsid w:val="00FC6B03"/>
    <w:rsid w:val="00FD06D5"/>
    <w:rsid w:val="00FD24F8"/>
    <w:rsid w:val="00FD6C41"/>
    <w:rsid w:val="00FE0E39"/>
    <w:rsid w:val="00FE1485"/>
    <w:rsid w:val="00FE2B66"/>
    <w:rsid w:val="00FE3C19"/>
    <w:rsid w:val="00FE419E"/>
    <w:rsid w:val="00FE768B"/>
    <w:rsid w:val="00FF2484"/>
    <w:rsid w:val="00FF2D7A"/>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A73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0462</RACS_x0020_ID>
    <Approved_x0020_Provider xmlns="a8338b6e-77a6-4851-82b6-98166143ffdd" xsi:nil="true"/>
    <Management_x0020_Company_x0020_ID xmlns="a8338b6e-77a6-4851-82b6-98166143ffdd" xsi:nil="true"/>
    <Home xmlns="a8338b6e-77a6-4851-82b6-98166143ffdd">Uniting Lindsay Gardens Hamilton</Home>
    <Signed xmlns="a8338b6e-77a6-4851-82b6-98166143ffdd" xsi:nil="true"/>
    <Uploaded xmlns="a8338b6e-77a6-4851-82b6-98166143ffdd">true</Uploaded>
    <Management_x0020_Company xmlns="a8338b6e-77a6-4851-82b6-98166143ffdd" xsi:nil="true"/>
    <Doc_x0020_Date xmlns="a8338b6e-77a6-4851-82b6-98166143ffdd">2022-09-08T04:58:36+00:00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C:\Users\KSpurrell\Downloads\Performance_Report_0462_02-08-2022.docx</Location>
    <Doc_x0020_Type xmlns="a8338b6e-77a6-4851-82b6-98166143ffdd">Publication</Doc_x0020_Type>
    <Home_x0020_ID xmlns="a8338b6e-77a6-4851-82b6-98166143ffdd">A24499AB-7CF4-DC11-AD41-005056922186</Home_x0020_ID>
    <State xmlns="a8338b6e-77a6-4851-82b6-98166143ffdd">NSW</State>
    <Doc_x0020_Sent_Received_x0020_Date xmlns="a8338b6e-77a6-4851-82b6-98166143ffdd">2022-09-08T00:00:00+00:00</Doc_x0020_Sent_Received_x0020_Date>
    <Activity_x0020_ID xmlns="a8338b6e-77a6-4851-82b6-98166143ffdd">0F6BD461-272D-EB11-9526-005056922186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6978F-EC46-4638-A7A7-02024269E3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 ds:uri="http://purl.org/dc/terms/"/>
    <ds:schemaRef ds:uri="http://schemas.openxmlformats.org/package/2006/metadata/core-properties"/>
    <ds:schemaRef ds:uri="a8338b6e-77a6-4851-82b6-98166143ffdd"/>
  </ds:schemaRefs>
</ds:datastoreItem>
</file>

<file path=customXml/itemProps4.xml><?xml version="1.0" encoding="utf-8"?>
<ds:datastoreItem xmlns:ds="http://schemas.openxmlformats.org/officeDocument/2006/customXml" ds:itemID="{B8669C03-AC9C-435C-B93E-3A993293C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3512</Words>
  <Characters>20019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2022-09-09T04:14:00Z</dcterms:created>
  <dcterms:modified xsi:type="dcterms:W3CDTF">2022-09-09T04:14:00Z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