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2B3FB" w14:textId="77777777" w:rsidR="00D2559D" w:rsidRPr="002C3EBF" w:rsidRDefault="00041C6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C2B537" wp14:editId="4BC2B5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44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C2B3FC" w14:textId="77777777" w:rsidR="00D2559D" w:rsidRDefault="00041C6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C2B3FD" w14:textId="77777777" w:rsidR="00D2559D" w:rsidRDefault="00041C6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C2B3FE" w14:textId="77777777" w:rsidR="00D2559D" w:rsidRPr="002C3EBF" w:rsidRDefault="00041C6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0170" w14:paraId="4BC2B401" w14:textId="77777777" w:rsidTr="00810170">
        <w:tc>
          <w:tcPr>
            <w:cnfStyle w:val="001000000000" w:firstRow="0" w:lastRow="0" w:firstColumn="1" w:lastColumn="0" w:oddVBand="0" w:evenVBand="0" w:oddHBand="0" w:evenHBand="0" w:firstRowFirstColumn="0" w:firstRowLastColumn="0" w:lastRowFirstColumn="0" w:lastRowLastColumn="0"/>
            <w:tcW w:w="3227" w:type="dxa"/>
          </w:tcPr>
          <w:p w14:paraId="4BC2B3FF" w14:textId="77777777" w:rsidR="00D2559D" w:rsidRPr="00996FAF" w:rsidRDefault="00041C6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C2B400" w14:textId="77777777" w:rsidR="00D2559D" w:rsidRPr="00996FAF" w:rsidRDefault="00041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Wantirna Aged Care Residence</w:t>
            </w:r>
          </w:p>
        </w:tc>
      </w:tr>
      <w:tr w:rsidR="00810170" w14:paraId="4BC2B404" w14:textId="77777777" w:rsidTr="0081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2B402" w14:textId="77777777" w:rsidR="00CA37CB" w:rsidRPr="00996FAF" w:rsidRDefault="00041C6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C2B403" w14:textId="77777777" w:rsidR="00CA37CB" w:rsidRPr="00996FAF" w:rsidRDefault="00041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355 Stud Road</w:t>
            </w:r>
            <w:r w:rsidRPr="00602258">
              <w:rPr>
                <w:rFonts w:ascii="Arial" w:hAnsi="Arial" w:cs="Arial"/>
                <w:color w:val="auto"/>
              </w:rPr>
              <w:t xml:space="preserve"> WANTIRNA SOUTH VIC 3152</w:t>
            </w:r>
          </w:p>
        </w:tc>
      </w:tr>
      <w:tr w:rsidR="00810170" w14:paraId="4BC2B407" w14:textId="77777777" w:rsidTr="008101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2B405" w14:textId="77777777" w:rsidR="00CA37CB" w:rsidRPr="00996FAF" w:rsidRDefault="00041C6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C2B406" w14:textId="77777777" w:rsidR="00CA37CB" w:rsidRPr="00996FAF" w:rsidRDefault="00041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4282</w:t>
            </w:r>
          </w:p>
        </w:tc>
      </w:tr>
      <w:tr w:rsidR="00810170" w14:paraId="4BC2B40A" w14:textId="77777777" w:rsidTr="0081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2B408" w14:textId="77777777" w:rsidR="00D2559D" w:rsidRPr="00996FAF" w:rsidRDefault="00041C6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C2B409" w14:textId="77777777" w:rsidR="00D2559D" w:rsidRPr="00996FAF" w:rsidRDefault="00041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810170" w14:paraId="4BC2B40D" w14:textId="77777777" w:rsidTr="008101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2B40B" w14:textId="77777777" w:rsidR="00D2559D" w:rsidRPr="00996FAF" w:rsidRDefault="00041C6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C2B40C" w14:textId="77777777" w:rsidR="00D2559D" w:rsidRPr="00996FAF" w:rsidRDefault="00041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0170" w14:paraId="4BC2B410" w14:textId="77777777" w:rsidTr="0081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2B40E" w14:textId="77777777" w:rsidR="00D2559D" w:rsidRPr="00996FAF" w:rsidRDefault="00041C6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C2B40F" w14:textId="77777777" w:rsidR="00D2559D" w:rsidRPr="00996FAF" w:rsidRDefault="00041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w:t>
            </w:r>
          </w:p>
        </w:tc>
      </w:tr>
      <w:tr w:rsidR="00810170" w14:paraId="4BC2B413" w14:textId="77777777" w:rsidTr="008101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C2B411" w14:textId="77777777" w:rsidR="00D2559D" w:rsidRPr="00996FAF" w:rsidRDefault="00041C6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C2B412" w14:textId="54374BF3" w:rsidR="00D2559D" w:rsidRPr="00996FAF" w:rsidRDefault="007253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DD3074" w:rsidRPr="00E4290E">
              <w:rPr>
                <w:rFonts w:ascii="Arial" w:hAnsi="Arial" w:cs="Arial"/>
                <w:color w:val="auto"/>
              </w:rPr>
              <w:t xml:space="preserve"> October 2023</w:t>
            </w:r>
          </w:p>
        </w:tc>
      </w:tr>
    </w:tbl>
    <w:bookmarkEnd w:id="0"/>
    <w:p w14:paraId="4BC2B414" w14:textId="77777777" w:rsidR="00FA0A5B" w:rsidRPr="00996FAF" w:rsidRDefault="00041C6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C2B415" w14:textId="77777777" w:rsidR="000078F8" w:rsidRPr="00996FAF" w:rsidRDefault="00041C6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BC2B416" w14:textId="5B4C14E8" w:rsidR="000078F8" w:rsidRPr="00996FAF" w:rsidRDefault="00041C6A" w:rsidP="0036130C">
      <w:pPr>
        <w:pStyle w:val="NormalArial"/>
      </w:pPr>
      <w:r w:rsidRPr="00996FAF">
        <w:t xml:space="preserve">This performance report for </w:t>
      </w:r>
      <w:r w:rsidRPr="00996FAF">
        <w:rPr>
          <w:color w:val="auto"/>
        </w:rPr>
        <w:t>Villa Maria Catholic Homes Wantirna Aged Care Residence (</w:t>
      </w:r>
      <w:r w:rsidRPr="00996FAF">
        <w:rPr>
          <w:b/>
          <w:color w:val="auto"/>
        </w:rPr>
        <w:t>the service</w:t>
      </w:r>
      <w:r w:rsidRPr="00996FAF">
        <w:rPr>
          <w:color w:val="auto"/>
        </w:rPr>
        <w:t xml:space="preserve">) has been prepared </w:t>
      </w:r>
      <w:r w:rsidRPr="00402C56">
        <w:rPr>
          <w:color w:val="auto"/>
        </w:rPr>
        <w:t xml:space="preserve">by </w:t>
      </w:r>
      <w:r w:rsidR="00575729">
        <w:rPr>
          <w:color w:val="auto"/>
        </w:rPr>
        <w:t>L Malone</w:t>
      </w:r>
      <w:r w:rsidR="00402C56">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C2B417" w14:textId="77777777" w:rsidR="000078F8" w:rsidRPr="00996FAF" w:rsidRDefault="00041C6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C2B418" w14:textId="77777777" w:rsidR="000078F8" w:rsidRPr="00996FAF" w:rsidRDefault="00041C6A" w:rsidP="0036130C">
      <w:pPr>
        <w:pStyle w:val="NormalArial"/>
      </w:pPr>
      <w:r w:rsidRPr="00996FAF">
        <w:t>The report also specifies any areas in which improvements must be made to ensure the Quality Standards are complied with.</w:t>
      </w:r>
    </w:p>
    <w:p w14:paraId="4BC2B419" w14:textId="77777777" w:rsidR="00DF37F2" w:rsidRPr="00996FAF" w:rsidRDefault="00041C6A" w:rsidP="00712752">
      <w:pPr>
        <w:pStyle w:val="Heading1"/>
        <w:spacing w:before="240" w:after="240" w:line="22" w:lineRule="atLeast"/>
        <w:rPr>
          <w:rFonts w:ascii="Arial" w:hAnsi="Arial" w:cs="Arial"/>
        </w:rPr>
      </w:pPr>
      <w:r w:rsidRPr="00996FAF">
        <w:rPr>
          <w:rFonts w:ascii="Arial" w:hAnsi="Arial" w:cs="Arial"/>
        </w:rPr>
        <w:t>Material relied on</w:t>
      </w:r>
    </w:p>
    <w:p w14:paraId="4BC2B41A" w14:textId="77777777" w:rsidR="00DF37F2" w:rsidRPr="00996FAF" w:rsidRDefault="00041C6A" w:rsidP="0036130C">
      <w:pPr>
        <w:pStyle w:val="NormalArial"/>
      </w:pPr>
      <w:r w:rsidRPr="00996FAF">
        <w:t>The following information has been considered in preparing the performance report:</w:t>
      </w:r>
    </w:p>
    <w:p w14:paraId="4BC2B41B" w14:textId="27E284FA" w:rsidR="00DF37F2" w:rsidRPr="009662ED" w:rsidRDefault="00041C6A"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662ED">
        <w:rPr>
          <w:rFonts w:ascii="Arial" w:hAnsi="Arial" w:cs="Arial"/>
        </w:rPr>
        <w:t>the Assessment Contact - Site; the Assessment Contact - Site report was informed by a site assessment, observations at the service, review of documents and interviews with staff, consumers/</w:t>
      </w:r>
      <w:proofErr w:type="gramStart"/>
      <w:r w:rsidRPr="009662ED">
        <w:rPr>
          <w:rFonts w:ascii="Arial" w:hAnsi="Arial" w:cs="Arial"/>
        </w:rPr>
        <w:t>representatives</w:t>
      </w:r>
      <w:proofErr w:type="gramEnd"/>
      <w:r w:rsidRPr="009662ED">
        <w:rPr>
          <w:rFonts w:ascii="Arial" w:hAnsi="Arial" w:cs="Arial"/>
        </w:rPr>
        <w:t xml:space="preserve"> and others</w:t>
      </w:r>
    </w:p>
    <w:p w14:paraId="4BC2B41C" w14:textId="04CFDA5E" w:rsidR="00DF37F2" w:rsidRPr="009662ED" w:rsidRDefault="00041C6A"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w:t>
      </w:r>
      <w:r w:rsidRPr="009662ED">
        <w:rPr>
          <w:rFonts w:ascii="Arial" w:hAnsi="Arial" w:cs="Arial"/>
        </w:rPr>
        <w:t xml:space="preserve">received </w:t>
      </w:r>
      <w:r w:rsidR="00D25182" w:rsidRPr="009662ED">
        <w:rPr>
          <w:rFonts w:ascii="Arial" w:hAnsi="Arial" w:cs="Arial"/>
        </w:rPr>
        <w:t>28 August 2023</w:t>
      </w:r>
    </w:p>
    <w:p w14:paraId="4BC2B41F" w14:textId="6152C7B9" w:rsidR="003B1763" w:rsidRPr="00712752" w:rsidRDefault="00041C6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C2B420" w14:textId="77777777" w:rsidR="00FC045E" w:rsidRPr="00996FAF" w:rsidRDefault="00041C6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0170" w14:paraId="4BC2B429" w14:textId="77777777" w:rsidTr="008101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2B427" w14:textId="77777777" w:rsidR="00FC045E" w:rsidRPr="00996FAF" w:rsidRDefault="00041C6A" w:rsidP="009767BC">
            <w:pPr>
              <w:keepNext/>
              <w:spacing w:before="0" w:line="22" w:lineRule="atLeast"/>
              <w:rPr>
                <w:rFonts w:ascii="Arial" w:hAnsi="Arial" w:cs="Arial"/>
              </w:rPr>
            </w:pPr>
            <w:r w:rsidRPr="00996FAF">
              <w:rPr>
                <w:rFonts w:ascii="Arial" w:hAnsi="Arial" w:cs="Arial"/>
              </w:rPr>
              <w:t xml:space="preserve">Standard 3 </w:t>
            </w:r>
            <w:r w:rsidRPr="00402C56">
              <w:rPr>
                <w:rFonts w:ascii="Arial" w:hAnsi="Arial" w:cs="Arial"/>
                <w:b w:val="0"/>
                <w:bCs/>
              </w:rPr>
              <w:t>Personal care and clinical care</w:t>
            </w:r>
          </w:p>
        </w:tc>
        <w:tc>
          <w:tcPr>
            <w:tcW w:w="1583" w:type="pct"/>
            <w:shd w:val="clear" w:color="auto" w:fill="auto"/>
          </w:tcPr>
          <w:p w14:paraId="4BC2B428" w14:textId="4BB501A2" w:rsidR="00FC045E" w:rsidRPr="00996FAF" w:rsidRDefault="009662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1BD1">
                  <w:rPr>
                    <w:rFonts w:ascii="Arial" w:hAnsi="Arial" w:cs="Arial"/>
                  </w:rPr>
                  <w:t>Non-compliant</w:t>
                </w:r>
              </w:sdtContent>
            </w:sdt>
            <w:r w:rsidR="00041C6A" w:rsidRPr="00996FAF">
              <w:rPr>
                <w:rFonts w:ascii="Arial" w:hAnsi="Arial" w:cs="Arial"/>
              </w:rPr>
              <w:t xml:space="preserve"> </w:t>
            </w:r>
          </w:p>
        </w:tc>
      </w:tr>
      <w:tr w:rsidR="00810170" w14:paraId="4BC2B42C" w14:textId="77777777" w:rsidTr="008101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2B42A" w14:textId="77777777" w:rsidR="00FC045E" w:rsidRPr="00996FAF" w:rsidRDefault="00041C6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C2B42B" w14:textId="4D24B6A0" w:rsidR="00FC045E" w:rsidRPr="00402C56" w:rsidRDefault="009662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1BD1" w:rsidRPr="00B31BD1">
                  <w:rPr>
                    <w:rFonts w:ascii="Arial" w:hAnsi="Arial" w:cs="Arial"/>
                    <w:b/>
                    <w:color w:val="auto"/>
                  </w:rPr>
                  <w:t>Not applicable as not all requirements have been assessed</w:t>
                </w:r>
              </w:sdtContent>
            </w:sdt>
            <w:r w:rsidR="00041C6A" w:rsidRPr="00402C56">
              <w:rPr>
                <w:rFonts w:ascii="Arial" w:hAnsi="Arial" w:cs="Arial"/>
                <w:bCs/>
                <w:color w:val="auto"/>
              </w:rPr>
              <w:t xml:space="preserve"> </w:t>
            </w:r>
          </w:p>
        </w:tc>
      </w:tr>
    </w:tbl>
    <w:p w14:paraId="4BC2B439" w14:textId="77777777" w:rsidR="00FC045E" w:rsidRPr="00996FAF" w:rsidRDefault="00041C6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C2B43A" w14:textId="77777777" w:rsidR="00FC045E" w:rsidRPr="00996FAF" w:rsidRDefault="00041C6A" w:rsidP="00712752">
      <w:pPr>
        <w:pStyle w:val="Heading1"/>
        <w:spacing w:before="0" w:after="240" w:line="22" w:lineRule="atLeast"/>
        <w:rPr>
          <w:rFonts w:ascii="Arial" w:hAnsi="Arial" w:cs="Arial"/>
        </w:rPr>
      </w:pPr>
      <w:r w:rsidRPr="00996FAF">
        <w:rPr>
          <w:rFonts w:ascii="Arial" w:hAnsi="Arial" w:cs="Arial"/>
        </w:rPr>
        <w:t>Areas for improvement</w:t>
      </w:r>
    </w:p>
    <w:p w14:paraId="4BC2B43E" w14:textId="77777777" w:rsidR="00FC045E" w:rsidRPr="00996FAF" w:rsidRDefault="00041C6A" w:rsidP="0036130C">
      <w:pPr>
        <w:pStyle w:val="NormalArial"/>
      </w:pPr>
      <w:r w:rsidRPr="00996FAF">
        <w:t xml:space="preserve">Areas have been identified in which </w:t>
      </w:r>
      <w:r w:rsidRPr="009662ED">
        <w:rPr>
          <w:bCs/>
        </w:rPr>
        <w:t xml:space="preserve">improvements must be made to ensure compliance with the Quality Standards. </w:t>
      </w:r>
      <w:r w:rsidRPr="00996FAF">
        <w:t>This is based on non-compliance with the Quality Standards as described in this performance report.</w:t>
      </w:r>
    </w:p>
    <w:p w14:paraId="4BC2B43F" w14:textId="73E7A14B" w:rsidR="00FC045E" w:rsidRPr="00713A57" w:rsidRDefault="00D25182" w:rsidP="009662ED">
      <w:pPr>
        <w:pStyle w:val="ListBullet"/>
        <w:spacing w:before="0" w:after="120" w:line="240" w:lineRule="atLeast"/>
        <w:ind w:left="714" w:hanging="357"/>
        <w:rPr>
          <w:rFonts w:ascii="Arial" w:hAnsi="Arial" w:cs="Arial"/>
          <w:color w:val="auto"/>
        </w:rPr>
      </w:pPr>
      <w:r w:rsidRPr="009662ED">
        <w:rPr>
          <w:rFonts w:ascii="Arial" w:hAnsi="Arial" w:cs="Arial"/>
        </w:rPr>
        <w:t>Requiremen</w:t>
      </w:r>
      <w:r w:rsidR="00713A57" w:rsidRPr="009662ED">
        <w:rPr>
          <w:rFonts w:ascii="Arial" w:hAnsi="Arial" w:cs="Arial"/>
        </w:rPr>
        <w:t>t</w:t>
      </w:r>
      <w:r w:rsidRPr="009662ED">
        <w:rPr>
          <w:rFonts w:ascii="Arial" w:hAnsi="Arial" w:cs="Arial"/>
        </w:rPr>
        <w:t xml:space="preserve"> 3(3)(a) – ensure that clinical care delivered</w:t>
      </w:r>
      <w:r w:rsidR="009662A1" w:rsidRPr="009662ED">
        <w:rPr>
          <w:rFonts w:ascii="Arial" w:hAnsi="Arial" w:cs="Arial"/>
        </w:rPr>
        <w:t xml:space="preserve">, </w:t>
      </w:r>
      <w:proofErr w:type="gramStart"/>
      <w:r w:rsidR="00713A57" w:rsidRPr="009662ED">
        <w:rPr>
          <w:rFonts w:ascii="Arial" w:hAnsi="Arial" w:cs="Arial"/>
        </w:rPr>
        <w:t>in particular</w:t>
      </w:r>
      <w:r w:rsidR="009662A1" w:rsidRPr="009662ED">
        <w:rPr>
          <w:rFonts w:ascii="Arial" w:hAnsi="Arial" w:cs="Arial"/>
        </w:rPr>
        <w:t xml:space="preserve"> wound</w:t>
      </w:r>
      <w:proofErr w:type="gramEnd"/>
      <w:r w:rsidR="009662A1" w:rsidRPr="009662ED">
        <w:rPr>
          <w:rFonts w:ascii="Arial" w:hAnsi="Arial" w:cs="Arial"/>
        </w:rPr>
        <w:t xml:space="preserve"> care, pressure area care and pain management</w:t>
      </w:r>
      <w:r w:rsidRPr="009662ED">
        <w:rPr>
          <w:rFonts w:ascii="Arial" w:hAnsi="Arial" w:cs="Arial"/>
        </w:rPr>
        <w:t xml:space="preserve"> is best practice, tailored to the individual and optimises consumer wellbeing</w:t>
      </w:r>
      <w:r w:rsidRPr="00713A57">
        <w:rPr>
          <w:rFonts w:ascii="Arial" w:hAnsi="Arial" w:cs="Arial"/>
          <w:color w:val="auto"/>
        </w:rPr>
        <w:t xml:space="preserve">. </w:t>
      </w:r>
    </w:p>
    <w:p w14:paraId="4BC2B47F" w14:textId="464C2A12" w:rsidR="0087700C" w:rsidRPr="00334B7D" w:rsidRDefault="00041C6A" w:rsidP="0036130C">
      <w:pPr>
        <w:pStyle w:val="NormalArial"/>
      </w:pPr>
      <w:r w:rsidRPr="00996FAF">
        <w:br w:type="page"/>
      </w:r>
    </w:p>
    <w:p w14:paraId="4BC2B480" w14:textId="77777777" w:rsidR="00FC045E" w:rsidRPr="00996FAF" w:rsidRDefault="00041C6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0170" w14:paraId="4BC2B483" w14:textId="77777777" w:rsidTr="00B90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C2B481" w14:textId="77777777" w:rsidR="00FC045E" w:rsidRPr="00996FAF" w:rsidRDefault="00041C6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C2B482" w14:textId="77777777" w:rsidR="00FC045E" w:rsidRPr="00996FAF" w:rsidRDefault="0096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0170" w14:paraId="4BC2B48A" w14:textId="77777777" w:rsidTr="008101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2B484" w14:textId="77777777" w:rsidR="00FC045E" w:rsidRPr="00996FAF" w:rsidRDefault="00041C6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C2B485" w14:textId="77777777" w:rsidR="00FC045E" w:rsidRPr="00996FAF" w:rsidRDefault="00041C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C2B486" w14:textId="77777777" w:rsidR="00FC045E" w:rsidRPr="00996FAF" w:rsidRDefault="00041C6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C2B487" w14:textId="77777777" w:rsidR="00FC045E" w:rsidRPr="00996FAF" w:rsidRDefault="00041C6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C2B488" w14:textId="77777777" w:rsidR="00FC045E" w:rsidRPr="00996FAF" w:rsidRDefault="00041C6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C2B489" w14:textId="268F88CF" w:rsidR="00FC045E" w:rsidRPr="00996FAF" w:rsidRDefault="009662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31BD1">
                  <w:rPr>
                    <w:rFonts w:ascii="Arial" w:hAnsi="Arial" w:cs="Arial"/>
                    <w:color w:val="auto"/>
                  </w:rPr>
                  <w:t>Non-compliant</w:t>
                </w:r>
              </w:sdtContent>
            </w:sdt>
            <w:r w:rsidR="00041C6A" w:rsidRPr="00996FAF">
              <w:rPr>
                <w:rFonts w:ascii="Arial" w:hAnsi="Arial" w:cs="Arial"/>
                <w:color w:val="0000FF"/>
              </w:rPr>
              <w:t xml:space="preserve"> </w:t>
            </w:r>
          </w:p>
        </w:tc>
      </w:tr>
      <w:tr w:rsidR="00810170" w14:paraId="4BC2B49A" w14:textId="77777777" w:rsidTr="0081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2B497" w14:textId="77777777" w:rsidR="00FC045E" w:rsidRPr="00996FAF" w:rsidRDefault="00041C6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C2B498" w14:textId="77777777" w:rsidR="00FC045E" w:rsidRPr="00996FAF" w:rsidRDefault="00041C6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BC2B499" w14:textId="2FD0E33C" w:rsidR="00FC045E" w:rsidRPr="00996FAF" w:rsidRDefault="009662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31BD1">
                  <w:rPr>
                    <w:rFonts w:ascii="Arial" w:hAnsi="Arial" w:cs="Arial"/>
                    <w:color w:val="auto"/>
                  </w:rPr>
                  <w:t>Compliant</w:t>
                </w:r>
              </w:sdtContent>
            </w:sdt>
            <w:r w:rsidR="00041C6A" w:rsidRPr="00996FAF">
              <w:rPr>
                <w:rFonts w:ascii="Arial" w:hAnsi="Arial" w:cs="Arial"/>
                <w:color w:val="0000FF"/>
              </w:rPr>
              <w:t xml:space="preserve"> </w:t>
            </w:r>
          </w:p>
        </w:tc>
      </w:tr>
    </w:tbl>
    <w:p w14:paraId="4BC2B4A5" w14:textId="77777777" w:rsidR="00D87E7C" w:rsidRDefault="00041C6A" w:rsidP="00D87E7C">
      <w:pPr>
        <w:pStyle w:val="Heading20"/>
      </w:pPr>
      <w:r w:rsidRPr="00996FAF">
        <w:t>Findings</w:t>
      </w:r>
    </w:p>
    <w:p w14:paraId="522DD30B" w14:textId="6894A425" w:rsidR="00B90C10" w:rsidRDefault="00B90C10" w:rsidP="0036130C">
      <w:pPr>
        <w:pStyle w:val="NormalArial"/>
      </w:pPr>
      <w:r w:rsidRPr="00B90C10">
        <w:t>The service was found non-compliant with Requirement</w:t>
      </w:r>
      <w:r>
        <w:t xml:space="preserve"> 3(3)(a) </w:t>
      </w:r>
      <w:r w:rsidRPr="00B90C10">
        <w:t>following a Site Audit conducted from 29 March to 31 March 2023. The service was not able to demonstrate each consumer receive</w:t>
      </w:r>
      <w:r w:rsidR="00EF0E35">
        <w:t>d</w:t>
      </w:r>
      <w:r w:rsidRPr="00B90C10">
        <w:t xml:space="preserve"> safe and effective personal and clinical care particularly in relation to wound management and diabetes. </w:t>
      </w:r>
    </w:p>
    <w:p w14:paraId="2E03BE5C" w14:textId="75A4DB1A" w:rsidR="00631573" w:rsidRDefault="00631573" w:rsidP="00631573">
      <w:pPr>
        <w:pStyle w:val="NormalArial"/>
      </w:pPr>
      <w:r w:rsidRPr="001042AF">
        <w:t>The service ha</w:t>
      </w:r>
      <w:r>
        <w:t>d</w:t>
      </w:r>
      <w:r w:rsidRPr="001042AF">
        <w:t xml:space="preserve"> implemented actions in response to the non-compliance </w:t>
      </w:r>
      <w:r>
        <w:t>with Requirement 3(3)</w:t>
      </w:r>
      <w:r w:rsidR="00DD06E5">
        <w:t>(</w:t>
      </w:r>
      <w:r>
        <w:t>a</w:t>
      </w:r>
      <w:r w:rsidR="00DD06E5">
        <w:t>)</w:t>
      </w:r>
      <w:r>
        <w:t xml:space="preserve"> including increasing the </w:t>
      </w:r>
      <w:r w:rsidR="00374853">
        <w:t xml:space="preserve">number of </w:t>
      </w:r>
      <w:r>
        <w:t>care manage</w:t>
      </w:r>
      <w:r w:rsidR="00374853">
        <w:t>rs rostered</w:t>
      </w:r>
      <w:r w:rsidR="00440FD1">
        <w:t xml:space="preserve"> and improved clinical oversight</w:t>
      </w:r>
      <w:r>
        <w:t>,</w:t>
      </w:r>
      <w:r w:rsidR="00C44252">
        <w:t xml:space="preserve"> a</w:t>
      </w:r>
      <w:r>
        <w:t xml:space="preserve"> review of </w:t>
      </w:r>
      <w:proofErr w:type="spellStart"/>
      <w:r w:rsidR="00C44252">
        <w:t>communciation</w:t>
      </w:r>
      <w:proofErr w:type="spellEnd"/>
      <w:r>
        <w:t xml:space="preserve"> process</w:t>
      </w:r>
      <w:r w:rsidR="00C44252">
        <w:t xml:space="preserve"> and information sharing and</w:t>
      </w:r>
      <w:r>
        <w:t xml:space="preserve"> relevant education to staff.</w:t>
      </w:r>
      <w:r w:rsidRPr="001042AF">
        <w:t xml:space="preserve"> </w:t>
      </w:r>
    </w:p>
    <w:p w14:paraId="57BC3791" w14:textId="4A4D5719" w:rsidR="004454CA" w:rsidRDefault="00C44252" w:rsidP="0036130C">
      <w:pPr>
        <w:pStyle w:val="NormalArial"/>
      </w:pPr>
      <w:r>
        <w:t xml:space="preserve">At the Assessment Contact on 8 August 2023, </w:t>
      </w:r>
      <w:r w:rsidR="00B349C0">
        <w:t>evidence in the form of observations, care file documentation, staff and consumer interviews demonstrated wound care</w:t>
      </w:r>
      <w:r w:rsidR="00DD3074">
        <w:t>, diabetes management, pain management and the use of oxygen</w:t>
      </w:r>
      <w:r w:rsidR="00B349C0">
        <w:t xml:space="preserve"> was not occurring in line with </w:t>
      </w:r>
      <w:r w:rsidR="00183540">
        <w:t>documented specialist directives</w:t>
      </w:r>
      <w:r w:rsidR="00EF0E35">
        <w:t>,</w:t>
      </w:r>
      <w:r w:rsidR="00183540">
        <w:t xml:space="preserve"> care plans, or best practice. </w:t>
      </w:r>
    </w:p>
    <w:p w14:paraId="7975A70D" w14:textId="024EBBF5" w:rsidR="00862701" w:rsidRPr="002D5433" w:rsidRDefault="00841900" w:rsidP="00ED49B8">
      <w:pPr>
        <w:pStyle w:val="NormalArial"/>
      </w:pPr>
      <w:r>
        <w:t>The Assessment Team found evidence of</w:t>
      </w:r>
      <w:r w:rsidR="00A61B95">
        <w:t xml:space="preserve"> pressure area care not attended </w:t>
      </w:r>
      <w:r>
        <w:t xml:space="preserve">for consumers </w:t>
      </w:r>
      <w:r w:rsidR="00EF0E35">
        <w:t>identified as at</w:t>
      </w:r>
      <w:r w:rsidRPr="002D5433">
        <w:t xml:space="preserve"> high</w:t>
      </w:r>
      <w:r w:rsidR="00FA24FA" w:rsidRPr="002D5433">
        <w:t xml:space="preserve"> risk of pressure injury</w:t>
      </w:r>
      <w:r w:rsidR="00EF0E35">
        <w:t>.</w:t>
      </w:r>
      <w:r w:rsidR="00901F67" w:rsidRPr="002D5433">
        <w:t xml:space="preserve"> </w:t>
      </w:r>
      <w:r w:rsidR="00EF0E35">
        <w:t>R</w:t>
      </w:r>
      <w:r w:rsidR="00562CAE" w:rsidRPr="002D5433">
        <w:t xml:space="preserve">ecommended equipment </w:t>
      </w:r>
      <w:r w:rsidRPr="002D5433">
        <w:t xml:space="preserve">was observed to </w:t>
      </w:r>
      <w:r w:rsidR="00562CAE" w:rsidRPr="002D5433">
        <w:t>not</w:t>
      </w:r>
      <w:r w:rsidRPr="002D5433">
        <w:t xml:space="preserve"> be</w:t>
      </w:r>
      <w:r w:rsidR="00562CAE" w:rsidRPr="002D5433">
        <w:t xml:space="preserve"> in place</w:t>
      </w:r>
      <w:r w:rsidR="00304DF1" w:rsidRPr="002D5433">
        <w:t xml:space="preserve">, </w:t>
      </w:r>
      <w:r w:rsidRPr="002D5433">
        <w:t xml:space="preserve">and care </w:t>
      </w:r>
      <w:r w:rsidR="00DC3472" w:rsidRPr="002D5433">
        <w:t>doc</w:t>
      </w:r>
      <w:r w:rsidRPr="002D5433">
        <w:t xml:space="preserve">umentation such as </w:t>
      </w:r>
      <w:r w:rsidR="00304DF1" w:rsidRPr="002D5433">
        <w:t xml:space="preserve">wound assessment </w:t>
      </w:r>
      <w:r w:rsidR="00DC3472" w:rsidRPr="002D5433">
        <w:t xml:space="preserve">and monitoring </w:t>
      </w:r>
      <w:r w:rsidR="00304DF1" w:rsidRPr="002D5433">
        <w:t xml:space="preserve">charts </w:t>
      </w:r>
      <w:r w:rsidR="00DC3472" w:rsidRPr="002D5433">
        <w:t xml:space="preserve">were </w:t>
      </w:r>
      <w:r w:rsidR="00304DF1" w:rsidRPr="002D5433">
        <w:t>not reflective of consum</w:t>
      </w:r>
      <w:r w:rsidR="00DC3472" w:rsidRPr="002D5433">
        <w:t>e</w:t>
      </w:r>
      <w:r w:rsidR="00304DF1" w:rsidRPr="002D5433">
        <w:t xml:space="preserve">r’s current </w:t>
      </w:r>
      <w:r w:rsidR="00DC3472" w:rsidRPr="002D5433">
        <w:t xml:space="preserve">wound </w:t>
      </w:r>
      <w:r w:rsidR="00304DF1" w:rsidRPr="002D5433">
        <w:t>status</w:t>
      </w:r>
      <w:r w:rsidR="00EF0E35">
        <w:t>.</w:t>
      </w:r>
      <w:r w:rsidR="00304DF1" w:rsidRPr="002D5433">
        <w:t xml:space="preserve"> </w:t>
      </w:r>
      <w:r w:rsidR="00C60BEB" w:rsidRPr="002D5433">
        <w:t>The Assessment Team found deficits in the documentation of oxygen management and skin integrity and guidance for use of oxygen equipment</w:t>
      </w:r>
      <w:r w:rsidR="00ED49B8" w:rsidRPr="002D5433">
        <w:t xml:space="preserve"> was not considered</w:t>
      </w:r>
      <w:r w:rsidR="00C60BEB" w:rsidRPr="002D5433">
        <w:t>.</w:t>
      </w:r>
      <w:r w:rsidR="00ED49B8" w:rsidRPr="002D5433">
        <w:t xml:space="preserve"> </w:t>
      </w:r>
    </w:p>
    <w:p w14:paraId="170FD6B4" w14:textId="23C46B31" w:rsidR="00ED49B8" w:rsidRPr="002D5433" w:rsidRDefault="00ED49B8" w:rsidP="00ED49B8">
      <w:pPr>
        <w:pStyle w:val="NormalArial"/>
      </w:pPr>
      <w:r w:rsidRPr="002D5433">
        <w:t>Care planning documentation for management of diabetes did not include information to guide staff in management of insulin or blood sugar monitoring relevant to the individual consumer</w:t>
      </w:r>
      <w:r w:rsidR="00EF0E35">
        <w:t>.</w:t>
      </w:r>
      <w:r w:rsidRPr="002D5433">
        <w:t xml:space="preserve"> </w:t>
      </w:r>
      <w:r w:rsidR="00862701" w:rsidRPr="002D5433">
        <w:t xml:space="preserve">The Assessment Contact report presents examples </w:t>
      </w:r>
      <w:r w:rsidRPr="002D5433">
        <w:t xml:space="preserve">where care delivered did not align with care planned such as </w:t>
      </w:r>
      <w:proofErr w:type="spellStart"/>
      <w:r w:rsidRPr="002D5433">
        <w:t>occassions</w:t>
      </w:r>
      <w:proofErr w:type="spellEnd"/>
      <w:r w:rsidRPr="002D5433">
        <w:t xml:space="preserve"> </w:t>
      </w:r>
      <w:proofErr w:type="gramStart"/>
      <w:r w:rsidRPr="002D5433">
        <w:t>where as</w:t>
      </w:r>
      <w:proofErr w:type="gramEnd"/>
      <w:r w:rsidRPr="002D5433">
        <w:t xml:space="preserve"> required medications were not administered, or consumers blood sugars were not adequately monitored prior to the administration of medication</w:t>
      </w:r>
      <w:r w:rsidR="00EF0E35">
        <w:t>.</w:t>
      </w:r>
      <w:r w:rsidRPr="002D5433">
        <w:t xml:space="preserve"> </w:t>
      </w:r>
      <w:r w:rsidR="00400DD4" w:rsidRPr="002D5433">
        <w:t>The Assessment Team found examples where pain assessments had not occurred or equipment advised as inadequate was in place</w:t>
      </w:r>
      <w:r w:rsidR="00675D08" w:rsidRPr="002D5433">
        <w:t xml:space="preserve"> for consumers</w:t>
      </w:r>
      <w:r w:rsidR="00400DD4" w:rsidRPr="002D5433">
        <w:t>.</w:t>
      </w:r>
    </w:p>
    <w:p w14:paraId="6494E3D5" w14:textId="4150F7C4" w:rsidR="00C60BEB" w:rsidRPr="002D5433" w:rsidRDefault="00374A11" w:rsidP="0036130C">
      <w:pPr>
        <w:pStyle w:val="NormalArial"/>
      </w:pPr>
      <w:r w:rsidRPr="002D5433">
        <w:t xml:space="preserve">Consumers provided feedback they are not assisted to reposition, were in discomfort </w:t>
      </w:r>
      <w:r w:rsidR="00DF6947" w:rsidRPr="002D5433">
        <w:t>due to the equipment in place</w:t>
      </w:r>
      <w:r w:rsidR="00271089">
        <w:t xml:space="preserve"> or</w:t>
      </w:r>
      <w:r w:rsidR="00DF6947" w:rsidRPr="002D5433">
        <w:t xml:space="preserve"> prolonged </w:t>
      </w:r>
      <w:proofErr w:type="gramStart"/>
      <w:r w:rsidR="00DF6947" w:rsidRPr="002D5433">
        <w:t>positioning</w:t>
      </w:r>
      <w:r w:rsidR="00271089">
        <w:t>,</w:t>
      </w:r>
      <w:r w:rsidR="00DF6947" w:rsidRPr="002D5433">
        <w:t xml:space="preserve"> or</w:t>
      </w:r>
      <w:proofErr w:type="gramEnd"/>
      <w:r w:rsidR="00DF6947" w:rsidRPr="002D5433">
        <w:t xml:space="preserve"> reported painful wounds. </w:t>
      </w:r>
    </w:p>
    <w:p w14:paraId="09483719" w14:textId="5A3DE02F" w:rsidR="007E242D" w:rsidRPr="002D5433" w:rsidRDefault="00675D08" w:rsidP="0036130C">
      <w:pPr>
        <w:pStyle w:val="NormalArial"/>
      </w:pPr>
      <w:r w:rsidRPr="002D5433">
        <w:t xml:space="preserve">The approved provider submitted a response to the Assessment Contact report dated 28 August 2023 in which they </w:t>
      </w:r>
      <w:r w:rsidR="00572569" w:rsidRPr="002D5433">
        <w:t>provide evidence of review of care of consumers named in the Assessment Contact report</w:t>
      </w:r>
      <w:r w:rsidR="00EF0E35">
        <w:t>. E</w:t>
      </w:r>
      <w:r w:rsidR="007E242D" w:rsidRPr="002D5433">
        <w:t xml:space="preserve">vidence </w:t>
      </w:r>
      <w:r w:rsidR="00EF0E35">
        <w:t xml:space="preserve">was also provided </w:t>
      </w:r>
      <w:r w:rsidR="007E242D" w:rsidRPr="002D5433">
        <w:t xml:space="preserve">of rectified </w:t>
      </w:r>
      <w:r w:rsidR="00BC3E4C" w:rsidRPr="002D5433">
        <w:t>d</w:t>
      </w:r>
      <w:r w:rsidR="007E242D" w:rsidRPr="002D5433">
        <w:t>ocumentation</w:t>
      </w:r>
      <w:r w:rsidR="00572569" w:rsidRPr="002D5433">
        <w:t>,</w:t>
      </w:r>
      <w:r w:rsidR="007E242D" w:rsidRPr="002D5433">
        <w:t xml:space="preserve"> </w:t>
      </w:r>
      <w:r w:rsidR="00572569" w:rsidRPr="002D5433">
        <w:t>implementation of</w:t>
      </w:r>
      <w:r w:rsidR="007E242D" w:rsidRPr="002D5433">
        <w:t xml:space="preserve"> </w:t>
      </w:r>
      <w:r w:rsidR="005D0EDC" w:rsidRPr="002D5433">
        <w:t>specialist and allied health recommendations such as pressure care equipment</w:t>
      </w:r>
      <w:r w:rsidR="00300C09" w:rsidRPr="002D5433">
        <w:t xml:space="preserve"> and engagement with consumer</w:t>
      </w:r>
      <w:r w:rsidR="00D21664" w:rsidRPr="002D5433">
        <w:t>s</w:t>
      </w:r>
      <w:r w:rsidR="00300C09" w:rsidRPr="002D5433">
        <w:t xml:space="preserve"> to tailor care and optimise wellbeing. </w:t>
      </w:r>
      <w:r w:rsidR="00D21664" w:rsidRPr="002D5433">
        <w:t xml:space="preserve">The </w:t>
      </w:r>
      <w:r w:rsidR="00D21664" w:rsidRPr="002D5433">
        <w:lastRenderedPageBreak/>
        <w:t xml:space="preserve">response includes evidence of some actions taken to improve systems and </w:t>
      </w:r>
      <w:r w:rsidR="004D77F7" w:rsidRPr="002D5433">
        <w:t xml:space="preserve">processes </w:t>
      </w:r>
      <w:r w:rsidR="0060273D" w:rsidRPr="002D5433">
        <w:t>such as inclusion of pain assessme</w:t>
      </w:r>
      <w:r w:rsidR="004D77F7" w:rsidRPr="002D5433">
        <w:t>n</w:t>
      </w:r>
      <w:r w:rsidR="0060273D" w:rsidRPr="002D5433">
        <w:t>t in wound care, increased clinical management oversight</w:t>
      </w:r>
      <w:r w:rsidR="001464F5" w:rsidRPr="002D5433">
        <w:t>, staff education</w:t>
      </w:r>
      <w:r w:rsidR="0060273D" w:rsidRPr="002D5433">
        <w:t xml:space="preserve"> and </w:t>
      </w:r>
      <w:r w:rsidR="004D77F7" w:rsidRPr="002D5433">
        <w:t xml:space="preserve">care </w:t>
      </w:r>
      <w:r w:rsidR="0060273D" w:rsidRPr="002D5433">
        <w:t xml:space="preserve">audits. </w:t>
      </w:r>
      <w:r w:rsidR="004D77F7" w:rsidRPr="002D5433">
        <w:t xml:space="preserve">I </w:t>
      </w:r>
      <w:r w:rsidR="00EF0E35">
        <w:t>note</w:t>
      </w:r>
      <w:r w:rsidR="00EF0E35" w:rsidRPr="002D5433">
        <w:t xml:space="preserve"> </w:t>
      </w:r>
      <w:r w:rsidR="004D77F7" w:rsidRPr="002D5433">
        <w:t xml:space="preserve">the further clarifying evidence related to </w:t>
      </w:r>
      <w:r w:rsidR="00E91829" w:rsidRPr="002D5433">
        <w:t>blood sugar moni</w:t>
      </w:r>
      <w:r w:rsidR="00EF0E35">
        <w:t>t</w:t>
      </w:r>
      <w:r w:rsidR="00E91829" w:rsidRPr="002D5433">
        <w:t>o</w:t>
      </w:r>
      <w:r w:rsidR="00EF0E35">
        <w:t>r</w:t>
      </w:r>
      <w:r w:rsidR="00E91829" w:rsidRPr="002D5433">
        <w:t>ing and the admini</w:t>
      </w:r>
      <w:r w:rsidR="00511BFB">
        <w:t>s</w:t>
      </w:r>
      <w:r w:rsidR="00E91829" w:rsidRPr="002D5433">
        <w:t>tration of medication which addresses the specific examples raised in the Assessment Contact report.</w:t>
      </w:r>
    </w:p>
    <w:p w14:paraId="25C956B3" w14:textId="4DAB6548" w:rsidR="003116EB" w:rsidRDefault="00F70E41" w:rsidP="0036130C">
      <w:pPr>
        <w:pStyle w:val="NormalArial"/>
      </w:pPr>
      <w:r w:rsidRPr="002D5433">
        <w:t xml:space="preserve">I acknowledge the relevant actions implemented to improve care for individual consumers and to </w:t>
      </w:r>
      <w:r w:rsidR="0086777C" w:rsidRPr="002D5433">
        <w:t xml:space="preserve">improve </w:t>
      </w:r>
      <w:r w:rsidRPr="002D5433">
        <w:t xml:space="preserve">systems and processes, however I am not satisfied there is sufficient time for these implemented actions to be </w:t>
      </w:r>
      <w:r w:rsidR="0086777C" w:rsidRPr="002D5433">
        <w:t xml:space="preserve">fully </w:t>
      </w:r>
      <w:r w:rsidRPr="002D5433">
        <w:t xml:space="preserve">embedded </w:t>
      </w:r>
      <w:r w:rsidR="0086777C" w:rsidRPr="002D5433">
        <w:t xml:space="preserve">into practice </w:t>
      </w:r>
      <w:r w:rsidRPr="002D5433">
        <w:t xml:space="preserve">and </w:t>
      </w:r>
      <w:r w:rsidR="00E84728" w:rsidRPr="002D5433">
        <w:t>evaluated as effective</w:t>
      </w:r>
      <w:r w:rsidR="0086777C" w:rsidRPr="002D5433">
        <w:t xml:space="preserve">. I am persuaded by the feedback from consumers </w:t>
      </w:r>
      <w:r w:rsidR="000149D4" w:rsidRPr="002D5433">
        <w:t xml:space="preserve">provided to the Assessment Team and </w:t>
      </w:r>
      <w:r w:rsidR="00554916" w:rsidRPr="002D5433">
        <w:t>the evidence does not satisfy me that care optimises wellbeing and is best practice for each consumer without t</w:t>
      </w:r>
      <w:r w:rsidR="009F1C61" w:rsidRPr="002D5433">
        <w:t>ime for the</w:t>
      </w:r>
      <w:r w:rsidR="002D5433" w:rsidRPr="002D5433">
        <w:t>se</w:t>
      </w:r>
      <w:r w:rsidR="009F1C61" w:rsidRPr="002D5433">
        <w:t xml:space="preserve"> actions to be embedded into sustainable best practice.</w:t>
      </w:r>
      <w:r w:rsidR="002D5433" w:rsidRPr="002D5433">
        <w:t xml:space="preserve"> I find Requirement 3(3)(a) non-compliant.</w:t>
      </w:r>
    </w:p>
    <w:p w14:paraId="4DDCD631" w14:textId="126B973F" w:rsidR="001042AF" w:rsidRDefault="00B04F17" w:rsidP="0036130C">
      <w:pPr>
        <w:pStyle w:val="NormalArial"/>
      </w:pPr>
      <w:r>
        <w:t>The service was previously found non-compli</w:t>
      </w:r>
      <w:r w:rsidR="00EF0E35">
        <w:t>a</w:t>
      </w:r>
      <w:r>
        <w:t xml:space="preserve">nt with </w:t>
      </w:r>
      <w:r w:rsidR="00B90C10" w:rsidRPr="00B90C10">
        <w:t>Requirement</w:t>
      </w:r>
      <w:r w:rsidR="00B90C10">
        <w:t xml:space="preserve"> 3(3)(e)</w:t>
      </w:r>
      <w:r w:rsidR="00B90C10" w:rsidRPr="00B90C10">
        <w:t xml:space="preserve"> following a Site Audit conducted 29 March 2023 to 31 March 2023. The service was unable to demonstrate that information about consumer condition</w:t>
      </w:r>
      <w:r w:rsidR="00EF0E35">
        <w:t>s</w:t>
      </w:r>
      <w:r w:rsidR="00B90C10" w:rsidRPr="00B90C10">
        <w:t xml:space="preserve">, needs and preferences was communicated </w:t>
      </w:r>
      <w:r w:rsidR="00C73E1D">
        <w:t xml:space="preserve">effectively </w:t>
      </w:r>
      <w:r w:rsidR="00B90C10" w:rsidRPr="00B90C10">
        <w:t xml:space="preserve">within the organisation, </w:t>
      </w:r>
      <w:r w:rsidR="0069124C">
        <w:t>specifically to care staff.</w:t>
      </w:r>
    </w:p>
    <w:p w14:paraId="77C04100" w14:textId="09650A27" w:rsidR="002220FD" w:rsidRPr="00714A8A" w:rsidRDefault="002220FD" w:rsidP="002220FD">
      <w:pPr>
        <w:pStyle w:val="NormalArial"/>
      </w:pPr>
      <w:r>
        <w:t>A range of actions had been</w:t>
      </w:r>
      <w:r w:rsidR="00631573" w:rsidRPr="001042AF">
        <w:t xml:space="preserve"> implemented in response to the non-compliance </w:t>
      </w:r>
      <w:r w:rsidR="00631573">
        <w:t xml:space="preserve">including </w:t>
      </w:r>
      <w:r w:rsidR="0069124C">
        <w:t>a</w:t>
      </w:r>
      <w:r w:rsidR="00631573">
        <w:t xml:space="preserve"> review of handover process</w:t>
      </w:r>
      <w:r w:rsidR="00E762DF">
        <w:t xml:space="preserve"> to </w:t>
      </w:r>
      <w:r w:rsidR="00076DED">
        <w:t xml:space="preserve">include a care staff member from each section </w:t>
      </w:r>
      <w:r w:rsidR="00536315">
        <w:t>who then communicates to other care staff on their section</w:t>
      </w:r>
      <w:r w:rsidR="00631573">
        <w:t xml:space="preserve">, relevant education to staff, and </w:t>
      </w:r>
      <w:r w:rsidRPr="00EF6826">
        <w:t xml:space="preserve">implementation of a weekday ‘huddle’ </w:t>
      </w:r>
      <w:r w:rsidRPr="00714A8A">
        <w:t xml:space="preserve">meeting involving key personnel. </w:t>
      </w:r>
    </w:p>
    <w:p w14:paraId="0AC1C5F4" w14:textId="03F1CEA2" w:rsidR="00E22739" w:rsidRPr="00714A8A" w:rsidRDefault="00F8085C" w:rsidP="0036130C">
      <w:pPr>
        <w:pStyle w:val="NormalArial"/>
      </w:pPr>
      <w:r w:rsidRPr="00714A8A">
        <w:t>At t</w:t>
      </w:r>
      <w:r w:rsidR="001042AF" w:rsidRPr="00714A8A">
        <w:t xml:space="preserve">he Assessment </w:t>
      </w:r>
      <w:r w:rsidRPr="00714A8A">
        <w:t xml:space="preserve">Contact on 8 August 2023, </w:t>
      </w:r>
      <w:r w:rsidR="001042AF" w:rsidRPr="00714A8A">
        <w:t>ongoing deficits</w:t>
      </w:r>
      <w:r w:rsidR="00B64881" w:rsidRPr="00714A8A">
        <w:t xml:space="preserve"> in relation to Requirement 3(3)(e)</w:t>
      </w:r>
      <w:r w:rsidRPr="00714A8A">
        <w:t xml:space="preserve"> were found. </w:t>
      </w:r>
      <w:r w:rsidR="00D108E7" w:rsidRPr="00714A8A">
        <w:t xml:space="preserve">Consumers and representatives provided feedback that </w:t>
      </w:r>
      <w:r w:rsidR="00FF3A60" w:rsidRPr="00714A8A">
        <w:t>staff do not know consumer</w:t>
      </w:r>
      <w:r w:rsidRPr="00714A8A">
        <w:t>’s</w:t>
      </w:r>
      <w:r w:rsidR="00FF3A60" w:rsidRPr="00714A8A">
        <w:t xml:space="preserve"> needs, </w:t>
      </w:r>
      <w:proofErr w:type="gramStart"/>
      <w:r w:rsidR="00FF3A60" w:rsidRPr="00714A8A">
        <w:t>goals</w:t>
      </w:r>
      <w:proofErr w:type="gramEnd"/>
      <w:r w:rsidR="00FF3A60" w:rsidRPr="00714A8A">
        <w:t xml:space="preserve"> and preferences</w:t>
      </w:r>
      <w:r w:rsidRPr="00714A8A">
        <w:t xml:space="preserve"> in relation to their clin</w:t>
      </w:r>
      <w:r w:rsidR="00BF4BAD" w:rsidRPr="00714A8A">
        <w:t>i</w:t>
      </w:r>
      <w:r w:rsidRPr="00714A8A">
        <w:t>cal and personal care</w:t>
      </w:r>
      <w:r w:rsidR="00FF3A60" w:rsidRPr="00714A8A">
        <w:t xml:space="preserve">, </w:t>
      </w:r>
      <w:r w:rsidR="00BF4BAD" w:rsidRPr="00714A8A">
        <w:t xml:space="preserve">and care needs are not effectively communicated. </w:t>
      </w:r>
      <w:r w:rsidR="001042AF" w:rsidRPr="00714A8A">
        <w:t xml:space="preserve">Staff said they </w:t>
      </w:r>
      <w:r w:rsidR="00E148F5" w:rsidRPr="00714A8A">
        <w:t>utilise a written handover</w:t>
      </w:r>
      <w:r w:rsidR="001042AF" w:rsidRPr="00714A8A">
        <w:t xml:space="preserve"> to keep them informed</w:t>
      </w:r>
      <w:r w:rsidR="003D2DA2" w:rsidRPr="00714A8A">
        <w:t xml:space="preserve"> </w:t>
      </w:r>
      <w:r w:rsidR="000E173A" w:rsidRPr="00714A8A">
        <w:t>and provided mixed feed</w:t>
      </w:r>
      <w:r w:rsidR="003D2DA2" w:rsidRPr="00714A8A">
        <w:t xml:space="preserve">back about </w:t>
      </w:r>
      <w:r w:rsidR="000E173A" w:rsidRPr="00714A8A">
        <w:t xml:space="preserve">the </w:t>
      </w:r>
      <w:r w:rsidR="003D2DA2" w:rsidRPr="00714A8A">
        <w:t xml:space="preserve">information </w:t>
      </w:r>
      <w:r w:rsidR="00E8612B" w:rsidRPr="00714A8A">
        <w:t>communicated</w:t>
      </w:r>
      <w:r w:rsidR="007F19B0" w:rsidRPr="00714A8A">
        <w:t>. C</w:t>
      </w:r>
      <w:r w:rsidR="0066003D" w:rsidRPr="00714A8A">
        <w:t>are</w:t>
      </w:r>
      <w:r w:rsidR="007F19B0" w:rsidRPr="00714A8A">
        <w:t xml:space="preserve"> </w:t>
      </w:r>
      <w:r w:rsidR="0066003D" w:rsidRPr="00714A8A">
        <w:t xml:space="preserve">staff </w:t>
      </w:r>
      <w:r w:rsidR="0034204B" w:rsidRPr="00714A8A">
        <w:t>described not always receiving relevant info</w:t>
      </w:r>
      <w:r w:rsidR="007F19B0" w:rsidRPr="00714A8A">
        <w:t>rmation</w:t>
      </w:r>
      <w:r w:rsidR="0034204B" w:rsidRPr="00714A8A">
        <w:t xml:space="preserve"> to support care</w:t>
      </w:r>
      <w:r w:rsidR="00E4761A" w:rsidRPr="00714A8A">
        <w:t xml:space="preserve"> such as</w:t>
      </w:r>
      <w:r w:rsidR="007F19B0" w:rsidRPr="00714A8A">
        <w:t xml:space="preserve"> information</w:t>
      </w:r>
      <w:r w:rsidR="00E4761A" w:rsidRPr="00714A8A">
        <w:t xml:space="preserve"> related to </w:t>
      </w:r>
      <w:r w:rsidR="007F19B0" w:rsidRPr="00714A8A">
        <w:t xml:space="preserve">necessary </w:t>
      </w:r>
      <w:r w:rsidR="00E4761A" w:rsidRPr="00714A8A">
        <w:t>equipment or clin</w:t>
      </w:r>
      <w:r w:rsidR="007F19B0" w:rsidRPr="00714A8A">
        <w:t>i</w:t>
      </w:r>
      <w:r w:rsidR="00E4761A" w:rsidRPr="00714A8A">
        <w:t>cal care</w:t>
      </w:r>
      <w:r w:rsidR="005A5671" w:rsidRPr="00714A8A">
        <w:t>.</w:t>
      </w:r>
      <w:r w:rsidR="00F153FB" w:rsidRPr="00714A8A">
        <w:t xml:space="preserve"> </w:t>
      </w:r>
      <w:r w:rsidR="005A5671" w:rsidRPr="00714A8A">
        <w:t>T</w:t>
      </w:r>
      <w:r w:rsidR="001042AF" w:rsidRPr="00714A8A">
        <w:t xml:space="preserve">he Assessment Team noted </w:t>
      </w:r>
      <w:r w:rsidR="00205DF5" w:rsidRPr="00714A8A">
        <w:t>examples</w:t>
      </w:r>
      <w:r w:rsidR="001042AF" w:rsidRPr="00714A8A">
        <w:t xml:space="preserve"> of </w:t>
      </w:r>
      <w:r w:rsidR="00205DF5" w:rsidRPr="00714A8A">
        <w:t>relevant</w:t>
      </w:r>
      <w:r w:rsidR="001042AF" w:rsidRPr="00714A8A">
        <w:t xml:space="preserve"> information </w:t>
      </w:r>
      <w:r w:rsidR="00205DF5" w:rsidRPr="00714A8A">
        <w:t>to support best practice</w:t>
      </w:r>
      <w:r w:rsidR="005D5DF7" w:rsidRPr="00714A8A">
        <w:t xml:space="preserve"> or</w:t>
      </w:r>
      <w:r w:rsidR="003F7AE1" w:rsidRPr="00714A8A">
        <w:t xml:space="preserve"> tailored</w:t>
      </w:r>
      <w:r w:rsidR="00205DF5" w:rsidRPr="00714A8A">
        <w:t xml:space="preserve"> care </w:t>
      </w:r>
      <w:r w:rsidR="00F153FB" w:rsidRPr="00714A8A">
        <w:t xml:space="preserve">not documented on </w:t>
      </w:r>
      <w:r w:rsidR="00714A8A" w:rsidRPr="00714A8A">
        <w:t xml:space="preserve">the </w:t>
      </w:r>
      <w:r w:rsidR="00F153FB" w:rsidRPr="00714A8A">
        <w:t>written handover</w:t>
      </w:r>
      <w:r w:rsidR="007E4E9A" w:rsidRPr="00714A8A">
        <w:t>.</w:t>
      </w:r>
    </w:p>
    <w:p w14:paraId="34FB2E78" w14:textId="0C1D6A42" w:rsidR="00FC76AB" w:rsidRPr="00714A8A" w:rsidRDefault="00856048" w:rsidP="0036130C">
      <w:pPr>
        <w:pStyle w:val="NormalArial"/>
      </w:pPr>
      <w:r w:rsidRPr="00714A8A">
        <w:t xml:space="preserve">In their response, submitted 28 August 2023, the approved provider </w:t>
      </w:r>
      <w:r w:rsidR="0095580F" w:rsidRPr="00714A8A">
        <w:t>demonstrates further actions</w:t>
      </w:r>
      <w:r w:rsidR="00F845A9" w:rsidRPr="00714A8A">
        <w:t xml:space="preserve"> </w:t>
      </w:r>
      <w:r w:rsidR="004C28CB" w:rsidRPr="00714A8A">
        <w:t>undertaken</w:t>
      </w:r>
      <w:r w:rsidR="0095580F" w:rsidRPr="00714A8A">
        <w:t xml:space="preserve"> including a review of handover processes</w:t>
      </w:r>
      <w:r w:rsidR="00F30993" w:rsidRPr="00714A8A">
        <w:t xml:space="preserve">, staff education, improved </w:t>
      </w:r>
      <w:r w:rsidR="009B0E01" w:rsidRPr="00714A8A">
        <w:t xml:space="preserve">staff availability </w:t>
      </w:r>
      <w:r w:rsidR="00F30993" w:rsidRPr="00714A8A">
        <w:t>during handovers</w:t>
      </w:r>
      <w:r w:rsidR="004C28CB" w:rsidRPr="00714A8A">
        <w:t xml:space="preserve"> and</w:t>
      </w:r>
      <w:r w:rsidR="00F30993" w:rsidRPr="00714A8A">
        <w:t xml:space="preserve"> </w:t>
      </w:r>
      <w:r w:rsidR="009D6F42" w:rsidRPr="00714A8A">
        <w:t xml:space="preserve">written </w:t>
      </w:r>
      <w:r w:rsidR="0079385F" w:rsidRPr="00714A8A">
        <w:t>guidance to support information sharin</w:t>
      </w:r>
      <w:r w:rsidR="00F30993" w:rsidRPr="00714A8A">
        <w:t>g</w:t>
      </w:r>
      <w:r w:rsidR="00D22B64" w:rsidRPr="00714A8A">
        <w:t xml:space="preserve"> </w:t>
      </w:r>
      <w:r w:rsidR="004C28CB" w:rsidRPr="00714A8A">
        <w:t>with evidence of evaluation of the effectiveness of these actions. The response includes evidence</w:t>
      </w:r>
      <w:r w:rsidR="00F30993" w:rsidRPr="00714A8A">
        <w:t xml:space="preserve"> of </w:t>
      </w:r>
      <w:r w:rsidR="00D22B64" w:rsidRPr="00714A8A">
        <w:t>consultation</w:t>
      </w:r>
      <w:r w:rsidR="00F30993" w:rsidRPr="00714A8A">
        <w:t xml:space="preserve"> with consumers and some positive fe</w:t>
      </w:r>
      <w:r w:rsidR="0069322C" w:rsidRPr="00714A8A">
        <w:t xml:space="preserve">edback </w:t>
      </w:r>
      <w:r w:rsidR="00932840" w:rsidRPr="00714A8A">
        <w:t xml:space="preserve">regarding </w:t>
      </w:r>
      <w:r w:rsidR="00322931" w:rsidRPr="00714A8A">
        <w:t xml:space="preserve">recent improvements in </w:t>
      </w:r>
      <w:r w:rsidR="00932840" w:rsidRPr="00714A8A">
        <w:t xml:space="preserve">communication. </w:t>
      </w:r>
    </w:p>
    <w:p w14:paraId="708CCAB4" w14:textId="3995682F" w:rsidR="001042AF" w:rsidRDefault="00FC76AB" w:rsidP="0036130C">
      <w:pPr>
        <w:pStyle w:val="NormalArial"/>
      </w:pPr>
      <w:r w:rsidRPr="00714A8A">
        <w:t xml:space="preserve">I have considered the evidence </w:t>
      </w:r>
      <w:r w:rsidR="00562169" w:rsidRPr="00714A8A">
        <w:t>presented in the Assessment Contact report and the approved provider’s response and I am satisfied the actions undertaken by the approved provider</w:t>
      </w:r>
      <w:r w:rsidR="00562169">
        <w:t xml:space="preserve"> are relevant and effective in addressing the issues found by the Assessment Team. I find Requirement 3(3)(e) compliant. </w:t>
      </w:r>
    </w:p>
    <w:p w14:paraId="3DAD5B63" w14:textId="77777777" w:rsidR="009662ED" w:rsidRDefault="009662ED">
      <w:pPr>
        <w:spacing w:after="160" w:line="259" w:lineRule="auto"/>
        <w:rPr>
          <w:rFonts w:ascii="Arial" w:eastAsiaTheme="majorEastAsia" w:hAnsi="Arial" w:cs="Arial"/>
          <w:b/>
          <w:bCs/>
          <w:sz w:val="30"/>
          <w:szCs w:val="28"/>
        </w:rPr>
      </w:pPr>
      <w:r>
        <w:rPr>
          <w:rFonts w:ascii="Arial" w:hAnsi="Arial" w:cs="Arial"/>
        </w:rPr>
        <w:br w:type="page"/>
      </w:r>
    </w:p>
    <w:p w14:paraId="4BC2B4A7" w14:textId="5B71F413" w:rsidR="00FC045E" w:rsidRPr="00996FAF" w:rsidRDefault="00041C6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0170" w14:paraId="4BC2B4AA" w14:textId="77777777" w:rsidTr="00B90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BC2B4A8" w14:textId="77777777" w:rsidR="00FC045E" w:rsidRPr="00996FAF" w:rsidRDefault="00041C6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C2B4A9" w14:textId="77777777" w:rsidR="00FC045E" w:rsidRPr="00996FAF" w:rsidRDefault="0096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0170" w14:paraId="4BC2B4BD" w14:textId="77777777" w:rsidTr="008101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2B4BA" w14:textId="77777777" w:rsidR="00FC045E" w:rsidRPr="00996FAF" w:rsidRDefault="00041C6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C2B4BB" w14:textId="77777777" w:rsidR="00FC045E" w:rsidRPr="00996FAF" w:rsidRDefault="00041C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C2B4BC" w14:textId="6F9F542A" w:rsidR="00FC045E" w:rsidRPr="00996FAF" w:rsidRDefault="009662E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361AE">
                  <w:rPr>
                    <w:rFonts w:ascii="Arial" w:hAnsi="Arial" w:cs="Arial"/>
                    <w:color w:val="auto"/>
                  </w:rPr>
                  <w:t>Compliant</w:t>
                </w:r>
              </w:sdtContent>
            </w:sdt>
            <w:r w:rsidR="00041C6A" w:rsidRPr="00996FAF">
              <w:rPr>
                <w:rFonts w:ascii="Arial" w:hAnsi="Arial" w:cs="Arial"/>
                <w:color w:val="0000FF"/>
              </w:rPr>
              <w:t xml:space="preserve"> </w:t>
            </w:r>
          </w:p>
        </w:tc>
      </w:tr>
    </w:tbl>
    <w:p w14:paraId="4BC2B4CA" w14:textId="77777777" w:rsidR="00D87E7C" w:rsidRDefault="00041C6A" w:rsidP="00D87E7C">
      <w:pPr>
        <w:pStyle w:val="Heading20"/>
      </w:pPr>
      <w:r w:rsidRPr="00996FAF">
        <w:t>Findings</w:t>
      </w:r>
    </w:p>
    <w:p w14:paraId="4BC2B50F" w14:textId="5A60E0DA" w:rsidR="002B0C90" w:rsidRDefault="0066797B" w:rsidP="0036130C">
      <w:pPr>
        <w:pStyle w:val="NormalArial"/>
      </w:pPr>
      <w:r>
        <w:t xml:space="preserve">The service was previously found non-complaint with </w:t>
      </w:r>
      <w:r w:rsidR="00B55A9E">
        <w:t xml:space="preserve">Requirement 4(3)(a) at a Site Audit </w:t>
      </w:r>
      <w:r w:rsidR="009B76E7" w:rsidRPr="00B90C10">
        <w:t>conducted from 29 March to 31 March 2023</w:t>
      </w:r>
      <w:r w:rsidR="009B76E7">
        <w:t xml:space="preserve"> as the service was not able to demonstrate that</w:t>
      </w:r>
      <w:r w:rsidR="00143274">
        <w:t xml:space="preserve"> information related to the needs, </w:t>
      </w:r>
      <w:proofErr w:type="gramStart"/>
      <w:r w:rsidR="00143274">
        <w:t>goals</w:t>
      </w:r>
      <w:proofErr w:type="gramEnd"/>
      <w:r w:rsidR="00143274">
        <w:t xml:space="preserve"> and preferences of consumers,</w:t>
      </w:r>
      <w:r w:rsidR="00AE6809">
        <w:t xml:space="preserve"> </w:t>
      </w:r>
      <w:r w:rsidR="00823045">
        <w:t>to s</w:t>
      </w:r>
      <w:r w:rsidR="00AE6809">
        <w:t xml:space="preserve">upport </w:t>
      </w:r>
      <w:r w:rsidR="00823BBD">
        <w:t>consumers in</w:t>
      </w:r>
      <w:r w:rsidR="00AE6809">
        <w:t xml:space="preserve"> activities of daily living, </w:t>
      </w:r>
      <w:r w:rsidR="00D030D5">
        <w:t>w</w:t>
      </w:r>
      <w:r w:rsidR="00ED732A">
        <w:t>a</w:t>
      </w:r>
      <w:r w:rsidR="00D030D5">
        <w:t>s not effectively communicated</w:t>
      </w:r>
      <w:r w:rsidR="002C7CB3">
        <w:t>.</w:t>
      </w:r>
    </w:p>
    <w:p w14:paraId="1664492F" w14:textId="169B99C7" w:rsidR="00CA5539" w:rsidRDefault="008F5599" w:rsidP="0036130C">
      <w:pPr>
        <w:pStyle w:val="NormalArial"/>
      </w:pPr>
      <w:r>
        <w:t>A range of a</w:t>
      </w:r>
      <w:r w:rsidR="0024603B">
        <w:t xml:space="preserve">ctions </w:t>
      </w:r>
      <w:r>
        <w:t xml:space="preserve">had been implemented to </w:t>
      </w:r>
      <w:proofErr w:type="spellStart"/>
      <w:r>
        <w:t>addresss</w:t>
      </w:r>
      <w:proofErr w:type="spellEnd"/>
      <w:r>
        <w:t xml:space="preserve"> </w:t>
      </w:r>
      <w:r w:rsidR="00C8648C">
        <w:t>t</w:t>
      </w:r>
      <w:r>
        <w:t xml:space="preserve">he issues </w:t>
      </w:r>
      <w:r w:rsidR="00C8648C">
        <w:t>of non-compliance</w:t>
      </w:r>
      <w:r w:rsidR="004B391D">
        <w:t xml:space="preserve"> </w:t>
      </w:r>
      <w:r w:rsidR="00447FC6">
        <w:t>to improve processes of handover and information sharing</w:t>
      </w:r>
      <w:r w:rsidR="005D5AFC">
        <w:t xml:space="preserve"> </w:t>
      </w:r>
      <w:r w:rsidR="005D5AFC" w:rsidRPr="00EF6826">
        <w:t xml:space="preserve">including </w:t>
      </w:r>
      <w:r w:rsidR="00C45A7E" w:rsidRPr="00EF6826">
        <w:t xml:space="preserve">review of handover processes, </w:t>
      </w:r>
      <w:r w:rsidR="00E50D8B" w:rsidRPr="00EF6826">
        <w:t xml:space="preserve">education to staff regarding </w:t>
      </w:r>
      <w:r w:rsidR="00183091" w:rsidRPr="00EF6826">
        <w:t>expected practices and implementation of a weekday</w:t>
      </w:r>
      <w:r w:rsidR="00E50D8B" w:rsidRPr="00EF6826">
        <w:t xml:space="preserve"> </w:t>
      </w:r>
      <w:r w:rsidR="00183091" w:rsidRPr="00EF6826">
        <w:t>‘</w:t>
      </w:r>
      <w:r w:rsidR="00E50D8B" w:rsidRPr="00EF6826">
        <w:t>huddle</w:t>
      </w:r>
      <w:r w:rsidR="00183091" w:rsidRPr="00EF6826">
        <w:t xml:space="preserve">’ meeting </w:t>
      </w:r>
      <w:r w:rsidR="00EF6826" w:rsidRPr="00EF6826">
        <w:t>involving key personnel</w:t>
      </w:r>
      <w:r w:rsidR="00E50D8B" w:rsidRPr="00EF6826">
        <w:t>.</w:t>
      </w:r>
      <w:r w:rsidR="00E50D8B">
        <w:t xml:space="preserve"> </w:t>
      </w:r>
    </w:p>
    <w:p w14:paraId="70BEA67A" w14:textId="5192DEAB" w:rsidR="00BA437E" w:rsidRDefault="004E53B4" w:rsidP="0036130C">
      <w:pPr>
        <w:pStyle w:val="NormalArial"/>
      </w:pPr>
      <w:r>
        <w:t xml:space="preserve">At the </w:t>
      </w:r>
      <w:r w:rsidR="0024603B">
        <w:t xml:space="preserve">Assessment </w:t>
      </w:r>
      <w:r>
        <w:t xml:space="preserve">Contact on </w:t>
      </w:r>
      <w:r w:rsidR="00C813F4">
        <w:t xml:space="preserve">8 August 2023, consumers and </w:t>
      </w:r>
      <w:r w:rsidR="00AE2911">
        <w:t>representatives raised concerns about</w:t>
      </w:r>
      <w:r w:rsidR="00CF38B9">
        <w:t xml:space="preserve"> staff continuity and</w:t>
      </w:r>
      <w:r w:rsidR="00C813F4">
        <w:t xml:space="preserve"> the effectiveness of</w:t>
      </w:r>
      <w:r w:rsidR="00AE2911">
        <w:t xml:space="preserve"> </w:t>
      </w:r>
      <w:r w:rsidR="00267A81">
        <w:t>information sharing</w:t>
      </w:r>
      <w:r w:rsidR="00C813F4">
        <w:t>,</w:t>
      </w:r>
      <w:r w:rsidR="00267A81">
        <w:t xml:space="preserve"> and said staff do not consistently know their needs</w:t>
      </w:r>
      <w:r w:rsidR="0035195A">
        <w:t xml:space="preserve">, </w:t>
      </w:r>
      <w:proofErr w:type="gramStart"/>
      <w:r w:rsidR="0035195A">
        <w:t>goals</w:t>
      </w:r>
      <w:proofErr w:type="gramEnd"/>
      <w:r w:rsidR="0035195A">
        <w:t xml:space="preserve"> and preferences</w:t>
      </w:r>
      <w:r w:rsidR="00C813F4">
        <w:t xml:space="preserve">. </w:t>
      </w:r>
      <w:r w:rsidR="008878A5">
        <w:t xml:space="preserve">While staff noted some improvements since changes to </w:t>
      </w:r>
      <w:r w:rsidR="000169B0">
        <w:t>clinical management structure</w:t>
      </w:r>
      <w:r w:rsidR="000970DF">
        <w:t>, s</w:t>
      </w:r>
      <w:r w:rsidR="0077480F">
        <w:t xml:space="preserve">ome staff said the information received at handover is not comprehensive to support care or </w:t>
      </w:r>
      <w:r w:rsidR="00E229E6">
        <w:t>raised other issues w</w:t>
      </w:r>
      <w:r w:rsidR="008878A5">
        <w:t>ith handover processes</w:t>
      </w:r>
      <w:r w:rsidR="000970DF">
        <w:t xml:space="preserve"> such as staff availability or regularity of handover meetings on weekends. </w:t>
      </w:r>
      <w:r w:rsidR="00BA437E">
        <w:t xml:space="preserve">Care files and handover documents were found to contain information related to </w:t>
      </w:r>
      <w:r w:rsidR="00921595">
        <w:t>activities of daily livi</w:t>
      </w:r>
      <w:r w:rsidR="000970DF">
        <w:t>n</w:t>
      </w:r>
      <w:r w:rsidR="00921595">
        <w:t>g such as dietary req</w:t>
      </w:r>
      <w:r w:rsidR="000970DF">
        <w:t>uirements</w:t>
      </w:r>
      <w:r w:rsidR="00921595">
        <w:t xml:space="preserve"> and allergies </w:t>
      </w:r>
      <w:r w:rsidR="000970DF">
        <w:t>to support safe delivery of meal</w:t>
      </w:r>
      <w:r w:rsidR="00884664">
        <w:t>s. The Asses</w:t>
      </w:r>
      <w:r w:rsidR="00192148">
        <w:t xml:space="preserve">sment Team recommended this requirement as not met. </w:t>
      </w:r>
    </w:p>
    <w:p w14:paraId="29FBEBA1" w14:textId="62DEB983" w:rsidR="0024603B" w:rsidRDefault="00192148" w:rsidP="0036130C">
      <w:pPr>
        <w:pStyle w:val="NormalArial"/>
      </w:pPr>
      <w:r>
        <w:t>The approved provider</w:t>
      </w:r>
      <w:r w:rsidR="00784641">
        <w:t>’s response, submitted 28 August 2023, provides further evidence of improvements made to processes of handover and information sharing</w:t>
      </w:r>
      <w:r w:rsidR="006F63E0">
        <w:t xml:space="preserve">. There was </w:t>
      </w:r>
      <w:r w:rsidR="008C1B12">
        <w:t>information</w:t>
      </w:r>
      <w:r w:rsidR="006F63E0">
        <w:t xml:space="preserve"> available</w:t>
      </w:r>
      <w:r w:rsidR="008C1B12">
        <w:t xml:space="preserve"> related to staff education, </w:t>
      </w:r>
      <w:r w:rsidR="00854415">
        <w:t xml:space="preserve">changes to staff practices and availability during handover, written guidance to support communication of relevant information and </w:t>
      </w:r>
      <w:r w:rsidR="005452BE">
        <w:t xml:space="preserve">care consultations with consumers and consumer feedback survey </w:t>
      </w:r>
      <w:r w:rsidR="00D52B7D">
        <w:t>and</w:t>
      </w:r>
      <w:r w:rsidR="005452BE">
        <w:t xml:space="preserve"> positive feedback on </w:t>
      </w:r>
      <w:proofErr w:type="gramStart"/>
      <w:r w:rsidR="00D52B7D">
        <w:t>the some</w:t>
      </w:r>
      <w:proofErr w:type="gramEnd"/>
      <w:r w:rsidR="00D52B7D">
        <w:t xml:space="preserve"> actions implemented.</w:t>
      </w:r>
    </w:p>
    <w:p w14:paraId="277E9445" w14:textId="4E9BF3A6" w:rsidR="0024603B" w:rsidRPr="00262C0B" w:rsidRDefault="00D52B7D" w:rsidP="0036130C">
      <w:pPr>
        <w:pStyle w:val="NormalArial"/>
      </w:pPr>
      <w:r>
        <w:t xml:space="preserve">I have considered the evidence and am satisfied the actions undertaken by the approved provider address the issues presented in the Assessment Team report </w:t>
      </w:r>
      <w:r w:rsidR="00946C44">
        <w:t xml:space="preserve">related to handover processes and the communication of </w:t>
      </w:r>
      <w:proofErr w:type="spellStart"/>
      <w:r w:rsidR="00946C44">
        <w:t>consumers</w:t>
      </w:r>
      <w:proofErr w:type="spellEnd"/>
      <w:r w:rsidR="00946C44">
        <w:t xml:space="preserve"> needs, goals and preferences. I find requirement 4(3)(d) compliant. </w:t>
      </w:r>
      <w:r w:rsidR="00E23D6E">
        <w:t xml:space="preserve"> </w:t>
      </w:r>
    </w:p>
    <w:sectPr w:rsidR="0024603B"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F7C3" w14:textId="77777777" w:rsidR="00C9448C" w:rsidRDefault="00C9448C">
      <w:pPr>
        <w:spacing w:after="0"/>
      </w:pPr>
      <w:r>
        <w:separator/>
      </w:r>
    </w:p>
  </w:endnote>
  <w:endnote w:type="continuationSeparator" w:id="0">
    <w:p w14:paraId="52A424EC" w14:textId="77777777" w:rsidR="00C9448C" w:rsidRDefault="00C944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B53C" w14:textId="77777777" w:rsidR="00DF37F2" w:rsidRPr="00DF37F2" w:rsidRDefault="00041C6A" w:rsidP="00DF37F2">
    <w:pPr>
      <w:pStyle w:val="FooterArial9"/>
      <w:rPr>
        <w:rStyle w:val="FooterBold"/>
        <w:rFonts w:ascii="Arial" w:hAnsi="Arial"/>
        <w:b w:val="0"/>
      </w:rPr>
    </w:pPr>
    <w:r w:rsidRPr="00DF37F2">
      <w:rPr>
        <w:rStyle w:val="FooterBold"/>
        <w:rFonts w:ascii="Arial" w:hAnsi="Arial"/>
        <w:b w:val="0"/>
      </w:rPr>
      <w:t>Name of service: Villa Maria Catholic Homes Wantirna Aged Care Residence</w:t>
    </w:r>
    <w:r w:rsidRPr="00DF37F2">
      <w:rPr>
        <w:rStyle w:val="FooterBold"/>
        <w:rFonts w:ascii="Arial" w:hAnsi="Arial"/>
        <w:b w:val="0"/>
      </w:rPr>
      <w:tab/>
      <w:t xml:space="preserve">RPT-ACC-0122 v3.0 </w:t>
    </w:r>
  </w:p>
  <w:p w14:paraId="4BC2B53D" w14:textId="77777777" w:rsidR="00DF37F2" w:rsidRPr="00DF37F2" w:rsidRDefault="00041C6A" w:rsidP="00DF37F2">
    <w:pPr>
      <w:pStyle w:val="FooterArial9"/>
      <w:rPr>
        <w:rStyle w:val="FooterBold"/>
        <w:rFonts w:ascii="Arial" w:hAnsi="Arial"/>
        <w:b w:val="0"/>
      </w:rPr>
    </w:pPr>
    <w:r w:rsidRPr="00DF37F2">
      <w:rPr>
        <w:rStyle w:val="FooterBold"/>
        <w:rFonts w:ascii="Arial" w:hAnsi="Arial"/>
        <w:b w:val="0"/>
      </w:rPr>
      <w:t>Commission ID: 4282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BC2B53E" w14:textId="77777777" w:rsidR="00DF37F2" w:rsidRPr="00DF37F2" w:rsidRDefault="00041C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B540" w14:textId="77777777" w:rsidR="00E2364A" w:rsidRDefault="009662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8EE11" w14:textId="77777777" w:rsidR="00C9448C" w:rsidRDefault="00C9448C" w:rsidP="00D71F88">
      <w:pPr>
        <w:spacing w:after="0"/>
      </w:pPr>
      <w:r>
        <w:separator/>
      </w:r>
    </w:p>
  </w:footnote>
  <w:footnote w:type="continuationSeparator" w:id="0">
    <w:p w14:paraId="0E5B1606" w14:textId="77777777" w:rsidR="00C9448C" w:rsidRDefault="00C9448C" w:rsidP="00D71F88">
      <w:pPr>
        <w:spacing w:after="0"/>
      </w:pPr>
      <w:r>
        <w:continuationSeparator/>
      </w:r>
    </w:p>
  </w:footnote>
  <w:footnote w:id="1">
    <w:p w14:paraId="4BC2B545" w14:textId="08EDB342" w:rsidR="000078F8" w:rsidRDefault="00041C6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2C56">
        <w:rPr>
          <w:rFonts w:ascii="Arial" w:hAnsi="Arial" w:cs="Arial"/>
          <w:color w:val="auto"/>
          <w:sz w:val="20"/>
          <w:szCs w:val="20"/>
        </w:rPr>
        <w:t>68A</w:t>
      </w:r>
      <w:r w:rsidR="00402C56" w:rsidRPr="00402C56">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BC2B546" w14:textId="77777777" w:rsidR="002B0884" w:rsidRDefault="009662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B53B" w14:textId="77777777" w:rsidR="00D71F88" w:rsidRDefault="00041C6A">
    <w:pPr>
      <w:pStyle w:val="Header"/>
    </w:pPr>
    <w:r>
      <w:rPr>
        <w:noProof/>
        <w:color w:val="2B579A"/>
        <w:shd w:val="clear" w:color="auto" w:fill="E6E6E6"/>
        <w:lang w:val="en-US"/>
      </w:rPr>
      <w:drawing>
        <wp:anchor distT="0" distB="0" distL="114300" distR="114300" simplePos="0" relativeHeight="251659264" behindDoc="1" locked="0" layoutInCell="1" allowOverlap="1" wp14:anchorId="4BC2B541" wp14:editId="4BC2B54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135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B53F" w14:textId="77777777" w:rsidR="00FA0A5B" w:rsidRDefault="00041C6A">
    <w:pPr>
      <w:pStyle w:val="Header"/>
    </w:pPr>
    <w:r>
      <w:rPr>
        <w:noProof/>
      </w:rPr>
      <w:drawing>
        <wp:anchor distT="0" distB="0" distL="114300" distR="114300" simplePos="0" relativeHeight="251658240" behindDoc="0" locked="0" layoutInCell="1" allowOverlap="1" wp14:anchorId="4BC2B543" wp14:editId="4BC2B5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B26F70">
      <w:start w:val="1"/>
      <w:numFmt w:val="lowerRoman"/>
      <w:lvlText w:val="(%1)"/>
      <w:lvlJc w:val="left"/>
      <w:pPr>
        <w:ind w:left="1080" w:hanging="720"/>
      </w:pPr>
      <w:rPr>
        <w:rFonts w:hint="default"/>
      </w:rPr>
    </w:lvl>
    <w:lvl w:ilvl="1" w:tplc="AD3A36BE" w:tentative="1">
      <w:start w:val="1"/>
      <w:numFmt w:val="lowerLetter"/>
      <w:lvlText w:val="%2."/>
      <w:lvlJc w:val="left"/>
      <w:pPr>
        <w:ind w:left="1440" w:hanging="360"/>
      </w:pPr>
    </w:lvl>
    <w:lvl w:ilvl="2" w:tplc="91E221E0" w:tentative="1">
      <w:start w:val="1"/>
      <w:numFmt w:val="lowerRoman"/>
      <w:lvlText w:val="%3."/>
      <w:lvlJc w:val="right"/>
      <w:pPr>
        <w:ind w:left="2160" w:hanging="180"/>
      </w:pPr>
    </w:lvl>
    <w:lvl w:ilvl="3" w:tplc="FA6EE868" w:tentative="1">
      <w:start w:val="1"/>
      <w:numFmt w:val="decimal"/>
      <w:lvlText w:val="%4."/>
      <w:lvlJc w:val="left"/>
      <w:pPr>
        <w:ind w:left="2880" w:hanging="360"/>
      </w:pPr>
    </w:lvl>
    <w:lvl w:ilvl="4" w:tplc="6AB652B4" w:tentative="1">
      <w:start w:val="1"/>
      <w:numFmt w:val="lowerLetter"/>
      <w:lvlText w:val="%5."/>
      <w:lvlJc w:val="left"/>
      <w:pPr>
        <w:ind w:left="3600" w:hanging="360"/>
      </w:pPr>
    </w:lvl>
    <w:lvl w:ilvl="5" w:tplc="4642AC54" w:tentative="1">
      <w:start w:val="1"/>
      <w:numFmt w:val="lowerRoman"/>
      <w:lvlText w:val="%6."/>
      <w:lvlJc w:val="right"/>
      <w:pPr>
        <w:ind w:left="4320" w:hanging="180"/>
      </w:pPr>
    </w:lvl>
    <w:lvl w:ilvl="6" w:tplc="ABC2B564" w:tentative="1">
      <w:start w:val="1"/>
      <w:numFmt w:val="decimal"/>
      <w:lvlText w:val="%7."/>
      <w:lvlJc w:val="left"/>
      <w:pPr>
        <w:ind w:left="5040" w:hanging="360"/>
      </w:pPr>
    </w:lvl>
    <w:lvl w:ilvl="7" w:tplc="352AD34A" w:tentative="1">
      <w:start w:val="1"/>
      <w:numFmt w:val="lowerLetter"/>
      <w:lvlText w:val="%8."/>
      <w:lvlJc w:val="left"/>
      <w:pPr>
        <w:ind w:left="5760" w:hanging="360"/>
      </w:pPr>
    </w:lvl>
    <w:lvl w:ilvl="8" w:tplc="5A32A6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6E817E">
      <w:start w:val="1"/>
      <w:numFmt w:val="lowerRoman"/>
      <w:lvlText w:val="(%1)"/>
      <w:lvlJc w:val="left"/>
      <w:pPr>
        <w:ind w:left="1080" w:hanging="720"/>
      </w:pPr>
      <w:rPr>
        <w:rFonts w:hint="default"/>
      </w:rPr>
    </w:lvl>
    <w:lvl w:ilvl="1" w:tplc="66761468" w:tentative="1">
      <w:start w:val="1"/>
      <w:numFmt w:val="lowerLetter"/>
      <w:lvlText w:val="%2."/>
      <w:lvlJc w:val="left"/>
      <w:pPr>
        <w:ind w:left="1440" w:hanging="360"/>
      </w:pPr>
    </w:lvl>
    <w:lvl w:ilvl="2" w:tplc="48A2BDFA" w:tentative="1">
      <w:start w:val="1"/>
      <w:numFmt w:val="lowerRoman"/>
      <w:lvlText w:val="%3."/>
      <w:lvlJc w:val="right"/>
      <w:pPr>
        <w:ind w:left="2160" w:hanging="180"/>
      </w:pPr>
    </w:lvl>
    <w:lvl w:ilvl="3" w:tplc="B9429CF4" w:tentative="1">
      <w:start w:val="1"/>
      <w:numFmt w:val="decimal"/>
      <w:lvlText w:val="%4."/>
      <w:lvlJc w:val="left"/>
      <w:pPr>
        <w:ind w:left="2880" w:hanging="360"/>
      </w:pPr>
    </w:lvl>
    <w:lvl w:ilvl="4" w:tplc="E266EFD2" w:tentative="1">
      <w:start w:val="1"/>
      <w:numFmt w:val="lowerLetter"/>
      <w:lvlText w:val="%5."/>
      <w:lvlJc w:val="left"/>
      <w:pPr>
        <w:ind w:left="3600" w:hanging="360"/>
      </w:pPr>
    </w:lvl>
    <w:lvl w:ilvl="5" w:tplc="D6C8712E" w:tentative="1">
      <w:start w:val="1"/>
      <w:numFmt w:val="lowerRoman"/>
      <w:lvlText w:val="%6."/>
      <w:lvlJc w:val="right"/>
      <w:pPr>
        <w:ind w:left="4320" w:hanging="180"/>
      </w:pPr>
    </w:lvl>
    <w:lvl w:ilvl="6" w:tplc="4E96362E" w:tentative="1">
      <w:start w:val="1"/>
      <w:numFmt w:val="decimal"/>
      <w:lvlText w:val="%7."/>
      <w:lvlJc w:val="left"/>
      <w:pPr>
        <w:ind w:left="5040" w:hanging="360"/>
      </w:pPr>
    </w:lvl>
    <w:lvl w:ilvl="7" w:tplc="D99CDBF8" w:tentative="1">
      <w:start w:val="1"/>
      <w:numFmt w:val="lowerLetter"/>
      <w:lvlText w:val="%8."/>
      <w:lvlJc w:val="left"/>
      <w:pPr>
        <w:ind w:left="5760" w:hanging="360"/>
      </w:pPr>
    </w:lvl>
    <w:lvl w:ilvl="8" w:tplc="446437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C422C2A">
      <w:start w:val="1"/>
      <w:numFmt w:val="lowerRoman"/>
      <w:lvlText w:val="(%1)"/>
      <w:lvlJc w:val="left"/>
      <w:pPr>
        <w:ind w:left="1080" w:hanging="720"/>
      </w:pPr>
      <w:rPr>
        <w:rFonts w:hint="default"/>
      </w:rPr>
    </w:lvl>
    <w:lvl w:ilvl="1" w:tplc="A9886E12" w:tentative="1">
      <w:start w:val="1"/>
      <w:numFmt w:val="lowerLetter"/>
      <w:lvlText w:val="%2."/>
      <w:lvlJc w:val="left"/>
      <w:pPr>
        <w:ind w:left="1440" w:hanging="360"/>
      </w:pPr>
    </w:lvl>
    <w:lvl w:ilvl="2" w:tplc="374CBEF0" w:tentative="1">
      <w:start w:val="1"/>
      <w:numFmt w:val="lowerRoman"/>
      <w:lvlText w:val="%3."/>
      <w:lvlJc w:val="right"/>
      <w:pPr>
        <w:ind w:left="2160" w:hanging="180"/>
      </w:pPr>
    </w:lvl>
    <w:lvl w:ilvl="3" w:tplc="B52AB08E" w:tentative="1">
      <w:start w:val="1"/>
      <w:numFmt w:val="decimal"/>
      <w:lvlText w:val="%4."/>
      <w:lvlJc w:val="left"/>
      <w:pPr>
        <w:ind w:left="2880" w:hanging="360"/>
      </w:pPr>
    </w:lvl>
    <w:lvl w:ilvl="4" w:tplc="E592A830" w:tentative="1">
      <w:start w:val="1"/>
      <w:numFmt w:val="lowerLetter"/>
      <w:lvlText w:val="%5."/>
      <w:lvlJc w:val="left"/>
      <w:pPr>
        <w:ind w:left="3600" w:hanging="360"/>
      </w:pPr>
    </w:lvl>
    <w:lvl w:ilvl="5" w:tplc="C9FC6D46" w:tentative="1">
      <w:start w:val="1"/>
      <w:numFmt w:val="lowerRoman"/>
      <w:lvlText w:val="%6."/>
      <w:lvlJc w:val="right"/>
      <w:pPr>
        <w:ind w:left="4320" w:hanging="180"/>
      </w:pPr>
    </w:lvl>
    <w:lvl w:ilvl="6" w:tplc="9B4658AA" w:tentative="1">
      <w:start w:val="1"/>
      <w:numFmt w:val="decimal"/>
      <w:lvlText w:val="%7."/>
      <w:lvlJc w:val="left"/>
      <w:pPr>
        <w:ind w:left="5040" w:hanging="360"/>
      </w:pPr>
    </w:lvl>
    <w:lvl w:ilvl="7" w:tplc="EA7AD7F0" w:tentative="1">
      <w:start w:val="1"/>
      <w:numFmt w:val="lowerLetter"/>
      <w:lvlText w:val="%8."/>
      <w:lvlJc w:val="left"/>
      <w:pPr>
        <w:ind w:left="5760" w:hanging="360"/>
      </w:pPr>
    </w:lvl>
    <w:lvl w:ilvl="8" w:tplc="AE78E1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FDADAA0">
      <w:start w:val="1"/>
      <w:numFmt w:val="bullet"/>
      <w:lvlText w:val=""/>
      <w:lvlJc w:val="left"/>
      <w:pPr>
        <w:ind w:left="720" w:hanging="360"/>
      </w:pPr>
      <w:rPr>
        <w:rFonts w:ascii="Symbol" w:hAnsi="Symbol" w:hint="default"/>
        <w:color w:val="auto"/>
        <w:sz w:val="24"/>
        <w:szCs w:val="24"/>
      </w:rPr>
    </w:lvl>
    <w:lvl w:ilvl="1" w:tplc="A92A5810" w:tentative="1">
      <w:start w:val="1"/>
      <w:numFmt w:val="bullet"/>
      <w:lvlText w:val="o"/>
      <w:lvlJc w:val="left"/>
      <w:pPr>
        <w:ind w:left="1440" w:hanging="360"/>
      </w:pPr>
      <w:rPr>
        <w:rFonts w:ascii="Courier New" w:hAnsi="Courier New" w:cs="Courier New" w:hint="default"/>
      </w:rPr>
    </w:lvl>
    <w:lvl w:ilvl="2" w:tplc="E1FE6102" w:tentative="1">
      <w:start w:val="1"/>
      <w:numFmt w:val="bullet"/>
      <w:lvlText w:val=""/>
      <w:lvlJc w:val="left"/>
      <w:pPr>
        <w:ind w:left="2160" w:hanging="360"/>
      </w:pPr>
      <w:rPr>
        <w:rFonts w:ascii="Wingdings" w:hAnsi="Wingdings" w:hint="default"/>
      </w:rPr>
    </w:lvl>
    <w:lvl w:ilvl="3" w:tplc="0F2C8FAA" w:tentative="1">
      <w:start w:val="1"/>
      <w:numFmt w:val="bullet"/>
      <w:lvlText w:val=""/>
      <w:lvlJc w:val="left"/>
      <w:pPr>
        <w:ind w:left="2880" w:hanging="360"/>
      </w:pPr>
      <w:rPr>
        <w:rFonts w:ascii="Symbol" w:hAnsi="Symbol" w:hint="default"/>
      </w:rPr>
    </w:lvl>
    <w:lvl w:ilvl="4" w:tplc="0D3E6292" w:tentative="1">
      <w:start w:val="1"/>
      <w:numFmt w:val="bullet"/>
      <w:lvlText w:val="o"/>
      <w:lvlJc w:val="left"/>
      <w:pPr>
        <w:ind w:left="3600" w:hanging="360"/>
      </w:pPr>
      <w:rPr>
        <w:rFonts w:ascii="Courier New" w:hAnsi="Courier New" w:cs="Courier New" w:hint="default"/>
      </w:rPr>
    </w:lvl>
    <w:lvl w:ilvl="5" w:tplc="15E8C402" w:tentative="1">
      <w:start w:val="1"/>
      <w:numFmt w:val="bullet"/>
      <w:lvlText w:val=""/>
      <w:lvlJc w:val="left"/>
      <w:pPr>
        <w:ind w:left="4320" w:hanging="360"/>
      </w:pPr>
      <w:rPr>
        <w:rFonts w:ascii="Wingdings" w:hAnsi="Wingdings" w:hint="default"/>
      </w:rPr>
    </w:lvl>
    <w:lvl w:ilvl="6" w:tplc="0840DA36" w:tentative="1">
      <w:start w:val="1"/>
      <w:numFmt w:val="bullet"/>
      <w:lvlText w:val=""/>
      <w:lvlJc w:val="left"/>
      <w:pPr>
        <w:ind w:left="5040" w:hanging="360"/>
      </w:pPr>
      <w:rPr>
        <w:rFonts w:ascii="Symbol" w:hAnsi="Symbol" w:hint="default"/>
      </w:rPr>
    </w:lvl>
    <w:lvl w:ilvl="7" w:tplc="EFC03FC0" w:tentative="1">
      <w:start w:val="1"/>
      <w:numFmt w:val="bullet"/>
      <w:lvlText w:val="o"/>
      <w:lvlJc w:val="left"/>
      <w:pPr>
        <w:ind w:left="5760" w:hanging="360"/>
      </w:pPr>
      <w:rPr>
        <w:rFonts w:ascii="Courier New" w:hAnsi="Courier New" w:cs="Courier New" w:hint="default"/>
      </w:rPr>
    </w:lvl>
    <w:lvl w:ilvl="8" w:tplc="2F72939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450D6A4">
      <w:start w:val="1"/>
      <w:numFmt w:val="lowerRoman"/>
      <w:lvlText w:val="(%1)"/>
      <w:lvlJc w:val="left"/>
      <w:pPr>
        <w:ind w:left="1080" w:hanging="720"/>
      </w:pPr>
      <w:rPr>
        <w:rFonts w:hint="default"/>
      </w:rPr>
    </w:lvl>
    <w:lvl w:ilvl="1" w:tplc="10B2C866" w:tentative="1">
      <w:start w:val="1"/>
      <w:numFmt w:val="lowerLetter"/>
      <w:lvlText w:val="%2."/>
      <w:lvlJc w:val="left"/>
      <w:pPr>
        <w:ind w:left="1440" w:hanging="360"/>
      </w:pPr>
    </w:lvl>
    <w:lvl w:ilvl="2" w:tplc="972CE75E" w:tentative="1">
      <w:start w:val="1"/>
      <w:numFmt w:val="lowerRoman"/>
      <w:lvlText w:val="%3."/>
      <w:lvlJc w:val="right"/>
      <w:pPr>
        <w:ind w:left="2160" w:hanging="180"/>
      </w:pPr>
    </w:lvl>
    <w:lvl w:ilvl="3" w:tplc="AB8A588E" w:tentative="1">
      <w:start w:val="1"/>
      <w:numFmt w:val="decimal"/>
      <w:lvlText w:val="%4."/>
      <w:lvlJc w:val="left"/>
      <w:pPr>
        <w:ind w:left="2880" w:hanging="360"/>
      </w:pPr>
    </w:lvl>
    <w:lvl w:ilvl="4" w:tplc="A5E0267C" w:tentative="1">
      <w:start w:val="1"/>
      <w:numFmt w:val="lowerLetter"/>
      <w:lvlText w:val="%5."/>
      <w:lvlJc w:val="left"/>
      <w:pPr>
        <w:ind w:left="3600" w:hanging="360"/>
      </w:pPr>
    </w:lvl>
    <w:lvl w:ilvl="5" w:tplc="B2005810" w:tentative="1">
      <w:start w:val="1"/>
      <w:numFmt w:val="lowerRoman"/>
      <w:lvlText w:val="%6."/>
      <w:lvlJc w:val="right"/>
      <w:pPr>
        <w:ind w:left="4320" w:hanging="180"/>
      </w:pPr>
    </w:lvl>
    <w:lvl w:ilvl="6" w:tplc="B274A37E" w:tentative="1">
      <w:start w:val="1"/>
      <w:numFmt w:val="decimal"/>
      <w:lvlText w:val="%7."/>
      <w:lvlJc w:val="left"/>
      <w:pPr>
        <w:ind w:left="5040" w:hanging="360"/>
      </w:pPr>
    </w:lvl>
    <w:lvl w:ilvl="7" w:tplc="A5E6FBE6" w:tentative="1">
      <w:start w:val="1"/>
      <w:numFmt w:val="lowerLetter"/>
      <w:lvlText w:val="%8."/>
      <w:lvlJc w:val="left"/>
      <w:pPr>
        <w:ind w:left="5760" w:hanging="360"/>
      </w:pPr>
    </w:lvl>
    <w:lvl w:ilvl="8" w:tplc="2B8E49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180DC1C">
      <w:start w:val="1"/>
      <w:numFmt w:val="lowerRoman"/>
      <w:lvlText w:val="(%1)"/>
      <w:lvlJc w:val="left"/>
      <w:pPr>
        <w:ind w:left="1080" w:hanging="720"/>
      </w:pPr>
      <w:rPr>
        <w:rFonts w:hint="default"/>
      </w:rPr>
    </w:lvl>
    <w:lvl w:ilvl="1" w:tplc="ADA2CCE6" w:tentative="1">
      <w:start w:val="1"/>
      <w:numFmt w:val="lowerLetter"/>
      <w:lvlText w:val="%2."/>
      <w:lvlJc w:val="left"/>
      <w:pPr>
        <w:ind w:left="1440" w:hanging="360"/>
      </w:pPr>
    </w:lvl>
    <w:lvl w:ilvl="2" w:tplc="1072413C" w:tentative="1">
      <w:start w:val="1"/>
      <w:numFmt w:val="lowerRoman"/>
      <w:lvlText w:val="%3."/>
      <w:lvlJc w:val="right"/>
      <w:pPr>
        <w:ind w:left="2160" w:hanging="180"/>
      </w:pPr>
    </w:lvl>
    <w:lvl w:ilvl="3" w:tplc="159EA7E8" w:tentative="1">
      <w:start w:val="1"/>
      <w:numFmt w:val="decimal"/>
      <w:lvlText w:val="%4."/>
      <w:lvlJc w:val="left"/>
      <w:pPr>
        <w:ind w:left="2880" w:hanging="360"/>
      </w:pPr>
    </w:lvl>
    <w:lvl w:ilvl="4" w:tplc="F8BAB600" w:tentative="1">
      <w:start w:val="1"/>
      <w:numFmt w:val="lowerLetter"/>
      <w:lvlText w:val="%5."/>
      <w:lvlJc w:val="left"/>
      <w:pPr>
        <w:ind w:left="3600" w:hanging="360"/>
      </w:pPr>
    </w:lvl>
    <w:lvl w:ilvl="5" w:tplc="C76635A6" w:tentative="1">
      <w:start w:val="1"/>
      <w:numFmt w:val="lowerRoman"/>
      <w:lvlText w:val="%6."/>
      <w:lvlJc w:val="right"/>
      <w:pPr>
        <w:ind w:left="4320" w:hanging="180"/>
      </w:pPr>
    </w:lvl>
    <w:lvl w:ilvl="6" w:tplc="7A603648" w:tentative="1">
      <w:start w:val="1"/>
      <w:numFmt w:val="decimal"/>
      <w:lvlText w:val="%7."/>
      <w:lvlJc w:val="left"/>
      <w:pPr>
        <w:ind w:left="5040" w:hanging="360"/>
      </w:pPr>
    </w:lvl>
    <w:lvl w:ilvl="7" w:tplc="CD560A04" w:tentative="1">
      <w:start w:val="1"/>
      <w:numFmt w:val="lowerLetter"/>
      <w:lvlText w:val="%8."/>
      <w:lvlJc w:val="left"/>
      <w:pPr>
        <w:ind w:left="5760" w:hanging="360"/>
      </w:pPr>
    </w:lvl>
    <w:lvl w:ilvl="8" w:tplc="772687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A84D46C">
      <w:start w:val="1"/>
      <w:numFmt w:val="lowerRoman"/>
      <w:lvlText w:val="(%1)"/>
      <w:lvlJc w:val="left"/>
      <w:pPr>
        <w:ind w:left="1080" w:hanging="720"/>
      </w:pPr>
      <w:rPr>
        <w:rFonts w:hint="default"/>
      </w:rPr>
    </w:lvl>
    <w:lvl w:ilvl="1" w:tplc="AE905A58" w:tentative="1">
      <w:start w:val="1"/>
      <w:numFmt w:val="lowerLetter"/>
      <w:lvlText w:val="%2."/>
      <w:lvlJc w:val="left"/>
      <w:pPr>
        <w:ind w:left="1440" w:hanging="360"/>
      </w:pPr>
    </w:lvl>
    <w:lvl w:ilvl="2" w:tplc="7B70ECB8" w:tentative="1">
      <w:start w:val="1"/>
      <w:numFmt w:val="lowerRoman"/>
      <w:lvlText w:val="%3."/>
      <w:lvlJc w:val="right"/>
      <w:pPr>
        <w:ind w:left="2160" w:hanging="180"/>
      </w:pPr>
    </w:lvl>
    <w:lvl w:ilvl="3" w:tplc="0C2C67BA" w:tentative="1">
      <w:start w:val="1"/>
      <w:numFmt w:val="decimal"/>
      <w:lvlText w:val="%4."/>
      <w:lvlJc w:val="left"/>
      <w:pPr>
        <w:ind w:left="2880" w:hanging="360"/>
      </w:pPr>
    </w:lvl>
    <w:lvl w:ilvl="4" w:tplc="DE88959A" w:tentative="1">
      <w:start w:val="1"/>
      <w:numFmt w:val="lowerLetter"/>
      <w:lvlText w:val="%5."/>
      <w:lvlJc w:val="left"/>
      <w:pPr>
        <w:ind w:left="3600" w:hanging="360"/>
      </w:pPr>
    </w:lvl>
    <w:lvl w:ilvl="5" w:tplc="AFF60592" w:tentative="1">
      <w:start w:val="1"/>
      <w:numFmt w:val="lowerRoman"/>
      <w:lvlText w:val="%6."/>
      <w:lvlJc w:val="right"/>
      <w:pPr>
        <w:ind w:left="4320" w:hanging="180"/>
      </w:pPr>
    </w:lvl>
    <w:lvl w:ilvl="6" w:tplc="0C1ABBA8" w:tentative="1">
      <w:start w:val="1"/>
      <w:numFmt w:val="decimal"/>
      <w:lvlText w:val="%7."/>
      <w:lvlJc w:val="left"/>
      <w:pPr>
        <w:ind w:left="5040" w:hanging="360"/>
      </w:pPr>
    </w:lvl>
    <w:lvl w:ilvl="7" w:tplc="A48AC4B2" w:tentative="1">
      <w:start w:val="1"/>
      <w:numFmt w:val="lowerLetter"/>
      <w:lvlText w:val="%8."/>
      <w:lvlJc w:val="left"/>
      <w:pPr>
        <w:ind w:left="5760" w:hanging="360"/>
      </w:pPr>
    </w:lvl>
    <w:lvl w:ilvl="8" w:tplc="58B8EC2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0B07FAC">
      <w:start w:val="1"/>
      <w:numFmt w:val="lowerRoman"/>
      <w:lvlText w:val="(%1)"/>
      <w:lvlJc w:val="left"/>
      <w:pPr>
        <w:ind w:left="1080" w:hanging="720"/>
      </w:pPr>
      <w:rPr>
        <w:rFonts w:hint="default"/>
      </w:rPr>
    </w:lvl>
    <w:lvl w:ilvl="1" w:tplc="5CA453FE" w:tentative="1">
      <w:start w:val="1"/>
      <w:numFmt w:val="lowerLetter"/>
      <w:lvlText w:val="%2."/>
      <w:lvlJc w:val="left"/>
      <w:pPr>
        <w:ind w:left="1440" w:hanging="360"/>
      </w:pPr>
    </w:lvl>
    <w:lvl w:ilvl="2" w:tplc="8C400D94" w:tentative="1">
      <w:start w:val="1"/>
      <w:numFmt w:val="lowerRoman"/>
      <w:lvlText w:val="%3."/>
      <w:lvlJc w:val="right"/>
      <w:pPr>
        <w:ind w:left="2160" w:hanging="180"/>
      </w:pPr>
    </w:lvl>
    <w:lvl w:ilvl="3" w:tplc="248443AE" w:tentative="1">
      <w:start w:val="1"/>
      <w:numFmt w:val="decimal"/>
      <w:lvlText w:val="%4."/>
      <w:lvlJc w:val="left"/>
      <w:pPr>
        <w:ind w:left="2880" w:hanging="360"/>
      </w:pPr>
    </w:lvl>
    <w:lvl w:ilvl="4" w:tplc="BCDA893E" w:tentative="1">
      <w:start w:val="1"/>
      <w:numFmt w:val="lowerLetter"/>
      <w:lvlText w:val="%5."/>
      <w:lvlJc w:val="left"/>
      <w:pPr>
        <w:ind w:left="3600" w:hanging="360"/>
      </w:pPr>
    </w:lvl>
    <w:lvl w:ilvl="5" w:tplc="877C40F6" w:tentative="1">
      <w:start w:val="1"/>
      <w:numFmt w:val="lowerRoman"/>
      <w:lvlText w:val="%6."/>
      <w:lvlJc w:val="right"/>
      <w:pPr>
        <w:ind w:left="4320" w:hanging="180"/>
      </w:pPr>
    </w:lvl>
    <w:lvl w:ilvl="6" w:tplc="AF1AFAC2" w:tentative="1">
      <w:start w:val="1"/>
      <w:numFmt w:val="decimal"/>
      <w:lvlText w:val="%7."/>
      <w:lvlJc w:val="left"/>
      <w:pPr>
        <w:ind w:left="5040" w:hanging="360"/>
      </w:pPr>
    </w:lvl>
    <w:lvl w:ilvl="7" w:tplc="935A5810" w:tentative="1">
      <w:start w:val="1"/>
      <w:numFmt w:val="lowerLetter"/>
      <w:lvlText w:val="%8."/>
      <w:lvlJc w:val="left"/>
      <w:pPr>
        <w:ind w:left="5760" w:hanging="360"/>
      </w:pPr>
    </w:lvl>
    <w:lvl w:ilvl="8" w:tplc="C7C6B4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3462DB4">
      <w:start w:val="1"/>
      <w:numFmt w:val="lowerRoman"/>
      <w:lvlText w:val="(%1)"/>
      <w:lvlJc w:val="left"/>
      <w:pPr>
        <w:ind w:left="1080" w:hanging="720"/>
      </w:pPr>
      <w:rPr>
        <w:rFonts w:hint="default"/>
      </w:rPr>
    </w:lvl>
    <w:lvl w:ilvl="1" w:tplc="D3E6CB10" w:tentative="1">
      <w:start w:val="1"/>
      <w:numFmt w:val="lowerLetter"/>
      <w:lvlText w:val="%2."/>
      <w:lvlJc w:val="left"/>
      <w:pPr>
        <w:ind w:left="1440" w:hanging="360"/>
      </w:pPr>
    </w:lvl>
    <w:lvl w:ilvl="2" w:tplc="CF50F0F6" w:tentative="1">
      <w:start w:val="1"/>
      <w:numFmt w:val="lowerRoman"/>
      <w:lvlText w:val="%3."/>
      <w:lvlJc w:val="right"/>
      <w:pPr>
        <w:ind w:left="2160" w:hanging="180"/>
      </w:pPr>
    </w:lvl>
    <w:lvl w:ilvl="3" w:tplc="B7687E44" w:tentative="1">
      <w:start w:val="1"/>
      <w:numFmt w:val="decimal"/>
      <w:lvlText w:val="%4."/>
      <w:lvlJc w:val="left"/>
      <w:pPr>
        <w:ind w:left="2880" w:hanging="360"/>
      </w:pPr>
    </w:lvl>
    <w:lvl w:ilvl="4" w:tplc="77544940" w:tentative="1">
      <w:start w:val="1"/>
      <w:numFmt w:val="lowerLetter"/>
      <w:lvlText w:val="%5."/>
      <w:lvlJc w:val="left"/>
      <w:pPr>
        <w:ind w:left="3600" w:hanging="360"/>
      </w:pPr>
    </w:lvl>
    <w:lvl w:ilvl="5" w:tplc="9E744FE2" w:tentative="1">
      <w:start w:val="1"/>
      <w:numFmt w:val="lowerRoman"/>
      <w:lvlText w:val="%6."/>
      <w:lvlJc w:val="right"/>
      <w:pPr>
        <w:ind w:left="4320" w:hanging="180"/>
      </w:pPr>
    </w:lvl>
    <w:lvl w:ilvl="6" w:tplc="FF448C44" w:tentative="1">
      <w:start w:val="1"/>
      <w:numFmt w:val="decimal"/>
      <w:lvlText w:val="%7."/>
      <w:lvlJc w:val="left"/>
      <w:pPr>
        <w:ind w:left="5040" w:hanging="360"/>
      </w:pPr>
    </w:lvl>
    <w:lvl w:ilvl="7" w:tplc="6DD0475E" w:tentative="1">
      <w:start w:val="1"/>
      <w:numFmt w:val="lowerLetter"/>
      <w:lvlText w:val="%8."/>
      <w:lvlJc w:val="left"/>
      <w:pPr>
        <w:ind w:left="5760" w:hanging="360"/>
      </w:pPr>
    </w:lvl>
    <w:lvl w:ilvl="8" w:tplc="4026611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4B42790">
      <w:start w:val="1"/>
      <w:numFmt w:val="lowerRoman"/>
      <w:lvlText w:val="(%1)"/>
      <w:lvlJc w:val="left"/>
      <w:pPr>
        <w:ind w:left="1080" w:hanging="720"/>
      </w:pPr>
      <w:rPr>
        <w:rFonts w:hint="default"/>
      </w:rPr>
    </w:lvl>
    <w:lvl w:ilvl="1" w:tplc="2B407B4A" w:tentative="1">
      <w:start w:val="1"/>
      <w:numFmt w:val="lowerLetter"/>
      <w:lvlText w:val="%2."/>
      <w:lvlJc w:val="left"/>
      <w:pPr>
        <w:ind w:left="1440" w:hanging="360"/>
      </w:pPr>
    </w:lvl>
    <w:lvl w:ilvl="2" w:tplc="6AB0497A" w:tentative="1">
      <w:start w:val="1"/>
      <w:numFmt w:val="lowerRoman"/>
      <w:lvlText w:val="%3."/>
      <w:lvlJc w:val="right"/>
      <w:pPr>
        <w:ind w:left="2160" w:hanging="180"/>
      </w:pPr>
    </w:lvl>
    <w:lvl w:ilvl="3" w:tplc="483EC2CE" w:tentative="1">
      <w:start w:val="1"/>
      <w:numFmt w:val="decimal"/>
      <w:lvlText w:val="%4."/>
      <w:lvlJc w:val="left"/>
      <w:pPr>
        <w:ind w:left="2880" w:hanging="360"/>
      </w:pPr>
    </w:lvl>
    <w:lvl w:ilvl="4" w:tplc="ED603C4C" w:tentative="1">
      <w:start w:val="1"/>
      <w:numFmt w:val="lowerLetter"/>
      <w:lvlText w:val="%5."/>
      <w:lvlJc w:val="left"/>
      <w:pPr>
        <w:ind w:left="3600" w:hanging="360"/>
      </w:pPr>
    </w:lvl>
    <w:lvl w:ilvl="5" w:tplc="AC468802" w:tentative="1">
      <w:start w:val="1"/>
      <w:numFmt w:val="lowerRoman"/>
      <w:lvlText w:val="%6."/>
      <w:lvlJc w:val="right"/>
      <w:pPr>
        <w:ind w:left="4320" w:hanging="180"/>
      </w:pPr>
    </w:lvl>
    <w:lvl w:ilvl="6" w:tplc="58BEE9BA" w:tentative="1">
      <w:start w:val="1"/>
      <w:numFmt w:val="decimal"/>
      <w:lvlText w:val="%7."/>
      <w:lvlJc w:val="left"/>
      <w:pPr>
        <w:ind w:left="5040" w:hanging="360"/>
      </w:pPr>
    </w:lvl>
    <w:lvl w:ilvl="7" w:tplc="478E7F0A" w:tentative="1">
      <w:start w:val="1"/>
      <w:numFmt w:val="lowerLetter"/>
      <w:lvlText w:val="%8."/>
      <w:lvlJc w:val="left"/>
      <w:pPr>
        <w:ind w:left="5760" w:hanging="360"/>
      </w:pPr>
    </w:lvl>
    <w:lvl w:ilvl="8" w:tplc="26BED22A" w:tentative="1">
      <w:start w:val="1"/>
      <w:numFmt w:val="lowerRoman"/>
      <w:lvlText w:val="%9."/>
      <w:lvlJc w:val="right"/>
      <w:pPr>
        <w:ind w:left="6480" w:hanging="180"/>
      </w:pPr>
    </w:lvl>
  </w:abstractNum>
  <w:abstractNum w:abstractNumId="10" w15:restartNumberingAfterBreak="0">
    <w:nsid w:val="78563F49"/>
    <w:multiLevelType w:val="hybridMultilevel"/>
    <w:tmpl w:val="8F74DDBA"/>
    <w:lvl w:ilvl="0" w:tplc="B2F4A7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B152E7"/>
    <w:multiLevelType w:val="hybridMultilevel"/>
    <w:tmpl w:val="42A2AB88"/>
    <w:lvl w:ilvl="0" w:tplc="0798CAD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70"/>
    <w:rsid w:val="000110CC"/>
    <w:rsid w:val="000149D4"/>
    <w:rsid w:val="00015289"/>
    <w:rsid w:val="000161C6"/>
    <w:rsid w:val="000169B0"/>
    <w:rsid w:val="00022C8D"/>
    <w:rsid w:val="00025DD8"/>
    <w:rsid w:val="00033220"/>
    <w:rsid w:val="00041C6A"/>
    <w:rsid w:val="00076DED"/>
    <w:rsid w:val="000945BF"/>
    <w:rsid w:val="000970DF"/>
    <w:rsid w:val="000B3E99"/>
    <w:rsid w:val="000C690B"/>
    <w:rsid w:val="000E173A"/>
    <w:rsid w:val="001042AF"/>
    <w:rsid w:val="0012725E"/>
    <w:rsid w:val="0013762D"/>
    <w:rsid w:val="00143274"/>
    <w:rsid w:val="001464F5"/>
    <w:rsid w:val="00183091"/>
    <w:rsid w:val="00183540"/>
    <w:rsid w:val="00192148"/>
    <w:rsid w:val="0019505B"/>
    <w:rsid w:val="001A5964"/>
    <w:rsid w:val="001E52B5"/>
    <w:rsid w:val="001F1074"/>
    <w:rsid w:val="001F38C0"/>
    <w:rsid w:val="001F7161"/>
    <w:rsid w:val="00205DF5"/>
    <w:rsid w:val="00210451"/>
    <w:rsid w:val="00221538"/>
    <w:rsid w:val="002220FD"/>
    <w:rsid w:val="002425A5"/>
    <w:rsid w:val="0024603B"/>
    <w:rsid w:val="002511C0"/>
    <w:rsid w:val="002536B8"/>
    <w:rsid w:val="00261311"/>
    <w:rsid w:val="00267A81"/>
    <w:rsid w:val="00271089"/>
    <w:rsid w:val="002752EC"/>
    <w:rsid w:val="00282A17"/>
    <w:rsid w:val="002A53D3"/>
    <w:rsid w:val="002B03E9"/>
    <w:rsid w:val="002B628D"/>
    <w:rsid w:val="002C7CB3"/>
    <w:rsid w:val="002D3873"/>
    <w:rsid w:val="002D5433"/>
    <w:rsid w:val="002D7801"/>
    <w:rsid w:val="002E67A9"/>
    <w:rsid w:val="002F22AE"/>
    <w:rsid w:val="00300C09"/>
    <w:rsid w:val="00304DF1"/>
    <w:rsid w:val="003116EB"/>
    <w:rsid w:val="00311964"/>
    <w:rsid w:val="00322931"/>
    <w:rsid w:val="00333C11"/>
    <w:rsid w:val="00336367"/>
    <w:rsid w:val="0034204B"/>
    <w:rsid w:val="0035195A"/>
    <w:rsid w:val="00371F74"/>
    <w:rsid w:val="00374853"/>
    <w:rsid w:val="00374A11"/>
    <w:rsid w:val="003A574A"/>
    <w:rsid w:val="003B637F"/>
    <w:rsid w:val="003C4C53"/>
    <w:rsid w:val="003D2DA2"/>
    <w:rsid w:val="003D2E73"/>
    <w:rsid w:val="003D6678"/>
    <w:rsid w:val="003E6FFF"/>
    <w:rsid w:val="003F7AE1"/>
    <w:rsid w:val="00400873"/>
    <w:rsid w:val="00400DD4"/>
    <w:rsid w:val="00402C56"/>
    <w:rsid w:val="00440FD1"/>
    <w:rsid w:val="004434CC"/>
    <w:rsid w:val="004454CA"/>
    <w:rsid w:val="00447FC6"/>
    <w:rsid w:val="00456186"/>
    <w:rsid w:val="004B391D"/>
    <w:rsid w:val="004B4660"/>
    <w:rsid w:val="004C28CB"/>
    <w:rsid w:val="004D77F7"/>
    <w:rsid w:val="004E53B4"/>
    <w:rsid w:val="00511BFB"/>
    <w:rsid w:val="00536315"/>
    <w:rsid w:val="005452BE"/>
    <w:rsid w:val="0055273F"/>
    <w:rsid w:val="00554916"/>
    <w:rsid w:val="00562169"/>
    <w:rsid w:val="00562CAE"/>
    <w:rsid w:val="00563CAD"/>
    <w:rsid w:val="00572569"/>
    <w:rsid w:val="00575729"/>
    <w:rsid w:val="005874DC"/>
    <w:rsid w:val="00591AC4"/>
    <w:rsid w:val="005A5671"/>
    <w:rsid w:val="005D0EDC"/>
    <w:rsid w:val="005D4373"/>
    <w:rsid w:val="005D5AFC"/>
    <w:rsid w:val="005D5DF7"/>
    <w:rsid w:val="005D746D"/>
    <w:rsid w:val="0060273D"/>
    <w:rsid w:val="00612971"/>
    <w:rsid w:val="00631573"/>
    <w:rsid w:val="00640029"/>
    <w:rsid w:val="00641267"/>
    <w:rsid w:val="006433EC"/>
    <w:rsid w:val="00657A4B"/>
    <w:rsid w:val="0066003D"/>
    <w:rsid w:val="0066797B"/>
    <w:rsid w:val="00675D08"/>
    <w:rsid w:val="00687067"/>
    <w:rsid w:val="0069124C"/>
    <w:rsid w:val="0069322C"/>
    <w:rsid w:val="006F3716"/>
    <w:rsid w:val="006F63E0"/>
    <w:rsid w:val="00700F31"/>
    <w:rsid w:val="007134B0"/>
    <w:rsid w:val="00713A57"/>
    <w:rsid w:val="00714A8A"/>
    <w:rsid w:val="0072532B"/>
    <w:rsid w:val="007320AB"/>
    <w:rsid w:val="007461B2"/>
    <w:rsid w:val="00752152"/>
    <w:rsid w:val="0075377C"/>
    <w:rsid w:val="00754CCA"/>
    <w:rsid w:val="00766298"/>
    <w:rsid w:val="0077480F"/>
    <w:rsid w:val="007759F0"/>
    <w:rsid w:val="00784641"/>
    <w:rsid w:val="0079385F"/>
    <w:rsid w:val="007958A8"/>
    <w:rsid w:val="007E147B"/>
    <w:rsid w:val="007E242D"/>
    <w:rsid w:val="007E4E9A"/>
    <w:rsid w:val="007F19B0"/>
    <w:rsid w:val="00810170"/>
    <w:rsid w:val="00821660"/>
    <w:rsid w:val="00823045"/>
    <w:rsid w:val="00823BBD"/>
    <w:rsid w:val="00841900"/>
    <w:rsid w:val="00841E3C"/>
    <w:rsid w:val="00845ECA"/>
    <w:rsid w:val="00852956"/>
    <w:rsid w:val="00854415"/>
    <w:rsid w:val="00856048"/>
    <w:rsid w:val="00862701"/>
    <w:rsid w:val="0086777C"/>
    <w:rsid w:val="00882983"/>
    <w:rsid w:val="00884664"/>
    <w:rsid w:val="008878A5"/>
    <w:rsid w:val="008C1B12"/>
    <w:rsid w:val="008C6754"/>
    <w:rsid w:val="008D2536"/>
    <w:rsid w:val="008F3C21"/>
    <w:rsid w:val="008F5599"/>
    <w:rsid w:val="008F7172"/>
    <w:rsid w:val="00901F67"/>
    <w:rsid w:val="00921595"/>
    <w:rsid w:val="00932840"/>
    <w:rsid w:val="00942921"/>
    <w:rsid w:val="00946C44"/>
    <w:rsid w:val="0095580F"/>
    <w:rsid w:val="00961849"/>
    <w:rsid w:val="00965899"/>
    <w:rsid w:val="009662A1"/>
    <w:rsid w:val="009662ED"/>
    <w:rsid w:val="00973A85"/>
    <w:rsid w:val="00980272"/>
    <w:rsid w:val="009B0E01"/>
    <w:rsid w:val="009B76E7"/>
    <w:rsid w:val="009C3821"/>
    <w:rsid w:val="009C4240"/>
    <w:rsid w:val="009D304B"/>
    <w:rsid w:val="009D6F42"/>
    <w:rsid w:val="009F1C61"/>
    <w:rsid w:val="00A027C6"/>
    <w:rsid w:val="00A04623"/>
    <w:rsid w:val="00A210CA"/>
    <w:rsid w:val="00A4375A"/>
    <w:rsid w:val="00A61B95"/>
    <w:rsid w:val="00A67747"/>
    <w:rsid w:val="00A732FF"/>
    <w:rsid w:val="00A8241E"/>
    <w:rsid w:val="00A868CD"/>
    <w:rsid w:val="00AC7777"/>
    <w:rsid w:val="00AE2911"/>
    <w:rsid w:val="00AE6809"/>
    <w:rsid w:val="00AF23DD"/>
    <w:rsid w:val="00AF334C"/>
    <w:rsid w:val="00AF7678"/>
    <w:rsid w:val="00B04F17"/>
    <w:rsid w:val="00B20E3D"/>
    <w:rsid w:val="00B31BD1"/>
    <w:rsid w:val="00B349C0"/>
    <w:rsid w:val="00B375CC"/>
    <w:rsid w:val="00B54508"/>
    <w:rsid w:val="00B55A9E"/>
    <w:rsid w:val="00B64881"/>
    <w:rsid w:val="00B715FA"/>
    <w:rsid w:val="00B80473"/>
    <w:rsid w:val="00B90C10"/>
    <w:rsid w:val="00B916B4"/>
    <w:rsid w:val="00BA437E"/>
    <w:rsid w:val="00BB72C1"/>
    <w:rsid w:val="00BC269C"/>
    <w:rsid w:val="00BC3E4C"/>
    <w:rsid w:val="00BF4BAD"/>
    <w:rsid w:val="00C43674"/>
    <w:rsid w:val="00C44252"/>
    <w:rsid w:val="00C45A7E"/>
    <w:rsid w:val="00C54F30"/>
    <w:rsid w:val="00C60BEB"/>
    <w:rsid w:val="00C61F93"/>
    <w:rsid w:val="00C73E1D"/>
    <w:rsid w:val="00C813F4"/>
    <w:rsid w:val="00C8648C"/>
    <w:rsid w:val="00C9448C"/>
    <w:rsid w:val="00C946A7"/>
    <w:rsid w:val="00CA5539"/>
    <w:rsid w:val="00CA7952"/>
    <w:rsid w:val="00CC1678"/>
    <w:rsid w:val="00CD0924"/>
    <w:rsid w:val="00CF38B9"/>
    <w:rsid w:val="00D030D5"/>
    <w:rsid w:val="00D108E7"/>
    <w:rsid w:val="00D12B79"/>
    <w:rsid w:val="00D131CC"/>
    <w:rsid w:val="00D136D5"/>
    <w:rsid w:val="00D17119"/>
    <w:rsid w:val="00D21664"/>
    <w:rsid w:val="00D22B64"/>
    <w:rsid w:val="00D22C28"/>
    <w:rsid w:val="00D25182"/>
    <w:rsid w:val="00D361AE"/>
    <w:rsid w:val="00D52B7D"/>
    <w:rsid w:val="00D63C75"/>
    <w:rsid w:val="00DB7184"/>
    <w:rsid w:val="00DC0802"/>
    <w:rsid w:val="00DC3472"/>
    <w:rsid w:val="00DD06E5"/>
    <w:rsid w:val="00DD3074"/>
    <w:rsid w:val="00DE3234"/>
    <w:rsid w:val="00DE354F"/>
    <w:rsid w:val="00DE41D6"/>
    <w:rsid w:val="00DF6947"/>
    <w:rsid w:val="00E075A4"/>
    <w:rsid w:val="00E148F5"/>
    <w:rsid w:val="00E14E23"/>
    <w:rsid w:val="00E22739"/>
    <w:rsid w:val="00E229E6"/>
    <w:rsid w:val="00E23D6E"/>
    <w:rsid w:val="00E24BF0"/>
    <w:rsid w:val="00E25AE7"/>
    <w:rsid w:val="00E4290E"/>
    <w:rsid w:val="00E4761A"/>
    <w:rsid w:val="00E5093F"/>
    <w:rsid w:val="00E50D8B"/>
    <w:rsid w:val="00E52387"/>
    <w:rsid w:val="00E762DF"/>
    <w:rsid w:val="00E84728"/>
    <w:rsid w:val="00E8612B"/>
    <w:rsid w:val="00E91829"/>
    <w:rsid w:val="00ED18AA"/>
    <w:rsid w:val="00ED388E"/>
    <w:rsid w:val="00ED49B8"/>
    <w:rsid w:val="00ED732A"/>
    <w:rsid w:val="00EE2E29"/>
    <w:rsid w:val="00EF0E35"/>
    <w:rsid w:val="00EF150A"/>
    <w:rsid w:val="00EF6826"/>
    <w:rsid w:val="00F05FA4"/>
    <w:rsid w:val="00F153FB"/>
    <w:rsid w:val="00F22D5C"/>
    <w:rsid w:val="00F30993"/>
    <w:rsid w:val="00F33DD6"/>
    <w:rsid w:val="00F412FE"/>
    <w:rsid w:val="00F60146"/>
    <w:rsid w:val="00F62DB4"/>
    <w:rsid w:val="00F70E41"/>
    <w:rsid w:val="00F8085C"/>
    <w:rsid w:val="00F845A9"/>
    <w:rsid w:val="00F96A9D"/>
    <w:rsid w:val="00F97B06"/>
    <w:rsid w:val="00FA24FA"/>
    <w:rsid w:val="00FA5B5F"/>
    <w:rsid w:val="00FB2907"/>
    <w:rsid w:val="00FB3930"/>
    <w:rsid w:val="00FB3E47"/>
    <w:rsid w:val="00FC3C5B"/>
    <w:rsid w:val="00FC4017"/>
    <w:rsid w:val="00FC76AB"/>
    <w:rsid w:val="00FD3F99"/>
    <w:rsid w:val="00FD4A4B"/>
    <w:rsid w:val="00FF3132"/>
    <w:rsid w:val="00FF3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2B3FB"/>
  <w15:docId w15:val="{9B0A9677-F6EF-4971-9635-D13A38B9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33220"/>
    <w:rPr>
      <w:sz w:val="16"/>
      <w:szCs w:val="16"/>
    </w:rPr>
  </w:style>
  <w:style w:type="paragraph" w:styleId="CommentSubject">
    <w:name w:val="annotation subject"/>
    <w:basedOn w:val="CommentText"/>
    <w:next w:val="CommentText"/>
    <w:link w:val="CommentSubjectChar"/>
    <w:uiPriority w:val="99"/>
    <w:semiHidden/>
    <w:unhideWhenUsed/>
    <w:rsid w:val="00033220"/>
    <w:rPr>
      <w:b/>
      <w:bCs/>
      <w:sz w:val="20"/>
      <w:szCs w:val="20"/>
    </w:rPr>
  </w:style>
  <w:style w:type="character" w:customStyle="1" w:styleId="CommentSubjectChar">
    <w:name w:val="Comment Subject Char"/>
    <w:basedOn w:val="CommentTextChar"/>
    <w:link w:val="CommentSubject"/>
    <w:uiPriority w:val="99"/>
    <w:semiHidden/>
    <w:rsid w:val="0003322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C30B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C30B7" w:rsidP="00BF58F7">
          <w:pPr>
            <w:pStyle w:val="05464C88AA974B748503D1CEEFDECEBF"/>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C30B7" w:rsidP="00BF58F7">
          <w:pPr>
            <w:pStyle w:val="8CD27297CE4F414E814174AF71F9099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C30B7" w:rsidP="00BF58F7">
          <w:pPr>
            <w:pStyle w:val="0AB63A5134CA485A9575AB8A846F0EF7"/>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C30B7" w:rsidP="00BF58F7">
          <w:pPr>
            <w:pStyle w:val="1A829CF0B46F49F0B9E66747FC3246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0B7"/>
    <w:rsid w:val="000F72B3"/>
    <w:rsid w:val="001C30B7"/>
    <w:rsid w:val="00780555"/>
    <w:rsid w:val="008C55D0"/>
    <w:rsid w:val="00BD10C1"/>
    <w:rsid w:val="00D03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CD27297CE4F414E814174AF71F90997">
    <w:name w:val="8CD27297CE4F414E814174AF71F90997"/>
    <w:rsid w:val="00BF58F7"/>
  </w:style>
  <w:style w:type="paragraph" w:customStyle="1" w:styleId="0AB63A5134CA485A9575AB8A846F0EF7">
    <w:name w:val="0AB63A5134CA485A9575AB8A846F0EF7"/>
    <w:rsid w:val="00BF58F7"/>
  </w:style>
  <w:style w:type="paragraph" w:customStyle="1" w:styleId="1A829CF0B46F49F0B9E66747FC324686">
    <w:name w:val="1A829CF0B46F49F0B9E66747FC32468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4282</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Wantirna Aged Care Residence</Home>
    <Signed xmlns="a8338b6e-77a6-4851-82b6-98166143ffdd" xsi:nil="true"/>
    <Uploaded xmlns="a8338b6e-77a6-4851-82b6-98166143ffdd">False</Uploaded>
    <Management_x0020_Company xmlns="a8338b6e-77a6-4851-82b6-98166143ffdd" xsi:nil="true"/>
    <Doc_x0020_Date xmlns="a8338b6e-77a6-4851-82b6-98166143ffdd">2023-08-10T02:55:00+00:00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539E338C-7CF4-DC11-AD41-005056922186</Home_x0020_ID>
    <State xmlns="a8338b6e-77a6-4851-82b6-98166143ffdd">VIC</State>
    <Doc_x0020_Sent_Received_x0020_Date xmlns="a8338b6e-77a6-4851-82b6-98166143ffdd">2023-08-10T00:00:00+00:00</Doc_x0020_Sent_Received_x0020_Date>
    <Activity_x0020_ID xmlns="a8338b6e-77a6-4851-82b6-98166143ffdd">3D6B3478-4720-EE11-8390-005056922186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09B30772-ED81-4B37-9FE4-1692A711A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1639</Words>
  <Characters>9347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2023-10-16T05:15:00Z</dcterms:created>
  <dcterms:modified xsi:type="dcterms:W3CDTF">2023-10-16T05:15:00Z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