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426D8" w14:textId="77777777" w:rsidR="00F54710" w:rsidRPr="003217D3" w:rsidRDefault="00F3740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8CB4C63" wp14:editId="2A3E73A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E2FC3C" w14:textId="77777777" w:rsidR="00F54710" w:rsidRPr="003217D3" w:rsidRDefault="00F3740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F337C3" w14:textId="77777777" w:rsidR="00F54710" w:rsidRPr="00A36AA9" w:rsidRDefault="00F3740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AF319B" w14:textId="77777777" w:rsidR="00F54710" w:rsidRPr="00A36AA9" w:rsidRDefault="00F3740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93CEF" w14:paraId="7D8C480F" w14:textId="77777777" w:rsidTr="00093CEF">
        <w:tc>
          <w:tcPr>
            <w:cnfStyle w:val="001000000000" w:firstRow="0" w:lastRow="0" w:firstColumn="1" w:lastColumn="0" w:oddVBand="0" w:evenVBand="0" w:oddHBand="0" w:evenHBand="0" w:firstRowFirstColumn="0" w:firstRowLastColumn="0" w:lastRowFirstColumn="0" w:lastRowLastColumn="0"/>
            <w:tcW w:w="3227" w:type="dxa"/>
          </w:tcPr>
          <w:p w14:paraId="3C0EEFFC" w14:textId="77777777" w:rsidR="00F54710" w:rsidRPr="00A36AA9" w:rsidRDefault="00F3740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41966DF" w14:textId="77777777" w:rsidR="00F54710" w:rsidRDefault="00F3740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Violet Town Community Care Service</w:t>
            </w:r>
          </w:p>
        </w:tc>
      </w:tr>
      <w:tr w:rsidR="00093CEF" w14:paraId="116BCC67"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5597E" w14:textId="77777777" w:rsidR="00F54710" w:rsidRPr="00A36AA9" w:rsidRDefault="00F3740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36FBF0" w14:textId="77777777" w:rsidR="00F54710" w:rsidRPr="00C27BE3" w:rsidRDefault="00F3740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300080</w:t>
            </w:r>
          </w:p>
        </w:tc>
      </w:tr>
      <w:tr w:rsidR="00093CEF" w14:paraId="06AFD809" w14:textId="77777777" w:rsidTr="00093C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D5751" w14:textId="77777777" w:rsidR="00F54710" w:rsidRPr="00A36AA9" w:rsidRDefault="00F3740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C5BBEB5" w14:textId="77777777" w:rsidR="00F54710" w:rsidRPr="00540817" w:rsidRDefault="00F3740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46 Cowslip</w:t>
            </w:r>
            <w:r>
              <w:rPr>
                <w:rFonts w:ascii="Arial" w:eastAsia="Times New Roman" w:hAnsi="Arial" w:cs="Arial"/>
                <w:lang w:eastAsia="en-AU"/>
              </w:rPr>
              <w:t xml:space="preserve"> Avenue, VIOLET TOWN, Victoria, 3669</w:t>
            </w:r>
          </w:p>
        </w:tc>
      </w:tr>
      <w:tr w:rsidR="00093CEF" w14:paraId="742E8E81"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F802D" w14:textId="77777777" w:rsidR="00F54710" w:rsidRPr="00A36AA9" w:rsidRDefault="00F3740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E50CF3" w14:textId="77777777" w:rsidR="00F54710" w:rsidRPr="00A36AA9" w:rsidRDefault="00F3740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93CEF" w14:paraId="61DD0C68" w14:textId="77777777" w:rsidTr="00093C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1DEEF6" w14:textId="77777777" w:rsidR="00F54710" w:rsidRPr="00A36AA9" w:rsidRDefault="00F3740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653632" w14:textId="77777777" w:rsidR="00F54710" w:rsidRPr="00A36AA9" w:rsidRDefault="00F3740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January 2024 to 16 January 2024</w:t>
            </w:r>
          </w:p>
        </w:tc>
      </w:tr>
      <w:tr w:rsidR="00093CEF" w14:paraId="08A37E40"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1CF5D" w14:textId="77777777" w:rsidR="00F54710" w:rsidRPr="00A36AA9" w:rsidRDefault="00F3740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55156372"/>
            <w:placeholder>
              <w:docPart w:val="A7F4949C78414813B67B25D37262F9D8"/>
            </w:placeholder>
            <w:date w:fullDate="2024-02-08T00:00:00Z">
              <w:dateFormat w:val="d MMMM yyyy"/>
              <w:lid w:val="en-AU"/>
              <w:storeMappedDataAs w:val="dateTime"/>
              <w:calendar w:val="gregorian"/>
            </w:date>
          </w:sdtPr>
          <w:sdtEndPr/>
          <w:sdtContent>
            <w:tc>
              <w:tcPr>
                <w:tcW w:w="7114" w:type="dxa"/>
                <w:shd w:val="clear" w:color="auto" w:fill="auto"/>
              </w:tcPr>
              <w:p w14:paraId="29ED1DF8" w14:textId="3556FBE5" w:rsidR="00F54710" w:rsidRPr="00A36AA9" w:rsidRDefault="00FB5A6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February 2024</w:t>
                </w:r>
              </w:p>
            </w:tc>
          </w:sdtContent>
        </w:sdt>
      </w:tr>
    </w:tbl>
    <w:bookmarkEnd w:id="0"/>
    <w:p w14:paraId="032F17D9" w14:textId="77777777" w:rsidR="00F54710" w:rsidRPr="00A36AA9" w:rsidRDefault="00F3740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0B294F5" w14:textId="77777777" w:rsidR="00F54710" w:rsidRDefault="00F37401"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E094C88" w14:textId="77777777" w:rsidR="00F54710" w:rsidRPr="00214549" w:rsidRDefault="00F3740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144 Violet Town Bush Nursing Centre Inc</w:t>
      </w:r>
      <w:r>
        <w:rPr>
          <w:rFonts w:ascii="Arial" w:eastAsia="Arial" w:hAnsi="Arial" w:cs="Arial"/>
        </w:rPr>
        <w:br/>
        <w:t>Service: 19040 Violet Town Community Care Service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8623 Violet Town Bush Nursing Centre Inc</w:t>
      </w:r>
      <w:r>
        <w:rPr>
          <w:rFonts w:ascii="Arial" w:eastAsia="Arial" w:hAnsi="Arial" w:cs="Arial"/>
        </w:rPr>
        <w:br/>
        <w:t>Service: 25487 Violet Town Bush Nursing Centre Inc - Community and Home Support</w:t>
      </w:r>
      <w:r>
        <w:br/>
      </w:r>
      <w:bookmarkEnd w:id="1"/>
    </w:p>
    <w:p w14:paraId="65C9B97F" w14:textId="77777777" w:rsidR="00F54710" w:rsidRPr="00A36AA9" w:rsidRDefault="00F3740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6DE30E8" w14:textId="77777777" w:rsidR="00F54710" w:rsidRPr="00A36AA9" w:rsidRDefault="00F37401" w:rsidP="00F87E39">
      <w:pPr>
        <w:pStyle w:val="NormalArial"/>
      </w:pPr>
      <w:r w:rsidRPr="00A36AA9">
        <w:t xml:space="preserve">This performance report for </w:t>
      </w:r>
      <w:r w:rsidRPr="00C27BE3">
        <w:rPr>
          <w:color w:val="auto"/>
        </w:rPr>
        <w:t>Violet Town Community Care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506D9C0" w14:textId="77777777" w:rsidR="00F54710" w:rsidRPr="00A36AA9" w:rsidRDefault="00F3740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DC4755" w14:textId="77777777" w:rsidR="00F54710" w:rsidRDefault="00F37401" w:rsidP="00F87E39">
      <w:pPr>
        <w:pStyle w:val="NormalArial"/>
      </w:pPr>
      <w:r w:rsidRPr="00A36AA9">
        <w:t>The report also specifies any areas in which improvements must be made to ensure the Quality Standards are complied with.</w:t>
      </w:r>
    </w:p>
    <w:p w14:paraId="17A964A5" w14:textId="77777777" w:rsidR="00F54710" w:rsidRPr="00A36AA9" w:rsidRDefault="00F37401" w:rsidP="00DF37F2">
      <w:pPr>
        <w:pStyle w:val="Heading1"/>
        <w:spacing w:before="0" w:after="240" w:line="22" w:lineRule="atLeast"/>
        <w:rPr>
          <w:rFonts w:ascii="Arial" w:hAnsi="Arial" w:cs="Arial"/>
        </w:rPr>
      </w:pPr>
      <w:r w:rsidRPr="00A36AA9">
        <w:rPr>
          <w:rFonts w:ascii="Arial" w:hAnsi="Arial" w:cs="Arial"/>
        </w:rPr>
        <w:t>Material relied on</w:t>
      </w:r>
    </w:p>
    <w:p w14:paraId="5886BC79" w14:textId="77777777" w:rsidR="00F54710" w:rsidRPr="00A36AA9" w:rsidRDefault="00F37401" w:rsidP="00F87E39">
      <w:pPr>
        <w:pStyle w:val="NormalArial"/>
      </w:pPr>
      <w:r w:rsidRPr="00A36AA9">
        <w:t>The following information has been considered in preparing the performance report:</w:t>
      </w:r>
    </w:p>
    <w:p w14:paraId="43F94014" w14:textId="223E541F" w:rsidR="00F54710" w:rsidRPr="00A36AA9" w:rsidRDefault="00F37401"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FB5A66">
        <w:rPr>
          <w:rFonts w:ascii="Arial" w:hAnsi="Arial" w:cs="Arial"/>
          <w:color w:val="auto"/>
        </w:rPr>
        <w:t>Quality Audit report was informed by a site assessment, observations at the service, review of documents and interviews with staff, consumers/representatives and others</w:t>
      </w:r>
      <w:r w:rsidR="00FB5A66" w:rsidRPr="00FB5A66">
        <w:rPr>
          <w:rFonts w:ascii="Arial" w:hAnsi="Arial" w:cs="Arial"/>
          <w:color w:val="auto"/>
        </w:rPr>
        <w:t xml:space="preserve">. </w:t>
      </w:r>
    </w:p>
    <w:p w14:paraId="5363315F" w14:textId="77777777" w:rsidR="00F54710" w:rsidRPr="00D76BC8" w:rsidRDefault="00F3740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69E527" w14:textId="7B51A0D9" w:rsidR="00F54710" w:rsidRPr="00244176" w:rsidRDefault="00F3740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93CEF" w14:paraId="1732813A" w14:textId="77777777" w:rsidTr="00093C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88C244" w14:textId="77777777" w:rsidR="00F54710" w:rsidRPr="00A36AA9" w:rsidRDefault="00F3740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5916DE9" w14:textId="77777777" w:rsidR="00F54710" w:rsidRPr="00E96B92" w:rsidRDefault="00C157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311783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37401">
                  <w:rPr>
                    <w:rFonts w:ascii="Arial" w:hAnsi="Arial" w:cs="Arial"/>
                  </w:rPr>
                  <w:t>Compliant</w:t>
                </w:r>
              </w:sdtContent>
            </w:sdt>
          </w:p>
        </w:tc>
      </w:tr>
      <w:tr w:rsidR="00093CEF" w14:paraId="25975FBE" w14:textId="77777777" w:rsidTr="00093CE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45209" w14:textId="77777777" w:rsidR="00F54710" w:rsidRPr="00A36AA9" w:rsidRDefault="00F3740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01BCD14" w14:textId="77777777" w:rsidR="00F54710" w:rsidRPr="00A213EA" w:rsidRDefault="00C157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096961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bCs/>
                  </w:rPr>
                  <w:t>Compliant</w:t>
                </w:r>
              </w:sdtContent>
            </w:sdt>
          </w:p>
        </w:tc>
      </w:tr>
      <w:tr w:rsidR="00093CEF" w14:paraId="12C8F309" w14:textId="77777777" w:rsidTr="00093C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40CFF2" w14:textId="77777777" w:rsidR="00F54710" w:rsidRPr="00A36AA9" w:rsidRDefault="00F3740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0763B2D" w14:textId="77777777" w:rsidR="00F54710" w:rsidRPr="00A213EA" w:rsidRDefault="00C157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461298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bCs/>
                  </w:rPr>
                  <w:t>Compliant</w:t>
                </w:r>
              </w:sdtContent>
            </w:sdt>
          </w:p>
        </w:tc>
      </w:tr>
      <w:tr w:rsidR="00093CEF" w14:paraId="771798FE" w14:textId="77777777" w:rsidTr="00093CE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050E6" w14:textId="77777777" w:rsidR="00F54710" w:rsidRPr="00A36AA9" w:rsidRDefault="00F3740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CCC5CF8" w14:textId="77777777" w:rsidR="00F54710" w:rsidRPr="00A213EA" w:rsidRDefault="00C157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144288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bCs/>
                  </w:rPr>
                  <w:t>Compliant</w:t>
                </w:r>
              </w:sdtContent>
            </w:sdt>
          </w:p>
        </w:tc>
      </w:tr>
      <w:tr w:rsidR="00093CEF" w14:paraId="6CB71C25" w14:textId="77777777" w:rsidTr="00093C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552EB3" w14:textId="77777777" w:rsidR="00F54710" w:rsidRPr="00A36AA9" w:rsidRDefault="00F3740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1ED6E8E" w14:textId="77777777" w:rsidR="00F54710" w:rsidRPr="00A213EA" w:rsidRDefault="00C157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746636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bCs/>
                  </w:rPr>
                  <w:t>Compliant</w:t>
                </w:r>
              </w:sdtContent>
            </w:sdt>
          </w:p>
        </w:tc>
      </w:tr>
      <w:tr w:rsidR="00093CEF" w14:paraId="3AAF7560" w14:textId="77777777" w:rsidTr="00093CE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BF9A1F" w14:textId="77777777" w:rsidR="00F54710" w:rsidRPr="00A36AA9" w:rsidRDefault="00F3740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C8879A5" w14:textId="77777777" w:rsidR="00F54710" w:rsidRPr="00A213EA" w:rsidRDefault="00C157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879389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bCs/>
                  </w:rPr>
                  <w:t>Compliant</w:t>
                </w:r>
              </w:sdtContent>
            </w:sdt>
          </w:p>
        </w:tc>
      </w:tr>
      <w:tr w:rsidR="00093CEF" w14:paraId="651A0323" w14:textId="77777777" w:rsidTr="00093C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6B3D2" w14:textId="77777777" w:rsidR="00F54710" w:rsidRPr="00A36AA9" w:rsidRDefault="00F3740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59D7839" w14:textId="77777777" w:rsidR="00F54710" w:rsidRPr="00A213EA" w:rsidRDefault="00C157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168045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bCs/>
                  </w:rPr>
                  <w:t>Compliant</w:t>
                </w:r>
              </w:sdtContent>
            </w:sdt>
          </w:p>
        </w:tc>
      </w:tr>
      <w:tr w:rsidR="00093CEF" w14:paraId="769C1C2D" w14:textId="77777777" w:rsidTr="00093CE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74D27" w14:textId="77777777" w:rsidR="00F54710" w:rsidRPr="00A36AA9" w:rsidRDefault="00F3740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757992C" w14:textId="77777777" w:rsidR="00F54710" w:rsidRPr="00A213EA" w:rsidRDefault="00C157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295956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bCs/>
                  </w:rPr>
                  <w:t>Compliant</w:t>
                </w:r>
              </w:sdtContent>
            </w:sdt>
          </w:p>
        </w:tc>
      </w:tr>
    </w:tbl>
    <w:p w14:paraId="5DF1D977" w14:textId="77777777" w:rsidR="00F54710" w:rsidRPr="00244176" w:rsidRDefault="00F3740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93CEF" w14:paraId="17AAF404" w14:textId="77777777" w:rsidTr="00093C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309275" w14:textId="77777777" w:rsidR="00F54710" w:rsidRPr="00244176" w:rsidRDefault="00F3740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C6F5F62" w14:textId="77777777" w:rsidR="00F54710" w:rsidRPr="00A213EA" w:rsidRDefault="00C1570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295251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rPr>
                  <w:t>Compliant</w:t>
                </w:r>
              </w:sdtContent>
            </w:sdt>
          </w:p>
        </w:tc>
      </w:tr>
      <w:tr w:rsidR="00093CEF" w14:paraId="48319FB5" w14:textId="77777777" w:rsidTr="00093C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6006E3" w14:textId="77777777" w:rsidR="00F54710" w:rsidRPr="00244176" w:rsidRDefault="00F3740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2F4E63E" w14:textId="77777777" w:rsidR="00F54710" w:rsidRPr="00A213EA" w:rsidRDefault="00C157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964461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rPr>
                  <w:t>Compliant</w:t>
                </w:r>
              </w:sdtContent>
            </w:sdt>
          </w:p>
        </w:tc>
      </w:tr>
      <w:tr w:rsidR="00093CEF" w14:paraId="3BEB5CEE" w14:textId="77777777" w:rsidTr="00093C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C8ABA9" w14:textId="77777777" w:rsidR="00F54710" w:rsidRPr="00244176" w:rsidRDefault="00F3740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76E421E" w14:textId="77777777" w:rsidR="00F54710" w:rsidRPr="00A213EA" w:rsidRDefault="00C157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87996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rPr>
                  <w:t>Compliant</w:t>
                </w:r>
              </w:sdtContent>
            </w:sdt>
          </w:p>
        </w:tc>
      </w:tr>
      <w:tr w:rsidR="00093CEF" w14:paraId="28BB1CDF" w14:textId="77777777" w:rsidTr="00093C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58DCBE" w14:textId="77777777" w:rsidR="00F54710" w:rsidRPr="00244176" w:rsidRDefault="00F3740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F194D67" w14:textId="77777777" w:rsidR="00F54710" w:rsidRPr="00A213EA" w:rsidRDefault="00C157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1850762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rPr>
                  <w:t>Compliant</w:t>
                </w:r>
              </w:sdtContent>
            </w:sdt>
          </w:p>
        </w:tc>
      </w:tr>
      <w:tr w:rsidR="00093CEF" w14:paraId="343EC1B6" w14:textId="77777777" w:rsidTr="00093C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4F502F" w14:textId="77777777" w:rsidR="00F54710" w:rsidRPr="00244176" w:rsidRDefault="00F3740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6C3E541" w14:textId="77777777" w:rsidR="00F54710" w:rsidRPr="00A213EA" w:rsidRDefault="00C157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220336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rPr>
                  <w:t>Compliant</w:t>
                </w:r>
              </w:sdtContent>
            </w:sdt>
          </w:p>
        </w:tc>
      </w:tr>
      <w:tr w:rsidR="00093CEF" w14:paraId="66C9939D" w14:textId="77777777" w:rsidTr="00093C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9A2773" w14:textId="77777777" w:rsidR="00F54710" w:rsidRPr="00244176" w:rsidRDefault="00F3740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2E859CB" w14:textId="77777777" w:rsidR="00F54710" w:rsidRPr="00A213EA" w:rsidRDefault="00C157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248369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rPr>
                  <w:t>Compliant</w:t>
                </w:r>
              </w:sdtContent>
            </w:sdt>
          </w:p>
        </w:tc>
      </w:tr>
      <w:tr w:rsidR="00093CEF" w14:paraId="17CB4DAD" w14:textId="77777777" w:rsidTr="00093C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30EA31" w14:textId="77777777" w:rsidR="00F54710" w:rsidRPr="00244176" w:rsidRDefault="00F3740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59532D2" w14:textId="77777777" w:rsidR="00F54710" w:rsidRPr="00A213EA" w:rsidRDefault="00C157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8732819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rPr>
                  <w:t>Compliant</w:t>
                </w:r>
              </w:sdtContent>
            </w:sdt>
          </w:p>
        </w:tc>
      </w:tr>
      <w:tr w:rsidR="00093CEF" w14:paraId="2481329B" w14:textId="77777777" w:rsidTr="00093C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6F9FD7" w14:textId="77777777" w:rsidR="00F54710" w:rsidRPr="00244176" w:rsidRDefault="00F3740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E53EB92" w14:textId="77777777" w:rsidR="00F54710" w:rsidRPr="00A213EA" w:rsidRDefault="00C157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522730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37401" w:rsidRPr="00A213EA">
                  <w:rPr>
                    <w:rFonts w:ascii="Arial" w:hAnsi="Arial" w:cs="Arial"/>
                    <w:b/>
                  </w:rPr>
                  <w:t>Compliant</w:t>
                </w:r>
              </w:sdtContent>
            </w:sdt>
          </w:p>
        </w:tc>
      </w:tr>
    </w:tbl>
    <w:p w14:paraId="0B7F33D0" w14:textId="77777777" w:rsidR="00F54710" w:rsidRPr="00A36AA9" w:rsidRDefault="00F37401" w:rsidP="00F87E39">
      <w:pPr>
        <w:pStyle w:val="NormalArial"/>
        <w:spacing w:before="120"/>
      </w:pPr>
      <w:r w:rsidRPr="00A36AA9">
        <w:t>A detailed assessment is provided later in this report for each assessed Standard.</w:t>
      </w:r>
    </w:p>
    <w:p w14:paraId="29F35B53" w14:textId="77777777" w:rsidR="00F54710" w:rsidRPr="00A36AA9" w:rsidRDefault="00F37401" w:rsidP="00FC045E">
      <w:pPr>
        <w:pStyle w:val="Heading1"/>
        <w:spacing w:before="0" w:after="240" w:line="22" w:lineRule="atLeast"/>
        <w:rPr>
          <w:rFonts w:ascii="Arial" w:hAnsi="Arial" w:cs="Arial"/>
        </w:rPr>
      </w:pPr>
      <w:r w:rsidRPr="00A36AA9">
        <w:rPr>
          <w:rFonts w:ascii="Arial" w:hAnsi="Arial" w:cs="Arial"/>
        </w:rPr>
        <w:t>Areas for improvement</w:t>
      </w:r>
    </w:p>
    <w:p w14:paraId="3265E65D" w14:textId="77777777" w:rsidR="00F54710" w:rsidRPr="00A36AA9" w:rsidRDefault="00F3740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E4B8F6" w14:textId="691CBC83" w:rsidR="00F54710" w:rsidRPr="00A36AA9" w:rsidRDefault="00F37401" w:rsidP="00F87E39">
      <w:pPr>
        <w:pStyle w:val="NormalArial"/>
      </w:pPr>
      <w:r w:rsidRPr="00A36AA9">
        <w:br w:type="page"/>
      </w:r>
    </w:p>
    <w:p w14:paraId="52988970" w14:textId="77777777" w:rsidR="00F54710" w:rsidRDefault="00F3740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93CEF" w14:paraId="6B3EC48D" w14:textId="77777777" w:rsidTr="00093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0DD5FE2" w14:textId="77777777" w:rsidR="00F54710" w:rsidRPr="003217D3" w:rsidRDefault="00F374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7B444E9"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9C45006"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93CEF" w14:paraId="2DDA8927"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75546" w14:textId="77777777" w:rsidR="00F54710" w:rsidRPr="00244176" w:rsidRDefault="00F3740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E5F489A"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871248C"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34618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shd w:val="clear" w:color="auto" w:fill="auto"/>
          </w:tcPr>
          <w:p w14:paraId="6793D836"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82821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39800FBF"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C6879"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3D0B27D"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85C38A8"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43069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shd w:val="clear" w:color="auto" w:fill="auto"/>
          </w:tcPr>
          <w:p w14:paraId="44F6574D"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86294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3E529B8A"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8E603"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1CCA97B"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8E837E" w14:textId="77777777" w:rsidR="00F54710" w:rsidRPr="00244176" w:rsidRDefault="00F3740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D573367" w14:textId="77777777" w:rsidR="00F54710" w:rsidRPr="00244176" w:rsidRDefault="00F3740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55BD192" w14:textId="77777777" w:rsidR="00F54710" w:rsidRPr="00244176" w:rsidRDefault="00F3740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E839363" w14:textId="77777777" w:rsidR="00F54710" w:rsidRPr="00244176" w:rsidRDefault="00F3740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8BA07C9"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93101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shd w:val="clear" w:color="auto" w:fill="auto"/>
          </w:tcPr>
          <w:p w14:paraId="63C95870"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74535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603C7326"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5CD03"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F369153"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B7227EB"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5660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shd w:val="clear" w:color="auto" w:fill="auto"/>
          </w:tcPr>
          <w:p w14:paraId="15726294"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94837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56DB5B82"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A592B"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FDB6A5D"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F8C3DEA"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89497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shd w:val="clear" w:color="auto" w:fill="auto"/>
          </w:tcPr>
          <w:p w14:paraId="12300277"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3139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3394249B"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2609F"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B5177CC"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F6DA441"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59475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shd w:val="clear" w:color="auto" w:fill="auto"/>
          </w:tcPr>
          <w:p w14:paraId="7C430E9A"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4553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bl>
    <w:p w14:paraId="554D0F1F" w14:textId="77777777" w:rsidR="00F54710" w:rsidRDefault="00F37401" w:rsidP="007B3959">
      <w:pPr>
        <w:pStyle w:val="Heading20"/>
      </w:pPr>
      <w:r w:rsidRPr="00A36AA9">
        <w:t>Findings</w:t>
      </w:r>
    </w:p>
    <w:p w14:paraId="66CA6926" w14:textId="77777777" w:rsidR="00CE729D" w:rsidRDefault="00CE729D" w:rsidP="00960DCF">
      <w:pPr>
        <w:pStyle w:val="NormalArial"/>
        <w:spacing w:before="240" w:line="276" w:lineRule="auto"/>
      </w:pPr>
      <w:r w:rsidRPr="00CE729D">
        <w:t xml:space="preserve">I am satisfied based on the Assessment Team’s observations and recommendations that the service complies with the Requirements as outlined in the table above and as a result complies with this Standard. </w:t>
      </w:r>
    </w:p>
    <w:p w14:paraId="032A376E" w14:textId="1D1AE4C4" w:rsidR="00163870" w:rsidRPr="00163870" w:rsidRDefault="0079609A" w:rsidP="00960DCF">
      <w:pPr>
        <w:spacing w:before="240" w:line="276" w:lineRule="auto"/>
        <w:rPr>
          <w:rFonts w:ascii="Arial" w:hAnsi="Arial" w:cs="Arial"/>
        </w:rPr>
      </w:pPr>
      <w:r w:rsidRPr="00163870">
        <w:rPr>
          <w:rFonts w:ascii="Arial" w:hAnsi="Arial" w:cs="Arial"/>
        </w:rPr>
        <w:t xml:space="preserve">Consumers and representatives described how consumers are respected and valued as individuals. </w:t>
      </w:r>
      <w:r w:rsidR="00A336FF" w:rsidRPr="00163870">
        <w:rPr>
          <w:rFonts w:ascii="Arial" w:hAnsi="Arial" w:cs="Arial"/>
        </w:rPr>
        <w:t>Consumers are informed about their rights and a code of conduct supports staff to maintain consumer dignity and respect.</w:t>
      </w:r>
      <w:r w:rsidR="00BE69E4" w:rsidRPr="00163870">
        <w:rPr>
          <w:rFonts w:ascii="Arial" w:hAnsi="Arial" w:cs="Arial"/>
        </w:rPr>
        <w:t xml:space="preserve"> Staff were familiar with the cultural backgrounds of individual consumers and confirmed </w:t>
      </w:r>
      <w:r w:rsidR="00163870" w:rsidRPr="00163870">
        <w:rPr>
          <w:rFonts w:ascii="Arial" w:hAnsi="Arial" w:cs="Arial"/>
        </w:rPr>
        <w:t>participation</w:t>
      </w:r>
      <w:r w:rsidR="00BE69E4" w:rsidRPr="00163870">
        <w:rPr>
          <w:rFonts w:ascii="Arial" w:hAnsi="Arial" w:cs="Arial"/>
        </w:rPr>
        <w:t xml:space="preserve"> in cultural diversity training</w:t>
      </w:r>
      <w:r w:rsidR="00163870" w:rsidRPr="00163870">
        <w:rPr>
          <w:rFonts w:ascii="Arial" w:hAnsi="Arial" w:cs="Arial"/>
        </w:rPr>
        <w:t xml:space="preserve">. The service has access to an interpreter service as well as </w:t>
      </w:r>
      <w:r w:rsidR="00F925B4">
        <w:rPr>
          <w:rFonts w:ascii="Arial" w:hAnsi="Arial" w:cs="Arial"/>
        </w:rPr>
        <w:t>strategic plans</w:t>
      </w:r>
      <w:r w:rsidR="00163870" w:rsidRPr="00163870">
        <w:rPr>
          <w:rFonts w:ascii="Arial" w:hAnsi="Arial" w:cs="Arial"/>
        </w:rPr>
        <w:t xml:space="preserve"> reflecting a commitment to inclusive services.</w:t>
      </w:r>
    </w:p>
    <w:p w14:paraId="0440C1DC" w14:textId="496C4C99" w:rsidR="00A336FF" w:rsidRDefault="006E6D2C" w:rsidP="00960DCF">
      <w:pPr>
        <w:pStyle w:val="NormalArial"/>
        <w:spacing w:before="240" w:line="276" w:lineRule="auto"/>
        <w:rPr>
          <w:szCs w:val="22"/>
        </w:rPr>
      </w:pPr>
      <w:r>
        <w:rPr>
          <w:szCs w:val="22"/>
        </w:rPr>
        <w:lastRenderedPageBreak/>
        <w:t>C</w:t>
      </w:r>
      <w:r w:rsidRPr="00E45568">
        <w:rPr>
          <w:szCs w:val="22"/>
        </w:rPr>
        <w:t xml:space="preserve">onsumer information packs </w:t>
      </w:r>
      <w:r>
        <w:rPr>
          <w:szCs w:val="22"/>
        </w:rPr>
        <w:t xml:space="preserve">provided on commencement with either a </w:t>
      </w:r>
      <w:r w:rsidRPr="00E45568">
        <w:rPr>
          <w:szCs w:val="22"/>
        </w:rPr>
        <w:t xml:space="preserve">HCP </w:t>
      </w:r>
      <w:r>
        <w:rPr>
          <w:szCs w:val="22"/>
        </w:rPr>
        <w:t xml:space="preserve">or </w:t>
      </w:r>
      <w:r w:rsidRPr="00E45568">
        <w:rPr>
          <w:szCs w:val="22"/>
        </w:rPr>
        <w:t>CHSP</w:t>
      </w:r>
      <w:r>
        <w:rPr>
          <w:szCs w:val="22"/>
        </w:rPr>
        <w:t xml:space="preserve"> funded program, </w:t>
      </w:r>
      <w:r w:rsidRPr="00E45568">
        <w:rPr>
          <w:szCs w:val="22"/>
        </w:rPr>
        <w:t>include</w:t>
      </w:r>
      <w:r>
        <w:rPr>
          <w:szCs w:val="22"/>
        </w:rPr>
        <w:t xml:space="preserve"> information detailing the rights and choices of consumers in planning their services as well as th</w:t>
      </w:r>
      <w:r w:rsidRPr="00E45568">
        <w:rPr>
          <w:szCs w:val="22"/>
        </w:rPr>
        <w:t>e Charter of Aged Care rights.</w:t>
      </w:r>
      <w:r w:rsidR="00D457D0">
        <w:rPr>
          <w:szCs w:val="22"/>
        </w:rPr>
        <w:t xml:space="preserve"> Consumer accounts reflected their </w:t>
      </w:r>
      <w:r w:rsidR="002C13AC">
        <w:rPr>
          <w:szCs w:val="22"/>
        </w:rPr>
        <w:t>ability to</w:t>
      </w:r>
      <w:r w:rsidR="00A45FEC">
        <w:rPr>
          <w:szCs w:val="22"/>
        </w:rPr>
        <w:t xml:space="preserve"> contribute to decision making</w:t>
      </w:r>
      <w:r w:rsidR="00946F79">
        <w:rPr>
          <w:szCs w:val="22"/>
        </w:rPr>
        <w:t xml:space="preserve"> and choices in care. </w:t>
      </w:r>
    </w:p>
    <w:p w14:paraId="1DE49F3D" w14:textId="0D42BDF3" w:rsidR="001729CE" w:rsidRDefault="00833138" w:rsidP="00960DCF">
      <w:pPr>
        <w:spacing w:before="240" w:line="276" w:lineRule="auto"/>
        <w:rPr>
          <w:rFonts w:ascii="Arial" w:hAnsi="Arial" w:cs="Arial"/>
          <w:szCs w:val="22"/>
        </w:rPr>
      </w:pPr>
      <w:r w:rsidRPr="00FB5A66">
        <w:rPr>
          <w:rFonts w:ascii="Arial" w:hAnsi="Arial" w:cs="Arial"/>
          <w:szCs w:val="22"/>
        </w:rPr>
        <w:t>Staff d</w:t>
      </w:r>
      <w:r w:rsidRPr="0002696D">
        <w:rPr>
          <w:rFonts w:ascii="Arial" w:hAnsi="Arial" w:cs="Arial"/>
          <w:szCs w:val="22"/>
        </w:rPr>
        <w:t>escribed</w:t>
      </w:r>
      <w:r w:rsidRPr="001729CE">
        <w:rPr>
          <w:rFonts w:ascii="Arial" w:hAnsi="Arial" w:cs="Arial"/>
          <w:szCs w:val="22"/>
        </w:rPr>
        <w:t xml:space="preserve"> support and assistance measures to ensure consumers are as safe as possible while living their best life. Care documentation reflected individual consumer risks and vulnerabilities</w:t>
      </w:r>
      <w:r w:rsidR="005F45B2">
        <w:rPr>
          <w:rFonts w:ascii="Arial" w:hAnsi="Arial" w:cs="Arial"/>
          <w:szCs w:val="22"/>
        </w:rPr>
        <w:t>,</w:t>
      </w:r>
      <w:r w:rsidRPr="001729CE">
        <w:rPr>
          <w:rFonts w:ascii="Arial" w:hAnsi="Arial" w:cs="Arial"/>
          <w:szCs w:val="22"/>
        </w:rPr>
        <w:t xml:space="preserve"> as well as individualised strategies to mitigate identified risks. </w:t>
      </w:r>
      <w:r w:rsidR="001729CE" w:rsidRPr="001729CE">
        <w:rPr>
          <w:rFonts w:ascii="Arial" w:hAnsi="Arial" w:cs="Arial"/>
          <w:szCs w:val="22"/>
        </w:rPr>
        <w:t xml:space="preserve">The service has established systems to enable a balanced approach to risk management. A ‘supporting client choices’ framework, wellness and reablement approach </w:t>
      </w:r>
      <w:r w:rsidR="004E2C92">
        <w:rPr>
          <w:rFonts w:ascii="Arial" w:hAnsi="Arial" w:cs="Arial"/>
          <w:szCs w:val="22"/>
        </w:rPr>
        <w:t>provides</w:t>
      </w:r>
      <w:r w:rsidR="00921B01">
        <w:rPr>
          <w:rFonts w:ascii="Arial" w:hAnsi="Arial" w:cs="Arial"/>
          <w:szCs w:val="22"/>
        </w:rPr>
        <w:t xml:space="preserve"> </w:t>
      </w:r>
      <w:r w:rsidR="001729CE" w:rsidRPr="001729CE">
        <w:rPr>
          <w:rFonts w:ascii="Arial" w:hAnsi="Arial" w:cs="Arial"/>
          <w:szCs w:val="22"/>
        </w:rPr>
        <w:t>support for consumer to take risks.</w:t>
      </w:r>
    </w:p>
    <w:p w14:paraId="0FE08CBB" w14:textId="2BF6921F" w:rsidR="001D36C5" w:rsidRPr="001729CE" w:rsidRDefault="00604244" w:rsidP="00960DCF">
      <w:pPr>
        <w:spacing w:before="240" w:line="276" w:lineRule="auto"/>
        <w:rPr>
          <w:rFonts w:ascii="Arial" w:hAnsi="Arial" w:cs="Arial"/>
          <w:szCs w:val="22"/>
        </w:rPr>
      </w:pPr>
      <w:r w:rsidRPr="009436E1">
        <w:rPr>
          <w:rFonts w:ascii="Arial" w:hAnsi="Arial" w:cs="Arial"/>
          <w:szCs w:val="22"/>
        </w:rPr>
        <w:t xml:space="preserve">Consumers confirmed timely and clear information from the service is received including hard copies of care plans, invoices for services and monthly statements detailing services provided. Information packs for HCP and CHSP programs are provided to consumers, regular newsletters are distributed and managers </w:t>
      </w:r>
      <w:r w:rsidR="00677B28" w:rsidRPr="009436E1">
        <w:rPr>
          <w:rFonts w:ascii="Arial" w:hAnsi="Arial" w:cs="Arial"/>
          <w:szCs w:val="22"/>
        </w:rPr>
        <w:t xml:space="preserve">make monthly contact to confirm understanding of the information provided. </w:t>
      </w:r>
    </w:p>
    <w:p w14:paraId="127412CF" w14:textId="52CE564D" w:rsidR="00946F79" w:rsidRDefault="003555A3" w:rsidP="00960DCF">
      <w:pPr>
        <w:pStyle w:val="NormalArial"/>
        <w:spacing w:before="240" w:line="276" w:lineRule="auto"/>
      </w:pPr>
      <w:r>
        <w:rPr>
          <w:szCs w:val="22"/>
        </w:rPr>
        <w:t>I</w:t>
      </w:r>
      <w:r w:rsidRPr="0000459F">
        <w:rPr>
          <w:szCs w:val="22"/>
        </w:rPr>
        <w:t>nformation</w:t>
      </w:r>
      <w:r>
        <w:rPr>
          <w:szCs w:val="22"/>
        </w:rPr>
        <w:t xml:space="preserve"> is provided to consumers</w:t>
      </w:r>
      <w:r w:rsidRPr="0000459F">
        <w:rPr>
          <w:szCs w:val="22"/>
        </w:rPr>
        <w:t xml:space="preserve"> in both HCP and CHSP information packs inform</w:t>
      </w:r>
      <w:r>
        <w:rPr>
          <w:szCs w:val="22"/>
        </w:rPr>
        <w:t>ing</w:t>
      </w:r>
      <w:r w:rsidRPr="0000459F">
        <w:rPr>
          <w:szCs w:val="22"/>
        </w:rPr>
        <w:t xml:space="preserve"> consumers and representatives about the service commitment to maintaining privacy and confidentiality. Consent to share information </w:t>
      </w:r>
      <w:r w:rsidR="00EE6C38">
        <w:rPr>
          <w:szCs w:val="22"/>
        </w:rPr>
        <w:t>is obtained and t</w:t>
      </w:r>
      <w:r w:rsidRPr="0000459F">
        <w:rPr>
          <w:szCs w:val="22"/>
        </w:rPr>
        <w:t xml:space="preserve">he service has a health information privacy policy and </w:t>
      </w:r>
      <w:r>
        <w:rPr>
          <w:szCs w:val="22"/>
        </w:rPr>
        <w:t>guidelines</w:t>
      </w:r>
      <w:r w:rsidRPr="0000459F">
        <w:rPr>
          <w:szCs w:val="22"/>
        </w:rPr>
        <w:t xml:space="preserve"> and an information security policy.</w:t>
      </w:r>
    </w:p>
    <w:p w14:paraId="0849F6AD" w14:textId="243198F0" w:rsidR="00F54710" w:rsidRPr="006B4042" w:rsidRDefault="00F37401" w:rsidP="00F87E39">
      <w:pPr>
        <w:pStyle w:val="NormalArial"/>
      </w:pPr>
      <w:r w:rsidRPr="00A36AA9">
        <w:br w:type="page"/>
      </w:r>
    </w:p>
    <w:p w14:paraId="1888F93B" w14:textId="77777777" w:rsidR="00F54710" w:rsidRDefault="00F3740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93CEF" w14:paraId="3FA6205E" w14:textId="77777777" w:rsidTr="00093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9CE109E" w14:textId="77777777" w:rsidR="00F54710" w:rsidRPr="003217D3" w:rsidRDefault="00F3740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160627A" w14:textId="77777777" w:rsidR="00F54710" w:rsidRPr="003217D3" w:rsidRDefault="00F3740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9AEBD6E"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93CEF" w14:paraId="2716321E"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49648"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37623B7"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6452256"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82661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754304A5"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47723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1619B34E"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D6C43"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17F0521"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0F4A511"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51540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246D7477"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37180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4527CC0F"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0620B"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0BE2E5D"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B05950E" w14:textId="77777777" w:rsidR="00F54710" w:rsidRPr="00244176" w:rsidRDefault="00F3740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3409E3" w14:textId="77777777" w:rsidR="00F54710" w:rsidRPr="00244176" w:rsidRDefault="00F3740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76C0E19"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55407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6765BD9B"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69214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0F5FFBB8"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C32BE"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EC36DF4"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A5DF5B1"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12510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01A76F28"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67153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546D5D6B"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87F6F"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84DB681"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85F47C2"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43535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0A50AF9A"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17601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bl>
    <w:bookmarkEnd w:id="2"/>
    <w:p w14:paraId="02A5ADBD" w14:textId="77777777" w:rsidR="00F54710" w:rsidRDefault="00F37401" w:rsidP="00A63FCF">
      <w:pPr>
        <w:pStyle w:val="Heading20"/>
        <w:tabs>
          <w:tab w:val="left" w:pos="1890"/>
        </w:tabs>
      </w:pPr>
      <w:r w:rsidRPr="00A36AA9">
        <w:t>Findings</w:t>
      </w:r>
    </w:p>
    <w:p w14:paraId="0D1CDACE" w14:textId="77777777" w:rsidR="006A41F4" w:rsidRDefault="006A41F4" w:rsidP="00481277">
      <w:pPr>
        <w:pStyle w:val="NormalArial"/>
        <w:spacing w:before="240" w:line="276" w:lineRule="auto"/>
      </w:pPr>
      <w:r w:rsidRPr="006A41F4">
        <w:t xml:space="preserve">I am satisfied based on the Assessment Team’s observations and recommendations that the service complies with the Requirements as outlined in the table above and as a result complies with this Standard. </w:t>
      </w:r>
    </w:p>
    <w:p w14:paraId="3CD33F63" w14:textId="5D76ABF4" w:rsidR="005A6B44" w:rsidRDefault="005A6B44" w:rsidP="00481277">
      <w:pPr>
        <w:pStyle w:val="NormalArial"/>
        <w:spacing w:before="240" w:line="276" w:lineRule="auto"/>
      </w:pPr>
      <w:r w:rsidRPr="005979B0">
        <w:t xml:space="preserve">HCP assessment and planning occurs </w:t>
      </w:r>
      <w:r w:rsidR="006A41F4">
        <w:t>through</w:t>
      </w:r>
      <w:r w:rsidRPr="005979B0">
        <w:t xml:space="preserve"> </w:t>
      </w:r>
      <w:r w:rsidR="006A41F4">
        <w:t>an onsite home visit</w:t>
      </w:r>
      <w:r w:rsidRPr="005979B0">
        <w:t xml:space="preserve">, </w:t>
      </w:r>
      <w:r w:rsidR="006A41F4">
        <w:t xml:space="preserve">while </w:t>
      </w:r>
      <w:r w:rsidRPr="00E16C00">
        <w:t>CHSP assessment and planning occurs predominately over the telephone</w:t>
      </w:r>
      <w:r w:rsidR="006A41F4">
        <w:t xml:space="preserve"> and with i</w:t>
      </w:r>
      <w:r w:rsidRPr="00E16C00">
        <w:t xml:space="preserve">nput from staff </w:t>
      </w:r>
      <w:r w:rsidR="006A41F4">
        <w:t>following</w:t>
      </w:r>
      <w:r w:rsidRPr="00E16C00">
        <w:t xml:space="preserve"> commence</w:t>
      </w:r>
      <w:r w:rsidR="006A41F4">
        <w:t>ment of services</w:t>
      </w:r>
      <w:r w:rsidRPr="00E16C00">
        <w:t>.</w:t>
      </w:r>
      <w:r w:rsidR="003D30A1">
        <w:t xml:space="preserve"> </w:t>
      </w:r>
      <w:r w:rsidR="003D30A1" w:rsidRPr="008C6738">
        <w:t xml:space="preserve">Care planning documentation </w:t>
      </w:r>
      <w:r w:rsidR="003D30A1">
        <w:t>demonstrated</w:t>
      </w:r>
      <w:r w:rsidR="003D30A1" w:rsidRPr="008C6738">
        <w:t xml:space="preserve"> </w:t>
      </w:r>
      <w:r w:rsidR="003D30A1">
        <w:t xml:space="preserve">consumer needs, </w:t>
      </w:r>
      <w:r w:rsidR="003D30A1">
        <w:lastRenderedPageBreak/>
        <w:t>goals and preferences were captured and included records of advance</w:t>
      </w:r>
      <w:r w:rsidR="003D30A1" w:rsidRPr="008C6738">
        <w:t xml:space="preserve"> </w:t>
      </w:r>
      <w:r w:rsidR="003D30A1">
        <w:t xml:space="preserve">care planning discussion. </w:t>
      </w:r>
    </w:p>
    <w:p w14:paraId="59713F6E" w14:textId="76C22E1D" w:rsidR="00222F59" w:rsidRDefault="00222F59" w:rsidP="00481277">
      <w:pPr>
        <w:pStyle w:val="NormalArial"/>
        <w:spacing w:before="240" w:line="276" w:lineRule="auto"/>
      </w:pPr>
      <w:r w:rsidRPr="00023D49">
        <w:t xml:space="preserve">Consumers and representatives </w:t>
      </w:r>
      <w:r w:rsidR="00B2280B">
        <w:t>confirmed</w:t>
      </w:r>
      <w:r w:rsidRPr="00023D49">
        <w:t xml:space="preserve"> </w:t>
      </w:r>
      <w:r w:rsidR="00B2280B">
        <w:t>their</w:t>
      </w:r>
      <w:r w:rsidRPr="00023D49">
        <w:t xml:space="preserve"> involve</w:t>
      </w:r>
      <w:r w:rsidR="00B2280B">
        <w:t xml:space="preserve">ment </w:t>
      </w:r>
      <w:r w:rsidRPr="00023D49">
        <w:t xml:space="preserve">in assessment and care planning. </w:t>
      </w:r>
      <w:r>
        <w:t>Where consumers had consented</w:t>
      </w:r>
      <w:r w:rsidR="00B2280B">
        <w:t>,</w:t>
      </w:r>
      <w:r w:rsidRPr="00023D49">
        <w:t xml:space="preserve"> strong partnerships between the service and family members were </w:t>
      </w:r>
      <w:r>
        <w:t>demonstrated</w:t>
      </w:r>
      <w:r w:rsidRPr="00023D49">
        <w:t>.</w:t>
      </w:r>
      <w:r w:rsidR="00CC5167">
        <w:t xml:space="preserve"> Representative accounts reflected </w:t>
      </w:r>
      <w:r w:rsidR="005046FF">
        <w:t xml:space="preserve">communication and </w:t>
      </w:r>
      <w:r w:rsidR="005C1D03">
        <w:t>coordination</w:t>
      </w:r>
      <w:r w:rsidR="005046FF">
        <w:t xml:space="preserve"> </w:t>
      </w:r>
      <w:r w:rsidR="005C1D03">
        <w:t>of care</w:t>
      </w:r>
      <w:r w:rsidR="00097DBC">
        <w:t>,</w:t>
      </w:r>
      <w:r w:rsidR="005C1D03">
        <w:t xml:space="preserve"> as well as collaboration with external brokered </w:t>
      </w:r>
      <w:r w:rsidR="00502AEE">
        <w:t xml:space="preserve">allied health professionals. </w:t>
      </w:r>
      <w:r w:rsidR="00306422">
        <w:t xml:space="preserve">Management described </w:t>
      </w:r>
      <w:r w:rsidR="00964759">
        <w:t>working in</w:t>
      </w:r>
      <w:r w:rsidR="00306422">
        <w:t xml:space="preserve"> partnership with consumers and other organisations to ensure evolving needs and preferences are met</w:t>
      </w:r>
      <w:r w:rsidR="00964759">
        <w:t xml:space="preserve">. </w:t>
      </w:r>
    </w:p>
    <w:p w14:paraId="576F4B23" w14:textId="2CC3AAF6" w:rsidR="00ED30AB" w:rsidRDefault="00C463A1" w:rsidP="00481277">
      <w:pPr>
        <w:pStyle w:val="NormalArial"/>
        <w:spacing w:before="240" w:line="276" w:lineRule="auto"/>
      </w:pPr>
      <w:r w:rsidRPr="00330995">
        <w:t xml:space="preserve">Care workers explained when they receive a booking, case managers contact </w:t>
      </w:r>
      <w:r w:rsidR="00A54B6D" w:rsidRPr="00330995">
        <w:t>the</w:t>
      </w:r>
      <w:r w:rsidR="00330995">
        <w:t>m</w:t>
      </w:r>
      <w:r w:rsidR="00A54B6D" w:rsidRPr="00330995">
        <w:t xml:space="preserve"> </w:t>
      </w:r>
      <w:r w:rsidR="00AA4DF9">
        <w:t xml:space="preserve">to </w:t>
      </w:r>
      <w:r w:rsidR="00A54B6D" w:rsidRPr="00330995">
        <w:t>provid</w:t>
      </w:r>
      <w:r w:rsidR="00AA4DF9">
        <w:t>e</w:t>
      </w:r>
      <w:r w:rsidR="0012692F">
        <w:t xml:space="preserve"> </w:t>
      </w:r>
      <w:r w:rsidR="00A54B6D" w:rsidRPr="00330995">
        <w:t>information related to</w:t>
      </w:r>
      <w:r w:rsidRPr="00330995">
        <w:t xml:space="preserve"> the care required</w:t>
      </w:r>
      <w:r w:rsidR="0086555B">
        <w:t>.</w:t>
      </w:r>
      <w:r w:rsidR="0012692F">
        <w:t xml:space="preserve"> This information </w:t>
      </w:r>
      <w:r w:rsidR="00A54B6D" w:rsidRPr="00330995">
        <w:t>is also communicated by</w:t>
      </w:r>
      <w:r w:rsidRPr="00330995">
        <w:t xml:space="preserve"> email</w:t>
      </w:r>
      <w:r w:rsidR="0012692F">
        <w:t>, along</w:t>
      </w:r>
      <w:r w:rsidRPr="00330995">
        <w:t xml:space="preserve"> </w:t>
      </w:r>
      <w:r w:rsidR="0012692F">
        <w:t>with</w:t>
      </w:r>
      <w:r w:rsidR="00644B3C" w:rsidRPr="00330995">
        <w:t xml:space="preserve"> a copy of the consumer care plan</w:t>
      </w:r>
      <w:r w:rsidRPr="00330995">
        <w:t xml:space="preserve">. </w:t>
      </w:r>
      <w:r w:rsidR="008B6377" w:rsidRPr="00330995">
        <w:t>Management d</w:t>
      </w:r>
      <w:r w:rsidR="00722742" w:rsidRPr="00330995">
        <w:t>escribed</w:t>
      </w:r>
      <w:r w:rsidR="008B6377" w:rsidRPr="00330995">
        <w:t xml:space="preserve"> the structured schedule of consumer care review </w:t>
      </w:r>
      <w:r w:rsidR="00FD7E34" w:rsidRPr="00330995">
        <w:t xml:space="preserve">in circumstances </w:t>
      </w:r>
      <w:r w:rsidR="008B6377" w:rsidRPr="00330995">
        <w:t xml:space="preserve">such as post incidents, </w:t>
      </w:r>
      <w:r w:rsidR="00FD7E34" w:rsidRPr="00330995">
        <w:t xml:space="preserve">following a </w:t>
      </w:r>
      <w:r w:rsidR="008B6377" w:rsidRPr="00330995">
        <w:t>hospital admission, allied health input</w:t>
      </w:r>
      <w:r w:rsidR="00FD7E34" w:rsidRPr="00330995">
        <w:t xml:space="preserve"> </w:t>
      </w:r>
      <w:r w:rsidR="008B6377" w:rsidRPr="00330995">
        <w:t>and on request by the consumer or representative</w:t>
      </w:r>
      <w:r w:rsidR="00722742" w:rsidRPr="00330995">
        <w:t>.</w:t>
      </w:r>
    </w:p>
    <w:p w14:paraId="2906D34D" w14:textId="17A435CC" w:rsidR="00F54710" w:rsidRPr="006B4042" w:rsidRDefault="00F37401" w:rsidP="00F87E39">
      <w:pPr>
        <w:pStyle w:val="NormalArial"/>
      </w:pPr>
      <w:r w:rsidRPr="006B4042">
        <w:br w:type="page"/>
      </w:r>
    </w:p>
    <w:p w14:paraId="05E4E7D4" w14:textId="77777777" w:rsidR="00F54710" w:rsidRDefault="00F3740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93CEF" w14:paraId="36C71F71" w14:textId="77777777" w:rsidTr="00093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9E52A2" w14:textId="77777777" w:rsidR="00F54710" w:rsidRPr="003217D3" w:rsidRDefault="00F3740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D4E78C"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39F67"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93CEF" w14:paraId="65ED246C" w14:textId="77777777" w:rsidTr="00093CE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0DF08B"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D1CAB5"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85A3CCC" w14:textId="77777777" w:rsidR="00F54710" w:rsidRPr="00244176" w:rsidRDefault="00F374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8DB3D0B" w14:textId="77777777" w:rsidR="00F54710" w:rsidRPr="00244176" w:rsidRDefault="00F374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C1C529" w14:textId="77777777" w:rsidR="00F54710" w:rsidRPr="00244176" w:rsidRDefault="00F374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B57A87"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87783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A7591"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01098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40DBD297"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9B40E3"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1535C2"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BC1F88"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84727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1265E5"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1484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51979A46" w14:textId="77777777" w:rsidTr="00093CE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2AC0DF" w14:textId="77777777" w:rsidR="00F54710" w:rsidRPr="00244176" w:rsidRDefault="00F3740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3618EF" w14:textId="77777777" w:rsidR="00F54710" w:rsidRPr="00244176" w:rsidRDefault="00F3740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674E34"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74396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3028BD"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07859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028C9641"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065170"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6EFFA4"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21B22"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9953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E7B80E"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71560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266F1F9F" w14:textId="77777777" w:rsidTr="00093CE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CF2AF"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710D2"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3D32B0"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51336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CE6114"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76441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52847145"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1CEB0F"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725F30"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BA8BE0"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86706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950F9A"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47079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0FA2BFFC" w14:textId="77777777" w:rsidTr="00093CE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FA343D"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B2EFA3"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A01422" w14:textId="77777777" w:rsidR="00F54710" w:rsidRPr="00244176" w:rsidRDefault="00F3740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93146F9" w14:textId="77777777" w:rsidR="00F54710" w:rsidRPr="00244176" w:rsidRDefault="00F3740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7CAA82"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84237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A5EDDC"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37382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bl>
    <w:bookmarkEnd w:id="3"/>
    <w:p w14:paraId="71ABCD59" w14:textId="77777777" w:rsidR="00F54710" w:rsidRDefault="00F37401" w:rsidP="007B3959">
      <w:pPr>
        <w:pStyle w:val="Heading20"/>
      </w:pPr>
      <w:r w:rsidRPr="00A36AA9">
        <w:t>Findings</w:t>
      </w:r>
    </w:p>
    <w:p w14:paraId="21D447F0" w14:textId="77777777" w:rsidR="00B06299" w:rsidRPr="00B06299" w:rsidRDefault="00B06299" w:rsidP="008B1296">
      <w:pPr>
        <w:spacing w:before="240" w:line="276" w:lineRule="auto"/>
        <w:rPr>
          <w:rFonts w:ascii="Arial" w:hAnsi="Arial" w:cs="Arial"/>
        </w:rPr>
      </w:pPr>
      <w:r w:rsidRPr="00B06299">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19EC62DF" w14:textId="00985F70" w:rsidR="0033242A" w:rsidRDefault="00AD0F96" w:rsidP="008B1296">
      <w:pPr>
        <w:pStyle w:val="NormalArial"/>
        <w:spacing w:before="240" w:line="276" w:lineRule="auto"/>
        <w:rPr>
          <w:szCs w:val="22"/>
        </w:rPr>
      </w:pPr>
      <w:r w:rsidRPr="007B3195">
        <w:rPr>
          <w:szCs w:val="22"/>
        </w:rPr>
        <w:lastRenderedPageBreak/>
        <w:t>Consumers</w:t>
      </w:r>
      <w:r>
        <w:rPr>
          <w:szCs w:val="22"/>
        </w:rPr>
        <w:t xml:space="preserve"> and </w:t>
      </w:r>
      <w:r w:rsidRPr="007B3195">
        <w:rPr>
          <w:szCs w:val="22"/>
        </w:rPr>
        <w:t>representatives expressed satisfaction with the personal care they receive</w:t>
      </w:r>
      <w:r>
        <w:rPr>
          <w:szCs w:val="22"/>
        </w:rPr>
        <w:t xml:space="preserve">. Care </w:t>
      </w:r>
      <w:r w:rsidRPr="007B3195">
        <w:rPr>
          <w:szCs w:val="22"/>
        </w:rPr>
        <w:t xml:space="preserve">workers interviewed discussed how they support consumer personal care needs which are reflective of consumer care plans. </w:t>
      </w:r>
      <w:r>
        <w:rPr>
          <w:szCs w:val="22"/>
        </w:rPr>
        <w:t>Case manager</w:t>
      </w:r>
      <w:r w:rsidRPr="007B3195">
        <w:rPr>
          <w:szCs w:val="22"/>
        </w:rPr>
        <w:t xml:space="preserve">s explained each consumer is assessed based on their needs and a suitably qualified support worker is assigned. </w:t>
      </w:r>
      <w:r w:rsidR="0033242A" w:rsidRPr="007B3195">
        <w:rPr>
          <w:szCs w:val="22"/>
        </w:rPr>
        <w:t>Where clinical or complex care needs are required, there is a process to support consultation with the consumer and representative to collaborate with other specialised and/or brokered service providers.</w:t>
      </w:r>
      <w:r w:rsidR="0023264C">
        <w:rPr>
          <w:szCs w:val="22"/>
        </w:rPr>
        <w:t xml:space="preserve"> The Assessment Team reviewed</w:t>
      </w:r>
      <w:r w:rsidR="006143E1">
        <w:rPr>
          <w:szCs w:val="22"/>
        </w:rPr>
        <w:t xml:space="preserve"> care documentation and confirmed with consumers the individualised care needs an</w:t>
      </w:r>
      <w:r w:rsidR="00D971A9">
        <w:rPr>
          <w:szCs w:val="22"/>
        </w:rPr>
        <w:t>d</w:t>
      </w:r>
      <w:r w:rsidR="006143E1">
        <w:rPr>
          <w:szCs w:val="22"/>
        </w:rPr>
        <w:t xml:space="preserve"> supports in place </w:t>
      </w:r>
      <w:r w:rsidR="00FB2FA5">
        <w:rPr>
          <w:szCs w:val="22"/>
        </w:rPr>
        <w:t xml:space="preserve">including where </w:t>
      </w:r>
      <w:r w:rsidR="006143E1">
        <w:rPr>
          <w:szCs w:val="22"/>
        </w:rPr>
        <w:t xml:space="preserve">monitoring and </w:t>
      </w:r>
      <w:r w:rsidR="00D971A9">
        <w:rPr>
          <w:szCs w:val="22"/>
        </w:rPr>
        <w:t>treatment of wounds</w:t>
      </w:r>
      <w:r w:rsidR="00FB2FA5">
        <w:rPr>
          <w:szCs w:val="22"/>
        </w:rPr>
        <w:t xml:space="preserve"> w</w:t>
      </w:r>
      <w:r w:rsidR="00B64B28">
        <w:rPr>
          <w:szCs w:val="22"/>
        </w:rPr>
        <w:t>ere</w:t>
      </w:r>
      <w:r w:rsidR="00FB2FA5">
        <w:rPr>
          <w:szCs w:val="22"/>
        </w:rPr>
        <w:t xml:space="preserve"> required</w:t>
      </w:r>
      <w:r w:rsidR="00D971A9">
        <w:rPr>
          <w:szCs w:val="22"/>
        </w:rPr>
        <w:t xml:space="preserve">. </w:t>
      </w:r>
    </w:p>
    <w:p w14:paraId="05350624" w14:textId="2DA5EC89" w:rsidR="00D971A9" w:rsidRDefault="00360B85" w:rsidP="008B1296">
      <w:pPr>
        <w:pStyle w:val="NormalArial"/>
        <w:spacing w:before="240" w:line="276" w:lineRule="auto"/>
      </w:pPr>
      <w:r>
        <w:t>T</w:t>
      </w:r>
      <w:r w:rsidRPr="000F3835">
        <w:t xml:space="preserve">he service </w:t>
      </w:r>
      <w:r>
        <w:t>has</w:t>
      </w:r>
      <w:r w:rsidRPr="000F3835">
        <w:t xml:space="preserve"> a systematic process of escalation where high-impact, high-prevalence risk is identifie</w:t>
      </w:r>
      <w:r>
        <w:t xml:space="preserve">d. </w:t>
      </w:r>
      <w:r w:rsidRPr="000F3835">
        <w:t xml:space="preserve">High risk consumers </w:t>
      </w:r>
      <w:r w:rsidR="00337D12">
        <w:t xml:space="preserve">are </w:t>
      </w:r>
      <w:r w:rsidRPr="000F3835">
        <w:t xml:space="preserve">monitored by the service through welfare checks and assessment reviews following hospital discharge and/or changes in </w:t>
      </w:r>
      <w:r w:rsidR="00361602">
        <w:t xml:space="preserve">health or </w:t>
      </w:r>
      <w:r w:rsidRPr="000F3835">
        <w:t>function.</w:t>
      </w:r>
      <w:r>
        <w:t xml:space="preserve"> Case managers explained that the service has an incident management process which includes the reporting, documentation and investigation of incidents that occur during service delivery. Care mangers are responsible for incident management and notification to the Serious Incident Response Scheme (SIRS) where </w:t>
      </w:r>
      <w:r w:rsidR="002901E4">
        <w:t>appropriate.</w:t>
      </w:r>
    </w:p>
    <w:p w14:paraId="68CCB4EA" w14:textId="6D233957" w:rsidR="007164E5" w:rsidRDefault="006B4B41" w:rsidP="008B1296">
      <w:pPr>
        <w:pStyle w:val="NormalArial"/>
        <w:spacing w:before="240" w:line="276" w:lineRule="auto"/>
        <w:rPr>
          <w:szCs w:val="22"/>
        </w:rPr>
      </w:pPr>
      <w:r w:rsidRPr="008E4C4F">
        <w:rPr>
          <w:szCs w:val="22"/>
        </w:rPr>
        <w:t>The service</w:t>
      </w:r>
      <w:r w:rsidRPr="008A7585">
        <w:rPr>
          <w:szCs w:val="22"/>
        </w:rPr>
        <w:t xml:space="preserve"> assist</w:t>
      </w:r>
      <w:r w:rsidR="00AA7DB6">
        <w:rPr>
          <w:szCs w:val="22"/>
        </w:rPr>
        <w:t>s</w:t>
      </w:r>
      <w:r w:rsidRPr="008A7585">
        <w:rPr>
          <w:szCs w:val="22"/>
        </w:rPr>
        <w:t xml:space="preserve"> consumers who wish to receive palliative care at home with palliative care supports and </w:t>
      </w:r>
      <w:r w:rsidR="006D5A65">
        <w:rPr>
          <w:szCs w:val="22"/>
        </w:rPr>
        <w:t xml:space="preserve">has </w:t>
      </w:r>
      <w:r w:rsidRPr="008A7585">
        <w:rPr>
          <w:szCs w:val="22"/>
        </w:rPr>
        <w:t>an end-of-life policy to guide staff practice.</w:t>
      </w:r>
      <w:r w:rsidR="0021691B">
        <w:rPr>
          <w:szCs w:val="22"/>
        </w:rPr>
        <w:t xml:space="preserve"> This was confirmed by a consumer account reflecting </w:t>
      </w:r>
      <w:r w:rsidR="008B3843">
        <w:rPr>
          <w:szCs w:val="22"/>
        </w:rPr>
        <w:t xml:space="preserve">the </w:t>
      </w:r>
      <w:r w:rsidR="000E0D3B">
        <w:rPr>
          <w:szCs w:val="22"/>
        </w:rPr>
        <w:t xml:space="preserve">services assistance in accessing palliative care. </w:t>
      </w:r>
      <w:r w:rsidR="000B0D66" w:rsidRPr="004E6B1F">
        <w:rPr>
          <w:szCs w:val="22"/>
        </w:rPr>
        <w:t>Care</w:t>
      </w:r>
      <w:r w:rsidR="000B0D66" w:rsidRPr="004C65A1">
        <w:rPr>
          <w:szCs w:val="22"/>
        </w:rPr>
        <w:t xml:space="preserve"> worker</w:t>
      </w:r>
      <w:r w:rsidR="000B0D66">
        <w:rPr>
          <w:szCs w:val="22"/>
        </w:rPr>
        <w:t>s</w:t>
      </w:r>
      <w:r w:rsidR="000B0D66" w:rsidRPr="004C65A1">
        <w:rPr>
          <w:szCs w:val="22"/>
        </w:rPr>
        <w:t xml:space="preserve"> </w:t>
      </w:r>
      <w:r w:rsidR="00F34B23">
        <w:rPr>
          <w:szCs w:val="22"/>
        </w:rPr>
        <w:t>described how</w:t>
      </w:r>
      <w:r w:rsidR="000B0D66" w:rsidRPr="004E6B1F">
        <w:rPr>
          <w:szCs w:val="22"/>
        </w:rPr>
        <w:t xml:space="preserve"> </w:t>
      </w:r>
      <w:r w:rsidR="000B0D66" w:rsidRPr="004C65A1">
        <w:rPr>
          <w:szCs w:val="22"/>
        </w:rPr>
        <w:t>changes in consumer clinical and personal care needs are reported to</w:t>
      </w:r>
      <w:r w:rsidR="00F70DFC">
        <w:rPr>
          <w:szCs w:val="22"/>
        </w:rPr>
        <w:t xml:space="preserve"> </w:t>
      </w:r>
      <w:r w:rsidR="000B0D66">
        <w:rPr>
          <w:szCs w:val="22"/>
        </w:rPr>
        <w:t>case manager</w:t>
      </w:r>
      <w:r w:rsidR="000B0D66" w:rsidRPr="004C65A1">
        <w:rPr>
          <w:szCs w:val="22"/>
        </w:rPr>
        <w:t>s immediately.</w:t>
      </w:r>
      <w:r w:rsidR="000B0D66" w:rsidRPr="004E6B1F">
        <w:rPr>
          <w:szCs w:val="22"/>
        </w:rPr>
        <w:t xml:space="preserve"> </w:t>
      </w:r>
      <w:r w:rsidR="00625408">
        <w:rPr>
          <w:szCs w:val="22"/>
        </w:rPr>
        <w:t>T</w:t>
      </w:r>
      <w:r w:rsidR="000B0D66" w:rsidRPr="004E6B1F">
        <w:rPr>
          <w:szCs w:val="22"/>
        </w:rPr>
        <w:t>he service</w:t>
      </w:r>
      <w:r w:rsidR="00625408">
        <w:rPr>
          <w:szCs w:val="22"/>
        </w:rPr>
        <w:t xml:space="preserve"> has a</w:t>
      </w:r>
      <w:r w:rsidR="000B0D66" w:rsidRPr="004E6B1F">
        <w:rPr>
          <w:szCs w:val="22"/>
        </w:rPr>
        <w:t xml:space="preserve"> ‘</w:t>
      </w:r>
      <w:r w:rsidR="00C07D2D">
        <w:rPr>
          <w:szCs w:val="22"/>
        </w:rPr>
        <w:t>S</w:t>
      </w:r>
      <w:r w:rsidR="000B0D66">
        <w:rPr>
          <w:szCs w:val="22"/>
        </w:rPr>
        <w:t xml:space="preserve">top and </w:t>
      </w:r>
      <w:r w:rsidR="00C07D2D">
        <w:rPr>
          <w:szCs w:val="22"/>
        </w:rPr>
        <w:t>W</w:t>
      </w:r>
      <w:r w:rsidR="000B0D66">
        <w:rPr>
          <w:szCs w:val="22"/>
        </w:rPr>
        <w:t>atch’ policy which outlines early signs of clinical deterioration with step-by-step emergency responses</w:t>
      </w:r>
      <w:r w:rsidR="00647BF3">
        <w:rPr>
          <w:szCs w:val="22"/>
        </w:rPr>
        <w:t>.</w:t>
      </w:r>
      <w:r w:rsidR="000B0D66">
        <w:rPr>
          <w:szCs w:val="22"/>
        </w:rPr>
        <w:t xml:space="preserve"> </w:t>
      </w:r>
      <w:r w:rsidR="00647BF3">
        <w:rPr>
          <w:szCs w:val="22"/>
        </w:rPr>
        <w:t>T</w:t>
      </w:r>
      <w:r w:rsidR="000B0D66">
        <w:rPr>
          <w:szCs w:val="22"/>
        </w:rPr>
        <w:t>he office</w:t>
      </w:r>
      <w:r w:rsidR="00E71E41">
        <w:rPr>
          <w:szCs w:val="22"/>
        </w:rPr>
        <w:t xml:space="preserve"> is also available to </w:t>
      </w:r>
      <w:r w:rsidR="00C052DC">
        <w:rPr>
          <w:szCs w:val="22"/>
        </w:rPr>
        <w:t xml:space="preserve">assist </w:t>
      </w:r>
      <w:r w:rsidR="00CD4A98">
        <w:rPr>
          <w:szCs w:val="22"/>
        </w:rPr>
        <w:t>staff with any</w:t>
      </w:r>
      <w:r w:rsidR="00647BF3">
        <w:rPr>
          <w:szCs w:val="22"/>
        </w:rPr>
        <w:t xml:space="preserve"> </w:t>
      </w:r>
      <w:r w:rsidR="00E71E41">
        <w:rPr>
          <w:szCs w:val="22"/>
        </w:rPr>
        <w:t xml:space="preserve">concerns </w:t>
      </w:r>
      <w:r w:rsidR="00CD4A98">
        <w:rPr>
          <w:szCs w:val="22"/>
        </w:rPr>
        <w:t>they</w:t>
      </w:r>
      <w:r w:rsidR="00E71E41">
        <w:rPr>
          <w:szCs w:val="22"/>
        </w:rPr>
        <w:t xml:space="preserve"> </w:t>
      </w:r>
      <w:r w:rsidR="00734B1C">
        <w:rPr>
          <w:szCs w:val="22"/>
        </w:rPr>
        <w:t>may have</w:t>
      </w:r>
      <w:r w:rsidR="000B0D66">
        <w:rPr>
          <w:szCs w:val="22"/>
        </w:rPr>
        <w:t>.</w:t>
      </w:r>
      <w:r w:rsidR="00647BF3">
        <w:rPr>
          <w:szCs w:val="22"/>
        </w:rPr>
        <w:t xml:space="preserve"> </w:t>
      </w:r>
      <w:r w:rsidR="007164E5">
        <w:t>Case manager</w:t>
      </w:r>
      <w:r w:rsidR="007164E5" w:rsidRPr="004A76B8">
        <w:t>s described collaborating with consumer representatives, external health professionals, pharmacies</w:t>
      </w:r>
      <w:r w:rsidR="00B8340F">
        <w:t>,</w:t>
      </w:r>
      <w:r w:rsidR="007164E5" w:rsidRPr="004A76B8">
        <w:t xml:space="preserve"> and </w:t>
      </w:r>
      <w:r w:rsidR="007164E5">
        <w:t xml:space="preserve">various </w:t>
      </w:r>
      <w:r w:rsidR="007164E5" w:rsidRPr="004A76B8">
        <w:t>organisations.</w:t>
      </w:r>
      <w:r w:rsidR="007164E5">
        <w:t xml:space="preserve"> </w:t>
      </w:r>
      <w:r w:rsidR="007164E5" w:rsidRPr="004A76B8">
        <w:t>Evidence in care documentation reflects information is appropriately communicated to others involved in care. Where external brokered services are utilised</w:t>
      </w:r>
      <w:r w:rsidR="007806BF">
        <w:t>,</w:t>
      </w:r>
      <w:r w:rsidR="007164E5" w:rsidRPr="004A76B8">
        <w:t xml:space="preserve"> the schedule of service and all communication is entered into the consumer's care file to coordinate care effectively.</w:t>
      </w:r>
    </w:p>
    <w:p w14:paraId="36470192" w14:textId="7C4295B7" w:rsidR="00625408" w:rsidRDefault="00E93682" w:rsidP="008B1296">
      <w:pPr>
        <w:pStyle w:val="NormalArial"/>
        <w:spacing w:before="240" w:line="276" w:lineRule="auto"/>
      </w:pPr>
      <w:r w:rsidRPr="008336CA">
        <w:t>A service agreement is in place with a nursing agency to support consumers needing clinical care or medication oversight and can be implemented via a referral.</w:t>
      </w:r>
      <w:r>
        <w:t xml:space="preserve"> Case managers</w:t>
      </w:r>
      <w:r w:rsidRPr="008336CA">
        <w:t xml:space="preserve"> explained how </w:t>
      </w:r>
      <w:r>
        <w:t xml:space="preserve">they </w:t>
      </w:r>
      <w:r w:rsidRPr="008336CA">
        <w:t>diarise alerts to follow up with referrals sent on behalf of the consumer.</w:t>
      </w:r>
      <w:r w:rsidR="005926CA">
        <w:t xml:space="preserve"> There was evidence of referral to allied health services to assist with purchase of equipment and </w:t>
      </w:r>
      <w:r w:rsidR="009B39B4">
        <w:t xml:space="preserve">exercise sessions to maintain independence. </w:t>
      </w:r>
    </w:p>
    <w:p w14:paraId="19E00937" w14:textId="7B5BA3E8" w:rsidR="009B39B4" w:rsidRDefault="008D242E" w:rsidP="008B1296">
      <w:pPr>
        <w:pStyle w:val="NormalArial"/>
        <w:spacing w:before="240" w:line="276" w:lineRule="auto"/>
        <w:rPr>
          <w:szCs w:val="22"/>
        </w:rPr>
      </w:pPr>
      <w:r>
        <w:rPr>
          <w:szCs w:val="22"/>
        </w:rPr>
        <w:t xml:space="preserve">Care workers confirmed completion of </w:t>
      </w:r>
      <w:r w:rsidR="00C948C5" w:rsidRPr="00915155">
        <w:t>infection prevention and control training</w:t>
      </w:r>
      <w:r w:rsidR="00C948C5">
        <w:t xml:space="preserve"> and described </w:t>
      </w:r>
      <w:r w:rsidR="009E4DC4">
        <w:t xml:space="preserve">the use of </w:t>
      </w:r>
      <w:r w:rsidR="009E4DC4" w:rsidRPr="00915155">
        <w:t>Personal Protective Equipment (PPE)</w:t>
      </w:r>
      <w:r w:rsidR="009E4DC4">
        <w:t>.</w:t>
      </w:r>
      <w:r w:rsidR="00077CAB">
        <w:t xml:space="preserve"> </w:t>
      </w:r>
      <w:r w:rsidR="00BF3777">
        <w:t>Case manager</w:t>
      </w:r>
      <w:r w:rsidR="00BF3777" w:rsidRPr="003548DB">
        <w:t xml:space="preserve">s explained consumers and </w:t>
      </w:r>
      <w:r w:rsidR="00BF3777">
        <w:t xml:space="preserve">care </w:t>
      </w:r>
      <w:r w:rsidR="00BF3777" w:rsidRPr="003548DB">
        <w:t>workers who are experiencing viral symptoms will notify the service to make other arrangements for scheduled services.</w:t>
      </w:r>
      <w:r w:rsidR="008B1296">
        <w:t xml:space="preserve"> Clinical staff also complete mandatory annual training in antimicrobial stewardship and general practitioner</w:t>
      </w:r>
      <w:r w:rsidR="00574981">
        <w:t>s are</w:t>
      </w:r>
      <w:r w:rsidR="008B1296">
        <w:t xml:space="preserve"> aware of prescribing parameters.</w:t>
      </w:r>
    </w:p>
    <w:p w14:paraId="66F1C3BB" w14:textId="7DA6B9AE" w:rsidR="00F54710" w:rsidRPr="006B4042" w:rsidRDefault="00F37401" w:rsidP="00F87E39">
      <w:pPr>
        <w:pStyle w:val="NormalArial"/>
      </w:pPr>
      <w:r w:rsidRPr="006B4042">
        <w:br w:type="page"/>
      </w:r>
    </w:p>
    <w:p w14:paraId="63EED0D9" w14:textId="77777777" w:rsidR="00F54710" w:rsidRPr="00A36AA9" w:rsidRDefault="00F37401" w:rsidP="00FC045E">
      <w:pPr>
        <w:pStyle w:val="Heading1"/>
        <w:spacing w:before="120" w:after="240" w:line="22" w:lineRule="atLeast"/>
        <w:rPr>
          <w:rFonts w:ascii="Arial" w:hAnsi="Arial" w:cs="Arial"/>
        </w:rPr>
      </w:pPr>
      <w:r w:rsidRPr="002A1FDE">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93CEF" w14:paraId="1025F4C3" w14:textId="77777777" w:rsidTr="00093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BCEEE98" w14:textId="77777777" w:rsidR="00F54710" w:rsidRPr="00991076" w:rsidRDefault="00F3740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CA42E49" w14:textId="77777777" w:rsidR="00F54710" w:rsidRPr="00991076"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1908408" w14:textId="77777777" w:rsidR="00F54710" w:rsidRPr="00991076"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93CEF" w14:paraId="79FF18CC"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B85C1"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FB6F754"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93B56E3"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5332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54812897"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32146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0C8B9566"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7322F"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3FD1A73"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FECA4C3"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46487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4479B7C3"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77018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32382408"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F308F"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026DB3B"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DB534E2" w14:textId="77777777" w:rsidR="00F54710" w:rsidRPr="00244176" w:rsidRDefault="00F374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BBAA2C3" w14:textId="77777777" w:rsidR="00F54710" w:rsidRPr="00244176" w:rsidRDefault="00F374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02D275" w14:textId="77777777" w:rsidR="00F54710" w:rsidRPr="00244176" w:rsidRDefault="00F374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1508E26"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19249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5A6A11C2"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80653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4510409D"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B179B"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05560D6"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670CF2E"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6156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50C8DE98"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02680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0A7447F1"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8BA73F"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79BD80E"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0BC6575"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19939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268D0136"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13843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626BC675"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89B6E"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16F8B40"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F3DEA3E"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519551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35503E1E"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8276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72D5484A" w14:textId="77777777" w:rsidTr="00093CEF">
        <w:tc>
          <w:tcPr>
            <w:cnfStyle w:val="001000000000" w:firstRow="0" w:lastRow="0" w:firstColumn="1" w:lastColumn="0" w:oddVBand="0" w:evenVBand="0" w:oddHBand="0" w:evenHBand="0" w:firstRowFirstColumn="0" w:firstRowLastColumn="0" w:lastRowFirstColumn="0" w:lastRowLastColumn="0"/>
            <w:tcW w:w="0" w:type="auto"/>
          </w:tcPr>
          <w:p w14:paraId="5BA9743B"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EDCF3B2"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D7DBB98"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63227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tcPr>
          <w:p w14:paraId="6B929E71"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13328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bl>
    <w:p w14:paraId="7B4326CE" w14:textId="77777777" w:rsidR="00F54710" w:rsidRDefault="00F37401" w:rsidP="007B3959">
      <w:pPr>
        <w:pStyle w:val="Heading20"/>
      </w:pPr>
      <w:r w:rsidRPr="00A36AA9">
        <w:t>Findings</w:t>
      </w:r>
    </w:p>
    <w:p w14:paraId="0D85438E" w14:textId="77777777" w:rsidR="001F03C8" w:rsidRDefault="001F03C8" w:rsidP="005B7265">
      <w:pPr>
        <w:pStyle w:val="NormalArial"/>
        <w:spacing w:before="240" w:line="276" w:lineRule="auto"/>
      </w:pPr>
      <w:r w:rsidRPr="005548DE">
        <w:t>I am</w:t>
      </w:r>
      <w:r w:rsidRPr="001F03C8">
        <w:t xml:space="preserve"> satisfied based on the Assessment Team’s observations and recommendations that the service complies with the Requirements as outlined in the table above and as a result complies with this Standard. </w:t>
      </w:r>
    </w:p>
    <w:p w14:paraId="7BC660AB" w14:textId="7C284966" w:rsidR="00A7380B" w:rsidRDefault="00051583" w:rsidP="005B7265">
      <w:pPr>
        <w:pStyle w:val="NormalArial"/>
        <w:spacing w:before="240" w:line="276" w:lineRule="auto"/>
        <w:rPr>
          <w:szCs w:val="22"/>
        </w:rPr>
      </w:pPr>
      <w:r>
        <w:t>Consum</w:t>
      </w:r>
      <w:r w:rsidR="00066619">
        <w:t xml:space="preserve">ers confirmed they </w:t>
      </w:r>
      <w:r w:rsidR="00F72FEA">
        <w:t>receive services to s</w:t>
      </w:r>
      <w:r w:rsidR="00066619">
        <w:t>upport</w:t>
      </w:r>
      <w:r w:rsidR="00F72FEA">
        <w:t xml:space="preserve"> </w:t>
      </w:r>
      <w:r w:rsidR="000B7A61" w:rsidRPr="002A49BF">
        <w:rPr>
          <w:szCs w:val="22"/>
        </w:rPr>
        <w:t xml:space="preserve">daily living </w:t>
      </w:r>
      <w:r w:rsidR="000B7A61">
        <w:rPr>
          <w:szCs w:val="22"/>
        </w:rPr>
        <w:t xml:space="preserve">activities which </w:t>
      </w:r>
      <w:r w:rsidR="000B7A61" w:rsidRPr="002A49BF">
        <w:rPr>
          <w:szCs w:val="22"/>
        </w:rPr>
        <w:t xml:space="preserve">enhance </w:t>
      </w:r>
      <w:r w:rsidR="000B7A61">
        <w:rPr>
          <w:szCs w:val="22"/>
        </w:rPr>
        <w:t>their</w:t>
      </w:r>
      <w:r w:rsidR="000B7A61" w:rsidRPr="002A49BF">
        <w:rPr>
          <w:szCs w:val="22"/>
        </w:rPr>
        <w:t xml:space="preserve"> well-being and quality of life</w:t>
      </w:r>
      <w:r w:rsidR="000B7A61">
        <w:rPr>
          <w:szCs w:val="22"/>
        </w:rPr>
        <w:t xml:space="preserve">. </w:t>
      </w:r>
      <w:r w:rsidR="00B63028">
        <w:rPr>
          <w:szCs w:val="22"/>
        </w:rPr>
        <w:t xml:space="preserve">This was reflected in consumer accounts demonstrating the additional assistance provided to maintain </w:t>
      </w:r>
      <w:r w:rsidR="00B118B8">
        <w:rPr>
          <w:szCs w:val="22"/>
        </w:rPr>
        <w:t>independence</w:t>
      </w:r>
      <w:r w:rsidR="00B63028">
        <w:rPr>
          <w:szCs w:val="22"/>
        </w:rPr>
        <w:t xml:space="preserve"> through access to </w:t>
      </w:r>
      <w:r w:rsidR="00B118B8">
        <w:rPr>
          <w:szCs w:val="22"/>
        </w:rPr>
        <w:t>exercise programs and participation in preferred</w:t>
      </w:r>
      <w:r w:rsidR="007E1532">
        <w:rPr>
          <w:szCs w:val="22"/>
        </w:rPr>
        <w:t xml:space="preserve"> activities such as cooking and craft at home. </w:t>
      </w:r>
    </w:p>
    <w:p w14:paraId="5563675D" w14:textId="2BE66C15" w:rsidR="00EF1C2B" w:rsidRPr="000712A6" w:rsidRDefault="00EF1C2B" w:rsidP="005B7265">
      <w:pPr>
        <w:spacing w:before="240" w:line="276" w:lineRule="auto"/>
        <w:rPr>
          <w:rFonts w:ascii="Arial" w:hAnsi="Arial" w:cs="Arial"/>
          <w:szCs w:val="22"/>
        </w:rPr>
      </w:pPr>
      <w:r w:rsidRPr="00036A3D">
        <w:rPr>
          <w:rFonts w:ascii="Arial" w:hAnsi="Arial" w:cs="Arial"/>
          <w:szCs w:val="22"/>
        </w:rPr>
        <w:lastRenderedPageBreak/>
        <w:t>Care planning documentation</w:t>
      </w:r>
      <w:r w:rsidRPr="00297511">
        <w:rPr>
          <w:rFonts w:ascii="Arial" w:hAnsi="Arial" w:cs="Arial"/>
          <w:szCs w:val="22"/>
        </w:rPr>
        <w:t xml:space="preserve"> and the service’s risk assessment form contains details of the emotional needs of consumers</w:t>
      </w:r>
      <w:r w:rsidR="00AE0A03">
        <w:rPr>
          <w:rFonts w:ascii="Arial" w:hAnsi="Arial" w:cs="Arial"/>
          <w:szCs w:val="22"/>
        </w:rPr>
        <w:t>,</w:t>
      </w:r>
      <w:r w:rsidRPr="00297511">
        <w:rPr>
          <w:rFonts w:ascii="Arial" w:hAnsi="Arial" w:cs="Arial"/>
          <w:szCs w:val="22"/>
        </w:rPr>
        <w:t xml:space="preserve"> </w:t>
      </w:r>
      <w:r w:rsidR="00297511">
        <w:rPr>
          <w:rFonts w:ascii="Arial" w:hAnsi="Arial" w:cs="Arial"/>
          <w:szCs w:val="22"/>
        </w:rPr>
        <w:t xml:space="preserve">as well as </w:t>
      </w:r>
      <w:r w:rsidRPr="00297511">
        <w:rPr>
          <w:rFonts w:ascii="Arial" w:hAnsi="Arial" w:cs="Arial"/>
          <w:szCs w:val="22"/>
        </w:rPr>
        <w:t xml:space="preserve">support </w:t>
      </w:r>
      <w:r w:rsidR="00C447F4">
        <w:rPr>
          <w:rFonts w:ascii="Arial" w:hAnsi="Arial" w:cs="Arial"/>
          <w:szCs w:val="22"/>
        </w:rPr>
        <w:t xml:space="preserve">goals </w:t>
      </w:r>
      <w:r w:rsidRPr="00297511">
        <w:rPr>
          <w:rFonts w:ascii="Arial" w:hAnsi="Arial" w:cs="Arial"/>
          <w:szCs w:val="22"/>
        </w:rPr>
        <w:t>for consumers experiencing low mood or depression</w:t>
      </w:r>
      <w:r w:rsidRPr="00CE77FD">
        <w:rPr>
          <w:rFonts w:ascii="Arial" w:hAnsi="Arial" w:cs="Arial"/>
        </w:rPr>
        <w:t>.</w:t>
      </w:r>
      <w:r w:rsidR="00CF1092" w:rsidRPr="00CE77FD">
        <w:rPr>
          <w:rFonts w:ascii="Arial" w:hAnsi="Arial" w:cs="Arial"/>
        </w:rPr>
        <w:t xml:space="preserve"> </w:t>
      </w:r>
      <w:r w:rsidR="00954767" w:rsidRPr="00CE77FD">
        <w:rPr>
          <w:rFonts w:ascii="Arial" w:hAnsi="Arial" w:cs="Arial"/>
        </w:rPr>
        <w:t xml:space="preserve">Care workers demonstrated awareness of individual consumer lifestyle and preferences which </w:t>
      </w:r>
      <w:r w:rsidR="00E60C5B" w:rsidRPr="00CE77FD">
        <w:rPr>
          <w:rFonts w:ascii="Arial" w:hAnsi="Arial" w:cs="Arial"/>
        </w:rPr>
        <w:t xml:space="preserve">focus on capability and </w:t>
      </w:r>
      <w:r w:rsidR="00C210E0" w:rsidRPr="000712A6">
        <w:rPr>
          <w:rFonts w:ascii="Arial" w:hAnsi="Arial" w:cs="Arial"/>
          <w:szCs w:val="22"/>
        </w:rPr>
        <w:t>engagement</w:t>
      </w:r>
      <w:r w:rsidR="00C210E0">
        <w:rPr>
          <w:rFonts w:ascii="Arial" w:hAnsi="Arial" w:cs="Arial"/>
          <w:szCs w:val="22"/>
        </w:rPr>
        <w:t xml:space="preserve"> and</w:t>
      </w:r>
      <w:r w:rsidR="00E60C5B">
        <w:rPr>
          <w:rFonts w:ascii="Arial" w:hAnsi="Arial" w:cs="Arial"/>
          <w:szCs w:val="22"/>
        </w:rPr>
        <w:t xml:space="preserve"> </w:t>
      </w:r>
      <w:r w:rsidR="00954767" w:rsidRPr="00CE77FD">
        <w:rPr>
          <w:rFonts w:ascii="Arial" w:hAnsi="Arial" w:cs="Arial"/>
        </w:rPr>
        <w:t>inform the basis of the care plan</w:t>
      </w:r>
      <w:r w:rsidR="00514B57">
        <w:rPr>
          <w:rFonts w:ascii="Arial" w:hAnsi="Arial" w:cs="Arial"/>
        </w:rPr>
        <w:t>.</w:t>
      </w:r>
      <w:r w:rsidR="00954767" w:rsidRPr="00CE77FD">
        <w:rPr>
          <w:rFonts w:ascii="Arial" w:hAnsi="Arial" w:cs="Arial"/>
        </w:rPr>
        <w:t xml:space="preserve"> </w:t>
      </w:r>
      <w:r w:rsidR="00E170CE" w:rsidRPr="000712A6">
        <w:rPr>
          <w:rFonts w:ascii="Arial" w:hAnsi="Arial" w:cs="Arial"/>
          <w:szCs w:val="22"/>
        </w:rPr>
        <w:t xml:space="preserve">There was evidence of consumer collaboration </w:t>
      </w:r>
      <w:r w:rsidR="001C14C8" w:rsidRPr="000712A6">
        <w:rPr>
          <w:rFonts w:ascii="Arial" w:hAnsi="Arial" w:cs="Arial"/>
          <w:szCs w:val="22"/>
        </w:rPr>
        <w:t xml:space="preserve">to establish </w:t>
      </w:r>
      <w:r w:rsidR="00A5455B" w:rsidRPr="000712A6">
        <w:rPr>
          <w:rFonts w:ascii="Arial" w:hAnsi="Arial" w:cs="Arial"/>
          <w:szCs w:val="22"/>
        </w:rPr>
        <w:t xml:space="preserve">meaningful activities </w:t>
      </w:r>
      <w:r w:rsidR="000712A6" w:rsidRPr="000712A6">
        <w:rPr>
          <w:rFonts w:ascii="Arial" w:hAnsi="Arial" w:cs="Arial"/>
          <w:szCs w:val="22"/>
        </w:rPr>
        <w:t xml:space="preserve">consistent with former routines and hobbies. </w:t>
      </w:r>
    </w:p>
    <w:p w14:paraId="6811B94F" w14:textId="62FF7A06" w:rsidR="00B34E9A" w:rsidRDefault="002355A5" w:rsidP="005B7265">
      <w:pPr>
        <w:pStyle w:val="NormalArial"/>
        <w:spacing w:before="240" w:line="276" w:lineRule="auto"/>
      </w:pPr>
      <w:r w:rsidRPr="001B0AC0">
        <w:rPr>
          <w:szCs w:val="22"/>
        </w:rPr>
        <w:t>Case</w:t>
      </w:r>
      <w:r>
        <w:rPr>
          <w:szCs w:val="22"/>
        </w:rPr>
        <w:t xml:space="preserve"> manager</w:t>
      </w:r>
      <w:r w:rsidRPr="00F071F0">
        <w:rPr>
          <w:szCs w:val="22"/>
        </w:rPr>
        <w:t xml:space="preserve">s explained they discuss reports from external service providers with the consumers and </w:t>
      </w:r>
      <w:r w:rsidR="00F645B6">
        <w:rPr>
          <w:szCs w:val="22"/>
        </w:rPr>
        <w:t>c</w:t>
      </w:r>
      <w:r w:rsidRPr="00F071F0">
        <w:rPr>
          <w:szCs w:val="22"/>
        </w:rPr>
        <w:t>are plans are updated accordingly.</w:t>
      </w:r>
      <w:r w:rsidR="00F645B6">
        <w:rPr>
          <w:szCs w:val="22"/>
        </w:rPr>
        <w:t xml:space="preserve"> </w:t>
      </w:r>
      <w:r w:rsidR="00F645B6" w:rsidRPr="0010643D">
        <w:t>Consumers</w:t>
      </w:r>
      <w:r w:rsidR="00F645B6">
        <w:t xml:space="preserve"> and </w:t>
      </w:r>
      <w:r w:rsidR="00F645B6" w:rsidRPr="0010643D">
        <w:t>representatives confirmed they actively participat</w:t>
      </w:r>
      <w:r w:rsidR="00F645B6">
        <w:t>e</w:t>
      </w:r>
      <w:r w:rsidR="00F645B6" w:rsidRPr="0010643D">
        <w:t xml:space="preserve"> in discussions about necessary referrals and can specifically request services when </w:t>
      </w:r>
      <w:r w:rsidR="00F645B6">
        <w:t>required</w:t>
      </w:r>
      <w:r w:rsidR="00F645B6" w:rsidRPr="0010643D">
        <w:t>.</w:t>
      </w:r>
      <w:r w:rsidR="00F645B6">
        <w:t xml:space="preserve"> </w:t>
      </w:r>
      <w:r w:rsidR="00F645B6" w:rsidRPr="00051EFC">
        <w:t>Case managers</w:t>
      </w:r>
      <w:r w:rsidR="00F645B6" w:rsidRPr="001A28D7">
        <w:t xml:space="preserve"> identify the need for consumers to receive care and services from other organisations, maintenance personnel, and/or health practitioners as part of the ongoing review and assessment process</w:t>
      </w:r>
      <w:r w:rsidR="00F645B6">
        <w:t>.</w:t>
      </w:r>
    </w:p>
    <w:p w14:paraId="4418AF77" w14:textId="41CD2E35" w:rsidR="005B7265" w:rsidRDefault="00C9428C" w:rsidP="005B7265">
      <w:pPr>
        <w:spacing w:before="240" w:line="276" w:lineRule="auto"/>
        <w:rPr>
          <w:rFonts w:ascii="Arial" w:hAnsi="Arial" w:cs="Arial"/>
        </w:rPr>
      </w:pPr>
      <w:r w:rsidRPr="00464826">
        <w:rPr>
          <w:rFonts w:ascii="Arial" w:hAnsi="Arial" w:cs="Arial"/>
        </w:rPr>
        <w:t>Consumers and representatives provided positive feedback about the meals provided at the centre-based day therapy service. Consumers and representatives were also satisfied with the food provided from the service kitchen</w:t>
      </w:r>
      <w:r w:rsidR="00416A62">
        <w:rPr>
          <w:rFonts w:ascii="Arial" w:hAnsi="Arial" w:cs="Arial"/>
        </w:rPr>
        <w:t>,</w:t>
      </w:r>
      <w:r w:rsidRPr="00464826">
        <w:rPr>
          <w:rFonts w:ascii="Arial" w:hAnsi="Arial" w:cs="Arial"/>
        </w:rPr>
        <w:t xml:space="preserve"> and when prepared in the home by care workers. Care workers said they check the care plan and confirm preferences and risks with food preparation. Care planning reflects the allergies, serving size and any other food risks </w:t>
      </w:r>
      <w:r w:rsidR="009B6B82">
        <w:rPr>
          <w:rFonts w:ascii="Arial" w:hAnsi="Arial" w:cs="Arial"/>
        </w:rPr>
        <w:t xml:space="preserve">of </w:t>
      </w:r>
      <w:r w:rsidRPr="00464826">
        <w:rPr>
          <w:rFonts w:ascii="Arial" w:hAnsi="Arial" w:cs="Arial"/>
        </w:rPr>
        <w:t>consumer</w:t>
      </w:r>
      <w:r w:rsidR="00464826">
        <w:rPr>
          <w:rFonts w:ascii="Arial" w:hAnsi="Arial" w:cs="Arial"/>
        </w:rPr>
        <w:t>s</w:t>
      </w:r>
      <w:r w:rsidRPr="00464826">
        <w:rPr>
          <w:rFonts w:ascii="Arial" w:hAnsi="Arial" w:cs="Arial"/>
        </w:rPr>
        <w:t xml:space="preserve">.  </w:t>
      </w:r>
    </w:p>
    <w:p w14:paraId="72981CF6" w14:textId="666ECF6E" w:rsidR="005B7265" w:rsidRPr="005B7265" w:rsidRDefault="001F34CE" w:rsidP="005B7265">
      <w:pPr>
        <w:spacing w:before="240" w:line="276" w:lineRule="auto"/>
        <w:rPr>
          <w:rFonts w:ascii="Arial" w:hAnsi="Arial" w:cs="Arial"/>
        </w:rPr>
      </w:pPr>
      <w:r w:rsidRPr="005B7265">
        <w:rPr>
          <w:rFonts w:ascii="Arial" w:hAnsi="Arial" w:cs="Arial"/>
        </w:rPr>
        <w:t xml:space="preserve">Care planning documentation </w:t>
      </w:r>
      <w:r w:rsidR="00441744" w:rsidRPr="005B7265">
        <w:rPr>
          <w:rFonts w:ascii="Arial" w:hAnsi="Arial" w:cs="Arial"/>
        </w:rPr>
        <w:t>demonstrated</w:t>
      </w:r>
      <w:r w:rsidRPr="005B7265">
        <w:rPr>
          <w:rFonts w:ascii="Arial" w:hAnsi="Arial" w:cs="Arial"/>
        </w:rPr>
        <w:t xml:space="preserve"> processes for the appropriate and timely referrals of consumers </w:t>
      </w:r>
      <w:r w:rsidR="00441744" w:rsidRPr="005B7265">
        <w:rPr>
          <w:rFonts w:ascii="Arial" w:hAnsi="Arial" w:cs="Arial"/>
        </w:rPr>
        <w:t>related</w:t>
      </w:r>
      <w:r w:rsidRPr="005B7265">
        <w:rPr>
          <w:rFonts w:ascii="Arial" w:hAnsi="Arial" w:cs="Arial"/>
        </w:rPr>
        <w:t xml:space="preserve"> to equipment support for daily living</w:t>
      </w:r>
      <w:r w:rsidR="00441744" w:rsidRPr="005B7265">
        <w:rPr>
          <w:rFonts w:ascii="Arial" w:hAnsi="Arial" w:cs="Arial"/>
        </w:rPr>
        <w:t xml:space="preserve">. </w:t>
      </w:r>
      <w:r w:rsidR="005B7265" w:rsidRPr="005B7265">
        <w:rPr>
          <w:rFonts w:ascii="Arial" w:hAnsi="Arial" w:cs="Arial"/>
        </w:rPr>
        <w:t>Clinical and care staff said they perform safety checks on consumer equipment regularly and report any issues.</w:t>
      </w:r>
    </w:p>
    <w:p w14:paraId="5A34AAA4" w14:textId="54DBC0EE" w:rsidR="00F54710" w:rsidRPr="00A36AA9" w:rsidRDefault="00F37401" w:rsidP="00F87E39">
      <w:pPr>
        <w:pStyle w:val="NormalArial"/>
      </w:pPr>
      <w:r w:rsidRPr="00A36AA9">
        <w:br w:type="page"/>
      </w:r>
    </w:p>
    <w:p w14:paraId="31832E85" w14:textId="77777777" w:rsidR="00F54710" w:rsidRDefault="00F3740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93CEF" w14:paraId="2FD7F9A0" w14:textId="77777777" w:rsidTr="00093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09C6F19" w14:textId="77777777" w:rsidR="00F54710" w:rsidRPr="003217D3" w:rsidRDefault="00F374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C5ED032"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C65FE42"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93CEF" w14:paraId="7DDF6E37"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04C31"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9C797D8"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918FB1B"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194371"/>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0E661926"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89951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5BBF810F"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422A5"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1021F15"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96F4E4E" w14:textId="77777777" w:rsidR="00F54710" w:rsidRPr="00244176" w:rsidRDefault="00F3740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E1BF2E8" w14:textId="77777777" w:rsidR="00F54710" w:rsidRPr="00244176" w:rsidRDefault="00F3740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1428FC3"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54057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019211BF"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46745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73C1BE20"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710E3"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BDFC41B"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2733260"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06072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77" w:type="dxa"/>
            <w:shd w:val="clear" w:color="auto" w:fill="auto"/>
          </w:tcPr>
          <w:p w14:paraId="08605C4D" w14:textId="77777777" w:rsidR="00F54710" w:rsidRPr="00CC646C" w:rsidRDefault="00C1570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1280001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bl>
    <w:p w14:paraId="6AA7CEC1" w14:textId="77777777" w:rsidR="00F54710" w:rsidRDefault="00F37401" w:rsidP="007B3959">
      <w:pPr>
        <w:pStyle w:val="Heading20"/>
      </w:pPr>
      <w:r w:rsidRPr="00A36AA9">
        <w:t>Findings</w:t>
      </w:r>
    </w:p>
    <w:p w14:paraId="087339EE" w14:textId="77777777" w:rsidR="00CC353D" w:rsidRDefault="00CC353D" w:rsidP="00E80EB8">
      <w:pPr>
        <w:pStyle w:val="NormalArial"/>
        <w:spacing w:before="240" w:line="276" w:lineRule="auto"/>
      </w:pPr>
      <w:r w:rsidRPr="00CC353D">
        <w:t xml:space="preserve">I am satisfied based on the Assessment Team’s observations and recommendations that the service complies with the Requirements as outlined in the table above and as a result complies with this Standard. </w:t>
      </w:r>
    </w:p>
    <w:p w14:paraId="75EC0AA1" w14:textId="3B62CEFD" w:rsidR="00A75CDF" w:rsidRDefault="00A75CDF" w:rsidP="00E80EB8">
      <w:pPr>
        <w:pStyle w:val="NormalArial"/>
        <w:spacing w:before="240" w:line="276" w:lineRule="auto"/>
      </w:pPr>
      <w:r>
        <w:t>Consumers spoke positively about the day therapy service environment including the service’s gym, physiotherap</w:t>
      </w:r>
      <w:r w:rsidR="004A53AA">
        <w:t>y</w:t>
      </w:r>
      <w:r w:rsidR="00DD18EF">
        <w:t xml:space="preserve"> </w:t>
      </w:r>
      <w:r>
        <w:t>clinic and social group.</w:t>
      </w:r>
      <w:r w:rsidR="00C95CCB">
        <w:t xml:space="preserve"> The Assessment Team observed the service environment and noted consumers attending the day social group, enjoying activities, having meals and using gym equipment.</w:t>
      </w:r>
    </w:p>
    <w:p w14:paraId="1456CA03" w14:textId="609EC0D8" w:rsidR="001B2415" w:rsidRDefault="00B1762B" w:rsidP="00E80EB8">
      <w:pPr>
        <w:pStyle w:val="NormalArial"/>
        <w:spacing w:before="240" w:line="276" w:lineRule="auto"/>
      </w:pPr>
      <w:r>
        <w:rPr>
          <w:color w:val="auto"/>
        </w:rPr>
        <w:t xml:space="preserve">There was evidence of </w:t>
      </w:r>
      <w:r w:rsidR="000D07AE">
        <w:rPr>
          <w:color w:val="auto"/>
        </w:rPr>
        <w:t>a</w:t>
      </w:r>
      <w:r w:rsidRPr="00B046F3">
        <w:rPr>
          <w:color w:val="auto"/>
        </w:rPr>
        <w:t xml:space="preserve"> weekly</w:t>
      </w:r>
      <w:r>
        <w:rPr>
          <w:color w:val="auto"/>
        </w:rPr>
        <w:t xml:space="preserve"> </w:t>
      </w:r>
      <w:r w:rsidRPr="00B046F3">
        <w:rPr>
          <w:color w:val="auto"/>
        </w:rPr>
        <w:t xml:space="preserve">cleaning schedule </w:t>
      </w:r>
      <w:r w:rsidR="000D07AE">
        <w:rPr>
          <w:color w:val="auto"/>
        </w:rPr>
        <w:t>for</w:t>
      </w:r>
      <w:r w:rsidRPr="00B046F3">
        <w:rPr>
          <w:color w:val="auto"/>
        </w:rPr>
        <w:t xml:space="preserve"> the home care </w:t>
      </w:r>
      <w:r w:rsidR="000D07AE">
        <w:rPr>
          <w:color w:val="auto"/>
        </w:rPr>
        <w:t xml:space="preserve">allocated </w:t>
      </w:r>
      <w:r w:rsidRPr="00B046F3">
        <w:rPr>
          <w:color w:val="auto"/>
        </w:rPr>
        <w:t xml:space="preserve">areas </w:t>
      </w:r>
      <w:r w:rsidR="000D07AE">
        <w:rPr>
          <w:color w:val="auto"/>
        </w:rPr>
        <w:t>of</w:t>
      </w:r>
      <w:r w:rsidRPr="00B046F3">
        <w:rPr>
          <w:color w:val="auto"/>
        </w:rPr>
        <w:t xml:space="preserve"> the service.</w:t>
      </w:r>
      <w:r>
        <w:rPr>
          <w:color w:val="auto"/>
        </w:rPr>
        <w:t xml:space="preserve"> </w:t>
      </w:r>
      <w:r w:rsidRPr="00D611F1">
        <w:rPr>
          <w:color w:val="auto"/>
        </w:rPr>
        <w:t xml:space="preserve">The service runs a minibus </w:t>
      </w:r>
      <w:r>
        <w:rPr>
          <w:color w:val="auto"/>
        </w:rPr>
        <w:t xml:space="preserve">with </w:t>
      </w:r>
      <w:r w:rsidR="005E5E91" w:rsidRPr="00D611F1">
        <w:rPr>
          <w:color w:val="auto"/>
        </w:rPr>
        <w:t xml:space="preserve">room for storage of assistive equipment such as </w:t>
      </w:r>
      <w:r w:rsidR="005E5E91">
        <w:rPr>
          <w:color w:val="auto"/>
        </w:rPr>
        <w:t>four-wheeled</w:t>
      </w:r>
      <w:r w:rsidR="005E5E91" w:rsidRPr="00D611F1">
        <w:rPr>
          <w:color w:val="auto"/>
        </w:rPr>
        <w:t xml:space="preserve"> walkers</w:t>
      </w:r>
      <w:r w:rsidR="005E5E91">
        <w:rPr>
          <w:color w:val="auto"/>
        </w:rPr>
        <w:t xml:space="preserve"> and </w:t>
      </w:r>
      <w:r>
        <w:rPr>
          <w:color w:val="auto"/>
        </w:rPr>
        <w:t xml:space="preserve">a motorised wheelchair lift </w:t>
      </w:r>
      <w:r w:rsidRPr="00D611F1">
        <w:rPr>
          <w:color w:val="auto"/>
        </w:rPr>
        <w:t>to assist consumers in transfer</w:t>
      </w:r>
      <w:r>
        <w:rPr>
          <w:color w:val="auto"/>
        </w:rPr>
        <w:t>s</w:t>
      </w:r>
      <w:r w:rsidR="009F3309">
        <w:rPr>
          <w:color w:val="auto"/>
        </w:rPr>
        <w:t>.</w:t>
      </w:r>
      <w:r w:rsidRPr="00D611F1">
        <w:rPr>
          <w:color w:val="auto"/>
        </w:rPr>
        <w:t xml:space="preserve"> </w:t>
      </w:r>
      <w:r w:rsidR="00B77C0C" w:rsidRPr="0049429F">
        <w:t xml:space="preserve">Management provided certificates reflecting roadworthiness and mechanical body works inspections </w:t>
      </w:r>
      <w:r w:rsidR="00B77C0C">
        <w:t xml:space="preserve">that </w:t>
      </w:r>
      <w:r w:rsidR="00B77C0C" w:rsidRPr="0049429F">
        <w:t>occur annually.</w:t>
      </w:r>
      <w:r w:rsidR="002B7D5E">
        <w:t xml:space="preserve"> </w:t>
      </w:r>
      <w:r w:rsidR="00A00A69">
        <w:t>Consumers</w:t>
      </w:r>
      <w:r w:rsidR="002B7D5E">
        <w:t xml:space="preserve"> confirmed the </w:t>
      </w:r>
      <w:r w:rsidR="00A00A69">
        <w:t>environment</w:t>
      </w:r>
      <w:r w:rsidR="002B7D5E">
        <w:t xml:space="preserve"> and minibus was always clean </w:t>
      </w:r>
      <w:r w:rsidR="00A00A69">
        <w:t xml:space="preserve">and comfortable. </w:t>
      </w:r>
    </w:p>
    <w:p w14:paraId="42B3A924" w14:textId="62EF1130" w:rsidR="00F54710" w:rsidRPr="00A36AA9" w:rsidRDefault="00F37401" w:rsidP="00F87E39">
      <w:pPr>
        <w:pStyle w:val="NormalArial"/>
      </w:pPr>
      <w:r w:rsidRPr="00A36AA9">
        <w:br w:type="page"/>
      </w:r>
    </w:p>
    <w:p w14:paraId="016C9A8E" w14:textId="77777777" w:rsidR="00F54710" w:rsidRPr="00A36AA9" w:rsidRDefault="00F3740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93CEF" w14:paraId="400851A4" w14:textId="77777777" w:rsidTr="00093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E71F036" w14:textId="77777777" w:rsidR="00F54710" w:rsidRPr="003217D3" w:rsidRDefault="00F374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4190B0E"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FC9E94F"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93CEF" w14:paraId="3CEAE6A1"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0E788"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12F15E9"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6686CC0"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89179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864" w:type="dxa"/>
            <w:shd w:val="clear" w:color="auto" w:fill="auto"/>
          </w:tcPr>
          <w:p w14:paraId="4F20EB2C"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96606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02C24A1F"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E7AB1"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CD5A7B9"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B9052BA"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69291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864" w:type="dxa"/>
            <w:shd w:val="clear" w:color="auto" w:fill="auto"/>
          </w:tcPr>
          <w:p w14:paraId="2AC28057"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6771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5D426399"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249CC"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6F5FC57"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5DE6F4C"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81937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864" w:type="dxa"/>
            <w:shd w:val="clear" w:color="auto" w:fill="auto"/>
          </w:tcPr>
          <w:p w14:paraId="31607A59"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40930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4E7425E9" w14:textId="77777777" w:rsidTr="00093CE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3D86C"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3C27A07"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6D053BB"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8588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864" w:type="dxa"/>
            <w:shd w:val="clear" w:color="auto" w:fill="auto"/>
          </w:tcPr>
          <w:p w14:paraId="71290A11"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49971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bl>
    <w:p w14:paraId="58DF3FAC" w14:textId="77777777" w:rsidR="00F54710" w:rsidRDefault="00F37401" w:rsidP="007B3959">
      <w:pPr>
        <w:pStyle w:val="Heading20"/>
      </w:pPr>
      <w:r w:rsidRPr="00A36AA9">
        <w:t>Findings</w:t>
      </w:r>
    </w:p>
    <w:p w14:paraId="21CB7D20" w14:textId="77777777" w:rsidR="003777F0" w:rsidRDefault="003777F0" w:rsidP="00FD64BB">
      <w:pPr>
        <w:pStyle w:val="NormalArial"/>
        <w:spacing w:before="240" w:line="276" w:lineRule="auto"/>
      </w:pPr>
      <w:r w:rsidRPr="003777F0">
        <w:t xml:space="preserve">I am satisfied based on the Assessment Team’s observations and recommendations that the service complies with the Requirements as outlined in the table above and as a result complies with this Standard. </w:t>
      </w:r>
    </w:p>
    <w:p w14:paraId="10D2796E" w14:textId="21916CF3" w:rsidR="003777F0" w:rsidRDefault="00246BE8" w:rsidP="00FD64BB">
      <w:pPr>
        <w:pStyle w:val="NormalArial"/>
        <w:spacing w:before="240" w:line="276" w:lineRule="auto"/>
        <w:rPr>
          <w:color w:val="auto"/>
        </w:rPr>
      </w:pPr>
      <w:r w:rsidRPr="00D5468C">
        <w:t>Management descri</w:t>
      </w:r>
      <w:r w:rsidRPr="00B34FDC">
        <w:t>bed providing the consumer handbook with complaints and feedback information</w:t>
      </w:r>
      <w:r>
        <w:t xml:space="preserve"> to </w:t>
      </w:r>
      <w:r w:rsidR="004852FC">
        <w:t xml:space="preserve">consumers receiving the </w:t>
      </w:r>
      <w:r>
        <w:t xml:space="preserve">HCP and CHSP </w:t>
      </w:r>
      <w:r w:rsidR="004852FC">
        <w:t>funding. A</w:t>
      </w:r>
      <w:r w:rsidRPr="00B34FDC">
        <w:t xml:space="preserve"> complaints and feedback form </w:t>
      </w:r>
      <w:r w:rsidR="009A7C98">
        <w:t xml:space="preserve">is </w:t>
      </w:r>
      <w:r w:rsidR="004852FC">
        <w:t xml:space="preserve">also provided </w:t>
      </w:r>
      <w:r w:rsidRPr="00B34FDC">
        <w:t>during the intake or initial assessment process</w:t>
      </w:r>
      <w:r w:rsidR="00E04405">
        <w:t xml:space="preserve"> and, </w:t>
      </w:r>
      <w:r w:rsidRPr="00B34FDC">
        <w:t>at least monthly</w:t>
      </w:r>
      <w:r w:rsidR="00E04405">
        <w:t>,</w:t>
      </w:r>
      <w:r w:rsidRPr="00B34FDC">
        <w:t xml:space="preserve"> welfare checks </w:t>
      </w:r>
      <w:r w:rsidR="004852FC">
        <w:t xml:space="preserve">are carried out to </w:t>
      </w:r>
      <w:r w:rsidRPr="00B34FDC">
        <w:t>allow consumers</w:t>
      </w:r>
      <w:r>
        <w:t xml:space="preserve"> and </w:t>
      </w:r>
      <w:r w:rsidRPr="00B34FDC">
        <w:t>representatives to provide feedback.</w:t>
      </w:r>
      <w:r w:rsidR="009E66D4">
        <w:t xml:space="preserve"> </w:t>
      </w:r>
      <w:r w:rsidR="009A7C98">
        <w:t>HCP consumers receive an annual</w:t>
      </w:r>
      <w:r w:rsidR="009E66D4" w:rsidRPr="00D422E9">
        <w:rPr>
          <w:color w:val="auto"/>
        </w:rPr>
        <w:t xml:space="preserve"> survey requesting feedback on their services</w:t>
      </w:r>
      <w:r w:rsidR="00F34F6C">
        <w:rPr>
          <w:color w:val="auto"/>
        </w:rPr>
        <w:t xml:space="preserve"> </w:t>
      </w:r>
      <w:r w:rsidR="009A7C98">
        <w:rPr>
          <w:color w:val="auto"/>
        </w:rPr>
        <w:t xml:space="preserve">and </w:t>
      </w:r>
      <w:r w:rsidR="009E66D4" w:rsidRPr="00D422E9">
        <w:rPr>
          <w:color w:val="auto"/>
        </w:rPr>
        <w:t>CHSP consumers are asked for feedback</w:t>
      </w:r>
      <w:r w:rsidR="009E66D4">
        <w:rPr>
          <w:color w:val="auto"/>
        </w:rPr>
        <w:t xml:space="preserve"> following activities and </w:t>
      </w:r>
      <w:r w:rsidR="009E66D4" w:rsidRPr="00D422E9">
        <w:rPr>
          <w:color w:val="auto"/>
        </w:rPr>
        <w:t xml:space="preserve">during </w:t>
      </w:r>
      <w:r w:rsidR="009A7C98">
        <w:rPr>
          <w:color w:val="auto"/>
        </w:rPr>
        <w:t xml:space="preserve">monthly </w:t>
      </w:r>
      <w:r w:rsidR="009E66D4" w:rsidRPr="00D422E9">
        <w:rPr>
          <w:color w:val="auto"/>
        </w:rPr>
        <w:t>consumer</w:t>
      </w:r>
      <w:r w:rsidR="00E729CA">
        <w:rPr>
          <w:color w:val="auto"/>
        </w:rPr>
        <w:t xml:space="preserve"> </w:t>
      </w:r>
      <w:r w:rsidR="00E729CA" w:rsidRPr="00D422E9">
        <w:rPr>
          <w:color w:val="auto"/>
        </w:rPr>
        <w:t>meeting</w:t>
      </w:r>
      <w:r w:rsidR="00E729CA">
        <w:rPr>
          <w:color w:val="auto"/>
        </w:rPr>
        <w:t>s</w:t>
      </w:r>
      <w:r w:rsidR="009A7C98">
        <w:rPr>
          <w:color w:val="auto"/>
        </w:rPr>
        <w:t xml:space="preserve">. </w:t>
      </w:r>
    </w:p>
    <w:p w14:paraId="42F69B81" w14:textId="09B87E88" w:rsidR="002402C8" w:rsidRDefault="002402C8" w:rsidP="00FD64BB">
      <w:pPr>
        <w:pStyle w:val="NormalArial"/>
        <w:spacing w:before="240" w:line="276" w:lineRule="auto"/>
        <w:rPr>
          <w:color w:val="auto"/>
        </w:rPr>
      </w:pPr>
      <w:r w:rsidRPr="00D422E9">
        <w:rPr>
          <w:color w:val="auto"/>
        </w:rPr>
        <w:t xml:space="preserve">The welcome pack and home </w:t>
      </w:r>
      <w:r w:rsidRPr="009E0E4F">
        <w:rPr>
          <w:color w:val="auto"/>
        </w:rPr>
        <w:t>care contract include the aged care rights, complaints procedure and advocacy resource contact information. The service has an interpreter service process that refers staff to language resources.</w:t>
      </w:r>
    </w:p>
    <w:p w14:paraId="7076D65E" w14:textId="2E77888A" w:rsidR="009C7785" w:rsidRDefault="00AE4391" w:rsidP="00FD64BB">
      <w:pPr>
        <w:pStyle w:val="NormalArial"/>
        <w:spacing w:before="240" w:line="276" w:lineRule="auto"/>
      </w:pPr>
      <w:r w:rsidRPr="00883476">
        <w:t xml:space="preserve">Consumers and representatives </w:t>
      </w:r>
      <w:r>
        <w:t>were satisfied</w:t>
      </w:r>
      <w:r w:rsidRPr="00883476">
        <w:t xml:space="preserve"> with how complaints </w:t>
      </w:r>
      <w:r w:rsidR="001E0372">
        <w:t>we</w:t>
      </w:r>
      <w:r w:rsidRPr="00883476">
        <w:t>re managed at the service</w:t>
      </w:r>
      <w:r w:rsidR="00AF6C5E">
        <w:t>. A review of do</w:t>
      </w:r>
      <w:r w:rsidR="001E0372">
        <w:t xml:space="preserve">cumentation </w:t>
      </w:r>
      <w:r w:rsidR="00AF6C5E">
        <w:t>demonstrated</w:t>
      </w:r>
      <w:r w:rsidR="001E0372">
        <w:t xml:space="preserve"> the service is taking appropriate action in response to complaints and has an open disclosure process. </w:t>
      </w:r>
      <w:r w:rsidR="000446A0">
        <w:t>There was evidence of improvements related to consumer feedback</w:t>
      </w:r>
      <w:r w:rsidR="00E3127E">
        <w:t xml:space="preserve"> and actions taken by the service to improve the recording</w:t>
      </w:r>
      <w:r w:rsidR="005B077E">
        <w:t xml:space="preserve"> and trending</w:t>
      </w:r>
      <w:r w:rsidR="00E3127E">
        <w:t xml:space="preserve"> of all feedback related material through </w:t>
      </w:r>
      <w:r w:rsidR="00E55C03">
        <w:t>modifications</w:t>
      </w:r>
      <w:r w:rsidR="00E3127E">
        <w:t xml:space="preserve"> to the </w:t>
      </w:r>
      <w:r w:rsidR="00E55C03">
        <w:t>electronic system</w:t>
      </w:r>
      <w:r w:rsidR="005B077E">
        <w:t>.</w:t>
      </w:r>
    </w:p>
    <w:p w14:paraId="079A9622" w14:textId="168BEB67" w:rsidR="00F54710" w:rsidRDefault="00F37401" w:rsidP="00F87E39">
      <w:pPr>
        <w:pStyle w:val="NormalArial"/>
      </w:pPr>
      <w:r>
        <w:br w:type="page"/>
      </w:r>
    </w:p>
    <w:p w14:paraId="507E585D" w14:textId="77777777" w:rsidR="00F54710" w:rsidRPr="003217D3" w:rsidRDefault="00F3740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93CEF" w14:paraId="3186165D" w14:textId="77777777" w:rsidTr="00093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A10C29A" w14:textId="77777777" w:rsidR="00F54710" w:rsidRPr="003217D3" w:rsidRDefault="00F374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006471E"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BE31413"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93CEF" w14:paraId="65565DE2"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4B220"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5021BEA"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CF5B2E2"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19138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835" w:type="dxa"/>
            <w:shd w:val="clear" w:color="auto" w:fill="auto"/>
          </w:tcPr>
          <w:p w14:paraId="68DC452A" w14:textId="77777777" w:rsidR="00F54710" w:rsidRPr="00CC646C" w:rsidRDefault="00C1570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82173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48012D78"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C8A15"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22A1F72"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5052DC2"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92502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835" w:type="dxa"/>
            <w:shd w:val="clear" w:color="auto" w:fill="auto"/>
          </w:tcPr>
          <w:p w14:paraId="72B9410B" w14:textId="77777777" w:rsidR="00F54710" w:rsidRPr="00CC646C" w:rsidRDefault="00C1570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11925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1653ABB9"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A32C7"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3BAE280"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38FF2B0"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67187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835" w:type="dxa"/>
            <w:shd w:val="clear" w:color="auto" w:fill="auto"/>
          </w:tcPr>
          <w:p w14:paraId="345E0788" w14:textId="77777777" w:rsidR="00F54710" w:rsidRPr="00CC646C" w:rsidRDefault="00C1570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82202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2EEA3C74"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F9E58"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D9A4A0B"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3176B0E"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71371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835" w:type="dxa"/>
            <w:shd w:val="clear" w:color="auto" w:fill="auto"/>
          </w:tcPr>
          <w:p w14:paraId="3472B082" w14:textId="77777777" w:rsidR="00F54710" w:rsidRPr="00CC646C" w:rsidRDefault="00C1570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26844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74BFE38B"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DF4B9"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7423B17"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2E1D21F"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73231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835" w:type="dxa"/>
            <w:shd w:val="clear" w:color="auto" w:fill="auto"/>
          </w:tcPr>
          <w:p w14:paraId="6C46D756" w14:textId="77777777" w:rsidR="00F54710" w:rsidRPr="00CC646C" w:rsidRDefault="00C1570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43359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bl>
    <w:p w14:paraId="00893B85" w14:textId="77777777" w:rsidR="00F54710" w:rsidRDefault="00F37401" w:rsidP="007B3959">
      <w:pPr>
        <w:pStyle w:val="Heading20"/>
      </w:pPr>
      <w:r w:rsidRPr="00A36AA9">
        <w:t>Findings</w:t>
      </w:r>
    </w:p>
    <w:p w14:paraId="2E8A1A51" w14:textId="77777777" w:rsidR="004169B6" w:rsidRDefault="004169B6" w:rsidP="00A76DE9">
      <w:pPr>
        <w:pStyle w:val="NormalArial"/>
        <w:spacing w:before="240" w:line="276" w:lineRule="auto"/>
      </w:pPr>
      <w:r w:rsidRPr="004169B6">
        <w:t xml:space="preserve">I am satisfied based on the Assessment Team’s observations and recommendations that the service complies with the Requirements as outlined in the table above and as a result complies with this Standard. </w:t>
      </w:r>
    </w:p>
    <w:p w14:paraId="04DD08A3" w14:textId="489A70E2" w:rsidR="0019390F" w:rsidRDefault="0019390F" w:rsidP="00A76DE9">
      <w:pPr>
        <w:pStyle w:val="NormalArial"/>
        <w:spacing w:before="240" w:line="276" w:lineRule="auto"/>
      </w:pPr>
      <w:r w:rsidRPr="00B06492">
        <w:t>Care</w:t>
      </w:r>
      <w:r w:rsidRPr="00B06492">
        <w:rPr>
          <w:color w:val="auto"/>
        </w:rPr>
        <w:t xml:space="preserve"> workers</w:t>
      </w:r>
      <w:r w:rsidRPr="00FB7B81">
        <w:rPr>
          <w:color w:val="auto"/>
        </w:rPr>
        <w:t xml:space="preserve"> </w:t>
      </w:r>
      <w:r>
        <w:rPr>
          <w:color w:val="auto"/>
        </w:rPr>
        <w:t>confirmed</w:t>
      </w:r>
      <w:r w:rsidRPr="00FB7B81">
        <w:t xml:space="preserve"> </w:t>
      </w:r>
      <w:r>
        <w:t xml:space="preserve">adequate time was allocated </w:t>
      </w:r>
      <w:r w:rsidRPr="00FB7B81">
        <w:t>to complete required tasks</w:t>
      </w:r>
      <w:r>
        <w:t xml:space="preserve"> and attend regular consumers.</w:t>
      </w:r>
      <w:r w:rsidRPr="00A215AF">
        <w:t xml:space="preserve"> Management advised that there </w:t>
      </w:r>
      <w:r>
        <w:t>was</w:t>
      </w:r>
      <w:r w:rsidRPr="00A215AF">
        <w:t xml:space="preserve"> </w:t>
      </w:r>
      <w:r>
        <w:t>1</w:t>
      </w:r>
      <w:r w:rsidRPr="00A215AF">
        <w:t xml:space="preserve"> unfilled </w:t>
      </w:r>
      <w:r>
        <w:t>shift</w:t>
      </w:r>
      <w:r w:rsidRPr="00A215AF">
        <w:t xml:space="preserve"> for HCP</w:t>
      </w:r>
      <w:r>
        <w:t xml:space="preserve"> consumers within the last month</w:t>
      </w:r>
      <w:r w:rsidR="00B06492">
        <w:t>,</w:t>
      </w:r>
      <w:r>
        <w:t xml:space="preserve"> and notification </w:t>
      </w:r>
      <w:r w:rsidR="00083B9D">
        <w:t>is provided to consumers</w:t>
      </w:r>
      <w:r>
        <w:t xml:space="preserve"> whe</w:t>
      </w:r>
      <w:r w:rsidR="00083B9D">
        <w:t>re</w:t>
      </w:r>
      <w:r>
        <w:t xml:space="preserve"> there are </w:t>
      </w:r>
      <w:r w:rsidR="00083B9D">
        <w:t xml:space="preserve">staffing </w:t>
      </w:r>
      <w:r>
        <w:t>change</w:t>
      </w:r>
      <w:r w:rsidR="00083B9D">
        <w:t>s</w:t>
      </w:r>
      <w:r>
        <w:t xml:space="preserve">. </w:t>
      </w:r>
      <w:r w:rsidRPr="004E6A41">
        <w:t xml:space="preserve">The Assessment Team </w:t>
      </w:r>
      <w:r w:rsidR="00083B9D">
        <w:t>re</w:t>
      </w:r>
      <w:r w:rsidRPr="004E6A41">
        <w:t xml:space="preserve">viewed the shift planner for both CHSP and HCP </w:t>
      </w:r>
      <w:r>
        <w:t xml:space="preserve">consumers </w:t>
      </w:r>
      <w:r w:rsidRPr="004E6A41">
        <w:t>and noted staff are allocated to consumer care on set days</w:t>
      </w:r>
      <w:r>
        <w:t xml:space="preserve"> and with allocated time </w:t>
      </w:r>
      <w:r w:rsidR="000F5DB1">
        <w:t>frames</w:t>
      </w:r>
      <w:r w:rsidRPr="004E6A41">
        <w:t>.</w:t>
      </w:r>
    </w:p>
    <w:p w14:paraId="2056CAAE" w14:textId="0D0E2C9B" w:rsidR="00FA0ACB" w:rsidRDefault="00FF0964" w:rsidP="00A76DE9">
      <w:pPr>
        <w:pStyle w:val="NormalArial"/>
        <w:spacing w:before="240" w:line="276" w:lineRule="auto"/>
        <w:rPr>
          <w:rFonts w:eastAsia="Montserrat"/>
          <w:color w:val="auto"/>
        </w:rPr>
      </w:pPr>
      <w:r>
        <w:t xml:space="preserve">Consumers and representatives were satisfied staff </w:t>
      </w:r>
      <w:r w:rsidR="00965F85">
        <w:t>we</w:t>
      </w:r>
      <w:r>
        <w:t xml:space="preserve">re competent and skilled to effectively perform their roles. </w:t>
      </w:r>
      <w:r w:rsidR="00965F85" w:rsidRPr="006458B7">
        <w:t>Management described</w:t>
      </w:r>
      <w:r w:rsidR="00965F85">
        <w:t xml:space="preserve"> examples where they have provided staff according to consumer request and cultural background.</w:t>
      </w:r>
      <w:r w:rsidR="00C641DA">
        <w:t xml:space="preserve"> Care staff have their own Australian Business Number (ABN) and are subcontracted via the case management team. </w:t>
      </w:r>
      <w:r w:rsidR="00C641DA" w:rsidRPr="0073632F">
        <w:rPr>
          <w:rFonts w:eastAsia="Montserrat"/>
          <w:color w:val="auto"/>
        </w:rPr>
        <w:t xml:space="preserve">Case managers regularly communicate with consumers </w:t>
      </w:r>
      <w:r w:rsidR="0043679B">
        <w:rPr>
          <w:rFonts w:eastAsia="Montserrat"/>
          <w:color w:val="auto"/>
        </w:rPr>
        <w:t>seeking feedback</w:t>
      </w:r>
      <w:r w:rsidR="00CD26E2">
        <w:rPr>
          <w:rFonts w:eastAsia="Montserrat"/>
          <w:color w:val="auto"/>
        </w:rPr>
        <w:t xml:space="preserve"> on</w:t>
      </w:r>
      <w:r w:rsidR="00B70995">
        <w:rPr>
          <w:rFonts w:eastAsia="Montserrat"/>
          <w:color w:val="auto"/>
        </w:rPr>
        <w:t xml:space="preserve"> the</w:t>
      </w:r>
      <w:r w:rsidR="00CD26E2">
        <w:rPr>
          <w:rFonts w:eastAsia="Montserrat"/>
          <w:color w:val="auto"/>
        </w:rPr>
        <w:t xml:space="preserve"> care</w:t>
      </w:r>
      <w:r w:rsidR="00C641DA" w:rsidRPr="0073632F">
        <w:rPr>
          <w:rFonts w:eastAsia="Montserrat"/>
          <w:color w:val="auto"/>
        </w:rPr>
        <w:t xml:space="preserve"> provided by subcontractors</w:t>
      </w:r>
      <w:r w:rsidR="00C641DA">
        <w:rPr>
          <w:rFonts w:eastAsia="Montserrat"/>
          <w:color w:val="auto"/>
        </w:rPr>
        <w:t>,</w:t>
      </w:r>
      <w:r w:rsidR="00C641DA" w:rsidRPr="0073632F">
        <w:rPr>
          <w:rFonts w:eastAsia="Montserrat"/>
          <w:color w:val="auto"/>
        </w:rPr>
        <w:t xml:space="preserve"> particularly following their first shift</w:t>
      </w:r>
      <w:r w:rsidR="00C641DA">
        <w:rPr>
          <w:rFonts w:eastAsia="Montserrat"/>
          <w:color w:val="auto"/>
        </w:rPr>
        <w:t xml:space="preserve"> and during care plan reviews</w:t>
      </w:r>
      <w:r w:rsidR="00CD26E2">
        <w:rPr>
          <w:rFonts w:eastAsia="Montserrat"/>
          <w:color w:val="auto"/>
        </w:rPr>
        <w:t xml:space="preserve">. </w:t>
      </w:r>
    </w:p>
    <w:p w14:paraId="4BFC1411" w14:textId="3343A9B5" w:rsidR="00D205CD" w:rsidRDefault="00714737" w:rsidP="00A76DE9">
      <w:pPr>
        <w:pStyle w:val="NormalArial"/>
        <w:spacing w:before="240" w:line="276" w:lineRule="auto"/>
      </w:pPr>
      <w:r>
        <w:t>Recruitment for staff takes place via local agencies. Individual key personnel, initial suitability and annual suitability checklists had been completed and reviewed annually for permanent staff</w:t>
      </w:r>
      <w:r w:rsidR="00EF413D">
        <w:t>.</w:t>
      </w:r>
      <w:r w:rsidR="009947F8">
        <w:t xml:space="preserve"> There was evidence of mandatory training and </w:t>
      </w:r>
      <w:r w:rsidR="0018384E">
        <w:t xml:space="preserve">monitoring of the online platform to ensure </w:t>
      </w:r>
      <w:r w:rsidR="0018384E">
        <w:lastRenderedPageBreak/>
        <w:t>brokered services have completed education</w:t>
      </w:r>
      <w:r w:rsidR="00366D77">
        <w:t xml:space="preserve"> requirements</w:t>
      </w:r>
      <w:r w:rsidR="0018384E">
        <w:t xml:space="preserve">. </w:t>
      </w:r>
      <w:r w:rsidR="00D12229">
        <w:t xml:space="preserve">The Assessment Team reviewed an appraisal flowchart and completed staff appraisals. </w:t>
      </w:r>
      <w:r w:rsidR="00D12229" w:rsidRPr="00856636">
        <w:rPr>
          <w:szCs w:val="22"/>
        </w:rPr>
        <w:t xml:space="preserve">Brokered staff </w:t>
      </w:r>
      <w:r w:rsidR="00D12229">
        <w:rPr>
          <w:szCs w:val="22"/>
        </w:rPr>
        <w:t xml:space="preserve">confirmed </w:t>
      </w:r>
      <w:r w:rsidR="00D12229" w:rsidRPr="00856636">
        <w:rPr>
          <w:szCs w:val="22"/>
        </w:rPr>
        <w:t xml:space="preserve">they have regular </w:t>
      </w:r>
      <w:r w:rsidR="00D12229">
        <w:rPr>
          <w:szCs w:val="22"/>
        </w:rPr>
        <w:t>check-ins</w:t>
      </w:r>
      <w:r w:rsidR="00D12229" w:rsidRPr="00856636">
        <w:rPr>
          <w:szCs w:val="22"/>
        </w:rPr>
        <w:t xml:space="preserve"> and mini-performance reviews with </w:t>
      </w:r>
      <w:r w:rsidR="00D12229">
        <w:rPr>
          <w:szCs w:val="22"/>
        </w:rPr>
        <w:t>case manager</w:t>
      </w:r>
      <w:r w:rsidR="00D12229" w:rsidRPr="00856636">
        <w:rPr>
          <w:szCs w:val="22"/>
        </w:rPr>
        <w:t>s for ongoing training, competency checks and support.</w:t>
      </w:r>
    </w:p>
    <w:p w14:paraId="2BBCFFB6" w14:textId="1F94E7B7" w:rsidR="00F54710" w:rsidRPr="00A36AA9" w:rsidRDefault="00F37401" w:rsidP="00F87E39">
      <w:pPr>
        <w:pStyle w:val="NormalArial"/>
      </w:pPr>
      <w:r w:rsidRPr="00A36AA9">
        <w:br w:type="page"/>
      </w:r>
    </w:p>
    <w:p w14:paraId="0CAAAAE9" w14:textId="77777777" w:rsidR="00F54710" w:rsidRPr="00A36AA9" w:rsidRDefault="00F3740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93CEF" w14:paraId="67E2156E" w14:textId="77777777" w:rsidTr="00093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A6B57B2" w14:textId="77777777" w:rsidR="00F54710" w:rsidRPr="003217D3" w:rsidRDefault="00F374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30FF57B"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6495F84" w14:textId="77777777" w:rsidR="00F54710" w:rsidRPr="003217D3" w:rsidRDefault="00F374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93CEF" w14:paraId="2FD664FD"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D0BED"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79F83AC"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D8B5200"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73654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44" w:type="dxa"/>
            <w:shd w:val="clear" w:color="auto" w:fill="auto"/>
          </w:tcPr>
          <w:p w14:paraId="24D58EDC"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26817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2DD26CF1"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D1A4C"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916AE06"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61F02E7"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57026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44" w:type="dxa"/>
            <w:shd w:val="clear" w:color="auto" w:fill="auto"/>
          </w:tcPr>
          <w:p w14:paraId="1EBF5952"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77549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1D9A7DED"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A1E55"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55A9958"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B97F31" w14:textId="77777777" w:rsidR="00F54710" w:rsidRPr="00244176" w:rsidRDefault="00F374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A513373" w14:textId="77777777" w:rsidR="00F54710" w:rsidRPr="00244176" w:rsidRDefault="00F374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82F828C" w14:textId="77777777" w:rsidR="00F54710" w:rsidRPr="00244176" w:rsidRDefault="00F374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1AFD814" w14:textId="77777777" w:rsidR="00F54710" w:rsidRPr="00244176" w:rsidRDefault="00F374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20138FA" w14:textId="77777777" w:rsidR="00F54710" w:rsidRPr="00244176" w:rsidRDefault="00F374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3F3B420" w14:textId="77777777" w:rsidR="00F54710" w:rsidRPr="00244176" w:rsidRDefault="00F374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751F948"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13322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44" w:type="dxa"/>
            <w:shd w:val="clear" w:color="auto" w:fill="auto"/>
          </w:tcPr>
          <w:p w14:paraId="0ED507D7"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29607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483DFA05" w14:textId="77777777" w:rsidTr="00093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DB720"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6C73226" w14:textId="77777777" w:rsidR="00F54710" w:rsidRPr="00244176" w:rsidRDefault="00F374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2DBA862" w14:textId="77777777" w:rsidR="00F54710" w:rsidRPr="00244176" w:rsidRDefault="00F374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FD78382" w14:textId="77777777" w:rsidR="00F54710" w:rsidRPr="00244176" w:rsidRDefault="00F374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9DCC5C7" w14:textId="77777777" w:rsidR="00F54710" w:rsidRPr="00244176" w:rsidRDefault="00F374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59C3BF0" w14:textId="77777777" w:rsidR="00F54710" w:rsidRPr="00244176" w:rsidRDefault="00F374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5B41517" w14:textId="77777777" w:rsidR="00F54710" w:rsidRPr="00CC646C" w:rsidRDefault="00C1570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05309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44" w:type="dxa"/>
            <w:shd w:val="clear" w:color="auto" w:fill="auto"/>
          </w:tcPr>
          <w:p w14:paraId="789A0851" w14:textId="77777777" w:rsidR="00F54710" w:rsidRPr="00CC646C" w:rsidRDefault="00C157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50971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r w:rsidR="00093CEF" w14:paraId="6A32D1B4" w14:textId="77777777" w:rsidTr="00093C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D6F8E" w14:textId="77777777" w:rsidR="00F54710" w:rsidRPr="00244176" w:rsidRDefault="00F374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49D56FA" w14:textId="77777777" w:rsidR="00F54710" w:rsidRPr="00244176" w:rsidRDefault="00F374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1E9E18" w14:textId="77777777" w:rsidR="00F54710" w:rsidRPr="00244176" w:rsidRDefault="00F374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8A3E080" w14:textId="77777777" w:rsidR="00F54710" w:rsidRPr="00244176" w:rsidRDefault="00F374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1E869EA" w14:textId="77777777" w:rsidR="00F54710" w:rsidRPr="00244176" w:rsidRDefault="00F374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C34008F"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47594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c>
          <w:tcPr>
            <w:tcW w:w="1944" w:type="dxa"/>
            <w:shd w:val="clear" w:color="auto" w:fill="auto"/>
          </w:tcPr>
          <w:p w14:paraId="220663E3" w14:textId="77777777" w:rsidR="00F54710" w:rsidRPr="00CC646C" w:rsidRDefault="00C1570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21671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37401" w:rsidRPr="00501C01">
                  <w:rPr>
                    <w:rFonts w:ascii="Arial" w:hAnsi="Arial" w:cs="Arial"/>
                  </w:rPr>
                  <w:t>Compliant</w:t>
                </w:r>
              </w:sdtContent>
            </w:sdt>
            <w:r w:rsidR="00F37401" w:rsidRPr="00501C01">
              <w:rPr>
                <w:rFonts w:ascii="Arial" w:hAnsi="Arial" w:cs="Arial"/>
              </w:rPr>
              <w:t xml:space="preserve"> </w:t>
            </w:r>
          </w:p>
        </w:tc>
      </w:tr>
    </w:tbl>
    <w:p w14:paraId="3AA3E937" w14:textId="77777777" w:rsidR="00F54710" w:rsidRDefault="00F37401" w:rsidP="003217D3">
      <w:pPr>
        <w:pStyle w:val="Heading20"/>
      </w:pPr>
      <w:r w:rsidRPr="00A36AA9">
        <w:lastRenderedPageBreak/>
        <w:t>Findings</w:t>
      </w:r>
    </w:p>
    <w:p w14:paraId="7F2A36FB" w14:textId="77777777" w:rsidR="002D7541" w:rsidRDefault="002D7541" w:rsidP="00C94BF0">
      <w:pPr>
        <w:pStyle w:val="NormalArial"/>
        <w:spacing w:before="240" w:line="276" w:lineRule="auto"/>
      </w:pPr>
      <w:r w:rsidRPr="002D7541">
        <w:t xml:space="preserve">I am satisfied based on the Assessment Team’s observations and recommendations that the service complies with the Requirements as outlined in the table above and as a result complies with this Standard. </w:t>
      </w:r>
    </w:p>
    <w:p w14:paraId="235387F4" w14:textId="16A97CEC" w:rsidR="007E721E" w:rsidRDefault="007E721E" w:rsidP="00C94BF0">
      <w:pPr>
        <w:pStyle w:val="NormalArial"/>
        <w:spacing w:before="240" w:line="276" w:lineRule="auto"/>
      </w:pPr>
      <w:r>
        <w:t xml:space="preserve">The service demonstrated it has effective systems to engage consumers and representatives in the planning, delivery and evaluation of care, lifestyle and services. Consumers and representatives said they are engaged in care planning and service provision, are kept informed of any changes at the service, and confirmed they are invited to </w:t>
      </w:r>
      <w:r w:rsidR="00BD172B">
        <w:t>provide feedback through surveys</w:t>
      </w:r>
      <w:r w:rsidR="008C0205">
        <w:t>, consumer meetings and telephone reviews.</w:t>
      </w:r>
    </w:p>
    <w:p w14:paraId="1317B9CC" w14:textId="199A247C" w:rsidR="008C0205" w:rsidRDefault="00016CE1" w:rsidP="00C94BF0">
      <w:pPr>
        <w:pStyle w:val="NormalArial"/>
        <w:spacing w:before="240" w:line="276" w:lineRule="auto"/>
      </w:pPr>
      <w:r>
        <w:t xml:space="preserve">There is a suite of policies, procedures and work instructions to support and guide management and staff to provide a safe and inclusive culture for consumers and stakeholders. The Board is informed of </w:t>
      </w:r>
      <w:r w:rsidR="00083957">
        <w:t xml:space="preserve">vulnerable consumer concerns, funding </w:t>
      </w:r>
      <w:r w:rsidR="000B1D70">
        <w:t>and care needs</w:t>
      </w:r>
      <w:r>
        <w:t xml:space="preserve"> to ensure accountability in the delivery of quality care and services. </w:t>
      </w:r>
      <w:r w:rsidR="002E483F" w:rsidRPr="00984A5C">
        <w:t xml:space="preserve">The service has implemented emergency plans including fire and flood risk emergency responses. Consumers are assessed </w:t>
      </w:r>
      <w:r w:rsidR="002E483F">
        <w:t xml:space="preserve">with screening questions </w:t>
      </w:r>
      <w:r w:rsidR="00E95F97">
        <w:t>through</w:t>
      </w:r>
      <w:r w:rsidR="002E483F" w:rsidRPr="00984A5C">
        <w:t xml:space="preserve"> a risk matrix</w:t>
      </w:r>
      <w:r w:rsidR="00E95F97">
        <w:t xml:space="preserve"> tool and</w:t>
      </w:r>
      <w:r w:rsidR="002E483F" w:rsidRPr="00984A5C">
        <w:t xml:space="preserve"> included on the service register if vulnerable</w:t>
      </w:r>
      <w:r w:rsidR="00E95F97">
        <w:t>. I</w:t>
      </w:r>
      <w:r w:rsidR="002E483F" w:rsidRPr="00984A5C">
        <w:t>ndividual emergency plans are implemented during emergencies</w:t>
      </w:r>
      <w:r w:rsidR="00E95F97">
        <w:t xml:space="preserve"> and a</w:t>
      </w:r>
      <w:r w:rsidR="002E483F">
        <w:t>lerts are added to consumer files where a risk has been identified.</w:t>
      </w:r>
    </w:p>
    <w:p w14:paraId="62E1A338" w14:textId="793C5F48" w:rsidR="00C81996" w:rsidRDefault="00C81996" w:rsidP="00C94BF0">
      <w:pPr>
        <w:pStyle w:val="NormalArial"/>
        <w:spacing w:before="240" w:line="276" w:lineRule="auto"/>
        <w:rPr>
          <w:color w:val="000000"/>
          <w:sz w:val="20"/>
          <w:szCs w:val="20"/>
        </w:rPr>
      </w:pPr>
      <w:r w:rsidRPr="00EF5F50">
        <w:t>The service</w:t>
      </w:r>
      <w:r>
        <w:t xml:space="preserve"> demonstrated effective governance systems related to information management, continuous improvement, financial and workforce governance and regulatory compliance.</w:t>
      </w:r>
      <w:r>
        <w:rPr>
          <w:color w:val="auto"/>
        </w:rPr>
        <w:t xml:space="preserve"> Staff demonstrated understanding of the policies and processes that supported each of the governance systems.</w:t>
      </w:r>
      <w:r>
        <w:t xml:space="preserve"> Regulatory compliance is </w:t>
      </w:r>
      <w:r w:rsidR="002A634C">
        <w:t>maintained through</w:t>
      </w:r>
      <w:r w:rsidR="00924CDE">
        <w:t xml:space="preserve"> monthly </w:t>
      </w:r>
      <w:r w:rsidR="00E32C38">
        <w:t xml:space="preserve">updates and </w:t>
      </w:r>
      <w:r w:rsidR="00326355">
        <w:t xml:space="preserve">contact with </w:t>
      </w:r>
      <w:r w:rsidR="00E32C38">
        <w:rPr>
          <w:color w:val="auto"/>
        </w:rPr>
        <w:t>service industry advisory groups</w:t>
      </w:r>
      <w:r w:rsidR="003861F8">
        <w:rPr>
          <w:color w:val="auto"/>
        </w:rPr>
        <w:t>.</w:t>
      </w:r>
      <w:r w:rsidR="00326355">
        <w:rPr>
          <w:color w:val="auto"/>
        </w:rPr>
        <w:t xml:space="preserve"> </w:t>
      </w:r>
      <w:r w:rsidR="003861F8">
        <w:rPr>
          <w:color w:val="auto"/>
        </w:rPr>
        <w:t>C</w:t>
      </w:r>
      <w:r w:rsidR="00326355">
        <w:rPr>
          <w:color w:val="auto"/>
        </w:rPr>
        <w:t>hanges are</w:t>
      </w:r>
      <w:r w:rsidR="00E32C38">
        <w:rPr>
          <w:color w:val="auto"/>
        </w:rPr>
        <w:t xml:space="preserve"> </w:t>
      </w:r>
      <w:r>
        <w:t>communicate</w:t>
      </w:r>
      <w:r w:rsidR="00326355">
        <w:t>d</w:t>
      </w:r>
      <w:r>
        <w:t xml:space="preserve"> to staff through meetings, emails, and newsletters. The services quality improvement register demonstrated improvement activities are identified from various sources, actions are taken and evaluated following completion.</w:t>
      </w:r>
    </w:p>
    <w:p w14:paraId="04B32C6E" w14:textId="1C203948" w:rsidR="00181784" w:rsidRDefault="00181784" w:rsidP="00C94BF0">
      <w:pPr>
        <w:pStyle w:val="NormalArial"/>
        <w:spacing w:before="240" w:line="276" w:lineRule="auto"/>
        <w:rPr>
          <w:color w:val="000000"/>
          <w:sz w:val="20"/>
          <w:szCs w:val="20"/>
        </w:rPr>
      </w:pPr>
      <w:r>
        <w:t>Risks are reported, escalated</w:t>
      </w:r>
      <w:r w:rsidR="00D478BA">
        <w:t>,</w:t>
      </w:r>
      <w:r>
        <w:t xml:space="preserve"> and reviewed by management at the service and organisation level</w:t>
      </w:r>
      <w:r w:rsidR="00470948">
        <w:t>s</w:t>
      </w:r>
      <w:r>
        <w:t xml:space="preserve">. Staff demonstrated understanding of the service’s reportable incident system and described their responsibilities based on their position. Staff have completed training in SIRS. Management is aware of its reporting responsibilities in relation to reportable and non-reportable events and appropriate registers are maintained. </w:t>
      </w:r>
      <w:r w:rsidR="00426681" w:rsidRPr="008B434D">
        <w:rPr>
          <w:color w:val="auto"/>
        </w:rPr>
        <w:t xml:space="preserve">The Assessment team </w:t>
      </w:r>
      <w:r w:rsidR="00426681">
        <w:rPr>
          <w:color w:val="auto"/>
        </w:rPr>
        <w:t>re</w:t>
      </w:r>
      <w:r w:rsidR="00426681" w:rsidRPr="008B434D">
        <w:rPr>
          <w:color w:val="auto"/>
        </w:rPr>
        <w:t xml:space="preserve">viewed </w:t>
      </w:r>
      <w:r w:rsidR="00426681">
        <w:rPr>
          <w:color w:val="auto"/>
        </w:rPr>
        <w:t xml:space="preserve">service provider agreements </w:t>
      </w:r>
      <w:r w:rsidR="00426681" w:rsidRPr="008B434D">
        <w:rPr>
          <w:color w:val="auto"/>
        </w:rPr>
        <w:t>outlin</w:t>
      </w:r>
      <w:r w:rsidR="00426681">
        <w:rPr>
          <w:color w:val="auto"/>
        </w:rPr>
        <w:t>ing</w:t>
      </w:r>
      <w:r w:rsidR="00426681" w:rsidRPr="008B434D">
        <w:rPr>
          <w:color w:val="auto"/>
        </w:rPr>
        <w:t xml:space="preserve"> the responsibilities of brokers, reportable incidents obligations and how to report concerns to both the service and the Aged Care Quality and Safety Commission.</w:t>
      </w:r>
    </w:p>
    <w:p w14:paraId="6526D223" w14:textId="17BA1A2D" w:rsidR="00876296" w:rsidRPr="006B4042" w:rsidRDefault="00987CDC" w:rsidP="00F54710">
      <w:pPr>
        <w:pStyle w:val="NormalArial"/>
        <w:spacing w:before="240" w:line="276" w:lineRule="auto"/>
      </w:pPr>
      <w:r>
        <w:t xml:space="preserve">There is an effective clinical governance framework </w:t>
      </w:r>
      <w:r w:rsidR="00BC47F1">
        <w:t>including</w:t>
      </w:r>
      <w:r>
        <w:t xml:space="preserve"> antimicrobial stewardship, minimising the use of restraint and open disclosure policies and procedures. Management described their </w:t>
      </w:r>
      <w:r w:rsidR="00C637EB">
        <w:t xml:space="preserve">understanding of </w:t>
      </w:r>
      <w:r>
        <w:t>clinical governance responsibilities</w:t>
      </w:r>
      <w:r w:rsidR="00C637EB">
        <w:t xml:space="preserve"> and </w:t>
      </w:r>
      <w:r w:rsidR="00844AFB">
        <w:t>s</w:t>
      </w:r>
      <w:r w:rsidR="00844AFB" w:rsidRPr="008A77C1">
        <w:t>ub-contracted care workers stated they are aware of the service’s policies, including the use of restrictive practice</w:t>
      </w:r>
      <w:r w:rsidR="00BF58B3">
        <w:t>s</w:t>
      </w:r>
      <w:r w:rsidR="00BC47F1">
        <w:t xml:space="preserve">. </w:t>
      </w:r>
      <w:r>
        <w:rPr>
          <w:rStyle w:val="eop"/>
          <w:shd w:val="clear" w:color="auto" w:fill="FFFFFF"/>
        </w:rPr>
        <w:t> </w:t>
      </w:r>
    </w:p>
    <w:sectPr w:rsidR="0087629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FB779" w14:textId="77777777" w:rsidR="005C52BD" w:rsidRDefault="005C52BD">
      <w:pPr>
        <w:spacing w:after="0"/>
      </w:pPr>
      <w:r>
        <w:separator/>
      </w:r>
    </w:p>
  </w:endnote>
  <w:endnote w:type="continuationSeparator" w:id="0">
    <w:p w14:paraId="5ACE4C03" w14:textId="77777777" w:rsidR="005C52BD" w:rsidRDefault="005C52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845B" w14:textId="77777777" w:rsidR="00F54710" w:rsidRPr="00DF37F2" w:rsidRDefault="00F3740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Violet Town Community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52F413F" w14:textId="77777777" w:rsidR="00F54710" w:rsidRPr="00DF37F2" w:rsidRDefault="00F3740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300080</w:t>
    </w:r>
    <w:bookmarkEnd w:id="5"/>
    <w:r w:rsidRPr="00DF37F2">
      <w:rPr>
        <w:rStyle w:val="FooterBold"/>
        <w:rFonts w:ascii="Arial" w:hAnsi="Arial"/>
        <w:b w:val="0"/>
      </w:rPr>
      <w:tab/>
      <w:t xml:space="preserve">OFFICIAL: Sensitive </w:t>
    </w:r>
  </w:p>
  <w:p w14:paraId="70E6CB7A" w14:textId="77777777" w:rsidR="00F54710" w:rsidRPr="00DF37F2" w:rsidRDefault="00F3740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2AEB6" w14:textId="77777777" w:rsidR="005C52BD" w:rsidRDefault="005C52BD" w:rsidP="00D71F88">
      <w:pPr>
        <w:spacing w:after="0"/>
      </w:pPr>
      <w:r>
        <w:separator/>
      </w:r>
    </w:p>
  </w:footnote>
  <w:footnote w:type="continuationSeparator" w:id="0">
    <w:p w14:paraId="31F5A5CC" w14:textId="77777777" w:rsidR="005C52BD" w:rsidRDefault="005C52BD" w:rsidP="00D71F88">
      <w:pPr>
        <w:spacing w:after="0"/>
      </w:pPr>
      <w:r>
        <w:continuationSeparator/>
      </w:r>
    </w:p>
  </w:footnote>
  <w:footnote w:id="1">
    <w:p w14:paraId="108D189F" w14:textId="6AA80BD3" w:rsidR="00F54710" w:rsidRDefault="00F3740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FF7A2B">
        <w:rPr>
          <w:rFonts w:ascii="Arial" w:hAnsi="Arial" w:cs="Arial"/>
          <w:color w:val="auto"/>
          <w:sz w:val="20"/>
          <w:szCs w:val="20"/>
        </w:rPr>
        <w:t>on 5</w:t>
      </w:r>
      <w:r w:rsidR="00FF7A2B" w:rsidRPr="00FF7A2B">
        <w:rPr>
          <w:rFonts w:ascii="Arial" w:hAnsi="Arial" w:cs="Arial"/>
          <w:color w:val="auto"/>
          <w:sz w:val="20"/>
          <w:szCs w:val="20"/>
        </w:rPr>
        <w:t>7</w:t>
      </w:r>
      <w:r w:rsidRPr="00FF7A2B">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0FF644A3" w14:textId="77777777" w:rsidR="00F54710" w:rsidRDefault="00F547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91FB" w14:textId="77777777" w:rsidR="00F54710" w:rsidRDefault="00F37401">
    <w:pPr>
      <w:pStyle w:val="Header"/>
    </w:pPr>
    <w:r>
      <w:rPr>
        <w:noProof/>
        <w:color w:val="2B579A"/>
        <w:shd w:val="clear" w:color="auto" w:fill="E6E6E6"/>
        <w:lang w:val="en-US"/>
      </w:rPr>
      <w:drawing>
        <wp:anchor distT="0" distB="0" distL="114300" distR="114300" simplePos="0" relativeHeight="251663360" behindDoc="1" locked="0" layoutInCell="1" allowOverlap="1" wp14:anchorId="4F8427EB" wp14:editId="1BFC306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1B66" w14:textId="77777777" w:rsidR="00F54710" w:rsidRDefault="00F37401">
    <w:pPr>
      <w:pStyle w:val="Header"/>
    </w:pPr>
    <w:r>
      <w:rPr>
        <w:noProof/>
      </w:rPr>
      <w:drawing>
        <wp:anchor distT="0" distB="0" distL="114300" distR="114300" simplePos="0" relativeHeight="251661312" behindDoc="0" locked="0" layoutInCell="1" allowOverlap="1" wp14:anchorId="34D889B9" wp14:editId="7228568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4328786">
      <w:start w:val="1"/>
      <w:numFmt w:val="lowerRoman"/>
      <w:lvlText w:val="(%1)"/>
      <w:lvlJc w:val="left"/>
      <w:pPr>
        <w:ind w:left="1080" w:hanging="720"/>
      </w:pPr>
      <w:rPr>
        <w:rFonts w:hint="default"/>
      </w:rPr>
    </w:lvl>
    <w:lvl w:ilvl="1" w:tplc="8354D078" w:tentative="1">
      <w:start w:val="1"/>
      <w:numFmt w:val="lowerLetter"/>
      <w:lvlText w:val="%2."/>
      <w:lvlJc w:val="left"/>
      <w:pPr>
        <w:ind w:left="1440" w:hanging="360"/>
      </w:pPr>
    </w:lvl>
    <w:lvl w:ilvl="2" w:tplc="33BAD694" w:tentative="1">
      <w:start w:val="1"/>
      <w:numFmt w:val="lowerRoman"/>
      <w:lvlText w:val="%3."/>
      <w:lvlJc w:val="right"/>
      <w:pPr>
        <w:ind w:left="2160" w:hanging="180"/>
      </w:pPr>
    </w:lvl>
    <w:lvl w:ilvl="3" w:tplc="862CCB08" w:tentative="1">
      <w:start w:val="1"/>
      <w:numFmt w:val="decimal"/>
      <w:lvlText w:val="%4."/>
      <w:lvlJc w:val="left"/>
      <w:pPr>
        <w:ind w:left="2880" w:hanging="360"/>
      </w:pPr>
    </w:lvl>
    <w:lvl w:ilvl="4" w:tplc="80D85C0C" w:tentative="1">
      <w:start w:val="1"/>
      <w:numFmt w:val="lowerLetter"/>
      <w:lvlText w:val="%5."/>
      <w:lvlJc w:val="left"/>
      <w:pPr>
        <w:ind w:left="3600" w:hanging="360"/>
      </w:pPr>
    </w:lvl>
    <w:lvl w:ilvl="5" w:tplc="AEAEE20A" w:tentative="1">
      <w:start w:val="1"/>
      <w:numFmt w:val="lowerRoman"/>
      <w:lvlText w:val="%6."/>
      <w:lvlJc w:val="right"/>
      <w:pPr>
        <w:ind w:left="4320" w:hanging="180"/>
      </w:pPr>
    </w:lvl>
    <w:lvl w:ilvl="6" w:tplc="495CA8E2" w:tentative="1">
      <w:start w:val="1"/>
      <w:numFmt w:val="decimal"/>
      <w:lvlText w:val="%7."/>
      <w:lvlJc w:val="left"/>
      <w:pPr>
        <w:ind w:left="5040" w:hanging="360"/>
      </w:pPr>
    </w:lvl>
    <w:lvl w:ilvl="7" w:tplc="72886C08" w:tentative="1">
      <w:start w:val="1"/>
      <w:numFmt w:val="lowerLetter"/>
      <w:lvlText w:val="%8."/>
      <w:lvlJc w:val="left"/>
      <w:pPr>
        <w:ind w:left="5760" w:hanging="360"/>
      </w:pPr>
    </w:lvl>
    <w:lvl w:ilvl="8" w:tplc="F8E02E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C1C7B3E">
      <w:start w:val="1"/>
      <w:numFmt w:val="lowerRoman"/>
      <w:lvlText w:val="(%1)"/>
      <w:lvlJc w:val="left"/>
      <w:pPr>
        <w:ind w:left="1080" w:hanging="720"/>
      </w:pPr>
      <w:rPr>
        <w:rFonts w:hint="default"/>
      </w:rPr>
    </w:lvl>
    <w:lvl w:ilvl="1" w:tplc="76760554" w:tentative="1">
      <w:start w:val="1"/>
      <w:numFmt w:val="lowerLetter"/>
      <w:lvlText w:val="%2."/>
      <w:lvlJc w:val="left"/>
      <w:pPr>
        <w:ind w:left="1440" w:hanging="360"/>
      </w:pPr>
    </w:lvl>
    <w:lvl w:ilvl="2" w:tplc="EBE675F4" w:tentative="1">
      <w:start w:val="1"/>
      <w:numFmt w:val="lowerRoman"/>
      <w:lvlText w:val="%3."/>
      <w:lvlJc w:val="right"/>
      <w:pPr>
        <w:ind w:left="2160" w:hanging="180"/>
      </w:pPr>
    </w:lvl>
    <w:lvl w:ilvl="3" w:tplc="9612A7EE" w:tentative="1">
      <w:start w:val="1"/>
      <w:numFmt w:val="decimal"/>
      <w:lvlText w:val="%4."/>
      <w:lvlJc w:val="left"/>
      <w:pPr>
        <w:ind w:left="2880" w:hanging="360"/>
      </w:pPr>
    </w:lvl>
    <w:lvl w:ilvl="4" w:tplc="CA163F44" w:tentative="1">
      <w:start w:val="1"/>
      <w:numFmt w:val="lowerLetter"/>
      <w:lvlText w:val="%5."/>
      <w:lvlJc w:val="left"/>
      <w:pPr>
        <w:ind w:left="3600" w:hanging="360"/>
      </w:pPr>
    </w:lvl>
    <w:lvl w:ilvl="5" w:tplc="7D4E9962" w:tentative="1">
      <w:start w:val="1"/>
      <w:numFmt w:val="lowerRoman"/>
      <w:lvlText w:val="%6."/>
      <w:lvlJc w:val="right"/>
      <w:pPr>
        <w:ind w:left="4320" w:hanging="180"/>
      </w:pPr>
    </w:lvl>
    <w:lvl w:ilvl="6" w:tplc="D5DAC03C" w:tentative="1">
      <w:start w:val="1"/>
      <w:numFmt w:val="decimal"/>
      <w:lvlText w:val="%7."/>
      <w:lvlJc w:val="left"/>
      <w:pPr>
        <w:ind w:left="5040" w:hanging="360"/>
      </w:pPr>
    </w:lvl>
    <w:lvl w:ilvl="7" w:tplc="5AE2F644" w:tentative="1">
      <w:start w:val="1"/>
      <w:numFmt w:val="lowerLetter"/>
      <w:lvlText w:val="%8."/>
      <w:lvlJc w:val="left"/>
      <w:pPr>
        <w:ind w:left="5760" w:hanging="360"/>
      </w:pPr>
    </w:lvl>
    <w:lvl w:ilvl="8" w:tplc="5B44C4D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6202926">
      <w:start w:val="1"/>
      <w:numFmt w:val="lowerRoman"/>
      <w:lvlText w:val="(%1)"/>
      <w:lvlJc w:val="left"/>
      <w:pPr>
        <w:ind w:left="1080" w:hanging="720"/>
      </w:pPr>
      <w:rPr>
        <w:rFonts w:hint="default"/>
      </w:rPr>
    </w:lvl>
    <w:lvl w:ilvl="1" w:tplc="0B089310" w:tentative="1">
      <w:start w:val="1"/>
      <w:numFmt w:val="lowerLetter"/>
      <w:lvlText w:val="%2."/>
      <w:lvlJc w:val="left"/>
      <w:pPr>
        <w:ind w:left="1440" w:hanging="360"/>
      </w:pPr>
    </w:lvl>
    <w:lvl w:ilvl="2" w:tplc="6EA8B768" w:tentative="1">
      <w:start w:val="1"/>
      <w:numFmt w:val="lowerRoman"/>
      <w:lvlText w:val="%3."/>
      <w:lvlJc w:val="right"/>
      <w:pPr>
        <w:ind w:left="2160" w:hanging="180"/>
      </w:pPr>
    </w:lvl>
    <w:lvl w:ilvl="3" w:tplc="8D209690" w:tentative="1">
      <w:start w:val="1"/>
      <w:numFmt w:val="decimal"/>
      <w:lvlText w:val="%4."/>
      <w:lvlJc w:val="left"/>
      <w:pPr>
        <w:ind w:left="2880" w:hanging="360"/>
      </w:pPr>
    </w:lvl>
    <w:lvl w:ilvl="4" w:tplc="BB542B12" w:tentative="1">
      <w:start w:val="1"/>
      <w:numFmt w:val="lowerLetter"/>
      <w:lvlText w:val="%5."/>
      <w:lvlJc w:val="left"/>
      <w:pPr>
        <w:ind w:left="3600" w:hanging="360"/>
      </w:pPr>
    </w:lvl>
    <w:lvl w:ilvl="5" w:tplc="B306638C" w:tentative="1">
      <w:start w:val="1"/>
      <w:numFmt w:val="lowerRoman"/>
      <w:lvlText w:val="%6."/>
      <w:lvlJc w:val="right"/>
      <w:pPr>
        <w:ind w:left="4320" w:hanging="180"/>
      </w:pPr>
    </w:lvl>
    <w:lvl w:ilvl="6" w:tplc="553C3F9E" w:tentative="1">
      <w:start w:val="1"/>
      <w:numFmt w:val="decimal"/>
      <w:lvlText w:val="%7."/>
      <w:lvlJc w:val="left"/>
      <w:pPr>
        <w:ind w:left="5040" w:hanging="360"/>
      </w:pPr>
    </w:lvl>
    <w:lvl w:ilvl="7" w:tplc="1D7ED3C6" w:tentative="1">
      <w:start w:val="1"/>
      <w:numFmt w:val="lowerLetter"/>
      <w:lvlText w:val="%8."/>
      <w:lvlJc w:val="left"/>
      <w:pPr>
        <w:ind w:left="5760" w:hanging="360"/>
      </w:pPr>
    </w:lvl>
    <w:lvl w:ilvl="8" w:tplc="CCEAE78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1028DF6">
      <w:start w:val="1"/>
      <w:numFmt w:val="lowerRoman"/>
      <w:lvlText w:val="(%1)"/>
      <w:lvlJc w:val="left"/>
      <w:pPr>
        <w:ind w:left="1080" w:hanging="720"/>
      </w:pPr>
      <w:rPr>
        <w:rFonts w:hint="default"/>
      </w:rPr>
    </w:lvl>
    <w:lvl w:ilvl="1" w:tplc="A088FDE6" w:tentative="1">
      <w:start w:val="1"/>
      <w:numFmt w:val="lowerLetter"/>
      <w:lvlText w:val="%2."/>
      <w:lvlJc w:val="left"/>
      <w:pPr>
        <w:ind w:left="1440" w:hanging="360"/>
      </w:pPr>
    </w:lvl>
    <w:lvl w:ilvl="2" w:tplc="FBE4159E" w:tentative="1">
      <w:start w:val="1"/>
      <w:numFmt w:val="lowerRoman"/>
      <w:lvlText w:val="%3."/>
      <w:lvlJc w:val="right"/>
      <w:pPr>
        <w:ind w:left="2160" w:hanging="180"/>
      </w:pPr>
    </w:lvl>
    <w:lvl w:ilvl="3" w:tplc="CA301B22" w:tentative="1">
      <w:start w:val="1"/>
      <w:numFmt w:val="decimal"/>
      <w:lvlText w:val="%4."/>
      <w:lvlJc w:val="left"/>
      <w:pPr>
        <w:ind w:left="2880" w:hanging="360"/>
      </w:pPr>
    </w:lvl>
    <w:lvl w:ilvl="4" w:tplc="4F40AC44" w:tentative="1">
      <w:start w:val="1"/>
      <w:numFmt w:val="lowerLetter"/>
      <w:lvlText w:val="%5."/>
      <w:lvlJc w:val="left"/>
      <w:pPr>
        <w:ind w:left="3600" w:hanging="360"/>
      </w:pPr>
    </w:lvl>
    <w:lvl w:ilvl="5" w:tplc="5FE8D210" w:tentative="1">
      <w:start w:val="1"/>
      <w:numFmt w:val="lowerRoman"/>
      <w:lvlText w:val="%6."/>
      <w:lvlJc w:val="right"/>
      <w:pPr>
        <w:ind w:left="4320" w:hanging="180"/>
      </w:pPr>
    </w:lvl>
    <w:lvl w:ilvl="6" w:tplc="60447A60" w:tentative="1">
      <w:start w:val="1"/>
      <w:numFmt w:val="decimal"/>
      <w:lvlText w:val="%7."/>
      <w:lvlJc w:val="left"/>
      <w:pPr>
        <w:ind w:left="5040" w:hanging="360"/>
      </w:pPr>
    </w:lvl>
    <w:lvl w:ilvl="7" w:tplc="1C14A1AA" w:tentative="1">
      <w:start w:val="1"/>
      <w:numFmt w:val="lowerLetter"/>
      <w:lvlText w:val="%8."/>
      <w:lvlJc w:val="left"/>
      <w:pPr>
        <w:ind w:left="5760" w:hanging="360"/>
      </w:pPr>
    </w:lvl>
    <w:lvl w:ilvl="8" w:tplc="7C52EC7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33C2690">
      <w:start w:val="1"/>
      <w:numFmt w:val="lowerRoman"/>
      <w:lvlText w:val="(%1)"/>
      <w:lvlJc w:val="left"/>
      <w:pPr>
        <w:ind w:left="1080" w:hanging="720"/>
      </w:pPr>
      <w:rPr>
        <w:rFonts w:hint="default"/>
      </w:rPr>
    </w:lvl>
    <w:lvl w:ilvl="1" w:tplc="D6646448" w:tentative="1">
      <w:start w:val="1"/>
      <w:numFmt w:val="lowerLetter"/>
      <w:lvlText w:val="%2."/>
      <w:lvlJc w:val="left"/>
      <w:pPr>
        <w:ind w:left="1440" w:hanging="360"/>
      </w:pPr>
    </w:lvl>
    <w:lvl w:ilvl="2" w:tplc="92762314" w:tentative="1">
      <w:start w:val="1"/>
      <w:numFmt w:val="lowerRoman"/>
      <w:lvlText w:val="%3."/>
      <w:lvlJc w:val="right"/>
      <w:pPr>
        <w:ind w:left="2160" w:hanging="180"/>
      </w:pPr>
    </w:lvl>
    <w:lvl w:ilvl="3" w:tplc="2AF6641E" w:tentative="1">
      <w:start w:val="1"/>
      <w:numFmt w:val="decimal"/>
      <w:lvlText w:val="%4."/>
      <w:lvlJc w:val="left"/>
      <w:pPr>
        <w:ind w:left="2880" w:hanging="360"/>
      </w:pPr>
    </w:lvl>
    <w:lvl w:ilvl="4" w:tplc="5E10EEA4" w:tentative="1">
      <w:start w:val="1"/>
      <w:numFmt w:val="lowerLetter"/>
      <w:lvlText w:val="%5."/>
      <w:lvlJc w:val="left"/>
      <w:pPr>
        <w:ind w:left="3600" w:hanging="360"/>
      </w:pPr>
    </w:lvl>
    <w:lvl w:ilvl="5" w:tplc="9D3EDAEE" w:tentative="1">
      <w:start w:val="1"/>
      <w:numFmt w:val="lowerRoman"/>
      <w:lvlText w:val="%6."/>
      <w:lvlJc w:val="right"/>
      <w:pPr>
        <w:ind w:left="4320" w:hanging="180"/>
      </w:pPr>
    </w:lvl>
    <w:lvl w:ilvl="6" w:tplc="738C1E28" w:tentative="1">
      <w:start w:val="1"/>
      <w:numFmt w:val="decimal"/>
      <w:lvlText w:val="%7."/>
      <w:lvlJc w:val="left"/>
      <w:pPr>
        <w:ind w:left="5040" w:hanging="360"/>
      </w:pPr>
    </w:lvl>
    <w:lvl w:ilvl="7" w:tplc="3746DAD2" w:tentative="1">
      <w:start w:val="1"/>
      <w:numFmt w:val="lowerLetter"/>
      <w:lvlText w:val="%8."/>
      <w:lvlJc w:val="left"/>
      <w:pPr>
        <w:ind w:left="5760" w:hanging="360"/>
      </w:pPr>
    </w:lvl>
    <w:lvl w:ilvl="8" w:tplc="6614782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CB8DB90">
      <w:start w:val="1"/>
      <w:numFmt w:val="bullet"/>
      <w:lvlText w:val=""/>
      <w:lvlJc w:val="left"/>
      <w:pPr>
        <w:ind w:left="720" w:hanging="360"/>
      </w:pPr>
      <w:rPr>
        <w:rFonts w:ascii="Symbol" w:hAnsi="Symbol" w:hint="default"/>
        <w:color w:val="auto"/>
        <w:sz w:val="24"/>
        <w:szCs w:val="24"/>
      </w:rPr>
    </w:lvl>
    <w:lvl w:ilvl="1" w:tplc="BBF651F6" w:tentative="1">
      <w:start w:val="1"/>
      <w:numFmt w:val="bullet"/>
      <w:lvlText w:val="o"/>
      <w:lvlJc w:val="left"/>
      <w:pPr>
        <w:ind w:left="1440" w:hanging="360"/>
      </w:pPr>
      <w:rPr>
        <w:rFonts w:ascii="Courier New" w:hAnsi="Courier New" w:cs="Courier New" w:hint="default"/>
      </w:rPr>
    </w:lvl>
    <w:lvl w:ilvl="2" w:tplc="9CDAC4AE" w:tentative="1">
      <w:start w:val="1"/>
      <w:numFmt w:val="bullet"/>
      <w:lvlText w:val=""/>
      <w:lvlJc w:val="left"/>
      <w:pPr>
        <w:ind w:left="2160" w:hanging="360"/>
      </w:pPr>
      <w:rPr>
        <w:rFonts w:ascii="Wingdings" w:hAnsi="Wingdings" w:hint="default"/>
      </w:rPr>
    </w:lvl>
    <w:lvl w:ilvl="3" w:tplc="D97043C4" w:tentative="1">
      <w:start w:val="1"/>
      <w:numFmt w:val="bullet"/>
      <w:lvlText w:val=""/>
      <w:lvlJc w:val="left"/>
      <w:pPr>
        <w:ind w:left="2880" w:hanging="360"/>
      </w:pPr>
      <w:rPr>
        <w:rFonts w:ascii="Symbol" w:hAnsi="Symbol" w:hint="default"/>
      </w:rPr>
    </w:lvl>
    <w:lvl w:ilvl="4" w:tplc="01F20B9A" w:tentative="1">
      <w:start w:val="1"/>
      <w:numFmt w:val="bullet"/>
      <w:lvlText w:val="o"/>
      <w:lvlJc w:val="left"/>
      <w:pPr>
        <w:ind w:left="3600" w:hanging="360"/>
      </w:pPr>
      <w:rPr>
        <w:rFonts w:ascii="Courier New" w:hAnsi="Courier New" w:cs="Courier New" w:hint="default"/>
      </w:rPr>
    </w:lvl>
    <w:lvl w:ilvl="5" w:tplc="564E724E" w:tentative="1">
      <w:start w:val="1"/>
      <w:numFmt w:val="bullet"/>
      <w:lvlText w:val=""/>
      <w:lvlJc w:val="left"/>
      <w:pPr>
        <w:ind w:left="4320" w:hanging="360"/>
      </w:pPr>
      <w:rPr>
        <w:rFonts w:ascii="Wingdings" w:hAnsi="Wingdings" w:hint="default"/>
      </w:rPr>
    </w:lvl>
    <w:lvl w:ilvl="6" w:tplc="BB38FA74" w:tentative="1">
      <w:start w:val="1"/>
      <w:numFmt w:val="bullet"/>
      <w:lvlText w:val=""/>
      <w:lvlJc w:val="left"/>
      <w:pPr>
        <w:ind w:left="5040" w:hanging="360"/>
      </w:pPr>
      <w:rPr>
        <w:rFonts w:ascii="Symbol" w:hAnsi="Symbol" w:hint="default"/>
      </w:rPr>
    </w:lvl>
    <w:lvl w:ilvl="7" w:tplc="C88C19B8" w:tentative="1">
      <w:start w:val="1"/>
      <w:numFmt w:val="bullet"/>
      <w:lvlText w:val="o"/>
      <w:lvlJc w:val="left"/>
      <w:pPr>
        <w:ind w:left="5760" w:hanging="360"/>
      </w:pPr>
      <w:rPr>
        <w:rFonts w:ascii="Courier New" w:hAnsi="Courier New" w:cs="Courier New" w:hint="default"/>
      </w:rPr>
    </w:lvl>
    <w:lvl w:ilvl="8" w:tplc="111CA39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5941DF2">
      <w:start w:val="1"/>
      <w:numFmt w:val="lowerRoman"/>
      <w:lvlText w:val="(%1)"/>
      <w:lvlJc w:val="left"/>
      <w:pPr>
        <w:ind w:left="1080" w:hanging="720"/>
      </w:pPr>
      <w:rPr>
        <w:rFonts w:hint="default"/>
      </w:rPr>
    </w:lvl>
    <w:lvl w:ilvl="1" w:tplc="4D74D458" w:tentative="1">
      <w:start w:val="1"/>
      <w:numFmt w:val="lowerLetter"/>
      <w:lvlText w:val="%2."/>
      <w:lvlJc w:val="left"/>
      <w:pPr>
        <w:ind w:left="1440" w:hanging="360"/>
      </w:pPr>
    </w:lvl>
    <w:lvl w:ilvl="2" w:tplc="E2800164" w:tentative="1">
      <w:start w:val="1"/>
      <w:numFmt w:val="lowerRoman"/>
      <w:lvlText w:val="%3."/>
      <w:lvlJc w:val="right"/>
      <w:pPr>
        <w:ind w:left="2160" w:hanging="180"/>
      </w:pPr>
    </w:lvl>
    <w:lvl w:ilvl="3" w:tplc="D8861F56" w:tentative="1">
      <w:start w:val="1"/>
      <w:numFmt w:val="decimal"/>
      <w:lvlText w:val="%4."/>
      <w:lvlJc w:val="left"/>
      <w:pPr>
        <w:ind w:left="2880" w:hanging="360"/>
      </w:pPr>
    </w:lvl>
    <w:lvl w:ilvl="4" w:tplc="B22603EA" w:tentative="1">
      <w:start w:val="1"/>
      <w:numFmt w:val="lowerLetter"/>
      <w:lvlText w:val="%5."/>
      <w:lvlJc w:val="left"/>
      <w:pPr>
        <w:ind w:left="3600" w:hanging="360"/>
      </w:pPr>
    </w:lvl>
    <w:lvl w:ilvl="5" w:tplc="A658E6F2" w:tentative="1">
      <w:start w:val="1"/>
      <w:numFmt w:val="lowerRoman"/>
      <w:lvlText w:val="%6."/>
      <w:lvlJc w:val="right"/>
      <w:pPr>
        <w:ind w:left="4320" w:hanging="180"/>
      </w:pPr>
    </w:lvl>
    <w:lvl w:ilvl="6" w:tplc="61707FA6" w:tentative="1">
      <w:start w:val="1"/>
      <w:numFmt w:val="decimal"/>
      <w:lvlText w:val="%7."/>
      <w:lvlJc w:val="left"/>
      <w:pPr>
        <w:ind w:left="5040" w:hanging="360"/>
      </w:pPr>
    </w:lvl>
    <w:lvl w:ilvl="7" w:tplc="83C6E7D8" w:tentative="1">
      <w:start w:val="1"/>
      <w:numFmt w:val="lowerLetter"/>
      <w:lvlText w:val="%8."/>
      <w:lvlJc w:val="left"/>
      <w:pPr>
        <w:ind w:left="5760" w:hanging="360"/>
      </w:pPr>
    </w:lvl>
    <w:lvl w:ilvl="8" w:tplc="F24C0B1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236547E">
      <w:start w:val="1"/>
      <w:numFmt w:val="lowerRoman"/>
      <w:lvlText w:val="(%1)"/>
      <w:lvlJc w:val="left"/>
      <w:pPr>
        <w:ind w:left="1080" w:hanging="720"/>
      </w:pPr>
      <w:rPr>
        <w:rFonts w:hint="default"/>
      </w:rPr>
    </w:lvl>
    <w:lvl w:ilvl="1" w:tplc="BADC07BE" w:tentative="1">
      <w:start w:val="1"/>
      <w:numFmt w:val="lowerLetter"/>
      <w:lvlText w:val="%2."/>
      <w:lvlJc w:val="left"/>
      <w:pPr>
        <w:ind w:left="1440" w:hanging="360"/>
      </w:pPr>
    </w:lvl>
    <w:lvl w:ilvl="2" w:tplc="4D122D5C" w:tentative="1">
      <w:start w:val="1"/>
      <w:numFmt w:val="lowerRoman"/>
      <w:lvlText w:val="%3."/>
      <w:lvlJc w:val="right"/>
      <w:pPr>
        <w:ind w:left="2160" w:hanging="180"/>
      </w:pPr>
    </w:lvl>
    <w:lvl w:ilvl="3" w:tplc="6B62054C" w:tentative="1">
      <w:start w:val="1"/>
      <w:numFmt w:val="decimal"/>
      <w:lvlText w:val="%4."/>
      <w:lvlJc w:val="left"/>
      <w:pPr>
        <w:ind w:left="2880" w:hanging="360"/>
      </w:pPr>
    </w:lvl>
    <w:lvl w:ilvl="4" w:tplc="7C822B46" w:tentative="1">
      <w:start w:val="1"/>
      <w:numFmt w:val="lowerLetter"/>
      <w:lvlText w:val="%5."/>
      <w:lvlJc w:val="left"/>
      <w:pPr>
        <w:ind w:left="3600" w:hanging="360"/>
      </w:pPr>
    </w:lvl>
    <w:lvl w:ilvl="5" w:tplc="88048970" w:tentative="1">
      <w:start w:val="1"/>
      <w:numFmt w:val="lowerRoman"/>
      <w:lvlText w:val="%6."/>
      <w:lvlJc w:val="right"/>
      <w:pPr>
        <w:ind w:left="4320" w:hanging="180"/>
      </w:pPr>
    </w:lvl>
    <w:lvl w:ilvl="6" w:tplc="2BE2D8BC" w:tentative="1">
      <w:start w:val="1"/>
      <w:numFmt w:val="decimal"/>
      <w:lvlText w:val="%7."/>
      <w:lvlJc w:val="left"/>
      <w:pPr>
        <w:ind w:left="5040" w:hanging="360"/>
      </w:pPr>
    </w:lvl>
    <w:lvl w:ilvl="7" w:tplc="2F509E16" w:tentative="1">
      <w:start w:val="1"/>
      <w:numFmt w:val="lowerLetter"/>
      <w:lvlText w:val="%8."/>
      <w:lvlJc w:val="left"/>
      <w:pPr>
        <w:ind w:left="5760" w:hanging="360"/>
      </w:pPr>
    </w:lvl>
    <w:lvl w:ilvl="8" w:tplc="380A6AC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A1A7E8C">
      <w:start w:val="1"/>
      <w:numFmt w:val="lowerRoman"/>
      <w:lvlText w:val="(%1)"/>
      <w:lvlJc w:val="left"/>
      <w:pPr>
        <w:ind w:left="1080" w:hanging="720"/>
      </w:pPr>
      <w:rPr>
        <w:rFonts w:hint="default"/>
      </w:rPr>
    </w:lvl>
    <w:lvl w:ilvl="1" w:tplc="5AE20630" w:tentative="1">
      <w:start w:val="1"/>
      <w:numFmt w:val="lowerLetter"/>
      <w:lvlText w:val="%2."/>
      <w:lvlJc w:val="left"/>
      <w:pPr>
        <w:ind w:left="1440" w:hanging="360"/>
      </w:pPr>
    </w:lvl>
    <w:lvl w:ilvl="2" w:tplc="9AC874A0" w:tentative="1">
      <w:start w:val="1"/>
      <w:numFmt w:val="lowerRoman"/>
      <w:lvlText w:val="%3."/>
      <w:lvlJc w:val="right"/>
      <w:pPr>
        <w:ind w:left="2160" w:hanging="180"/>
      </w:pPr>
    </w:lvl>
    <w:lvl w:ilvl="3" w:tplc="8A904638" w:tentative="1">
      <w:start w:val="1"/>
      <w:numFmt w:val="decimal"/>
      <w:lvlText w:val="%4."/>
      <w:lvlJc w:val="left"/>
      <w:pPr>
        <w:ind w:left="2880" w:hanging="360"/>
      </w:pPr>
    </w:lvl>
    <w:lvl w:ilvl="4" w:tplc="4572AD04" w:tentative="1">
      <w:start w:val="1"/>
      <w:numFmt w:val="lowerLetter"/>
      <w:lvlText w:val="%5."/>
      <w:lvlJc w:val="left"/>
      <w:pPr>
        <w:ind w:left="3600" w:hanging="360"/>
      </w:pPr>
    </w:lvl>
    <w:lvl w:ilvl="5" w:tplc="1A22D5B4" w:tentative="1">
      <w:start w:val="1"/>
      <w:numFmt w:val="lowerRoman"/>
      <w:lvlText w:val="%6."/>
      <w:lvlJc w:val="right"/>
      <w:pPr>
        <w:ind w:left="4320" w:hanging="180"/>
      </w:pPr>
    </w:lvl>
    <w:lvl w:ilvl="6" w:tplc="0C602E08" w:tentative="1">
      <w:start w:val="1"/>
      <w:numFmt w:val="decimal"/>
      <w:lvlText w:val="%7."/>
      <w:lvlJc w:val="left"/>
      <w:pPr>
        <w:ind w:left="5040" w:hanging="360"/>
      </w:pPr>
    </w:lvl>
    <w:lvl w:ilvl="7" w:tplc="69904EAE" w:tentative="1">
      <w:start w:val="1"/>
      <w:numFmt w:val="lowerLetter"/>
      <w:lvlText w:val="%8."/>
      <w:lvlJc w:val="left"/>
      <w:pPr>
        <w:ind w:left="5760" w:hanging="360"/>
      </w:pPr>
    </w:lvl>
    <w:lvl w:ilvl="8" w:tplc="F92CCD8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FD65056">
      <w:start w:val="1"/>
      <w:numFmt w:val="lowerRoman"/>
      <w:lvlText w:val="(%1)"/>
      <w:lvlJc w:val="left"/>
      <w:pPr>
        <w:ind w:left="1080" w:hanging="720"/>
      </w:pPr>
      <w:rPr>
        <w:rFonts w:hint="default"/>
      </w:rPr>
    </w:lvl>
    <w:lvl w:ilvl="1" w:tplc="4EB857DC" w:tentative="1">
      <w:start w:val="1"/>
      <w:numFmt w:val="lowerLetter"/>
      <w:lvlText w:val="%2."/>
      <w:lvlJc w:val="left"/>
      <w:pPr>
        <w:ind w:left="1440" w:hanging="360"/>
      </w:pPr>
    </w:lvl>
    <w:lvl w:ilvl="2" w:tplc="FC7CD9E2" w:tentative="1">
      <w:start w:val="1"/>
      <w:numFmt w:val="lowerRoman"/>
      <w:lvlText w:val="%3."/>
      <w:lvlJc w:val="right"/>
      <w:pPr>
        <w:ind w:left="2160" w:hanging="180"/>
      </w:pPr>
    </w:lvl>
    <w:lvl w:ilvl="3" w:tplc="7294FB44" w:tentative="1">
      <w:start w:val="1"/>
      <w:numFmt w:val="decimal"/>
      <w:lvlText w:val="%4."/>
      <w:lvlJc w:val="left"/>
      <w:pPr>
        <w:ind w:left="2880" w:hanging="360"/>
      </w:pPr>
    </w:lvl>
    <w:lvl w:ilvl="4" w:tplc="1778AE3A" w:tentative="1">
      <w:start w:val="1"/>
      <w:numFmt w:val="lowerLetter"/>
      <w:lvlText w:val="%5."/>
      <w:lvlJc w:val="left"/>
      <w:pPr>
        <w:ind w:left="3600" w:hanging="360"/>
      </w:pPr>
    </w:lvl>
    <w:lvl w:ilvl="5" w:tplc="9AF8906A" w:tentative="1">
      <w:start w:val="1"/>
      <w:numFmt w:val="lowerRoman"/>
      <w:lvlText w:val="%6."/>
      <w:lvlJc w:val="right"/>
      <w:pPr>
        <w:ind w:left="4320" w:hanging="180"/>
      </w:pPr>
    </w:lvl>
    <w:lvl w:ilvl="6" w:tplc="AAB441FC" w:tentative="1">
      <w:start w:val="1"/>
      <w:numFmt w:val="decimal"/>
      <w:lvlText w:val="%7."/>
      <w:lvlJc w:val="left"/>
      <w:pPr>
        <w:ind w:left="5040" w:hanging="360"/>
      </w:pPr>
    </w:lvl>
    <w:lvl w:ilvl="7" w:tplc="F70E5800" w:tentative="1">
      <w:start w:val="1"/>
      <w:numFmt w:val="lowerLetter"/>
      <w:lvlText w:val="%8."/>
      <w:lvlJc w:val="left"/>
      <w:pPr>
        <w:ind w:left="5760" w:hanging="360"/>
      </w:pPr>
    </w:lvl>
    <w:lvl w:ilvl="8" w:tplc="8A8EE26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BC8041A">
      <w:start w:val="1"/>
      <w:numFmt w:val="lowerRoman"/>
      <w:lvlText w:val="(%1)"/>
      <w:lvlJc w:val="left"/>
      <w:pPr>
        <w:ind w:left="1080" w:hanging="720"/>
      </w:pPr>
      <w:rPr>
        <w:rFonts w:hint="default"/>
      </w:rPr>
    </w:lvl>
    <w:lvl w:ilvl="1" w:tplc="BFD28E72" w:tentative="1">
      <w:start w:val="1"/>
      <w:numFmt w:val="lowerLetter"/>
      <w:lvlText w:val="%2."/>
      <w:lvlJc w:val="left"/>
      <w:pPr>
        <w:ind w:left="1440" w:hanging="360"/>
      </w:pPr>
    </w:lvl>
    <w:lvl w:ilvl="2" w:tplc="4AF86498" w:tentative="1">
      <w:start w:val="1"/>
      <w:numFmt w:val="lowerRoman"/>
      <w:lvlText w:val="%3."/>
      <w:lvlJc w:val="right"/>
      <w:pPr>
        <w:ind w:left="2160" w:hanging="180"/>
      </w:pPr>
    </w:lvl>
    <w:lvl w:ilvl="3" w:tplc="AF9EBE2A" w:tentative="1">
      <w:start w:val="1"/>
      <w:numFmt w:val="decimal"/>
      <w:lvlText w:val="%4."/>
      <w:lvlJc w:val="left"/>
      <w:pPr>
        <w:ind w:left="2880" w:hanging="360"/>
      </w:pPr>
    </w:lvl>
    <w:lvl w:ilvl="4" w:tplc="C980CEDA" w:tentative="1">
      <w:start w:val="1"/>
      <w:numFmt w:val="lowerLetter"/>
      <w:lvlText w:val="%5."/>
      <w:lvlJc w:val="left"/>
      <w:pPr>
        <w:ind w:left="3600" w:hanging="360"/>
      </w:pPr>
    </w:lvl>
    <w:lvl w:ilvl="5" w:tplc="254AF6B0" w:tentative="1">
      <w:start w:val="1"/>
      <w:numFmt w:val="lowerRoman"/>
      <w:lvlText w:val="%6."/>
      <w:lvlJc w:val="right"/>
      <w:pPr>
        <w:ind w:left="4320" w:hanging="180"/>
      </w:pPr>
    </w:lvl>
    <w:lvl w:ilvl="6" w:tplc="4E1E3626" w:tentative="1">
      <w:start w:val="1"/>
      <w:numFmt w:val="decimal"/>
      <w:lvlText w:val="%7."/>
      <w:lvlJc w:val="left"/>
      <w:pPr>
        <w:ind w:left="5040" w:hanging="360"/>
      </w:pPr>
    </w:lvl>
    <w:lvl w:ilvl="7" w:tplc="C298F02E" w:tentative="1">
      <w:start w:val="1"/>
      <w:numFmt w:val="lowerLetter"/>
      <w:lvlText w:val="%8."/>
      <w:lvlJc w:val="left"/>
      <w:pPr>
        <w:ind w:left="5760" w:hanging="360"/>
      </w:pPr>
    </w:lvl>
    <w:lvl w:ilvl="8" w:tplc="968E6FA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054BA48">
      <w:start w:val="1"/>
      <w:numFmt w:val="lowerRoman"/>
      <w:lvlText w:val="(%1)"/>
      <w:lvlJc w:val="left"/>
      <w:pPr>
        <w:ind w:left="1080" w:hanging="720"/>
      </w:pPr>
      <w:rPr>
        <w:rFonts w:hint="default"/>
      </w:rPr>
    </w:lvl>
    <w:lvl w:ilvl="1" w:tplc="F4EA56C6" w:tentative="1">
      <w:start w:val="1"/>
      <w:numFmt w:val="lowerLetter"/>
      <w:lvlText w:val="%2."/>
      <w:lvlJc w:val="left"/>
      <w:pPr>
        <w:ind w:left="1440" w:hanging="360"/>
      </w:pPr>
    </w:lvl>
    <w:lvl w:ilvl="2" w:tplc="55808FEC" w:tentative="1">
      <w:start w:val="1"/>
      <w:numFmt w:val="lowerRoman"/>
      <w:lvlText w:val="%3."/>
      <w:lvlJc w:val="right"/>
      <w:pPr>
        <w:ind w:left="2160" w:hanging="180"/>
      </w:pPr>
    </w:lvl>
    <w:lvl w:ilvl="3" w:tplc="E51C1D80" w:tentative="1">
      <w:start w:val="1"/>
      <w:numFmt w:val="decimal"/>
      <w:lvlText w:val="%4."/>
      <w:lvlJc w:val="left"/>
      <w:pPr>
        <w:ind w:left="2880" w:hanging="360"/>
      </w:pPr>
    </w:lvl>
    <w:lvl w:ilvl="4" w:tplc="2B305D5A" w:tentative="1">
      <w:start w:val="1"/>
      <w:numFmt w:val="lowerLetter"/>
      <w:lvlText w:val="%5."/>
      <w:lvlJc w:val="left"/>
      <w:pPr>
        <w:ind w:left="3600" w:hanging="360"/>
      </w:pPr>
    </w:lvl>
    <w:lvl w:ilvl="5" w:tplc="D3284FAC" w:tentative="1">
      <w:start w:val="1"/>
      <w:numFmt w:val="lowerRoman"/>
      <w:lvlText w:val="%6."/>
      <w:lvlJc w:val="right"/>
      <w:pPr>
        <w:ind w:left="4320" w:hanging="180"/>
      </w:pPr>
    </w:lvl>
    <w:lvl w:ilvl="6" w:tplc="09902300" w:tentative="1">
      <w:start w:val="1"/>
      <w:numFmt w:val="decimal"/>
      <w:lvlText w:val="%7."/>
      <w:lvlJc w:val="left"/>
      <w:pPr>
        <w:ind w:left="5040" w:hanging="360"/>
      </w:pPr>
    </w:lvl>
    <w:lvl w:ilvl="7" w:tplc="30EE81CA" w:tentative="1">
      <w:start w:val="1"/>
      <w:numFmt w:val="lowerLetter"/>
      <w:lvlText w:val="%8."/>
      <w:lvlJc w:val="left"/>
      <w:pPr>
        <w:ind w:left="5760" w:hanging="360"/>
      </w:pPr>
    </w:lvl>
    <w:lvl w:ilvl="8" w:tplc="B1C8ED7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AE42302">
      <w:start w:val="1"/>
      <w:numFmt w:val="lowerRoman"/>
      <w:lvlText w:val="(%1)"/>
      <w:lvlJc w:val="left"/>
      <w:pPr>
        <w:ind w:left="1080" w:hanging="720"/>
      </w:pPr>
      <w:rPr>
        <w:rFonts w:hint="default"/>
      </w:rPr>
    </w:lvl>
    <w:lvl w:ilvl="1" w:tplc="8632CCFA" w:tentative="1">
      <w:start w:val="1"/>
      <w:numFmt w:val="lowerLetter"/>
      <w:lvlText w:val="%2."/>
      <w:lvlJc w:val="left"/>
      <w:pPr>
        <w:ind w:left="1440" w:hanging="360"/>
      </w:pPr>
    </w:lvl>
    <w:lvl w:ilvl="2" w:tplc="311C4A4C" w:tentative="1">
      <w:start w:val="1"/>
      <w:numFmt w:val="lowerRoman"/>
      <w:lvlText w:val="%3."/>
      <w:lvlJc w:val="right"/>
      <w:pPr>
        <w:ind w:left="2160" w:hanging="180"/>
      </w:pPr>
    </w:lvl>
    <w:lvl w:ilvl="3" w:tplc="B680BD0C" w:tentative="1">
      <w:start w:val="1"/>
      <w:numFmt w:val="decimal"/>
      <w:lvlText w:val="%4."/>
      <w:lvlJc w:val="left"/>
      <w:pPr>
        <w:ind w:left="2880" w:hanging="360"/>
      </w:pPr>
    </w:lvl>
    <w:lvl w:ilvl="4" w:tplc="196A6E50" w:tentative="1">
      <w:start w:val="1"/>
      <w:numFmt w:val="lowerLetter"/>
      <w:lvlText w:val="%5."/>
      <w:lvlJc w:val="left"/>
      <w:pPr>
        <w:ind w:left="3600" w:hanging="360"/>
      </w:pPr>
    </w:lvl>
    <w:lvl w:ilvl="5" w:tplc="4F76CC5E" w:tentative="1">
      <w:start w:val="1"/>
      <w:numFmt w:val="lowerRoman"/>
      <w:lvlText w:val="%6."/>
      <w:lvlJc w:val="right"/>
      <w:pPr>
        <w:ind w:left="4320" w:hanging="180"/>
      </w:pPr>
    </w:lvl>
    <w:lvl w:ilvl="6" w:tplc="D032AF94" w:tentative="1">
      <w:start w:val="1"/>
      <w:numFmt w:val="decimal"/>
      <w:lvlText w:val="%7."/>
      <w:lvlJc w:val="left"/>
      <w:pPr>
        <w:ind w:left="5040" w:hanging="360"/>
      </w:pPr>
    </w:lvl>
    <w:lvl w:ilvl="7" w:tplc="5CFA729C" w:tentative="1">
      <w:start w:val="1"/>
      <w:numFmt w:val="lowerLetter"/>
      <w:lvlText w:val="%8."/>
      <w:lvlJc w:val="left"/>
      <w:pPr>
        <w:ind w:left="5760" w:hanging="360"/>
      </w:pPr>
    </w:lvl>
    <w:lvl w:ilvl="8" w:tplc="541E940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FDE0768">
      <w:start w:val="1"/>
      <w:numFmt w:val="lowerRoman"/>
      <w:lvlText w:val="(%1)"/>
      <w:lvlJc w:val="left"/>
      <w:pPr>
        <w:ind w:left="1080" w:hanging="720"/>
      </w:pPr>
      <w:rPr>
        <w:rFonts w:hint="default"/>
      </w:rPr>
    </w:lvl>
    <w:lvl w:ilvl="1" w:tplc="79EA60E2" w:tentative="1">
      <w:start w:val="1"/>
      <w:numFmt w:val="lowerLetter"/>
      <w:lvlText w:val="%2."/>
      <w:lvlJc w:val="left"/>
      <w:pPr>
        <w:ind w:left="1440" w:hanging="360"/>
      </w:pPr>
    </w:lvl>
    <w:lvl w:ilvl="2" w:tplc="1E366630" w:tentative="1">
      <w:start w:val="1"/>
      <w:numFmt w:val="lowerRoman"/>
      <w:lvlText w:val="%3."/>
      <w:lvlJc w:val="right"/>
      <w:pPr>
        <w:ind w:left="2160" w:hanging="180"/>
      </w:pPr>
    </w:lvl>
    <w:lvl w:ilvl="3" w:tplc="A95E25A4" w:tentative="1">
      <w:start w:val="1"/>
      <w:numFmt w:val="decimal"/>
      <w:lvlText w:val="%4."/>
      <w:lvlJc w:val="left"/>
      <w:pPr>
        <w:ind w:left="2880" w:hanging="360"/>
      </w:pPr>
    </w:lvl>
    <w:lvl w:ilvl="4" w:tplc="56CE944A" w:tentative="1">
      <w:start w:val="1"/>
      <w:numFmt w:val="lowerLetter"/>
      <w:lvlText w:val="%5."/>
      <w:lvlJc w:val="left"/>
      <w:pPr>
        <w:ind w:left="3600" w:hanging="360"/>
      </w:pPr>
    </w:lvl>
    <w:lvl w:ilvl="5" w:tplc="58AE6B70" w:tentative="1">
      <w:start w:val="1"/>
      <w:numFmt w:val="lowerRoman"/>
      <w:lvlText w:val="%6."/>
      <w:lvlJc w:val="right"/>
      <w:pPr>
        <w:ind w:left="4320" w:hanging="180"/>
      </w:pPr>
    </w:lvl>
    <w:lvl w:ilvl="6" w:tplc="43E89E02" w:tentative="1">
      <w:start w:val="1"/>
      <w:numFmt w:val="decimal"/>
      <w:lvlText w:val="%7."/>
      <w:lvlJc w:val="left"/>
      <w:pPr>
        <w:ind w:left="5040" w:hanging="360"/>
      </w:pPr>
    </w:lvl>
    <w:lvl w:ilvl="7" w:tplc="4AF882DE" w:tentative="1">
      <w:start w:val="1"/>
      <w:numFmt w:val="lowerLetter"/>
      <w:lvlText w:val="%8."/>
      <w:lvlJc w:val="left"/>
      <w:pPr>
        <w:ind w:left="5760" w:hanging="360"/>
      </w:pPr>
    </w:lvl>
    <w:lvl w:ilvl="8" w:tplc="F468C774" w:tentative="1">
      <w:start w:val="1"/>
      <w:numFmt w:val="lowerRoman"/>
      <w:lvlText w:val="%9."/>
      <w:lvlJc w:val="right"/>
      <w:pPr>
        <w:ind w:left="6480" w:hanging="180"/>
      </w:pPr>
    </w:lvl>
  </w:abstractNum>
  <w:abstractNum w:abstractNumId="15" w15:restartNumberingAfterBreak="0">
    <w:nsid w:val="560E1165"/>
    <w:multiLevelType w:val="hybridMultilevel"/>
    <w:tmpl w:val="9F88CCDA"/>
    <w:lvl w:ilvl="0" w:tplc="D4CAD926">
      <w:start w:val="1"/>
      <w:numFmt w:val="bullet"/>
      <w:lvlText w:val=""/>
      <w:lvlJc w:val="left"/>
      <w:pPr>
        <w:ind w:left="624" w:hanging="267"/>
      </w:pPr>
      <w:rPr>
        <w:rFonts w:ascii="Symbol" w:hAnsi="Symbol" w:hint="default"/>
      </w:rPr>
    </w:lvl>
    <w:lvl w:ilvl="1" w:tplc="4802F66A">
      <w:start w:val="1"/>
      <w:numFmt w:val="bullet"/>
      <w:lvlText w:val="o"/>
      <w:lvlJc w:val="left"/>
      <w:pPr>
        <w:ind w:left="1080" w:hanging="360"/>
      </w:pPr>
      <w:rPr>
        <w:rFonts w:ascii="Courier New" w:hAnsi="Courier New" w:cs="Courier New" w:hint="default"/>
      </w:rPr>
    </w:lvl>
    <w:lvl w:ilvl="2" w:tplc="0B809DCE">
      <w:start w:val="1"/>
      <w:numFmt w:val="bullet"/>
      <w:lvlText w:val=""/>
      <w:lvlJc w:val="left"/>
      <w:pPr>
        <w:ind w:left="1800" w:hanging="360"/>
      </w:pPr>
      <w:rPr>
        <w:rFonts w:ascii="Wingdings" w:hAnsi="Wingdings" w:hint="default"/>
      </w:rPr>
    </w:lvl>
    <w:lvl w:ilvl="3" w:tplc="8A2097DE" w:tentative="1">
      <w:start w:val="1"/>
      <w:numFmt w:val="bullet"/>
      <w:lvlText w:val=""/>
      <w:lvlJc w:val="left"/>
      <w:pPr>
        <w:ind w:left="2520" w:hanging="360"/>
      </w:pPr>
      <w:rPr>
        <w:rFonts w:ascii="Symbol" w:hAnsi="Symbol" w:hint="default"/>
      </w:rPr>
    </w:lvl>
    <w:lvl w:ilvl="4" w:tplc="A5B0CD7A" w:tentative="1">
      <w:start w:val="1"/>
      <w:numFmt w:val="bullet"/>
      <w:lvlText w:val="o"/>
      <w:lvlJc w:val="left"/>
      <w:pPr>
        <w:ind w:left="3240" w:hanging="360"/>
      </w:pPr>
      <w:rPr>
        <w:rFonts w:ascii="Courier New" w:hAnsi="Courier New" w:cs="Courier New" w:hint="default"/>
      </w:rPr>
    </w:lvl>
    <w:lvl w:ilvl="5" w:tplc="459CE39E" w:tentative="1">
      <w:start w:val="1"/>
      <w:numFmt w:val="bullet"/>
      <w:lvlText w:val=""/>
      <w:lvlJc w:val="left"/>
      <w:pPr>
        <w:ind w:left="3960" w:hanging="360"/>
      </w:pPr>
      <w:rPr>
        <w:rFonts w:ascii="Wingdings" w:hAnsi="Wingdings" w:hint="default"/>
      </w:rPr>
    </w:lvl>
    <w:lvl w:ilvl="6" w:tplc="D794C5D2" w:tentative="1">
      <w:start w:val="1"/>
      <w:numFmt w:val="bullet"/>
      <w:lvlText w:val=""/>
      <w:lvlJc w:val="left"/>
      <w:pPr>
        <w:ind w:left="4680" w:hanging="360"/>
      </w:pPr>
      <w:rPr>
        <w:rFonts w:ascii="Symbol" w:hAnsi="Symbol" w:hint="default"/>
      </w:rPr>
    </w:lvl>
    <w:lvl w:ilvl="7" w:tplc="C2500792" w:tentative="1">
      <w:start w:val="1"/>
      <w:numFmt w:val="bullet"/>
      <w:lvlText w:val="o"/>
      <w:lvlJc w:val="left"/>
      <w:pPr>
        <w:ind w:left="5400" w:hanging="360"/>
      </w:pPr>
      <w:rPr>
        <w:rFonts w:ascii="Courier New" w:hAnsi="Courier New" w:cs="Courier New" w:hint="default"/>
      </w:rPr>
    </w:lvl>
    <w:lvl w:ilvl="8" w:tplc="E350FB02"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76586C48">
      <w:start w:val="1"/>
      <w:numFmt w:val="lowerRoman"/>
      <w:lvlText w:val="(%1)"/>
      <w:lvlJc w:val="left"/>
      <w:pPr>
        <w:ind w:left="1080" w:hanging="720"/>
      </w:pPr>
      <w:rPr>
        <w:rFonts w:hint="default"/>
      </w:rPr>
    </w:lvl>
    <w:lvl w:ilvl="1" w:tplc="90800C6E" w:tentative="1">
      <w:start w:val="1"/>
      <w:numFmt w:val="lowerLetter"/>
      <w:lvlText w:val="%2."/>
      <w:lvlJc w:val="left"/>
      <w:pPr>
        <w:ind w:left="1440" w:hanging="360"/>
      </w:pPr>
    </w:lvl>
    <w:lvl w:ilvl="2" w:tplc="32DA599C" w:tentative="1">
      <w:start w:val="1"/>
      <w:numFmt w:val="lowerRoman"/>
      <w:lvlText w:val="%3."/>
      <w:lvlJc w:val="right"/>
      <w:pPr>
        <w:ind w:left="2160" w:hanging="180"/>
      </w:pPr>
    </w:lvl>
    <w:lvl w:ilvl="3" w:tplc="432A1D02" w:tentative="1">
      <w:start w:val="1"/>
      <w:numFmt w:val="decimal"/>
      <w:lvlText w:val="%4."/>
      <w:lvlJc w:val="left"/>
      <w:pPr>
        <w:ind w:left="2880" w:hanging="360"/>
      </w:pPr>
    </w:lvl>
    <w:lvl w:ilvl="4" w:tplc="4BE0648A" w:tentative="1">
      <w:start w:val="1"/>
      <w:numFmt w:val="lowerLetter"/>
      <w:lvlText w:val="%5."/>
      <w:lvlJc w:val="left"/>
      <w:pPr>
        <w:ind w:left="3600" w:hanging="360"/>
      </w:pPr>
    </w:lvl>
    <w:lvl w:ilvl="5" w:tplc="9AFA1486" w:tentative="1">
      <w:start w:val="1"/>
      <w:numFmt w:val="lowerRoman"/>
      <w:lvlText w:val="%6."/>
      <w:lvlJc w:val="right"/>
      <w:pPr>
        <w:ind w:left="4320" w:hanging="180"/>
      </w:pPr>
    </w:lvl>
    <w:lvl w:ilvl="6" w:tplc="AA96E232" w:tentative="1">
      <w:start w:val="1"/>
      <w:numFmt w:val="decimal"/>
      <w:lvlText w:val="%7."/>
      <w:lvlJc w:val="left"/>
      <w:pPr>
        <w:ind w:left="5040" w:hanging="360"/>
      </w:pPr>
    </w:lvl>
    <w:lvl w:ilvl="7" w:tplc="30D6122A" w:tentative="1">
      <w:start w:val="1"/>
      <w:numFmt w:val="lowerLetter"/>
      <w:lvlText w:val="%8."/>
      <w:lvlJc w:val="left"/>
      <w:pPr>
        <w:ind w:left="5760" w:hanging="360"/>
      </w:pPr>
    </w:lvl>
    <w:lvl w:ilvl="8" w:tplc="2DC2E35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0F0896C">
      <w:start w:val="1"/>
      <w:numFmt w:val="lowerRoman"/>
      <w:lvlText w:val="(%1)"/>
      <w:lvlJc w:val="left"/>
      <w:pPr>
        <w:ind w:left="1080" w:hanging="720"/>
      </w:pPr>
      <w:rPr>
        <w:rFonts w:hint="default"/>
      </w:rPr>
    </w:lvl>
    <w:lvl w:ilvl="1" w:tplc="60B8C7E6" w:tentative="1">
      <w:start w:val="1"/>
      <w:numFmt w:val="lowerLetter"/>
      <w:lvlText w:val="%2."/>
      <w:lvlJc w:val="left"/>
      <w:pPr>
        <w:ind w:left="1440" w:hanging="360"/>
      </w:pPr>
    </w:lvl>
    <w:lvl w:ilvl="2" w:tplc="3CCA68FC" w:tentative="1">
      <w:start w:val="1"/>
      <w:numFmt w:val="lowerRoman"/>
      <w:lvlText w:val="%3."/>
      <w:lvlJc w:val="right"/>
      <w:pPr>
        <w:ind w:left="2160" w:hanging="180"/>
      </w:pPr>
    </w:lvl>
    <w:lvl w:ilvl="3" w:tplc="01405978" w:tentative="1">
      <w:start w:val="1"/>
      <w:numFmt w:val="decimal"/>
      <w:lvlText w:val="%4."/>
      <w:lvlJc w:val="left"/>
      <w:pPr>
        <w:ind w:left="2880" w:hanging="360"/>
      </w:pPr>
    </w:lvl>
    <w:lvl w:ilvl="4" w:tplc="A18CE9E0" w:tentative="1">
      <w:start w:val="1"/>
      <w:numFmt w:val="lowerLetter"/>
      <w:lvlText w:val="%5."/>
      <w:lvlJc w:val="left"/>
      <w:pPr>
        <w:ind w:left="3600" w:hanging="360"/>
      </w:pPr>
    </w:lvl>
    <w:lvl w:ilvl="5" w:tplc="B48293AC" w:tentative="1">
      <w:start w:val="1"/>
      <w:numFmt w:val="lowerRoman"/>
      <w:lvlText w:val="%6."/>
      <w:lvlJc w:val="right"/>
      <w:pPr>
        <w:ind w:left="4320" w:hanging="180"/>
      </w:pPr>
    </w:lvl>
    <w:lvl w:ilvl="6" w:tplc="C120A216" w:tentative="1">
      <w:start w:val="1"/>
      <w:numFmt w:val="decimal"/>
      <w:lvlText w:val="%7."/>
      <w:lvlJc w:val="left"/>
      <w:pPr>
        <w:ind w:left="5040" w:hanging="360"/>
      </w:pPr>
    </w:lvl>
    <w:lvl w:ilvl="7" w:tplc="A4468908" w:tentative="1">
      <w:start w:val="1"/>
      <w:numFmt w:val="lowerLetter"/>
      <w:lvlText w:val="%8."/>
      <w:lvlJc w:val="left"/>
      <w:pPr>
        <w:ind w:left="5760" w:hanging="360"/>
      </w:pPr>
    </w:lvl>
    <w:lvl w:ilvl="8" w:tplc="7E12DA2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85A72A8">
      <w:start w:val="1"/>
      <w:numFmt w:val="lowerRoman"/>
      <w:lvlText w:val="(%1)"/>
      <w:lvlJc w:val="left"/>
      <w:pPr>
        <w:ind w:left="1080" w:hanging="720"/>
      </w:pPr>
      <w:rPr>
        <w:rFonts w:hint="default"/>
      </w:rPr>
    </w:lvl>
    <w:lvl w:ilvl="1" w:tplc="2BEAFB48" w:tentative="1">
      <w:start w:val="1"/>
      <w:numFmt w:val="lowerLetter"/>
      <w:lvlText w:val="%2."/>
      <w:lvlJc w:val="left"/>
      <w:pPr>
        <w:ind w:left="1440" w:hanging="360"/>
      </w:pPr>
    </w:lvl>
    <w:lvl w:ilvl="2" w:tplc="97B0DF9A" w:tentative="1">
      <w:start w:val="1"/>
      <w:numFmt w:val="lowerRoman"/>
      <w:lvlText w:val="%3."/>
      <w:lvlJc w:val="right"/>
      <w:pPr>
        <w:ind w:left="2160" w:hanging="180"/>
      </w:pPr>
    </w:lvl>
    <w:lvl w:ilvl="3" w:tplc="BFDA9096" w:tentative="1">
      <w:start w:val="1"/>
      <w:numFmt w:val="decimal"/>
      <w:lvlText w:val="%4."/>
      <w:lvlJc w:val="left"/>
      <w:pPr>
        <w:ind w:left="2880" w:hanging="360"/>
      </w:pPr>
    </w:lvl>
    <w:lvl w:ilvl="4" w:tplc="620E3BBE" w:tentative="1">
      <w:start w:val="1"/>
      <w:numFmt w:val="lowerLetter"/>
      <w:lvlText w:val="%5."/>
      <w:lvlJc w:val="left"/>
      <w:pPr>
        <w:ind w:left="3600" w:hanging="360"/>
      </w:pPr>
    </w:lvl>
    <w:lvl w:ilvl="5" w:tplc="4B52F8B2" w:tentative="1">
      <w:start w:val="1"/>
      <w:numFmt w:val="lowerRoman"/>
      <w:lvlText w:val="%6."/>
      <w:lvlJc w:val="right"/>
      <w:pPr>
        <w:ind w:left="4320" w:hanging="180"/>
      </w:pPr>
    </w:lvl>
    <w:lvl w:ilvl="6" w:tplc="85326D8E" w:tentative="1">
      <w:start w:val="1"/>
      <w:numFmt w:val="decimal"/>
      <w:lvlText w:val="%7."/>
      <w:lvlJc w:val="left"/>
      <w:pPr>
        <w:ind w:left="5040" w:hanging="360"/>
      </w:pPr>
    </w:lvl>
    <w:lvl w:ilvl="7" w:tplc="3B9E769A" w:tentative="1">
      <w:start w:val="1"/>
      <w:numFmt w:val="lowerLetter"/>
      <w:lvlText w:val="%8."/>
      <w:lvlJc w:val="left"/>
      <w:pPr>
        <w:ind w:left="5760" w:hanging="360"/>
      </w:pPr>
    </w:lvl>
    <w:lvl w:ilvl="8" w:tplc="599872D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9061956">
      <w:start w:val="1"/>
      <w:numFmt w:val="lowerRoman"/>
      <w:lvlText w:val="(%1)"/>
      <w:lvlJc w:val="left"/>
      <w:pPr>
        <w:ind w:left="1080" w:hanging="720"/>
      </w:pPr>
      <w:rPr>
        <w:rFonts w:hint="default"/>
      </w:rPr>
    </w:lvl>
    <w:lvl w:ilvl="1" w:tplc="3E1C0A6A" w:tentative="1">
      <w:start w:val="1"/>
      <w:numFmt w:val="lowerLetter"/>
      <w:lvlText w:val="%2."/>
      <w:lvlJc w:val="left"/>
      <w:pPr>
        <w:ind w:left="1440" w:hanging="360"/>
      </w:pPr>
    </w:lvl>
    <w:lvl w:ilvl="2" w:tplc="C7BE52E6" w:tentative="1">
      <w:start w:val="1"/>
      <w:numFmt w:val="lowerRoman"/>
      <w:lvlText w:val="%3."/>
      <w:lvlJc w:val="right"/>
      <w:pPr>
        <w:ind w:left="2160" w:hanging="180"/>
      </w:pPr>
    </w:lvl>
    <w:lvl w:ilvl="3" w:tplc="D5107BA2" w:tentative="1">
      <w:start w:val="1"/>
      <w:numFmt w:val="decimal"/>
      <w:lvlText w:val="%4."/>
      <w:lvlJc w:val="left"/>
      <w:pPr>
        <w:ind w:left="2880" w:hanging="360"/>
      </w:pPr>
    </w:lvl>
    <w:lvl w:ilvl="4" w:tplc="534017A0" w:tentative="1">
      <w:start w:val="1"/>
      <w:numFmt w:val="lowerLetter"/>
      <w:lvlText w:val="%5."/>
      <w:lvlJc w:val="left"/>
      <w:pPr>
        <w:ind w:left="3600" w:hanging="360"/>
      </w:pPr>
    </w:lvl>
    <w:lvl w:ilvl="5" w:tplc="B6682EBE" w:tentative="1">
      <w:start w:val="1"/>
      <w:numFmt w:val="lowerRoman"/>
      <w:lvlText w:val="%6."/>
      <w:lvlJc w:val="right"/>
      <w:pPr>
        <w:ind w:left="4320" w:hanging="180"/>
      </w:pPr>
    </w:lvl>
    <w:lvl w:ilvl="6" w:tplc="9DB6E858" w:tentative="1">
      <w:start w:val="1"/>
      <w:numFmt w:val="decimal"/>
      <w:lvlText w:val="%7."/>
      <w:lvlJc w:val="left"/>
      <w:pPr>
        <w:ind w:left="5040" w:hanging="360"/>
      </w:pPr>
    </w:lvl>
    <w:lvl w:ilvl="7" w:tplc="FAB2080A" w:tentative="1">
      <w:start w:val="1"/>
      <w:numFmt w:val="lowerLetter"/>
      <w:lvlText w:val="%8."/>
      <w:lvlJc w:val="left"/>
      <w:pPr>
        <w:ind w:left="5760" w:hanging="360"/>
      </w:pPr>
    </w:lvl>
    <w:lvl w:ilvl="8" w:tplc="E4E611B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E748A4A">
      <w:start w:val="1"/>
      <w:numFmt w:val="lowerRoman"/>
      <w:lvlText w:val="(%1)"/>
      <w:lvlJc w:val="left"/>
      <w:pPr>
        <w:ind w:left="1080" w:hanging="720"/>
      </w:pPr>
      <w:rPr>
        <w:rFonts w:hint="default"/>
      </w:rPr>
    </w:lvl>
    <w:lvl w:ilvl="1" w:tplc="C5107D92" w:tentative="1">
      <w:start w:val="1"/>
      <w:numFmt w:val="lowerLetter"/>
      <w:lvlText w:val="%2."/>
      <w:lvlJc w:val="left"/>
      <w:pPr>
        <w:ind w:left="1440" w:hanging="360"/>
      </w:pPr>
    </w:lvl>
    <w:lvl w:ilvl="2" w:tplc="E27C4CB4" w:tentative="1">
      <w:start w:val="1"/>
      <w:numFmt w:val="lowerRoman"/>
      <w:lvlText w:val="%3."/>
      <w:lvlJc w:val="right"/>
      <w:pPr>
        <w:ind w:left="2160" w:hanging="180"/>
      </w:pPr>
    </w:lvl>
    <w:lvl w:ilvl="3" w:tplc="0186B776" w:tentative="1">
      <w:start w:val="1"/>
      <w:numFmt w:val="decimal"/>
      <w:lvlText w:val="%4."/>
      <w:lvlJc w:val="left"/>
      <w:pPr>
        <w:ind w:left="2880" w:hanging="360"/>
      </w:pPr>
    </w:lvl>
    <w:lvl w:ilvl="4" w:tplc="C1E4C7C2" w:tentative="1">
      <w:start w:val="1"/>
      <w:numFmt w:val="lowerLetter"/>
      <w:lvlText w:val="%5."/>
      <w:lvlJc w:val="left"/>
      <w:pPr>
        <w:ind w:left="3600" w:hanging="360"/>
      </w:pPr>
    </w:lvl>
    <w:lvl w:ilvl="5" w:tplc="E99C9D56" w:tentative="1">
      <w:start w:val="1"/>
      <w:numFmt w:val="lowerRoman"/>
      <w:lvlText w:val="%6."/>
      <w:lvlJc w:val="right"/>
      <w:pPr>
        <w:ind w:left="4320" w:hanging="180"/>
      </w:pPr>
    </w:lvl>
    <w:lvl w:ilvl="6" w:tplc="52E0F494" w:tentative="1">
      <w:start w:val="1"/>
      <w:numFmt w:val="decimal"/>
      <w:lvlText w:val="%7."/>
      <w:lvlJc w:val="left"/>
      <w:pPr>
        <w:ind w:left="5040" w:hanging="360"/>
      </w:pPr>
    </w:lvl>
    <w:lvl w:ilvl="7" w:tplc="54A0EE90" w:tentative="1">
      <w:start w:val="1"/>
      <w:numFmt w:val="lowerLetter"/>
      <w:lvlText w:val="%8."/>
      <w:lvlJc w:val="left"/>
      <w:pPr>
        <w:ind w:left="5760" w:hanging="360"/>
      </w:pPr>
    </w:lvl>
    <w:lvl w:ilvl="8" w:tplc="BEBE294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7643282">
    <w:abstractNumId w:val="21"/>
  </w:num>
  <w:num w:numId="2" w16cid:durableId="1872376076">
    <w:abstractNumId w:val="6"/>
  </w:num>
  <w:num w:numId="3" w16cid:durableId="1185290663">
    <w:abstractNumId w:val="2"/>
  </w:num>
  <w:num w:numId="4" w16cid:durableId="1482502087">
    <w:abstractNumId w:val="10"/>
  </w:num>
  <w:num w:numId="5" w16cid:durableId="1884168881">
    <w:abstractNumId w:val="9"/>
  </w:num>
  <w:num w:numId="6" w16cid:durableId="1774089246">
    <w:abstractNumId w:val="1"/>
  </w:num>
  <w:num w:numId="7" w16cid:durableId="695038073">
    <w:abstractNumId w:val="16"/>
  </w:num>
  <w:num w:numId="8" w16cid:durableId="2124955394">
    <w:abstractNumId w:val="7"/>
  </w:num>
  <w:num w:numId="9" w16cid:durableId="1324352541">
    <w:abstractNumId w:val="13"/>
  </w:num>
  <w:num w:numId="10" w16cid:durableId="362636290">
    <w:abstractNumId w:val="5"/>
  </w:num>
  <w:num w:numId="11" w16cid:durableId="453868235">
    <w:abstractNumId w:val="20"/>
  </w:num>
  <w:num w:numId="12" w16cid:durableId="1302424800">
    <w:abstractNumId w:val="11"/>
  </w:num>
  <w:num w:numId="13" w16cid:durableId="1582981475">
    <w:abstractNumId w:val="4"/>
  </w:num>
  <w:num w:numId="14" w16cid:durableId="1376199927">
    <w:abstractNumId w:val="3"/>
  </w:num>
  <w:num w:numId="15" w16cid:durableId="1992951817">
    <w:abstractNumId w:val="18"/>
  </w:num>
  <w:num w:numId="16" w16cid:durableId="1550192069">
    <w:abstractNumId w:val="17"/>
  </w:num>
  <w:num w:numId="17" w16cid:durableId="267083639">
    <w:abstractNumId w:val="8"/>
  </w:num>
  <w:num w:numId="18" w16cid:durableId="1654064104">
    <w:abstractNumId w:val="14"/>
  </w:num>
  <w:num w:numId="19" w16cid:durableId="381754517">
    <w:abstractNumId w:val="19"/>
  </w:num>
  <w:num w:numId="20" w16cid:durableId="1345285279">
    <w:abstractNumId w:val="12"/>
  </w:num>
  <w:num w:numId="21" w16cid:durableId="1495561502">
    <w:abstractNumId w:val="0"/>
  </w:num>
  <w:num w:numId="22" w16cid:durableId="1926722392">
    <w:abstractNumId w:val="21"/>
  </w:num>
  <w:num w:numId="23" w16cid:durableId="13402349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EF"/>
    <w:rsid w:val="0001055C"/>
    <w:rsid w:val="00016CE1"/>
    <w:rsid w:val="00025EC7"/>
    <w:rsid w:val="0002696D"/>
    <w:rsid w:val="00036A3D"/>
    <w:rsid w:val="000446A0"/>
    <w:rsid w:val="00051583"/>
    <w:rsid w:val="00066619"/>
    <w:rsid w:val="00067A75"/>
    <w:rsid w:val="000712A6"/>
    <w:rsid w:val="00073019"/>
    <w:rsid w:val="00077CAB"/>
    <w:rsid w:val="00083957"/>
    <w:rsid w:val="00083B9D"/>
    <w:rsid w:val="0008483C"/>
    <w:rsid w:val="00093CEF"/>
    <w:rsid w:val="00094057"/>
    <w:rsid w:val="00097DBC"/>
    <w:rsid w:val="000B0D66"/>
    <w:rsid w:val="000B1D70"/>
    <w:rsid w:val="000B6107"/>
    <w:rsid w:val="000B7A61"/>
    <w:rsid w:val="000D07AE"/>
    <w:rsid w:val="000E0D3B"/>
    <w:rsid w:val="000F5DB1"/>
    <w:rsid w:val="0012692F"/>
    <w:rsid w:val="00126DEB"/>
    <w:rsid w:val="001609F1"/>
    <w:rsid w:val="00163870"/>
    <w:rsid w:val="001647B7"/>
    <w:rsid w:val="001729CE"/>
    <w:rsid w:val="00174E7E"/>
    <w:rsid w:val="00181784"/>
    <w:rsid w:val="0018384E"/>
    <w:rsid w:val="00187F88"/>
    <w:rsid w:val="0019390F"/>
    <w:rsid w:val="001968DF"/>
    <w:rsid w:val="001B0AC0"/>
    <w:rsid w:val="001B14C1"/>
    <w:rsid w:val="001B2415"/>
    <w:rsid w:val="001C14C8"/>
    <w:rsid w:val="001D36C5"/>
    <w:rsid w:val="001E0372"/>
    <w:rsid w:val="001F03C8"/>
    <w:rsid w:val="001F34CE"/>
    <w:rsid w:val="0021691B"/>
    <w:rsid w:val="00222F59"/>
    <w:rsid w:val="0023264C"/>
    <w:rsid w:val="002355A5"/>
    <w:rsid w:val="002402C8"/>
    <w:rsid w:val="00246BE8"/>
    <w:rsid w:val="002901E4"/>
    <w:rsid w:val="00297511"/>
    <w:rsid w:val="002A1FDE"/>
    <w:rsid w:val="002A5117"/>
    <w:rsid w:val="002A634C"/>
    <w:rsid w:val="002B7D5E"/>
    <w:rsid w:val="002C13AC"/>
    <w:rsid w:val="002D7541"/>
    <w:rsid w:val="002E1852"/>
    <w:rsid w:val="002E483F"/>
    <w:rsid w:val="00306422"/>
    <w:rsid w:val="00314F31"/>
    <w:rsid w:val="00326355"/>
    <w:rsid w:val="00330995"/>
    <w:rsid w:val="0033242A"/>
    <w:rsid w:val="00337D12"/>
    <w:rsid w:val="003555A3"/>
    <w:rsid w:val="00360B85"/>
    <w:rsid w:val="00361602"/>
    <w:rsid w:val="00366D77"/>
    <w:rsid w:val="003777F0"/>
    <w:rsid w:val="003861F8"/>
    <w:rsid w:val="00392BB0"/>
    <w:rsid w:val="00396DF8"/>
    <w:rsid w:val="003D30A1"/>
    <w:rsid w:val="0040767D"/>
    <w:rsid w:val="004169B6"/>
    <w:rsid w:val="00416A62"/>
    <w:rsid w:val="00426681"/>
    <w:rsid w:val="0043679B"/>
    <w:rsid w:val="00441744"/>
    <w:rsid w:val="00464826"/>
    <w:rsid w:val="00470948"/>
    <w:rsid w:val="00481277"/>
    <w:rsid w:val="004852FC"/>
    <w:rsid w:val="004A53AA"/>
    <w:rsid w:val="004B2FC0"/>
    <w:rsid w:val="004C7827"/>
    <w:rsid w:val="004E2C92"/>
    <w:rsid w:val="00502AEE"/>
    <w:rsid w:val="005046FF"/>
    <w:rsid w:val="005130E3"/>
    <w:rsid w:val="00514B57"/>
    <w:rsid w:val="00546B2C"/>
    <w:rsid w:val="005548DE"/>
    <w:rsid w:val="00574981"/>
    <w:rsid w:val="005926CA"/>
    <w:rsid w:val="005A6B44"/>
    <w:rsid w:val="005B077E"/>
    <w:rsid w:val="005B7265"/>
    <w:rsid w:val="005C1D03"/>
    <w:rsid w:val="005C52BD"/>
    <w:rsid w:val="005D04E9"/>
    <w:rsid w:val="005E5E91"/>
    <w:rsid w:val="005F45B2"/>
    <w:rsid w:val="00604244"/>
    <w:rsid w:val="006143E1"/>
    <w:rsid w:val="00625408"/>
    <w:rsid w:val="00644B3C"/>
    <w:rsid w:val="00647BF3"/>
    <w:rsid w:val="0065740A"/>
    <w:rsid w:val="00677B28"/>
    <w:rsid w:val="006964B6"/>
    <w:rsid w:val="006A41F4"/>
    <w:rsid w:val="006B4B41"/>
    <w:rsid w:val="006D5A65"/>
    <w:rsid w:val="006E6D2C"/>
    <w:rsid w:val="00700021"/>
    <w:rsid w:val="00714737"/>
    <w:rsid w:val="007164E5"/>
    <w:rsid w:val="00717C94"/>
    <w:rsid w:val="00722742"/>
    <w:rsid w:val="00734B1C"/>
    <w:rsid w:val="007806BF"/>
    <w:rsid w:val="0079609A"/>
    <w:rsid w:val="007E1532"/>
    <w:rsid w:val="007E721E"/>
    <w:rsid w:val="008317F6"/>
    <w:rsid w:val="00833138"/>
    <w:rsid w:val="008338D0"/>
    <w:rsid w:val="00844AFB"/>
    <w:rsid w:val="0086555B"/>
    <w:rsid w:val="00876296"/>
    <w:rsid w:val="008B1296"/>
    <w:rsid w:val="008B3843"/>
    <w:rsid w:val="008B6377"/>
    <w:rsid w:val="008C0205"/>
    <w:rsid w:val="008C5CDC"/>
    <w:rsid w:val="008D242E"/>
    <w:rsid w:val="008D2A7B"/>
    <w:rsid w:val="008D4133"/>
    <w:rsid w:val="008E3454"/>
    <w:rsid w:val="008E4C4F"/>
    <w:rsid w:val="00921B01"/>
    <w:rsid w:val="00924CDE"/>
    <w:rsid w:val="009436E1"/>
    <w:rsid w:val="00946F79"/>
    <w:rsid w:val="00954767"/>
    <w:rsid w:val="00960DCF"/>
    <w:rsid w:val="00964759"/>
    <w:rsid w:val="00965F85"/>
    <w:rsid w:val="00977A47"/>
    <w:rsid w:val="00987CDC"/>
    <w:rsid w:val="009934FF"/>
    <w:rsid w:val="009947F8"/>
    <w:rsid w:val="009A7C98"/>
    <w:rsid w:val="009B39B4"/>
    <w:rsid w:val="009B6B82"/>
    <w:rsid w:val="009C539A"/>
    <w:rsid w:val="009C7785"/>
    <w:rsid w:val="009E4DC4"/>
    <w:rsid w:val="009E66D4"/>
    <w:rsid w:val="009F3309"/>
    <w:rsid w:val="00A00A69"/>
    <w:rsid w:val="00A05D91"/>
    <w:rsid w:val="00A17071"/>
    <w:rsid w:val="00A336FF"/>
    <w:rsid w:val="00A452DD"/>
    <w:rsid w:val="00A45FEC"/>
    <w:rsid w:val="00A4671A"/>
    <w:rsid w:val="00A5455B"/>
    <w:rsid w:val="00A54B6D"/>
    <w:rsid w:val="00A650C6"/>
    <w:rsid w:val="00A7380B"/>
    <w:rsid w:val="00A75CDF"/>
    <w:rsid w:val="00A76DE9"/>
    <w:rsid w:val="00AA4DF9"/>
    <w:rsid w:val="00AA7DB6"/>
    <w:rsid w:val="00AC72FD"/>
    <w:rsid w:val="00AD0F96"/>
    <w:rsid w:val="00AE0A03"/>
    <w:rsid w:val="00AE4391"/>
    <w:rsid w:val="00AF6C5E"/>
    <w:rsid w:val="00B06299"/>
    <w:rsid w:val="00B06492"/>
    <w:rsid w:val="00B118B8"/>
    <w:rsid w:val="00B1762B"/>
    <w:rsid w:val="00B2280B"/>
    <w:rsid w:val="00B34E9A"/>
    <w:rsid w:val="00B63028"/>
    <w:rsid w:val="00B64B28"/>
    <w:rsid w:val="00B70995"/>
    <w:rsid w:val="00B77C0C"/>
    <w:rsid w:val="00B8340F"/>
    <w:rsid w:val="00BB52E0"/>
    <w:rsid w:val="00BC47F1"/>
    <w:rsid w:val="00BD172B"/>
    <w:rsid w:val="00BE69E4"/>
    <w:rsid w:val="00BF3777"/>
    <w:rsid w:val="00BF58B3"/>
    <w:rsid w:val="00C052DC"/>
    <w:rsid w:val="00C05E96"/>
    <w:rsid w:val="00C07371"/>
    <w:rsid w:val="00C07D2D"/>
    <w:rsid w:val="00C210E0"/>
    <w:rsid w:val="00C447F4"/>
    <w:rsid w:val="00C463A1"/>
    <w:rsid w:val="00C637EB"/>
    <w:rsid w:val="00C641DA"/>
    <w:rsid w:val="00C723B7"/>
    <w:rsid w:val="00C81996"/>
    <w:rsid w:val="00C9428C"/>
    <w:rsid w:val="00C948C5"/>
    <w:rsid w:val="00C94BF0"/>
    <w:rsid w:val="00C95CCB"/>
    <w:rsid w:val="00CA5B63"/>
    <w:rsid w:val="00CB562F"/>
    <w:rsid w:val="00CC353D"/>
    <w:rsid w:val="00CC5167"/>
    <w:rsid w:val="00CD26E2"/>
    <w:rsid w:val="00CD4A98"/>
    <w:rsid w:val="00CE703A"/>
    <w:rsid w:val="00CE729D"/>
    <w:rsid w:val="00CE77FD"/>
    <w:rsid w:val="00CF1092"/>
    <w:rsid w:val="00D10BE6"/>
    <w:rsid w:val="00D12229"/>
    <w:rsid w:val="00D205CD"/>
    <w:rsid w:val="00D21939"/>
    <w:rsid w:val="00D457D0"/>
    <w:rsid w:val="00D478BA"/>
    <w:rsid w:val="00D50DF5"/>
    <w:rsid w:val="00D5468C"/>
    <w:rsid w:val="00D73800"/>
    <w:rsid w:val="00D971A9"/>
    <w:rsid w:val="00DB65CC"/>
    <w:rsid w:val="00DD18EF"/>
    <w:rsid w:val="00DD3F3A"/>
    <w:rsid w:val="00DD702F"/>
    <w:rsid w:val="00DF5A5B"/>
    <w:rsid w:val="00E04405"/>
    <w:rsid w:val="00E170CE"/>
    <w:rsid w:val="00E3127E"/>
    <w:rsid w:val="00E32C38"/>
    <w:rsid w:val="00E55C03"/>
    <w:rsid w:val="00E60C5B"/>
    <w:rsid w:val="00E61CF2"/>
    <w:rsid w:val="00E71E41"/>
    <w:rsid w:val="00E729CA"/>
    <w:rsid w:val="00E77CFA"/>
    <w:rsid w:val="00E80EB8"/>
    <w:rsid w:val="00E81569"/>
    <w:rsid w:val="00E84997"/>
    <w:rsid w:val="00E92CF0"/>
    <w:rsid w:val="00E93682"/>
    <w:rsid w:val="00E95F97"/>
    <w:rsid w:val="00EB1522"/>
    <w:rsid w:val="00ED30AB"/>
    <w:rsid w:val="00EE6C38"/>
    <w:rsid w:val="00EF1C2B"/>
    <w:rsid w:val="00EF413D"/>
    <w:rsid w:val="00EF5F50"/>
    <w:rsid w:val="00F11F45"/>
    <w:rsid w:val="00F257A4"/>
    <w:rsid w:val="00F34B23"/>
    <w:rsid w:val="00F34F6C"/>
    <w:rsid w:val="00F37401"/>
    <w:rsid w:val="00F423B3"/>
    <w:rsid w:val="00F45CEB"/>
    <w:rsid w:val="00F54710"/>
    <w:rsid w:val="00F645B6"/>
    <w:rsid w:val="00F70DFC"/>
    <w:rsid w:val="00F72FEA"/>
    <w:rsid w:val="00F925B4"/>
    <w:rsid w:val="00FA0ACB"/>
    <w:rsid w:val="00FB2FA5"/>
    <w:rsid w:val="00FB5A66"/>
    <w:rsid w:val="00FD328D"/>
    <w:rsid w:val="00FD64BB"/>
    <w:rsid w:val="00FD7E34"/>
    <w:rsid w:val="00FF0964"/>
    <w:rsid w:val="00FF7A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1AE77"/>
  <w15:docId w15:val="{E44055E0-2E86-4C5C-B7E1-BABAF24F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B7265"/>
    <w:rPr>
      <w:rFonts w:ascii="Fira Sans Light" w:hAnsi="Fira Sans Light"/>
      <w:color w:val="000000" w:themeColor="text1"/>
      <w:sz w:val="24"/>
      <w:szCs w:val="24"/>
    </w:rPr>
  </w:style>
  <w:style w:type="character" w:customStyle="1" w:styleId="normaltextrun">
    <w:name w:val="normaltextrun"/>
    <w:basedOn w:val="DefaultParagraphFont"/>
    <w:rsid w:val="00987CDC"/>
  </w:style>
  <w:style w:type="character" w:customStyle="1" w:styleId="eop">
    <w:name w:val="eop"/>
    <w:basedOn w:val="DefaultParagraphFont"/>
    <w:rsid w:val="00987CDC"/>
  </w:style>
  <w:style w:type="paragraph" w:styleId="Revision">
    <w:name w:val="Revision"/>
    <w:hidden/>
    <w:uiPriority w:val="99"/>
    <w:semiHidden/>
    <w:rsid w:val="00DB65C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46B2C"/>
    <w:rPr>
      <w:sz w:val="16"/>
      <w:szCs w:val="16"/>
    </w:rPr>
  </w:style>
  <w:style w:type="paragraph" w:styleId="CommentSubject">
    <w:name w:val="annotation subject"/>
    <w:basedOn w:val="CommentText"/>
    <w:next w:val="CommentText"/>
    <w:link w:val="CommentSubjectChar"/>
    <w:uiPriority w:val="99"/>
    <w:semiHidden/>
    <w:unhideWhenUsed/>
    <w:rsid w:val="00546B2C"/>
    <w:rPr>
      <w:b/>
      <w:bCs/>
      <w:sz w:val="20"/>
      <w:szCs w:val="20"/>
    </w:rPr>
  </w:style>
  <w:style w:type="character" w:customStyle="1" w:styleId="CommentSubjectChar">
    <w:name w:val="Comment Subject Char"/>
    <w:basedOn w:val="CommentTextChar"/>
    <w:link w:val="CommentSubject"/>
    <w:uiPriority w:val="99"/>
    <w:semiHidden/>
    <w:rsid w:val="00546B2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009278">
      <w:bodyDiv w:val="1"/>
      <w:marLeft w:val="0"/>
      <w:marRight w:val="0"/>
      <w:marTop w:val="0"/>
      <w:marBottom w:val="0"/>
      <w:divBdr>
        <w:top w:val="none" w:sz="0" w:space="0" w:color="auto"/>
        <w:left w:val="none" w:sz="0" w:space="0" w:color="auto"/>
        <w:bottom w:val="none" w:sz="0" w:space="0" w:color="auto"/>
        <w:right w:val="none" w:sz="0" w:space="0" w:color="auto"/>
      </w:divBdr>
    </w:div>
    <w:div w:id="135380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50910" w:rsidRDefault="00F3122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50910" w:rsidRDefault="00F3122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31221" w:rsidRDefault="00F3122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31221" w:rsidRDefault="00F3122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31221" w:rsidRDefault="00F3122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31221" w:rsidRDefault="00F3122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31221" w:rsidRDefault="00F3122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31221" w:rsidRDefault="00F3122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31221" w:rsidRDefault="00F3122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31221" w:rsidRDefault="00F3122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31221" w:rsidRDefault="00F3122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31221" w:rsidRDefault="00F3122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31221" w:rsidRDefault="00F3122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31221" w:rsidRDefault="00F3122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31221" w:rsidRDefault="00F3122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31221" w:rsidRDefault="00F3122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31221" w:rsidRDefault="00F3122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31221" w:rsidRDefault="00F3122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31221" w:rsidRDefault="00F3122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31221" w:rsidRDefault="00F3122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31221" w:rsidRDefault="00F3122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31221" w:rsidRDefault="00F3122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31221" w:rsidRDefault="00F3122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31221" w:rsidRDefault="00F3122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31221" w:rsidRDefault="00F3122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31221" w:rsidRDefault="00F3122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31221" w:rsidRDefault="00F3122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31221" w:rsidRDefault="00F3122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31221" w:rsidRDefault="00F3122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31221" w:rsidRDefault="00F3122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31221" w:rsidRDefault="00F3122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31221" w:rsidRDefault="00F3122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31221" w:rsidRDefault="00F3122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31221" w:rsidRDefault="00F3122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31221" w:rsidRDefault="00F3122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31221" w:rsidRDefault="00F3122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31221" w:rsidRDefault="00F3122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31221" w:rsidRDefault="00F3122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31221" w:rsidRDefault="00F3122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31221" w:rsidRDefault="00F3122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31221" w:rsidRDefault="00F3122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31221" w:rsidRDefault="00F3122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31221" w:rsidRDefault="00F3122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31221" w:rsidRDefault="00F3122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31221" w:rsidRDefault="00F31221"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31221" w:rsidRDefault="00F31221"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31221" w:rsidRDefault="00F31221"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31221" w:rsidRDefault="00F3122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31221" w:rsidRDefault="00F31221"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31221" w:rsidRDefault="00F31221"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31221" w:rsidRDefault="00F31221"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31221" w:rsidRDefault="00F3122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31221" w:rsidRDefault="00F31221"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31221" w:rsidRDefault="00F3122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31221" w:rsidRDefault="00F3122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31221" w:rsidRDefault="00F3122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31221" w:rsidRDefault="00F3122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31221" w:rsidRDefault="00F3122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31221" w:rsidRDefault="00F3122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31221" w:rsidRDefault="00F3122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31221" w:rsidRDefault="00F3122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31221" w:rsidRDefault="00F3122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31221" w:rsidRDefault="00F31221"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31221" w:rsidRDefault="00F31221"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31221" w:rsidRDefault="00F31221"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31221" w:rsidRDefault="00F3122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31221" w:rsidRDefault="00F31221"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31221" w:rsidRDefault="00F31221"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31221" w:rsidRDefault="00F31221"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31221" w:rsidRDefault="00F31221"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31221" w:rsidRDefault="00F31221"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31221" w:rsidRDefault="00F31221"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31221" w:rsidRDefault="00F31221"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31221" w:rsidRDefault="00F3122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31221" w:rsidRDefault="00F3122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31221" w:rsidRDefault="00F3122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31221" w:rsidRDefault="00F3122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31221" w:rsidRDefault="00F3122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31221" w:rsidRDefault="00F3122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31221" w:rsidRDefault="00F3122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31221" w:rsidRDefault="00F3122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31221" w:rsidRDefault="00F3122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31221" w:rsidRDefault="00F3122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31221" w:rsidRDefault="00F3122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31221" w:rsidRDefault="00F3122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31221" w:rsidRDefault="00F3122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31221" w:rsidRDefault="00F3122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31221" w:rsidRDefault="00F3122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31221" w:rsidRDefault="00F3122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31221" w:rsidRDefault="00F3122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31221" w:rsidRDefault="00F3122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31221" w:rsidRDefault="00F3122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31221" w:rsidRDefault="00F3122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31221" w:rsidRDefault="00F3122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31221" w:rsidRDefault="00F3122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31221" w:rsidRDefault="00F3122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31221" w:rsidRDefault="00F3122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31221" w:rsidRDefault="00F3122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31221" w:rsidRDefault="00F3122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31221" w:rsidRDefault="00F3122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31221" w:rsidRDefault="00F3122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31221"/>
    <w:rsid w:val="001C095C"/>
    <w:rsid w:val="001C36D0"/>
    <w:rsid w:val="0057642E"/>
    <w:rsid w:val="0065764E"/>
    <w:rsid w:val="00670154"/>
    <w:rsid w:val="00B23631"/>
    <w:rsid w:val="00DF3D13"/>
    <w:rsid w:val="00F31221"/>
    <w:rsid w:val="00F509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4310</Words>
  <Characters>24571</Characters>
  <Application>Microsoft Office Word</Application>
  <DocSecurity>8</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2024-02-09T00:39:00Z</dcterms:created>
  <dcterms:modified xsi:type="dcterms:W3CDTF">2024-02-09T00:40:00Z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