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28BB2" w14:textId="77777777" w:rsidR="002546A8" w:rsidRPr="003C6EC2" w:rsidRDefault="006549AB" w:rsidP="002546A8">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FE28D61" wp14:editId="1FE28D6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18216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FE28D63" wp14:editId="1FE28D6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78427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War Veterans Home Myrtle Bank</w:t>
      </w:r>
      <w:r w:rsidRPr="003C6EC2">
        <w:rPr>
          <w:rFonts w:ascii="Arial Black" w:hAnsi="Arial Black"/>
        </w:rPr>
        <w:t xml:space="preserve"> </w:t>
      </w:r>
    </w:p>
    <w:p w14:paraId="1FE28BB3" w14:textId="77777777" w:rsidR="002546A8" w:rsidRPr="003C6EC2" w:rsidRDefault="006549AB" w:rsidP="002546A8">
      <w:pPr>
        <w:pStyle w:val="Title"/>
        <w:spacing w:before="360" w:after="480"/>
      </w:pPr>
      <w:r w:rsidRPr="003C6EC2">
        <w:rPr>
          <w:rFonts w:ascii="Arial Black" w:eastAsia="Calibri" w:hAnsi="Arial Black"/>
          <w:sz w:val="56"/>
        </w:rPr>
        <w:t>Performance Report</w:t>
      </w:r>
    </w:p>
    <w:p w14:paraId="1FE28BB4" w14:textId="77777777" w:rsidR="002546A8" w:rsidRPr="003C6EC2" w:rsidRDefault="006549AB" w:rsidP="002546A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55 - 59 Ferguson Avenue </w:t>
      </w:r>
      <w:r w:rsidRPr="003C6EC2">
        <w:rPr>
          <w:color w:val="FFFFFF" w:themeColor="background1"/>
          <w:sz w:val="28"/>
        </w:rPr>
        <w:br/>
        <w:t>MYRTLE BANK SA 5064</w:t>
      </w:r>
      <w:r w:rsidRPr="003C6EC2">
        <w:rPr>
          <w:color w:val="FFFFFF" w:themeColor="background1"/>
          <w:sz w:val="28"/>
        </w:rPr>
        <w:br/>
      </w:r>
      <w:r w:rsidRPr="003C6EC2">
        <w:rPr>
          <w:rFonts w:eastAsia="Calibri"/>
          <w:color w:val="FFFFFF" w:themeColor="background1"/>
          <w:sz w:val="28"/>
          <w:szCs w:val="56"/>
          <w:lang w:eastAsia="en-US"/>
        </w:rPr>
        <w:t>Phone number: 08 8379 2600</w:t>
      </w:r>
    </w:p>
    <w:p w14:paraId="1FE28BB5" w14:textId="77777777" w:rsidR="002546A8" w:rsidRDefault="006549AB" w:rsidP="002546A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6211 </w:t>
      </w:r>
    </w:p>
    <w:p w14:paraId="1FE28BB6" w14:textId="77777777" w:rsidR="002546A8" w:rsidRPr="003C6EC2" w:rsidRDefault="006549AB" w:rsidP="002546A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Care South Australia Incorporated</w:t>
      </w:r>
    </w:p>
    <w:p w14:paraId="1FE28BB7" w14:textId="77777777" w:rsidR="002546A8" w:rsidRPr="003C6EC2" w:rsidRDefault="006549AB" w:rsidP="002546A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26 July 2022 to 28 July 2022</w:t>
      </w:r>
    </w:p>
    <w:p w14:paraId="1FE28BB8" w14:textId="3BE75829" w:rsidR="002546A8" w:rsidRPr="00E93D41" w:rsidRDefault="006549AB" w:rsidP="002546A8">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29 August 2022</w:t>
      </w:r>
    </w:p>
    <w:bookmarkEnd w:id="0"/>
    <w:p w14:paraId="1FE28BB9" w14:textId="77777777" w:rsidR="002546A8" w:rsidRPr="003C6EC2" w:rsidRDefault="002546A8" w:rsidP="002546A8">
      <w:pPr>
        <w:tabs>
          <w:tab w:val="left" w:pos="2127"/>
        </w:tabs>
        <w:spacing w:before="120"/>
        <w:rPr>
          <w:rFonts w:eastAsia="Calibri"/>
          <w:b/>
          <w:color w:val="FFFFFF" w:themeColor="background1"/>
          <w:sz w:val="28"/>
          <w:szCs w:val="56"/>
          <w:lang w:eastAsia="en-US"/>
        </w:rPr>
      </w:pPr>
    </w:p>
    <w:p w14:paraId="1FE28BBA" w14:textId="77777777" w:rsidR="002546A8" w:rsidRDefault="002546A8" w:rsidP="002546A8">
      <w:pPr>
        <w:pStyle w:val="Heading1"/>
        <w:sectPr w:rsidR="002546A8" w:rsidSect="002546A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FE28BBB" w14:textId="77777777" w:rsidR="002546A8" w:rsidRDefault="006549AB" w:rsidP="002546A8">
      <w:pPr>
        <w:pStyle w:val="Heading1"/>
      </w:pPr>
      <w:bookmarkStart w:id="1" w:name="_Hlk32477662"/>
      <w:r>
        <w:lastRenderedPageBreak/>
        <w:t>Performance report prepared by</w:t>
      </w:r>
    </w:p>
    <w:p w14:paraId="1FE28BBC" w14:textId="5879B290" w:rsidR="002546A8" w:rsidRPr="009B0F30" w:rsidRDefault="006549AB" w:rsidP="002546A8">
      <w:r w:rsidRPr="006549AB">
        <w:rPr>
          <w:rFonts w:cs="Times New Roman"/>
          <w:color w:val="auto"/>
        </w:rPr>
        <w:t>Michelle Glenn</w:t>
      </w:r>
      <w:r w:rsidRPr="006549AB">
        <w:rPr>
          <w:color w:val="auto"/>
        </w:rPr>
        <w:t xml:space="preserve">, delegate </w:t>
      </w:r>
      <w:r>
        <w:t>of the Aged Care Quality and Safety Commissioner.</w:t>
      </w:r>
    </w:p>
    <w:p w14:paraId="1FE28BBD" w14:textId="77777777" w:rsidR="002546A8" w:rsidRDefault="006549AB" w:rsidP="002546A8">
      <w:pPr>
        <w:pStyle w:val="Heading1"/>
      </w:pPr>
      <w:r>
        <w:t>Publication of report</w:t>
      </w:r>
    </w:p>
    <w:p w14:paraId="1FE28BBE" w14:textId="77777777" w:rsidR="002546A8" w:rsidRPr="006B166B" w:rsidRDefault="006549AB" w:rsidP="002546A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FE28BBF" w14:textId="77777777" w:rsidR="002546A8" w:rsidRPr="0094564F" w:rsidRDefault="006549AB" w:rsidP="002546A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B6744" w14:paraId="1FE28BC5" w14:textId="77777777" w:rsidTr="002546A8">
        <w:trPr>
          <w:trHeight w:val="227"/>
        </w:trPr>
        <w:tc>
          <w:tcPr>
            <w:tcW w:w="3942" w:type="pct"/>
            <w:shd w:val="clear" w:color="auto" w:fill="auto"/>
          </w:tcPr>
          <w:p w14:paraId="1FE28BC3" w14:textId="77777777" w:rsidR="002546A8" w:rsidRPr="001E6954" w:rsidRDefault="006549AB" w:rsidP="002546A8">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FE28BC4" w14:textId="42BC2AC7" w:rsidR="002546A8" w:rsidRPr="001E6954" w:rsidRDefault="006549AB" w:rsidP="002546A8">
            <w:pPr>
              <w:keepNext/>
              <w:spacing w:before="40" w:after="40" w:line="240" w:lineRule="auto"/>
              <w:jc w:val="right"/>
              <w:rPr>
                <w:b/>
                <w:bCs/>
                <w:iCs/>
                <w:color w:val="00577D"/>
                <w:szCs w:val="40"/>
              </w:rPr>
            </w:pPr>
            <w:r w:rsidRPr="001E6954">
              <w:rPr>
                <w:b/>
                <w:bCs/>
                <w:iCs/>
                <w:color w:val="00577D"/>
                <w:szCs w:val="40"/>
              </w:rPr>
              <w:t>Compliant</w:t>
            </w:r>
          </w:p>
        </w:tc>
      </w:tr>
      <w:tr w:rsidR="008B6744" w14:paraId="1FE28BC8" w14:textId="77777777" w:rsidTr="002546A8">
        <w:trPr>
          <w:trHeight w:val="227"/>
        </w:trPr>
        <w:tc>
          <w:tcPr>
            <w:tcW w:w="3942" w:type="pct"/>
            <w:shd w:val="clear" w:color="auto" w:fill="auto"/>
          </w:tcPr>
          <w:p w14:paraId="1FE28BC6" w14:textId="77777777" w:rsidR="002546A8" w:rsidRPr="001E6954" w:rsidRDefault="006549AB" w:rsidP="002546A8">
            <w:pPr>
              <w:spacing w:before="40" w:after="40" w:line="240" w:lineRule="auto"/>
              <w:ind w:left="318"/>
            </w:pPr>
            <w:r w:rsidRPr="001E6954">
              <w:t>Requirement 1(3)(a)</w:t>
            </w:r>
          </w:p>
        </w:tc>
        <w:tc>
          <w:tcPr>
            <w:tcW w:w="1058" w:type="pct"/>
            <w:shd w:val="clear" w:color="auto" w:fill="auto"/>
          </w:tcPr>
          <w:p w14:paraId="1FE28BC7" w14:textId="36298425" w:rsidR="002546A8" w:rsidRPr="001E6954" w:rsidRDefault="006549AB" w:rsidP="002546A8">
            <w:pPr>
              <w:spacing w:before="40" w:after="40" w:line="240" w:lineRule="auto"/>
              <w:jc w:val="right"/>
              <w:rPr>
                <w:color w:val="0000FF"/>
              </w:rPr>
            </w:pPr>
            <w:r w:rsidRPr="001E6954">
              <w:rPr>
                <w:bCs/>
                <w:iCs/>
                <w:color w:val="00577D"/>
                <w:szCs w:val="40"/>
              </w:rPr>
              <w:t>Compliant</w:t>
            </w:r>
          </w:p>
        </w:tc>
      </w:tr>
      <w:tr w:rsidR="006549AB" w14:paraId="1FE28BCB" w14:textId="77777777" w:rsidTr="002546A8">
        <w:trPr>
          <w:trHeight w:val="227"/>
        </w:trPr>
        <w:tc>
          <w:tcPr>
            <w:tcW w:w="3942" w:type="pct"/>
            <w:shd w:val="clear" w:color="auto" w:fill="auto"/>
          </w:tcPr>
          <w:p w14:paraId="1FE28BC9" w14:textId="77777777" w:rsidR="006549AB" w:rsidRPr="001E6954" w:rsidRDefault="006549AB" w:rsidP="006549AB">
            <w:pPr>
              <w:spacing w:before="40" w:after="40" w:line="240" w:lineRule="auto"/>
              <w:ind w:left="318"/>
            </w:pPr>
            <w:r w:rsidRPr="001E6954">
              <w:t>Requirement 1(3)(b)</w:t>
            </w:r>
          </w:p>
        </w:tc>
        <w:tc>
          <w:tcPr>
            <w:tcW w:w="1058" w:type="pct"/>
            <w:shd w:val="clear" w:color="auto" w:fill="auto"/>
          </w:tcPr>
          <w:p w14:paraId="1FE28BCA" w14:textId="53C9C5E5" w:rsidR="006549AB" w:rsidRPr="001E6954" w:rsidRDefault="006549AB" w:rsidP="006549AB">
            <w:pPr>
              <w:spacing w:before="40" w:after="40" w:line="240" w:lineRule="auto"/>
              <w:jc w:val="right"/>
              <w:rPr>
                <w:color w:val="0000FF"/>
              </w:rPr>
            </w:pPr>
            <w:r w:rsidRPr="00702C0E">
              <w:rPr>
                <w:bCs/>
                <w:iCs/>
                <w:color w:val="00577D"/>
                <w:szCs w:val="40"/>
              </w:rPr>
              <w:t>Compliant</w:t>
            </w:r>
          </w:p>
        </w:tc>
      </w:tr>
      <w:tr w:rsidR="006549AB" w14:paraId="1FE28BCE" w14:textId="77777777" w:rsidTr="002546A8">
        <w:trPr>
          <w:trHeight w:val="227"/>
        </w:trPr>
        <w:tc>
          <w:tcPr>
            <w:tcW w:w="3942" w:type="pct"/>
            <w:shd w:val="clear" w:color="auto" w:fill="auto"/>
          </w:tcPr>
          <w:p w14:paraId="1FE28BCC" w14:textId="77777777" w:rsidR="006549AB" w:rsidRPr="001E6954" w:rsidRDefault="006549AB" w:rsidP="006549AB">
            <w:pPr>
              <w:spacing w:before="40" w:after="40" w:line="240" w:lineRule="auto"/>
              <w:ind w:left="318"/>
            </w:pPr>
            <w:r w:rsidRPr="001E6954">
              <w:t>Requirement 1(3)(c)</w:t>
            </w:r>
          </w:p>
        </w:tc>
        <w:tc>
          <w:tcPr>
            <w:tcW w:w="1058" w:type="pct"/>
            <w:shd w:val="clear" w:color="auto" w:fill="auto"/>
          </w:tcPr>
          <w:p w14:paraId="1FE28BCD" w14:textId="391B71CD" w:rsidR="006549AB" w:rsidRPr="001E6954" w:rsidRDefault="006549AB" w:rsidP="006549AB">
            <w:pPr>
              <w:spacing w:before="40" w:after="40" w:line="240" w:lineRule="auto"/>
              <w:jc w:val="right"/>
              <w:rPr>
                <w:color w:val="0000FF"/>
              </w:rPr>
            </w:pPr>
            <w:r w:rsidRPr="00702C0E">
              <w:rPr>
                <w:bCs/>
                <w:iCs/>
                <w:color w:val="00577D"/>
                <w:szCs w:val="40"/>
              </w:rPr>
              <w:t>Compliant</w:t>
            </w:r>
          </w:p>
        </w:tc>
      </w:tr>
      <w:tr w:rsidR="006549AB" w14:paraId="1FE28BD1" w14:textId="77777777" w:rsidTr="002546A8">
        <w:trPr>
          <w:trHeight w:val="227"/>
        </w:trPr>
        <w:tc>
          <w:tcPr>
            <w:tcW w:w="3942" w:type="pct"/>
            <w:shd w:val="clear" w:color="auto" w:fill="auto"/>
          </w:tcPr>
          <w:p w14:paraId="1FE28BCF" w14:textId="77777777" w:rsidR="006549AB" w:rsidRPr="001E6954" w:rsidRDefault="006549AB" w:rsidP="006549AB">
            <w:pPr>
              <w:spacing w:before="40" w:after="40" w:line="240" w:lineRule="auto"/>
              <w:ind w:left="318"/>
            </w:pPr>
            <w:r w:rsidRPr="001E6954">
              <w:t>Requirement 1(3)(d)</w:t>
            </w:r>
          </w:p>
        </w:tc>
        <w:tc>
          <w:tcPr>
            <w:tcW w:w="1058" w:type="pct"/>
            <w:shd w:val="clear" w:color="auto" w:fill="auto"/>
          </w:tcPr>
          <w:p w14:paraId="1FE28BD0" w14:textId="563EB804" w:rsidR="006549AB" w:rsidRPr="001E6954" w:rsidRDefault="006549AB" w:rsidP="006549AB">
            <w:pPr>
              <w:spacing w:before="40" w:after="40" w:line="240" w:lineRule="auto"/>
              <w:jc w:val="right"/>
              <w:rPr>
                <w:color w:val="0000FF"/>
              </w:rPr>
            </w:pPr>
            <w:r w:rsidRPr="00702C0E">
              <w:rPr>
                <w:bCs/>
                <w:iCs/>
                <w:color w:val="00577D"/>
                <w:szCs w:val="40"/>
              </w:rPr>
              <w:t>Compliant</w:t>
            </w:r>
          </w:p>
        </w:tc>
      </w:tr>
      <w:tr w:rsidR="006549AB" w14:paraId="1FE28BD4" w14:textId="77777777" w:rsidTr="002546A8">
        <w:trPr>
          <w:trHeight w:val="227"/>
        </w:trPr>
        <w:tc>
          <w:tcPr>
            <w:tcW w:w="3942" w:type="pct"/>
            <w:shd w:val="clear" w:color="auto" w:fill="auto"/>
          </w:tcPr>
          <w:p w14:paraId="1FE28BD2" w14:textId="77777777" w:rsidR="006549AB" w:rsidRPr="001E6954" w:rsidRDefault="006549AB" w:rsidP="006549AB">
            <w:pPr>
              <w:spacing w:before="40" w:after="40" w:line="240" w:lineRule="auto"/>
              <w:ind w:left="318"/>
            </w:pPr>
            <w:r w:rsidRPr="001E6954">
              <w:t>Requirement 1(3)(e)</w:t>
            </w:r>
          </w:p>
        </w:tc>
        <w:tc>
          <w:tcPr>
            <w:tcW w:w="1058" w:type="pct"/>
            <w:shd w:val="clear" w:color="auto" w:fill="auto"/>
          </w:tcPr>
          <w:p w14:paraId="1FE28BD3" w14:textId="39ECDBE3" w:rsidR="006549AB" w:rsidRPr="001E6954" w:rsidRDefault="006549AB" w:rsidP="006549AB">
            <w:pPr>
              <w:spacing w:before="40" w:after="40" w:line="240" w:lineRule="auto"/>
              <w:jc w:val="right"/>
              <w:rPr>
                <w:color w:val="0000FF"/>
              </w:rPr>
            </w:pPr>
            <w:r w:rsidRPr="00702C0E">
              <w:rPr>
                <w:bCs/>
                <w:iCs/>
                <w:color w:val="00577D"/>
                <w:szCs w:val="40"/>
              </w:rPr>
              <w:t>Compliant</w:t>
            </w:r>
          </w:p>
        </w:tc>
      </w:tr>
      <w:tr w:rsidR="006549AB" w14:paraId="1FE28BD7" w14:textId="77777777" w:rsidTr="002546A8">
        <w:trPr>
          <w:trHeight w:val="227"/>
        </w:trPr>
        <w:tc>
          <w:tcPr>
            <w:tcW w:w="3942" w:type="pct"/>
            <w:shd w:val="clear" w:color="auto" w:fill="auto"/>
          </w:tcPr>
          <w:p w14:paraId="1FE28BD5" w14:textId="77777777" w:rsidR="006549AB" w:rsidRPr="001E6954" w:rsidRDefault="006549AB" w:rsidP="006549AB">
            <w:pPr>
              <w:spacing w:before="40" w:after="40" w:line="240" w:lineRule="auto"/>
              <w:ind w:left="318"/>
            </w:pPr>
            <w:r w:rsidRPr="001E6954">
              <w:t>Requirement 1(3)(f)</w:t>
            </w:r>
          </w:p>
        </w:tc>
        <w:tc>
          <w:tcPr>
            <w:tcW w:w="1058" w:type="pct"/>
            <w:shd w:val="clear" w:color="auto" w:fill="auto"/>
          </w:tcPr>
          <w:p w14:paraId="1FE28BD6" w14:textId="2B5E762B" w:rsidR="006549AB" w:rsidRPr="001E6954" w:rsidRDefault="006549AB" w:rsidP="006549AB">
            <w:pPr>
              <w:spacing w:before="40" w:after="40" w:line="240" w:lineRule="auto"/>
              <w:jc w:val="right"/>
              <w:rPr>
                <w:color w:val="0000FF"/>
              </w:rPr>
            </w:pPr>
            <w:r w:rsidRPr="00702C0E">
              <w:rPr>
                <w:bCs/>
                <w:iCs/>
                <w:color w:val="00577D"/>
                <w:szCs w:val="40"/>
              </w:rPr>
              <w:t>Compliant</w:t>
            </w:r>
          </w:p>
        </w:tc>
      </w:tr>
      <w:tr w:rsidR="008B6744" w14:paraId="1FE28BDA" w14:textId="77777777" w:rsidTr="002546A8">
        <w:trPr>
          <w:trHeight w:val="227"/>
        </w:trPr>
        <w:tc>
          <w:tcPr>
            <w:tcW w:w="3942" w:type="pct"/>
            <w:shd w:val="clear" w:color="auto" w:fill="auto"/>
          </w:tcPr>
          <w:p w14:paraId="1FE28BD8" w14:textId="77777777" w:rsidR="002546A8" w:rsidRPr="001E6954" w:rsidRDefault="006549AB" w:rsidP="002546A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FE28BD9" w14:textId="47C1E8E3" w:rsidR="002546A8" w:rsidRPr="001E6954" w:rsidRDefault="006549AB" w:rsidP="002546A8">
            <w:pPr>
              <w:keepNext/>
              <w:spacing w:before="40" w:after="40" w:line="240" w:lineRule="auto"/>
              <w:jc w:val="right"/>
              <w:rPr>
                <w:b/>
                <w:color w:val="0000FF"/>
              </w:rPr>
            </w:pPr>
            <w:r w:rsidRPr="001E6954">
              <w:rPr>
                <w:b/>
                <w:bCs/>
                <w:iCs/>
                <w:color w:val="00577D"/>
                <w:szCs w:val="40"/>
              </w:rPr>
              <w:t>Compliant</w:t>
            </w:r>
          </w:p>
        </w:tc>
      </w:tr>
      <w:tr w:rsidR="006549AB" w14:paraId="1FE28BDD" w14:textId="77777777" w:rsidTr="002546A8">
        <w:trPr>
          <w:trHeight w:val="227"/>
        </w:trPr>
        <w:tc>
          <w:tcPr>
            <w:tcW w:w="3942" w:type="pct"/>
            <w:shd w:val="clear" w:color="auto" w:fill="auto"/>
          </w:tcPr>
          <w:p w14:paraId="1FE28BDB" w14:textId="77777777" w:rsidR="006549AB" w:rsidRPr="001E6954" w:rsidRDefault="006549AB" w:rsidP="006549AB">
            <w:pPr>
              <w:spacing w:before="40" w:after="40" w:line="240" w:lineRule="auto"/>
              <w:ind w:left="318" w:hanging="7"/>
            </w:pPr>
            <w:r w:rsidRPr="001E6954">
              <w:t>Requirement 2(3)(a)</w:t>
            </w:r>
          </w:p>
        </w:tc>
        <w:tc>
          <w:tcPr>
            <w:tcW w:w="1058" w:type="pct"/>
            <w:shd w:val="clear" w:color="auto" w:fill="auto"/>
          </w:tcPr>
          <w:p w14:paraId="1FE28BDC" w14:textId="000718EB" w:rsidR="006549AB" w:rsidRPr="001E6954" w:rsidRDefault="006549AB" w:rsidP="006549AB">
            <w:pPr>
              <w:spacing w:before="40" w:after="40" w:line="240" w:lineRule="auto"/>
              <w:jc w:val="right"/>
              <w:rPr>
                <w:color w:val="0000FF"/>
              </w:rPr>
            </w:pPr>
            <w:r w:rsidRPr="00F25732">
              <w:rPr>
                <w:bCs/>
                <w:iCs/>
                <w:color w:val="00577D"/>
                <w:szCs w:val="40"/>
              </w:rPr>
              <w:t>Compliant</w:t>
            </w:r>
          </w:p>
        </w:tc>
      </w:tr>
      <w:tr w:rsidR="006549AB" w14:paraId="1FE28BE0" w14:textId="77777777" w:rsidTr="002546A8">
        <w:trPr>
          <w:trHeight w:val="227"/>
        </w:trPr>
        <w:tc>
          <w:tcPr>
            <w:tcW w:w="3942" w:type="pct"/>
            <w:shd w:val="clear" w:color="auto" w:fill="auto"/>
          </w:tcPr>
          <w:p w14:paraId="1FE28BDE" w14:textId="77777777" w:rsidR="006549AB" w:rsidRPr="001E6954" w:rsidRDefault="006549AB" w:rsidP="006549AB">
            <w:pPr>
              <w:spacing w:before="40" w:after="40" w:line="240" w:lineRule="auto"/>
              <w:ind w:left="318" w:hanging="7"/>
            </w:pPr>
            <w:r w:rsidRPr="001E6954">
              <w:t>Requirement 2(3)(b)</w:t>
            </w:r>
          </w:p>
        </w:tc>
        <w:tc>
          <w:tcPr>
            <w:tcW w:w="1058" w:type="pct"/>
            <w:shd w:val="clear" w:color="auto" w:fill="auto"/>
          </w:tcPr>
          <w:p w14:paraId="1FE28BDF" w14:textId="3FEC2F6A" w:rsidR="006549AB" w:rsidRPr="001E6954" w:rsidRDefault="006549AB" w:rsidP="006549AB">
            <w:pPr>
              <w:spacing w:before="40" w:after="40" w:line="240" w:lineRule="auto"/>
              <w:jc w:val="right"/>
              <w:rPr>
                <w:color w:val="0000FF"/>
              </w:rPr>
            </w:pPr>
            <w:r w:rsidRPr="00F25732">
              <w:rPr>
                <w:bCs/>
                <w:iCs/>
                <w:color w:val="00577D"/>
                <w:szCs w:val="40"/>
              </w:rPr>
              <w:t>Compliant</w:t>
            </w:r>
          </w:p>
        </w:tc>
      </w:tr>
      <w:tr w:rsidR="006549AB" w14:paraId="1FE28BE3" w14:textId="77777777" w:rsidTr="002546A8">
        <w:trPr>
          <w:trHeight w:val="227"/>
        </w:trPr>
        <w:tc>
          <w:tcPr>
            <w:tcW w:w="3942" w:type="pct"/>
            <w:shd w:val="clear" w:color="auto" w:fill="auto"/>
          </w:tcPr>
          <w:p w14:paraId="1FE28BE1" w14:textId="77777777" w:rsidR="006549AB" w:rsidRPr="001E6954" w:rsidRDefault="006549AB" w:rsidP="006549AB">
            <w:pPr>
              <w:spacing w:before="40" w:after="40" w:line="240" w:lineRule="auto"/>
              <w:ind w:left="318" w:hanging="7"/>
            </w:pPr>
            <w:r w:rsidRPr="001E6954">
              <w:t>Requirement 2(3)(c)</w:t>
            </w:r>
          </w:p>
        </w:tc>
        <w:tc>
          <w:tcPr>
            <w:tcW w:w="1058" w:type="pct"/>
            <w:shd w:val="clear" w:color="auto" w:fill="auto"/>
          </w:tcPr>
          <w:p w14:paraId="1FE28BE2" w14:textId="58B039D7" w:rsidR="006549AB" w:rsidRPr="001E6954" w:rsidRDefault="006549AB" w:rsidP="006549AB">
            <w:pPr>
              <w:spacing w:before="40" w:after="40" w:line="240" w:lineRule="auto"/>
              <w:jc w:val="right"/>
              <w:rPr>
                <w:color w:val="0000FF"/>
              </w:rPr>
            </w:pPr>
            <w:r w:rsidRPr="00F25732">
              <w:rPr>
                <w:bCs/>
                <w:iCs/>
                <w:color w:val="00577D"/>
                <w:szCs w:val="40"/>
              </w:rPr>
              <w:t>Compliant</w:t>
            </w:r>
          </w:p>
        </w:tc>
      </w:tr>
      <w:tr w:rsidR="006549AB" w14:paraId="1FE28BE6" w14:textId="77777777" w:rsidTr="002546A8">
        <w:trPr>
          <w:trHeight w:val="227"/>
        </w:trPr>
        <w:tc>
          <w:tcPr>
            <w:tcW w:w="3942" w:type="pct"/>
            <w:shd w:val="clear" w:color="auto" w:fill="auto"/>
          </w:tcPr>
          <w:p w14:paraId="1FE28BE4" w14:textId="77777777" w:rsidR="006549AB" w:rsidRPr="001E6954" w:rsidRDefault="006549AB" w:rsidP="006549AB">
            <w:pPr>
              <w:spacing w:before="40" w:after="40" w:line="240" w:lineRule="auto"/>
              <w:ind w:left="318" w:hanging="7"/>
            </w:pPr>
            <w:r w:rsidRPr="001E6954">
              <w:t>Requirement 2(3)(d)</w:t>
            </w:r>
          </w:p>
        </w:tc>
        <w:tc>
          <w:tcPr>
            <w:tcW w:w="1058" w:type="pct"/>
            <w:shd w:val="clear" w:color="auto" w:fill="auto"/>
          </w:tcPr>
          <w:p w14:paraId="1FE28BE5" w14:textId="6EA7A229" w:rsidR="006549AB" w:rsidRPr="001E6954" w:rsidRDefault="006549AB" w:rsidP="006549AB">
            <w:pPr>
              <w:spacing w:before="40" w:after="40" w:line="240" w:lineRule="auto"/>
              <w:jc w:val="right"/>
              <w:rPr>
                <w:color w:val="0000FF"/>
              </w:rPr>
            </w:pPr>
            <w:r w:rsidRPr="00F25732">
              <w:rPr>
                <w:bCs/>
                <w:iCs/>
                <w:color w:val="00577D"/>
                <w:szCs w:val="40"/>
              </w:rPr>
              <w:t>Compliant</w:t>
            </w:r>
          </w:p>
        </w:tc>
      </w:tr>
      <w:tr w:rsidR="006549AB" w14:paraId="1FE28BE9" w14:textId="77777777" w:rsidTr="002546A8">
        <w:trPr>
          <w:trHeight w:val="227"/>
        </w:trPr>
        <w:tc>
          <w:tcPr>
            <w:tcW w:w="3942" w:type="pct"/>
            <w:shd w:val="clear" w:color="auto" w:fill="auto"/>
          </w:tcPr>
          <w:p w14:paraId="1FE28BE7" w14:textId="77777777" w:rsidR="006549AB" w:rsidRPr="001E6954" w:rsidRDefault="006549AB" w:rsidP="006549AB">
            <w:pPr>
              <w:spacing w:before="40" w:after="40" w:line="240" w:lineRule="auto"/>
              <w:ind w:left="318" w:hanging="7"/>
            </w:pPr>
            <w:r w:rsidRPr="001E6954">
              <w:t>Requirement 2(3)(e)</w:t>
            </w:r>
          </w:p>
        </w:tc>
        <w:tc>
          <w:tcPr>
            <w:tcW w:w="1058" w:type="pct"/>
            <w:shd w:val="clear" w:color="auto" w:fill="auto"/>
          </w:tcPr>
          <w:p w14:paraId="1FE28BE8" w14:textId="49A18081" w:rsidR="006549AB" w:rsidRPr="00AF17FC" w:rsidRDefault="006549AB" w:rsidP="006549AB">
            <w:pPr>
              <w:spacing w:before="40" w:after="40" w:line="240" w:lineRule="auto"/>
              <w:jc w:val="right"/>
              <w:rPr>
                <w:color w:val="0000FF"/>
              </w:rPr>
            </w:pPr>
            <w:r w:rsidRPr="00F25732">
              <w:rPr>
                <w:bCs/>
                <w:iCs/>
                <w:color w:val="00577D"/>
                <w:szCs w:val="40"/>
              </w:rPr>
              <w:t>Compliant</w:t>
            </w:r>
          </w:p>
        </w:tc>
      </w:tr>
      <w:tr w:rsidR="008B6744" w14:paraId="1FE28BEC" w14:textId="77777777" w:rsidTr="002546A8">
        <w:trPr>
          <w:trHeight w:val="227"/>
        </w:trPr>
        <w:tc>
          <w:tcPr>
            <w:tcW w:w="3942" w:type="pct"/>
            <w:shd w:val="clear" w:color="auto" w:fill="auto"/>
          </w:tcPr>
          <w:p w14:paraId="1FE28BEA" w14:textId="77777777" w:rsidR="002546A8" w:rsidRPr="001E6954" w:rsidRDefault="006549AB" w:rsidP="002546A8">
            <w:pPr>
              <w:keepNext/>
              <w:spacing w:before="40" w:after="40" w:line="240" w:lineRule="auto"/>
              <w:rPr>
                <w:b/>
              </w:rPr>
            </w:pPr>
            <w:r w:rsidRPr="001E6954">
              <w:rPr>
                <w:b/>
              </w:rPr>
              <w:t>Standard 3 Personal care and clinical care</w:t>
            </w:r>
          </w:p>
        </w:tc>
        <w:tc>
          <w:tcPr>
            <w:tcW w:w="1058" w:type="pct"/>
            <w:shd w:val="clear" w:color="auto" w:fill="auto"/>
          </w:tcPr>
          <w:p w14:paraId="1FE28BEB" w14:textId="75102913" w:rsidR="002546A8" w:rsidRPr="001E6954" w:rsidRDefault="006549AB" w:rsidP="002546A8">
            <w:pPr>
              <w:keepNext/>
              <w:spacing w:before="40" w:after="40" w:line="240" w:lineRule="auto"/>
              <w:jc w:val="right"/>
              <w:rPr>
                <w:b/>
                <w:color w:val="0000FF"/>
              </w:rPr>
            </w:pPr>
            <w:r w:rsidRPr="001E6954">
              <w:rPr>
                <w:b/>
                <w:bCs/>
                <w:iCs/>
                <w:color w:val="00577D"/>
                <w:szCs w:val="40"/>
              </w:rPr>
              <w:t>Compliant</w:t>
            </w:r>
          </w:p>
        </w:tc>
      </w:tr>
      <w:tr w:rsidR="006549AB" w14:paraId="1FE28BEF" w14:textId="77777777" w:rsidTr="002546A8">
        <w:trPr>
          <w:trHeight w:val="227"/>
        </w:trPr>
        <w:tc>
          <w:tcPr>
            <w:tcW w:w="3942" w:type="pct"/>
            <w:shd w:val="clear" w:color="auto" w:fill="auto"/>
          </w:tcPr>
          <w:p w14:paraId="1FE28BED" w14:textId="77777777" w:rsidR="006549AB" w:rsidRPr="002B4C72" w:rsidRDefault="006549AB" w:rsidP="006549AB">
            <w:pPr>
              <w:spacing w:before="40" w:after="40" w:line="240" w:lineRule="auto"/>
              <w:ind w:left="312"/>
            </w:pPr>
            <w:r w:rsidRPr="001E6954">
              <w:t>Requirement 3(3)(a)</w:t>
            </w:r>
          </w:p>
        </w:tc>
        <w:tc>
          <w:tcPr>
            <w:tcW w:w="1058" w:type="pct"/>
            <w:shd w:val="clear" w:color="auto" w:fill="auto"/>
          </w:tcPr>
          <w:p w14:paraId="1FE28BEE" w14:textId="1BEEF558" w:rsidR="006549AB" w:rsidRPr="001E6954" w:rsidRDefault="006549AB" w:rsidP="006549AB">
            <w:pPr>
              <w:spacing w:before="40" w:after="40" w:line="240" w:lineRule="auto"/>
              <w:ind w:left="-107"/>
              <w:jc w:val="right"/>
              <w:rPr>
                <w:color w:val="0000FF"/>
              </w:rPr>
            </w:pPr>
            <w:r w:rsidRPr="006508CB">
              <w:rPr>
                <w:bCs/>
                <w:iCs/>
                <w:color w:val="00577D"/>
                <w:szCs w:val="40"/>
              </w:rPr>
              <w:t>Compliant</w:t>
            </w:r>
          </w:p>
        </w:tc>
      </w:tr>
      <w:tr w:rsidR="006549AB" w14:paraId="1FE28BF2" w14:textId="77777777" w:rsidTr="002546A8">
        <w:trPr>
          <w:trHeight w:val="227"/>
        </w:trPr>
        <w:tc>
          <w:tcPr>
            <w:tcW w:w="3942" w:type="pct"/>
            <w:shd w:val="clear" w:color="auto" w:fill="auto"/>
          </w:tcPr>
          <w:p w14:paraId="1FE28BF0" w14:textId="77777777" w:rsidR="006549AB" w:rsidRPr="001E6954" w:rsidRDefault="006549AB" w:rsidP="006549AB">
            <w:pPr>
              <w:spacing w:before="40" w:after="40" w:line="240" w:lineRule="auto"/>
              <w:ind w:left="318" w:hanging="7"/>
            </w:pPr>
            <w:r w:rsidRPr="001E6954">
              <w:t>Requirement 3(3)(b)</w:t>
            </w:r>
          </w:p>
        </w:tc>
        <w:tc>
          <w:tcPr>
            <w:tcW w:w="1058" w:type="pct"/>
            <w:shd w:val="clear" w:color="auto" w:fill="auto"/>
          </w:tcPr>
          <w:p w14:paraId="1FE28BF1" w14:textId="7099D0DE" w:rsidR="006549AB" w:rsidRPr="001E6954" w:rsidRDefault="006549AB" w:rsidP="006549AB">
            <w:pPr>
              <w:spacing w:before="40" w:after="40" w:line="240" w:lineRule="auto"/>
              <w:jc w:val="right"/>
              <w:rPr>
                <w:color w:val="0000FF"/>
              </w:rPr>
            </w:pPr>
            <w:r w:rsidRPr="006508CB">
              <w:rPr>
                <w:bCs/>
                <w:iCs/>
                <w:color w:val="00577D"/>
                <w:szCs w:val="40"/>
              </w:rPr>
              <w:t>Compliant</w:t>
            </w:r>
          </w:p>
        </w:tc>
      </w:tr>
      <w:tr w:rsidR="006549AB" w14:paraId="1FE28BF5" w14:textId="77777777" w:rsidTr="002546A8">
        <w:trPr>
          <w:trHeight w:val="227"/>
        </w:trPr>
        <w:tc>
          <w:tcPr>
            <w:tcW w:w="3942" w:type="pct"/>
            <w:shd w:val="clear" w:color="auto" w:fill="auto"/>
          </w:tcPr>
          <w:p w14:paraId="1FE28BF3" w14:textId="77777777" w:rsidR="006549AB" w:rsidRPr="001E6954" w:rsidRDefault="006549AB" w:rsidP="006549AB">
            <w:pPr>
              <w:spacing w:before="40" w:after="40" w:line="240" w:lineRule="auto"/>
              <w:ind w:left="318" w:hanging="7"/>
            </w:pPr>
            <w:r w:rsidRPr="001E6954">
              <w:t>Requirement 3(3)(c)</w:t>
            </w:r>
          </w:p>
        </w:tc>
        <w:tc>
          <w:tcPr>
            <w:tcW w:w="1058" w:type="pct"/>
            <w:shd w:val="clear" w:color="auto" w:fill="auto"/>
          </w:tcPr>
          <w:p w14:paraId="1FE28BF4" w14:textId="7D8B81D8" w:rsidR="006549AB" w:rsidRPr="001E6954" w:rsidRDefault="006549AB" w:rsidP="006549AB">
            <w:pPr>
              <w:spacing w:before="40" w:after="40" w:line="240" w:lineRule="auto"/>
              <w:jc w:val="right"/>
              <w:rPr>
                <w:color w:val="0000FF"/>
              </w:rPr>
            </w:pPr>
            <w:r w:rsidRPr="006508CB">
              <w:rPr>
                <w:bCs/>
                <w:iCs/>
                <w:color w:val="00577D"/>
                <w:szCs w:val="40"/>
              </w:rPr>
              <w:t>Compliant</w:t>
            </w:r>
          </w:p>
        </w:tc>
      </w:tr>
      <w:tr w:rsidR="006549AB" w14:paraId="1FE28BF8" w14:textId="77777777" w:rsidTr="002546A8">
        <w:trPr>
          <w:trHeight w:val="227"/>
        </w:trPr>
        <w:tc>
          <w:tcPr>
            <w:tcW w:w="3942" w:type="pct"/>
            <w:shd w:val="clear" w:color="auto" w:fill="auto"/>
          </w:tcPr>
          <w:p w14:paraId="1FE28BF6" w14:textId="77777777" w:rsidR="006549AB" w:rsidRPr="001E6954" w:rsidRDefault="006549AB" w:rsidP="006549AB">
            <w:pPr>
              <w:spacing w:before="40" w:after="40" w:line="240" w:lineRule="auto"/>
              <w:ind w:left="318" w:hanging="7"/>
            </w:pPr>
            <w:r w:rsidRPr="001E6954">
              <w:t>Requirement 3(3)(d)</w:t>
            </w:r>
          </w:p>
        </w:tc>
        <w:tc>
          <w:tcPr>
            <w:tcW w:w="1058" w:type="pct"/>
            <w:shd w:val="clear" w:color="auto" w:fill="auto"/>
          </w:tcPr>
          <w:p w14:paraId="1FE28BF7" w14:textId="02CBD04E" w:rsidR="006549AB" w:rsidRPr="001E6954" w:rsidRDefault="006549AB" w:rsidP="006549AB">
            <w:pPr>
              <w:spacing w:before="40" w:after="40" w:line="240" w:lineRule="auto"/>
              <w:jc w:val="right"/>
              <w:rPr>
                <w:color w:val="0000FF"/>
              </w:rPr>
            </w:pPr>
            <w:r w:rsidRPr="006508CB">
              <w:rPr>
                <w:bCs/>
                <w:iCs/>
                <w:color w:val="00577D"/>
                <w:szCs w:val="40"/>
              </w:rPr>
              <w:t>Compliant</w:t>
            </w:r>
          </w:p>
        </w:tc>
      </w:tr>
      <w:tr w:rsidR="006549AB" w14:paraId="1FE28BFB" w14:textId="77777777" w:rsidTr="002546A8">
        <w:trPr>
          <w:trHeight w:val="227"/>
        </w:trPr>
        <w:tc>
          <w:tcPr>
            <w:tcW w:w="3942" w:type="pct"/>
            <w:shd w:val="clear" w:color="auto" w:fill="auto"/>
          </w:tcPr>
          <w:p w14:paraId="1FE28BF9" w14:textId="77777777" w:rsidR="006549AB" w:rsidRPr="001E6954" w:rsidRDefault="006549AB" w:rsidP="006549AB">
            <w:pPr>
              <w:spacing w:before="40" w:after="40" w:line="240" w:lineRule="auto"/>
              <w:ind w:left="318" w:hanging="7"/>
            </w:pPr>
            <w:r w:rsidRPr="001E6954">
              <w:t>Requirement 3(3)(e)</w:t>
            </w:r>
          </w:p>
        </w:tc>
        <w:tc>
          <w:tcPr>
            <w:tcW w:w="1058" w:type="pct"/>
            <w:shd w:val="clear" w:color="auto" w:fill="auto"/>
          </w:tcPr>
          <w:p w14:paraId="1FE28BFA" w14:textId="6EA62956" w:rsidR="006549AB" w:rsidRPr="001E6954" w:rsidRDefault="006549AB" w:rsidP="006549AB">
            <w:pPr>
              <w:spacing w:before="40" w:after="40" w:line="240" w:lineRule="auto"/>
              <w:jc w:val="right"/>
              <w:rPr>
                <w:color w:val="0000FF"/>
              </w:rPr>
            </w:pPr>
            <w:r w:rsidRPr="006508CB">
              <w:rPr>
                <w:bCs/>
                <w:iCs/>
                <w:color w:val="00577D"/>
                <w:szCs w:val="40"/>
              </w:rPr>
              <w:t>Compliant</w:t>
            </w:r>
          </w:p>
        </w:tc>
      </w:tr>
      <w:tr w:rsidR="006549AB" w14:paraId="1FE28BFE" w14:textId="77777777" w:rsidTr="002546A8">
        <w:trPr>
          <w:trHeight w:val="227"/>
        </w:trPr>
        <w:tc>
          <w:tcPr>
            <w:tcW w:w="3942" w:type="pct"/>
            <w:shd w:val="clear" w:color="auto" w:fill="auto"/>
          </w:tcPr>
          <w:p w14:paraId="1FE28BFC" w14:textId="77777777" w:rsidR="006549AB" w:rsidRPr="001E6954" w:rsidRDefault="006549AB" w:rsidP="006549AB">
            <w:pPr>
              <w:spacing w:before="40" w:after="40" w:line="240" w:lineRule="auto"/>
              <w:ind w:left="318" w:hanging="7"/>
            </w:pPr>
            <w:r w:rsidRPr="001E6954">
              <w:t>Requirement 3(3)(f)</w:t>
            </w:r>
          </w:p>
        </w:tc>
        <w:tc>
          <w:tcPr>
            <w:tcW w:w="1058" w:type="pct"/>
            <w:shd w:val="clear" w:color="auto" w:fill="auto"/>
          </w:tcPr>
          <w:p w14:paraId="1FE28BFD" w14:textId="6A9A2122" w:rsidR="006549AB" w:rsidRPr="001E6954" w:rsidRDefault="006549AB" w:rsidP="006549AB">
            <w:pPr>
              <w:spacing w:before="40" w:after="40" w:line="240" w:lineRule="auto"/>
              <w:jc w:val="right"/>
              <w:rPr>
                <w:color w:val="0000FF"/>
              </w:rPr>
            </w:pPr>
            <w:r w:rsidRPr="006508CB">
              <w:rPr>
                <w:bCs/>
                <w:iCs/>
                <w:color w:val="00577D"/>
                <w:szCs w:val="40"/>
              </w:rPr>
              <w:t>Compliant</w:t>
            </w:r>
          </w:p>
        </w:tc>
      </w:tr>
      <w:tr w:rsidR="006549AB" w14:paraId="1FE28C01" w14:textId="77777777" w:rsidTr="002546A8">
        <w:trPr>
          <w:trHeight w:val="227"/>
        </w:trPr>
        <w:tc>
          <w:tcPr>
            <w:tcW w:w="3942" w:type="pct"/>
            <w:shd w:val="clear" w:color="auto" w:fill="auto"/>
          </w:tcPr>
          <w:p w14:paraId="1FE28BFF" w14:textId="77777777" w:rsidR="006549AB" w:rsidRPr="001E6954" w:rsidRDefault="006549AB" w:rsidP="006549AB">
            <w:pPr>
              <w:spacing w:before="40" w:after="40" w:line="240" w:lineRule="auto"/>
              <w:ind w:left="318" w:hanging="7"/>
            </w:pPr>
            <w:r w:rsidRPr="001E6954">
              <w:t>Requirement 3(3)(g)</w:t>
            </w:r>
          </w:p>
        </w:tc>
        <w:tc>
          <w:tcPr>
            <w:tcW w:w="1058" w:type="pct"/>
            <w:shd w:val="clear" w:color="auto" w:fill="auto"/>
          </w:tcPr>
          <w:p w14:paraId="1FE28C00" w14:textId="3A21D73A" w:rsidR="006549AB" w:rsidRPr="001E6954" w:rsidRDefault="006549AB" w:rsidP="006549AB">
            <w:pPr>
              <w:spacing w:before="40" w:after="40" w:line="240" w:lineRule="auto"/>
              <w:jc w:val="right"/>
              <w:rPr>
                <w:color w:val="0000FF"/>
              </w:rPr>
            </w:pPr>
            <w:r w:rsidRPr="006508CB">
              <w:rPr>
                <w:bCs/>
                <w:iCs/>
                <w:color w:val="00577D"/>
                <w:szCs w:val="40"/>
              </w:rPr>
              <w:t>Compliant</w:t>
            </w:r>
          </w:p>
        </w:tc>
      </w:tr>
      <w:tr w:rsidR="008B6744" w14:paraId="1FE28C04" w14:textId="77777777" w:rsidTr="002546A8">
        <w:trPr>
          <w:trHeight w:val="227"/>
        </w:trPr>
        <w:tc>
          <w:tcPr>
            <w:tcW w:w="3942" w:type="pct"/>
            <w:shd w:val="clear" w:color="auto" w:fill="auto"/>
          </w:tcPr>
          <w:p w14:paraId="1FE28C02" w14:textId="77777777" w:rsidR="002546A8" w:rsidRPr="001E6954" w:rsidRDefault="006549AB" w:rsidP="002546A8">
            <w:pPr>
              <w:keepNext/>
              <w:spacing w:before="40" w:after="40" w:line="240" w:lineRule="auto"/>
              <w:rPr>
                <w:b/>
              </w:rPr>
            </w:pPr>
            <w:r w:rsidRPr="001E6954">
              <w:rPr>
                <w:b/>
              </w:rPr>
              <w:t>Standard 4 Services and supports for daily living</w:t>
            </w:r>
          </w:p>
        </w:tc>
        <w:tc>
          <w:tcPr>
            <w:tcW w:w="1058" w:type="pct"/>
            <w:shd w:val="clear" w:color="auto" w:fill="auto"/>
          </w:tcPr>
          <w:p w14:paraId="1FE28C03" w14:textId="3F4AA7DC" w:rsidR="002546A8" w:rsidRPr="001E6954" w:rsidRDefault="006549AB" w:rsidP="002546A8">
            <w:pPr>
              <w:keepNext/>
              <w:spacing w:before="40" w:after="40" w:line="240" w:lineRule="auto"/>
              <w:jc w:val="right"/>
              <w:rPr>
                <w:b/>
                <w:color w:val="0000FF"/>
              </w:rPr>
            </w:pPr>
            <w:r w:rsidRPr="001E6954">
              <w:rPr>
                <w:b/>
                <w:bCs/>
                <w:iCs/>
                <w:color w:val="00577D"/>
                <w:szCs w:val="40"/>
              </w:rPr>
              <w:t>Compliant</w:t>
            </w:r>
          </w:p>
        </w:tc>
      </w:tr>
      <w:tr w:rsidR="006549AB" w14:paraId="1FE28C07" w14:textId="77777777" w:rsidTr="002546A8">
        <w:trPr>
          <w:trHeight w:val="227"/>
        </w:trPr>
        <w:tc>
          <w:tcPr>
            <w:tcW w:w="3942" w:type="pct"/>
            <w:shd w:val="clear" w:color="auto" w:fill="auto"/>
          </w:tcPr>
          <w:p w14:paraId="1FE28C05" w14:textId="77777777" w:rsidR="006549AB" w:rsidRPr="001E6954" w:rsidRDefault="006549AB" w:rsidP="006549AB">
            <w:pPr>
              <w:spacing w:before="40" w:after="40" w:line="240" w:lineRule="auto"/>
              <w:ind w:left="318" w:hanging="7"/>
            </w:pPr>
            <w:r w:rsidRPr="001E6954">
              <w:t>Requirement 4(3)(a)</w:t>
            </w:r>
          </w:p>
        </w:tc>
        <w:tc>
          <w:tcPr>
            <w:tcW w:w="1058" w:type="pct"/>
            <w:shd w:val="clear" w:color="auto" w:fill="auto"/>
          </w:tcPr>
          <w:p w14:paraId="1FE28C06" w14:textId="1BD07ED1" w:rsidR="006549AB" w:rsidRPr="001E6954" w:rsidRDefault="006549AB" w:rsidP="006549AB">
            <w:pPr>
              <w:spacing w:before="40" w:after="40" w:line="240" w:lineRule="auto"/>
              <w:jc w:val="right"/>
              <w:rPr>
                <w:color w:val="0000FF"/>
              </w:rPr>
            </w:pPr>
            <w:r w:rsidRPr="000A0AFC">
              <w:rPr>
                <w:bCs/>
                <w:iCs/>
                <w:color w:val="00577D"/>
                <w:szCs w:val="40"/>
              </w:rPr>
              <w:t>Compliant</w:t>
            </w:r>
          </w:p>
        </w:tc>
      </w:tr>
      <w:tr w:rsidR="006549AB" w14:paraId="1FE28C0A" w14:textId="77777777" w:rsidTr="002546A8">
        <w:trPr>
          <w:trHeight w:val="227"/>
        </w:trPr>
        <w:tc>
          <w:tcPr>
            <w:tcW w:w="3942" w:type="pct"/>
            <w:shd w:val="clear" w:color="auto" w:fill="auto"/>
          </w:tcPr>
          <w:p w14:paraId="1FE28C08" w14:textId="77777777" w:rsidR="006549AB" w:rsidRPr="001E6954" w:rsidRDefault="006549AB" w:rsidP="006549AB">
            <w:pPr>
              <w:spacing w:before="40" w:after="40" w:line="240" w:lineRule="auto"/>
              <w:ind w:left="318" w:hanging="7"/>
            </w:pPr>
            <w:r w:rsidRPr="001E6954">
              <w:t>Requirement 4(3)(b)</w:t>
            </w:r>
          </w:p>
        </w:tc>
        <w:tc>
          <w:tcPr>
            <w:tcW w:w="1058" w:type="pct"/>
            <w:shd w:val="clear" w:color="auto" w:fill="auto"/>
          </w:tcPr>
          <w:p w14:paraId="1FE28C09" w14:textId="4C3A15EE" w:rsidR="006549AB" w:rsidRPr="001E6954" w:rsidRDefault="006549AB" w:rsidP="006549AB">
            <w:pPr>
              <w:spacing w:before="40" w:after="40" w:line="240" w:lineRule="auto"/>
              <w:jc w:val="right"/>
              <w:rPr>
                <w:color w:val="0000FF"/>
              </w:rPr>
            </w:pPr>
            <w:r w:rsidRPr="000A0AFC">
              <w:rPr>
                <w:bCs/>
                <w:iCs/>
                <w:color w:val="00577D"/>
                <w:szCs w:val="40"/>
              </w:rPr>
              <w:t>Compliant</w:t>
            </w:r>
          </w:p>
        </w:tc>
      </w:tr>
      <w:tr w:rsidR="006549AB" w14:paraId="1FE28C0D" w14:textId="77777777" w:rsidTr="002546A8">
        <w:trPr>
          <w:trHeight w:val="227"/>
        </w:trPr>
        <w:tc>
          <w:tcPr>
            <w:tcW w:w="3942" w:type="pct"/>
            <w:shd w:val="clear" w:color="auto" w:fill="auto"/>
          </w:tcPr>
          <w:p w14:paraId="1FE28C0B" w14:textId="77777777" w:rsidR="006549AB" w:rsidRPr="001E6954" w:rsidRDefault="006549AB" w:rsidP="006549AB">
            <w:pPr>
              <w:spacing w:before="40" w:after="40" w:line="240" w:lineRule="auto"/>
              <w:ind w:left="318" w:hanging="7"/>
            </w:pPr>
            <w:r w:rsidRPr="001E6954">
              <w:t>Requirement 4(3)(c)</w:t>
            </w:r>
          </w:p>
        </w:tc>
        <w:tc>
          <w:tcPr>
            <w:tcW w:w="1058" w:type="pct"/>
            <w:shd w:val="clear" w:color="auto" w:fill="auto"/>
          </w:tcPr>
          <w:p w14:paraId="1FE28C0C" w14:textId="153DCEB7" w:rsidR="006549AB" w:rsidRPr="001E6954" w:rsidRDefault="006549AB" w:rsidP="006549AB">
            <w:pPr>
              <w:spacing w:before="40" w:after="40" w:line="240" w:lineRule="auto"/>
              <w:jc w:val="right"/>
              <w:rPr>
                <w:color w:val="0000FF"/>
              </w:rPr>
            </w:pPr>
            <w:r w:rsidRPr="000A0AFC">
              <w:rPr>
                <w:bCs/>
                <w:iCs/>
                <w:color w:val="00577D"/>
                <w:szCs w:val="40"/>
              </w:rPr>
              <w:t>Compliant</w:t>
            </w:r>
          </w:p>
        </w:tc>
      </w:tr>
      <w:tr w:rsidR="006549AB" w14:paraId="1FE28C10" w14:textId="77777777" w:rsidTr="002546A8">
        <w:trPr>
          <w:trHeight w:val="227"/>
        </w:trPr>
        <w:tc>
          <w:tcPr>
            <w:tcW w:w="3942" w:type="pct"/>
            <w:shd w:val="clear" w:color="auto" w:fill="auto"/>
          </w:tcPr>
          <w:p w14:paraId="1FE28C0E" w14:textId="77777777" w:rsidR="006549AB" w:rsidRPr="001E6954" w:rsidRDefault="006549AB" w:rsidP="006549AB">
            <w:pPr>
              <w:spacing w:before="40" w:after="40" w:line="240" w:lineRule="auto"/>
              <w:ind w:left="318" w:hanging="7"/>
            </w:pPr>
            <w:r w:rsidRPr="001E6954">
              <w:lastRenderedPageBreak/>
              <w:t>Requirement 4(3)(d)</w:t>
            </w:r>
          </w:p>
        </w:tc>
        <w:tc>
          <w:tcPr>
            <w:tcW w:w="1058" w:type="pct"/>
            <w:shd w:val="clear" w:color="auto" w:fill="auto"/>
          </w:tcPr>
          <w:p w14:paraId="1FE28C0F" w14:textId="7211DA99" w:rsidR="006549AB" w:rsidRPr="001E6954" w:rsidRDefault="006549AB" w:rsidP="006549AB">
            <w:pPr>
              <w:spacing w:before="40" w:after="40" w:line="240" w:lineRule="auto"/>
              <w:jc w:val="right"/>
              <w:rPr>
                <w:color w:val="0000FF"/>
              </w:rPr>
            </w:pPr>
            <w:r w:rsidRPr="000A0AFC">
              <w:rPr>
                <w:bCs/>
                <w:iCs/>
                <w:color w:val="00577D"/>
                <w:szCs w:val="40"/>
              </w:rPr>
              <w:t>Compliant</w:t>
            </w:r>
          </w:p>
        </w:tc>
      </w:tr>
      <w:tr w:rsidR="006549AB" w14:paraId="1FE28C13" w14:textId="77777777" w:rsidTr="002546A8">
        <w:trPr>
          <w:trHeight w:val="227"/>
        </w:trPr>
        <w:tc>
          <w:tcPr>
            <w:tcW w:w="3942" w:type="pct"/>
            <w:shd w:val="clear" w:color="auto" w:fill="auto"/>
          </w:tcPr>
          <w:p w14:paraId="1FE28C11" w14:textId="77777777" w:rsidR="006549AB" w:rsidRPr="001E6954" w:rsidRDefault="006549AB" w:rsidP="006549AB">
            <w:pPr>
              <w:spacing w:before="40" w:after="40" w:line="240" w:lineRule="auto"/>
              <w:ind w:left="318" w:hanging="7"/>
            </w:pPr>
            <w:r w:rsidRPr="001E6954">
              <w:t>Requirement 4(3)(e)</w:t>
            </w:r>
          </w:p>
        </w:tc>
        <w:tc>
          <w:tcPr>
            <w:tcW w:w="1058" w:type="pct"/>
            <w:shd w:val="clear" w:color="auto" w:fill="auto"/>
          </w:tcPr>
          <w:p w14:paraId="1FE28C12" w14:textId="2FBB3B03" w:rsidR="006549AB" w:rsidRPr="001E6954" w:rsidRDefault="006549AB" w:rsidP="006549AB">
            <w:pPr>
              <w:spacing w:before="40" w:after="40" w:line="240" w:lineRule="auto"/>
              <w:jc w:val="right"/>
              <w:rPr>
                <w:color w:val="0000FF"/>
              </w:rPr>
            </w:pPr>
            <w:r w:rsidRPr="000A0AFC">
              <w:rPr>
                <w:bCs/>
                <w:iCs/>
                <w:color w:val="00577D"/>
                <w:szCs w:val="40"/>
              </w:rPr>
              <w:t>Compliant</w:t>
            </w:r>
          </w:p>
        </w:tc>
      </w:tr>
      <w:tr w:rsidR="006549AB" w14:paraId="1FE28C16" w14:textId="77777777" w:rsidTr="002546A8">
        <w:trPr>
          <w:trHeight w:val="227"/>
        </w:trPr>
        <w:tc>
          <w:tcPr>
            <w:tcW w:w="3942" w:type="pct"/>
            <w:shd w:val="clear" w:color="auto" w:fill="auto"/>
          </w:tcPr>
          <w:p w14:paraId="1FE28C14" w14:textId="77777777" w:rsidR="006549AB" w:rsidRPr="001E6954" w:rsidRDefault="006549AB" w:rsidP="006549AB">
            <w:pPr>
              <w:spacing w:before="40" w:after="40" w:line="240" w:lineRule="auto"/>
              <w:ind w:left="318" w:hanging="7"/>
            </w:pPr>
            <w:r w:rsidRPr="001E6954">
              <w:t>Requirement 4(3)(f)</w:t>
            </w:r>
          </w:p>
        </w:tc>
        <w:tc>
          <w:tcPr>
            <w:tcW w:w="1058" w:type="pct"/>
            <w:shd w:val="clear" w:color="auto" w:fill="auto"/>
          </w:tcPr>
          <w:p w14:paraId="1FE28C15" w14:textId="1D2EC110" w:rsidR="006549AB" w:rsidRPr="001E6954" w:rsidRDefault="006549AB" w:rsidP="006549AB">
            <w:pPr>
              <w:spacing w:before="40" w:after="40" w:line="240" w:lineRule="auto"/>
              <w:jc w:val="right"/>
              <w:rPr>
                <w:color w:val="0000FF"/>
              </w:rPr>
            </w:pPr>
            <w:r w:rsidRPr="000A0AFC">
              <w:rPr>
                <w:bCs/>
                <w:iCs/>
                <w:color w:val="00577D"/>
                <w:szCs w:val="40"/>
              </w:rPr>
              <w:t>Compliant</w:t>
            </w:r>
          </w:p>
        </w:tc>
      </w:tr>
      <w:tr w:rsidR="006549AB" w14:paraId="1FE28C19" w14:textId="77777777" w:rsidTr="002546A8">
        <w:trPr>
          <w:trHeight w:val="227"/>
        </w:trPr>
        <w:tc>
          <w:tcPr>
            <w:tcW w:w="3942" w:type="pct"/>
            <w:shd w:val="clear" w:color="auto" w:fill="auto"/>
          </w:tcPr>
          <w:p w14:paraId="1FE28C17" w14:textId="77777777" w:rsidR="006549AB" w:rsidRPr="001E6954" w:rsidRDefault="006549AB" w:rsidP="006549AB">
            <w:pPr>
              <w:spacing w:before="40" w:after="40" w:line="240" w:lineRule="auto"/>
              <w:ind w:left="318" w:hanging="7"/>
            </w:pPr>
            <w:r w:rsidRPr="001E6954">
              <w:t>Requirement 4(3)(g)</w:t>
            </w:r>
          </w:p>
        </w:tc>
        <w:tc>
          <w:tcPr>
            <w:tcW w:w="1058" w:type="pct"/>
            <w:shd w:val="clear" w:color="auto" w:fill="auto"/>
          </w:tcPr>
          <w:p w14:paraId="1FE28C18" w14:textId="1EFD32B3" w:rsidR="006549AB" w:rsidRPr="001E6954" w:rsidRDefault="006549AB" w:rsidP="006549AB">
            <w:pPr>
              <w:spacing w:before="40" w:after="40" w:line="240" w:lineRule="auto"/>
              <w:jc w:val="right"/>
              <w:rPr>
                <w:color w:val="0000FF"/>
              </w:rPr>
            </w:pPr>
            <w:r w:rsidRPr="000A0AFC">
              <w:rPr>
                <w:bCs/>
                <w:iCs/>
                <w:color w:val="00577D"/>
                <w:szCs w:val="40"/>
              </w:rPr>
              <w:t>Compliant</w:t>
            </w:r>
          </w:p>
        </w:tc>
      </w:tr>
      <w:tr w:rsidR="008B6744" w14:paraId="1FE28C1C" w14:textId="77777777" w:rsidTr="002546A8">
        <w:trPr>
          <w:trHeight w:val="227"/>
        </w:trPr>
        <w:tc>
          <w:tcPr>
            <w:tcW w:w="3942" w:type="pct"/>
            <w:shd w:val="clear" w:color="auto" w:fill="auto"/>
          </w:tcPr>
          <w:p w14:paraId="1FE28C1A" w14:textId="77777777" w:rsidR="002546A8" w:rsidRPr="001E6954" w:rsidRDefault="006549AB" w:rsidP="002546A8">
            <w:pPr>
              <w:keepNext/>
              <w:spacing w:before="40" w:after="40" w:line="240" w:lineRule="auto"/>
              <w:rPr>
                <w:b/>
              </w:rPr>
            </w:pPr>
            <w:r w:rsidRPr="001E6954">
              <w:rPr>
                <w:b/>
              </w:rPr>
              <w:t>Standard 5 Organisation’s service environment</w:t>
            </w:r>
          </w:p>
        </w:tc>
        <w:tc>
          <w:tcPr>
            <w:tcW w:w="1058" w:type="pct"/>
            <w:shd w:val="clear" w:color="auto" w:fill="auto"/>
          </w:tcPr>
          <w:p w14:paraId="1FE28C1B" w14:textId="728EAD21" w:rsidR="002546A8" w:rsidRPr="001E6954" w:rsidRDefault="006549AB" w:rsidP="002546A8">
            <w:pPr>
              <w:keepNext/>
              <w:spacing w:before="40" w:after="40" w:line="240" w:lineRule="auto"/>
              <w:jc w:val="right"/>
              <w:rPr>
                <w:b/>
                <w:color w:val="0000FF"/>
              </w:rPr>
            </w:pPr>
            <w:r w:rsidRPr="001E6954">
              <w:rPr>
                <w:b/>
                <w:bCs/>
                <w:iCs/>
                <w:color w:val="00577D"/>
                <w:szCs w:val="40"/>
              </w:rPr>
              <w:t>Compliant</w:t>
            </w:r>
          </w:p>
        </w:tc>
      </w:tr>
      <w:tr w:rsidR="006549AB" w14:paraId="1FE28C1F" w14:textId="77777777" w:rsidTr="002546A8">
        <w:trPr>
          <w:trHeight w:val="227"/>
        </w:trPr>
        <w:tc>
          <w:tcPr>
            <w:tcW w:w="3942" w:type="pct"/>
            <w:shd w:val="clear" w:color="auto" w:fill="auto"/>
          </w:tcPr>
          <w:p w14:paraId="1FE28C1D" w14:textId="77777777" w:rsidR="006549AB" w:rsidRPr="001E6954" w:rsidRDefault="006549AB" w:rsidP="006549AB">
            <w:pPr>
              <w:spacing w:before="40" w:after="40" w:line="240" w:lineRule="auto"/>
              <w:ind w:left="318" w:hanging="7"/>
            </w:pPr>
            <w:r w:rsidRPr="001E6954">
              <w:t>Requirement 5(3)(a)</w:t>
            </w:r>
          </w:p>
        </w:tc>
        <w:tc>
          <w:tcPr>
            <w:tcW w:w="1058" w:type="pct"/>
            <w:shd w:val="clear" w:color="auto" w:fill="auto"/>
          </w:tcPr>
          <w:p w14:paraId="1FE28C1E" w14:textId="78F268F2" w:rsidR="006549AB" w:rsidRPr="001E6954" w:rsidRDefault="006549AB" w:rsidP="006549AB">
            <w:pPr>
              <w:spacing w:before="40" w:after="40" w:line="240" w:lineRule="auto"/>
              <w:jc w:val="right"/>
              <w:rPr>
                <w:color w:val="0000FF"/>
              </w:rPr>
            </w:pPr>
            <w:r w:rsidRPr="00C63C76">
              <w:rPr>
                <w:bCs/>
                <w:iCs/>
                <w:color w:val="00577D"/>
                <w:szCs w:val="40"/>
              </w:rPr>
              <w:t>Compliant</w:t>
            </w:r>
          </w:p>
        </w:tc>
      </w:tr>
      <w:tr w:rsidR="006549AB" w14:paraId="1FE28C22" w14:textId="77777777" w:rsidTr="002546A8">
        <w:trPr>
          <w:trHeight w:val="227"/>
        </w:trPr>
        <w:tc>
          <w:tcPr>
            <w:tcW w:w="3942" w:type="pct"/>
            <w:shd w:val="clear" w:color="auto" w:fill="auto"/>
          </w:tcPr>
          <w:p w14:paraId="1FE28C20" w14:textId="77777777" w:rsidR="006549AB" w:rsidRPr="001E6954" w:rsidRDefault="006549AB" w:rsidP="006549AB">
            <w:pPr>
              <w:spacing w:before="40" w:after="40" w:line="240" w:lineRule="auto"/>
              <w:ind w:left="318" w:hanging="7"/>
            </w:pPr>
            <w:r w:rsidRPr="001E6954">
              <w:t>Requirement 5(3)(b)</w:t>
            </w:r>
          </w:p>
        </w:tc>
        <w:tc>
          <w:tcPr>
            <w:tcW w:w="1058" w:type="pct"/>
            <w:shd w:val="clear" w:color="auto" w:fill="auto"/>
          </w:tcPr>
          <w:p w14:paraId="1FE28C21" w14:textId="5186A882" w:rsidR="006549AB" w:rsidRPr="001E6954" w:rsidRDefault="006549AB" w:rsidP="006549AB">
            <w:pPr>
              <w:spacing w:before="40" w:after="40" w:line="240" w:lineRule="auto"/>
              <w:jc w:val="right"/>
              <w:rPr>
                <w:color w:val="0000FF"/>
              </w:rPr>
            </w:pPr>
            <w:r w:rsidRPr="00C63C76">
              <w:rPr>
                <w:bCs/>
                <w:iCs/>
                <w:color w:val="00577D"/>
                <w:szCs w:val="40"/>
              </w:rPr>
              <w:t>Compliant</w:t>
            </w:r>
          </w:p>
        </w:tc>
      </w:tr>
      <w:tr w:rsidR="006549AB" w14:paraId="1FE28C25" w14:textId="77777777" w:rsidTr="002546A8">
        <w:trPr>
          <w:trHeight w:val="227"/>
        </w:trPr>
        <w:tc>
          <w:tcPr>
            <w:tcW w:w="3942" w:type="pct"/>
            <w:shd w:val="clear" w:color="auto" w:fill="auto"/>
          </w:tcPr>
          <w:p w14:paraId="1FE28C23" w14:textId="77777777" w:rsidR="006549AB" w:rsidRPr="001E6954" w:rsidRDefault="006549AB" w:rsidP="006549AB">
            <w:pPr>
              <w:spacing w:before="40" w:after="40" w:line="240" w:lineRule="auto"/>
              <w:ind w:left="318" w:hanging="7"/>
            </w:pPr>
            <w:r w:rsidRPr="001E6954">
              <w:t>Requirement 5(3)(c)</w:t>
            </w:r>
          </w:p>
        </w:tc>
        <w:tc>
          <w:tcPr>
            <w:tcW w:w="1058" w:type="pct"/>
            <w:shd w:val="clear" w:color="auto" w:fill="auto"/>
          </w:tcPr>
          <w:p w14:paraId="1FE28C24" w14:textId="05A45892" w:rsidR="006549AB" w:rsidRPr="001E6954" w:rsidRDefault="006549AB" w:rsidP="006549AB">
            <w:pPr>
              <w:spacing w:before="40" w:after="40" w:line="240" w:lineRule="auto"/>
              <w:jc w:val="right"/>
              <w:rPr>
                <w:color w:val="0000FF"/>
              </w:rPr>
            </w:pPr>
            <w:r w:rsidRPr="00C63C76">
              <w:rPr>
                <w:bCs/>
                <w:iCs/>
                <w:color w:val="00577D"/>
                <w:szCs w:val="40"/>
              </w:rPr>
              <w:t>Compliant</w:t>
            </w:r>
          </w:p>
        </w:tc>
      </w:tr>
      <w:tr w:rsidR="008B6744" w14:paraId="1FE28C28" w14:textId="77777777" w:rsidTr="002546A8">
        <w:trPr>
          <w:trHeight w:val="227"/>
        </w:trPr>
        <w:tc>
          <w:tcPr>
            <w:tcW w:w="3942" w:type="pct"/>
            <w:shd w:val="clear" w:color="auto" w:fill="auto"/>
          </w:tcPr>
          <w:p w14:paraId="1FE28C26" w14:textId="77777777" w:rsidR="002546A8" w:rsidRPr="001E6954" w:rsidRDefault="006549AB" w:rsidP="002546A8">
            <w:pPr>
              <w:keepNext/>
              <w:spacing w:before="40" w:after="40" w:line="240" w:lineRule="auto"/>
              <w:rPr>
                <w:b/>
              </w:rPr>
            </w:pPr>
            <w:r w:rsidRPr="001E6954">
              <w:rPr>
                <w:b/>
              </w:rPr>
              <w:t>Standard 6 Feedback and complaints</w:t>
            </w:r>
          </w:p>
        </w:tc>
        <w:tc>
          <w:tcPr>
            <w:tcW w:w="1058" w:type="pct"/>
            <w:shd w:val="clear" w:color="auto" w:fill="auto"/>
          </w:tcPr>
          <w:p w14:paraId="1FE28C27" w14:textId="0CE68134" w:rsidR="002546A8" w:rsidRPr="001E6954" w:rsidRDefault="006549AB" w:rsidP="002546A8">
            <w:pPr>
              <w:keepNext/>
              <w:spacing w:before="40" w:after="40" w:line="240" w:lineRule="auto"/>
              <w:jc w:val="right"/>
              <w:rPr>
                <w:b/>
                <w:color w:val="0000FF"/>
              </w:rPr>
            </w:pPr>
            <w:r w:rsidRPr="001E6954">
              <w:rPr>
                <w:b/>
                <w:bCs/>
                <w:iCs/>
                <w:color w:val="00577D"/>
                <w:szCs w:val="40"/>
              </w:rPr>
              <w:t>Compliant</w:t>
            </w:r>
          </w:p>
        </w:tc>
      </w:tr>
      <w:tr w:rsidR="006549AB" w14:paraId="1FE28C2B" w14:textId="77777777" w:rsidTr="002546A8">
        <w:trPr>
          <w:trHeight w:val="227"/>
        </w:trPr>
        <w:tc>
          <w:tcPr>
            <w:tcW w:w="3942" w:type="pct"/>
            <w:shd w:val="clear" w:color="auto" w:fill="auto"/>
          </w:tcPr>
          <w:p w14:paraId="1FE28C29" w14:textId="77777777" w:rsidR="006549AB" w:rsidRPr="001E6954" w:rsidRDefault="006549AB" w:rsidP="006549AB">
            <w:pPr>
              <w:spacing w:before="40" w:after="40" w:line="240" w:lineRule="auto"/>
              <w:ind w:left="318" w:hanging="7"/>
            </w:pPr>
            <w:r w:rsidRPr="001E6954">
              <w:t>Requirement 6(3)(a)</w:t>
            </w:r>
          </w:p>
        </w:tc>
        <w:tc>
          <w:tcPr>
            <w:tcW w:w="1058" w:type="pct"/>
            <w:shd w:val="clear" w:color="auto" w:fill="auto"/>
          </w:tcPr>
          <w:p w14:paraId="1FE28C2A" w14:textId="7E720868" w:rsidR="006549AB" w:rsidRPr="001E6954" w:rsidRDefault="006549AB" w:rsidP="006549AB">
            <w:pPr>
              <w:spacing w:before="40" w:after="40" w:line="240" w:lineRule="auto"/>
              <w:jc w:val="right"/>
              <w:rPr>
                <w:color w:val="0000FF"/>
              </w:rPr>
            </w:pPr>
            <w:r w:rsidRPr="003D34B6">
              <w:rPr>
                <w:bCs/>
                <w:iCs/>
                <w:color w:val="00577D"/>
                <w:szCs w:val="40"/>
              </w:rPr>
              <w:t>Compliant</w:t>
            </w:r>
          </w:p>
        </w:tc>
      </w:tr>
      <w:tr w:rsidR="006549AB" w14:paraId="1FE28C2E" w14:textId="77777777" w:rsidTr="002546A8">
        <w:trPr>
          <w:trHeight w:val="227"/>
        </w:trPr>
        <w:tc>
          <w:tcPr>
            <w:tcW w:w="3942" w:type="pct"/>
            <w:shd w:val="clear" w:color="auto" w:fill="auto"/>
          </w:tcPr>
          <w:p w14:paraId="1FE28C2C" w14:textId="77777777" w:rsidR="006549AB" w:rsidRPr="001E6954" w:rsidRDefault="006549AB" w:rsidP="006549AB">
            <w:pPr>
              <w:spacing w:before="40" w:after="40" w:line="240" w:lineRule="auto"/>
              <w:ind w:left="318" w:hanging="7"/>
            </w:pPr>
            <w:r w:rsidRPr="001E6954">
              <w:t>Requirement 6(3)(b)</w:t>
            </w:r>
          </w:p>
        </w:tc>
        <w:tc>
          <w:tcPr>
            <w:tcW w:w="1058" w:type="pct"/>
            <w:shd w:val="clear" w:color="auto" w:fill="auto"/>
          </w:tcPr>
          <w:p w14:paraId="1FE28C2D" w14:textId="1F10D1A1" w:rsidR="006549AB" w:rsidRPr="001E6954" w:rsidRDefault="006549AB" w:rsidP="006549AB">
            <w:pPr>
              <w:spacing w:before="40" w:after="40" w:line="240" w:lineRule="auto"/>
              <w:jc w:val="right"/>
              <w:rPr>
                <w:color w:val="0000FF"/>
              </w:rPr>
            </w:pPr>
            <w:r w:rsidRPr="003D34B6">
              <w:rPr>
                <w:bCs/>
                <w:iCs/>
                <w:color w:val="00577D"/>
                <w:szCs w:val="40"/>
              </w:rPr>
              <w:t>Compliant</w:t>
            </w:r>
          </w:p>
        </w:tc>
      </w:tr>
      <w:tr w:rsidR="006549AB" w14:paraId="1FE28C31" w14:textId="77777777" w:rsidTr="002546A8">
        <w:trPr>
          <w:trHeight w:val="227"/>
        </w:trPr>
        <w:tc>
          <w:tcPr>
            <w:tcW w:w="3942" w:type="pct"/>
            <w:shd w:val="clear" w:color="auto" w:fill="auto"/>
          </w:tcPr>
          <w:p w14:paraId="1FE28C2F" w14:textId="77777777" w:rsidR="006549AB" w:rsidRPr="001E6954" w:rsidRDefault="006549AB" w:rsidP="006549AB">
            <w:pPr>
              <w:spacing w:before="40" w:after="40" w:line="240" w:lineRule="auto"/>
              <w:ind w:left="318" w:hanging="7"/>
            </w:pPr>
            <w:r w:rsidRPr="001E6954">
              <w:t>Requirement 6(3)(c)</w:t>
            </w:r>
          </w:p>
        </w:tc>
        <w:tc>
          <w:tcPr>
            <w:tcW w:w="1058" w:type="pct"/>
            <w:shd w:val="clear" w:color="auto" w:fill="auto"/>
          </w:tcPr>
          <w:p w14:paraId="1FE28C30" w14:textId="2F0BF6E2" w:rsidR="006549AB" w:rsidRPr="001E6954" w:rsidRDefault="006549AB" w:rsidP="006549AB">
            <w:pPr>
              <w:spacing w:before="40" w:after="40" w:line="240" w:lineRule="auto"/>
              <w:jc w:val="right"/>
              <w:rPr>
                <w:color w:val="0000FF"/>
              </w:rPr>
            </w:pPr>
            <w:r w:rsidRPr="003D34B6">
              <w:rPr>
                <w:bCs/>
                <w:iCs/>
                <w:color w:val="00577D"/>
                <w:szCs w:val="40"/>
              </w:rPr>
              <w:t>Compliant</w:t>
            </w:r>
          </w:p>
        </w:tc>
      </w:tr>
      <w:tr w:rsidR="006549AB" w14:paraId="1FE28C34" w14:textId="77777777" w:rsidTr="002546A8">
        <w:trPr>
          <w:trHeight w:val="227"/>
        </w:trPr>
        <w:tc>
          <w:tcPr>
            <w:tcW w:w="3942" w:type="pct"/>
            <w:shd w:val="clear" w:color="auto" w:fill="auto"/>
          </w:tcPr>
          <w:p w14:paraId="1FE28C32" w14:textId="77777777" w:rsidR="006549AB" w:rsidRPr="001E6954" w:rsidRDefault="006549AB" w:rsidP="006549AB">
            <w:pPr>
              <w:spacing w:before="40" w:after="40" w:line="240" w:lineRule="auto"/>
              <w:ind w:left="318" w:hanging="7"/>
            </w:pPr>
            <w:r w:rsidRPr="001E6954">
              <w:t>Requirement 6(3)(d)</w:t>
            </w:r>
          </w:p>
        </w:tc>
        <w:tc>
          <w:tcPr>
            <w:tcW w:w="1058" w:type="pct"/>
            <w:shd w:val="clear" w:color="auto" w:fill="auto"/>
          </w:tcPr>
          <w:p w14:paraId="1FE28C33" w14:textId="373EE847" w:rsidR="006549AB" w:rsidRPr="001E6954" w:rsidRDefault="006549AB" w:rsidP="006549AB">
            <w:pPr>
              <w:spacing w:before="40" w:after="40" w:line="240" w:lineRule="auto"/>
              <w:jc w:val="right"/>
              <w:rPr>
                <w:color w:val="0000FF"/>
              </w:rPr>
            </w:pPr>
            <w:r w:rsidRPr="003D34B6">
              <w:rPr>
                <w:bCs/>
                <w:iCs/>
                <w:color w:val="00577D"/>
                <w:szCs w:val="40"/>
              </w:rPr>
              <w:t>Compliant</w:t>
            </w:r>
          </w:p>
        </w:tc>
      </w:tr>
      <w:tr w:rsidR="008B6744" w14:paraId="1FE28C37" w14:textId="77777777" w:rsidTr="002546A8">
        <w:trPr>
          <w:trHeight w:val="227"/>
        </w:trPr>
        <w:tc>
          <w:tcPr>
            <w:tcW w:w="3942" w:type="pct"/>
            <w:shd w:val="clear" w:color="auto" w:fill="auto"/>
          </w:tcPr>
          <w:p w14:paraId="1FE28C35" w14:textId="77777777" w:rsidR="002546A8" w:rsidRPr="001E6954" w:rsidRDefault="006549AB" w:rsidP="002546A8">
            <w:pPr>
              <w:keepNext/>
              <w:spacing w:before="40" w:after="40" w:line="240" w:lineRule="auto"/>
              <w:rPr>
                <w:b/>
              </w:rPr>
            </w:pPr>
            <w:r w:rsidRPr="001E6954">
              <w:rPr>
                <w:b/>
              </w:rPr>
              <w:t>Standard 7 Human resources</w:t>
            </w:r>
          </w:p>
        </w:tc>
        <w:tc>
          <w:tcPr>
            <w:tcW w:w="1058" w:type="pct"/>
            <w:shd w:val="clear" w:color="auto" w:fill="auto"/>
          </w:tcPr>
          <w:p w14:paraId="1FE28C36" w14:textId="0361C470" w:rsidR="002546A8" w:rsidRPr="001E6954" w:rsidRDefault="006549AB" w:rsidP="002546A8">
            <w:pPr>
              <w:keepNext/>
              <w:spacing w:before="40" w:after="40" w:line="240" w:lineRule="auto"/>
              <w:jc w:val="right"/>
              <w:rPr>
                <w:b/>
                <w:color w:val="0000FF"/>
              </w:rPr>
            </w:pPr>
            <w:r w:rsidRPr="001E6954">
              <w:rPr>
                <w:b/>
                <w:bCs/>
                <w:iCs/>
                <w:color w:val="00577D"/>
                <w:szCs w:val="40"/>
              </w:rPr>
              <w:t>Compliant</w:t>
            </w:r>
          </w:p>
        </w:tc>
      </w:tr>
      <w:tr w:rsidR="006549AB" w14:paraId="1FE28C3A" w14:textId="77777777" w:rsidTr="002546A8">
        <w:trPr>
          <w:trHeight w:val="227"/>
        </w:trPr>
        <w:tc>
          <w:tcPr>
            <w:tcW w:w="3942" w:type="pct"/>
            <w:shd w:val="clear" w:color="auto" w:fill="auto"/>
          </w:tcPr>
          <w:p w14:paraId="1FE28C38" w14:textId="77777777" w:rsidR="006549AB" w:rsidRPr="001E6954" w:rsidRDefault="006549AB" w:rsidP="006549AB">
            <w:pPr>
              <w:spacing w:before="40" w:after="40" w:line="240" w:lineRule="auto"/>
              <w:ind w:left="318" w:hanging="7"/>
            </w:pPr>
            <w:r w:rsidRPr="001E6954">
              <w:t>Requirement 7(3)(a)</w:t>
            </w:r>
          </w:p>
        </w:tc>
        <w:tc>
          <w:tcPr>
            <w:tcW w:w="1058" w:type="pct"/>
            <w:shd w:val="clear" w:color="auto" w:fill="auto"/>
          </w:tcPr>
          <w:p w14:paraId="1FE28C39" w14:textId="2EC59A1E" w:rsidR="006549AB" w:rsidRPr="001E6954" w:rsidRDefault="006549AB" w:rsidP="006549AB">
            <w:pPr>
              <w:spacing w:before="40" w:after="40" w:line="240" w:lineRule="auto"/>
              <w:jc w:val="right"/>
              <w:rPr>
                <w:color w:val="0000FF"/>
              </w:rPr>
            </w:pPr>
            <w:r w:rsidRPr="003D04DD">
              <w:rPr>
                <w:bCs/>
                <w:iCs/>
                <w:color w:val="00577D"/>
                <w:szCs w:val="40"/>
              </w:rPr>
              <w:t>Compliant</w:t>
            </w:r>
          </w:p>
        </w:tc>
      </w:tr>
      <w:tr w:rsidR="006549AB" w14:paraId="1FE28C3D" w14:textId="77777777" w:rsidTr="002546A8">
        <w:trPr>
          <w:trHeight w:val="227"/>
        </w:trPr>
        <w:tc>
          <w:tcPr>
            <w:tcW w:w="3942" w:type="pct"/>
            <w:shd w:val="clear" w:color="auto" w:fill="auto"/>
          </w:tcPr>
          <w:p w14:paraId="1FE28C3B" w14:textId="77777777" w:rsidR="006549AB" w:rsidRPr="001E6954" w:rsidRDefault="006549AB" w:rsidP="006549AB">
            <w:pPr>
              <w:spacing w:before="40" w:after="40" w:line="240" w:lineRule="auto"/>
              <w:ind w:left="318" w:hanging="7"/>
            </w:pPr>
            <w:r w:rsidRPr="001E6954">
              <w:t>Requirement 7(3)(b)</w:t>
            </w:r>
          </w:p>
        </w:tc>
        <w:tc>
          <w:tcPr>
            <w:tcW w:w="1058" w:type="pct"/>
            <w:shd w:val="clear" w:color="auto" w:fill="auto"/>
          </w:tcPr>
          <w:p w14:paraId="1FE28C3C" w14:textId="05864486" w:rsidR="006549AB" w:rsidRPr="001E6954" w:rsidRDefault="006549AB" w:rsidP="006549AB">
            <w:pPr>
              <w:spacing w:before="40" w:after="40" w:line="240" w:lineRule="auto"/>
              <w:jc w:val="right"/>
              <w:rPr>
                <w:color w:val="0000FF"/>
              </w:rPr>
            </w:pPr>
            <w:r w:rsidRPr="003D04DD">
              <w:rPr>
                <w:bCs/>
                <w:iCs/>
                <w:color w:val="00577D"/>
                <w:szCs w:val="40"/>
              </w:rPr>
              <w:t>Compliant</w:t>
            </w:r>
          </w:p>
        </w:tc>
      </w:tr>
      <w:tr w:rsidR="006549AB" w14:paraId="1FE28C40" w14:textId="77777777" w:rsidTr="002546A8">
        <w:trPr>
          <w:trHeight w:val="227"/>
        </w:trPr>
        <w:tc>
          <w:tcPr>
            <w:tcW w:w="3942" w:type="pct"/>
            <w:shd w:val="clear" w:color="auto" w:fill="auto"/>
          </w:tcPr>
          <w:p w14:paraId="1FE28C3E" w14:textId="77777777" w:rsidR="006549AB" w:rsidRPr="001E6954" w:rsidRDefault="006549AB" w:rsidP="006549AB">
            <w:pPr>
              <w:spacing w:before="40" w:after="40" w:line="240" w:lineRule="auto"/>
              <w:ind w:left="318" w:hanging="7"/>
            </w:pPr>
            <w:r w:rsidRPr="001E6954">
              <w:t>Requirement 7(3)(c)</w:t>
            </w:r>
          </w:p>
        </w:tc>
        <w:tc>
          <w:tcPr>
            <w:tcW w:w="1058" w:type="pct"/>
            <w:shd w:val="clear" w:color="auto" w:fill="auto"/>
          </w:tcPr>
          <w:p w14:paraId="1FE28C3F" w14:textId="0913BC22" w:rsidR="006549AB" w:rsidRPr="001E6954" w:rsidRDefault="006549AB" w:rsidP="006549AB">
            <w:pPr>
              <w:spacing w:before="40" w:after="40" w:line="240" w:lineRule="auto"/>
              <w:jc w:val="right"/>
              <w:rPr>
                <w:color w:val="0000FF"/>
              </w:rPr>
            </w:pPr>
            <w:r w:rsidRPr="003D04DD">
              <w:rPr>
                <w:bCs/>
                <w:iCs/>
                <w:color w:val="00577D"/>
                <w:szCs w:val="40"/>
              </w:rPr>
              <w:t>Compliant</w:t>
            </w:r>
          </w:p>
        </w:tc>
      </w:tr>
      <w:tr w:rsidR="006549AB" w14:paraId="1FE28C43" w14:textId="77777777" w:rsidTr="002546A8">
        <w:trPr>
          <w:trHeight w:val="227"/>
        </w:trPr>
        <w:tc>
          <w:tcPr>
            <w:tcW w:w="3942" w:type="pct"/>
            <w:shd w:val="clear" w:color="auto" w:fill="auto"/>
          </w:tcPr>
          <w:p w14:paraId="1FE28C41" w14:textId="77777777" w:rsidR="006549AB" w:rsidRPr="001E6954" w:rsidRDefault="006549AB" w:rsidP="006549AB">
            <w:pPr>
              <w:spacing w:before="40" w:after="40" w:line="240" w:lineRule="auto"/>
              <w:ind w:left="318" w:hanging="7"/>
            </w:pPr>
            <w:r w:rsidRPr="001E6954">
              <w:t>Requirement 7(3)(d)</w:t>
            </w:r>
          </w:p>
        </w:tc>
        <w:tc>
          <w:tcPr>
            <w:tcW w:w="1058" w:type="pct"/>
            <w:shd w:val="clear" w:color="auto" w:fill="auto"/>
          </w:tcPr>
          <w:p w14:paraId="1FE28C42" w14:textId="0D0F9AAC" w:rsidR="006549AB" w:rsidRPr="001E6954" w:rsidRDefault="006549AB" w:rsidP="006549AB">
            <w:pPr>
              <w:spacing w:before="40" w:after="40" w:line="240" w:lineRule="auto"/>
              <w:jc w:val="right"/>
              <w:rPr>
                <w:color w:val="0000FF"/>
              </w:rPr>
            </w:pPr>
            <w:r w:rsidRPr="003D04DD">
              <w:rPr>
                <w:bCs/>
                <w:iCs/>
                <w:color w:val="00577D"/>
                <w:szCs w:val="40"/>
              </w:rPr>
              <w:t>Compliant</w:t>
            </w:r>
          </w:p>
        </w:tc>
      </w:tr>
      <w:tr w:rsidR="006549AB" w14:paraId="1FE28C46" w14:textId="77777777" w:rsidTr="002546A8">
        <w:trPr>
          <w:trHeight w:val="227"/>
        </w:trPr>
        <w:tc>
          <w:tcPr>
            <w:tcW w:w="3942" w:type="pct"/>
            <w:shd w:val="clear" w:color="auto" w:fill="auto"/>
          </w:tcPr>
          <w:p w14:paraId="1FE28C44" w14:textId="77777777" w:rsidR="006549AB" w:rsidRPr="001E6954" w:rsidRDefault="006549AB" w:rsidP="006549AB">
            <w:pPr>
              <w:spacing w:before="40" w:after="40" w:line="240" w:lineRule="auto"/>
              <w:ind w:left="318" w:hanging="7"/>
            </w:pPr>
            <w:r w:rsidRPr="001E6954">
              <w:t>Requirement 7(3)(e)</w:t>
            </w:r>
          </w:p>
        </w:tc>
        <w:tc>
          <w:tcPr>
            <w:tcW w:w="1058" w:type="pct"/>
            <w:shd w:val="clear" w:color="auto" w:fill="auto"/>
          </w:tcPr>
          <w:p w14:paraId="1FE28C45" w14:textId="595016D5" w:rsidR="006549AB" w:rsidRPr="001E6954" w:rsidRDefault="006549AB" w:rsidP="006549AB">
            <w:pPr>
              <w:spacing w:before="40" w:after="40" w:line="240" w:lineRule="auto"/>
              <w:jc w:val="right"/>
              <w:rPr>
                <w:color w:val="0000FF"/>
              </w:rPr>
            </w:pPr>
            <w:r w:rsidRPr="003D04DD">
              <w:rPr>
                <w:bCs/>
                <w:iCs/>
                <w:color w:val="00577D"/>
                <w:szCs w:val="40"/>
              </w:rPr>
              <w:t>Compliant</w:t>
            </w:r>
          </w:p>
        </w:tc>
      </w:tr>
      <w:tr w:rsidR="008B6744" w14:paraId="1FE28C49" w14:textId="77777777" w:rsidTr="002546A8">
        <w:trPr>
          <w:trHeight w:val="227"/>
        </w:trPr>
        <w:tc>
          <w:tcPr>
            <w:tcW w:w="3942" w:type="pct"/>
            <w:shd w:val="clear" w:color="auto" w:fill="auto"/>
          </w:tcPr>
          <w:p w14:paraId="1FE28C47" w14:textId="77777777" w:rsidR="002546A8" w:rsidRPr="001E6954" w:rsidRDefault="006549AB" w:rsidP="002546A8">
            <w:pPr>
              <w:keepNext/>
              <w:spacing w:before="40" w:after="40" w:line="240" w:lineRule="auto"/>
              <w:rPr>
                <w:b/>
              </w:rPr>
            </w:pPr>
            <w:r w:rsidRPr="001E6954">
              <w:rPr>
                <w:b/>
              </w:rPr>
              <w:t>Standard 8 Organisational governance</w:t>
            </w:r>
          </w:p>
        </w:tc>
        <w:tc>
          <w:tcPr>
            <w:tcW w:w="1058" w:type="pct"/>
            <w:shd w:val="clear" w:color="auto" w:fill="auto"/>
          </w:tcPr>
          <w:p w14:paraId="1FE28C48" w14:textId="7088CE74" w:rsidR="002546A8" w:rsidRPr="001E6954" w:rsidRDefault="006549AB" w:rsidP="002546A8">
            <w:pPr>
              <w:keepNext/>
              <w:spacing w:before="40" w:after="40" w:line="240" w:lineRule="auto"/>
              <w:jc w:val="right"/>
              <w:rPr>
                <w:b/>
                <w:color w:val="0000FF"/>
              </w:rPr>
            </w:pPr>
            <w:r w:rsidRPr="001E6954">
              <w:rPr>
                <w:b/>
                <w:bCs/>
                <w:iCs/>
                <w:color w:val="00577D"/>
                <w:szCs w:val="40"/>
              </w:rPr>
              <w:t>Compliant</w:t>
            </w:r>
          </w:p>
        </w:tc>
      </w:tr>
      <w:tr w:rsidR="006549AB" w14:paraId="1FE28C4C" w14:textId="77777777" w:rsidTr="002546A8">
        <w:trPr>
          <w:trHeight w:val="227"/>
        </w:trPr>
        <w:tc>
          <w:tcPr>
            <w:tcW w:w="3942" w:type="pct"/>
            <w:shd w:val="clear" w:color="auto" w:fill="auto"/>
          </w:tcPr>
          <w:p w14:paraId="1FE28C4A" w14:textId="77777777" w:rsidR="006549AB" w:rsidRPr="001E6954" w:rsidRDefault="006549AB" w:rsidP="006549AB">
            <w:pPr>
              <w:spacing w:before="40" w:after="40" w:line="240" w:lineRule="auto"/>
              <w:ind w:left="318" w:hanging="7"/>
            </w:pPr>
            <w:r w:rsidRPr="001E6954">
              <w:t>Requirement 8(3)(a)</w:t>
            </w:r>
          </w:p>
        </w:tc>
        <w:tc>
          <w:tcPr>
            <w:tcW w:w="1058" w:type="pct"/>
            <w:shd w:val="clear" w:color="auto" w:fill="auto"/>
          </w:tcPr>
          <w:p w14:paraId="1FE28C4B" w14:textId="5F44EBE2" w:rsidR="006549AB" w:rsidRPr="001E6954" w:rsidRDefault="006549AB" w:rsidP="006549AB">
            <w:pPr>
              <w:spacing w:before="40" w:after="40" w:line="240" w:lineRule="auto"/>
              <w:jc w:val="right"/>
              <w:rPr>
                <w:color w:val="0000FF"/>
              </w:rPr>
            </w:pPr>
            <w:r w:rsidRPr="003B2BC5">
              <w:rPr>
                <w:bCs/>
                <w:iCs/>
                <w:color w:val="00577D"/>
                <w:szCs w:val="40"/>
              </w:rPr>
              <w:t>Compliant</w:t>
            </w:r>
          </w:p>
        </w:tc>
      </w:tr>
      <w:tr w:rsidR="006549AB" w14:paraId="1FE28C4F" w14:textId="77777777" w:rsidTr="002546A8">
        <w:trPr>
          <w:trHeight w:val="227"/>
        </w:trPr>
        <w:tc>
          <w:tcPr>
            <w:tcW w:w="3942" w:type="pct"/>
            <w:shd w:val="clear" w:color="auto" w:fill="auto"/>
          </w:tcPr>
          <w:p w14:paraId="1FE28C4D" w14:textId="77777777" w:rsidR="006549AB" w:rsidRPr="001E6954" w:rsidRDefault="006549AB" w:rsidP="006549AB">
            <w:pPr>
              <w:spacing w:before="40" w:after="40" w:line="240" w:lineRule="auto"/>
              <w:ind w:left="318" w:hanging="7"/>
            </w:pPr>
            <w:r w:rsidRPr="001E6954">
              <w:t>Requirement 8(3)(b)</w:t>
            </w:r>
          </w:p>
        </w:tc>
        <w:tc>
          <w:tcPr>
            <w:tcW w:w="1058" w:type="pct"/>
            <w:shd w:val="clear" w:color="auto" w:fill="auto"/>
          </w:tcPr>
          <w:p w14:paraId="1FE28C4E" w14:textId="6E4DC8F4" w:rsidR="006549AB" w:rsidRPr="001E6954" w:rsidRDefault="006549AB" w:rsidP="006549AB">
            <w:pPr>
              <w:spacing w:before="40" w:after="40" w:line="240" w:lineRule="auto"/>
              <w:jc w:val="right"/>
              <w:rPr>
                <w:color w:val="0000FF"/>
              </w:rPr>
            </w:pPr>
            <w:r w:rsidRPr="003B2BC5">
              <w:rPr>
                <w:bCs/>
                <w:iCs/>
                <w:color w:val="00577D"/>
                <w:szCs w:val="40"/>
              </w:rPr>
              <w:t>Compliant</w:t>
            </w:r>
          </w:p>
        </w:tc>
      </w:tr>
      <w:tr w:rsidR="006549AB" w14:paraId="1FE28C52" w14:textId="77777777" w:rsidTr="002546A8">
        <w:trPr>
          <w:trHeight w:val="227"/>
        </w:trPr>
        <w:tc>
          <w:tcPr>
            <w:tcW w:w="3942" w:type="pct"/>
            <w:shd w:val="clear" w:color="auto" w:fill="auto"/>
          </w:tcPr>
          <w:p w14:paraId="1FE28C50" w14:textId="77777777" w:rsidR="006549AB" w:rsidRPr="001E6954" w:rsidRDefault="006549AB" w:rsidP="006549AB">
            <w:pPr>
              <w:spacing w:before="40" w:after="40" w:line="240" w:lineRule="auto"/>
              <w:ind w:left="318" w:hanging="7"/>
            </w:pPr>
            <w:r w:rsidRPr="001E6954">
              <w:t>Requirement 8(3)(c)</w:t>
            </w:r>
          </w:p>
        </w:tc>
        <w:tc>
          <w:tcPr>
            <w:tcW w:w="1058" w:type="pct"/>
            <w:shd w:val="clear" w:color="auto" w:fill="auto"/>
          </w:tcPr>
          <w:p w14:paraId="1FE28C51" w14:textId="14182CF2" w:rsidR="006549AB" w:rsidRPr="001E6954" w:rsidRDefault="006549AB" w:rsidP="006549AB">
            <w:pPr>
              <w:spacing w:before="40" w:after="40" w:line="240" w:lineRule="auto"/>
              <w:jc w:val="right"/>
              <w:rPr>
                <w:color w:val="0000FF"/>
              </w:rPr>
            </w:pPr>
            <w:r w:rsidRPr="003B2BC5">
              <w:rPr>
                <w:bCs/>
                <w:iCs/>
                <w:color w:val="00577D"/>
                <w:szCs w:val="40"/>
              </w:rPr>
              <w:t>Compliant</w:t>
            </w:r>
          </w:p>
        </w:tc>
      </w:tr>
      <w:tr w:rsidR="006549AB" w14:paraId="1FE28C55" w14:textId="77777777" w:rsidTr="002546A8">
        <w:trPr>
          <w:trHeight w:val="227"/>
        </w:trPr>
        <w:tc>
          <w:tcPr>
            <w:tcW w:w="3942" w:type="pct"/>
            <w:shd w:val="clear" w:color="auto" w:fill="auto"/>
          </w:tcPr>
          <w:p w14:paraId="1FE28C53" w14:textId="77777777" w:rsidR="006549AB" w:rsidRPr="001E6954" w:rsidRDefault="006549AB" w:rsidP="006549AB">
            <w:pPr>
              <w:spacing w:before="40" w:after="40" w:line="240" w:lineRule="auto"/>
              <w:ind w:left="318" w:hanging="7"/>
            </w:pPr>
            <w:r w:rsidRPr="001E6954">
              <w:t>Requirement 8(3)(d)</w:t>
            </w:r>
          </w:p>
        </w:tc>
        <w:tc>
          <w:tcPr>
            <w:tcW w:w="1058" w:type="pct"/>
            <w:shd w:val="clear" w:color="auto" w:fill="auto"/>
          </w:tcPr>
          <w:p w14:paraId="1FE28C54" w14:textId="37EB8820" w:rsidR="006549AB" w:rsidRPr="001E6954" w:rsidRDefault="006549AB" w:rsidP="006549AB">
            <w:pPr>
              <w:spacing w:before="40" w:after="40" w:line="240" w:lineRule="auto"/>
              <w:jc w:val="right"/>
              <w:rPr>
                <w:color w:val="0000FF"/>
              </w:rPr>
            </w:pPr>
            <w:r w:rsidRPr="003B2BC5">
              <w:rPr>
                <w:bCs/>
                <w:iCs/>
                <w:color w:val="00577D"/>
                <w:szCs w:val="40"/>
              </w:rPr>
              <w:t>Compliant</w:t>
            </w:r>
          </w:p>
        </w:tc>
      </w:tr>
      <w:tr w:rsidR="006549AB" w14:paraId="1FE28C58" w14:textId="77777777" w:rsidTr="002546A8">
        <w:trPr>
          <w:trHeight w:val="227"/>
        </w:trPr>
        <w:tc>
          <w:tcPr>
            <w:tcW w:w="3942" w:type="pct"/>
            <w:shd w:val="clear" w:color="auto" w:fill="auto"/>
          </w:tcPr>
          <w:p w14:paraId="1FE28C56" w14:textId="77777777" w:rsidR="006549AB" w:rsidRPr="001E6954" w:rsidRDefault="006549AB" w:rsidP="006549AB">
            <w:pPr>
              <w:spacing w:before="40" w:after="40" w:line="240" w:lineRule="auto"/>
              <w:ind w:left="318" w:hanging="7"/>
            </w:pPr>
            <w:r w:rsidRPr="001E6954">
              <w:t>Requirement 8(3)(e)</w:t>
            </w:r>
          </w:p>
        </w:tc>
        <w:tc>
          <w:tcPr>
            <w:tcW w:w="1058" w:type="pct"/>
            <w:shd w:val="clear" w:color="auto" w:fill="auto"/>
          </w:tcPr>
          <w:p w14:paraId="1FE28C57" w14:textId="50B7B2C8" w:rsidR="006549AB" w:rsidRPr="001E6954" w:rsidRDefault="006549AB" w:rsidP="006549AB">
            <w:pPr>
              <w:spacing w:before="40" w:after="40" w:line="240" w:lineRule="auto"/>
              <w:jc w:val="right"/>
              <w:rPr>
                <w:color w:val="0000FF"/>
              </w:rPr>
            </w:pPr>
            <w:r w:rsidRPr="003B2BC5">
              <w:rPr>
                <w:bCs/>
                <w:iCs/>
                <w:color w:val="00577D"/>
                <w:szCs w:val="40"/>
              </w:rPr>
              <w:t>Compliant</w:t>
            </w:r>
          </w:p>
        </w:tc>
      </w:tr>
      <w:bookmarkEnd w:id="2"/>
    </w:tbl>
    <w:p w14:paraId="1FE28C59" w14:textId="77777777" w:rsidR="002546A8" w:rsidRDefault="002546A8" w:rsidP="002546A8">
      <w:pPr>
        <w:sectPr w:rsidR="002546A8" w:rsidSect="002546A8">
          <w:headerReference w:type="first" r:id="rId16"/>
          <w:pgSz w:w="11906" w:h="16838"/>
          <w:pgMar w:top="1701" w:right="1418" w:bottom="1418" w:left="1418" w:header="709" w:footer="397" w:gutter="0"/>
          <w:cols w:space="708"/>
          <w:docGrid w:linePitch="360"/>
        </w:sectPr>
      </w:pPr>
    </w:p>
    <w:p w14:paraId="1FE28C5A" w14:textId="77777777" w:rsidR="002546A8" w:rsidRPr="00D21DCD" w:rsidRDefault="006549AB" w:rsidP="002546A8">
      <w:pPr>
        <w:pStyle w:val="Heading1"/>
      </w:pPr>
      <w:r>
        <w:lastRenderedPageBreak/>
        <w:t>Detailed assessment</w:t>
      </w:r>
    </w:p>
    <w:p w14:paraId="1FE28C5B" w14:textId="77777777" w:rsidR="002546A8" w:rsidRPr="00D63989" w:rsidRDefault="006549AB" w:rsidP="002546A8">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FE28C5D" w14:textId="77777777" w:rsidR="002546A8" w:rsidRPr="00D63989" w:rsidRDefault="006549AB" w:rsidP="002546A8">
      <w:r w:rsidRPr="00D63989">
        <w:t>The following information has been taken into account in developing this performance report:</w:t>
      </w:r>
    </w:p>
    <w:p w14:paraId="12F202C0" w14:textId="77777777" w:rsidR="006549AB" w:rsidRPr="00554D98" w:rsidRDefault="006549AB" w:rsidP="006549AB">
      <w:pPr>
        <w:pStyle w:val="ListBullet"/>
      </w:pPr>
      <w:r w:rsidRPr="00554D98">
        <w:t>the Assessment Team’s report for the Site Audit; the Site Audit report was informed by a site assessment, observations at the service, review of documents and interviews with consumers, representatives, staff and management; and</w:t>
      </w:r>
    </w:p>
    <w:p w14:paraId="69604A3A" w14:textId="77777777" w:rsidR="006549AB" w:rsidRPr="00554D98" w:rsidRDefault="006549AB" w:rsidP="006549AB">
      <w:pPr>
        <w:pStyle w:val="ListBullet"/>
      </w:pPr>
      <w:r w:rsidRPr="00554D98">
        <w:t>the provider’s response to the Site Audit report received 22 August 2022.</w:t>
      </w:r>
    </w:p>
    <w:p w14:paraId="1FE28C61" w14:textId="77777777" w:rsidR="002546A8" w:rsidRDefault="002546A8">
      <w:pPr>
        <w:spacing w:after="160" w:line="259" w:lineRule="auto"/>
        <w:rPr>
          <w:rFonts w:cs="Times New Roman"/>
        </w:rPr>
      </w:pPr>
    </w:p>
    <w:p w14:paraId="1FE28C62" w14:textId="77777777" w:rsidR="002546A8" w:rsidRDefault="002546A8" w:rsidP="002546A8">
      <w:pPr>
        <w:sectPr w:rsidR="002546A8" w:rsidSect="002546A8">
          <w:headerReference w:type="first" r:id="rId17"/>
          <w:pgSz w:w="11906" w:h="16838"/>
          <w:pgMar w:top="1701" w:right="1418" w:bottom="1418" w:left="1418" w:header="709" w:footer="397" w:gutter="0"/>
          <w:cols w:space="708"/>
          <w:docGrid w:linePitch="360"/>
        </w:sectPr>
      </w:pPr>
    </w:p>
    <w:p w14:paraId="1FE28C63" w14:textId="7265B9FB" w:rsidR="002546A8" w:rsidRDefault="006549AB" w:rsidP="002546A8">
      <w:pPr>
        <w:pStyle w:val="Heading1"/>
        <w:tabs>
          <w:tab w:val="right" w:pos="9070"/>
        </w:tabs>
        <w:spacing w:before="560" w:after="640"/>
        <w:rPr>
          <w:color w:val="FFFFFF" w:themeColor="background1"/>
        </w:rPr>
        <w:sectPr w:rsidR="002546A8" w:rsidSect="002546A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1FE28D65" wp14:editId="1FE28D6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91605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1FE28C64" w14:textId="77777777" w:rsidR="002546A8" w:rsidRPr="00D63989" w:rsidRDefault="006549AB" w:rsidP="002546A8">
      <w:pPr>
        <w:pStyle w:val="Heading3"/>
        <w:shd w:val="clear" w:color="auto" w:fill="F2F2F2" w:themeFill="background1" w:themeFillShade="F2"/>
      </w:pPr>
      <w:r w:rsidRPr="00D63989">
        <w:t>Consumer outcome:</w:t>
      </w:r>
    </w:p>
    <w:p w14:paraId="1FE28C65" w14:textId="77777777" w:rsidR="002546A8" w:rsidRPr="00D63989" w:rsidRDefault="006549AB" w:rsidP="002546A8">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FE28C66" w14:textId="77777777" w:rsidR="002546A8" w:rsidRPr="00D63989" w:rsidRDefault="006549AB" w:rsidP="002546A8">
      <w:pPr>
        <w:pStyle w:val="Heading3"/>
        <w:shd w:val="clear" w:color="auto" w:fill="F2F2F2" w:themeFill="background1" w:themeFillShade="F2"/>
      </w:pPr>
      <w:r w:rsidRPr="00D63989">
        <w:t>Organisation statement:</w:t>
      </w:r>
    </w:p>
    <w:p w14:paraId="1FE28C67" w14:textId="77777777" w:rsidR="002546A8" w:rsidRPr="00D63989" w:rsidRDefault="006549AB" w:rsidP="002546A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FE28C68" w14:textId="77777777" w:rsidR="002546A8" w:rsidRDefault="006549AB" w:rsidP="002546A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FE28C69" w14:textId="77777777" w:rsidR="002546A8" w:rsidRPr="00D63989" w:rsidRDefault="006549AB" w:rsidP="002546A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FE28C6A" w14:textId="77777777" w:rsidR="002546A8" w:rsidRPr="00D63989" w:rsidRDefault="006549AB" w:rsidP="002546A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FE28C6B" w14:textId="77777777" w:rsidR="002546A8" w:rsidRDefault="006549AB" w:rsidP="002546A8">
      <w:pPr>
        <w:pStyle w:val="Heading2"/>
      </w:pPr>
      <w:r>
        <w:t xml:space="preserve">Assessment </w:t>
      </w:r>
      <w:r w:rsidRPr="002B2C0F">
        <w:t>of Standard</w:t>
      </w:r>
      <w:r>
        <w:t xml:space="preserve"> 1</w:t>
      </w:r>
    </w:p>
    <w:p w14:paraId="2B20B903" w14:textId="77777777" w:rsidR="006549AB" w:rsidRPr="00A2736A" w:rsidRDefault="006549AB" w:rsidP="006549AB">
      <w:pPr>
        <w:pStyle w:val="Heading2"/>
        <w:rPr>
          <w:rFonts w:eastAsiaTheme="minorHAnsi" w:cs="Arial"/>
          <w:b w:val="0"/>
          <w:sz w:val="24"/>
          <w:szCs w:val="24"/>
        </w:rPr>
      </w:pPr>
      <w:r w:rsidRPr="00A2736A">
        <w:rPr>
          <w:rFonts w:eastAsiaTheme="minorHAnsi" w:cs="Arial"/>
          <w:b w:val="0"/>
          <w:sz w:val="24"/>
          <w:szCs w:val="24"/>
        </w:rPr>
        <w:t>The Quality Standard is assessed as Compliant as six of the six specific Requirements have been assessed as Compliant.</w:t>
      </w:r>
    </w:p>
    <w:p w14:paraId="2166648F" w14:textId="77777777" w:rsidR="006549AB" w:rsidRPr="00AC2586" w:rsidRDefault="006549AB" w:rsidP="006549AB">
      <w:pPr>
        <w:keepNext/>
        <w:tabs>
          <w:tab w:val="right" w:pos="9072"/>
        </w:tabs>
        <w:outlineLvl w:val="1"/>
        <w:rPr>
          <w:rFonts w:eastAsia="Calibri"/>
          <w:color w:val="auto"/>
        </w:rPr>
      </w:pPr>
      <w:r w:rsidRPr="00AC2586">
        <w:rPr>
          <w:rFonts w:eastAsia="Calibri"/>
          <w:color w:val="auto"/>
        </w:rPr>
        <w:t>The Assessment Team recommended Requirement (3)(</w:t>
      </w:r>
      <w:r w:rsidRPr="0067294F">
        <w:rPr>
          <w:rFonts w:eastAsia="Calibri"/>
          <w:color w:val="auto"/>
        </w:rPr>
        <w:t>d</w:t>
      </w:r>
      <w:r w:rsidRPr="00AC2586">
        <w:rPr>
          <w:rFonts w:eastAsia="Calibri"/>
          <w:color w:val="auto"/>
        </w:rPr>
        <w:t xml:space="preserve">) in Standard 1 not met. The Assessment Team were not satisfied the service demonstrated </w:t>
      </w:r>
      <w:r w:rsidRPr="0067294F">
        <w:rPr>
          <w:rFonts w:eastAsia="Arial"/>
          <w:color w:val="auto"/>
        </w:rPr>
        <w:t>each consumer is supported to take risks to enable them to live the best life they can</w:t>
      </w:r>
      <w:r w:rsidRPr="00AC2586">
        <w:rPr>
          <w:rFonts w:eastAsia="Calibri"/>
          <w:color w:val="auto"/>
          <w:lang w:eastAsia="en-US"/>
        </w:rPr>
        <w:t xml:space="preserve">. </w:t>
      </w:r>
      <w:r w:rsidRPr="00AC2586">
        <w:rPr>
          <w:rFonts w:eastAsia="Calibri"/>
          <w:color w:val="auto"/>
        </w:rPr>
        <w:t>I have considered the Assessment Team’s findings, the evidence documented in the Assessment Team’s report and the provider’s response</w:t>
      </w:r>
      <w:r>
        <w:rPr>
          <w:rFonts w:eastAsia="Calibri"/>
          <w:color w:val="auto"/>
        </w:rPr>
        <w:t xml:space="preserve"> and have come to a different view from that of the Assessment Team</w:t>
      </w:r>
      <w:r w:rsidRPr="00AC2586">
        <w:rPr>
          <w:rFonts w:eastAsia="Calibri"/>
          <w:color w:val="auto"/>
        </w:rPr>
        <w:t xml:space="preserve"> and find the service </w:t>
      </w:r>
      <w:r w:rsidRPr="00A2736A">
        <w:rPr>
          <w:rFonts w:eastAsia="Calibri"/>
          <w:color w:val="auto"/>
        </w:rPr>
        <w:t xml:space="preserve">Compliant with Requirement (3)(d). I </w:t>
      </w:r>
      <w:r w:rsidRPr="00AC2586">
        <w:rPr>
          <w:rFonts w:eastAsia="Calibri"/>
          <w:color w:val="auto"/>
        </w:rPr>
        <w:t>have provided reasons for my finding in the specific Requirement below.</w:t>
      </w:r>
    </w:p>
    <w:p w14:paraId="702C8BD3" w14:textId="77777777" w:rsidR="006549AB" w:rsidRPr="00825A81" w:rsidRDefault="006549AB" w:rsidP="006549AB">
      <w:pPr>
        <w:pStyle w:val="Heading2"/>
        <w:rPr>
          <w:rFonts w:eastAsia="Calibri" w:cs="Arial"/>
          <w:b w:val="0"/>
          <w:sz w:val="24"/>
          <w:szCs w:val="24"/>
        </w:rPr>
      </w:pPr>
      <w:r w:rsidRPr="00825A81">
        <w:rPr>
          <w:rFonts w:eastAsia="Calibri" w:cs="Arial"/>
          <w:b w:val="0"/>
          <w:sz w:val="24"/>
          <w:szCs w:val="24"/>
        </w:rPr>
        <w:t>In relation to all other Requirements in this Standard,</w:t>
      </w:r>
      <w:r w:rsidRPr="00825A81">
        <w:rPr>
          <w:rFonts w:eastAsiaTheme="minorHAnsi" w:cs="Arial"/>
          <w:b w:val="0"/>
          <w:sz w:val="24"/>
          <w:szCs w:val="24"/>
        </w:rPr>
        <w:t xml:space="preserve"> the Assessment Team found most consumers sampled </w:t>
      </w:r>
      <w:r w:rsidRPr="00825A81">
        <w:rPr>
          <w:rFonts w:eastAsia="Calibri" w:cs="Arial"/>
          <w:b w:val="0"/>
          <w:sz w:val="24"/>
          <w:szCs w:val="24"/>
        </w:rPr>
        <w:t xml:space="preserve">considered that they are treated with dignity and respect, can maintain their identity, make informed choices about their care and services and live the life they choose. </w:t>
      </w:r>
    </w:p>
    <w:p w14:paraId="77FD2199" w14:textId="77777777" w:rsidR="006549AB" w:rsidRPr="000C4626" w:rsidRDefault="006549AB" w:rsidP="006549AB">
      <w:pPr>
        <w:rPr>
          <w:rFonts w:eastAsia="Arial"/>
          <w:color w:val="000000" w:themeColor="text1"/>
        </w:rPr>
      </w:pPr>
      <w:r w:rsidRPr="74033EB8">
        <w:rPr>
          <w:rFonts w:eastAsia="Arial"/>
          <w:color w:val="000000" w:themeColor="text1"/>
        </w:rPr>
        <w:t>Consumers said they are supported to maintain their identity and do things that are meaningful and important to them.</w:t>
      </w:r>
      <w:r w:rsidRPr="006705A4">
        <w:rPr>
          <w:rFonts w:eastAsia="Arial"/>
          <w:color w:val="000000" w:themeColor="text1"/>
        </w:rPr>
        <w:t xml:space="preserve"> </w:t>
      </w:r>
      <w:r>
        <w:rPr>
          <w:rFonts w:eastAsia="Arial"/>
          <w:color w:val="000000" w:themeColor="text1"/>
        </w:rPr>
        <w:t>C</w:t>
      </w:r>
      <w:r w:rsidRPr="74033EB8">
        <w:rPr>
          <w:rFonts w:eastAsia="Arial"/>
          <w:color w:val="000000" w:themeColor="text1"/>
        </w:rPr>
        <w:t>onsumers</w:t>
      </w:r>
      <w:r>
        <w:rPr>
          <w:rFonts w:eastAsia="Arial"/>
          <w:color w:val="000000" w:themeColor="text1"/>
        </w:rPr>
        <w:t>’</w:t>
      </w:r>
      <w:r w:rsidRPr="74033EB8">
        <w:rPr>
          <w:rFonts w:eastAsia="Arial"/>
          <w:color w:val="000000" w:themeColor="text1"/>
        </w:rPr>
        <w:t xml:space="preserve"> care and service needs are identified through assessment</w:t>
      </w:r>
      <w:r>
        <w:rPr>
          <w:rFonts w:eastAsia="Arial"/>
          <w:color w:val="000000" w:themeColor="text1"/>
        </w:rPr>
        <w:t xml:space="preserve"> processes and consultation</w:t>
      </w:r>
      <w:r w:rsidRPr="74033EB8">
        <w:rPr>
          <w:rFonts w:eastAsia="Arial"/>
          <w:color w:val="000000" w:themeColor="text1"/>
        </w:rPr>
        <w:t xml:space="preserve"> with consumers and representatives to capture what culturally safe care looks like for </w:t>
      </w:r>
      <w:r>
        <w:rPr>
          <w:rFonts w:eastAsia="Arial"/>
          <w:color w:val="000000" w:themeColor="text1"/>
        </w:rPr>
        <w:t xml:space="preserve">each </w:t>
      </w:r>
      <w:r w:rsidRPr="74033EB8">
        <w:rPr>
          <w:rFonts w:eastAsia="Arial"/>
          <w:color w:val="000000" w:themeColor="text1"/>
        </w:rPr>
        <w:t>consumer</w:t>
      </w:r>
      <w:r>
        <w:rPr>
          <w:rFonts w:eastAsia="Arial"/>
          <w:color w:val="000000" w:themeColor="text1"/>
        </w:rPr>
        <w:t>.</w:t>
      </w:r>
      <w:r w:rsidRPr="74033EB8">
        <w:rPr>
          <w:rFonts w:eastAsia="Arial"/>
          <w:color w:val="000000" w:themeColor="text1"/>
        </w:rPr>
        <w:t xml:space="preserve"> </w:t>
      </w:r>
      <w:r w:rsidRPr="74033EB8">
        <w:rPr>
          <w:color w:val="000000" w:themeColor="text1"/>
        </w:rPr>
        <w:t xml:space="preserve">Care </w:t>
      </w:r>
      <w:r>
        <w:rPr>
          <w:color w:val="000000" w:themeColor="text1"/>
        </w:rPr>
        <w:t>files sampled</w:t>
      </w:r>
      <w:r w:rsidRPr="74033EB8">
        <w:rPr>
          <w:color w:val="000000" w:themeColor="text1"/>
        </w:rPr>
        <w:t xml:space="preserve"> included</w:t>
      </w:r>
      <w:r w:rsidRPr="74033EB8">
        <w:rPr>
          <w:rFonts w:eastAsia="Arial"/>
        </w:rPr>
        <w:t xml:space="preserve"> </w:t>
      </w:r>
      <w:r>
        <w:rPr>
          <w:rFonts w:eastAsia="Arial"/>
        </w:rPr>
        <w:t xml:space="preserve">information relating to consumers’ culture and </w:t>
      </w:r>
      <w:r w:rsidRPr="74033EB8">
        <w:rPr>
          <w:rFonts w:eastAsia="Arial"/>
        </w:rPr>
        <w:t>diversity</w:t>
      </w:r>
      <w:r>
        <w:rPr>
          <w:rFonts w:eastAsia="Arial"/>
        </w:rPr>
        <w:t>,</w:t>
      </w:r>
      <w:r w:rsidRPr="74033EB8">
        <w:rPr>
          <w:rFonts w:eastAsia="Arial"/>
        </w:rPr>
        <w:t xml:space="preserve"> such as emotional and spiritual care needs, personal relationships and social history</w:t>
      </w:r>
      <w:r>
        <w:rPr>
          <w:rFonts w:eastAsia="Arial"/>
        </w:rPr>
        <w:t>.</w:t>
      </w:r>
      <w:r w:rsidRPr="006C206F">
        <w:t xml:space="preserve"> </w:t>
      </w:r>
      <w:r w:rsidRPr="74033EB8">
        <w:t xml:space="preserve">Staff </w:t>
      </w:r>
      <w:r>
        <w:t>were familiar</w:t>
      </w:r>
      <w:r w:rsidRPr="74033EB8">
        <w:t xml:space="preserve"> with consumers’ backgrounds and could identify specific strategies which maintain </w:t>
      </w:r>
      <w:r w:rsidRPr="74033EB8">
        <w:lastRenderedPageBreak/>
        <w:t>consumer</w:t>
      </w:r>
      <w:r>
        <w:t>s’</w:t>
      </w:r>
      <w:r w:rsidRPr="74033EB8">
        <w:t xml:space="preserve"> identity, culture, and diversity</w:t>
      </w:r>
      <w:r>
        <w:t>.</w:t>
      </w:r>
      <w:r w:rsidRPr="00B94454">
        <w:rPr>
          <w:rFonts w:eastAsia="Arial"/>
        </w:rPr>
        <w:t xml:space="preserve"> </w:t>
      </w:r>
      <w:r w:rsidRPr="74033EB8">
        <w:rPr>
          <w:rFonts w:eastAsia="Arial"/>
        </w:rPr>
        <w:t>Consumers and representatives said most staff were kind and caring</w:t>
      </w:r>
      <w:r>
        <w:rPr>
          <w:rFonts w:eastAsia="Arial"/>
        </w:rPr>
        <w:t xml:space="preserve"> and staff interactions with consumers were observed to be professional, respectful, kind and caring. </w:t>
      </w:r>
    </w:p>
    <w:p w14:paraId="44FEE5D7" w14:textId="77777777" w:rsidR="006549AB" w:rsidRDefault="006549AB" w:rsidP="006549AB">
      <w:r w:rsidRPr="00B13E39">
        <w:rPr>
          <w:rFonts w:eastAsiaTheme="minorHAnsi"/>
          <w:color w:val="auto"/>
        </w:rPr>
        <w:t xml:space="preserve">Consumers are supported to exercise choice, maintain relationships and independence and communicate their decisions. </w:t>
      </w:r>
      <w:r w:rsidRPr="74033EB8">
        <w:rPr>
          <w:rFonts w:eastAsia="Arial"/>
          <w:color w:val="000000" w:themeColor="text1"/>
        </w:rPr>
        <w:t>Staff were observed to promot</w:t>
      </w:r>
      <w:r>
        <w:rPr>
          <w:rFonts w:eastAsia="Arial"/>
          <w:color w:val="000000" w:themeColor="text1"/>
        </w:rPr>
        <w:t>e</w:t>
      </w:r>
      <w:r w:rsidRPr="74033EB8">
        <w:rPr>
          <w:rFonts w:eastAsia="Arial"/>
          <w:color w:val="000000" w:themeColor="text1"/>
        </w:rPr>
        <w:t xml:space="preserve"> choice and independence whilst interacting with consumers and</w:t>
      </w:r>
      <w:r>
        <w:rPr>
          <w:rFonts w:eastAsia="Arial"/>
          <w:color w:val="000000" w:themeColor="text1"/>
        </w:rPr>
        <w:t xml:space="preserve"> care files demonstrated</w:t>
      </w:r>
      <w:r w:rsidRPr="74033EB8">
        <w:rPr>
          <w:rFonts w:eastAsia="Arial"/>
          <w:color w:val="000000" w:themeColor="text1"/>
        </w:rPr>
        <w:t xml:space="preserve"> consumers had been consulted and involved in making and communicating decisions regarding care and service delivery</w:t>
      </w:r>
      <w:r>
        <w:rPr>
          <w:rFonts w:eastAsia="Arial"/>
          <w:color w:val="000000" w:themeColor="text1"/>
        </w:rPr>
        <w:t>.</w:t>
      </w:r>
      <w:r w:rsidRPr="009002AB">
        <w:t xml:space="preserve"> </w:t>
      </w:r>
      <w:r w:rsidRPr="74033EB8">
        <w:t xml:space="preserve">All consumers </w:t>
      </w:r>
      <w:r>
        <w:t>sampled</w:t>
      </w:r>
      <w:r w:rsidRPr="74033EB8">
        <w:t xml:space="preserve"> confirmed they are supported to exercise choice and independence, communicate their decisions, and decide who is involved in their care</w:t>
      </w:r>
      <w:r>
        <w:t xml:space="preserve"> and </w:t>
      </w:r>
      <w:r w:rsidRPr="74033EB8">
        <w:t>expressed satisfaction with the service contacting primary contact</w:t>
      </w:r>
      <w:r>
        <w:t>s</w:t>
      </w:r>
      <w:r w:rsidRPr="74033EB8">
        <w:t xml:space="preserve"> as </w:t>
      </w:r>
      <w:r>
        <w:t>detailed</w:t>
      </w:r>
      <w:r w:rsidRPr="74033EB8">
        <w:t xml:space="preserve"> in the</w:t>
      </w:r>
      <w:r>
        <w:t>ir</w:t>
      </w:r>
      <w:r w:rsidRPr="74033EB8">
        <w:t xml:space="preserve"> care plan</w:t>
      </w:r>
      <w:r>
        <w:t>.</w:t>
      </w:r>
    </w:p>
    <w:p w14:paraId="01C43B4E" w14:textId="77777777" w:rsidR="006549AB" w:rsidRPr="009002AB" w:rsidRDefault="006549AB" w:rsidP="006549AB">
      <w:pPr>
        <w:rPr>
          <w:rFonts w:eastAsiaTheme="minorHAnsi"/>
          <w:color w:val="auto"/>
        </w:rPr>
      </w:pPr>
      <w:r w:rsidRPr="009002AB">
        <w:rPr>
          <w:rFonts w:eastAsiaTheme="minorHAnsi"/>
          <w:color w:val="auto"/>
        </w:rPr>
        <w:t>Information provided to consumers is current, accurate and timely, and communicated in a way that is easy to understand and enables them to exercise choice</w:t>
      </w:r>
      <w:r w:rsidRPr="00DF448B">
        <w:rPr>
          <w:rFonts w:eastAsiaTheme="minorHAnsi"/>
          <w:color w:val="auto"/>
        </w:rPr>
        <w:t xml:space="preserve">. Consumers receive information through a </w:t>
      </w:r>
      <w:r w:rsidRPr="009002AB">
        <w:rPr>
          <w:rFonts w:eastAsiaTheme="minorHAnsi"/>
          <w:color w:val="auto"/>
        </w:rPr>
        <w:t>various</w:t>
      </w:r>
      <w:r w:rsidRPr="00DF448B">
        <w:rPr>
          <w:rFonts w:eastAsiaTheme="minorHAnsi"/>
          <w:color w:val="auto"/>
        </w:rPr>
        <w:t xml:space="preserve"> of avenues, including meeting forums, newsletters</w:t>
      </w:r>
      <w:r w:rsidRPr="009002AB">
        <w:rPr>
          <w:rFonts w:eastAsiaTheme="minorHAnsi"/>
          <w:color w:val="auto"/>
        </w:rPr>
        <w:t>, menus, activity calendars</w:t>
      </w:r>
      <w:r w:rsidRPr="00DF448B">
        <w:rPr>
          <w:rFonts w:eastAsiaTheme="minorHAnsi"/>
          <w:color w:val="auto"/>
        </w:rPr>
        <w:t xml:space="preserve"> and noticeboards. </w:t>
      </w:r>
      <w:r w:rsidRPr="00150135">
        <w:rPr>
          <w:rFonts w:eastAsiaTheme="minorHAnsi"/>
          <w:color w:val="auto"/>
        </w:rPr>
        <w:t>Staff descri</w:t>
      </w:r>
      <w:r>
        <w:rPr>
          <w:rFonts w:eastAsiaTheme="minorHAnsi"/>
          <w:color w:val="auto"/>
        </w:rPr>
        <w:t>b</w:t>
      </w:r>
      <w:r w:rsidRPr="00150135">
        <w:rPr>
          <w:rFonts w:eastAsiaTheme="minorHAnsi"/>
          <w:color w:val="auto"/>
        </w:rPr>
        <w:t xml:space="preserve">ed how information is provided to consumers and how they assist </w:t>
      </w:r>
      <w:r>
        <w:rPr>
          <w:rFonts w:eastAsiaTheme="minorHAnsi"/>
          <w:color w:val="auto"/>
        </w:rPr>
        <w:t>them</w:t>
      </w:r>
      <w:r w:rsidRPr="00150135">
        <w:rPr>
          <w:rFonts w:eastAsiaTheme="minorHAnsi"/>
          <w:color w:val="auto"/>
        </w:rPr>
        <w:t xml:space="preserve"> to understand the information. </w:t>
      </w:r>
      <w:r w:rsidRPr="009002AB">
        <w:rPr>
          <w:rFonts w:eastAsiaTheme="minorHAnsi"/>
          <w:color w:val="auto"/>
        </w:rPr>
        <w:t xml:space="preserve">Consumers and representatives said they get the information they need to enable them to make decisions and exercise choice, were happy with information provided relating to COVID-19 and </w:t>
      </w:r>
      <w:r>
        <w:rPr>
          <w:rFonts w:eastAsiaTheme="minorHAnsi"/>
          <w:color w:val="auto"/>
        </w:rPr>
        <w:t xml:space="preserve">indicated </w:t>
      </w:r>
      <w:r w:rsidRPr="009002AB">
        <w:rPr>
          <w:rFonts w:eastAsiaTheme="minorHAnsi"/>
          <w:color w:val="auto"/>
        </w:rPr>
        <w:t xml:space="preserve">information is provided to them in an appropriate format. </w:t>
      </w:r>
      <w:r w:rsidRPr="005F2A62">
        <w:rPr>
          <w:rFonts w:eastAsiaTheme="minorHAnsi"/>
          <w:color w:val="auto"/>
        </w:rPr>
        <w:t xml:space="preserve">There are processes to ensure each consumer’s privacy is respected and personal information is kept confidential. </w:t>
      </w:r>
    </w:p>
    <w:p w14:paraId="6023DCC7" w14:textId="77777777" w:rsidR="006549AB" w:rsidRPr="00A2736A" w:rsidRDefault="006549AB" w:rsidP="006549AB">
      <w:pPr>
        <w:rPr>
          <w:rFonts w:eastAsia="Calibri"/>
          <w:color w:val="auto"/>
          <w:lang w:eastAsia="en-US"/>
        </w:rPr>
      </w:pPr>
      <w:r w:rsidRPr="00A2736A">
        <w:rPr>
          <w:rFonts w:eastAsiaTheme="minorHAnsi"/>
          <w:color w:val="auto"/>
        </w:rPr>
        <w:t>Based on the Assessment Team’s report, I find RSL Care South Australia Incorporated, in relation to War Veterans Home Myrtle Bank, to be Compliant with all Requirements in Standard 1 Consumer dignity and choice.</w:t>
      </w:r>
    </w:p>
    <w:p w14:paraId="5AD99609" w14:textId="77777777" w:rsidR="006549AB" w:rsidRDefault="006549AB" w:rsidP="006549AB">
      <w:pPr>
        <w:pStyle w:val="Heading2"/>
      </w:pPr>
      <w:r w:rsidRPr="00D435F8">
        <w:t>Assessment of Standard 1 Requirements</w:t>
      </w:r>
      <w:bookmarkStart w:id="3" w:name="_Hlk32932412"/>
      <w:r w:rsidRPr="0066387A">
        <w:rPr>
          <w:i/>
          <w:color w:val="0000FF"/>
          <w:sz w:val="24"/>
          <w:szCs w:val="24"/>
        </w:rPr>
        <w:t xml:space="preserve"> </w:t>
      </w:r>
      <w:bookmarkEnd w:id="3"/>
    </w:p>
    <w:p w14:paraId="685DBCA5" w14:textId="77777777" w:rsidR="006549AB" w:rsidRDefault="006549AB" w:rsidP="006549AB">
      <w:pPr>
        <w:pStyle w:val="Heading3"/>
      </w:pPr>
      <w:r w:rsidRPr="00051035">
        <w:t>Requirement 1(3)(a)</w:t>
      </w:r>
      <w:r w:rsidRPr="00051035">
        <w:tab/>
        <w:t>Compliant</w:t>
      </w:r>
    </w:p>
    <w:p w14:paraId="6F1AFCED" w14:textId="77777777" w:rsidR="006549AB" w:rsidRPr="008D114F" w:rsidRDefault="006549AB" w:rsidP="006549AB">
      <w:pPr>
        <w:rPr>
          <w:i/>
        </w:rPr>
      </w:pPr>
      <w:r w:rsidRPr="008D114F">
        <w:rPr>
          <w:i/>
        </w:rPr>
        <w:t>Each consumer is treated with dignity and respect, with their identity, culture and diversity valued.</w:t>
      </w:r>
    </w:p>
    <w:p w14:paraId="7965FB04" w14:textId="77777777" w:rsidR="006549AB" w:rsidRDefault="006549AB" w:rsidP="006549AB">
      <w:pPr>
        <w:pStyle w:val="Heading3"/>
      </w:pPr>
      <w:r>
        <w:t>Requirement 1(3)(b)</w:t>
      </w:r>
      <w:r>
        <w:tab/>
        <w:t>Compliant</w:t>
      </w:r>
    </w:p>
    <w:p w14:paraId="585BD072" w14:textId="77777777" w:rsidR="006549AB" w:rsidRPr="008D114F" w:rsidRDefault="006549AB" w:rsidP="006549AB">
      <w:pPr>
        <w:rPr>
          <w:i/>
        </w:rPr>
      </w:pPr>
      <w:r w:rsidRPr="008D114F">
        <w:rPr>
          <w:i/>
        </w:rPr>
        <w:t>Care and services are culturally safe.</w:t>
      </w:r>
    </w:p>
    <w:p w14:paraId="55589954" w14:textId="77777777" w:rsidR="006549AB" w:rsidRPr="00DD02D3" w:rsidRDefault="006549AB" w:rsidP="006549AB">
      <w:pPr>
        <w:pStyle w:val="Heading3"/>
      </w:pPr>
      <w:r w:rsidRPr="00DD02D3">
        <w:t>Requirement 1(3)(c)</w:t>
      </w:r>
      <w:r w:rsidRPr="00DD02D3">
        <w:tab/>
        <w:t>Compliant</w:t>
      </w:r>
    </w:p>
    <w:p w14:paraId="42FF0548" w14:textId="77777777" w:rsidR="006549AB" w:rsidRPr="008D114F" w:rsidRDefault="006549AB" w:rsidP="006549AB">
      <w:pPr>
        <w:tabs>
          <w:tab w:val="right" w:pos="9026"/>
        </w:tabs>
        <w:spacing w:before="0" w:after="0"/>
        <w:outlineLvl w:val="4"/>
        <w:rPr>
          <w:i/>
        </w:rPr>
      </w:pPr>
      <w:r w:rsidRPr="008D114F">
        <w:rPr>
          <w:i/>
        </w:rPr>
        <w:t xml:space="preserve">Each consumer is supported to exercise choice and independence, including to: </w:t>
      </w:r>
    </w:p>
    <w:p w14:paraId="4C7A65DC" w14:textId="77777777" w:rsidR="006549AB" w:rsidRPr="008D114F" w:rsidRDefault="006549AB" w:rsidP="006549AB">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EA28670" w14:textId="77777777" w:rsidR="006549AB" w:rsidRPr="008D114F" w:rsidRDefault="006549AB" w:rsidP="006549AB">
      <w:pPr>
        <w:numPr>
          <w:ilvl w:val="0"/>
          <w:numId w:val="12"/>
        </w:numPr>
        <w:tabs>
          <w:tab w:val="right" w:pos="9026"/>
        </w:tabs>
        <w:spacing w:before="0" w:after="0"/>
        <w:ind w:left="567" w:hanging="425"/>
        <w:outlineLvl w:val="4"/>
        <w:rPr>
          <w:i/>
          <w:szCs w:val="22"/>
        </w:rPr>
      </w:pPr>
      <w:r w:rsidRPr="008D114F">
        <w:rPr>
          <w:i/>
        </w:rPr>
        <w:lastRenderedPageBreak/>
        <w:t>make decisions about when family, friends, carers or others should be involved in their care; and</w:t>
      </w:r>
    </w:p>
    <w:p w14:paraId="0C0C1E2E" w14:textId="77777777" w:rsidR="006549AB" w:rsidRPr="008D114F" w:rsidRDefault="006549AB" w:rsidP="006549AB">
      <w:pPr>
        <w:numPr>
          <w:ilvl w:val="0"/>
          <w:numId w:val="12"/>
        </w:numPr>
        <w:tabs>
          <w:tab w:val="right" w:pos="9026"/>
        </w:tabs>
        <w:spacing w:before="0" w:after="0"/>
        <w:ind w:left="567" w:hanging="425"/>
        <w:outlineLvl w:val="4"/>
        <w:rPr>
          <w:i/>
        </w:rPr>
      </w:pPr>
      <w:r w:rsidRPr="008D114F">
        <w:rPr>
          <w:i/>
        </w:rPr>
        <w:t xml:space="preserve">communicate their decisions; and </w:t>
      </w:r>
    </w:p>
    <w:p w14:paraId="47EE739F" w14:textId="77777777" w:rsidR="006549AB" w:rsidRPr="008D114F" w:rsidRDefault="006549AB" w:rsidP="006549AB">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1D67B59" w14:textId="77777777" w:rsidR="006549AB" w:rsidRDefault="006549AB" w:rsidP="006549AB">
      <w:pPr>
        <w:pStyle w:val="Heading3"/>
      </w:pPr>
      <w:r>
        <w:t>Requirement 1(3)(d)</w:t>
      </w:r>
      <w:r>
        <w:tab/>
        <w:t>Compliant</w:t>
      </w:r>
    </w:p>
    <w:p w14:paraId="3C46BDFA" w14:textId="77777777" w:rsidR="006549AB" w:rsidRPr="008D114F" w:rsidRDefault="006549AB" w:rsidP="006549AB">
      <w:pPr>
        <w:rPr>
          <w:i/>
        </w:rPr>
      </w:pPr>
      <w:r w:rsidRPr="008D114F">
        <w:rPr>
          <w:i/>
        </w:rPr>
        <w:t>Each consumer is supported to take risks to enable them to live the best life they can.</w:t>
      </w:r>
    </w:p>
    <w:p w14:paraId="00F305F4" w14:textId="77777777" w:rsidR="006549AB" w:rsidRDefault="006549AB" w:rsidP="006549AB">
      <w:pPr>
        <w:rPr>
          <w:color w:val="auto"/>
        </w:rPr>
      </w:pPr>
      <w:r w:rsidRPr="009E6D5C">
        <w:rPr>
          <w:color w:val="auto"/>
        </w:rPr>
        <w:t xml:space="preserve">The Assessment Team were not satisfied </w:t>
      </w:r>
      <w:r w:rsidRPr="009E6D5C">
        <w:rPr>
          <w:rFonts w:eastAsia="Calibri"/>
          <w:color w:val="auto"/>
        </w:rPr>
        <w:t xml:space="preserve">the service demonstrated </w:t>
      </w:r>
      <w:r w:rsidRPr="009E6D5C">
        <w:rPr>
          <w:rFonts w:eastAsia="Arial"/>
          <w:color w:val="auto"/>
        </w:rPr>
        <w:t>each consumer is supported to take risks to enable them to live the best life they can</w:t>
      </w:r>
      <w:r w:rsidRPr="009E6D5C">
        <w:rPr>
          <w:color w:val="auto"/>
        </w:rPr>
        <w:t>. The Assessment Team’s report provided the following evidence relevant to my finding:</w:t>
      </w:r>
    </w:p>
    <w:p w14:paraId="063804DC" w14:textId="77777777" w:rsidR="006549AB" w:rsidRDefault="006549AB" w:rsidP="006549AB">
      <w:pPr>
        <w:rPr>
          <w:color w:val="auto"/>
        </w:rPr>
      </w:pPr>
      <w:r>
        <w:rPr>
          <w:color w:val="auto"/>
        </w:rPr>
        <w:t>Consumer A</w:t>
      </w:r>
    </w:p>
    <w:p w14:paraId="2E1F2DA3" w14:textId="77777777" w:rsidR="006549AB" w:rsidRPr="00BB6FBB" w:rsidRDefault="006549AB" w:rsidP="006549AB">
      <w:pPr>
        <w:numPr>
          <w:ilvl w:val="0"/>
          <w:numId w:val="38"/>
        </w:numPr>
        <w:ind w:left="426" w:hanging="426"/>
        <w:rPr>
          <w:color w:val="auto"/>
        </w:rPr>
      </w:pPr>
      <w:r w:rsidRPr="00BB6FBB">
        <w:rPr>
          <w:color w:val="auto"/>
        </w:rPr>
        <w:t xml:space="preserve">There were no documented risk mitigation strategies relating to the consumer leaving the service independently. The consumer is assessed as having a moderate cognitive impairment and a low falls risk rating. The consumer was previously rated a moderate falls risk following two falls in May and June 2021.  </w:t>
      </w:r>
    </w:p>
    <w:p w14:paraId="7D2690A6" w14:textId="77777777" w:rsidR="006549AB" w:rsidRPr="00BB6FBB" w:rsidRDefault="006549AB" w:rsidP="006549AB">
      <w:pPr>
        <w:numPr>
          <w:ilvl w:val="0"/>
          <w:numId w:val="38"/>
        </w:numPr>
        <w:ind w:left="426" w:hanging="426"/>
        <w:rPr>
          <w:color w:val="auto"/>
        </w:rPr>
      </w:pPr>
      <w:r w:rsidRPr="00BB6FBB">
        <w:rPr>
          <w:color w:val="auto"/>
        </w:rPr>
        <w:t xml:space="preserve">Progress notes from May to July 2022 indicate the consumer left the </w:t>
      </w:r>
      <w:r>
        <w:rPr>
          <w:color w:val="auto"/>
        </w:rPr>
        <w:t>service</w:t>
      </w:r>
      <w:r w:rsidRPr="00BB6FBB">
        <w:rPr>
          <w:color w:val="auto"/>
        </w:rPr>
        <w:t xml:space="preserve"> on five occasions, </w:t>
      </w:r>
      <w:r>
        <w:rPr>
          <w:color w:val="auto"/>
        </w:rPr>
        <w:t>on one occasion</w:t>
      </w:r>
      <w:r w:rsidRPr="00BB6FBB">
        <w:rPr>
          <w:color w:val="auto"/>
        </w:rPr>
        <w:t xml:space="preserve"> accompanied by a family member and on four occasions the consumer attended a social group via taxi.</w:t>
      </w:r>
    </w:p>
    <w:p w14:paraId="4B882754" w14:textId="77777777" w:rsidR="006549AB" w:rsidRPr="00BB6FBB" w:rsidRDefault="006549AB" w:rsidP="006549AB">
      <w:pPr>
        <w:numPr>
          <w:ilvl w:val="0"/>
          <w:numId w:val="38"/>
        </w:numPr>
        <w:ind w:left="426" w:hanging="426"/>
        <w:rPr>
          <w:color w:val="auto"/>
        </w:rPr>
      </w:pPr>
      <w:r w:rsidRPr="00BB6FBB">
        <w:rPr>
          <w:color w:val="auto"/>
        </w:rPr>
        <w:t xml:space="preserve">Progress notes indicate on one occasion in April 2022, the consumer was found outside of the </w:t>
      </w:r>
      <w:r>
        <w:rPr>
          <w:color w:val="auto"/>
        </w:rPr>
        <w:t>service</w:t>
      </w:r>
      <w:r w:rsidRPr="00BB6FBB">
        <w:rPr>
          <w:color w:val="auto"/>
        </w:rPr>
        <w:t xml:space="preserve">. </w:t>
      </w:r>
    </w:p>
    <w:p w14:paraId="41599CDA" w14:textId="77777777" w:rsidR="006549AB" w:rsidRPr="00BB6FBB" w:rsidRDefault="006549AB" w:rsidP="006549AB">
      <w:pPr>
        <w:rPr>
          <w:color w:val="auto"/>
        </w:rPr>
      </w:pPr>
      <w:r w:rsidRPr="00BB6FBB">
        <w:rPr>
          <w:color w:val="auto"/>
        </w:rPr>
        <w:t>Consumer B</w:t>
      </w:r>
    </w:p>
    <w:p w14:paraId="25E34125" w14:textId="77777777" w:rsidR="006549AB" w:rsidRPr="00BB6FBB" w:rsidRDefault="006549AB" w:rsidP="006549AB">
      <w:pPr>
        <w:numPr>
          <w:ilvl w:val="0"/>
          <w:numId w:val="38"/>
        </w:numPr>
        <w:ind w:left="426" w:hanging="426"/>
        <w:rPr>
          <w:color w:val="auto"/>
        </w:rPr>
      </w:pPr>
      <w:r w:rsidRPr="00BB6FBB">
        <w:rPr>
          <w:color w:val="auto"/>
        </w:rPr>
        <w:t xml:space="preserve">A risk assessment completed during the Site Audit indicates the consumer leaves the </w:t>
      </w:r>
      <w:r>
        <w:rPr>
          <w:color w:val="auto"/>
        </w:rPr>
        <w:t>service</w:t>
      </w:r>
      <w:r w:rsidRPr="00BB6FBB">
        <w:rPr>
          <w:color w:val="auto"/>
        </w:rPr>
        <w:t xml:space="preserve"> weekly via a Community bus. Potential risks and mitigating strategies are noted. Progress notes indicate since July 2022, the consumer has left the service via the Community bus on five occasions.  </w:t>
      </w:r>
    </w:p>
    <w:p w14:paraId="1A46FC24" w14:textId="77777777" w:rsidR="006549AB" w:rsidRPr="00BB6FBB" w:rsidRDefault="006549AB" w:rsidP="006549AB">
      <w:pPr>
        <w:numPr>
          <w:ilvl w:val="0"/>
          <w:numId w:val="38"/>
        </w:numPr>
        <w:ind w:left="426" w:hanging="426"/>
        <w:rPr>
          <w:color w:val="auto"/>
        </w:rPr>
      </w:pPr>
      <w:r w:rsidRPr="00BB6FBB">
        <w:rPr>
          <w:color w:val="auto"/>
        </w:rPr>
        <w:t xml:space="preserve">The consumer is assessed as having a moderate cognitive impairment requiring one staff supervision for mobility and can experience dizziness at times. </w:t>
      </w:r>
    </w:p>
    <w:p w14:paraId="3043A06F" w14:textId="77777777" w:rsidR="006549AB" w:rsidRPr="00BB6FBB" w:rsidRDefault="006549AB" w:rsidP="006549AB">
      <w:pPr>
        <w:rPr>
          <w:color w:val="auto"/>
        </w:rPr>
      </w:pPr>
      <w:r w:rsidRPr="00BB6FBB">
        <w:rPr>
          <w:color w:val="auto"/>
        </w:rPr>
        <w:t>Consumer C</w:t>
      </w:r>
    </w:p>
    <w:p w14:paraId="2D6E945F" w14:textId="77777777" w:rsidR="006549AB" w:rsidRPr="00BB6FBB" w:rsidRDefault="006549AB" w:rsidP="006549AB">
      <w:pPr>
        <w:numPr>
          <w:ilvl w:val="0"/>
          <w:numId w:val="38"/>
        </w:numPr>
        <w:ind w:left="426" w:hanging="426"/>
        <w:rPr>
          <w:color w:val="auto"/>
        </w:rPr>
      </w:pPr>
      <w:r w:rsidRPr="00BB6FBB">
        <w:rPr>
          <w:color w:val="auto"/>
        </w:rPr>
        <w:t xml:space="preserve">There were no documented risk mitigation strategies relating to the consumer leaving the service independently. The consumer is assessed as having a moderate cognitive impairment and a low </w:t>
      </w:r>
      <w:r>
        <w:rPr>
          <w:color w:val="auto"/>
        </w:rPr>
        <w:t xml:space="preserve">falls </w:t>
      </w:r>
      <w:r w:rsidRPr="00BB6FBB">
        <w:rPr>
          <w:color w:val="auto"/>
        </w:rPr>
        <w:t xml:space="preserve">risk rating. The consumer was previously rated as a high falls risk following two falls in April and July 2021. </w:t>
      </w:r>
    </w:p>
    <w:p w14:paraId="063ED662" w14:textId="77777777" w:rsidR="006549AB" w:rsidRPr="00BB6FBB" w:rsidRDefault="006549AB" w:rsidP="006549AB">
      <w:pPr>
        <w:numPr>
          <w:ilvl w:val="0"/>
          <w:numId w:val="38"/>
        </w:numPr>
        <w:ind w:left="426" w:hanging="426"/>
        <w:rPr>
          <w:color w:val="auto"/>
        </w:rPr>
      </w:pPr>
      <w:r w:rsidRPr="00BB6FBB">
        <w:rPr>
          <w:color w:val="auto"/>
        </w:rPr>
        <w:lastRenderedPageBreak/>
        <w:t xml:space="preserve">The consumer stated they have been provided a swipe card so they can leave the </w:t>
      </w:r>
      <w:r>
        <w:rPr>
          <w:color w:val="auto"/>
        </w:rPr>
        <w:t>service</w:t>
      </w:r>
      <w:r w:rsidRPr="00BB6FBB">
        <w:rPr>
          <w:color w:val="auto"/>
        </w:rPr>
        <w:t xml:space="preserve"> when they want and does so regularly. The consumer </w:t>
      </w:r>
      <w:r>
        <w:rPr>
          <w:color w:val="auto"/>
        </w:rPr>
        <w:t>indicated</w:t>
      </w:r>
      <w:r w:rsidRPr="00BB6FBB">
        <w:rPr>
          <w:color w:val="auto"/>
        </w:rPr>
        <w:t xml:space="preserve"> they have a phone</w:t>
      </w:r>
      <w:r>
        <w:rPr>
          <w:color w:val="auto"/>
        </w:rPr>
        <w:t>,</w:t>
      </w:r>
      <w:r w:rsidRPr="00BB6FBB">
        <w:rPr>
          <w:color w:val="auto"/>
        </w:rPr>
        <w:t xml:space="preserve"> carries their details and completes a social outing form. The consumer indicated the</w:t>
      </w:r>
      <w:r>
        <w:rPr>
          <w:color w:val="auto"/>
        </w:rPr>
        <w:t>se</w:t>
      </w:r>
      <w:r w:rsidRPr="00BB6FBB">
        <w:rPr>
          <w:color w:val="auto"/>
        </w:rPr>
        <w:t xml:space="preserve"> were their strategies to make them feel safe and did not refer to the service discussing these strategies with them.</w:t>
      </w:r>
    </w:p>
    <w:p w14:paraId="33B32739" w14:textId="77777777" w:rsidR="006549AB" w:rsidRPr="00BB6FBB" w:rsidRDefault="006549AB" w:rsidP="006549AB">
      <w:pPr>
        <w:rPr>
          <w:color w:val="auto"/>
        </w:rPr>
      </w:pPr>
      <w:r w:rsidRPr="00BB6FBB">
        <w:rPr>
          <w:color w:val="auto"/>
        </w:rPr>
        <w:t>Consumers D and E</w:t>
      </w:r>
    </w:p>
    <w:p w14:paraId="7AF48354" w14:textId="77777777" w:rsidR="006549AB" w:rsidRPr="006D581D" w:rsidRDefault="006549AB" w:rsidP="006549AB">
      <w:pPr>
        <w:numPr>
          <w:ilvl w:val="0"/>
          <w:numId w:val="38"/>
        </w:numPr>
        <w:ind w:left="426" w:hanging="426"/>
        <w:rPr>
          <w:color w:val="auto"/>
        </w:rPr>
      </w:pPr>
      <w:r w:rsidRPr="00BB6FBB">
        <w:rPr>
          <w:color w:val="auto"/>
        </w:rPr>
        <w:t>Both consumers are assessed as requiring staff supervision while undertaking an activity which includes an element of risk. Two staff stated the consumers are not continually supervised</w:t>
      </w:r>
      <w:r>
        <w:rPr>
          <w:color w:val="auto"/>
        </w:rPr>
        <w:t xml:space="preserve"> while undertaking the activity</w:t>
      </w:r>
      <w:r w:rsidRPr="00BB6FBB">
        <w:rPr>
          <w:color w:val="auto"/>
        </w:rPr>
        <w:t>.</w:t>
      </w:r>
      <w:r w:rsidRPr="006D581D">
        <w:rPr>
          <w:color w:val="auto"/>
        </w:rPr>
        <w:t xml:space="preserve"> </w:t>
      </w:r>
    </w:p>
    <w:p w14:paraId="115F349D" w14:textId="77777777" w:rsidR="006549AB" w:rsidRDefault="006549AB" w:rsidP="006549AB">
      <w:pPr>
        <w:rPr>
          <w:color w:val="auto"/>
        </w:rPr>
      </w:pPr>
      <w:bookmarkStart w:id="4" w:name="_Hlk93305276"/>
      <w:r w:rsidRPr="006F1F14">
        <w:rPr>
          <w:color w:val="auto"/>
        </w:rPr>
        <w:t>The provider</w:t>
      </w:r>
      <w:r>
        <w:rPr>
          <w:color w:val="auto"/>
        </w:rPr>
        <w:t xml:space="preserve"> did not </w:t>
      </w:r>
      <w:r w:rsidRPr="006F1F14">
        <w:rPr>
          <w:color w:val="auto"/>
        </w:rPr>
        <w:t xml:space="preserve">agree with the Assessment Team’s recommendation and included </w:t>
      </w:r>
      <w:r>
        <w:rPr>
          <w:color w:val="auto"/>
        </w:rPr>
        <w:t>commentary and supporting documentation</w:t>
      </w:r>
      <w:r w:rsidRPr="006F1F14">
        <w:rPr>
          <w:color w:val="auto"/>
        </w:rPr>
        <w:t xml:space="preserve"> to refute assertions made by the Assessment Team. The provider’s response included, but was not limited to:</w:t>
      </w:r>
    </w:p>
    <w:p w14:paraId="0C7231B2" w14:textId="77777777" w:rsidR="006549AB" w:rsidRPr="00BB6FBB" w:rsidRDefault="006549AB" w:rsidP="006549AB">
      <w:pPr>
        <w:rPr>
          <w:color w:val="auto"/>
        </w:rPr>
      </w:pPr>
      <w:r w:rsidRPr="00BB6FBB">
        <w:rPr>
          <w:color w:val="auto"/>
        </w:rPr>
        <w:t>In relation to Consumer A</w:t>
      </w:r>
    </w:p>
    <w:p w14:paraId="13E93828" w14:textId="63C5A183" w:rsidR="006549AB" w:rsidRPr="00BB6FBB" w:rsidRDefault="006549AB" w:rsidP="006549AB">
      <w:pPr>
        <w:numPr>
          <w:ilvl w:val="0"/>
          <w:numId w:val="38"/>
        </w:numPr>
        <w:ind w:left="426" w:hanging="426"/>
        <w:rPr>
          <w:color w:val="auto"/>
        </w:rPr>
      </w:pPr>
      <w:r w:rsidRPr="00BB6FBB">
        <w:rPr>
          <w:color w:val="auto"/>
        </w:rPr>
        <w:t xml:space="preserve">In April and May 2020, there was one occasion where the consumer was found to have an intention to leave the </w:t>
      </w:r>
      <w:r>
        <w:rPr>
          <w:color w:val="auto"/>
        </w:rPr>
        <w:t>service</w:t>
      </w:r>
      <w:r w:rsidRPr="00BB6FBB">
        <w:rPr>
          <w:color w:val="auto"/>
        </w:rPr>
        <w:t xml:space="preserve"> and two occasions where the consumer was found to have left the </w:t>
      </w:r>
      <w:r>
        <w:rPr>
          <w:color w:val="auto"/>
        </w:rPr>
        <w:t xml:space="preserve">service </w:t>
      </w:r>
      <w:r w:rsidRPr="00BB6FBB">
        <w:rPr>
          <w:color w:val="auto"/>
        </w:rPr>
        <w:t xml:space="preserve">unaccompanied. </w:t>
      </w:r>
      <w:r>
        <w:rPr>
          <w:color w:val="auto"/>
        </w:rPr>
        <w:t>Documentation provided indicates a</w:t>
      </w:r>
      <w:r w:rsidRPr="00BB6FBB">
        <w:rPr>
          <w:color w:val="auto"/>
        </w:rPr>
        <w:t xml:space="preserve">ppropriate actions were implemented and since this time, the consumer has not attempted to leave the </w:t>
      </w:r>
      <w:r>
        <w:rPr>
          <w:color w:val="auto"/>
        </w:rPr>
        <w:t>service</w:t>
      </w:r>
      <w:r w:rsidRPr="00BB6FBB">
        <w:rPr>
          <w:color w:val="auto"/>
        </w:rPr>
        <w:t xml:space="preserve"> unaccompanied. </w:t>
      </w:r>
    </w:p>
    <w:p w14:paraId="751C1CBC" w14:textId="77777777" w:rsidR="006549AB" w:rsidRPr="00BB6FBB" w:rsidRDefault="006549AB" w:rsidP="006549AB">
      <w:pPr>
        <w:numPr>
          <w:ilvl w:val="0"/>
          <w:numId w:val="38"/>
        </w:numPr>
        <w:ind w:left="426" w:hanging="426"/>
        <w:rPr>
          <w:color w:val="auto"/>
        </w:rPr>
      </w:pPr>
      <w:r w:rsidRPr="00BB6FBB">
        <w:rPr>
          <w:color w:val="auto"/>
        </w:rPr>
        <w:t xml:space="preserve">All social group attendees are provided with transport directly to and from the service. </w:t>
      </w:r>
    </w:p>
    <w:p w14:paraId="52876011" w14:textId="77777777" w:rsidR="006549AB" w:rsidRDefault="006549AB" w:rsidP="006549AB">
      <w:pPr>
        <w:numPr>
          <w:ilvl w:val="0"/>
          <w:numId w:val="38"/>
        </w:numPr>
        <w:ind w:left="426" w:hanging="426"/>
        <w:rPr>
          <w:color w:val="auto"/>
        </w:rPr>
      </w:pPr>
      <w:r w:rsidRPr="00BB6FBB">
        <w:rPr>
          <w:color w:val="auto"/>
        </w:rPr>
        <w:t xml:space="preserve">The consumer developed an acute infection in April 2021 impacting their usual presentation and they attempted to leave the </w:t>
      </w:r>
      <w:r>
        <w:rPr>
          <w:color w:val="auto"/>
        </w:rPr>
        <w:t>service</w:t>
      </w:r>
      <w:r w:rsidRPr="00BB6FBB">
        <w:rPr>
          <w:color w:val="auto"/>
        </w:rPr>
        <w:t xml:space="preserve">. Holistic assessments relating to the event were undertaken, including referral to the Medical </w:t>
      </w:r>
      <w:r>
        <w:rPr>
          <w:color w:val="auto"/>
        </w:rPr>
        <w:t>o</w:t>
      </w:r>
      <w:r w:rsidRPr="00BB6FBB">
        <w:rPr>
          <w:color w:val="auto"/>
        </w:rPr>
        <w:t xml:space="preserve">fficer.  </w:t>
      </w:r>
    </w:p>
    <w:p w14:paraId="2E7D4B1C" w14:textId="77777777" w:rsidR="006549AB" w:rsidRPr="00D6758E" w:rsidRDefault="006549AB" w:rsidP="006549AB">
      <w:pPr>
        <w:rPr>
          <w:color w:val="auto"/>
        </w:rPr>
      </w:pPr>
      <w:bookmarkStart w:id="5" w:name="_Hlk112396932"/>
      <w:r w:rsidRPr="00D6758E">
        <w:rPr>
          <w:color w:val="auto"/>
        </w:rPr>
        <w:t>In</w:t>
      </w:r>
      <w:bookmarkEnd w:id="5"/>
      <w:r w:rsidRPr="00D6758E">
        <w:rPr>
          <w:color w:val="auto"/>
        </w:rPr>
        <w:t xml:space="preserve"> relation to Consumer B</w:t>
      </w:r>
    </w:p>
    <w:p w14:paraId="17B75055" w14:textId="77777777" w:rsidR="006549AB" w:rsidRPr="00D6758E" w:rsidRDefault="006549AB" w:rsidP="006549AB">
      <w:pPr>
        <w:numPr>
          <w:ilvl w:val="0"/>
          <w:numId w:val="38"/>
        </w:numPr>
        <w:ind w:left="426" w:hanging="426"/>
        <w:rPr>
          <w:color w:val="auto"/>
        </w:rPr>
      </w:pPr>
      <w:r w:rsidRPr="00D6758E">
        <w:rPr>
          <w:color w:val="auto"/>
        </w:rPr>
        <w:t xml:space="preserve">Initial decision making associated with leaving the </w:t>
      </w:r>
      <w:r>
        <w:rPr>
          <w:color w:val="auto"/>
        </w:rPr>
        <w:t>service</w:t>
      </w:r>
      <w:r w:rsidRPr="00D6758E">
        <w:rPr>
          <w:color w:val="auto"/>
        </w:rPr>
        <w:t xml:space="preserve"> independently occur</w:t>
      </w:r>
      <w:r>
        <w:rPr>
          <w:color w:val="auto"/>
        </w:rPr>
        <w:t>red</w:t>
      </w:r>
      <w:r w:rsidRPr="00D6758E">
        <w:rPr>
          <w:color w:val="auto"/>
        </w:rPr>
        <w:t xml:space="preserve"> with the consumer and representative in January 2021. The assessment identified, but was not limited to, the consumer only leaves the </w:t>
      </w:r>
      <w:r>
        <w:rPr>
          <w:color w:val="auto"/>
        </w:rPr>
        <w:t>service</w:t>
      </w:r>
      <w:r w:rsidRPr="00D6758E">
        <w:rPr>
          <w:color w:val="auto"/>
        </w:rPr>
        <w:t xml:space="preserve"> via the </w:t>
      </w:r>
      <w:r>
        <w:rPr>
          <w:color w:val="auto"/>
        </w:rPr>
        <w:t>C</w:t>
      </w:r>
      <w:r w:rsidRPr="00D6758E">
        <w:rPr>
          <w:color w:val="auto"/>
        </w:rPr>
        <w:t xml:space="preserve">ommunity bus and knows where and what time to meet the bus to return to the </w:t>
      </w:r>
      <w:r>
        <w:rPr>
          <w:color w:val="auto"/>
        </w:rPr>
        <w:t>service</w:t>
      </w:r>
      <w:r w:rsidRPr="00D6758E">
        <w:rPr>
          <w:color w:val="auto"/>
        </w:rPr>
        <w:t>.</w:t>
      </w:r>
    </w:p>
    <w:p w14:paraId="6E919A94" w14:textId="77777777" w:rsidR="006549AB" w:rsidRPr="00D6758E" w:rsidRDefault="006549AB" w:rsidP="006549AB">
      <w:pPr>
        <w:numPr>
          <w:ilvl w:val="0"/>
          <w:numId w:val="38"/>
        </w:numPr>
        <w:ind w:left="426" w:hanging="426"/>
        <w:rPr>
          <w:color w:val="auto"/>
        </w:rPr>
      </w:pPr>
      <w:r w:rsidRPr="00D6758E">
        <w:rPr>
          <w:color w:val="auto"/>
        </w:rPr>
        <w:t xml:space="preserve">A holistic assessment indicated there were no foreseeable risks, therefore, no other mitigation strategies were required. Since entry, the consumer has had no incidents of falls or unexplained absences from the service.  </w:t>
      </w:r>
    </w:p>
    <w:p w14:paraId="62E40777" w14:textId="77777777" w:rsidR="006549AB" w:rsidRPr="00FB34C8" w:rsidRDefault="006549AB" w:rsidP="006549AB">
      <w:pPr>
        <w:rPr>
          <w:color w:val="auto"/>
        </w:rPr>
      </w:pPr>
      <w:r w:rsidRPr="00FB34C8">
        <w:rPr>
          <w:color w:val="auto"/>
        </w:rPr>
        <w:t>In relation to Consumer C</w:t>
      </w:r>
    </w:p>
    <w:p w14:paraId="60FF490E" w14:textId="77777777" w:rsidR="006549AB" w:rsidRPr="0096394A" w:rsidRDefault="006549AB" w:rsidP="006549AB">
      <w:pPr>
        <w:numPr>
          <w:ilvl w:val="0"/>
          <w:numId w:val="38"/>
        </w:numPr>
        <w:ind w:left="426" w:hanging="426"/>
        <w:rPr>
          <w:color w:val="auto"/>
        </w:rPr>
      </w:pPr>
      <w:r w:rsidRPr="0096394A">
        <w:rPr>
          <w:color w:val="auto"/>
        </w:rPr>
        <w:lastRenderedPageBreak/>
        <w:t>The Assessment Team has misstated the consumer’s capacity to make informed decisions. The provider’s response included specialist summaries from 2018 to 2021 which included commentary relating to cognition. The last summary dated June 2021 indicate</w:t>
      </w:r>
      <w:r>
        <w:rPr>
          <w:color w:val="auto"/>
        </w:rPr>
        <w:t>d</w:t>
      </w:r>
      <w:r w:rsidRPr="0096394A">
        <w:rPr>
          <w:color w:val="auto"/>
        </w:rPr>
        <w:t xml:space="preserve"> the service had not seen any significant change in the consumer’s capacity to manage day-to-day affairs and continues to manage their finances well. </w:t>
      </w:r>
    </w:p>
    <w:p w14:paraId="3CA27C59" w14:textId="77777777" w:rsidR="006549AB" w:rsidRPr="0096394A" w:rsidRDefault="006549AB" w:rsidP="006549AB">
      <w:pPr>
        <w:numPr>
          <w:ilvl w:val="0"/>
          <w:numId w:val="38"/>
        </w:numPr>
        <w:ind w:left="426" w:hanging="426"/>
        <w:rPr>
          <w:color w:val="auto"/>
        </w:rPr>
      </w:pPr>
      <w:r w:rsidRPr="0096394A">
        <w:rPr>
          <w:color w:val="auto"/>
        </w:rPr>
        <w:t xml:space="preserve">The consumer has full capacity to make informed decisions regarding risks they choose to take to live the best life they can, including when and under what circumstances they choose to leave the </w:t>
      </w:r>
      <w:r>
        <w:rPr>
          <w:color w:val="auto"/>
        </w:rPr>
        <w:t>service</w:t>
      </w:r>
      <w:r w:rsidRPr="0096394A">
        <w:rPr>
          <w:color w:val="auto"/>
        </w:rPr>
        <w:t xml:space="preserve">. </w:t>
      </w:r>
    </w:p>
    <w:p w14:paraId="40892924" w14:textId="77777777" w:rsidR="006549AB" w:rsidRPr="00BB6FBB" w:rsidRDefault="006549AB" w:rsidP="006549AB">
      <w:pPr>
        <w:rPr>
          <w:color w:val="auto"/>
        </w:rPr>
      </w:pPr>
      <w:r>
        <w:rPr>
          <w:color w:val="auto"/>
        </w:rPr>
        <w:t xml:space="preserve">In response to questioning by the Assessment Team during the Site Audit, prescriptive questions relating to leaving the service independently have been included on the assessment for Consumers A, B and C, despite not being clinically indicated. </w:t>
      </w:r>
      <w:r w:rsidRPr="00BB6FBB">
        <w:rPr>
          <w:color w:val="auto"/>
        </w:rPr>
        <w:t xml:space="preserve"> </w:t>
      </w:r>
    </w:p>
    <w:p w14:paraId="68FC1681" w14:textId="77777777" w:rsidR="006549AB" w:rsidRPr="00363C56" w:rsidRDefault="006549AB" w:rsidP="006549AB">
      <w:pPr>
        <w:rPr>
          <w:color w:val="auto"/>
        </w:rPr>
      </w:pPr>
      <w:r w:rsidRPr="00363C56">
        <w:rPr>
          <w:color w:val="auto"/>
        </w:rPr>
        <w:t>In relation to Consumers D and E</w:t>
      </w:r>
    </w:p>
    <w:bookmarkEnd w:id="4"/>
    <w:p w14:paraId="29F83732" w14:textId="434D4369" w:rsidR="006549AB" w:rsidRDefault="006549AB" w:rsidP="006549AB">
      <w:pPr>
        <w:numPr>
          <w:ilvl w:val="0"/>
          <w:numId w:val="38"/>
        </w:numPr>
        <w:ind w:left="426" w:hanging="426"/>
        <w:rPr>
          <w:color w:val="auto"/>
        </w:rPr>
      </w:pPr>
      <w:r>
        <w:rPr>
          <w:color w:val="auto"/>
        </w:rPr>
        <w:t xml:space="preserve">Questions within the electronic care system provide only three options regarding support required. As Consumer D requires some oversight, they cannot be recorded as independent and they do not require physical assistance. </w:t>
      </w:r>
    </w:p>
    <w:p w14:paraId="326A34F5" w14:textId="77777777" w:rsidR="006549AB" w:rsidRDefault="006549AB" w:rsidP="006549AB">
      <w:pPr>
        <w:numPr>
          <w:ilvl w:val="0"/>
          <w:numId w:val="39"/>
        </w:numPr>
        <w:rPr>
          <w:color w:val="auto"/>
        </w:rPr>
      </w:pPr>
      <w:r>
        <w:rPr>
          <w:color w:val="auto"/>
        </w:rPr>
        <w:t xml:space="preserve">The provider’s response included a definition of supervision and indicated Consumer D had clearly been assessed under the qualifying statements for the assessment of supervision, including reminders of appropriate areas to undertake the activity and that staff are required to keep an eye on the consumer in case of any incidents. </w:t>
      </w:r>
    </w:p>
    <w:p w14:paraId="2F7E72E5" w14:textId="77777777" w:rsidR="006549AB" w:rsidRDefault="006549AB" w:rsidP="006549AB">
      <w:pPr>
        <w:numPr>
          <w:ilvl w:val="0"/>
          <w:numId w:val="40"/>
        </w:numPr>
        <w:rPr>
          <w:color w:val="auto"/>
        </w:rPr>
      </w:pPr>
      <w:r>
        <w:rPr>
          <w:color w:val="auto"/>
        </w:rPr>
        <w:t>The times Consumer D undertakes the activity coincides with there being a staff member located in the nurse’s station.</w:t>
      </w:r>
    </w:p>
    <w:p w14:paraId="210A9781" w14:textId="77777777" w:rsidR="006549AB" w:rsidRDefault="006549AB" w:rsidP="006549AB">
      <w:pPr>
        <w:numPr>
          <w:ilvl w:val="0"/>
          <w:numId w:val="40"/>
        </w:numPr>
        <w:rPr>
          <w:color w:val="auto"/>
        </w:rPr>
      </w:pPr>
      <w:r>
        <w:rPr>
          <w:color w:val="auto"/>
        </w:rPr>
        <w:t xml:space="preserve">Updated the required risk assessment to include a monitor level between independent and supervision and the related policy to clarify the level of supervision provided. </w:t>
      </w:r>
    </w:p>
    <w:p w14:paraId="2E630150" w14:textId="2D782F82" w:rsidR="006549AB" w:rsidRDefault="006549AB" w:rsidP="006549AB">
      <w:pPr>
        <w:numPr>
          <w:ilvl w:val="0"/>
          <w:numId w:val="38"/>
        </w:numPr>
        <w:ind w:left="426" w:hanging="426"/>
        <w:rPr>
          <w:color w:val="auto"/>
        </w:rPr>
      </w:pPr>
      <w:r>
        <w:rPr>
          <w:color w:val="auto"/>
        </w:rPr>
        <w:t xml:space="preserve">Review of Consumer E’s assessment identified the incorrect selection and this has been corrected to indicate </w:t>
      </w:r>
      <w:r w:rsidR="00890A14">
        <w:rPr>
          <w:color w:val="auto"/>
        </w:rPr>
        <w:t xml:space="preserve">the </w:t>
      </w:r>
      <w:r>
        <w:rPr>
          <w:color w:val="auto"/>
        </w:rPr>
        <w:t xml:space="preserve">activity is undertaken independently. </w:t>
      </w:r>
    </w:p>
    <w:p w14:paraId="27361E8C" w14:textId="76C36883" w:rsidR="006549AB" w:rsidRDefault="006549AB" w:rsidP="006549AB">
      <w:pPr>
        <w:rPr>
          <w:color w:val="auto"/>
        </w:rPr>
      </w:pPr>
      <w:r w:rsidRPr="00E55A6D">
        <w:rPr>
          <w:color w:val="auto"/>
        </w:rPr>
        <w:t xml:space="preserve">Based on the Assessment Team’s report and the provider’s response, I have come to a different view from the Assessment Team’s recommendation of not met and find the service Compliant with this Requirement. </w:t>
      </w:r>
    </w:p>
    <w:p w14:paraId="623EBB72" w14:textId="77777777" w:rsidR="006549AB" w:rsidRDefault="006549AB" w:rsidP="006549AB">
      <w:pPr>
        <w:rPr>
          <w:color w:val="auto"/>
        </w:rPr>
      </w:pPr>
      <w:r>
        <w:rPr>
          <w:color w:val="auto"/>
        </w:rPr>
        <w:t xml:space="preserve">In relation to Consumer A, I have considered that of the five occasions the consumer has left the service, the consumer was transported by a taxi on four occasions directly to and from a social group and on one occasion, was accompanied by a </w:t>
      </w:r>
      <w:r>
        <w:rPr>
          <w:color w:val="auto"/>
        </w:rPr>
        <w:lastRenderedPageBreak/>
        <w:t>family member. Not including the incidents in April and May 2020, where appropriate mitigation strategies were noted to have been implemented, the consumer has only been found to have left the service unaccompanied on one occasion. As evidence through commentary and documentation in the provider’s response, this was during an acute episode and no further incidents of this nature have occurred since. As such, I find</w:t>
      </w:r>
      <w:r w:rsidRPr="008842B6">
        <w:rPr>
          <w:color w:val="auto"/>
        </w:rPr>
        <w:t xml:space="preserve"> </w:t>
      </w:r>
      <w:r>
        <w:rPr>
          <w:color w:val="auto"/>
        </w:rPr>
        <w:t xml:space="preserve">that current activities the consumer partakes in, that is attending a social group, does not pose a risk to the consumer and is not an activity which is possibly harmful to them as it relates to the intent of Requirement 1(3)(d).    </w:t>
      </w:r>
    </w:p>
    <w:p w14:paraId="1BA9F569" w14:textId="77777777" w:rsidR="006549AB" w:rsidRDefault="006549AB" w:rsidP="006549AB">
      <w:pPr>
        <w:rPr>
          <w:color w:val="auto"/>
        </w:rPr>
      </w:pPr>
      <w:r>
        <w:rPr>
          <w:color w:val="auto"/>
        </w:rPr>
        <w:t>In relation to Consumer B, I have considered that of the five occasions the consumer left the service in July 2022, the consumer was transported by a Community bus on each occasion. While the consumer has been assessed as having a cognitive impairment, the provider’s response indicates this does not impair their ability to leave the service independently and there are strategies in place which assist to maintain the consumer’s safety. I have also considered that there is no evidence to suggest that the consumer has left the service unaccompanied on any other occasion. As such, I find</w:t>
      </w:r>
      <w:r w:rsidRPr="008842B6">
        <w:rPr>
          <w:color w:val="auto"/>
        </w:rPr>
        <w:t xml:space="preserve"> </w:t>
      </w:r>
      <w:r>
        <w:rPr>
          <w:color w:val="auto"/>
        </w:rPr>
        <w:t xml:space="preserve">that current activities the consumer partakes in, that is leaving the service weekly via a Community bus, is not an activity which is possibly harmful to them as it relates to the intent of Requirement 1(3)(d).    </w:t>
      </w:r>
    </w:p>
    <w:p w14:paraId="62386D52" w14:textId="77777777" w:rsidR="006549AB" w:rsidRDefault="006549AB" w:rsidP="006549AB">
      <w:pPr>
        <w:rPr>
          <w:color w:val="auto"/>
        </w:rPr>
      </w:pPr>
      <w:r>
        <w:rPr>
          <w:color w:val="auto"/>
        </w:rPr>
        <w:t>In relation to Consumer C, I have placed weight on supporting documentation included in the provider’s response, specifically, information clarifying the consumer’s cognitive function and decision-making capacity. I have also considered feedback from the consumer highlighted in the Assessment Team’s report demonstrating their awareness of the possible risks related to leaving the service independently and measures they implement to enhance their feeling of safety. As such, I find</w:t>
      </w:r>
      <w:r w:rsidRPr="008842B6">
        <w:rPr>
          <w:color w:val="auto"/>
        </w:rPr>
        <w:t xml:space="preserve"> </w:t>
      </w:r>
      <w:r>
        <w:rPr>
          <w:color w:val="auto"/>
        </w:rPr>
        <w:t xml:space="preserve">that the consumer’s choice to leave the service independently is not an activity which is possibly harmful to them as it relates to the intent of Requirement 1(3)(d).    </w:t>
      </w:r>
    </w:p>
    <w:p w14:paraId="29C6DB20" w14:textId="77777777" w:rsidR="006549AB" w:rsidRDefault="006549AB" w:rsidP="006549AB">
      <w:pPr>
        <w:rPr>
          <w:color w:val="auto"/>
        </w:rPr>
      </w:pPr>
      <w:r>
        <w:rPr>
          <w:color w:val="auto"/>
        </w:rPr>
        <w:t>In relation to Consumer D, I acknowledge the provider’s response. I have also considered while the Assessment Team’s report indicates two staff stated the consumer is not continually supervised during the activity, there is no further evidence, such as observations, incident reports, consumer interviews or feedback from other members of staff, to suggest the consumer has been placed at risk.</w:t>
      </w:r>
    </w:p>
    <w:p w14:paraId="4CD12986" w14:textId="77777777" w:rsidR="006549AB" w:rsidRDefault="006549AB" w:rsidP="006549AB">
      <w:pPr>
        <w:rPr>
          <w:color w:val="auto"/>
        </w:rPr>
      </w:pPr>
      <w:r>
        <w:rPr>
          <w:color w:val="auto"/>
        </w:rPr>
        <w:t xml:space="preserve">In relation to Consumer E, I have placed weight on the provider’s response indicating an error in the assessment and the consumer is able to partake in the activity independently. </w:t>
      </w:r>
    </w:p>
    <w:p w14:paraId="0F32DDCA" w14:textId="77777777" w:rsidR="006549AB" w:rsidRPr="00E55A6D" w:rsidRDefault="006549AB" w:rsidP="006549AB">
      <w:pPr>
        <w:rPr>
          <w:color w:val="auto"/>
        </w:rPr>
      </w:pPr>
      <w:r>
        <w:rPr>
          <w:color w:val="auto"/>
        </w:rPr>
        <w:t>Additionally, i</w:t>
      </w:r>
      <w:r w:rsidRPr="00E55A6D">
        <w:rPr>
          <w:color w:val="auto"/>
        </w:rPr>
        <w:t xml:space="preserve">n coming to my finding, I have considered information included in the </w:t>
      </w:r>
      <w:r>
        <w:rPr>
          <w:color w:val="auto"/>
        </w:rPr>
        <w:t xml:space="preserve">Assessment Team’s report indicating for consumers who choose to eat foods not in line with dietary requirements, associated risks had been identified and risk assessments completed; staff were knowledgeable of consumers who partake in </w:t>
      </w:r>
      <w:r>
        <w:rPr>
          <w:color w:val="auto"/>
        </w:rPr>
        <w:lastRenderedPageBreak/>
        <w:t>activities which include an element of risk; and risky activity data is monitored, trended and discussed at organisational meeting forums</w:t>
      </w:r>
      <w:r w:rsidRPr="00E55A6D">
        <w:rPr>
          <w:color w:val="auto"/>
        </w:rPr>
        <w:t xml:space="preserve">. </w:t>
      </w:r>
    </w:p>
    <w:p w14:paraId="2D733546" w14:textId="77777777" w:rsidR="006549AB" w:rsidRPr="00464146" w:rsidRDefault="006549AB" w:rsidP="006549AB">
      <w:pPr>
        <w:rPr>
          <w:color w:val="auto"/>
        </w:rPr>
      </w:pPr>
      <w:r w:rsidRPr="00464146">
        <w:rPr>
          <w:color w:val="auto"/>
        </w:rPr>
        <w:t xml:space="preserve">For the reasons detailed above, </w:t>
      </w:r>
      <w:r w:rsidRPr="00464146">
        <w:rPr>
          <w:rFonts w:eastAsiaTheme="minorHAnsi"/>
          <w:color w:val="auto"/>
        </w:rPr>
        <w:t>I find RSL Care South Australia Incorporated, in relation to War Veterans Home Myrtle Bank</w:t>
      </w:r>
      <w:r w:rsidRPr="00464146">
        <w:rPr>
          <w:color w:val="auto"/>
        </w:rPr>
        <w:t>, to be Compliant with Requirement (3)(d) in Standard 1 Consumer dignity and choice.</w:t>
      </w:r>
    </w:p>
    <w:p w14:paraId="37CF7C52" w14:textId="77777777" w:rsidR="006549AB" w:rsidRDefault="006549AB" w:rsidP="006549AB">
      <w:pPr>
        <w:pStyle w:val="Heading3"/>
      </w:pPr>
      <w:r>
        <w:t>Requirement 1(3)(e)</w:t>
      </w:r>
      <w:r>
        <w:tab/>
        <w:t>Compliant</w:t>
      </w:r>
    </w:p>
    <w:p w14:paraId="2DE130FA" w14:textId="77777777" w:rsidR="006549AB" w:rsidRPr="008D114F" w:rsidRDefault="006549AB" w:rsidP="006549AB">
      <w:pPr>
        <w:rPr>
          <w:i/>
        </w:rPr>
      </w:pPr>
      <w:r w:rsidRPr="008D114F">
        <w:rPr>
          <w:i/>
        </w:rPr>
        <w:t>Information provided to each consumer is current, accurate and timely, and communicated in a way that is clear, easy to understand and enables them to exercise choice.</w:t>
      </w:r>
    </w:p>
    <w:p w14:paraId="3320C2D5" w14:textId="77777777" w:rsidR="006549AB" w:rsidRDefault="006549AB" w:rsidP="006549AB">
      <w:pPr>
        <w:pStyle w:val="Heading3"/>
      </w:pPr>
      <w:r>
        <w:t>Requirement 1(3)(f)</w:t>
      </w:r>
      <w:r>
        <w:tab/>
        <w:t>Compliant</w:t>
      </w:r>
    </w:p>
    <w:p w14:paraId="1FE28C85" w14:textId="0ADF4152" w:rsidR="002546A8" w:rsidRPr="00154403" w:rsidRDefault="006549AB" w:rsidP="006549AB">
      <w:r w:rsidRPr="008D114F">
        <w:rPr>
          <w:i/>
        </w:rPr>
        <w:t>Each consumer’s privacy is respected and personal information is kept confidential</w:t>
      </w:r>
    </w:p>
    <w:p w14:paraId="1FE28C86" w14:textId="77777777" w:rsidR="002546A8" w:rsidRDefault="002546A8" w:rsidP="002546A8">
      <w:pPr>
        <w:sectPr w:rsidR="002546A8" w:rsidSect="002546A8">
          <w:type w:val="continuous"/>
          <w:pgSz w:w="11906" w:h="16838"/>
          <w:pgMar w:top="1701" w:right="1418" w:bottom="1418" w:left="1418" w:header="568" w:footer="397" w:gutter="0"/>
          <w:cols w:space="708"/>
          <w:titlePg/>
          <w:docGrid w:linePitch="360"/>
        </w:sectPr>
      </w:pPr>
    </w:p>
    <w:p w14:paraId="1FE28C87" w14:textId="7BB6043A" w:rsidR="002546A8" w:rsidRDefault="006549AB" w:rsidP="002546A8">
      <w:pPr>
        <w:pStyle w:val="Heading1"/>
        <w:tabs>
          <w:tab w:val="right" w:pos="9070"/>
        </w:tabs>
        <w:spacing w:before="560" w:after="640"/>
        <w:rPr>
          <w:color w:val="FFFFFF" w:themeColor="background1"/>
        </w:rPr>
        <w:sectPr w:rsidR="002546A8" w:rsidSect="002546A8">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FE28D67" wp14:editId="1FE28D6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78237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6"/>
    </w:p>
    <w:p w14:paraId="1FE28C88" w14:textId="77777777" w:rsidR="002546A8" w:rsidRPr="00ED6B57" w:rsidRDefault="006549AB" w:rsidP="002546A8">
      <w:pPr>
        <w:pStyle w:val="Heading3"/>
        <w:shd w:val="clear" w:color="auto" w:fill="F2F2F2" w:themeFill="background1" w:themeFillShade="F2"/>
      </w:pPr>
      <w:r w:rsidRPr="00ED6B57">
        <w:t>Consumer outcome:</w:t>
      </w:r>
    </w:p>
    <w:p w14:paraId="1FE28C89" w14:textId="77777777" w:rsidR="002546A8" w:rsidRPr="00ED6B57" w:rsidRDefault="006549AB" w:rsidP="002546A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FE28C8A" w14:textId="77777777" w:rsidR="002546A8" w:rsidRPr="00ED6B57" w:rsidRDefault="006549AB" w:rsidP="002546A8">
      <w:pPr>
        <w:pStyle w:val="Heading3"/>
        <w:shd w:val="clear" w:color="auto" w:fill="F2F2F2" w:themeFill="background1" w:themeFillShade="F2"/>
      </w:pPr>
      <w:r w:rsidRPr="00ED6B57">
        <w:t>Organisation statement:</w:t>
      </w:r>
    </w:p>
    <w:p w14:paraId="1FE28C8B" w14:textId="77777777" w:rsidR="002546A8" w:rsidRPr="00ED6B57" w:rsidRDefault="006549AB" w:rsidP="002546A8">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FE28C8C" w14:textId="77777777" w:rsidR="002546A8" w:rsidRDefault="006549AB" w:rsidP="002546A8">
      <w:pPr>
        <w:pStyle w:val="Heading2"/>
      </w:pPr>
      <w:r>
        <w:t xml:space="preserve">Assessment </w:t>
      </w:r>
      <w:r w:rsidRPr="002B2C0F">
        <w:t>of Standard</w:t>
      </w:r>
      <w:r>
        <w:t xml:space="preserve"> 2</w:t>
      </w:r>
    </w:p>
    <w:p w14:paraId="19F949E4" w14:textId="77777777" w:rsidR="006549AB" w:rsidRPr="00396917" w:rsidRDefault="006549AB" w:rsidP="006549AB">
      <w:pPr>
        <w:rPr>
          <w:rFonts w:eastAsiaTheme="minorHAnsi"/>
          <w:color w:val="auto"/>
        </w:rPr>
      </w:pPr>
      <w:r w:rsidRPr="00396917">
        <w:rPr>
          <w:rFonts w:eastAsiaTheme="minorHAnsi"/>
          <w:color w:val="auto"/>
        </w:rPr>
        <w:t>The Quality Standard is assessed as Compliant as five of the five specific Requirements have been assessed as Compliant.</w:t>
      </w:r>
    </w:p>
    <w:p w14:paraId="0B9469E7" w14:textId="77777777" w:rsidR="006549AB" w:rsidRDefault="006549AB" w:rsidP="006549AB">
      <w:pPr>
        <w:rPr>
          <w:rFonts w:eastAsiaTheme="minorHAnsi"/>
          <w:color w:val="auto"/>
        </w:rPr>
      </w:pPr>
      <w:r w:rsidRPr="006C28B1">
        <w:rPr>
          <w:rFonts w:eastAsiaTheme="minorHAnsi"/>
          <w:color w:val="auto"/>
        </w:rPr>
        <w:t>The Assessment Team found overall, sampled consumers considered that they feel like partners in the ongoing assessment and planning of their care and services.</w:t>
      </w:r>
    </w:p>
    <w:p w14:paraId="57AF6DA0" w14:textId="77777777" w:rsidR="006549AB" w:rsidRDefault="006549AB" w:rsidP="006549AB">
      <w:pPr>
        <w:rPr>
          <w:rFonts w:eastAsiaTheme="minorHAnsi"/>
          <w:color w:val="auto"/>
        </w:rPr>
      </w:pPr>
      <w:r w:rsidRPr="002D66F3">
        <w:rPr>
          <w:rFonts w:eastAsiaTheme="minorHAnsi"/>
          <w:color w:val="auto"/>
        </w:rPr>
        <w:t>Care files sampled demonstrated a range of assessments</w:t>
      </w:r>
      <w:r>
        <w:rPr>
          <w:rFonts w:eastAsiaTheme="minorHAnsi"/>
          <w:color w:val="auto"/>
        </w:rPr>
        <w:t xml:space="preserve"> relating to clinical and well-being aspects of care</w:t>
      </w:r>
      <w:r w:rsidRPr="002D66F3">
        <w:rPr>
          <w:rFonts w:eastAsiaTheme="minorHAnsi"/>
          <w:color w:val="auto"/>
        </w:rPr>
        <w:t xml:space="preserve"> are completed on entry and on an ongoing basis. Information gathered from consultation with consumers and/or representatives and assessment processes is used to develop individualised care plans which incorporate each consumer’s goals, needs and preferences. Additionally, a range of accredited assessment tools are used to identify consumers’ needs and perceived risks</w:t>
      </w:r>
      <w:r>
        <w:rPr>
          <w:rFonts w:eastAsiaTheme="minorHAnsi"/>
          <w:color w:val="auto"/>
        </w:rPr>
        <w:t>,</w:t>
      </w:r>
      <w:r w:rsidRPr="002D66F3">
        <w:rPr>
          <w:rFonts w:eastAsiaTheme="minorHAnsi"/>
          <w:color w:val="auto"/>
        </w:rPr>
        <w:t xml:space="preserve"> and strategies are developed to mitigate risks. </w:t>
      </w:r>
      <w:r w:rsidRPr="002D66F3">
        <w:rPr>
          <w:color w:val="auto"/>
        </w:rPr>
        <w:t xml:space="preserve">All staff reported care planning documentation provides sufficient information to enable them to deliver care and services to consumers </w:t>
      </w:r>
      <w:r>
        <w:t>safely.</w:t>
      </w:r>
      <w:r w:rsidRPr="002365D7">
        <w:rPr>
          <w:rFonts w:eastAsiaTheme="minorHAnsi"/>
          <w:color w:val="auto"/>
        </w:rPr>
        <w:t xml:space="preserve"> </w:t>
      </w:r>
      <w:r>
        <w:rPr>
          <w:rFonts w:eastAsia="Arial"/>
          <w:color w:val="000000" w:themeColor="text1"/>
        </w:rPr>
        <w:t>C</w:t>
      </w:r>
      <w:r w:rsidRPr="74033EB8">
        <w:rPr>
          <w:rFonts w:eastAsia="Arial"/>
          <w:color w:val="000000" w:themeColor="text1"/>
        </w:rPr>
        <w:t xml:space="preserve">onsumers and representatives </w:t>
      </w:r>
      <w:r>
        <w:rPr>
          <w:rFonts w:eastAsia="Arial"/>
          <w:color w:val="000000" w:themeColor="text1"/>
        </w:rPr>
        <w:t xml:space="preserve">were aware of and </w:t>
      </w:r>
      <w:r w:rsidRPr="74033EB8">
        <w:rPr>
          <w:rFonts w:eastAsia="Arial"/>
          <w:color w:val="000000" w:themeColor="text1"/>
        </w:rPr>
        <w:t>expressed satisfaction with care planning and assessment process</w:t>
      </w:r>
      <w:r>
        <w:rPr>
          <w:rFonts w:eastAsia="Arial"/>
          <w:color w:val="000000" w:themeColor="text1"/>
        </w:rPr>
        <w:t>es.</w:t>
      </w:r>
      <w:r w:rsidRPr="74033EB8">
        <w:rPr>
          <w:rFonts w:eastAsia="Arial"/>
          <w:color w:val="000000" w:themeColor="text1"/>
        </w:rPr>
        <w:t xml:space="preserve"> </w:t>
      </w:r>
    </w:p>
    <w:p w14:paraId="000D8180" w14:textId="77777777" w:rsidR="006549AB" w:rsidRPr="00173AE1" w:rsidRDefault="006549AB" w:rsidP="006549AB">
      <w:pPr>
        <w:rPr>
          <w:rFonts w:eastAsiaTheme="minorHAnsi"/>
          <w:color w:val="FF0000"/>
        </w:rPr>
      </w:pPr>
      <w:r w:rsidRPr="002365D7">
        <w:rPr>
          <w:rFonts w:eastAsiaTheme="minorHAnsi"/>
          <w:color w:val="auto"/>
        </w:rPr>
        <w:t xml:space="preserve">Consumer files identified and addressed consumers’ needs, goals and preferences relating to care and services. Care files </w:t>
      </w:r>
      <w:r>
        <w:rPr>
          <w:rFonts w:eastAsiaTheme="minorHAnsi"/>
          <w:color w:val="auto"/>
        </w:rPr>
        <w:t xml:space="preserve">also </w:t>
      </w:r>
      <w:r w:rsidRPr="002365D7">
        <w:rPr>
          <w:rFonts w:eastAsiaTheme="minorHAnsi"/>
          <w:color w:val="auto"/>
        </w:rPr>
        <w:t xml:space="preserve">included advance care directives, 7 step pathways and a palliative care plan outlining end of life needs, goals and preferences, all of which had been developed in consultation with consumers and representatives. Review processes ensure information remains current and reflective of consumers’ current care and service needs. </w:t>
      </w:r>
      <w:r w:rsidRPr="002365D7">
        <w:rPr>
          <w:color w:val="auto"/>
        </w:rPr>
        <w:t xml:space="preserve">Consumers </w:t>
      </w:r>
      <w:r>
        <w:t xml:space="preserve">and representatives </w:t>
      </w:r>
      <w:r>
        <w:lastRenderedPageBreak/>
        <w:t>indicated they had discussed end of life wishes on entry and at care plan reviews and reported care plans reflect consumers’ current goals and needs</w:t>
      </w:r>
    </w:p>
    <w:p w14:paraId="212DADF8" w14:textId="77777777" w:rsidR="006549AB" w:rsidRPr="00173AE1" w:rsidRDefault="006549AB" w:rsidP="006549AB">
      <w:pPr>
        <w:rPr>
          <w:rFonts w:eastAsiaTheme="minorHAnsi"/>
          <w:color w:val="FF0000"/>
        </w:rPr>
      </w:pPr>
      <w:r w:rsidRPr="006F56E7">
        <w:rPr>
          <w:rFonts w:eastAsiaTheme="minorHAnsi"/>
          <w:color w:val="auto"/>
        </w:rPr>
        <w:t xml:space="preserve">Care files demonstrated staff work with the consumer and/or representative to ensure care and service provision is in line with consumers’ needs and preferences. Involvement of other providers of care, including Medical officers and Allied health </w:t>
      </w:r>
      <w:r>
        <w:rPr>
          <w:rFonts w:eastAsiaTheme="minorHAnsi"/>
          <w:color w:val="auto"/>
        </w:rPr>
        <w:t>specialists</w:t>
      </w:r>
      <w:r w:rsidRPr="006F56E7">
        <w:rPr>
          <w:rFonts w:eastAsiaTheme="minorHAnsi"/>
          <w:color w:val="auto"/>
        </w:rPr>
        <w:t xml:space="preserve"> was also noted. </w:t>
      </w:r>
      <w:r w:rsidRPr="006F56E7">
        <w:rPr>
          <w:rFonts w:eastAsia="Arial"/>
          <w:color w:val="auto"/>
        </w:rPr>
        <w:t xml:space="preserve">Consumers </w:t>
      </w:r>
      <w:r w:rsidRPr="74033EB8">
        <w:rPr>
          <w:rFonts w:eastAsia="Arial"/>
        </w:rPr>
        <w:t xml:space="preserve">and representatives </w:t>
      </w:r>
      <w:r>
        <w:rPr>
          <w:rFonts w:eastAsia="Arial"/>
        </w:rPr>
        <w:t>described</w:t>
      </w:r>
      <w:r w:rsidRPr="74033EB8">
        <w:rPr>
          <w:rFonts w:eastAsia="Arial"/>
        </w:rPr>
        <w:t xml:space="preserve"> involvement in care planning, </w:t>
      </w:r>
      <w:r>
        <w:rPr>
          <w:rFonts w:eastAsia="Arial"/>
        </w:rPr>
        <w:t>including others</w:t>
      </w:r>
      <w:r w:rsidRPr="74033EB8">
        <w:rPr>
          <w:rFonts w:eastAsia="Arial"/>
        </w:rPr>
        <w:t xml:space="preserve"> involved in the review process</w:t>
      </w:r>
      <w:r>
        <w:rPr>
          <w:rFonts w:eastAsia="Arial"/>
        </w:rPr>
        <w:t>.</w:t>
      </w:r>
    </w:p>
    <w:p w14:paraId="7077CBD9" w14:textId="77777777" w:rsidR="006549AB" w:rsidRPr="00541B8D" w:rsidRDefault="006549AB" w:rsidP="006549AB">
      <w:pPr>
        <w:rPr>
          <w:rFonts w:eastAsiaTheme="minorHAnsi"/>
          <w:color w:val="auto"/>
          <w:szCs w:val="22"/>
          <w:lang w:eastAsia="en-US"/>
        </w:rPr>
      </w:pPr>
      <w:r w:rsidRPr="009F4C30">
        <w:rPr>
          <w:rFonts w:eastAsiaTheme="minorHAnsi"/>
          <w:color w:val="auto"/>
        </w:rPr>
        <w:t>There are processes to ensure the outcomes of assessment and planning are communicated to consumers and documented in a care plan which is readily available to staff to guide provision of care and services and to consumers</w:t>
      </w:r>
      <w:r>
        <w:rPr>
          <w:rFonts w:eastAsiaTheme="minorHAnsi"/>
          <w:color w:val="auto"/>
        </w:rPr>
        <w:t xml:space="preserve"> on request</w:t>
      </w:r>
      <w:r w:rsidRPr="009F4C30">
        <w:rPr>
          <w:rFonts w:eastAsiaTheme="minorHAnsi"/>
          <w:color w:val="auto"/>
        </w:rPr>
        <w:t xml:space="preserve">. </w:t>
      </w:r>
      <w:r>
        <w:t xml:space="preserve">Care plans demonstrated representatives had been updated following </w:t>
      </w:r>
      <w:r w:rsidRPr="00541B8D">
        <w:t>comprehensive care plan review</w:t>
      </w:r>
      <w:r>
        <w:t xml:space="preserve"> processes and p</w:t>
      </w:r>
      <w:r w:rsidRPr="00541B8D">
        <w:rPr>
          <w:rFonts w:eastAsiaTheme="minorHAnsi"/>
          <w:color w:val="auto"/>
          <w:szCs w:val="22"/>
          <w:lang w:eastAsia="en-US"/>
        </w:rPr>
        <w:t>rogress notes included summaries of care plan consultations or case conferences.</w:t>
      </w:r>
      <w:r w:rsidRPr="004859CF">
        <w:rPr>
          <w:rFonts w:eastAsia="Arial"/>
          <w:color w:val="000000" w:themeColor="text1"/>
        </w:rPr>
        <w:t xml:space="preserve"> </w:t>
      </w:r>
      <w:r w:rsidRPr="74033EB8">
        <w:rPr>
          <w:rFonts w:eastAsia="Arial"/>
          <w:color w:val="000000" w:themeColor="text1"/>
        </w:rPr>
        <w:t xml:space="preserve">Consumers and representatives confirmed outcomes of assessment and planning </w:t>
      </w:r>
      <w:r>
        <w:rPr>
          <w:rFonts w:eastAsia="Arial"/>
          <w:color w:val="000000" w:themeColor="text1"/>
        </w:rPr>
        <w:t>are</w:t>
      </w:r>
      <w:r w:rsidRPr="74033EB8">
        <w:rPr>
          <w:rFonts w:eastAsia="Arial"/>
          <w:color w:val="000000" w:themeColor="text1"/>
        </w:rPr>
        <w:t xml:space="preserve"> communicated to them</w:t>
      </w:r>
      <w:r>
        <w:rPr>
          <w:rFonts w:eastAsia="Arial"/>
          <w:color w:val="000000" w:themeColor="text1"/>
        </w:rPr>
        <w:t>.</w:t>
      </w:r>
    </w:p>
    <w:p w14:paraId="3ED4399F" w14:textId="77777777" w:rsidR="006549AB" w:rsidRDefault="006549AB" w:rsidP="006549AB">
      <w:pPr>
        <w:rPr>
          <w:rFonts w:eastAsiaTheme="minorHAnsi"/>
          <w:color w:val="auto"/>
        </w:rPr>
      </w:pPr>
      <w:r w:rsidRPr="00C62442">
        <w:rPr>
          <w:rFonts w:eastAsiaTheme="minorHAnsi"/>
          <w:color w:val="auto"/>
        </w:rPr>
        <w:t>There are processes to ensure care plans are up-to-date and meet consumers</w:t>
      </w:r>
      <w:r>
        <w:rPr>
          <w:rFonts w:eastAsiaTheme="minorHAnsi"/>
          <w:color w:val="auto"/>
        </w:rPr>
        <w:t>’</w:t>
      </w:r>
      <w:r w:rsidRPr="00C62442">
        <w:rPr>
          <w:rFonts w:eastAsiaTheme="minorHAnsi"/>
          <w:color w:val="auto"/>
        </w:rPr>
        <w:t xml:space="preserve"> current needs, including when changes are required due to an adverse event or a change in consumers</w:t>
      </w:r>
      <w:r>
        <w:rPr>
          <w:rFonts w:eastAsiaTheme="minorHAnsi"/>
          <w:color w:val="auto"/>
        </w:rPr>
        <w:t>’</w:t>
      </w:r>
      <w:r w:rsidRPr="00C62442">
        <w:rPr>
          <w:rFonts w:eastAsiaTheme="minorHAnsi"/>
          <w:color w:val="auto"/>
        </w:rPr>
        <w:t xml:space="preserve"> health condition.</w:t>
      </w:r>
      <w:r w:rsidRPr="00C62442">
        <w:rPr>
          <w:rFonts w:eastAsia="Arial"/>
          <w:color w:val="auto"/>
        </w:rPr>
        <w:t xml:space="preserve"> Representatives said they are contacted following an incident or change of consumers’ circumstances </w:t>
      </w:r>
      <w:r w:rsidRPr="74033EB8">
        <w:rPr>
          <w:rFonts w:eastAsia="Arial"/>
          <w:color w:val="000000" w:themeColor="text1"/>
        </w:rPr>
        <w:t>to discuss the issue</w:t>
      </w:r>
      <w:r>
        <w:rPr>
          <w:rFonts w:eastAsia="Arial"/>
          <w:color w:val="000000" w:themeColor="text1"/>
        </w:rPr>
        <w:t>s</w:t>
      </w:r>
      <w:r w:rsidRPr="74033EB8">
        <w:rPr>
          <w:rFonts w:eastAsia="Arial"/>
          <w:color w:val="000000" w:themeColor="text1"/>
        </w:rPr>
        <w:t xml:space="preserve"> and any required change of care</w:t>
      </w:r>
      <w:r>
        <w:rPr>
          <w:rFonts w:eastAsia="Arial"/>
          <w:color w:val="000000" w:themeColor="text1"/>
        </w:rPr>
        <w:t>.</w:t>
      </w:r>
      <w:r w:rsidRPr="0067294F">
        <w:rPr>
          <w:rFonts w:eastAsiaTheme="minorHAnsi"/>
          <w:color w:val="auto"/>
        </w:rPr>
        <w:t xml:space="preserve"> </w:t>
      </w:r>
    </w:p>
    <w:p w14:paraId="6EB350EA" w14:textId="77777777" w:rsidR="006549AB" w:rsidRPr="0067294F" w:rsidRDefault="006549AB" w:rsidP="006549AB">
      <w:pPr>
        <w:rPr>
          <w:rFonts w:eastAsia="Calibri"/>
          <w:i/>
          <w:color w:val="auto"/>
          <w:lang w:eastAsia="en-US"/>
        </w:rPr>
      </w:pPr>
      <w:r w:rsidRPr="0067294F">
        <w:rPr>
          <w:rFonts w:eastAsiaTheme="minorHAnsi"/>
          <w:color w:val="auto"/>
        </w:rPr>
        <w:t>Based on the Assessment Team’s report, I find RSL Care South Australia Incorporated, in relation to War Veterans Home Myrtle Bank, to be Compliant with all Requirements in Standard 2 Ongoing assessment and planning with consumers.</w:t>
      </w:r>
    </w:p>
    <w:p w14:paraId="70341E23" w14:textId="77777777" w:rsidR="006549AB" w:rsidRDefault="006549AB" w:rsidP="006549AB">
      <w:pPr>
        <w:pStyle w:val="Heading2"/>
      </w:pPr>
      <w:r>
        <w:t>Assessment of Standard 2 Requirements</w:t>
      </w:r>
      <w:r w:rsidRPr="0066387A">
        <w:rPr>
          <w:i/>
          <w:color w:val="0000FF"/>
          <w:sz w:val="24"/>
          <w:szCs w:val="24"/>
        </w:rPr>
        <w:t xml:space="preserve"> </w:t>
      </w:r>
    </w:p>
    <w:p w14:paraId="1A750BBE" w14:textId="77777777" w:rsidR="006549AB" w:rsidRDefault="006549AB" w:rsidP="006549AB">
      <w:pPr>
        <w:pStyle w:val="Heading3"/>
      </w:pPr>
      <w:r w:rsidRPr="00051035">
        <w:t xml:space="preserve">Requirement </w:t>
      </w:r>
      <w:r>
        <w:t>2</w:t>
      </w:r>
      <w:r w:rsidRPr="00051035">
        <w:t>(3)(a)</w:t>
      </w:r>
      <w:r w:rsidRPr="00051035">
        <w:tab/>
        <w:t>Compliant</w:t>
      </w:r>
    </w:p>
    <w:p w14:paraId="17504893" w14:textId="77777777" w:rsidR="006549AB" w:rsidRPr="008D114F" w:rsidRDefault="006549AB" w:rsidP="006549AB">
      <w:pPr>
        <w:rPr>
          <w:i/>
        </w:rPr>
      </w:pPr>
      <w:r w:rsidRPr="008D114F">
        <w:rPr>
          <w:i/>
        </w:rPr>
        <w:t>Assessment and planning, including consideration of risks to the consumer’s health and well-being, informs the delivery of safe and effective care and services.</w:t>
      </w:r>
    </w:p>
    <w:p w14:paraId="7DFCECFD" w14:textId="77777777" w:rsidR="006549AB" w:rsidRDefault="006549AB" w:rsidP="006549AB">
      <w:pPr>
        <w:pStyle w:val="Heading3"/>
      </w:pPr>
      <w:r>
        <w:t>Requirement 2(3)(b)</w:t>
      </w:r>
      <w:r>
        <w:tab/>
        <w:t>Compliant</w:t>
      </w:r>
    </w:p>
    <w:p w14:paraId="6B1CB1F3" w14:textId="77777777" w:rsidR="006549AB" w:rsidRPr="008D114F" w:rsidRDefault="006549AB" w:rsidP="006549AB">
      <w:pPr>
        <w:rPr>
          <w:i/>
        </w:rPr>
      </w:pPr>
      <w:r w:rsidRPr="008D114F">
        <w:rPr>
          <w:i/>
        </w:rPr>
        <w:t>Assessment and planning identifies and addresses the consumer’s current needs, goals and preferences, including advance care planning and end of life planning if the consumer wishes.</w:t>
      </w:r>
    </w:p>
    <w:p w14:paraId="46E3A3D9" w14:textId="77777777" w:rsidR="006549AB" w:rsidRDefault="006549AB" w:rsidP="006549AB">
      <w:pPr>
        <w:pStyle w:val="Heading3"/>
      </w:pPr>
      <w:r>
        <w:t>Requirement 2(3)(c)</w:t>
      </w:r>
      <w:r>
        <w:tab/>
        <w:t>Compliant</w:t>
      </w:r>
    </w:p>
    <w:p w14:paraId="26119D51" w14:textId="77777777" w:rsidR="006549AB" w:rsidRPr="008D114F" w:rsidRDefault="006549AB" w:rsidP="006549AB">
      <w:pPr>
        <w:rPr>
          <w:i/>
        </w:rPr>
      </w:pPr>
      <w:r w:rsidRPr="008D114F">
        <w:rPr>
          <w:i/>
        </w:rPr>
        <w:t>The organisation demonstrates that assessment and planning:</w:t>
      </w:r>
    </w:p>
    <w:p w14:paraId="0CCCEBF8" w14:textId="77777777" w:rsidR="006549AB" w:rsidRPr="008D114F" w:rsidRDefault="006549AB" w:rsidP="006549AB">
      <w:pPr>
        <w:numPr>
          <w:ilvl w:val="0"/>
          <w:numId w:val="2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2C853DC5" w14:textId="77777777" w:rsidR="006549AB" w:rsidRPr="008D114F" w:rsidRDefault="006549AB" w:rsidP="006549AB">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E9F7CA5" w14:textId="77777777" w:rsidR="006549AB" w:rsidRDefault="006549AB" w:rsidP="006549AB">
      <w:pPr>
        <w:pStyle w:val="Heading3"/>
      </w:pPr>
      <w:r>
        <w:t>Requirement 2(3)(d)</w:t>
      </w:r>
      <w:r>
        <w:tab/>
        <w:t>Compliant</w:t>
      </w:r>
    </w:p>
    <w:p w14:paraId="177D83C3" w14:textId="77777777" w:rsidR="006549AB" w:rsidRPr="008D114F" w:rsidRDefault="006549AB" w:rsidP="006549A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5347DB2" w14:textId="77777777" w:rsidR="006549AB" w:rsidRDefault="006549AB" w:rsidP="006549AB">
      <w:pPr>
        <w:pStyle w:val="Heading3"/>
      </w:pPr>
      <w:r>
        <w:t>Requirement 2(3)(e)</w:t>
      </w:r>
      <w:r>
        <w:tab/>
        <w:t>Compliant</w:t>
      </w:r>
    </w:p>
    <w:p w14:paraId="09C6F5CD" w14:textId="77777777" w:rsidR="006549AB" w:rsidRPr="008D114F" w:rsidRDefault="006549AB" w:rsidP="006549AB">
      <w:pPr>
        <w:rPr>
          <w:i/>
        </w:rPr>
      </w:pPr>
      <w:r w:rsidRPr="008D114F">
        <w:rPr>
          <w:i/>
        </w:rPr>
        <w:t>Care and services are reviewed regularly for effectiveness, and when circumstances change or when incidents impact on the needs, goals or preferences of the consumer.</w:t>
      </w:r>
    </w:p>
    <w:p w14:paraId="1FE28CA1" w14:textId="77777777" w:rsidR="002546A8" w:rsidRDefault="002546A8" w:rsidP="002546A8">
      <w:pPr>
        <w:sectPr w:rsidR="002546A8" w:rsidSect="002546A8">
          <w:type w:val="continuous"/>
          <w:pgSz w:w="11906" w:h="16838"/>
          <w:pgMar w:top="1701" w:right="1418" w:bottom="1418" w:left="1418" w:header="709" w:footer="397" w:gutter="0"/>
          <w:cols w:space="708"/>
          <w:titlePg/>
          <w:docGrid w:linePitch="360"/>
        </w:sectPr>
      </w:pPr>
    </w:p>
    <w:p w14:paraId="1FE28CA2" w14:textId="7A8A0226" w:rsidR="002546A8" w:rsidRDefault="006549AB" w:rsidP="002546A8">
      <w:pPr>
        <w:pStyle w:val="Heading1"/>
        <w:tabs>
          <w:tab w:val="right" w:pos="9070"/>
        </w:tabs>
        <w:spacing w:before="560" w:after="640"/>
        <w:rPr>
          <w:color w:val="FFFFFF" w:themeColor="background1"/>
          <w:sz w:val="36"/>
        </w:rPr>
        <w:sectPr w:rsidR="002546A8" w:rsidSect="002546A8">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FE28D69" wp14:editId="1FE28D6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12666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1FE28CA3" w14:textId="77777777" w:rsidR="002546A8" w:rsidRPr="00FD1B02" w:rsidRDefault="006549AB" w:rsidP="002546A8">
      <w:pPr>
        <w:pStyle w:val="Heading3"/>
        <w:shd w:val="clear" w:color="auto" w:fill="F2F2F2" w:themeFill="background1" w:themeFillShade="F2"/>
      </w:pPr>
      <w:r w:rsidRPr="00FD1B02">
        <w:t>Consumer outcome:</w:t>
      </w:r>
    </w:p>
    <w:p w14:paraId="1FE28CA4" w14:textId="77777777" w:rsidR="002546A8" w:rsidRDefault="006549AB" w:rsidP="002546A8">
      <w:pPr>
        <w:numPr>
          <w:ilvl w:val="0"/>
          <w:numId w:val="3"/>
        </w:numPr>
        <w:shd w:val="clear" w:color="auto" w:fill="F2F2F2" w:themeFill="background1" w:themeFillShade="F2"/>
      </w:pPr>
      <w:r>
        <w:t>I get personal care, clinical care, or both personal care and clinical care, that is safe and right for me.</w:t>
      </w:r>
    </w:p>
    <w:p w14:paraId="1FE28CA5" w14:textId="77777777" w:rsidR="002546A8" w:rsidRDefault="006549AB" w:rsidP="002546A8">
      <w:pPr>
        <w:pStyle w:val="Heading3"/>
        <w:shd w:val="clear" w:color="auto" w:fill="F2F2F2" w:themeFill="background1" w:themeFillShade="F2"/>
      </w:pPr>
      <w:r>
        <w:t>Organisation statement:</w:t>
      </w:r>
    </w:p>
    <w:p w14:paraId="1FE28CA6" w14:textId="77777777" w:rsidR="002546A8" w:rsidRDefault="006549AB" w:rsidP="002546A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FE28CA7" w14:textId="77777777" w:rsidR="002546A8" w:rsidRDefault="006549AB" w:rsidP="002546A8">
      <w:pPr>
        <w:pStyle w:val="Heading2"/>
      </w:pPr>
      <w:r>
        <w:t>Assessment of Standard 3</w:t>
      </w:r>
    </w:p>
    <w:p w14:paraId="664AED5D" w14:textId="77777777" w:rsidR="006549AB" w:rsidRPr="00F057BE" w:rsidRDefault="006549AB" w:rsidP="006549AB">
      <w:pPr>
        <w:rPr>
          <w:rFonts w:eastAsiaTheme="minorHAnsi"/>
          <w:color w:val="auto"/>
        </w:rPr>
      </w:pPr>
      <w:r w:rsidRPr="00F057BE">
        <w:rPr>
          <w:rFonts w:eastAsiaTheme="minorHAnsi"/>
          <w:color w:val="auto"/>
        </w:rPr>
        <w:t>The Quality Standard is assessed as Compliant as seven of the seven specific Requirements have been assessed as Compliant.</w:t>
      </w:r>
    </w:p>
    <w:p w14:paraId="6381023E" w14:textId="77777777" w:rsidR="006549AB" w:rsidRPr="00173AE1" w:rsidRDefault="006549AB" w:rsidP="006549AB">
      <w:pPr>
        <w:rPr>
          <w:rFonts w:eastAsia="Calibri"/>
          <w:color w:val="FF0000"/>
          <w:lang w:eastAsia="en-US"/>
        </w:rPr>
      </w:pPr>
      <w:r w:rsidRPr="0013242C">
        <w:rPr>
          <w:rFonts w:eastAsiaTheme="minorHAnsi"/>
          <w:color w:val="auto"/>
        </w:rPr>
        <w:t xml:space="preserve">The Assessment Team found overall, consumers sampled considered that they receive personal and clinical care that is safe and right for them. </w:t>
      </w:r>
    </w:p>
    <w:p w14:paraId="673FEF38" w14:textId="77777777" w:rsidR="006549AB" w:rsidRDefault="006549AB" w:rsidP="006549AB">
      <w:r w:rsidRPr="74033EB8">
        <w:rPr>
          <w:rFonts w:eastAsia="Arial"/>
          <w:color w:val="000000" w:themeColor="text1"/>
        </w:rPr>
        <w:t>A range of assessments are completed on entry and on an ongoing basis to identify each consumer’s care needs and preferences. Care plans are developed from information gathered through assessment processes and conversations with consumers and/or representatives, ensuring management strategies are tailored to consumers’ needs and optimise their health and well-being</w:t>
      </w:r>
      <w:r>
        <w:rPr>
          <w:rFonts w:eastAsia="Arial"/>
          <w:color w:val="000000" w:themeColor="text1"/>
        </w:rPr>
        <w:t>.</w:t>
      </w:r>
      <w:r w:rsidRPr="00ED4577">
        <w:t xml:space="preserve"> </w:t>
      </w:r>
      <w:r>
        <w:t>Medical officers and Allied health specialists a</w:t>
      </w:r>
      <w:r w:rsidRPr="74033EB8">
        <w:t>re involved in, and contribute to, the management of consumers’ clinical care</w:t>
      </w:r>
      <w:r>
        <w:t>.</w:t>
      </w:r>
      <w:r w:rsidRPr="009314BD">
        <w:rPr>
          <w:color w:val="auto"/>
        </w:rPr>
        <w:t xml:space="preserve"> </w:t>
      </w:r>
      <w:r w:rsidRPr="002723C0">
        <w:rPr>
          <w:color w:val="auto"/>
        </w:rPr>
        <w:t xml:space="preserve">Care </w:t>
      </w:r>
      <w:r>
        <w:rPr>
          <w:color w:val="auto"/>
        </w:rPr>
        <w:t>files</w:t>
      </w:r>
      <w:r w:rsidRPr="002723C0">
        <w:rPr>
          <w:color w:val="auto"/>
        </w:rPr>
        <w:t xml:space="preserve"> sampled demonstrated appropriate management and monitoring strategies had been implemented for </w:t>
      </w:r>
      <w:r>
        <w:rPr>
          <w:color w:val="auto"/>
        </w:rPr>
        <w:t xml:space="preserve">wounds, use of psychotropic medications and pain. </w:t>
      </w:r>
      <w:r w:rsidRPr="74033EB8">
        <w:t xml:space="preserve">Clinical and care staff </w:t>
      </w:r>
      <w:r>
        <w:t>were</w:t>
      </w:r>
      <w:r w:rsidRPr="74033EB8">
        <w:t xml:space="preserve"> knowledg</w:t>
      </w:r>
      <w:r>
        <w:t>eable</w:t>
      </w:r>
      <w:r w:rsidRPr="74033EB8">
        <w:t xml:space="preserve"> of each consumer’s personal and clinical needs and </w:t>
      </w:r>
      <w:r>
        <w:t>described</w:t>
      </w:r>
      <w:r w:rsidRPr="74033EB8">
        <w:t xml:space="preserve"> how care is tailored to</w:t>
      </w:r>
      <w:r>
        <w:t xml:space="preserve"> consumers’</w:t>
      </w:r>
      <w:r w:rsidRPr="74033EB8">
        <w:t xml:space="preserve"> need</w:t>
      </w:r>
      <w:r>
        <w:t>s</w:t>
      </w:r>
      <w:r w:rsidRPr="74033EB8">
        <w:t xml:space="preserve"> and optimises health and well-being.</w:t>
      </w:r>
    </w:p>
    <w:p w14:paraId="1AC92A5C" w14:textId="77777777" w:rsidR="006549AB" w:rsidRPr="0018595D" w:rsidRDefault="006549AB" w:rsidP="006549AB">
      <w:pPr>
        <w:rPr>
          <w:rFonts w:eastAsiaTheme="minorHAnsi"/>
          <w:color w:val="auto"/>
        </w:rPr>
      </w:pPr>
      <w:r w:rsidRPr="00EF2871">
        <w:rPr>
          <w:rFonts w:eastAsiaTheme="minorHAnsi"/>
          <w:color w:val="auto"/>
        </w:rPr>
        <w:t xml:space="preserve">High impact or high prevalence risks associated with the care of consumers are identified through assessment processes and management strategies are developed and documented in care plans to ensure care and services are delivered in line with consumers’ assessed needs and preferences. </w:t>
      </w:r>
      <w:r w:rsidRPr="0018595D">
        <w:rPr>
          <w:rFonts w:eastAsiaTheme="minorHAnsi"/>
          <w:color w:val="auto"/>
        </w:rPr>
        <w:t xml:space="preserve">Care files demonstrated appropriate assessment and management of risks relating to </w:t>
      </w:r>
      <w:r w:rsidRPr="0018595D">
        <w:rPr>
          <w:rFonts w:eastAsia="Calibri"/>
          <w:color w:val="auto"/>
          <w:lang w:eastAsia="en-US"/>
        </w:rPr>
        <w:t>weight loss, skin integrity behaviours and pressure injuries</w:t>
      </w:r>
      <w:r w:rsidRPr="0018595D">
        <w:rPr>
          <w:rFonts w:eastAsiaTheme="minorHAnsi"/>
          <w:color w:val="auto"/>
        </w:rPr>
        <w:t xml:space="preserve">. </w:t>
      </w:r>
      <w:r w:rsidRPr="0018595D">
        <w:rPr>
          <w:color w:val="auto"/>
        </w:rPr>
        <w:t xml:space="preserve">Staff demonstrated an awareness of the high </w:t>
      </w:r>
      <w:r w:rsidRPr="0018595D">
        <w:rPr>
          <w:color w:val="auto"/>
        </w:rPr>
        <w:lastRenderedPageBreak/>
        <w:t>impact or high prevalence risks and discussed strategies to mitigate the risks</w:t>
      </w:r>
      <w:r w:rsidRPr="0018595D">
        <w:rPr>
          <w:rFonts w:eastAsiaTheme="minorHAnsi"/>
          <w:color w:val="auto"/>
        </w:rPr>
        <w:t xml:space="preserve">. One consumer and a representatives indicated satisfaction with management post falls and psychotropic medications. </w:t>
      </w:r>
    </w:p>
    <w:p w14:paraId="326ADE4B" w14:textId="77777777" w:rsidR="006549AB" w:rsidRPr="009C59E6" w:rsidRDefault="006549AB" w:rsidP="006549AB">
      <w:pPr>
        <w:rPr>
          <w:rFonts w:eastAsiaTheme="minorHAnsi"/>
          <w:color w:val="auto"/>
          <w:szCs w:val="22"/>
          <w:lang w:eastAsia="en-US"/>
        </w:rPr>
      </w:pPr>
      <w:r w:rsidRPr="009C59E6">
        <w:rPr>
          <w:rFonts w:eastAsiaTheme="minorHAnsi"/>
          <w:color w:val="auto"/>
          <w:szCs w:val="22"/>
          <w:lang w:eastAsia="en-US"/>
        </w:rPr>
        <w:t xml:space="preserve">The service has processes to identify each consumer’s needs, goals and preferences in relation to end of life. </w:t>
      </w:r>
      <w:r w:rsidRPr="009C59E6">
        <w:rPr>
          <w:color w:val="auto"/>
        </w:rPr>
        <w:t>Care and clinical staff described how delivery of consumers’ care and services are altered during the end of life phase.</w:t>
      </w:r>
      <w:r w:rsidRPr="009C59E6">
        <w:rPr>
          <w:rFonts w:eastAsiaTheme="minorHAnsi"/>
          <w:color w:val="auto"/>
          <w:szCs w:val="22"/>
          <w:lang w:eastAsia="en-US"/>
        </w:rPr>
        <w:t xml:space="preserve"> A care file sampled for a consumer who had passed demonstrated care had been delivered to ensure their comfort was maximised and dignity preserved. The consumer’s representative said the consumer’s </w:t>
      </w:r>
      <w:r w:rsidRPr="009C59E6">
        <w:rPr>
          <w:color w:val="auto"/>
        </w:rPr>
        <w:t>care was extremely well managed, pain was assessed, they were comfortable, reviews by the Medical officer occurred as needed, and staff could not have done enough</w:t>
      </w:r>
      <w:r w:rsidRPr="009C59E6">
        <w:rPr>
          <w:rFonts w:eastAsiaTheme="minorHAnsi"/>
          <w:color w:val="auto"/>
          <w:szCs w:val="22"/>
          <w:lang w:eastAsia="en-US"/>
        </w:rPr>
        <w:t>.</w:t>
      </w:r>
      <w:r w:rsidRPr="009C59E6">
        <w:rPr>
          <w:color w:val="auto"/>
        </w:rPr>
        <w:t xml:space="preserve"> </w:t>
      </w:r>
    </w:p>
    <w:p w14:paraId="48DEB90A" w14:textId="77777777" w:rsidR="006549AB" w:rsidRPr="00173AE1" w:rsidRDefault="006549AB" w:rsidP="006549AB">
      <w:pPr>
        <w:rPr>
          <w:color w:val="FF0000"/>
        </w:rPr>
      </w:pPr>
      <w:r w:rsidRPr="003427EC">
        <w:rPr>
          <w:rFonts w:eastAsiaTheme="minorHAnsi"/>
          <w:color w:val="auto"/>
        </w:rPr>
        <w:t xml:space="preserve">Where changes to consumers’ health are identified, care files demonstrated assessments and monitoring processes are implemented and timely referrals to Medical officers and/or </w:t>
      </w:r>
      <w:r>
        <w:rPr>
          <w:rFonts w:eastAsiaTheme="minorHAnsi"/>
          <w:color w:val="auto"/>
        </w:rPr>
        <w:t>A</w:t>
      </w:r>
      <w:r w:rsidRPr="003427EC">
        <w:rPr>
          <w:rFonts w:eastAsiaTheme="minorHAnsi"/>
          <w:color w:val="auto"/>
        </w:rPr>
        <w:t xml:space="preserve">llied health specialists initiated. </w:t>
      </w:r>
      <w:r w:rsidRPr="74033EB8">
        <w:t xml:space="preserve">Care staff </w:t>
      </w:r>
      <w:r>
        <w:t>were familiar</w:t>
      </w:r>
      <w:r w:rsidRPr="74033EB8">
        <w:t xml:space="preserve"> with sample</w:t>
      </w:r>
      <w:r>
        <w:t>d</w:t>
      </w:r>
      <w:r w:rsidRPr="74033EB8">
        <w:t xml:space="preserve"> consumers’ current care needs and said they notify clinical staff of any changes to consumers’ health and well-being</w:t>
      </w:r>
      <w:r w:rsidRPr="00173AE1">
        <w:rPr>
          <w:color w:val="FF0000"/>
        </w:rPr>
        <w:t xml:space="preserve">. </w:t>
      </w:r>
      <w:r>
        <w:t>Consumers and r</w:t>
      </w:r>
      <w:r w:rsidRPr="74033EB8">
        <w:t>epresentatives confirmed appropriate and prompt action</w:t>
      </w:r>
      <w:r>
        <w:t xml:space="preserve"> had been taken in response</w:t>
      </w:r>
      <w:r w:rsidRPr="74033EB8">
        <w:t xml:space="preserve"> to deterioration in </w:t>
      </w:r>
      <w:r>
        <w:t xml:space="preserve">consumers’ </w:t>
      </w:r>
      <w:r w:rsidRPr="74033EB8">
        <w:t>health and recalled assessments, observations, medical reviews and transfer to hospital</w:t>
      </w:r>
      <w:r>
        <w:t>,</w:t>
      </w:r>
      <w:r w:rsidRPr="74033EB8">
        <w:t xml:space="preserve"> when appropriate</w:t>
      </w:r>
      <w:r>
        <w:t>.</w:t>
      </w:r>
      <w:r w:rsidRPr="00977D4D">
        <w:rPr>
          <w:rFonts w:eastAsia="Arial"/>
        </w:rPr>
        <w:t xml:space="preserve"> </w:t>
      </w:r>
      <w:r>
        <w:rPr>
          <w:rFonts w:eastAsia="Arial"/>
        </w:rPr>
        <w:t>Additionally, a</w:t>
      </w:r>
      <w:r w:rsidRPr="74033EB8">
        <w:rPr>
          <w:rFonts w:eastAsia="Arial"/>
        </w:rPr>
        <w:t xml:space="preserve">ll consumers and representatives confirmed regular input from the multidisciplinary team and access to Medical </w:t>
      </w:r>
      <w:r>
        <w:rPr>
          <w:rFonts w:eastAsia="Arial"/>
        </w:rPr>
        <w:t>o</w:t>
      </w:r>
      <w:r w:rsidRPr="74033EB8">
        <w:rPr>
          <w:rFonts w:eastAsia="Arial"/>
        </w:rPr>
        <w:t xml:space="preserve">fficers and Allied </w:t>
      </w:r>
      <w:r>
        <w:rPr>
          <w:rFonts w:eastAsia="Arial"/>
        </w:rPr>
        <w:t>h</w:t>
      </w:r>
      <w:r w:rsidRPr="74033EB8">
        <w:rPr>
          <w:rFonts w:eastAsia="Arial"/>
        </w:rPr>
        <w:t xml:space="preserve">ealth </w:t>
      </w:r>
      <w:r>
        <w:rPr>
          <w:rFonts w:eastAsia="Arial"/>
        </w:rPr>
        <w:t>specialists.</w:t>
      </w:r>
    </w:p>
    <w:p w14:paraId="236D8DA6" w14:textId="77777777" w:rsidR="006549AB" w:rsidRPr="009C59E6" w:rsidRDefault="006549AB" w:rsidP="006549AB">
      <w:pPr>
        <w:rPr>
          <w:rFonts w:eastAsiaTheme="minorHAnsi"/>
          <w:color w:val="auto"/>
          <w:szCs w:val="22"/>
          <w:lang w:eastAsia="en-US"/>
        </w:rPr>
      </w:pPr>
      <w:r w:rsidRPr="009C59E6">
        <w:rPr>
          <w:rFonts w:eastAsia="Calibri"/>
          <w:color w:val="auto"/>
          <w:szCs w:val="22"/>
          <w:lang w:eastAsia="en-US"/>
        </w:rPr>
        <w:t>An</w:t>
      </w:r>
      <w:r w:rsidRPr="009C59E6">
        <w:rPr>
          <w:rFonts w:eastAsiaTheme="minorHAnsi"/>
          <w:color w:val="auto"/>
          <w:szCs w:val="22"/>
          <w:lang w:eastAsia="en-US"/>
        </w:rPr>
        <w:t xml:space="preserve"> effective infection prevention and control program </w:t>
      </w:r>
      <w:r w:rsidRPr="009C59E6">
        <w:rPr>
          <w:rFonts w:eastAsia="Calibri"/>
          <w:color w:val="auto"/>
          <w:szCs w:val="22"/>
          <w:lang w:eastAsia="en-US"/>
        </w:rPr>
        <w:t xml:space="preserve">is in place </w:t>
      </w:r>
      <w:r w:rsidRPr="009C59E6">
        <w:rPr>
          <w:rFonts w:eastAsiaTheme="minorHAnsi"/>
          <w:color w:val="auto"/>
          <w:szCs w:val="22"/>
          <w:lang w:eastAsia="en-US"/>
        </w:rPr>
        <w:t xml:space="preserve">and the service has a dedicated Infection prevention and control lead. </w:t>
      </w:r>
      <w:r w:rsidRPr="009C59E6">
        <w:rPr>
          <w:rFonts w:eastAsia="Arial"/>
          <w:color w:val="auto"/>
        </w:rPr>
        <w:t>Numerous policies and plans are available to guide staff in relation to outbreak management, including COVID-19, and identification and management of infections, including minimising use of antibiotics</w:t>
      </w:r>
      <w:r w:rsidRPr="009C59E6">
        <w:rPr>
          <w:rFonts w:eastAsiaTheme="minorHAnsi"/>
          <w:color w:val="auto"/>
          <w:szCs w:val="22"/>
          <w:lang w:eastAsia="en-US"/>
        </w:rPr>
        <w:t xml:space="preserve">. </w:t>
      </w:r>
      <w:r w:rsidRPr="009C59E6">
        <w:rPr>
          <w:color w:val="auto"/>
        </w:rPr>
        <w:t xml:space="preserve">Clinical staff demonstrated an understanding of antimicrobial stewardship principles and described practical strategies used to minimise the spread of infection. </w:t>
      </w:r>
      <w:r w:rsidRPr="009C59E6">
        <w:rPr>
          <w:rFonts w:eastAsiaTheme="minorHAnsi"/>
          <w:color w:val="auto"/>
          <w:szCs w:val="22"/>
          <w:lang w:eastAsia="en-US"/>
        </w:rPr>
        <w:t xml:space="preserve">There are processes to monitor infections and antibiotic use. </w:t>
      </w:r>
    </w:p>
    <w:p w14:paraId="3CDFEB0D" w14:textId="77777777" w:rsidR="006549AB" w:rsidRPr="0067294F" w:rsidRDefault="006549AB" w:rsidP="006549AB">
      <w:pPr>
        <w:rPr>
          <w:rFonts w:eastAsia="Calibri"/>
          <w:color w:val="auto"/>
          <w:lang w:eastAsia="en-US"/>
        </w:rPr>
      </w:pPr>
      <w:r w:rsidRPr="0067294F">
        <w:rPr>
          <w:rFonts w:eastAsiaTheme="minorHAnsi"/>
          <w:color w:val="auto"/>
        </w:rPr>
        <w:t>Based on the evidence documented above, I find RSL Care South Australia Incorporated, in relation to War Veterans Home Myrtle Bank, to be Compliant with all Requirements in Standard 3 Personal care and clinical care.</w:t>
      </w:r>
    </w:p>
    <w:p w14:paraId="75493214" w14:textId="77777777" w:rsidR="006549AB" w:rsidRDefault="006549AB" w:rsidP="006549A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41319BC" w14:textId="77777777" w:rsidR="006549AB" w:rsidRPr="00853601" w:rsidRDefault="006549AB" w:rsidP="006549AB">
      <w:pPr>
        <w:pStyle w:val="Heading3"/>
      </w:pPr>
      <w:r w:rsidRPr="00853601">
        <w:t>Requirement 3(3)(a)</w:t>
      </w:r>
      <w:r>
        <w:tab/>
        <w:t>Compliant</w:t>
      </w:r>
    </w:p>
    <w:p w14:paraId="3BCF0D80" w14:textId="77777777" w:rsidR="006549AB" w:rsidRPr="008D114F" w:rsidRDefault="006549AB" w:rsidP="006549AB">
      <w:pPr>
        <w:rPr>
          <w:i/>
        </w:rPr>
      </w:pPr>
      <w:r w:rsidRPr="008D114F">
        <w:rPr>
          <w:i/>
        </w:rPr>
        <w:t>Each consumer gets safe and effective personal care, clinical care, or both personal care and clinical care, that:</w:t>
      </w:r>
    </w:p>
    <w:p w14:paraId="1145B6ED" w14:textId="77777777" w:rsidR="006549AB" w:rsidRPr="008D114F" w:rsidRDefault="006549AB" w:rsidP="006549AB">
      <w:pPr>
        <w:numPr>
          <w:ilvl w:val="0"/>
          <w:numId w:val="24"/>
        </w:numPr>
        <w:tabs>
          <w:tab w:val="right" w:pos="9026"/>
        </w:tabs>
        <w:spacing w:before="0" w:after="0"/>
        <w:ind w:left="567" w:hanging="425"/>
        <w:outlineLvl w:val="4"/>
        <w:rPr>
          <w:i/>
        </w:rPr>
      </w:pPr>
      <w:r w:rsidRPr="008D114F">
        <w:rPr>
          <w:i/>
        </w:rPr>
        <w:t>is best practice; and</w:t>
      </w:r>
    </w:p>
    <w:p w14:paraId="3A876A41" w14:textId="77777777" w:rsidR="006549AB" w:rsidRPr="008D114F" w:rsidRDefault="006549AB" w:rsidP="006549AB">
      <w:pPr>
        <w:numPr>
          <w:ilvl w:val="0"/>
          <w:numId w:val="24"/>
        </w:numPr>
        <w:tabs>
          <w:tab w:val="right" w:pos="9026"/>
        </w:tabs>
        <w:spacing w:before="0" w:after="0"/>
        <w:ind w:left="567" w:hanging="425"/>
        <w:outlineLvl w:val="4"/>
        <w:rPr>
          <w:i/>
        </w:rPr>
      </w:pPr>
      <w:r w:rsidRPr="008D114F">
        <w:rPr>
          <w:i/>
        </w:rPr>
        <w:t>is tailored to their needs; and</w:t>
      </w:r>
    </w:p>
    <w:p w14:paraId="78041661" w14:textId="77777777" w:rsidR="006549AB" w:rsidRPr="008D114F" w:rsidRDefault="006549AB" w:rsidP="006549AB">
      <w:pPr>
        <w:numPr>
          <w:ilvl w:val="0"/>
          <w:numId w:val="24"/>
        </w:numPr>
        <w:tabs>
          <w:tab w:val="right" w:pos="9026"/>
        </w:tabs>
        <w:spacing w:before="0" w:after="0"/>
        <w:ind w:left="567" w:hanging="425"/>
        <w:outlineLvl w:val="4"/>
        <w:rPr>
          <w:i/>
        </w:rPr>
      </w:pPr>
      <w:r w:rsidRPr="008D114F">
        <w:rPr>
          <w:i/>
        </w:rPr>
        <w:lastRenderedPageBreak/>
        <w:t>optimises their health and well-being.</w:t>
      </w:r>
    </w:p>
    <w:p w14:paraId="4FDB6E1D" w14:textId="77777777" w:rsidR="006549AB" w:rsidRPr="00853601" w:rsidRDefault="006549AB" w:rsidP="006549AB">
      <w:pPr>
        <w:pStyle w:val="Heading3"/>
      </w:pPr>
      <w:r w:rsidRPr="00853601">
        <w:t>Requirement 3(3)(b)</w:t>
      </w:r>
      <w:r>
        <w:tab/>
        <w:t>Compliant</w:t>
      </w:r>
    </w:p>
    <w:p w14:paraId="301C3783" w14:textId="77777777" w:rsidR="006549AB" w:rsidRPr="008D114F" w:rsidRDefault="006549AB" w:rsidP="006549AB">
      <w:pPr>
        <w:rPr>
          <w:i/>
        </w:rPr>
      </w:pPr>
      <w:r w:rsidRPr="008D114F">
        <w:rPr>
          <w:i/>
          <w:szCs w:val="22"/>
        </w:rPr>
        <w:t>Effective management of high impact or high prevalence risks associated with the care of each consumer.</w:t>
      </w:r>
    </w:p>
    <w:p w14:paraId="458A626C" w14:textId="77777777" w:rsidR="006549AB" w:rsidRPr="00D435F8" w:rsidRDefault="006549AB" w:rsidP="006549AB">
      <w:pPr>
        <w:pStyle w:val="Heading3"/>
      </w:pPr>
      <w:r w:rsidRPr="00D435F8">
        <w:t>Requirement 3(3)(c)</w:t>
      </w:r>
      <w:r>
        <w:tab/>
        <w:t>Compliant</w:t>
      </w:r>
    </w:p>
    <w:p w14:paraId="68EEAE29" w14:textId="77777777" w:rsidR="006549AB" w:rsidRPr="008D114F" w:rsidRDefault="006549AB" w:rsidP="006549AB">
      <w:pPr>
        <w:rPr>
          <w:i/>
        </w:rPr>
      </w:pPr>
      <w:r w:rsidRPr="008D114F">
        <w:rPr>
          <w:i/>
          <w:szCs w:val="22"/>
        </w:rPr>
        <w:t>The needs, goals and preferences of consumers nearing the end of life are recognised and addressed, their comfort maximised and their dignity preserved.</w:t>
      </w:r>
    </w:p>
    <w:p w14:paraId="279C4E70" w14:textId="77777777" w:rsidR="006549AB" w:rsidRPr="00D435F8" w:rsidRDefault="006549AB" w:rsidP="006549AB">
      <w:pPr>
        <w:pStyle w:val="Heading3"/>
      </w:pPr>
      <w:r w:rsidRPr="00D435F8">
        <w:t>Requirement 3(3)(d)</w:t>
      </w:r>
      <w:r>
        <w:tab/>
        <w:t>Compliant</w:t>
      </w:r>
    </w:p>
    <w:p w14:paraId="3279D59C" w14:textId="77777777" w:rsidR="006549AB" w:rsidRPr="008D114F" w:rsidRDefault="006549AB" w:rsidP="006549AB">
      <w:pPr>
        <w:rPr>
          <w:i/>
        </w:rPr>
      </w:pPr>
      <w:r w:rsidRPr="008D114F">
        <w:rPr>
          <w:i/>
          <w:szCs w:val="22"/>
        </w:rPr>
        <w:t>Deterioration or change of a consumer’s mental health, cognitive or physical function, capacity or condition is recognised and responded to in a timely manner.</w:t>
      </w:r>
    </w:p>
    <w:p w14:paraId="0704A0FC" w14:textId="77777777" w:rsidR="006549AB" w:rsidRPr="00D435F8" w:rsidRDefault="006549AB" w:rsidP="006549AB">
      <w:pPr>
        <w:pStyle w:val="Heading3"/>
      </w:pPr>
      <w:r w:rsidRPr="00D435F8">
        <w:t>Requirement 3(3)(e)</w:t>
      </w:r>
      <w:r>
        <w:tab/>
        <w:t>Compliant</w:t>
      </w:r>
    </w:p>
    <w:p w14:paraId="57A098D2" w14:textId="77777777" w:rsidR="006549AB" w:rsidRPr="008D114F" w:rsidRDefault="006549AB" w:rsidP="006549AB">
      <w:pPr>
        <w:rPr>
          <w:i/>
        </w:rPr>
      </w:pPr>
      <w:r w:rsidRPr="008D114F">
        <w:rPr>
          <w:i/>
          <w:szCs w:val="22"/>
        </w:rPr>
        <w:t>Information about the consumer’s condition, needs and preferences is documented and communicated within the organisation, and with others where responsibility for care is shared.</w:t>
      </w:r>
    </w:p>
    <w:p w14:paraId="47138FBF" w14:textId="77777777" w:rsidR="006549AB" w:rsidRPr="00D435F8" w:rsidRDefault="006549AB" w:rsidP="006549AB">
      <w:pPr>
        <w:pStyle w:val="Heading3"/>
      </w:pPr>
      <w:r w:rsidRPr="00D435F8">
        <w:t>Requirement 3(3)(f)</w:t>
      </w:r>
      <w:r>
        <w:tab/>
        <w:t>Compliant</w:t>
      </w:r>
    </w:p>
    <w:p w14:paraId="547E7BF6" w14:textId="77777777" w:rsidR="006549AB" w:rsidRPr="008D114F" w:rsidRDefault="006549AB" w:rsidP="006549AB">
      <w:pPr>
        <w:rPr>
          <w:i/>
        </w:rPr>
      </w:pPr>
      <w:r w:rsidRPr="008D114F">
        <w:rPr>
          <w:i/>
          <w:szCs w:val="22"/>
        </w:rPr>
        <w:t>Timely and appropriate referrals to individuals, other organisations and providers of other care and services.</w:t>
      </w:r>
    </w:p>
    <w:p w14:paraId="13666396" w14:textId="77777777" w:rsidR="006549AB" w:rsidRPr="00D435F8" w:rsidRDefault="006549AB" w:rsidP="006549AB">
      <w:pPr>
        <w:pStyle w:val="Heading3"/>
      </w:pPr>
      <w:r w:rsidRPr="00D435F8">
        <w:t>Requirement 3(3)(g)</w:t>
      </w:r>
      <w:r>
        <w:tab/>
        <w:t>Compliant</w:t>
      </w:r>
    </w:p>
    <w:p w14:paraId="5A073573" w14:textId="77777777" w:rsidR="006549AB" w:rsidRPr="008D114F" w:rsidRDefault="006549AB" w:rsidP="006549AB">
      <w:pPr>
        <w:tabs>
          <w:tab w:val="right" w:pos="9026"/>
        </w:tabs>
        <w:spacing w:before="0" w:after="0"/>
        <w:outlineLvl w:val="4"/>
        <w:rPr>
          <w:i/>
          <w:szCs w:val="22"/>
        </w:rPr>
      </w:pPr>
      <w:r w:rsidRPr="008D114F">
        <w:rPr>
          <w:i/>
          <w:szCs w:val="22"/>
        </w:rPr>
        <w:t>Minimisation of infection related risks through implementing:</w:t>
      </w:r>
    </w:p>
    <w:p w14:paraId="619A7350" w14:textId="77777777" w:rsidR="006549AB" w:rsidRPr="008D114F" w:rsidRDefault="006549AB" w:rsidP="006549AB">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D46AB89" w14:textId="77777777" w:rsidR="006549AB" w:rsidRPr="008D114F" w:rsidRDefault="006549AB" w:rsidP="006549AB">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FE28CC6" w14:textId="77777777" w:rsidR="002546A8" w:rsidRDefault="002546A8" w:rsidP="002546A8"/>
    <w:p w14:paraId="1FE28CC7" w14:textId="77777777" w:rsidR="002546A8" w:rsidRDefault="002546A8" w:rsidP="002546A8">
      <w:pPr>
        <w:sectPr w:rsidR="002546A8" w:rsidSect="002546A8">
          <w:type w:val="continuous"/>
          <w:pgSz w:w="11906" w:h="16838"/>
          <w:pgMar w:top="1701" w:right="1418" w:bottom="1418" w:left="1418" w:header="709" w:footer="397" w:gutter="0"/>
          <w:cols w:space="708"/>
          <w:titlePg/>
          <w:docGrid w:linePitch="360"/>
        </w:sectPr>
      </w:pPr>
    </w:p>
    <w:p w14:paraId="1FE28CC8" w14:textId="4590CE04" w:rsidR="002546A8" w:rsidRDefault="006549AB" w:rsidP="002546A8">
      <w:pPr>
        <w:pStyle w:val="Heading1"/>
        <w:tabs>
          <w:tab w:val="right" w:pos="9070"/>
        </w:tabs>
        <w:spacing w:before="560" w:after="640"/>
        <w:rPr>
          <w:color w:val="FFFFFF" w:themeColor="background1"/>
          <w:sz w:val="36"/>
        </w:rPr>
        <w:sectPr w:rsidR="002546A8" w:rsidSect="002546A8">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1FE28D6B" wp14:editId="1FE28D6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84391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FE28CC9" w14:textId="77777777" w:rsidR="002546A8" w:rsidRPr="00FD1B02" w:rsidRDefault="006549AB" w:rsidP="002546A8">
      <w:pPr>
        <w:pStyle w:val="Heading3"/>
        <w:shd w:val="clear" w:color="auto" w:fill="F2F2F2" w:themeFill="background1" w:themeFillShade="F2"/>
      </w:pPr>
      <w:r w:rsidRPr="00FD1B02">
        <w:t>Consumer outcome:</w:t>
      </w:r>
    </w:p>
    <w:p w14:paraId="1FE28CCA" w14:textId="77777777" w:rsidR="002546A8" w:rsidRDefault="006549AB" w:rsidP="002546A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FE28CCB" w14:textId="77777777" w:rsidR="002546A8" w:rsidRDefault="006549AB" w:rsidP="002546A8">
      <w:pPr>
        <w:pStyle w:val="Heading3"/>
        <w:shd w:val="clear" w:color="auto" w:fill="F2F2F2" w:themeFill="background1" w:themeFillShade="F2"/>
      </w:pPr>
      <w:r>
        <w:t>Organisation statement:</w:t>
      </w:r>
    </w:p>
    <w:p w14:paraId="1FE28CCC" w14:textId="77777777" w:rsidR="002546A8" w:rsidRDefault="006549AB" w:rsidP="002546A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FE28CCD" w14:textId="77777777" w:rsidR="002546A8" w:rsidRDefault="006549AB" w:rsidP="002546A8">
      <w:pPr>
        <w:pStyle w:val="Heading2"/>
      </w:pPr>
      <w:r>
        <w:t>Assessment of Standard 4</w:t>
      </w:r>
    </w:p>
    <w:p w14:paraId="6BCD7D58" w14:textId="77777777" w:rsidR="006549AB" w:rsidRPr="00AC4365" w:rsidRDefault="006549AB" w:rsidP="006549AB">
      <w:pPr>
        <w:rPr>
          <w:rFonts w:eastAsiaTheme="minorHAnsi"/>
          <w:color w:val="auto"/>
        </w:rPr>
      </w:pPr>
      <w:r w:rsidRPr="00AC4365">
        <w:rPr>
          <w:rFonts w:eastAsiaTheme="minorHAnsi"/>
          <w:color w:val="auto"/>
        </w:rPr>
        <w:t>The Quality Standard is assessed as Compliant as seven of the seven specific Requirements have been assessed as Compliant.</w:t>
      </w:r>
    </w:p>
    <w:p w14:paraId="454E7AE6" w14:textId="77777777" w:rsidR="006549AB" w:rsidRPr="00A633FC" w:rsidRDefault="006549AB" w:rsidP="006549AB">
      <w:pPr>
        <w:rPr>
          <w:rFonts w:asciiTheme="minorHAnsi" w:eastAsiaTheme="minorEastAsia" w:hAnsiTheme="minorHAnsi" w:cstheme="minorBidi"/>
          <w:color w:val="auto"/>
          <w:lang w:eastAsia="en-US"/>
        </w:rPr>
      </w:pPr>
      <w:r w:rsidRPr="00A633FC">
        <w:rPr>
          <w:rFonts w:eastAsiaTheme="minorHAnsi"/>
          <w:color w:val="auto"/>
        </w:rPr>
        <w:t xml:space="preserve">The Assessment Team found overall, consumers sampled considered that they </w:t>
      </w:r>
      <w:r>
        <w:rPr>
          <w:rFonts w:eastAsiaTheme="minorHAnsi"/>
          <w:color w:val="auto"/>
        </w:rPr>
        <w:t>receive</w:t>
      </w:r>
      <w:r w:rsidRPr="00A633FC">
        <w:rPr>
          <w:rFonts w:eastAsiaTheme="minorHAnsi"/>
          <w:color w:val="auto"/>
        </w:rPr>
        <w:t xml:space="preserve"> the services and supports for daily living that are important for their health and well-being and enable them to do the things they want to do. </w:t>
      </w:r>
    </w:p>
    <w:p w14:paraId="6ECDB2FA" w14:textId="71F495B5" w:rsidR="006549AB" w:rsidRPr="00D91676" w:rsidRDefault="006549AB" w:rsidP="006549AB">
      <w:pPr>
        <w:rPr>
          <w:rFonts w:eastAsia="Arial"/>
          <w:color w:val="000000" w:themeColor="text1"/>
        </w:rPr>
      </w:pPr>
      <w:r w:rsidRPr="00D91676">
        <w:rPr>
          <w:color w:val="auto"/>
        </w:rPr>
        <w:t xml:space="preserve">Care files sampled included detailed information relating to consumers’ </w:t>
      </w:r>
      <w:r w:rsidRPr="00D91676">
        <w:rPr>
          <w:rFonts w:eastAsia="Arial"/>
          <w:color w:val="auto"/>
        </w:rPr>
        <w:t>life histor</w:t>
      </w:r>
      <w:r w:rsidRPr="74033EB8">
        <w:rPr>
          <w:rFonts w:eastAsia="Arial"/>
          <w:color w:val="000000" w:themeColor="text1"/>
        </w:rPr>
        <w:t>y, cultur</w:t>
      </w:r>
      <w:r>
        <w:rPr>
          <w:rFonts w:eastAsia="Arial"/>
          <w:color w:val="000000" w:themeColor="text1"/>
        </w:rPr>
        <w:t xml:space="preserve">e, emotional, spiritual and psychological well-being needs and preferences </w:t>
      </w:r>
      <w:r w:rsidRPr="74033EB8">
        <w:rPr>
          <w:rFonts w:eastAsia="Arial"/>
          <w:color w:val="000000" w:themeColor="text1"/>
        </w:rPr>
        <w:t>and clinical factors which may need to be considered when undertaking lifestyle activities</w:t>
      </w:r>
      <w:r>
        <w:rPr>
          <w:rFonts w:eastAsia="Arial"/>
          <w:color w:val="000000" w:themeColor="text1"/>
        </w:rPr>
        <w:t>.</w:t>
      </w:r>
      <w:r w:rsidRPr="00173AE1">
        <w:rPr>
          <w:rFonts w:eastAsia="Calibri"/>
          <w:color w:val="FF0000"/>
          <w:lang w:eastAsia="en-US"/>
        </w:rPr>
        <w:t xml:space="preserve"> </w:t>
      </w:r>
      <w:r w:rsidRPr="74033EB8">
        <w:t xml:space="preserve">Care staff </w:t>
      </w:r>
      <w:r>
        <w:t>demonstrated familiarity with</w:t>
      </w:r>
      <w:r w:rsidRPr="74033EB8">
        <w:t xml:space="preserve"> what </w:t>
      </w:r>
      <w:r>
        <w:t>was</w:t>
      </w:r>
      <w:r w:rsidRPr="74033EB8">
        <w:t xml:space="preserve"> important to consumers and </w:t>
      </w:r>
      <w:r w:rsidRPr="74033EB8">
        <w:rPr>
          <w:rFonts w:eastAsia="Arial"/>
        </w:rPr>
        <w:t>described how they provide emotional, spiritual and psychological support to promote consumers</w:t>
      </w:r>
      <w:r>
        <w:rPr>
          <w:rFonts w:eastAsia="Arial"/>
        </w:rPr>
        <w:t>’</w:t>
      </w:r>
      <w:r w:rsidRPr="74033EB8">
        <w:rPr>
          <w:rFonts w:eastAsia="Arial"/>
        </w:rPr>
        <w:t xml:space="preserve"> well-being</w:t>
      </w:r>
      <w:r w:rsidRPr="00173AE1">
        <w:rPr>
          <w:rFonts w:eastAsia="Arial"/>
          <w:color w:val="FF0000"/>
        </w:rPr>
        <w:t>.</w:t>
      </w:r>
      <w:r w:rsidRPr="00173AE1">
        <w:rPr>
          <w:rFonts w:eastAsia="Calibri"/>
          <w:color w:val="FF0000"/>
          <w:lang w:eastAsia="en-US"/>
        </w:rPr>
        <w:t xml:space="preserve"> </w:t>
      </w:r>
      <w:r w:rsidRPr="74033EB8">
        <w:rPr>
          <w:rFonts w:eastAsia="Arial"/>
          <w:color w:val="000000" w:themeColor="text1"/>
        </w:rPr>
        <w:t xml:space="preserve">All consumers sampled stated they felt staff support them to do the things they want to do which optimised their independence, well-being and quality of life. </w:t>
      </w:r>
      <w:r>
        <w:rPr>
          <w:rFonts w:eastAsia="Arial"/>
          <w:color w:val="000000" w:themeColor="text1"/>
        </w:rPr>
        <w:t>T</w:t>
      </w:r>
      <w:r w:rsidRPr="00EF2A5D">
        <w:rPr>
          <w:rFonts w:eastAsia="Arial"/>
          <w:color w:val="000000" w:themeColor="text1"/>
        </w:rPr>
        <w:t xml:space="preserve">he service has a </w:t>
      </w:r>
      <w:r>
        <w:rPr>
          <w:rFonts w:eastAsia="Arial"/>
          <w:color w:val="000000" w:themeColor="text1"/>
        </w:rPr>
        <w:t>V</w:t>
      </w:r>
      <w:r w:rsidRPr="00EF2A5D">
        <w:rPr>
          <w:rFonts w:eastAsia="Arial"/>
          <w:color w:val="000000" w:themeColor="text1"/>
        </w:rPr>
        <w:t xml:space="preserve">eteran’s support officer, a volunteer with previous military experience and a </w:t>
      </w:r>
      <w:r>
        <w:rPr>
          <w:rFonts w:eastAsia="Arial"/>
          <w:color w:val="000000" w:themeColor="text1"/>
        </w:rPr>
        <w:t>S</w:t>
      </w:r>
      <w:r w:rsidRPr="00EF2A5D">
        <w:rPr>
          <w:rFonts w:eastAsia="Arial"/>
          <w:color w:val="000000" w:themeColor="text1"/>
        </w:rPr>
        <w:t>piritual care coordinator who all provide consumers with varying levels of support</w:t>
      </w:r>
      <w:r>
        <w:rPr>
          <w:rFonts w:eastAsia="Arial"/>
          <w:color w:val="000000" w:themeColor="text1"/>
        </w:rPr>
        <w:t>. Additionally, t</w:t>
      </w:r>
      <w:r w:rsidRPr="00EF2A5D">
        <w:rPr>
          <w:rFonts w:eastAsia="Arial"/>
          <w:color w:val="000000" w:themeColor="text1"/>
        </w:rPr>
        <w:t xml:space="preserve">he service works closely with </w:t>
      </w:r>
      <w:r>
        <w:rPr>
          <w:rFonts w:eastAsia="Arial"/>
          <w:color w:val="000000" w:themeColor="text1"/>
        </w:rPr>
        <w:t>specialist services</w:t>
      </w:r>
      <w:r w:rsidRPr="00EF2A5D">
        <w:rPr>
          <w:rFonts w:eastAsia="Arial"/>
          <w:color w:val="000000" w:themeColor="text1"/>
        </w:rPr>
        <w:t xml:space="preserve"> which provide mental health and </w:t>
      </w:r>
      <w:r>
        <w:rPr>
          <w:rFonts w:eastAsia="Arial"/>
          <w:color w:val="000000" w:themeColor="text1"/>
        </w:rPr>
        <w:t>p</w:t>
      </w:r>
      <w:r w:rsidRPr="00EF2A5D">
        <w:rPr>
          <w:rFonts w:eastAsia="Arial"/>
          <w:color w:val="000000" w:themeColor="text1"/>
        </w:rPr>
        <w:t>ost-</w:t>
      </w:r>
      <w:r>
        <w:rPr>
          <w:rFonts w:eastAsia="Arial"/>
          <w:color w:val="000000" w:themeColor="text1"/>
        </w:rPr>
        <w:t>t</w:t>
      </w:r>
      <w:r w:rsidRPr="00EF2A5D">
        <w:rPr>
          <w:rFonts w:eastAsia="Arial"/>
          <w:color w:val="000000" w:themeColor="text1"/>
        </w:rPr>
        <w:t xml:space="preserve">raumatic </w:t>
      </w:r>
      <w:r>
        <w:rPr>
          <w:rFonts w:eastAsia="Arial"/>
          <w:color w:val="000000" w:themeColor="text1"/>
        </w:rPr>
        <w:t>s</w:t>
      </w:r>
      <w:r w:rsidRPr="00EF2A5D">
        <w:rPr>
          <w:rFonts w:eastAsia="Arial"/>
          <w:color w:val="000000" w:themeColor="text1"/>
        </w:rPr>
        <w:t xml:space="preserve">tress </w:t>
      </w:r>
      <w:r>
        <w:rPr>
          <w:rFonts w:eastAsia="Arial"/>
          <w:color w:val="000000" w:themeColor="text1"/>
        </w:rPr>
        <w:t>d</w:t>
      </w:r>
      <w:r w:rsidRPr="00EF2A5D">
        <w:rPr>
          <w:rFonts w:eastAsia="Arial"/>
          <w:color w:val="000000" w:themeColor="text1"/>
        </w:rPr>
        <w:t xml:space="preserve">isorder services to Veterans. </w:t>
      </w:r>
      <w:r w:rsidRPr="74033EB8">
        <w:rPr>
          <w:rFonts w:eastAsia="Arial"/>
          <w:color w:val="000000" w:themeColor="text1"/>
        </w:rPr>
        <w:t xml:space="preserve">Consumers </w:t>
      </w:r>
      <w:r>
        <w:rPr>
          <w:rFonts w:eastAsia="Arial"/>
          <w:color w:val="000000" w:themeColor="text1"/>
        </w:rPr>
        <w:t>said</w:t>
      </w:r>
      <w:r w:rsidRPr="74033EB8">
        <w:rPr>
          <w:rFonts w:eastAsia="Arial"/>
          <w:color w:val="000000" w:themeColor="text1"/>
        </w:rPr>
        <w:t xml:space="preserve"> staff are supportive of their emotional, spiritual </w:t>
      </w:r>
      <w:bookmarkStart w:id="7" w:name="_GoBack"/>
      <w:bookmarkEnd w:id="7"/>
      <w:r w:rsidRPr="74033EB8">
        <w:rPr>
          <w:rFonts w:eastAsia="Arial"/>
          <w:color w:val="000000" w:themeColor="text1"/>
        </w:rPr>
        <w:t>and psychological well-being and confirmed staff regularly check on their well</w:t>
      </w:r>
      <w:r>
        <w:rPr>
          <w:rFonts w:eastAsia="Arial"/>
          <w:color w:val="000000" w:themeColor="text1"/>
        </w:rPr>
        <w:t>-</w:t>
      </w:r>
      <w:r w:rsidRPr="74033EB8">
        <w:rPr>
          <w:rFonts w:eastAsia="Arial"/>
          <w:color w:val="000000" w:themeColor="text1"/>
        </w:rPr>
        <w:t>being</w:t>
      </w:r>
    </w:p>
    <w:p w14:paraId="64581076" w14:textId="77777777" w:rsidR="006549AB" w:rsidRPr="00173AE1" w:rsidRDefault="006549AB" w:rsidP="006549AB">
      <w:pPr>
        <w:rPr>
          <w:color w:val="FF0000"/>
        </w:rPr>
      </w:pPr>
      <w:r w:rsidRPr="00A3225A">
        <w:rPr>
          <w:rFonts w:eastAsiaTheme="minorHAnsi"/>
          <w:color w:val="auto"/>
        </w:rPr>
        <w:t xml:space="preserve">Consumers are provided with appropriate services and supports for daily living, including participating in their internal and external communities, doing things of interest them and maintaining social and personal relationships within the service and in the community. </w:t>
      </w:r>
      <w:r>
        <w:rPr>
          <w:rFonts w:eastAsia="Arial"/>
        </w:rPr>
        <w:t>Care files included</w:t>
      </w:r>
      <w:r w:rsidRPr="74033EB8">
        <w:rPr>
          <w:rFonts w:eastAsia="Arial"/>
        </w:rPr>
        <w:t xml:space="preserve"> information </w:t>
      </w:r>
      <w:r>
        <w:rPr>
          <w:rFonts w:eastAsia="Arial"/>
        </w:rPr>
        <w:t>relating to</w:t>
      </w:r>
      <w:r w:rsidRPr="74033EB8">
        <w:rPr>
          <w:rFonts w:eastAsia="Arial"/>
        </w:rPr>
        <w:t xml:space="preserve"> how individual </w:t>
      </w:r>
      <w:r w:rsidRPr="74033EB8">
        <w:rPr>
          <w:rFonts w:eastAsia="Arial"/>
        </w:rPr>
        <w:lastRenderedPageBreak/>
        <w:t>consumers wish to maintain relationships</w:t>
      </w:r>
      <w:r>
        <w:rPr>
          <w:rFonts w:eastAsia="Arial"/>
        </w:rPr>
        <w:t>,</w:t>
      </w:r>
      <w:r w:rsidRPr="74033EB8">
        <w:rPr>
          <w:rFonts w:eastAsia="Arial"/>
        </w:rPr>
        <w:t xml:space="preserve"> either with their family and friends</w:t>
      </w:r>
      <w:r>
        <w:rPr>
          <w:rFonts w:eastAsia="Arial"/>
        </w:rPr>
        <w:t xml:space="preserve"> and involvement in the</w:t>
      </w:r>
      <w:r w:rsidRPr="74033EB8">
        <w:rPr>
          <w:rFonts w:eastAsia="Arial"/>
        </w:rPr>
        <w:t xml:space="preserve"> community, specifically veterans who participate in various organisations</w:t>
      </w:r>
      <w:r w:rsidRPr="00A11E31">
        <w:rPr>
          <w:rFonts w:eastAsia="Arial"/>
          <w:color w:val="auto"/>
        </w:rPr>
        <w:t xml:space="preserve">. An activities calendar is maintained and consumers were observed </w:t>
      </w:r>
      <w:r w:rsidRPr="74033EB8">
        <w:rPr>
          <w:rFonts w:eastAsia="Arial"/>
          <w:color w:val="000000" w:themeColor="text1"/>
        </w:rPr>
        <w:t xml:space="preserve">participating in </w:t>
      </w:r>
      <w:r>
        <w:rPr>
          <w:rFonts w:eastAsia="Arial"/>
          <w:color w:val="000000" w:themeColor="text1"/>
        </w:rPr>
        <w:t xml:space="preserve">a range </w:t>
      </w:r>
      <w:r w:rsidRPr="74033EB8">
        <w:rPr>
          <w:rFonts w:eastAsia="Arial"/>
          <w:color w:val="000000" w:themeColor="text1"/>
        </w:rPr>
        <w:t xml:space="preserve">activities and engaging in individual activities of their </w:t>
      </w:r>
      <w:r w:rsidRPr="009C6509">
        <w:rPr>
          <w:rFonts w:eastAsia="Arial"/>
          <w:color w:val="auto"/>
        </w:rPr>
        <w:t xml:space="preserve">choosing. </w:t>
      </w:r>
      <w:r w:rsidRPr="009C6509">
        <w:rPr>
          <w:color w:val="auto"/>
        </w:rPr>
        <w:t>Consumers talked about how the service supports them to maintain relationsh</w:t>
      </w:r>
      <w:r w:rsidRPr="74033EB8">
        <w:t xml:space="preserve">ips that are important to them and </w:t>
      </w:r>
      <w:r>
        <w:t>described</w:t>
      </w:r>
      <w:r w:rsidRPr="74033EB8">
        <w:t xml:space="preserve"> frequent occasions when family and friends visited</w:t>
      </w:r>
      <w:r>
        <w:t>.</w:t>
      </w:r>
    </w:p>
    <w:p w14:paraId="217C7196" w14:textId="77777777" w:rsidR="006549AB" w:rsidRPr="00E20105" w:rsidRDefault="006549AB" w:rsidP="006549AB">
      <w:pPr>
        <w:rPr>
          <w:rFonts w:asciiTheme="minorHAnsi" w:eastAsiaTheme="minorEastAsia" w:hAnsiTheme="minorHAnsi" w:cstheme="minorBidi"/>
          <w:color w:val="auto"/>
        </w:rPr>
      </w:pPr>
      <w:r w:rsidRPr="00E20105">
        <w:rPr>
          <w:rFonts w:eastAsiaTheme="minorHAnsi"/>
          <w:color w:val="auto"/>
        </w:rPr>
        <w:t xml:space="preserve">Consumer files demonstrated information about consumers’ conditions, needs and preferences is documented and communicated within the service and with others where responsibility is shared and, where required, appropriate and timely are referrals are initiated. Consumers indicated </w:t>
      </w:r>
      <w:r w:rsidRPr="00E20105">
        <w:rPr>
          <w:color w:val="auto"/>
        </w:rPr>
        <w:t>their condition, needs and preferences had been identified and staff refer</w:t>
      </w:r>
      <w:r w:rsidRPr="00E20105">
        <w:rPr>
          <w:rFonts w:eastAsia="Arial"/>
          <w:color w:val="auto"/>
        </w:rPr>
        <w:t xml:space="preserve"> them in a timely manner to appropriate Allied health services, organisations or providers, where required, to meet their changing needs</w:t>
      </w:r>
      <w:r w:rsidRPr="00E20105">
        <w:rPr>
          <w:color w:val="auto"/>
        </w:rPr>
        <w:t>.</w:t>
      </w:r>
    </w:p>
    <w:p w14:paraId="3E1E3E7D" w14:textId="77777777" w:rsidR="006549AB" w:rsidRDefault="006549AB" w:rsidP="006549AB">
      <w:pPr>
        <w:rPr>
          <w:color w:val="auto"/>
        </w:rPr>
      </w:pPr>
      <w:r w:rsidRPr="009F2913">
        <w:rPr>
          <w:rFonts w:eastAsiaTheme="minorHAnsi"/>
          <w:color w:val="auto"/>
        </w:rPr>
        <w:t xml:space="preserve">Meals provided are </w:t>
      </w:r>
      <w:r w:rsidRPr="009F2913">
        <w:rPr>
          <w:rFonts w:eastAsia="Arial"/>
          <w:color w:val="auto"/>
        </w:rPr>
        <w:t>varied, of suitable quality, quantity and provide nutritional requirements</w:t>
      </w:r>
      <w:r w:rsidRPr="009F2913">
        <w:rPr>
          <w:rFonts w:eastAsiaTheme="minorHAnsi"/>
          <w:color w:val="auto"/>
        </w:rPr>
        <w:t xml:space="preserve">. Care files reflected consumers’ dietary needs and/or preferences, including </w:t>
      </w:r>
      <w:r w:rsidRPr="00EE2960">
        <w:rPr>
          <w:rFonts w:eastAsiaTheme="minorHAnsi"/>
          <w:color w:val="auto"/>
        </w:rPr>
        <w:t>allergies, likes and dislikes.</w:t>
      </w:r>
      <w:r w:rsidRPr="00EE2960">
        <w:rPr>
          <w:color w:val="auto"/>
        </w:rPr>
        <w:t xml:space="preserve"> </w:t>
      </w:r>
      <w:r>
        <w:t>The menu includes two cycles,</w:t>
      </w:r>
      <w:r w:rsidRPr="74033EB8">
        <w:t xml:space="preserve"> spring/summer and winter</w:t>
      </w:r>
      <w:r>
        <w:t>/</w:t>
      </w:r>
      <w:r w:rsidRPr="74033EB8">
        <w:t>autumn</w:t>
      </w:r>
      <w:r>
        <w:t>,</w:t>
      </w:r>
      <w:r w:rsidRPr="00C7396C">
        <w:t xml:space="preserve"> </w:t>
      </w:r>
      <w:r>
        <w:t xml:space="preserve">and is audited annually by a </w:t>
      </w:r>
      <w:r w:rsidRPr="74033EB8">
        <w:t xml:space="preserve">Dietitian </w:t>
      </w:r>
      <w:r>
        <w:t>to consider po</w:t>
      </w:r>
      <w:r w:rsidRPr="74033EB8">
        <w:t>rtion sizes and nutritional value</w:t>
      </w:r>
      <w:r>
        <w:t>.</w:t>
      </w:r>
      <w:r w:rsidRPr="00D46021">
        <w:rPr>
          <w:rFonts w:eastAsia="Arial"/>
          <w:color w:val="000000" w:themeColor="text1"/>
        </w:rPr>
        <w:t xml:space="preserve"> </w:t>
      </w:r>
      <w:r>
        <w:rPr>
          <w:rFonts w:eastAsia="Arial"/>
          <w:color w:val="000000" w:themeColor="text1"/>
        </w:rPr>
        <w:t>C</w:t>
      </w:r>
      <w:r w:rsidRPr="74033EB8">
        <w:rPr>
          <w:rFonts w:eastAsia="Arial"/>
          <w:color w:val="000000" w:themeColor="text1"/>
        </w:rPr>
        <w:t xml:space="preserve">are staff </w:t>
      </w:r>
      <w:r>
        <w:rPr>
          <w:rFonts w:eastAsia="Arial"/>
          <w:color w:val="000000" w:themeColor="text1"/>
        </w:rPr>
        <w:t xml:space="preserve">were observed </w:t>
      </w:r>
      <w:r w:rsidRPr="74033EB8">
        <w:rPr>
          <w:rFonts w:eastAsia="Arial"/>
          <w:color w:val="000000" w:themeColor="text1"/>
        </w:rPr>
        <w:t>being attentive and assisting consumers with their meals</w:t>
      </w:r>
      <w:r>
        <w:rPr>
          <w:rFonts w:eastAsia="Arial"/>
          <w:color w:val="000000" w:themeColor="text1"/>
        </w:rPr>
        <w:t xml:space="preserve"> during meal service. Meals were </w:t>
      </w:r>
      <w:r w:rsidRPr="74033EB8">
        <w:rPr>
          <w:rFonts w:eastAsia="Arial"/>
          <w:color w:val="000000" w:themeColor="text1"/>
        </w:rPr>
        <w:t>well presented and consumers appeared to enjoy their meals</w:t>
      </w:r>
      <w:r>
        <w:rPr>
          <w:rFonts w:eastAsia="Arial"/>
          <w:color w:val="000000" w:themeColor="text1"/>
        </w:rPr>
        <w:t>.</w:t>
      </w:r>
      <w:r w:rsidRPr="00E66FA6">
        <w:rPr>
          <w:rFonts w:eastAsia="Arial"/>
          <w:color w:val="000000" w:themeColor="text1"/>
        </w:rPr>
        <w:t xml:space="preserve"> </w:t>
      </w:r>
      <w:r w:rsidRPr="74033EB8">
        <w:rPr>
          <w:rFonts w:eastAsia="Arial"/>
          <w:color w:val="000000" w:themeColor="text1"/>
        </w:rPr>
        <w:t>Consumers confirmed they have input into the menu, can provide feedback and are provided with meal choices</w:t>
      </w:r>
      <w:r>
        <w:rPr>
          <w:rFonts w:eastAsia="Arial"/>
          <w:color w:val="000000" w:themeColor="text1"/>
        </w:rPr>
        <w:t>. Feedback from consumers included the food is ‘</w:t>
      </w:r>
      <w:r>
        <w:t>too good’,</w:t>
      </w:r>
      <w:r w:rsidRPr="00864801">
        <w:t xml:space="preserve"> </w:t>
      </w:r>
      <w:r>
        <w:t>love the food,</w:t>
      </w:r>
      <w:r w:rsidRPr="008F65D0">
        <w:t xml:space="preserve"> </w:t>
      </w:r>
      <w:r>
        <w:t>the cakes for afternoon tea are homemade and ‘excellent’,</w:t>
      </w:r>
      <w:r w:rsidRPr="00A75502">
        <w:t xml:space="preserve"> </w:t>
      </w:r>
      <w:r>
        <w:t>there is lots of choice and snacks on offer and</w:t>
      </w:r>
      <w:r w:rsidRPr="009F2913">
        <w:rPr>
          <w:rFonts w:eastAsia="Calibri"/>
        </w:rPr>
        <w:t xml:space="preserve"> </w:t>
      </w:r>
      <w:r w:rsidRPr="74033EB8">
        <w:rPr>
          <w:rFonts w:eastAsia="Calibri"/>
        </w:rPr>
        <w:t>most meals are tasty</w:t>
      </w:r>
      <w:r>
        <w:rPr>
          <w:rFonts w:eastAsia="Calibri"/>
        </w:rPr>
        <w:t>.</w:t>
      </w:r>
    </w:p>
    <w:p w14:paraId="295027B0" w14:textId="77777777" w:rsidR="006549AB" w:rsidRPr="00471D7C" w:rsidRDefault="006549AB" w:rsidP="006549AB">
      <w:pPr>
        <w:rPr>
          <w:rFonts w:asciiTheme="minorHAnsi" w:eastAsiaTheme="minorEastAsia" w:hAnsiTheme="minorHAnsi" w:cstheme="minorBidi"/>
          <w:color w:val="auto"/>
        </w:rPr>
      </w:pPr>
      <w:r w:rsidRPr="00471D7C">
        <w:rPr>
          <w:rFonts w:eastAsia="Arial"/>
          <w:color w:val="auto"/>
        </w:rPr>
        <w:t>Equipment used by staff was observed to be safe, suitable, clean and well maintained</w:t>
      </w:r>
      <w:r w:rsidRPr="00471D7C">
        <w:rPr>
          <w:rFonts w:eastAsiaTheme="minorHAnsi"/>
          <w:color w:val="auto"/>
        </w:rPr>
        <w:t xml:space="preserve">. Preventative and reactive maintenance processes ensure equipment provided is maintained. </w:t>
      </w:r>
      <w:r w:rsidRPr="00471D7C">
        <w:rPr>
          <w:color w:val="auto"/>
        </w:rPr>
        <w:t>Staff confirmed they have access to equipment when they need it, they feel the equipment is safe to use and they are aware of how to submit a maintenance</w:t>
      </w:r>
      <w:r>
        <w:rPr>
          <w:color w:val="auto"/>
        </w:rPr>
        <w:t xml:space="preserve"> request</w:t>
      </w:r>
      <w:r w:rsidRPr="00471D7C">
        <w:rPr>
          <w:color w:val="auto"/>
        </w:rPr>
        <w:t>, if required</w:t>
      </w:r>
      <w:r w:rsidRPr="00471D7C">
        <w:rPr>
          <w:rFonts w:eastAsiaTheme="minorHAnsi"/>
          <w:color w:val="auto"/>
        </w:rPr>
        <w:t xml:space="preserve">. </w:t>
      </w:r>
    </w:p>
    <w:p w14:paraId="1FE28CCE" w14:textId="030F6275" w:rsidR="002546A8" w:rsidRPr="00154403" w:rsidRDefault="006549AB" w:rsidP="006549AB">
      <w:pPr>
        <w:rPr>
          <w:rFonts w:eastAsiaTheme="minorHAnsi"/>
          <w:color w:val="0000FF"/>
        </w:rPr>
      </w:pPr>
      <w:r w:rsidRPr="0067294F">
        <w:rPr>
          <w:rFonts w:eastAsiaTheme="minorHAnsi"/>
          <w:color w:val="auto"/>
        </w:rPr>
        <w:t>Based on the Assessment Team’s report, I find RSL Care South Australia Incorporated, in relation to War Veterans Home Myrtle Bank, to be Compliant with all Requirements in Standard 4 Services and supports for daily living.</w:t>
      </w:r>
    </w:p>
    <w:p w14:paraId="1FE28CD0" w14:textId="17CD56A3" w:rsidR="002546A8" w:rsidRDefault="006549AB" w:rsidP="002546A8">
      <w:pPr>
        <w:pStyle w:val="Heading2"/>
      </w:pPr>
      <w:r>
        <w:lastRenderedPageBreak/>
        <w:t>Assessment of Standard 4 Requirements</w:t>
      </w:r>
      <w:r w:rsidRPr="0066387A">
        <w:rPr>
          <w:i/>
          <w:color w:val="0000FF"/>
          <w:sz w:val="24"/>
          <w:szCs w:val="24"/>
        </w:rPr>
        <w:t xml:space="preserve"> </w:t>
      </w:r>
    </w:p>
    <w:p w14:paraId="6E7EB562" w14:textId="77777777" w:rsidR="006549AB" w:rsidRPr="00314FF7" w:rsidRDefault="006549AB" w:rsidP="006549AB">
      <w:pPr>
        <w:pStyle w:val="Heading3"/>
      </w:pPr>
      <w:r w:rsidRPr="00314FF7">
        <w:t>Requirement 4(3)(a)</w:t>
      </w:r>
      <w:r>
        <w:tab/>
        <w:t>Compliant</w:t>
      </w:r>
    </w:p>
    <w:p w14:paraId="0E015A7B" w14:textId="77777777" w:rsidR="006549AB" w:rsidRPr="008D114F" w:rsidRDefault="006549AB" w:rsidP="006549AB">
      <w:pPr>
        <w:rPr>
          <w:i/>
        </w:rPr>
      </w:pPr>
      <w:r w:rsidRPr="008D114F">
        <w:rPr>
          <w:i/>
        </w:rPr>
        <w:t>Each consumer gets safe and effective services and supports for daily living that meet the consumer’s needs, goals and preferences and optimise their independence, health, well-being and quality of life.</w:t>
      </w:r>
    </w:p>
    <w:p w14:paraId="64F8C71F" w14:textId="77777777" w:rsidR="006549AB" w:rsidRPr="00D435F8" w:rsidRDefault="006549AB" w:rsidP="006549AB">
      <w:pPr>
        <w:pStyle w:val="Heading3"/>
      </w:pPr>
      <w:r w:rsidRPr="00D435F8">
        <w:t>Requirement 4(3)(b)</w:t>
      </w:r>
      <w:r>
        <w:tab/>
        <w:t>Compliant</w:t>
      </w:r>
    </w:p>
    <w:p w14:paraId="36FBD112" w14:textId="77777777" w:rsidR="006549AB" w:rsidRPr="008D114F" w:rsidRDefault="006549AB" w:rsidP="006549AB">
      <w:pPr>
        <w:rPr>
          <w:i/>
        </w:rPr>
      </w:pPr>
      <w:r w:rsidRPr="008D114F">
        <w:rPr>
          <w:i/>
        </w:rPr>
        <w:t>Services and supports for daily living promote each consumer’s emotional, spiritual and psychological well-being.</w:t>
      </w:r>
    </w:p>
    <w:p w14:paraId="75906D16" w14:textId="77777777" w:rsidR="006549AB" w:rsidRPr="00D435F8" w:rsidRDefault="006549AB" w:rsidP="006549AB">
      <w:pPr>
        <w:pStyle w:val="Heading3"/>
      </w:pPr>
      <w:r w:rsidRPr="00D435F8">
        <w:t>Requirement 4(3)(c)</w:t>
      </w:r>
      <w:r>
        <w:tab/>
        <w:t>Compliant</w:t>
      </w:r>
    </w:p>
    <w:p w14:paraId="40B5E51F" w14:textId="77777777" w:rsidR="006549AB" w:rsidRPr="008D114F" w:rsidRDefault="006549AB" w:rsidP="006549AB">
      <w:pPr>
        <w:rPr>
          <w:i/>
        </w:rPr>
      </w:pPr>
      <w:r w:rsidRPr="008D114F">
        <w:rPr>
          <w:i/>
        </w:rPr>
        <w:t>Services and supports for daily living assist each consumer to:</w:t>
      </w:r>
    </w:p>
    <w:p w14:paraId="1D23A11E" w14:textId="77777777" w:rsidR="006549AB" w:rsidRPr="008D114F" w:rsidRDefault="006549AB" w:rsidP="006549AB">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AE8C0FB" w14:textId="77777777" w:rsidR="006549AB" w:rsidRPr="008D114F" w:rsidRDefault="006549AB" w:rsidP="006549AB">
      <w:pPr>
        <w:numPr>
          <w:ilvl w:val="0"/>
          <w:numId w:val="26"/>
        </w:numPr>
        <w:tabs>
          <w:tab w:val="right" w:pos="9026"/>
        </w:tabs>
        <w:spacing w:before="0" w:after="0"/>
        <w:ind w:left="567" w:hanging="425"/>
        <w:outlineLvl w:val="4"/>
        <w:rPr>
          <w:i/>
        </w:rPr>
      </w:pPr>
      <w:r w:rsidRPr="008D114F">
        <w:rPr>
          <w:i/>
        </w:rPr>
        <w:t>have social and personal relationships; and</w:t>
      </w:r>
    </w:p>
    <w:p w14:paraId="4E404928" w14:textId="77777777" w:rsidR="006549AB" w:rsidRPr="008D114F" w:rsidRDefault="006549AB" w:rsidP="006549AB">
      <w:pPr>
        <w:numPr>
          <w:ilvl w:val="0"/>
          <w:numId w:val="26"/>
        </w:numPr>
        <w:tabs>
          <w:tab w:val="right" w:pos="9026"/>
        </w:tabs>
        <w:spacing w:before="0" w:after="0"/>
        <w:ind w:left="567" w:hanging="425"/>
        <w:outlineLvl w:val="4"/>
        <w:rPr>
          <w:i/>
        </w:rPr>
      </w:pPr>
      <w:r w:rsidRPr="008D114F">
        <w:rPr>
          <w:i/>
        </w:rPr>
        <w:t>do the things of interest to them.</w:t>
      </w:r>
    </w:p>
    <w:p w14:paraId="134353A2" w14:textId="77777777" w:rsidR="006549AB" w:rsidRPr="00D435F8" w:rsidRDefault="006549AB" w:rsidP="006549AB">
      <w:pPr>
        <w:pStyle w:val="Heading3"/>
      </w:pPr>
      <w:r w:rsidRPr="00D435F8">
        <w:t>Requirement 4(3)(d)</w:t>
      </w:r>
      <w:r>
        <w:tab/>
        <w:t>Compliant</w:t>
      </w:r>
    </w:p>
    <w:p w14:paraId="18EC2800" w14:textId="77777777" w:rsidR="006549AB" w:rsidRPr="008D114F" w:rsidRDefault="006549AB" w:rsidP="006549AB">
      <w:pPr>
        <w:rPr>
          <w:i/>
        </w:rPr>
      </w:pPr>
      <w:r w:rsidRPr="008D114F">
        <w:rPr>
          <w:i/>
        </w:rPr>
        <w:t>Information about the consumer’s condition, needs and preferences is communicated within the organisation, and with others where responsibility for care is shared.</w:t>
      </w:r>
    </w:p>
    <w:p w14:paraId="36C739AE" w14:textId="77777777" w:rsidR="006549AB" w:rsidRPr="00D435F8" w:rsidRDefault="006549AB" w:rsidP="006549AB">
      <w:pPr>
        <w:pStyle w:val="Heading3"/>
      </w:pPr>
      <w:r w:rsidRPr="00D435F8">
        <w:t>Requirement 4(3)(e)</w:t>
      </w:r>
      <w:r>
        <w:tab/>
        <w:t>Compliant</w:t>
      </w:r>
    </w:p>
    <w:p w14:paraId="13FC8C19" w14:textId="77777777" w:rsidR="006549AB" w:rsidRPr="008D114F" w:rsidRDefault="006549AB" w:rsidP="006549AB">
      <w:pPr>
        <w:rPr>
          <w:i/>
        </w:rPr>
      </w:pPr>
      <w:r w:rsidRPr="008D114F">
        <w:rPr>
          <w:i/>
        </w:rPr>
        <w:t>Timely and appropriate referrals to individuals, other organisations and providers of other care and services.</w:t>
      </w:r>
    </w:p>
    <w:p w14:paraId="5A976449" w14:textId="77777777" w:rsidR="006549AB" w:rsidRPr="00D435F8" w:rsidRDefault="006549AB" w:rsidP="006549AB">
      <w:pPr>
        <w:pStyle w:val="Heading3"/>
      </w:pPr>
      <w:r w:rsidRPr="00D435F8">
        <w:t>Requirement 4(3)(f)</w:t>
      </w:r>
      <w:r>
        <w:tab/>
        <w:t>Compliant</w:t>
      </w:r>
    </w:p>
    <w:p w14:paraId="7CEF301D" w14:textId="77777777" w:rsidR="006549AB" w:rsidRPr="008D114F" w:rsidRDefault="006549AB" w:rsidP="006549AB">
      <w:pPr>
        <w:rPr>
          <w:i/>
        </w:rPr>
      </w:pPr>
      <w:r w:rsidRPr="008D114F">
        <w:rPr>
          <w:i/>
        </w:rPr>
        <w:t>Where meals are provided, they are varied and of suitable quality and quantity.</w:t>
      </w:r>
    </w:p>
    <w:p w14:paraId="7F15C271" w14:textId="77777777" w:rsidR="006549AB" w:rsidRPr="00D435F8" w:rsidRDefault="006549AB" w:rsidP="006549AB">
      <w:pPr>
        <w:pStyle w:val="Heading3"/>
      </w:pPr>
      <w:r w:rsidRPr="00D435F8">
        <w:t>Requirement 4(3)(g)</w:t>
      </w:r>
      <w:r>
        <w:tab/>
        <w:t>Compliant</w:t>
      </w:r>
    </w:p>
    <w:p w14:paraId="00D15746" w14:textId="77777777" w:rsidR="006549AB" w:rsidRPr="008D114F" w:rsidRDefault="006549AB" w:rsidP="006549AB">
      <w:pPr>
        <w:rPr>
          <w:i/>
        </w:rPr>
      </w:pPr>
      <w:r w:rsidRPr="008D114F">
        <w:rPr>
          <w:i/>
        </w:rPr>
        <w:t>Where equipment is provided, it is safe, suitable, clean and well maintained.</w:t>
      </w:r>
    </w:p>
    <w:p w14:paraId="1FE28CE9" w14:textId="77777777" w:rsidR="002546A8" w:rsidRPr="00314FF7" w:rsidRDefault="002546A8" w:rsidP="002546A8"/>
    <w:p w14:paraId="1FE28CEA" w14:textId="77777777" w:rsidR="002546A8" w:rsidRDefault="002546A8" w:rsidP="002546A8">
      <w:pPr>
        <w:sectPr w:rsidR="002546A8" w:rsidSect="002546A8">
          <w:type w:val="continuous"/>
          <w:pgSz w:w="11906" w:h="16838"/>
          <w:pgMar w:top="1701" w:right="1418" w:bottom="1418" w:left="1418" w:header="709" w:footer="397" w:gutter="0"/>
          <w:cols w:space="708"/>
          <w:titlePg/>
          <w:docGrid w:linePitch="360"/>
        </w:sectPr>
      </w:pPr>
    </w:p>
    <w:p w14:paraId="1FE28CEB" w14:textId="3B817791" w:rsidR="002546A8" w:rsidRDefault="006549AB" w:rsidP="002546A8">
      <w:pPr>
        <w:pStyle w:val="Heading1"/>
        <w:tabs>
          <w:tab w:val="right" w:pos="9070"/>
        </w:tabs>
        <w:spacing w:before="560" w:after="640"/>
        <w:rPr>
          <w:color w:val="FFFFFF" w:themeColor="background1"/>
          <w:sz w:val="36"/>
        </w:rPr>
        <w:sectPr w:rsidR="002546A8" w:rsidSect="002546A8">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1FE28D6D" wp14:editId="1FE28D6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77699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1FE28CEC" w14:textId="77777777" w:rsidR="002546A8" w:rsidRPr="00FD1B02" w:rsidRDefault="006549AB" w:rsidP="002546A8">
      <w:pPr>
        <w:pStyle w:val="Heading3"/>
        <w:shd w:val="clear" w:color="auto" w:fill="F2F2F2" w:themeFill="background1" w:themeFillShade="F2"/>
      </w:pPr>
      <w:r w:rsidRPr="00FD1B02">
        <w:t>Consumer outcome:</w:t>
      </w:r>
    </w:p>
    <w:p w14:paraId="1FE28CED" w14:textId="77777777" w:rsidR="002546A8" w:rsidRDefault="006549AB" w:rsidP="002546A8">
      <w:pPr>
        <w:numPr>
          <w:ilvl w:val="0"/>
          <w:numId w:val="5"/>
        </w:numPr>
        <w:shd w:val="clear" w:color="auto" w:fill="F2F2F2" w:themeFill="background1" w:themeFillShade="F2"/>
      </w:pPr>
      <w:r>
        <w:t>I feel I belong and I am safe and comfortable in the organisation’s service environment.</w:t>
      </w:r>
    </w:p>
    <w:p w14:paraId="1FE28CEE" w14:textId="77777777" w:rsidR="002546A8" w:rsidRDefault="006549AB" w:rsidP="002546A8">
      <w:pPr>
        <w:pStyle w:val="Heading3"/>
        <w:shd w:val="clear" w:color="auto" w:fill="F2F2F2" w:themeFill="background1" w:themeFillShade="F2"/>
      </w:pPr>
      <w:r>
        <w:t>Organisation statement:</w:t>
      </w:r>
    </w:p>
    <w:p w14:paraId="1FE28CEF" w14:textId="77777777" w:rsidR="002546A8" w:rsidRDefault="006549AB" w:rsidP="002546A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FE28CF0" w14:textId="77777777" w:rsidR="002546A8" w:rsidRDefault="006549AB" w:rsidP="002546A8">
      <w:pPr>
        <w:pStyle w:val="Heading2"/>
      </w:pPr>
      <w:r>
        <w:t>Assessment of Standard 5</w:t>
      </w:r>
    </w:p>
    <w:p w14:paraId="676BB3AF" w14:textId="77777777" w:rsidR="006549AB" w:rsidRPr="00A86885" w:rsidRDefault="006549AB" w:rsidP="006549AB">
      <w:pPr>
        <w:rPr>
          <w:rFonts w:eastAsiaTheme="minorHAnsi"/>
          <w:color w:val="auto"/>
        </w:rPr>
      </w:pPr>
      <w:r w:rsidRPr="00A86885">
        <w:rPr>
          <w:rFonts w:eastAsiaTheme="minorHAnsi"/>
          <w:color w:val="auto"/>
        </w:rPr>
        <w:t>The Quality Standard is assessed as Compliant as three of the three specific Requirements have been assessed as Compliant.</w:t>
      </w:r>
    </w:p>
    <w:p w14:paraId="29D9370A" w14:textId="77777777" w:rsidR="006549AB" w:rsidRPr="00E8323A" w:rsidRDefault="006549AB" w:rsidP="006549AB">
      <w:pPr>
        <w:rPr>
          <w:rFonts w:eastAsiaTheme="minorHAnsi"/>
          <w:color w:val="auto"/>
          <w:szCs w:val="22"/>
          <w:lang w:eastAsia="en-US"/>
        </w:rPr>
      </w:pPr>
      <w:r w:rsidRPr="00E8323A">
        <w:rPr>
          <w:rFonts w:eastAsiaTheme="minorHAnsi"/>
          <w:color w:val="auto"/>
        </w:rPr>
        <w:t>The Assessment Team found overall, consumers sampled considered that they</w:t>
      </w:r>
      <w:r w:rsidRPr="00E8323A">
        <w:rPr>
          <w:rFonts w:eastAsia="Arial"/>
          <w:color w:val="auto"/>
        </w:rPr>
        <w:t xml:space="preserve"> feel safe and comfortable in the service environment, it is clean and well maintained, they can access all areas and enjoy using the communal spaces</w:t>
      </w:r>
      <w:r w:rsidRPr="00E8323A">
        <w:rPr>
          <w:rFonts w:eastAsiaTheme="minorHAnsi"/>
          <w:color w:val="auto"/>
        </w:rPr>
        <w:t xml:space="preserve">. </w:t>
      </w:r>
    </w:p>
    <w:p w14:paraId="0D2134C8" w14:textId="77777777" w:rsidR="006549AB" w:rsidRPr="00FE4385" w:rsidRDefault="006549AB" w:rsidP="006549AB">
      <w:pPr>
        <w:rPr>
          <w:color w:val="auto"/>
        </w:rPr>
      </w:pPr>
      <w:r w:rsidRPr="00FE4385">
        <w:rPr>
          <w:rFonts w:eastAsiaTheme="minorHAnsi"/>
          <w:color w:val="auto"/>
        </w:rPr>
        <w:t>The Assessment Team observed the service environment to be</w:t>
      </w:r>
      <w:r w:rsidRPr="00FE4385">
        <w:rPr>
          <w:rFonts w:eastAsia="Arial"/>
          <w:color w:val="auto"/>
        </w:rPr>
        <w:t xml:space="preserve"> welcoming</w:t>
      </w:r>
      <w:r>
        <w:rPr>
          <w:rFonts w:eastAsia="Arial"/>
          <w:color w:val="auto"/>
        </w:rPr>
        <w:t>;</w:t>
      </w:r>
      <w:r w:rsidRPr="00FE4385">
        <w:rPr>
          <w:rFonts w:eastAsia="Arial"/>
          <w:color w:val="auto"/>
        </w:rPr>
        <w:t xml:space="preserve"> rooms and communal areas are spacious and designed for consumers to interact with one another. There are multiple outdoor areas which were observed to be well maintained and manicured.</w:t>
      </w:r>
      <w:r w:rsidRPr="00FE4385">
        <w:rPr>
          <w:rFonts w:eastAsiaTheme="minorHAnsi"/>
          <w:color w:val="auto"/>
        </w:rPr>
        <w:t xml:space="preserve"> </w:t>
      </w:r>
      <w:r w:rsidRPr="00FE4385">
        <w:rPr>
          <w:rFonts w:eastAsia="Arial"/>
          <w:color w:val="auto"/>
        </w:rPr>
        <w:t>The memory support area is designed to create a sense of belonging and enables consumers to interact and function within the space.</w:t>
      </w:r>
      <w:r w:rsidRPr="00FE4385">
        <w:rPr>
          <w:color w:val="auto"/>
        </w:rPr>
        <w:t xml:space="preserve"> Management described how the </w:t>
      </w:r>
      <w:r>
        <w:rPr>
          <w:color w:val="auto"/>
        </w:rPr>
        <w:t>service</w:t>
      </w:r>
      <w:r w:rsidRPr="00FE4385">
        <w:rPr>
          <w:color w:val="auto"/>
        </w:rPr>
        <w:t xml:space="preserve"> has been designed to meet the needs to consumers and to facilitate their interaction and function, for example, the memory support area has been redesigned on several occasions dependent on the consumer cohort. </w:t>
      </w:r>
      <w:r w:rsidRPr="00FE4385">
        <w:rPr>
          <w:rFonts w:eastAsia="Arial"/>
          <w:color w:val="auto"/>
        </w:rPr>
        <w:t>Consumers said they feel safe and find the environment welcoming, easy to navigate and well furnished.</w:t>
      </w:r>
    </w:p>
    <w:p w14:paraId="4DF28E55" w14:textId="77777777" w:rsidR="006549AB" w:rsidRPr="00FE4385" w:rsidRDefault="006549AB" w:rsidP="006549AB">
      <w:pPr>
        <w:rPr>
          <w:color w:val="auto"/>
        </w:rPr>
      </w:pPr>
      <w:r w:rsidRPr="00FE4385">
        <w:rPr>
          <w:rFonts w:eastAsiaTheme="minorHAnsi"/>
          <w:color w:val="auto"/>
        </w:rPr>
        <w:t>The service was observed to be safe, clean, well maintained and comfortable and the service environment supports free movement of consumers.</w:t>
      </w:r>
      <w:r w:rsidRPr="00FE4385">
        <w:rPr>
          <w:color w:val="auto"/>
        </w:rPr>
        <w:t xml:space="preserve"> </w:t>
      </w:r>
      <w:r w:rsidRPr="00FE4385">
        <w:rPr>
          <w:rFonts w:eastAsia="Arial"/>
          <w:color w:val="auto"/>
        </w:rPr>
        <w:t>Consumers were observed utilising the various communal areas, including outdoor spaces and courtyards; garden areas and pathways were observed to be well maintained and free of hazards.</w:t>
      </w:r>
      <w:r w:rsidRPr="00FE4385">
        <w:rPr>
          <w:rFonts w:eastAsiaTheme="minorHAnsi"/>
          <w:color w:val="auto"/>
        </w:rPr>
        <w:t xml:space="preserve"> Regular cleaning of consumer rooms, common areas and high touch services is undertaken in line with a schedule.</w:t>
      </w:r>
      <w:r w:rsidRPr="00FE4385">
        <w:rPr>
          <w:rFonts w:eastAsia="Arial"/>
          <w:color w:val="auto"/>
        </w:rPr>
        <w:t xml:space="preserve"> Consumers said the environment is </w:t>
      </w:r>
      <w:r w:rsidRPr="00FE4385">
        <w:rPr>
          <w:rFonts w:eastAsia="Arial"/>
          <w:color w:val="auto"/>
        </w:rPr>
        <w:lastRenderedPageBreak/>
        <w:t>safe, clean, well maintained, and they can access all areas of the service, including outdoor areas.</w:t>
      </w:r>
    </w:p>
    <w:p w14:paraId="6D4B3D20" w14:textId="77777777" w:rsidR="006549AB" w:rsidRPr="00FE4385" w:rsidRDefault="006549AB" w:rsidP="006549AB">
      <w:pPr>
        <w:rPr>
          <w:color w:val="auto"/>
        </w:rPr>
      </w:pPr>
      <w:r w:rsidRPr="00FE4385">
        <w:rPr>
          <w:rFonts w:eastAsia="Arial"/>
          <w:color w:val="auto"/>
        </w:rPr>
        <w:t>Furniture, fittings, and equipment were observed to be safe, clean, well-maintained and fit for purpose</w:t>
      </w:r>
      <w:r w:rsidRPr="00FE4385">
        <w:rPr>
          <w:rFonts w:eastAsiaTheme="minorHAnsi"/>
          <w:color w:val="auto"/>
        </w:rPr>
        <w:t xml:space="preserve">. Preventative and reactive maintenance processes are in place and staff described how they report and manage maintenance issues. Contracted services are utilised to maintain and inspect aspects of the environment and equipment. </w:t>
      </w:r>
      <w:r w:rsidRPr="00FE4385">
        <w:rPr>
          <w:rFonts w:eastAsia="Arial"/>
          <w:color w:val="auto"/>
        </w:rPr>
        <w:t>Consumers indicated they feel safe when using equipment provided and said the maintenance team are responsive to actioning maintenance requests and repairs.</w:t>
      </w:r>
    </w:p>
    <w:p w14:paraId="7A74E431" w14:textId="77777777" w:rsidR="006549AB" w:rsidRPr="0067294F" w:rsidRDefault="006549AB" w:rsidP="006549AB">
      <w:pPr>
        <w:rPr>
          <w:rFonts w:eastAsia="Calibri"/>
          <w:color w:val="auto"/>
          <w:lang w:eastAsia="en-US"/>
        </w:rPr>
      </w:pPr>
      <w:r w:rsidRPr="0067294F">
        <w:rPr>
          <w:rFonts w:eastAsiaTheme="minorHAnsi"/>
          <w:color w:val="auto"/>
        </w:rPr>
        <w:t>Based on the Assessment Team’s report, I find RSL Care South Australia Incorporated, in relation to War Veterans Home Myrtle Bank, to be Compliant with all Requirements in Standard 5 Organisation’s service environment.</w:t>
      </w:r>
    </w:p>
    <w:p w14:paraId="71631778" w14:textId="77777777" w:rsidR="006549AB" w:rsidRDefault="006549AB" w:rsidP="006549AB">
      <w:pPr>
        <w:pStyle w:val="Heading2"/>
      </w:pPr>
      <w:r>
        <w:t>Assessment of Standard 5 Requirements</w:t>
      </w:r>
      <w:r w:rsidRPr="0066387A">
        <w:rPr>
          <w:i/>
          <w:color w:val="0000FF"/>
          <w:sz w:val="24"/>
          <w:szCs w:val="24"/>
        </w:rPr>
        <w:t xml:space="preserve"> </w:t>
      </w:r>
    </w:p>
    <w:p w14:paraId="0188578D" w14:textId="77777777" w:rsidR="006549AB" w:rsidRPr="00314FF7" w:rsidRDefault="006549AB" w:rsidP="006549AB">
      <w:pPr>
        <w:pStyle w:val="Heading3"/>
      </w:pPr>
      <w:r w:rsidRPr="00314FF7">
        <w:t>Requirement 5(3)(a)</w:t>
      </w:r>
      <w:r>
        <w:tab/>
        <w:t>Compliant</w:t>
      </w:r>
    </w:p>
    <w:p w14:paraId="66936090" w14:textId="77777777" w:rsidR="006549AB" w:rsidRPr="008D114F" w:rsidRDefault="006549AB" w:rsidP="006549AB">
      <w:pPr>
        <w:rPr>
          <w:i/>
        </w:rPr>
      </w:pPr>
      <w:r w:rsidRPr="008D114F">
        <w:rPr>
          <w:i/>
        </w:rPr>
        <w:t>The service environment is welcoming and easy to understand, and optimises each consumer’s sense of belonging, independence, interaction and function.</w:t>
      </w:r>
    </w:p>
    <w:p w14:paraId="3EEC51D3" w14:textId="77777777" w:rsidR="006549AB" w:rsidRPr="00D435F8" w:rsidRDefault="006549AB" w:rsidP="006549AB">
      <w:pPr>
        <w:pStyle w:val="Heading3"/>
      </w:pPr>
      <w:r w:rsidRPr="00D435F8">
        <w:t>Requirement 5(3)(b)</w:t>
      </w:r>
      <w:r>
        <w:tab/>
        <w:t>Compliant</w:t>
      </w:r>
    </w:p>
    <w:p w14:paraId="0B0BE4F8" w14:textId="77777777" w:rsidR="006549AB" w:rsidRPr="008D114F" w:rsidRDefault="006549AB" w:rsidP="006549AB">
      <w:pPr>
        <w:rPr>
          <w:i/>
        </w:rPr>
      </w:pPr>
      <w:r w:rsidRPr="008D114F">
        <w:rPr>
          <w:i/>
        </w:rPr>
        <w:t>The service environment:</w:t>
      </w:r>
    </w:p>
    <w:p w14:paraId="625BC559" w14:textId="77777777" w:rsidR="006549AB" w:rsidRPr="008D114F" w:rsidRDefault="006549AB" w:rsidP="006549AB">
      <w:pPr>
        <w:numPr>
          <w:ilvl w:val="0"/>
          <w:numId w:val="27"/>
        </w:numPr>
        <w:tabs>
          <w:tab w:val="right" w:pos="9026"/>
        </w:tabs>
        <w:spacing w:before="0" w:after="0"/>
        <w:ind w:left="567" w:hanging="425"/>
        <w:outlineLvl w:val="4"/>
        <w:rPr>
          <w:i/>
        </w:rPr>
      </w:pPr>
      <w:r w:rsidRPr="008D114F">
        <w:rPr>
          <w:i/>
        </w:rPr>
        <w:t>is safe, clean, well maintained and comfortable; and</w:t>
      </w:r>
    </w:p>
    <w:p w14:paraId="75AEDD91" w14:textId="77777777" w:rsidR="006549AB" w:rsidRPr="008D114F" w:rsidRDefault="006549AB" w:rsidP="006549AB">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076F5A4" w14:textId="77777777" w:rsidR="006549AB" w:rsidRPr="00D435F8" w:rsidRDefault="006549AB" w:rsidP="006549AB">
      <w:pPr>
        <w:pStyle w:val="Heading3"/>
      </w:pPr>
      <w:r w:rsidRPr="00D435F8">
        <w:t>Requirement 5(3)(c)</w:t>
      </w:r>
      <w:r>
        <w:tab/>
        <w:t>Compliant</w:t>
      </w:r>
    </w:p>
    <w:p w14:paraId="7EBA790E" w14:textId="77777777" w:rsidR="006549AB" w:rsidRPr="008D114F" w:rsidRDefault="006549AB" w:rsidP="006549AB">
      <w:pPr>
        <w:rPr>
          <w:i/>
        </w:rPr>
      </w:pPr>
      <w:r w:rsidRPr="008D114F">
        <w:rPr>
          <w:i/>
        </w:rPr>
        <w:t>Furniture, fittings and equipment are safe, clean, well maintained and suitable for the consumer.</w:t>
      </w:r>
    </w:p>
    <w:p w14:paraId="1FE28CFF" w14:textId="77777777" w:rsidR="002546A8" w:rsidRPr="00314FF7" w:rsidRDefault="002546A8" w:rsidP="002546A8"/>
    <w:p w14:paraId="1FE28D00" w14:textId="77777777" w:rsidR="002546A8" w:rsidRDefault="002546A8" w:rsidP="002546A8">
      <w:pPr>
        <w:sectPr w:rsidR="002546A8" w:rsidSect="002546A8">
          <w:type w:val="continuous"/>
          <w:pgSz w:w="11906" w:h="16838"/>
          <w:pgMar w:top="1701" w:right="1418" w:bottom="1418" w:left="1418" w:header="709" w:footer="397" w:gutter="0"/>
          <w:cols w:space="708"/>
          <w:titlePg/>
          <w:docGrid w:linePitch="360"/>
        </w:sectPr>
      </w:pPr>
    </w:p>
    <w:p w14:paraId="1FE28D01" w14:textId="509A787B" w:rsidR="002546A8" w:rsidRDefault="006549AB" w:rsidP="002546A8">
      <w:pPr>
        <w:pStyle w:val="Heading1"/>
        <w:tabs>
          <w:tab w:val="right" w:pos="9070"/>
        </w:tabs>
        <w:spacing w:before="560" w:after="640"/>
        <w:rPr>
          <w:color w:val="FFFFFF" w:themeColor="background1"/>
          <w:sz w:val="36"/>
        </w:rPr>
        <w:sectPr w:rsidR="002546A8" w:rsidSect="002546A8">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1FE28D6F" wp14:editId="1FE28D7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06879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FE28D02" w14:textId="77777777" w:rsidR="002546A8" w:rsidRPr="00FD1B02" w:rsidRDefault="006549AB" w:rsidP="002546A8">
      <w:pPr>
        <w:pStyle w:val="Heading3"/>
        <w:shd w:val="clear" w:color="auto" w:fill="F2F2F2" w:themeFill="background1" w:themeFillShade="F2"/>
      </w:pPr>
      <w:r w:rsidRPr="00FD1B02">
        <w:t>Consumer outcome:</w:t>
      </w:r>
    </w:p>
    <w:p w14:paraId="1FE28D03" w14:textId="77777777" w:rsidR="002546A8" w:rsidRDefault="006549AB" w:rsidP="002546A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FE28D04" w14:textId="77777777" w:rsidR="002546A8" w:rsidRDefault="006549AB" w:rsidP="002546A8">
      <w:pPr>
        <w:pStyle w:val="Heading3"/>
        <w:shd w:val="clear" w:color="auto" w:fill="F2F2F2" w:themeFill="background1" w:themeFillShade="F2"/>
      </w:pPr>
      <w:r>
        <w:t>Organisation statement:</w:t>
      </w:r>
    </w:p>
    <w:p w14:paraId="1FE28D05" w14:textId="77777777" w:rsidR="002546A8" w:rsidRDefault="006549AB" w:rsidP="002546A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FE28D06" w14:textId="77777777" w:rsidR="002546A8" w:rsidRDefault="006549AB" w:rsidP="002546A8">
      <w:pPr>
        <w:pStyle w:val="Heading2"/>
      </w:pPr>
      <w:r>
        <w:t>Assessment of Standard 6</w:t>
      </w:r>
    </w:p>
    <w:p w14:paraId="7EE189AF" w14:textId="77777777" w:rsidR="006549AB" w:rsidRPr="0038725B" w:rsidRDefault="006549AB" w:rsidP="006549AB">
      <w:pPr>
        <w:rPr>
          <w:rFonts w:eastAsiaTheme="minorHAnsi"/>
          <w:color w:val="auto"/>
        </w:rPr>
      </w:pPr>
      <w:r w:rsidRPr="0038725B">
        <w:rPr>
          <w:rFonts w:eastAsiaTheme="minorHAnsi"/>
          <w:color w:val="auto"/>
        </w:rPr>
        <w:t>The Quality Standard is assessed as Compliant as four of the four specific Requirements have been assessed as Compliant.</w:t>
      </w:r>
    </w:p>
    <w:p w14:paraId="2D6C0A51" w14:textId="77777777" w:rsidR="006549AB" w:rsidRDefault="006549AB" w:rsidP="006549AB">
      <w:pPr>
        <w:rPr>
          <w:rFonts w:eastAsiaTheme="minorHAnsi"/>
          <w:color w:val="auto"/>
        </w:rPr>
      </w:pPr>
      <w:r w:rsidRPr="00195D6C">
        <w:rPr>
          <w:rFonts w:eastAsiaTheme="minorHAnsi"/>
          <w:color w:val="auto"/>
        </w:rPr>
        <w:t>The Assessment Team found overall, consumers sampled considered that they are encouraged and supported to give feedback and make complaints, appropriate action is taken</w:t>
      </w:r>
      <w:r w:rsidRPr="00195D6C">
        <w:rPr>
          <w:rFonts w:eastAsia="Arial"/>
          <w:color w:val="auto"/>
        </w:rPr>
        <w:t xml:space="preserve"> and staff apologise when they make mistakes</w:t>
      </w:r>
      <w:r w:rsidRPr="00195D6C">
        <w:rPr>
          <w:rFonts w:eastAsiaTheme="minorHAnsi"/>
          <w:color w:val="auto"/>
        </w:rPr>
        <w:t xml:space="preserve">. </w:t>
      </w:r>
    </w:p>
    <w:p w14:paraId="24D49620" w14:textId="77777777" w:rsidR="006549AB" w:rsidRPr="00B5118A" w:rsidRDefault="006549AB" w:rsidP="006549AB">
      <w:pPr>
        <w:rPr>
          <w:rFonts w:eastAsiaTheme="minorHAnsi"/>
          <w:color w:val="auto"/>
        </w:rPr>
      </w:pPr>
      <w:r w:rsidRPr="74033EB8">
        <w:rPr>
          <w:rFonts w:eastAsia="Arial"/>
        </w:rPr>
        <w:t xml:space="preserve">Consumers </w:t>
      </w:r>
      <w:r>
        <w:rPr>
          <w:rFonts w:eastAsia="Arial"/>
        </w:rPr>
        <w:t>described</w:t>
      </w:r>
      <w:r w:rsidRPr="74033EB8">
        <w:rPr>
          <w:rFonts w:eastAsia="Arial"/>
        </w:rPr>
        <w:t xml:space="preserve"> how they provide feedback or raise concerns</w:t>
      </w:r>
      <w:r>
        <w:rPr>
          <w:rFonts w:eastAsia="Arial"/>
        </w:rPr>
        <w:t xml:space="preserve">, including </w:t>
      </w:r>
      <w:r w:rsidRPr="001874E6">
        <w:rPr>
          <w:rFonts w:eastAsia="Arial"/>
          <w:color w:val="auto"/>
        </w:rPr>
        <w:t>through consumer meeting forums, and stated they can talk to staff about any issues they may have</w:t>
      </w:r>
      <w:r w:rsidRPr="001874E6">
        <w:rPr>
          <w:color w:val="auto"/>
        </w:rPr>
        <w:t xml:space="preserve">. </w:t>
      </w:r>
      <w:r w:rsidRPr="001874E6">
        <w:rPr>
          <w:rFonts w:eastAsiaTheme="minorHAnsi"/>
          <w:color w:val="auto"/>
        </w:rPr>
        <w:t xml:space="preserve">Various feedback mechanisms support consumers to provide feedback and make complaints, including consumer meeting forums, surveys and consumer engagement interviews. Staff described how they respond to complaints or feedback raised by consumers, including acknowledging concerns and offering help to rectify issues raised. Resident meeting and focus groups minutes demonstrated consumers are supported and encouraged to provide feedback and raise concerns through these forums. </w:t>
      </w:r>
    </w:p>
    <w:p w14:paraId="0A901528" w14:textId="77777777" w:rsidR="006549AB" w:rsidRPr="00173AE1" w:rsidRDefault="006549AB" w:rsidP="006549AB">
      <w:pPr>
        <w:rPr>
          <w:rFonts w:eastAsiaTheme="minorHAnsi"/>
          <w:color w:val="FF0000"/>
        </w:rPr>
      </w:pPr>
      <w:r w:rsidRPr="00254E42">
        <w:rPr>
          <w:rFonts w:eastAsiaTheme="minorHAnsi"/>
          <w:color w:val="auto"/>
        </w:rPr>
        <w:t xml:space="preserve">Consumers are provided with information about internal and external feedback and complaints mechanisms, advocacy and language services on entry and on an ongoing basis, including through consumer meeting forums. Feedback forms and external complaints, language services and advocacy information was also observed on display. </w:t>
      </w:r>
      <w:r w:rsidRPr="00254E42">
        <w:rPr>
          <w:rFonts w:eastAsia="Arial"/>
          <w:color w:val="auto"/>
        </w:rPr>
        <w:t xml:space="preserve">Consumers </w:t>
      </w:r>
      <w:r w:rsidRPr="74033EB8">
        <w:rPr>
          <w:rFonts w:eastAsia="Arial"/>
        </w:rPr>
        <w:t xml:space="preserve">and representatives </w:t>
      </w:r>
      <w:r>
        <w:rPr>
          <w:rFonts w:eastAsia="Arial"/>
        </w:rPr>
        <w:t>were</w:t>
      </w:r>
      <w:r w:rsidRPr="74033EB8">
        <w:rPr>
          <w:rFonts w:eastAsia="Arial"/>
        </w:rPr>
        <w:t xml:space="preserve"> aware of the different methods to raise complaints</w:t>
      </w:r>
      <w:r>
        <w:rPr>
          <w:rFonts w:eastAsia="Arial"/>
        </w:rPr>
        <w:t xml:space="preserve">, describing information being provided during meeting forums, </w:t>
      </w:r>
      <w:r>
        <w:rPr>
          <w:rFonts w:eastAsia="Arial"/>
        </w:rPr>
        <w:lastRenderedPageBreak/>
        <w:t>raising issues with the service’s Veteran support officer and utilising external advocacy services.</w:t>
      </w:r>
    </w:p>
    <w:p w14:paraId="5488569A" w14:textId="77777777" w:rsidR="006549AB" w:rsidRPr="004F60F9" w:rsidRDefault="006549AB" w:rsidP="006549AB">
      <w:pPr>
        <w:rPr>
          <w:rFonts w:asciiTheme="minorHAnsi" w:eastAsiaTheme="minorEastAsia" w:hAnsiTheme="minorHAnsi" w:cstheme="minorBidi"/>
          <w:color w:val="000000" w:themeColor="text1"/>
        </w:rPr>
      </w:pPr>
      <w:r w:rsidRPr="004F60F9">
        <w:rPr>
          <w:rFonts w:eastAsiaTheme="minorHAnsi"/>
          <w:color w:val="auto"/>
        </w:rPr>
        <w:t xml:space="preserve">A Complaints register is maintained and demonstrated complaints are appropriately responded to and an open disclosure process applied. </w:t>
      </w:r>
      <w:r w:rsidRPr="004F60F9">
        <w:rPr>
          <w:rFonts w:eastAsia="Arial"/>
          <w:color w:val="auto"/>
        </w:rPr>
        <w:t xml:space="preserve">Management described complaints processes and provided examples of actions taken in response to complaints, including working with the consumer and/or representative </w:t>
      </w:r>
      <w:r w:rsidRPr="74033EB8">
        <w:rPr>
          <w:rFonts w:eastAsia="Arial"/>
          <w:color w:val="000000" w:themeColor="text1"/>
        </w:rPr>
        <w:t>to find a solution</w:t>
      </w:r>
      <w:r>
        <w:rPr>
          <w:rFonts w:eastAsia="Arial"/>
          <w:color w:val="000000" w:themeColor="text1"/>
        </w:rPr>
        <w:t xml:space="preserve"> and </w:t>
      </w:r>
      <w:r w:rsidRPr="74033EB8">
        <w:rPr>
          <w:rFonts w:eastAsia="Arial"/>
          <w:color w:val="000000" w:themeColor="text1"/>
        </w:rPr>
        <w:t>educating staff members on how to minimise a reoccurrence of a similar situation</w:t>
      </w:r>
      <w:r>
        <w:rPr>
          <w:rFonts w:eastAsia="Arial"/>
          <w:color w:val="000000" w:themeColor="text1"/>
        </w:rPr>
        <w:t>.</w:t>
      </w:r>
      <w:r w:rsidRPr="004F60F9">
        <w:rPr>
          <w:rFonts w:eastAsia="Arial"/>
          <w:color w:val="000000" w:themeColor="text1"/>
        </w:rPr>
        <w:t xml:space="preserve"> Staff were aware of the importance of resolving issues and apologising to consumers when things go wrong. </w:t>
      </w:r>
      <w:r>
        <w:rPr>
          <w:rFonts w:eastAsia="Arial"/>
          <w:color w:val="000000" w:themeColor="text1"/>
        </w:rPr>
        <w:t>C</w:t>
      </w:r>
      <w:r w:rsidRPr="74033EB8">
        <w:rPr>
          <w:rFonts w:eastAsia="Arial"/>
          <w:color w:val="000000" w:themeColor="text1"/>
        </w:rPr>
        <w:t xml:space="preserve">onsumers and representatives </w:t>
      </w:r>
      <w:r>
        <w:rPr>
          <w:rFonts w:eastAsia="Arial"/>
          <w:color w:val="000000" w:themeColor="text1"/>
        </w:rPr>
        <w:t>were</w:t>
      </w:r>
      <w:r w:rsidRPr="74033EB8">
        <w:rPr>
          <w:rFonts w:eastAsia="Arial"/>
          <w:color w:val="000000" w:themeColor="text1"/>
        </w:rPr>
        <w:t xml:space="preserve"> happy with care and services and ha</w:t>
      </w:r>
      <w:r>
        <w:rPr>
          <w:rFonts w:eastAsia="Arial"/>
          <w:color w:val="000000" w:themeColor="text1"/>
        </w:rPr>
        <w:t>d</w:t>
      </w:r>
      <w:r w:rsidRPr="74033EB8">
        <w:rPr>
          <w:rFonts w:eastAsia="Arial"/>
          <w:color w:val="000000" w:themeColor="text1"/>
        </w:rPr>
        <w:t xml:space="preserve"> either not needed to make complaints or </w:t>
      </w:r>
      <w:r>
        <w:rPr>
          <w:rFonts w:eastAsia="Arial"/>
          <w:color w:val="000000" w:themeColor="text1"/>
        </w:rPr>
        <w:t>complaints had</w:t>
      </w:r>
      <w:r w:rsidRPr="74033EB8">
        <w:rPr>
          <w:rFonts w:eastAsia="Arial"/>
          <w:color w:val="000000" w:themeColor="text1"/>
        </w:rPr>
        <w:t xml:space="preserve"> been minimal in nature, and the service responded appropriately</w:t>
      </w:r>
      <w:r>
        <w:rPr>
          <w:rFonts w:eastAsia="Arial"/>
          <w:color w:val="000000" w:themeColor="text1"/>
        </w:rPr>
        <w:t>.</w:t>
      </w:r>
    </w:p>
    <w:p w14:paraId="0D6F3F32" w14:textId="77777777" w:rsidR="006549AB" w:rsidRPr="00173AE1" w:rsidRDefault="006549AB" w:rsidP="006549AB">
      <w:pPr>
        <w:rPr>
          <w:rFonts w:eastAsia="Calibri"/>
          <w:color w:val="FF0000"/>
          <w:lang w:eastAsia="en-US"/>
        </w:rPr>
      </w:pPr>
      <w:r w:rsidRPr="004F60F9">
        <w:rPr>
          <w:rFonts w:eastAsia="Calibri"/>
          <w:color w:val="auto"/>
          <w:lang w:eastAsia="en-US"/>
        </w:rPr>
        <w:t xml:space="preserve">Feedback and complaints are reviewed and used to identify and drive continuous improvement. </w:t>
      </w:r>
      <w:r>
        <w:rPr>
          <w:rFonts w:eastAsia="Arial"/>
          <w:color w:val="000000" w:themeColor="text1"/>
        </w:rPr>
        <w:t>F</w:t>
      </w:r>
      <w:r w:rsidRPr="74033EB8">
        <w:rPr>
          <w:rFonts w:eastAsia="Arial"/>
          <w:color w:val="000000" w:themeColor="text1"/>
        </w:rPr>
        <w:t xml:space="preserve">eedback and complaints are </w:t>
      </w:r>
      <w:r>
        <w:rPr>
          <w:rFonts w:eastAsia="Arial"/>
          <w:color w:val="000000" w:themeColor="text1"/>
        </w:rPr>
        <w:t xml:space="preserve">regularly </w:t>
      </w:r>
      <w:r w:rsidRPr="74033EB8">
        <w:rPr>
          <w:rFonts w:eastAsia="Arial"/>
          <w:color w:val="000000" w:themeColor="text1"/>
        </w:rPr>
        <w:t>reviewed</w:t>
      </w:r>
      <w:r>
        <w:rPr>
          <w:rFonts w:eastAsia="Arial"/>
          <w:color w:val="000000" w:themeColor="text1"/>
        </w:rPr>
        <w:t>,</w:t>
      </w:r>
      <w:r w:rsidRPr="74033EB8">
        <w:rPr>
          <w:rFonts w:eastAsia="Arial"/>
          <w:color w:val="000000" w:themeColor="text1"/>
        </w:rPr>
        <w:t xml:space="preserve"> monitored </w:t>
      </w:r>
      <w:r>
        <w:rPr>
          <w:rFonts w:eastAsia="Arial"/>
          <w:color w:val="000000" w:themeColor="text1"/>
        </w:rPr>
        <w:t xml:space="preserve">and analysed </w:t>
      </w:r>
      <w:r w:rsidRPr="74033EB8">
        <w:rPr>
          <w:rFonts w:eastAsia="Arial"/>
          <w:color w:val="000000" w:themeColor="text1"/>
        </w:rPr>
        <w:t>to ensure concerns are actioned and trends identified.</w:t>
      </w:r>
      <w:r w:rsidRPr="00C64B1F">
        <w:rPr>
          <w:rFonts w:eastAsia="Arial"/>
          <w:color w:val="000000" w:themeColor="text1"/>
        </w:rPr>
        <w:t xml:space="preserve"> </w:t>
      </w:r>
      <w:r w:rsidRPr="74033EB8">
        <w:rPr>
          <w:rFonts w:eastAsia="Arial"/>
          <w:color w:val="000000" w:themeColor="text1"/>
        </w:rPr>
        <w:t>Feedback from consumers and review of the complaints register indicate</w:t>
      </w:r>
      <w:r>
        <w:rPr>
          <w:rFonts w:eastAsia="Arial"/>
          <w:color w:val="000000" w:themeColor="text1"/>
        </w:rPr>
        <w:t>d</w:t>
      </w:r>
      <w:r w:rsidRPr="74033EB8">
        <w:rPr>
          <w:rFonts w:eastAsia="Arial"/>
          <w:color w:val="000000" w:themeColor="text1"/>
        </w:rPr>
        <w:t xml:space="preserve"> complaints </w:t>
      </w:r>
      <w:r>
        <w:rPr>
          <w:rFonts w:eastAsia="Arial"/>
          <w:color w:val="000000" w:themeColor="text1"/>
        </w:rPr>
        <w:t xml:space="preserve">are monitored and reviewed </w:t>
      </w:r>
      <w:r w:rsidRPr="74033EB8">
        <w:rPr>
          <w:rFonts w:eastAsia="Arial"/>
          <w:color w:val="000000" w:themeColor="text1"/>
        </w:rPr>
        <w:t>and services are improved</w:t>
      </w:r>
      <w:r>
        <w:rPr>
          <w:rFonts w:eastAsia="Arial"/>
          <w:color w:val="000000" w:themeColor="text1"/>
        </w:rPr>
        <w:t xml:space="preserve">. </w:t>
      </w:r>
      <w:r w:rsidRPr="74033EB8">
        <w:rPr>
          <w:rFonts w:eastAsia="Arial"/>
          <w:color w:val="000000" w:themeColor="text1"/>
        </w:rPr>
        <w:t xml:space="preserve">Consumers and representatives said management work closely with them to ensure feedback is actioned in a timely manner and service improvements are identified and implemented </w:t>
      </w:r>
      <w:r>
        <w:rPr>
          <w:rFonts w:eastAsia="Arial"/>
          <w:color w:val="000000" w:themeColor="text1"/>
        </w:rPr>
        <w:t>in response to their feedback.</w:t>
      </w:r>
    </w:p>
    <w:p w14:paraId="7FD80E31" w14:textId="77777777" w:rsidR="006549AB" w:rsidRPr="0067294F" w:rsidRDefault="006549AB" w:rsidP="006549AB">
      <w:pPr>
        <w:rPr>
          <w:rFonts w:eastAsia="Calibri"/>
          <w:i/>
          <w:iCs/>
          <w:color w:val="auto"/>
          <w:lang w:eastAsia="en-US"/>
        </w:rPr>
      </w:pPr>
      <w:r w:rsidRPr="0067294F">
        <w:rPr>
          <w:rFonts w:eastAsiaTheme="minorHAnsi"/>
          <w:color w:val="auto"/>
        </w:rPr>
        <w:t>Based on the Assessment Team’s report, I find RSL Care South Australia Incorporated, in relation to War Veterans Home Myrtle Bank, to be Compliant with all Requirements in Standard 6 Feedback and complaints.</w:t>
      </w:r>
    </w:p>
    <w:p w14:paraId="1EA57460" w14:textId="77777777" w:rsidR="006549AB" w:rsidRPr="0038725B" w:rsidRDefault="006549AB" w:rsidP="006549AB">
      <w:pPr>
        <w:keepNext/>
        <w:tabs>
          <w:tab w:val="right" w:pos="9072"/>
        </w:tabs>
        <w:outlineLvl w:val="1"/>
        <w:rPr>
          <w:rFonts w:cs="Times New Roman"/>
          <w:b/>
          <w:color w:val="auto"/>
          <w:sz w:val="28"/>
          <w:szCs w:val="28"/>
        </w:rPr>
      </w:pPr>
      <w:r w:rsidRPr="0038725B">
        <w:rPr>
          <w:rFonts w:cs="Times New Roman"/>
          <w:b/>
          <w:color w:val="auto"/>
          <w:sz w:val="28"/>
          <w:szCs w:val="28"/>
        </w:rPr>
        <w:t>Assessment of Standard 6 Requirements</w:t>
      </w:r>
      <w:r w:rsidRPr="0038725B">
        <w:rPr>
          <w:rFonts w:cs="Times New Roman"/>
          <w:b/>
          <w:i/>
          <w:color w:val="0000FF"/>
        </w:rPr>
        <w:t xml:space="preserve"> </w:t>
      </w:r>
    </w:p>
    <w:p w14:paraId="4C6E430B" w14:textId="77777777" w:rsidR="006549AB" w:rsidRPr="0038725B" w:rsidRDefault="006549AB" w:rsidP="006549AB">
      <w:pPr>
        <w:keepNext/>
        <w:tabs>
          <w:tab w:val="right" w:pos="9072"/>
        </w:tabs>
        <w:outlineLvl w:val="2"/>
        <w:rPr>
          <w:b/>
          <w:color w:val="00577D"/>
          <w:sz w:val="26"/>
        </w:rPr>
      </w:pPr>
      <w:r w:rsidRPr="0038725B">
        <w:rPr>
          <w:b/>
          <w:color w:val="00577D"/>
          <w:sz w:val="26"/>
        </w:rPr>
        <w:t>Requirement 6(3)(a)</w:t>
      </w:r>
      <w:r w:rsidRPr="0038725B">
        <w:rPr>
          <w:b/>
          <w:color w:val="00577D"/>
          <w:sz w:val="26"/>
        </w:rPr>
        <w:tab/>
        <w:t>Compliant</w:t>
      </w:r>
    </w:p>
    <w:p w14:paraId="3D0ED15E" w14:textId="77777777" w:rsidR="006549AB" w:rsidRPr="0038725B" w:rsidRDefault="006549AB" w:rsidP="006549AB">
      <w:pPr>
        <w:rPr>
          <w:i/>
        </w:rPr>
      </w:pPr>
      <w:r w:rsidRPr="0038725B">
        <w:rPr>
          <w:i/>
        </w:rPr>
        <w:t>Consumers, their family, friends, carers and others are encouraged and supported to provide feedback and make complaints.</w:t>
      </w:r>
    </w:p>
    <w:p w14:paraId="7C82CADA" w14:textId="77777777" w:rsidR="006549AB" w:rsidRPr="0038725B" w:rsidRDefault="006549AB" w:rsidP="006549AB">
      <w:pPr>
        <w:keepNext/>
        <w:tabs>
          <w:tab w:val="right" w:pos="9072"/>
        </w:tabs>
        <w:outlineLvl w:val="2"/>
        <w:rPr>
          <w:b/>
          <w:color w:val="00577D"/>
          <w:sz w:val="26"/>
        </w:rPr>
      </w:pPr>
      <w:r w:rsidRPr="0038725B">
        <w:rPr>
          <w:b/>
          <w:color w:val="00577D"/>
          <w:sz w:val="26"/>
        </w:rPr>
        <w:t>Requirement 6(3)(b)</w:t>
      </w:r>
      <w:r w:rsidRPr="0038725B">
        <w:rPr>
          <w:b/>
          <w:color w:val="00577D"/>
          <w:sz w:val="26"/>
        </w:rPr>
        <w:tab/>
        <w:t>Compliant</w:t>
      </w:r>
    </w:p>
    <w:p w14:paraId="40AD06E1" w14:textId="77777777" w:rsidR="006549AB" w:rsidRPr="0038725B" w:rsidRDefault="006549AB" w:rsidP="006549AB">
      <w:pPr>
        <w:rPr>
          <w:i/>
        </w:rPr>
      </w:pPr>
      <w:r w:rsidRPr="0038725B">
        <w:rPr>
          <w:i/>
        </w:rPr>
        <w:t>Consumers are made aware of and have access to advocates, language services and other methods for raising and resolving complaints.</w:t>
      </w:r>
    </w:p>
    <w:p w14:paraId="48EDBEFA" w14:textId="77777777" w:rsidR="006549AB" w:rsidRPr="0038725B" w:rsidRDefault="006549AB" w:rsidP="006549AB">
      <w:pPr>
        <w:keepNext/>
        <w:tabs>
          <w:tab w:val="right" w:pos="9072"/>
        </w:tabs>
        <w:outlineLvl w:val="2"/>
        <w:rPr>
          <w:b/>
          <w:color w:val="00577D"/>
          <w:sz w:val="26"/>
        </w:rPr>
      </w:pPr>
      <w:r w:rsidRPr="0038725B">
        <w:rPr>
          <w:b/>
          <w:color w:val="00577D"/>
          <w:sz w:val="26"/>
        </w:rPr>
        <w:t>Requirement 6(3)(c)</w:t>
      </w:r>
      <w:r w:rsidRPr="0038725B">
        <w:rPr>
          <w:b/>
          <w:color w:val="00577D"/>
          <w:sz w:val="26"/>
        </w:rPr>
        <w:tab/>
        <w:t>Compliant</w:t>
      </w:r>
    </w:p>
    <w:p w14:paraId="63C46378" w14:textId="77777777" w:rsidR="006549AB" w:rsidRPr="0038725B" w:rsidRDefault="006549AB" w:rsidP="006549AB">
      <w:pPr>
        <w:rPr>
          <w:i/>
        </w:rPr>
      </w:pPr>
      <w:r w:rsidRPr="0038725B">
        <w:rPr>
          <w:i/>
        </w:rPr>
        <w:t>Appropriate action is taken in response to complaints and an open disclosure process is used when things go wrong.</w:t>
      </w:r>
    </w:p>
    <w:p w14:paraId="0028ECF5" w14:textId="77777777" w:rsidR="006549AB" w:rsidRPr="0038725B" w:rsidRDefault="006549AB" w:rsidP="006549AB">
      <w:pPr>
        <w:keepNext/>
        <w:tabs>
          <w:tab w:val="right" w:pos="9072"/>
        </w:tabs>
        <w:outlineLvl w:val="2"/>
        <w:rPr>
          <w:b/>
          <w:color w:val="00577D"/>
          <w:sz w:val="26"/>
        </w:rPr>
      </w:pPr>
      <w:r w:rsidRPr="0038725B">
        <w:rPr>
          <w:b/>
          <w:color w:val="00577D"/>
          <w:sz w:val="26"/>
        </w:rPr>
        <w:lastRenderedPageBreak/>
        <w:t>Requirement 6(3)(d)</w:t>
      </w:r>
      <w:r w:rsidRPr="0038725B">
        <w:rPr>
          <w:b/>
          <w:color w:val="00577D"/>
          <w:sz w:val="26"/>
        </w:rPr>
        <w:tab/>
        <w:t>Compliant</w:t>
      </w:r>
    </w:p>
    <w:p w14:paraId="3D1717DE" w14:textId="77777777" w:rsidR="006549AB" w:rsidRPr="0038725B" w:rsidRDefault="006549AB" w:rsidP="006549AB">
      <w:pPr>
        <w:rPr>
          <w:i/>
        </w:rPr>
      </w:pPr>
      <w:r w:rsidRPr="0038725B">
        <w:rPr>
          <w:i/>
        </w:rPr>
        <w:t>Feedback and complaints are reviewed and used to improve the quality of care and services.</w:t>
      </w:r>
    </w:p>
    <w:p w14:paraId="1FE28D16" w14:textId="77777777" w:rsidR="002546A8" w:rsidRPr="001B3DE8" w:rsidRDefault="002546A8" w:rsidP="002546A8"/>
    <w:p w14:paraId="1FE28D17" w14:textId="77777777" w:rsidR="002546A8" w:rsidRDefault="002546A8" w:rsidP="002546A8">
      <w:pPr>
        <w:sectPr w:rsidR="002546A8" w:rsidSect="002546A8">
          <w:type w:val="continuous"/>
          <w:pgSz w:w="11906" w:h="16838"/>
          <w:pgMar w:top="1701" w:right="1418" w:bottom="1418" w:left="1418" w:header="709" w:footer="397" w:gutter="0"/>
          <w:cols w:space="708"/>
          <w:titlePg/>
          <w:docGrid w:linePitch="360"/>
        </w:sectPr>
      </w:pPr>
    </w:p>
    <w:p w14:paraId="1FE28D18" w14:textId="6704BAF5" w:rsidR="002546A8" w:rsidRDefault="006549AB" w:rsidP="002546A8">
      <w:pPr>
        <w:pStyle w:val="Heading1"/>
        <w:tabs>
          <w:tab w:val="right" w:pos="9070"/>
        </w:tabs>
        <w:spacing w:before="560" w:after="640"/>
        <w:rPr>
          <w:color w:val="FFFFFF" w:themeColor="background1"/>
          <w:sz w:val="36"/>
        </w:rPr>
        <w:sectPr w:rsidR="002546A8" w:rsidSect="002546A8">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FE28D71" wp14:editId="1FE28D7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82343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1FE28D19" w14:textId="77777777" w:rsidR="002546A8" w:rsidRPr="000E654D" w:rsidRDefault="006549AB" w:rsidP="002546A8">
      <w:pPr>
        <w:pStyle w:val="Heading3"/>
        <w:shd w:val="clear" w:color="auto" w:fill="F2F2F2" w:themeFill="background1" w:themeFillShade="F2"/>
      </w:pPr>
      <w:r w:rsidRPr="000E654D">
        <w:t>Consumer outcome:</w:t>
      </w:r>
    </w:p>
    <w:p w14:paraId="1FE28D1A" w14:textId="77777777" w:rsidR="002546A8" w:rsidRDefault="006549AB" w:rsidP="002546A8">
      <w:pPr>
        <w:numPr>
          <w:ilvl w:val="0"/>
          <w:numId w:val="7"/>
        </w:numPr>
        <w:shd w:val="clear" w:color="auto" w:fill="F2F2F2" w:themeFill="background1" w:themeFillShade="F2"/>
      </w:pPr>
      <w:r>
        <w:t>I get quality care and services when I need them from people who are knowledgeable, capable and caring.</w:t>
      </w:r>
    </w:p>
    <w:p w14:paraId="1FE28D1B" w14:textId="77777777" w:rsidR="002546A8" w:rsidRDefault="006549AB" w:rsidP="002546A8">
      <w:pPr>
        <w:pStyle w:val="Heading3"/>
        <w:shd w:val="clear" w:color="auto" w:fill="F2F2F2" w:themeFill="background1" w:themeFillShade="F2"/>
      </w:pPr>
      <w:r>
        <w:t>Organisation statement:</w:t>
      </w:r>
    </w:p>
    <w:p w14:paraId="1FE28D1C" w14:textId="77777777" w:rsidR="002546A8" w:rsidRDefault="006549AB" w:rsidP="002546A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FE28D1D" w14:textId="77777777" w:rsidR="002546A8" w:rsidRDefault="006549AB" w:rsidP="002546A8">
      <w:pPr>
        <w:pStyle w:val="Heading2"/>
      </w:pPr>
      <w:r>
        <w:t>Assessment of Standard 7</w:t>
      </w:r>
    </w:p>
    <w:p w14:paraId="028CD184" w14:textId="77777777" w:rsidR="006549AB" w:rsidRPr="00BE2CC4" w:rsidRDefault="006549AB" w:rsidP="006549AB">
      <w:pPr>
        <w:rPr>
          <w:rFonts w:eastAsiaTheme="minorHAnsi"/>
          <w:color w:val="auto"/>
        </w:rPr>
      </w:pPr>
      <w:r w:rsidRPr="00BE2CC4">
        <w:rPr>
          <w:rFonts w:eastAsiaTheme="minorHAnsi"/>
          <w:color w:val="auto"/>
        </w:rPr>
        <w:t>The Quality Standard is assessed as Compliant as five of the five specific Requirements have been assessed as Compliant.</w:t>
      </w:r>
    </w:p>
    <w:p w14:paraId="6F4E5B50" w14:textId="77777777" w:rsidR="006549AB" w:rsidRPr="006B71DA" w:rsidRDefault="006549AB" w:rsidP="006549AB">
      <w:pPr>
        <w:rPr>
          <w:rFonts w:eastAsiaTheme="minorHAnsi"/>
          <w:color w:val="auto"/>
        </w:rPr>
      </w:pPr>
      <w:r w:rsidRPr="006B71DA">
        <w:rPr>
          <w:rFonts w:eastAsiaTheme="minorHAnsi"/>
          <w:color w:val="auto"/>
        </w:rPr>
        <w:t xml:space="preserve">The Assessment Team found overall, </w:t>
      </w:r>
      <w:r w:rsidRPr="006B71DA">
        <w:rPr>
          <w:rFonts w:eastAsia="Arial"/>
          <w:color w:val="auto"/>
        </w:rPr>
        <w:t>consumers considered staff to be kind and caring</w:t>
      </w:r>
      <w:r>
        <w:rPr>
          <w:rFonts w:eastAsia="Arial"/>
          <w:color w:val="auto"/>
        </w:rPr>
        <w:t xml:space="preserve"> and respectful</w:t>
      </w:r>
      <w:r w:rsidRPr="006B71DA">
        <w:rPr>
          <w:rFonts w:eastAsia="Arial"/>
          <w:color w:val="auto"/>
        </w:rPr>
        <w:t>, staff understand their preferences and interests and have the appropriate skills and knowledge.</w:t>
      </w:r>
      <w:r w:rsidRPr="006B71DA">
        <w:rPr>
          <w:rFonts w:eastAsiaTheme="minorHAnsi"/>
          <w:color w:val="auto"/>
        </w:rPr>
        <w:t xml:space="preserve"> </w:t>
      </w:r>
    </w:p>
    <w:p w14:paraId="2C120C45" w14:textId="77777777" w:rsidR="006549AB" w:rsidRPr="00C37907" w:rsidRDefault="006549AB" w:rsidP="006549AB">
      <w:r w:rsidRPr="00D46290">
        <w:rPr>
          <w:rFonts w:eastAsiaTheme="minorHAnsi"/>
          <w:color w:val="auto"/>
        </w:rPr>
        <w:t xml:space="preserve">The service has processes to ensure the workforce is planned and the number and skills mix enables the delivery of quality care and services. </w:t>
      </w:r>
      <w:r>
        <w:rPr>
          <w:rFonts w:eastAsia="Arial"/>
          <w:color w:val="000000" w:themeColor="text1"/>
        </w:rPr>
        <w:t>Staffing is r</w:t>
      </w:r>
      <w:r w:rsidRPr="74033EB8">
        <w:rPr>
          <w:rFonts w:eastAsia="Arial"/>
          <w:color w:val="000000" w:themeColor="text1"/>
        </w:rPr>
        <w:t xml:space="preserve">egularly monitored to meet </w:t>
      </w:r>
      <w:r>
        <w:rPr>
          <w:rFonts w:eastAsia="Arial"/>
          <w:color w:val="000000" w:themeColor="text1"/>
        </w:rPr>
        <w:t xml:space="preserve">consumers’ </w:t>
      </w:r>
      <w:r w:rsidRPr="74033EB8">
        <w:rPr>
          <w:rFonts w:eastAsia="Arial"/>
          <w:color w:val="000000" w:themeColor="text1"/>
        </w:rPr>
        <w:t xml:space="preserve">changing needs </w:t>
      </w:r>
      <w:r>
        <w:rPr>
          <w:rFonts w:eastAsia="Arial"/>
          <w:color w:val="000000" w:themeColor="text1"/>
        </w:rPr>
        <w:t>and there are processes to manage</w:t>
      </w:r>
      <w:r w:rsidRPr="74033EB8">
        <w:rPr>
          <w:rFonts w:eastAsia="Arial"/>
          <w:color w:val="000000" w:themeColor="text1"/>
        </w:rPr>
        <w:t xml:space="preserve"> short notice absences, particularly in relation to COVID-19 restrictions. </w:t>
      </w:r>
      <w:r w:rsidRPr="0F307D54">
        <w:rPr>
          <w:rFonts w:eastAsia="Arial"/>
          <w:color w:val="000000" w:themeColor="text1"/>
        </w:rPr>
        <w:t>Clinical and care staff said there are enough staff rostered each day to allow them to perform their duties and attend to consumers</w:t>
      </w:r>
      <w:r>
        <w:rPr>
          <w:rFonts w:eastAsia="Arial"/>
          <w:color w:val="000000" w:themeColor="text1"/>
        </w:rPr>
        <w:t>’</w:t>
      </w:r>
      <w:r w:rsidRPr="0F307D54">
        <w:rPr>
          <w:rFonts w:eastAsia="Arial"/>
          <w:color w:val="000000" w:themeColor="text1"/>
        </w:rPr>
        <w:t xml:space="preserve"> care needs in a timely manner. </w:t>
      </w:r>
      <w:r>
        <w:rPr>
          <w:rFonts w:eastAsia="Arial"/>
        </w:rPr>
        <w:t>C</w:t>
      </w:r>
      <w:r w:rsidRPr="0F307D54">
        <w:rPr>
          <w:rFonts w:eastAsia="Arial"/>
        </w:rPr>
        <w:t>onsumers and representatives said there are enough staff to attend to consumers</w:t>
      </w:r>
      <w:r>
        <w:rPr>
          <w:rFonts w:eastAsia="Arial"/>
        </w:rPr>
        <w:t>’</w:t>
      </w:r>
      <w:r w:rsidRPr="0F307D54">
        <w:rPr>
          <w:rFonts w:eastAsia="Arial"/>
        </w:rPr>
        <w:t xml:space="preserve"> care needs</w:t>
      </w:r>
      <w:r>
        <w:rPr>
          <w:rFonts w:eastAsia="Arial"/>
        </w:rPr>
        <w:t xml:space="preserve">, staff are quick to respond to call bells and care needs are always attended and while staff are always under a lot of pressure, this does not impact care provided. </w:t>
      </w:r>
    </w:p>
    <w:p w14:paraId="4B6D7561" w14:textId="77777777" w:rsidR="006549AB" w:rsidRPr="003915ED" w:rsidRDefault="006549AB" w:rsidP="006549AB">
      <w:pPr>
        <w:rPr>
          <w:rFonts w:asciiTheme="minorHAnsi" w:eastAsiaTheme="minorEastAsia" w:hAnsiTheme="minorHAnsi" w:cstheme="minorBidi"/>
          <w:color w:val="000000" w:themeColor="text1"/>
        </w:rPr>
      </w:pPr>
      <w:r>
        <w:rPr>
          <w:rFonts w:eastAsia="Arial"/>
          <w:color w:val="000000" w:themeColor="text1"/>
        </w:rPr>
        <w:t>W</w:t>
      </w:r>
      <w:r w:rsidRPr="1B8198E4">
        <w:rPr>
          <w:rFonts w:eastAsia="Arial"/>
          <w:color w:val="000000" w:themeColor="text1"/>
        </w:rPr>
        <w:t>orkforce interactions are kind, caring and respectful of each consumer’s identity, culture, and diversity. Staff were observed to be interacting with consumers and talking to them in a respectful manner</w:t>
      </w:r>
      <w:r>
        <w:rPr>
          <w:rFonts w:eastAsia="Arial"/>
          <w:color w:val="000000" w:themeColor="text1"/>
        </w:rPr>
        <w:t>.</w:t>
      </w:r>
      <w:r w:rsidRPr="00F17A67">
        <w:rPr>
          <w:rFonts w:eastAsia="Arial"/>
        </w:rPr>
        <w:t xml:space="preserve"> </w:t>
      </w:r>
      <w:r w:rsidRPr="1B8198E4">
        <w:rPr>
          <w:rFonts w:eastAsia="Arial"/>
        </w:rPr>
        <w:t xml:space="preserve">All consumers and representatives said staff are kind and caring, they treat </w:t>
      </w:r>
      <w:r>
        <w:rPr>
          <w:rFonts w:eastAsia="Arial"/>
        </w:rPr>
        <w:t>consumers</w:t>
      </w:r>
      <w:r w:rsidRPr="1B8198E4">
        <w:rPr>
          <w:rFonts w:eastAsia="Arial"/>
        </w:rPr>
        <w:t xml:space="preserve"> with respect, are responsive to their needs and understand their preferences and interests</w:t>
      </w:r>
      <w:r w:rsidRPr="1B8198E4">
        <w:rPr>
          <w:rFonts w:eastAsia="Arial"/>
          <w:color w:val="000000" w:themeColor="text1"/>
        </w:rPr>
        <w:t>.</w:t>
      </w:r>
      <w:r>
        <w:rPr>
          <w:rFonts w:eastAsia="Arial"/>
          <w:color w:val="000000" w:themeColor="text1"/>
        </w:rPr>
        <w:t xml:space="preserve"> Feedback from consumers and representatives indicated </w:t>
      </w:r>
      <w:r w:rsidRPr="1B8198E4">
        <w:rPr>
          <w:rFonts w:eastAsia="Arial"/>
        </w:rPr>
        <w:t xml:space="preserve">staff couldn’t be better and know </w:t>
      </w:r>
      <w:r>
        <w:rPr>
          <w:rFonts w:eastAsia="Arial"/>
        </w:rPr>
        <w:t>consumers’</w:t>
      </w:r>
      <w:r w:rsidRPr="1B8198E4">
        <w:rPr>
          <w:rFonts w:eastAsia="Arial"/>
        </w:rPr>
        <w:t xml:space="preserve"> needs</w:t>
      </w:r>
      <w:r>
        <w:rPr>
          <w:rFonts w:eastAsia="Arial"/>
        </w:rPr>
        <w:t xml:space="preserve">; staff </w:t>
      </w:r>
      <w:r w:rsidRPr="1B8198E4">
        <w:rPr>
          <w:rFonts w:eastAsia="Arial"/>
        </w:rPr>
        <w:t>are always respectful and explain things</w:t>
      </w:r>
      <w:r>
        <w:rPr>
          <w:rFonts w:eastAsia="Arial"/>
        </w:rPr>
        <w:t xml:space="preserve">; and staff </w:t>
      </w:r>
      <w:r w:rsidRPr="1B8198E4">
        <w:rPr>
          <w:rFonts w:eastAsia="Arial"/>
        </w:rPr>
        <w:t xml:space="preserve">are exceptionally caring towards </w:t>
      </w:r>
      <w:r>
        <w:rPr>
          <w:rFonts w:eastAsia="Arial"/>
        </w:rPr>
        <w:t>the consumer. The c</w:t>
      </w:r>
      <w:r w:rsidRPr="003915ED">
        <w:rPr>
          <w:rFonts w:eastAsia="Arial"/>
        </w:rPr>
        <w:t xml:space="preserve">omplaints and compliments register for the </w:t>
      </w:r>
      <w:r>
        <w:rPr>
          <w:rFonts w:eastAsia="Arial"/>
        </w:rPr>
        <w:t xml:space="preserve">six months prior to </w:t>
      </w:r>
      <w:r>
        <w:rPr>
          <w:rFonts w:eastAsia="Arial"/>
        </w:rPr>
        <w:lastRenderedPageBreak/>
        <w:t>the Site Audit included two</w:t>
      </w:r>
      <w:r w:rsidRPr="003915ED">
        <w:rPr>
          <w:rFonts w:eastAsia="Arial"/>
        </w:rPr>
        <w:t xml:space="preserve"> complaints </w:t>
      </w:r>
      <w:r>
        <w:rPr>
          <w:rFonts w:eastAsia="Arial"/>
        </w:rPr>
        <w:t>relating to</w:t>
      </w:r>
      <w:r w:rsidRPr="003915ED">
        <w:rPr>
          <w:rFonts w:eastAsia="Arial"/>
        </w:rPr>
        <w:t xml:space="preserve"> workforce interactions, </w:t>
      </w:r>
      <w:r>
        <w:rPr>
          <w:rFonts w:eastAsia="Arial"/>
        </w:rPr>
        <w:t>which had been</w:t>
      </w:r>
      <w:r w:rsidRPr="003915ED">
        <w:rPr>
          <w:rFonts w:eastAsia="Arial"/>
        </w:rPr>
        <w:t xml:space="preserve"> resolved and </w:t>
      </w:r>
      <w:r>
        <w:rPr>
          <w:rFonts w:eastAsia="Arial"/>
        </w:rPr>
        <w:t>found not to be</w:t>
      </w:r>
      <w:r w:rsidRPr="003915ED">
        <w:rPr>
          <w:rFonts w:eastAsia="Arial"/>
        </w:rPr>
        <w:t xml:space="preserve"> systemic in nature; there were multiple compliments for staff and the caring manner they show to consumers.</w:t>
      </w:r>
    </w:p>
    <w:p w14:paraId="413CDA90" w14:textId="77777777" w:rsidR="006549AB" w:rsidRPr="008B1083" w:rsidRDefault="006549AB" w:rsidP="006549AB">
      <w:pPr>
        <w:rPr>
          <w:rFonts w:asciiTheme="minorHAnsi" w:eastAsiaTheme="minorEastAsia" w:hAnsiTheme="minorHAnsi" w:cstheme="minorBidi"/>
          <w:color w:val="000000" w:themeColor="text1"/>
        </w:rPr>
      </w:pPr>
      <w:r w:rsidRPr="008B1083">
        <w:rPr>
          <w:rFonts w:eastAsiaTheme="minorHAnsi"/>
          <w:color w:val="auto"/>
        </w:rPr>
        <w:t>The service has processes to ensure the workforce ha</w:t>
      </w:r>
      <w:r>
        <w:rPr>
          <w:rFonts w:eastAsiaTheme="minorHAnsi"/>
          <w:color w:val="auto"/>
        </w:rPr>
        <w:t>s</w:t>
      </w:r>
      <w:r w:rsidRPr="008B1083">
        <w:rPr>
          <w:rFonts w:eastAsiaTheme="minorHAnsi"/>
          <w:color w:val="auto"/>
        </w:rPr>
        <w:t xml:space="preserve"> the skills and knowledge to effectively perform their roles. </w:t>
      </w:r>
      <w:r w:rsidRPr="008B1083">
        <w:rPr>
          <w:rFonts w:eastAsia="Arial"/>
          <w:color w:val="auto"/>
        </w:rPr>
        <w:t xml:space="preserve">Duty statements, outlining minimum qualification requirements, and work instructions guide </w:t>
      </w:r>
      <w:r w:rsidRPr="74033EB8">
        <w:rPr>
          <w:rFonts w:eastAsia="Arial"/>
        </w:rPr>
        <w:t>staff in performing their roles effectively.</w:t>
      </w:r>
      <w:r w:rsidRPr="00DF085E">
        <w:rPr>
          <w:rFonts w:eastAsia="Arial"/>
        </w:rPr>
        <w:t xml:space="preserve"> </w:t>
      </w:r>
      <w:r w:rsidRPr="003B5B3E">
        <w:rPr>
          <w:rFonts w:eastAsia="Arial"/>
          <w:color w:val="000000" w:themeColor="text1"/>
        </w:rPr>
        <w:t>Clinical staff complete annual competency-based assessments, and personal care workers conduct a competency assessment during their probation period.</w:t>
      </w:r>
      <w:r>
        <w:rPr>
          <w:rFonts w:asciiTheme="minorHAnsi" w:eastAsiaTheme="minorEastAsia" w:hAnsiTheme="minorHAnsi" w:cstheme="minorBidi"/>
          <w:color w:val="000000" w:themeColor="text1"/>
        </w:rPr>
        <w:t xml:space="preserve"> </w:t>
      </w:r>
      <w:r>
        <w:rPr>
          <w:rFonts w:eastAsia="Arial"/>
        </w:rPr>
        <w:t>A tr</w:t>
      </w:r>
      <w:r w:rsidRPr="74033EB8">
        <w:rPr>
          <w:rFonts w:eastAsia="Arial"/>
        </w:rPr>
        <w:t xml:space="preserve">aining schedule </w:t>
      </w:r>
      <w:r>
        <w:rPr>
          <w:rFonts w:eastAsia="Arial"/>
        </w:rPr>
        <w:t xml:space="preserve">is developed </w:t>
      </w:r>
      <w:r w:rsidRPr="74033EB8">
        <w:rPr>
          <w:rFonts w:eastAsia="Arial"/>
        </w:rPr>
        <w:t xml:space="preserve">based on core competencies which staff require to perform their role effectively. </w:t>
      </w:r>
      <w:r>
        <w:rPr>
          <w:rFonts w:eastAsia="Arial"/>
        </w:rPr>
        <w:t>S</w:t>
      </w:r>
      <w:r w:rsidRPr="74033EB8">
        <w:rPr>
          <w:rFonts w:eastAsia="Arial"/>
        </w:rPr>
        <w:t xml:space="preserve">taff </w:t>
      </w:r>
      <w:r>
        <w:rPr>
          <w:rFonts w:eastAsia="Arial"/>
        </w:rPr>
        <w:t xml:space="preserve">practices are </w:t>
      </w:r>
      <w:r w:rsidRPr="74033EB8">
        <w:rPr>
          <w:rFonts w:eastAsia="Arial"/>
        </w:rPr>
        <w:t>monitor</w:t>
      </w:r>
      <w:r>
        <w:rPr>
          <w:rFonts w:eastAsia="Arial"/>
        </w:rPr>
        <w:t>ed</w:t>
      </w:r>
      <w:r w:rsidRPr="74033EB8">
        <w:rPr>
          <w:rFonts w:eastAsia="Arial"/>
        </w:rPr>
        <w:t xml:space="preserve"> daily to ensure they are using best practice methods</w:t>
      </w:r>
      <w:r>
        <w:rPr>
          <w:rFonts w:eastAsia="Arial"/>
        </w:rPr>
        <w:t>. A</w:t>
      </w:r>
      <w:r w:rsidRPr="74033EB8">
        <w:rPr>
          <w:rFonts w:eastAsia="Arial"/>
        </w:rPr>
        <w:t xml:space="preserve">dditional and tailored training </w:t>
      </w:r>
      <w:r>
        <w:rPr>
          <w:rFonts w:eastAsia="Arial"/>
        </w:rPr>
        <w:t xml:space="preserve">is provided </w:t>
      </w:r>
      <w:r w:rsidRPr="74033EB8">
        <w:rPr>
          <w:rFonts w:eastAsia="Arial"/>
        </w:rPr>
        <w:t>for staff across all roles</w:t>
      </w:r>
      <w:r>
        <w:rPr>
          <w:rFonts w:eastAsia="Arial"/>
        </w:rPr>
        <w:t>,</w:t>
      </w:r>
      <w:r w:rsidRPr="74033EB8">
        <w:rPr>
          <w:rFonts w:eastAsia="Arial"/>
        </w:rPr>
        <w:t xml:space="preserve"> based on </w:t>
      </w:r>
      <w:r>
        <w:rPr>
          <w:rFonts w:eastAsia="Arial"/>
        </w:rPr>
        <w:t xml:space="preserve">observations, </w:t>
      </w:r>
      <w:r w:rsidRPr="74033EB8">
        <w:rPr>
          <w:rFonts w:eastAsia="Arial"/>
        </w:rPr>
        <w:t xml:space="preserve">incidents, feedback or trends. Staff said they feel supported in their roles and additional training or equipment </w:t>
      </w:r>
      <w:r>
        <w:rPr>
          <w:rFonts w:eastAsia="Arial"/>
        </w:rPr>
        <w:t xml:space="preserve">is provided </w:t>
      </w:r>
      <w:r w:rsidRPr="74033EB8">
        <w:rPr>
          <w:rFonts w:eastAsia="Arial"/>
        </w:rPr>
        <w:t>if request</w:t>
      </w:r>
      <w:r>
        <w:rPr>
          <w:rFonts w:eastAsia="Arial"/>
        </w:rPr>
        <w:t>ed.</w:t>
      </w:r>
      <w:r w:rsidRPr="74033EB8">
        <w:rPr>
          <w:rFonts w:eastAsia="Arial"/>
        </w:rPr>
        <w:t xml:space="preserve"> Consumers and representatives said staff know what they are doing, and they have confidence in them to perform their role</w:t>
      </w:r>
      <w:r>
        <w:rPr>
          <w:rFonts w:eastAsia="Arial"/>
        </w:rPr>
        <w:t>s</w:t>
      </w:r>
      <w:r w:rsidRPr="74033EB8">
        <w:rPr>
          <w:rFonts w:eastAsia="Arial"/>
        </w:rPr>
        <w:t xml:space="preserve"> effectively and safely</w:t>
      </w:r>
      <w:r>
        <w:rPr>
          <w:rFonts w:eastAsia="Arial"/>
        </w:rPr>
        <w:t>.</w:t>
      </w:r>
    </w:p>
    <w:p w14:paraId="5699955C" w14:textId="77777777" w:rsidR="006549AB" w:rsidRPr="003A105A" w:rsidRDefault="006549AB" w:rsidP="006549AB">
      <w:pPr>
        <w:rPr>
          <w:rFonts w:eastAsiaTheme="minorHAnsi"/>
          <w:color w:val="auto"/>
        </w:rPr>
      </w:pPr>
      <w:r>
        <w:rPr>
          <w:rFonts w:eastAsia="Arial"/>
        </w:rPr>
        <w:t>R</w:t>
      </w:r>
      <w:r w:rsidRPr="74033EB8">
        <w:rPr>
          <w:rFonts w:eastAsia="Arial"/>
        </w:rPr>
        <w:t>ecruitment process</w:t>
      </w:r>
      <w:r>
        <w:rPr>
          <w:rFonts w:eastAsia="Arial"/>
        </w:rPr>
        <w:t>es</w:t>
      </w:r>
      <w:r w:rsidRPr="74033EB8">
        <w:rPr>
          <w:rFonts w:eastAsia="Arial"/>
        </w:rPr>
        <w:t xml:space="preserve"> determine if potential employee</w:t>
      </w:r>
      <w:r>
        <w:rPr>
          <w:rFonts w:eastAsia="Arial"/>
        </w:rPr>
        <w:t>s</w:t>
      </w:r>
      <w:r w:rsidRPr="74033EB8">
        <w:rPr>
          <w:rFonts w:eastAsia="Arial"/>
        </w:rPr>
        <w:t xml:space="preserve"> fit with the consumers and culture within the service</w:t>
      </w:r>
      <w:r>
        <w:rPr>
          <w:rFonts w:eastAsia="Arial"/>
        </w:rPr>
        <w:t xml:space="preserve">. New employees </w:t>
      </w:r>
      <w:r w:rsidRPr="74033EB8">
        <w:rPr>
          <w:rFonts w:eastAsia="Arial"/>
        </w:rPr>
        <w:t xml:space="preserve">are </w:t>
      </w:r>
      <w:r>
        <w:rPr>
          <w:rFonts w:eastAsia="Arial"/>
        </w:rPr>
        <w:t>provided with</w:t>
      </w:r>
      <w:r w:rsidRPr="74033EB8">
        <w:rPr>
          <w:rFonts w:eastAsia="Arial"/>
        </w:rPr>
        <w:t xml:space="preserve"> extensive onboarding and training, including buddy shifts, and </w:t>
      </w:r>
      <w:r>
        <w:rPr>
          <w:rFonts w:eastAsia="Arial"/>
        </w:rPr>
        <w:t>a three-month</w:t>
      </w:r>
      <w:r w:rsidRPr="74033EB8">
        <w:rPr>
          <w:rFonts w:eastAsia="Arial"/>
        </w:rPr>
        <w:t xml:space="preserve"> probation period where </w:t>
      </w:r>
      <w:r>
        <w:rPr>
          <w:rFonts w:eastAsia="Arial"/>
        </w:rPr>
        <w:t xml:space="preserve">their </w:t>
      </w:r>
      <w:r w:rsidRPr="74033EB8">
        <w:rPr>
          <w:rFonts w:eastAsia="Arial"/>
        </w:rPr>
        <w:t>skills and competence</w:t>
      </w:r>
      <w:r>
        <w:rPr>
          <w:rFonts w:eastAsia="Arial"/>
        </w:rPr>
        <w:t xml:space="preserve"> are supervised and monitored.</w:t>
      </w:r>
      <w:r w:rsidRPr="00D11064">
        <w:rPr>
          <w:rFonts w:eastAsia="Arial"/>
        </w:rPr>
        <w:t xml:space="preserve"> </w:t>
      </w:r>
      <w:r w:rsidRPr="74033EB8">
        <w:rPr>
          <w:rFonts w:eastAsia="Arial"/>
        </w:rPr>
        <w:t xml:space="preserve">Care and clinical staff said they are provided </w:t>
      </w:r>
      <w:r>
        <w:rPr>
          <w:rFonts w:eastAsia="Arial"/>
        </w:rPr>
        <w:t>sufficient</w:t>
      </w:r>
      <w:r w:rsidRPr="74033EB8">
        <w:rPr>
          <w:rFonts w:eastAsia="Arial"/>
        </w:rPr>
        <w:t xml:space="preserve"> training opportunities </w:t>
      </w:r>
      <w:r>
        <w:rPr>
          <w:rFonts w:eastAsia="Arial"/>
        </w:rPr>
        <w:t>to assist them to</w:t>
      </w:r>
      <w:r w:rsidRPr="74033EB8">
        <w:rPr>
          <w:rFonts w:eastAsia="Arial"/>
        </w:rPr>
        <w:t xml:space="preserve"> conduct their role</w:t>
      </w:r>
      <w:r>
        <w:rPr>
          <w:rFonts w:eastAsia="Arial"/>
        </w:rPr>
        <w:t>s</w:t>
      </w:r>
      <w:r w:rsidRPr="74033EB8">
        <w:rPr>
          <w:rFonts w:eastAsia="Arial"/>
        </w:rPr>
        <w:t xml:space="preserve"> </w:t>
      </w:r>
      <w:r w:rsidRPr="003A105A">
        <w:rPr>
          <w:rFonts w:eastAsia="Arial"/>
          <w:color w:val="auto"/>
        </w:rPr>
        <w:t>confidently and competently and further training opportunities are available, as required. Consumers and representatives were satisfied with the skills and knowledge of staff and indicated there were lots of people in the service that were familiar with the ‘experiences’ veterans go through and clinical staff are very knowledgeable and provide a high level of care.</w:t>
      </w:r>
    </w:p>
    <w:p w14:paraId="5D03DC76" w14:textId="77777777" w:rsidR="006549AB" w:rsidRPr="003A105A" w:rsidRDefault="006549AB" w:rsidP="006549AB">
      <w:pPr>
        <w:rPr>
          <w:color w:val="auto"/>
        </w:rPr>
      </w:pPr>
      <w:r w:rsidRPr="003A105A">
        <w:rPr>
          <w:rFonts w:eastAsiaTheme="minorHAnsi"/>
          <w:color w:val="auto"/>
        </w:rPr>
        <w:t xml:space="preserve">The service has a staff performance framework which ensures staff performance is regularly assessed, monitored and reviewed. Staff performance appraisals are undertaken during the probationary period and every two years and as required </w:t>
      </w:r>
      <w:r w:rsidRPr="003A105A">
        <w:rPr>
          <w:color w:val="auto"/>
        </w:rPr>
        <w:t xml:space="preserve">thereafter. Staff performance is regularly monitored to assist to identify knowledge and/or practice deficiencies and gaps and processes to manage underperformance were demonstrated. </w:t>
      </w:r>
      <w:r w:rsidRPr="003A105A">
        <w:rPr>
          <w:rFonts w:eastAsia="Arial"/>
          <w:color w:val="auto"/>
        </w:rPr>
        <w:t>Staff said they felt supported in their role and assessment of their performance occurs mainly through supervision from their supervisor on a daily basis</w:t>
      </w:r>
      <w:r w:rsidRPr="003A105A">
        <w:rPr>
          <w:color w:val="auto"/>
        </w:rPr>
        <w:t>.</w:t>
      </w:r>
      <w:r w:rsidRPr="003A105A">
        <w:rPr>
          <w:rFonts w:eastAsiaTheme="minorHAnsi"/>
          <w:color w:val="auto"/>
        </w:rPr>
        <w:t xml:space="preserve"> </w:t>
      </w:r>
    </w:p>
    <w:p w14:paraId="782D863C" w14:textId="77777777" w:rsidR="006549AB" w:rsidRPr="0067294F" w:rsidRDefault="006549AB" w:rsidP="006549AB">
      <w:pPr>
        <w:rPr>
          <w:rFonts w:eastAsia="Calibri"/>
          <w:color w:val="auto"/>
        </w:rPr>
      </w:pPr>
      <w:r w:rsidRPr="0067294F">
        <w:rPr>
          <w:rFonts w:eastAsiaTheme="minorHAnsi"/>
          <w:color w:val="auto"/>
        </w:rPr>
        <w:t>Based on the Assessment Team’s report, I find RSL Care South Australia Incorporated, in relation to War Veterans Home Myrtle Bank, to be Compliant with all Requirements in Standard 7 Human resources.</w:t>
      </w:r>
    </w:p>
    <w:p w14:paraId="0583B72B" w14:textId="77777777" w:rsidR="006549AB" w:rsidRPr="00D174C6" w:rsidRDefault="006549AB" w:rsidP="006549AB">
      <w:pPr>
        <w:keepNext/>
        <w:tabs>
          <w:tab w:val="right" w:pos="9072"/>
        </w:tabs>
        <w:outlineLvl w:val="1"/>
        <w:rPr>
          <w:rFonts w:cs="Times New Roman"/>
          <w:b/>
          <w:color w:val="auto"/>
          <w:sz w:val="28"/>
          <w:szCs w:val="28"/>
        </w:rPr>
      </w:pPr>
      <w:r w:rsidRPr="00D174C6">
        <w:rPr>
          <w:rFonts w:cs="Times New Roman"/>
          <w:b/>
          <w:color w:val="auto"/>
          <w:sz w:val="28"/>
          <w:szCs w:val="28"/>
        </w:rPr>
        <w:lastRenderedPageBreak/>
        <w:t>Assessment of Standard 7 Requirements</w:t>
      </w:r>
      <w:r w:rsidRPr="00D174C6">
        <w:rPr>
          <w:rFonts w:cs="Times New Roman"/>
          <w:b/>
          <w:i/>
          <w:color w:val="0000FF"/>
        </w:rPr>
        <w:t xml:space="preserve"> </w:t>
      </w:r>
    </w:p>
    <w:p w14:paraId="29169A67" w14:textId="77777777" w:rsidR="006549AB" w:rsidRPr="00D174C6" w:rsidRDefault="006549AB" w:rsidP="006549AB">
      <w:pPr>
        <w:keepNext/>
        <w:tabs>
          <w:tab w:val="right" w:pos="9072"/>
        </w:tabs>
        <w:outlineLvl w:val="2"/>
        <w:rPr>
          <w:b/>
          <w:color w:val="00577D"/>
          <w:sz w:val="26"/>
        </w:rPr>
      </w:pPr>
      <w:r w:rsidRPr="00D174C6">
        <w:rPr>
          <w:b/>
          <w:color w:val="00577D"/>
          <w:sz w:val="26"/>
        </w:rPr>
        <w:t>Requirement 7(3)(a)</w:t>
      </w:r>
      <w:r w:rsidRPr="00D174C6">
        <w:rPr>
          <w:b/>
          <w:color w:val="00577D"/>
          <w:sz w:val="26"/>
        </w:rPr>
        <w:tab/>
        <w:t>Compliant</w:t>
      </w:r>
    </w:p>
    <w:p w14:paraId="632E3A95" w14:textId="77777777" w:rsidR="006549AB" w:rsidRPr="00D174C6" w:rsidRDefault="006549AB" w:rsidP="006549AB">
      <w:pPr>
        <w:rPr>
          <w:i/>
        </w:rPr>
      </w:pPr>
      <w:r w:rsidRPr="00D174C6">
        <w:rPr>
          <w:i/>
        </w:rPr>
        <w:t>The workforce is planned to enable, and the number and mix of members of the workforce deployed enables, the delivery and management of safe and quality care and services.</w:t>
      </w:r>
    </w:p>
    <w:p w14:paraId="7F8A45CF" w14:textId="77777777" w:rsidR="006549AB" w:rsidRPr="00D174C6" w:rsidRDefault="006549AB" w:rsidP="006549AB">
      <w:pPr>
        <w:keepNext/>
        <w:tabs>
          <w:tab w:val="right" w:pos="9072"/>
        </w:tabs>
        <w:outlineLvl w:val="2"/>
        <w:rPr>
          <w:b/>
          <w:color w:val="00577D"/>
          <w:sz w:val="26"/>
        </w:rPr>
      </w:pPr>
      <w:r w:rsidRPr="00D174C6">
        <w:rPr>
          <w:b/>
          <w:color w:val="00577D"/>
          <w:sz w:val="26"/>
        </w:rPr>
        <w:t>Requirement 7(3)(b)</w:t>
      </w:r>
      <w:r w:rsidRPr="00D174C6">
        <w:rPr>
          <w:b/>
          <w:color w:val="00577D"/>
          <w:sz w:val="26"/>
        </w:rPr>
        <w:tab/>
        <w:t>Compliant</w:t>
      </w:r>
    </w:p>
    <w:p w14:paraId="76A514AD" w14:textId="77777777" w:rsidR="006549AB" w:rsidRPr="00D174C6" w:rsidRDefault="006549AB" w:rsidP="006549AB">
      <w:pPr>
        <w:rPr>
          <w:i/>
        </w:rPr>
      </w:pPr>
      <w:r w:rsidRPr="00D174C6">
        <w:rPr>
          <w:i/>
        </w:rPr>
        <w:t>Workforce interactions with consumers are kind, caring and respectful of each consumer’s identity, culture and diversity.</w:t>
      </w:r>
    </w:p>
    <w:p w14:paraId="36172211" w14:textId="77777777" w:rsidR="006549AB" w:rsidRPr="00D174C6" w:rsidRDefault="006549AB" w:rsidP="006549AB">
      <w:pPr>
        <w:keepNext/>
        <w:tabs>
          <w:tab w:val="right" w:pos="9072"/>
        </w:tabs>
        <w:outlineLvl w:val="2"/>
        <w:rPr>
          <w:b/>
          <w:color w:val="00577D"/>
          <w:sz w:val="26"/>
        </w:rPr>
      </w:pPr>
      <w:r w:rsidRPr="00D174C6">
        <w:rPr>
          <w:b/>
          <w:color w:val="00577D"/>
          <w:sz w:val="26"/>
        </w:rPr>
        <w:t>Requirement 7(3)(c)</w:t>
      </w:r>
      <w:r w:rsidRPr="00D174C6">
        <w:rPr>
          <w:b/>
          <w:color w:val="00577D"/>
          <w:sz w:val="26"/>
        </w:rPr>
        <w:tab/>
        <w:t>Compliant</w:t>
      </w:r>
    </w:p>
    <w:p w14:paraId="3082AB56" w14:textId="77777777" w:rsidR="006549AB" w:rsidRPr="00D174C6" w:rsidRDefault="006549AB" w:rsidP="006549AB">
      <w:pPr>
        <w:rPr>
          <w:i/>
        </w:rPr>
      </w:pPr>
      <w:r w:rsidRPr="00D174C6">
        <w:rPr>
          <w:i/>
        </w:rPr>
        <w:t>The workforce is competent and the members of the workforce have the qualifications and knowledge to effectively perform their roles.</w:t>
      </w:r>
    </w:p>
    <w:p w14:paraId="1FF3CED2" w14:textId="77777777" w:rsidR="006549AB" w:rsidRPr="00D174C6" w:rsidRDefault="006549AB" w:rsidP="006549AB">
      <w:pPr>
        <w:keepNext/>
        <w:tabs>
          <w:tab w:val="right" w:pos="9072"/>
        </w:tabs>
        <w:outlineLvl w:val="2"/>
        <w:rPr>
          <w:b/>
          <w:color w:val="00577D"/>
          <w:sz w:val="26"/>
        </w:rPr>
      </w:pPr>
      <w:r w:rsidRPr="00D174C6">
        <w:rPr>
          <w:b/>
          <w:color w:val="00577D"/>
          <w:sz w:val="26"/>
        </w:rPr>
        <w:t>Requirement 7(3)(d)</w:t>
      </w:r>
      <w:r w:rsidRPr="00D174C6">
        <w:rPr>
          <w:b/>
          <w:color w:val="00577D"/>
          <w:sz w:val="26"/>
        </w:rPr>
        <w:tab/>
        <w:t>Compliant</w:t>
      </w:r>
    </w:p>
    <w:p w14:paraId="67521A30" w14:textId="77777777" w:rsidR="006549AB" w:rsidRPr="00D174C6" w:rsidRDefault="006549AB" w:rsidP="006549AB">
      <w:pPr>
        <w:rPr>
          <w:i/>
        </w:rPr>
      </w:pPr>
      <w:r w:rsidRPr="00D174C6">
        <w:rPr>
          <w:i/>
        </w:rPr>
        <w:t>The workforce is recruited, trained, equipped and supported to deliver the outcomes required by these standards.</w:t>
      </w:r>
    </w:p>
    <w:p w14:paraId="53C3A3B7" w14:textId="77777777" w:rsidR="006549AB" w:rsidRPr="00D174C6" w:rsidRDefault="006549AB" w:rsidP="006549AB">
      <w:pPr>
        <w:keepNext/>
        <w:tabs>
          <w:tab w:val="right" w:pos="9072"/>
        </w:tabs>
        <w:outlineLvl w:val="2"/>
        <w:rPr>
          <w:b/>
          <w:color w:val="00577D"/>
          <w:sz w:val="26"/>
        </w:rPr>
      </w:pPr>
      <w:r w:rsidRPr="00D174C6">
        <w:rPr>
          <w:b/>
          <w:color w:val="00577D"/>
          <w:sz w:val="26"/>
        </w:rPr>
        <w:t>Requirement 7(3)(e)</w:t>
      </w:r>
      <w:r w:rsidRPr="00D174C6">
        <w:rPr>
          <w:b/>
          <w:color w:val="00577D"/>
          <w:sz w:val="26"/>
        </w:rPr>
        <w:tab/>
        <w:t>Compliant</w:t>
      </w:r>
    </w:p>
    <w:p w14:paraId="136C7C20" w14:textId="77777777" w:rsidR="006549AB" w:rsidRPr="00D174C6" w:rsidRDefault="006549AB" w:rsidP="006549AB">
      <w:pPr>
        <w:rPr>
          <w:i/>
        </w:rPr>
      </w:pPr>
      <w:r w:rsidRPr="00D174C6">
        <w:rPr>
          <w:i/>
        </w:rPr>
        <w:t>Regular assessment, monitoring and review of the performance of each member of the workforce is undertaken.</w:t>
      </w:r>
    </w:p>
    <w:p w14:paraId="1FE28D2F" w14:textId="77777777" w:rsidR="002546A8" w:rsidRPr="00506F7F" w:rsidRDefault="002546A8" w:rsidP="002546A8"/>
    <w:p w14:paraId="1FE28D30" w14:textId="77777777" w:rsidR="002546A8" w:rsidRDefault="002546A8" w:rsidP="002546A8">
      <w:pPr>
        <w:sectPr w:rsidR="002546A8" w:rsidSect="002546A8">
          <w:type w:val="continuous"/>
          <w:pgSz w:w="11906" w:h="16838"/>
          <w:pgMar w:top="1701" w:right="1418" w:bottom="1418" w:left="1418" w:header="709" w:footer="397" w:gutter="0"/>
          <w:cols w:space="708"/>
          <w:titlePg/>
          <w:docGrid w:linePitch="360"/>
        </w:sectPr>
      </w:pPr>
    </w:p>
    <w:p w14:paraId="1FE28D31" w14:textId="4DEC15F1" w:rsidR="002546A8" w:rsidRDefault="006549AB" w:rsidP="002546A8">
      <w:pPr>
        <w:pStyle w:val="Heading1"/>
        <w:tabs>
          <w:tab w:val="right" w:pos="9070"/>
        </w:tabs>
        <w:spacing w:before="560" w:after="640"/>
        <w:rPr>
          <w:color w:val="FFFFFF" w:themeColor="background1"/>
          <w:sz w:val="36"/>
        </w:rPr>
        <w:sectPr w:rsidR="002546A8" w:rsidSect="002546A8">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FE28D73" wp14:editId="1FE28D7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47604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1FE28D32" w14:textId="77777777" w:rsidR="002546A8" w:rsidRPr="00FD1B02" w:rsidRDefault="006549AB" w:rsidP="002546A8">
      <w:pPr>
        <w:pStyle w:val="Heading3"/>
        <w:shd w:val="clear" w:color="auto" w:fill="F2F2F2" w:themeFill="background1" w:themeFillShade="F2"/>
      </w:pPr>
      <w:r w:rsidRPr="008312AC">
        <w:t>Consumer</w:t>
      </w:r>
      <w:r w:rsidRPr="00FD1B02">
        <w:t xml:space="preserve"> outcome:</w:t>
      </w:r>
    </w:p>
    <w:p w14:paraId="1FE28D33" w14:textId="77777777" w:rsidR="002546A8" w:rsidRDefault="006549AB" w:rsidP="002546A8">
      <w:pPr>
        <w:numPr>
          <w:ilvl w:val="0"/>
          <w:numId w:val="8"/>
        </w:numPr>
        <w:shd w:val="clear" w:color="auto" w:fill="F2F2F2" w:themeFill="background1" w:themeFillShade="F2"/>
      </w:pPr>
      <w:r>
        <w:t>I am confident the organisation is well run. I can partner in improving the delivery of care and services.</w:t>
      </w:r>
    </w:p>
    <w:p w14:paraId="1FE28D34" w14:textId="77777777" w:rsidR="002546A8" w:rsidRDefault="006549AB" w:rsidP="002546A8">
      <w:pPr>
        <w:pStyle w:val="Heading3"/>
        <w:shd w:val="clear" w:color="auto" w:fill="F2F2F2" w:themeFill="background1" w:themeFillShade="F2"/>
      </w:pPr>
      <w:r>
        <w:t>Organisation statement:</w:t>
      </w:r>
    </w:p>
    <w:p w14:paraId="1FE28D35" w14:textId="77777777" w:rsidR="002546A8" w:rsidRDefault="006549AB" w:rsidP="002546A8">
      <w:pPr>
        <w:numPr>
          <w:ilvl w:val="0"/>
          <w:numId w:val="8"/>
        </w:numPr>
        <w:shd w:val="clear" w:color="auto" w:fill="F2F2F2" w:themeFill="background1" w:themeFillShade="F2"/>
      </w:pPr>
      <w:r>
        <w:t>The organisation’s governing body is accountable for the delivery of safe and quality care and services.</w:t>
      </w:r>
    </w:p>
    <w:p w14:paraId="1FE28D36" w14:textId="77777777" w:rsidR="002546A8" w:rsidRDefault="006549AB" w:rsidP="002546A8">
      <w:pPr>
        <w:pStyle w:val="Heading2"/>
      </w:pPr>
      <w:r>
        <w:t>Assessment of Standard 8</w:t>
      </w:r>
    </w:p>
    <w:p w14:paraId="7D3C4477" w14:textId="77777777" w:rsidR="006549AB" w:rsidRPr="00D64530" w:rsidRDefault="006549AB" w:rsidP="006549AB">
      <w:pPr>
        <w:rPr>
          <w:rFonts w:eastAsiaTheme="minorHAnsi"/>
          <w:color w:val="auto"/>
        </w:rPr>
      </w:pPr>
      <w:r w:rsidRPr="00D64530">
        <w:rPr>
          <w:rFonts w:eastAsiaTheme="minorHAnsi"/>
          <w:color w:val="auto"/>
        </w:rPr>
        <w:t>The Quality Standard is assessed as Compliant as five of the five specific Requirements have been assessed as Compliant.</w:t>
      </w:r>
    </w:p>
    <w:p w14:paraId="0C1B89E3" w14:textId="77777777" w:rsidR="006549AB" w:rsidRPr="00F2620E" w:rsidRDefault="006549AB" w:rsidP="006549AB">
      <w:pPr>
        <w:rPr>
          <w:rFonts w:asciiTheme="minorHAnsi" w:eastAsiaTheme="minorEastAsia" w:hAnsiTheme="minorHAnsi" w:cstheme="minorBidi"/>
          <w:color w:val="auto"/>
          <w:lang w:val="en-US"/>
        </w:rPr>
      </w:pPr>
      <w:r w:rsidRPr="008317AB">
        <w:rPr>
          <w:rFonts w:eastAsiaTheme="minorHAnsi"/>
          <w:color w:val="auto"/>
        </w:rPr>
        <w:t xml:space="preserve">The Assessment Team found overall, consumers sampled considered that the organisation is well run and they can partner in improving the delivery of care and </w:t>
      </w:r>
      <w:r w:rsidRPr="00F2620E">
        <w:rPr>
          <w:rFonts w:eastAsiaTheme="minorHAnsi"/>
          <w:color w:val="auto"/>
        </w:rPr>
        <w:t>services. Consumers are engaged in the development, delivery and evaluation of care and services through meeting forums, committees, feedback processes, surveys and care and service review processes which contribute and are used to drive continuous improvement</w:t>
      </w:r>
      <w:r w:rsidRPr="00F2620E">
        <w:rPr>
          <w:rFonts w:eastAsia="Calibri"/>
          <w:color w:val="auto"/>
          <w:lang w:eastAsia="en-US"/>
        </w:rPr>
        <w:t>.</w:t>
      </w:r>
    </w:p>
    <w:p w14:paraId="1785784C" w14:textId="77777777" w:rsidR="006549AB" w:rsidRPr="00F2620E" w:rsidRDefault="006549AB" w:rsidP="006549AB">
      <w:pPr>
        <w:rPr>
          <w:rFonts w:eastAsiaTheme="minorHAnsi"/>
          <w:color w:val="auto"/>
        </w:rPr>
      </w:pPr>
      <w:r w:rsidRPr="00F2620E">
        <w:rPr>
          <w:rFonts w:eastAsiaTheme="minorHAnsi"/>
          <w:color w:val="auto"/>
        </w:rPr>
        <w:t>The governing body promotes a culture of safe, inclusive and quality care and services and is accountable for their delivery. The organisation’s governing Body comprises of a Board of directors who are supported by a Chief executive officer and leadership team</w:t>
      </w:r>
      <w:r>
        <w:rPr>
          <w:rFonts w:eastAsiaTheme="minorHAnsi"/>
          <w:color w:val="auto"/>
        </w:rPr>
        <w:t>,</w:t>
      </w:r>
      <w:r w:rsidRPr="00F2620E">
        <w:rPr>
          <w:rFonts w:eastAsiaTheme="minorHAnsi"/>
          <w:color w:val="auto"/>
        </w:rPr>
        <w:t xml:space="preserve"> as well as various sub-committees. Monthly reports</w:t>
      </w:r>
      <w:r>
        <w:rPr>
          <w:rFonts w:eastAsiaTheme="minorHAnsi"/>
          <w:color w:val="auto"/>
        </w:rPr>
        <w:t>,</w:t>
      </w:r>
      <w:r w:rsidRPr="00F2620E">
        <w:rPr>
          <w:rFonts w:eastAsiaTheme="minorHAnsi"/>
          <w:color w:val="auto"/>
        </w:rPr>
        <w:t xml:space="preserve"> which include incident data, issues, feedback and improvement initiatives</w:t>
      </w:r>
      <w:r>
        <w:rPr>
          <w:rFonts w:eastAsiaTheme="minorHAnsi"/>
          <w:color w:val="auto"/>
        </w:rPr>
        <w:t>,</w:t>
      </w:r>
      <w:r w:rsidRPr="00F2620E">
        <w:rPr>
          <w:rFonts w:eastAsiaTheme="minorHAnsi"/>
          <w:color w:val="auto"/>
        </w:rPr>
        <w:t xml:space="preserve"> are provided to relevant sub-committees and the Board, ensuring the Board’s awareness and involvement in the delivery of services. </w:t>
      </w:r>
    </w:p>
    <w:p w14:paraId="7664C33D" w14:textId="77777777" w:rsidR="006549AB" w:rsidRPr="00F2620E" w:rsidRDefault="006549AB" w:rsidP="006549AB">
      <w:pPr>
        <w:rPr>
          <w:rFonts w:eastAsiaTheme="minorHAnsi"/>
          <w:color w:val="auto"/>
        </w:rPr>
      </w:pPr>
      <w:r w:rsidRPr="00F2620E">
        <w:rPr>
          <w:rFonts w:eastAsiaTheme="minorHAnsi"/>
          <w:color w:val="auto"/>
        </w:rPr>
        <w:t xml:space="preserve">The organisation has a governance structure to support all aspects of the organisation, including information management, continuous improvement, financial governance, workforce and clinical governance, regulatory compliance and feedback and complaints. There are processes to ensure these areas are monitored and the Board is aware and accountable for the delivery of services. </w:t>
      </w:r>
    </w:p>
    <w:p w14:paraId="12A2EDE1" w14:textId="77777777" w:rsidR="006549AB" w:rsidRPr="00716CAB" w:rsidRDefault="006549AB" w:rsidP="006549AB">
      <w:pPr>
        <w:rPr>
          <w:rFonts w:eastAsiaTheme="minorHAnsi"/>
          <w:color w:val="auto"/>
        </w:rPr>
      </w:pPr>
      <w:r w:rsidRPr="00716CAB">
        <w:rPr>
          <w:rFonts w:eastAsiaTheme="minorHAnsi"/>
          <w:color w:val="auto"/>
        </w:rPr>
        <w:t xml:space="preserve">The organisation demonstrated effective risk management systems and practices in relation to managing high impact or high prevalence risks; identifying and responding </w:t>
      </w:r>
      <w:r w:rsidRPr="00716CAB">
        <w:rPr>
          <w:rFonts w:eastAsiaTheme="minorHAnsi"/>
          <w:color w:val="auto"/>
        </w:rPr>
        <w:lastRenderedPageBreak/>
        <w:t xml:space="preserve">to abuse and neglect of consumers; </w:t>
      </w:r>
      <w:r w:rsidRPr="00464146">
        <w:rPr>
          <w:rFonts w:eastAsiaTheme="minorHAnsi"/>
          <w:color w:val="auto"/>
        </w:rPr>
        <w:t>supporting consumers to live the best life they can and managing and preventing incidents</w:t>
      </w:r>
      <w:r w:rsidRPr="00716CAB">
        <w:rPr>
          <w:rFonts w:eastAsiaTheme="minorHAnsi"/>
          <w:color w:val="auto"/>
        </w:rPr>
        <w:t>, including use of an incident management system.</w:t>
      </w:r>
      <w:r w:rsidRPr="00716CAB">
        <w:rPr>
          <w:rFonts w:eastAsia="Fira Sans Light"/>
          <w:color w:val="auto"/>
          <w:szCs w:val="22"/>
          <w:lang w:eastAsia="en-US"/>
        </w:rPr>
        <w:t xml:space="preserve"> </w:t>
      </w:r>
      <w:r w:rsidRPr="00716CAB">
        <w:rPr>
          <w:rFonts w:eastAsia="Arial"/>
          <w:color w:val="auto"/>
        </w:rPr>
        <w:t>Staff were aware of the incident reporting system and described reporting processes, including how to raise an incident and who to notify</w:t>
      </w:r>
      <w:r w:rsidRPr="00716CAB">
        <w:rPr>
          <w:rFonts w:eastAsiaTheme="minorHAnsi"/>
          <w:color w:val="auto"/>
        </w:rPr>
        <w:t xml:space="preserve">. </w:t>
      </w:r>
      <w:r w:rsidRPr="00716CAB">
        <w:rPr>
          <w:rFonts w:eastAsia="Fira Sans Light"/>
          <w:color w:val="auto"/>
          <w:szCs w:val="22"/>
          <w:lang w:eastAsia="en-US"/>
        </w:rPr>
        <w:t xml:space="preserve"> </w:t>
      </w:r>
    </w:p>
    <w:p w14:paraId="0F8C87D0" w14:textId="77777777" w:rsidR="006549AB" w:rsidRPr="00173AE1" w:rsidRDefault="006549AB" w:rsidP="006549AB">
      <w:pPr>
        <w:rPr>
          <w:rFonts w:eastAsiaTheme="minorHAnsi"/>
          <w:color w:val="FF0000"/>
        </w:rPr>
      </w:pPr>
      <w:r w:rsidRPr="00716CAB">
        <w:rPr>
          <w:rFonts w:eastAsiaTheme="minorHAnsi"/>
          <w:color w:val="auto"/>
        </w:rPr>
        <w:t xml:space="preserve">The organisation has </w:t>
      </w:r>
      <w:r>
        <w:rPr>
          <w:rFonts w:eastAsiaTheme="minorHAnsi"/>
          <w:color w:val="auto"/>
        </w:rPr>
        <w:t xml:space="preserve">a clinical governance framework, embedded in all </w:t>
      </w:r>
      <w:r w:rsidRPr="002C3A36">
        <w:rPr>
          <w:rFonts w:eastAsiaTheme="minorHAnsi"/>
          <w:color w:val="auto"/>
        </w:rPr>
        <w:t xml:space="preserve">organisational policies and procedures and to guide staff practice in relation to antimicrobial stewardship, minimising use of restraint and open disclosure. Staff awareness of organisational policies and procedures relating to clinical governance was demonstrated through evidence presented in other Standards.   </w:t>
      </w:r>
    </w:p>
    <w:p w14:paraId="1D42FD72" w14:textId="77777777" w:rsidR="006549AB" w:rsidRPr="0067294F" w:rsidRDefault="006549AB" w:rsidP="006549AB">
      <w:pPr>
        <w:rPr>
          <w:rFonts w:eastAsia="Calibri"/>
          <w:color w:val="auto"/>
        </w:rPr>
      </w:pPr>
      <w:r w:rsidRPr="0067294F">
        <w:rPr>
          <w:rFonts w:eastAsiaTheme="minorHAnsi"/>
          <w:color w:val="auto"/>
        </w:rPr>
        <w:t>Based on the Assessment Team’s report, I find RSL Care South Australia Incorporated, in relation to War Veterans Home Myrtle Bank, to be Compliant with all Requirements in Standard 8 Organisational Governance.</w:t>
      </w:r>
    </w:p>
    <w:p w14:paraId="2E01D1D0" w14:textId="77777777" w:rsidR="006549AB" w:rsidRPr="00332ECF" w:rsidRDefault="006549AB" w:rsidP="006549AB">
      <w:pPr>
        <w:keepNext/>
        <w:tabs>
          <w:tab w:val="right" w:pos="9072"/>
        </w:tabs>
        <w:outlineLvl w:val="1"/>
        <w:rPr>
          <w:rFonts w:cs="Times New Roman"/>
          <w:b/>
          <w:color w:val="auto"/>
          <w:sz w:val="28"/>
          <w:szCs w:val="28"/>
        </w:rPr>
      </w:pPr>
      <w:r w:rsidRPr="00332ECF">
        <w:rPr>
          <w:rFonts w:cs="Times New Roman"/>
          <w:b/>
          <w:color w:val="auto"/>
          <w:sz w:val="28"/>
          <w:szCs w:val="28"/>
        </w:rPr>
        <w:t>Assessment of Standard 8 Requirements</w:t>
      </w:r>
      <w:r w:rsidRPr="00332ECF">
        <w:rPr>
          <w:rFonts w:cs="Times New Roman"/>
          <w:b/>
          <w:i/>
          <w:color w:val="0000FF"/>
        </w:rPr>
        <w:t xml:space="preserve"> </w:t>
      </w:r>
    </w:p>
    <w:p w14:paraId="16DAD269" w14:textId="77777777" w:rsidR="006549AB" w:rsidRPr="00332ECF" w:rsidRDefault="006549AB" w:rsidP="006549AB">
      <w:pPr>
        <w:keepNext/>
        <w:tabs>
          <w:tab w:val="right" w:pos="9072"/>
        </w:tabs>
        <w:outlineLvl w:val="2"/>
        <w:rPr>
          <w:b/>
          <w:color w:val="00577D"/>
          <w:sz w:val="26"/>
        </w:rPr>
      </w:pPr>
      <w:r w:rsidRPr="00332ECF">
        <w:rPr>
          <w:b/>
          <w:color w:val="00577D"/>
          <w:sz w:val="26"/>
        </w:rPr>
        <w:t>Requirement 8(3)(a)</w:t>
      </w:r>
      <w:r w:rsidRPr="00332ECF">
        <w:rPr>
          <w:b/>
          <w:color w:val="00577D"/>
          <w:sz w:val="26"/>
        </w:rPr>
        <w:tab/>
        <w:t>Compliant</w:t>
      </w:r>
    </w:p>
    <w:p w14:paraId="63C6C24F" w14:textId="77777777" w:rsidR="006549AB" w:rsidRPr="00332ECF" w:rsidRDefault="006549AB" w:rsidP="006549AB">
      <w:pPr>
        <w:rPr>
          <w:i/>
        </w:rPr>
      </w:pPr>
      <w:r w:rsidRPr="00332ECF">
        <w:rPr>
          <w:i/>
        </w:rPr>
        <w:t>Consumers are engaged in the development, delivery and evaluation of care and services and are supported in that engagement.</w:t>
      </w:r>
    </w:p>
    <w:p w14:paraId="5B194B6E" w14:textId="77777777" w:rsidR="006549AB" w:rsidRPr="00332ECF" w:rsidRDefault="006549AB" w:rsidP="006549AB">
      <w:pPr>
        <w:keepNext/>
        <w:tabs>
          <w:tab w:val="right" w:pos="9072"/>
        </w:tabs>
        <w:outlineLvl w:val="2"/>
        <w:rPr>
          <w:b/>
          <w:color w:val="00577D"/>
          <w:sz w:val="26"/>
        </w:rPr>
      </w:pPr>
      <w:r w:rsidRPr="00332ECF">
        <w:rPr>
          <w:b/>
          <w:color w:val="00577D"/>
          <w:sz w:val="26"/>
        </w:rPr>
        <w:t>Requirement 8(3)(b)</w:t>
      </w:r>
      <w:r w:rsidRPr="00332ECF">
        <w:rPr>
          <w:b/>
          <w:color w:val="00577D"/>
          <w:sz w:val="26"/>
        </w:rPr>
        <w:tab/>
        <w:t>Compliant</w:t>
      </w:r>
    </w:p>
    <w:p w14:paraId="746FA907" w14:textId="77777777" w:rsidR="006549AB" w:rsidRPr="00332ECF" w:rsidRDefault="006549AB" w:rsidP="006549AB">
      <w:pPr>
        <w:rPr>
          <w:i/>
        </w:rPr>
      </w:pPr>
      <w:r w:rsidRPr="00332ECF">
        <w:rPr>
          <w:i/>
        </w:rPr>
        <w:t>The organisation’s governing body promotes a culture of safe, inclusive and quality care and services and is accountable for their delivery.</w:t>
      </w:r>
    </w:p>
    <w:p w14:paraId="7AB46B39" w14:textId="77777777" w:rsidR="006549AB" w:rsidRPr="00332ECF" w:rsidRDefault="006549AB" w:rsidP="006549AB">
      <w:pPr>
        <w:keepNext/>
        <w:tabs>
          <w:tab w:val="right" w:pos="9072"/>
        </w:tabs>
        <w:outlineLvl w:val="2"/>
        <w:rPr>
          <w:b/>
          <w:color w:val="00577D"/>
          <w:sz w:val="26"/>
        </w:rPr>
      </w:pPr>
      <w:r w:rsidRPr="00332ECF">
        <w:rPr>
          <w:b/>
          <w:color w:val="00577D"/>
          <w:sz w:val="26"/>
        </w:rPr>
        <w:t>Requirement 8(3)(c)</w:t>
      </w:r>
      <w:r w:rsidRPr="00332ECF">
        <w:rPr>
          <w:b/>
          <w:color w:val="00577D"/>
          <w:sz w:val="26"/>
        </w:rPr>
        <w:tab/>
        <w:t>Compliant</w:t>
      </w:r>
    </w:p>
    <w:p w14:paraId="7682694F" w14:textId="77777777" w:rsidR="006549AB" w:rsidRPr="00332ECF" w:rsidRDefault="006549AB" w:rsidP="006549AB">
      <w:pPr>
        <w:rPr>
          <w:i/>
        </w:rPr>
      </w:pPr>
      <w:r w:rsidRPr="00332ECF">
        <w:rPr>
          <w:i/>
        </w:rPr>
        <w:t>Effective organisation wide governance systems relating to the following:</w:t>
      </w:r>
    </w:p>
    <w:p w14:paraId="040EE26E" w14:textId="77777777" w:rsidR="006549AB" w:rsidRPr="00332ECF" w:rsidRDefault="006549AB" w:rsidP="006549AB">
      <w:pPr>
        <w:numPr>
          <w:ilvl w:val="0"/>
          <w:numId w:val="28"/>
        </w:numPr>
        <w:tabs>
          <w:tab w:val="right" w:pos="9026"/>
        </w:tabs>
        <w:spacing w:before="0" w:after="0"/>
        <w:ind w:left="567" w:hanging="425"/>
        <w:outlineLvl w:val="4"/>
        <w:rPr>
          <w:i/>
        </w:rPr>
      </w:pPr>
      <w:r w:rsidRPr="00332ECF">
        <w:rPr>
          <w:i/>
        </w:rPr>
        <w:t>information management;</w:t>
      </w:r>
    </w:p>
    <w:p w14:paraId="4A114AA3" w14:textId="77777777" w:rsidR="006549AB" w:rsidRPr="00332ECF" w:rsidRDefault="006549AB" w:rsidP="006549AB">
      <w:pPr>
        <w:numPr>
          <w:ilvl w:val="0"/>
          <w:numId w:val="28"/>
        </w:numPr>
        <w:tabs>
          <w:tab w:val="right" w:pos="9026"/>
        </w:tabs>
        <w:spacing w:before="0" w:after="0"/>
        <w:ind w:left="567" w:hanging="425"/>
        <w:outlineLvl w:val="4"/>
        <w:rPr>
          <w:i/>
        </w:rPr>
      </w:pPr>
      <w:r w:rsidRPr="00332ECF">
        <w:rPr>
          <w:i/>
        </w:rPr>
        <w:t>continuous improvement;</w:t>
      </w:r>
    </w:p>
    <w:p w14:paraId="14691D4B" w14:textId="77777777" w:rsidR="006549AB" w:rsidRPr="00332ECF" w:rsidRDefault="006549AB" w:rsidP="006549AB">
      <w:pPr>
        <w:numPr>
          <w:ilvl w:val="0"/>
          <w:numId w:val="28"/>
        </w:numPr>
        <w:tabs>
          <w:tab w:val="right" w:pos="9026"/>
        </w:tabs>
        <w:spacing w:before="0" w:after="0"/>
        <w:ind w:left="567" w:hanging="425"/>
        <w:outlineLvl w:val="4"/>
        <w:rPr>
          <w:i/>
        </w:rPr>
      </w:pPr>
      <w:r w:rsidRPr="00332ECF">
        <w:rPr>
          <w:i/>
        </w:rPr>
        <w:t>financial governance;</w:t>
      </w:r>
    </w:p>
    <w:p w14:paraId="1F958410" w14:textId="77777777" w:rsidR="006549AB" w:rsidRPr="00332ECF" w:rsidRDefault="006549AB" w:rsidP="006549AB">
      <w:pPr>
        <w:numPr>
          <w:ilvl w:val="0"/>
          <w:numId w:val="28"/>
        </w:numPr>
        <w:tabs>
          <w:tab w:val="right" w:pos="9026"/>
        </w:tabs>
        <w:spacing w:before="0" w:after="0"/>
        <w:ind w:left="567" w:hanging="425"/>
        <w:outlineLvl w:val="4"/>
        <w:rPr>
          <w:i/>
        </w:rPr>
      </w:pPr>
      <w:r w:rsidRPr="00332ECF">
        <w:rPr>
          <w:i/>
        </w:rPr>
        <w:t>workforce governance, including the assignment of clear responsibilities and accountabilities;</w:t>
      </w:r>
    </w:p>
    <w:p w14:paraId="45F82E08" w14:textId="77777777" w:rsidR="006549AB" w:rsidRPr="00332ECF" w:rsidRDefault="006549AB" w:rsidP="006549AB">
      <w:pPr>
        <w:numPr>
          <w:ilvl w:val="0"/>
          <w:numId w:val="28"/>
        </w:numPr>
        <w:tabs>
          <w:tab w:val="right" w:pos="9026"/>
        </w:tabs>
        <w:spacing w:before="0" w:after="0"/>
        <w:ind w:left="567" w:hanging="425"/>
        <w:outlineLvl w:val="4"/>
        <w:rPr>
          <w:i/>
        </w:rPr>
      </w:pPr>
      <w:r w:rsidRPr="00332ECF">
        <w:rPr>
          <w:i/>
        </w:rPr>
        <w:t>regulatory compliance;</w:t>
      </w:r>
    </w:p>
    <w:p w14:paraId="5D0AC90A" w14:textId="77777777" w:rsidR="006549AB" w:rsidRPr="00332ECF" w:rsidRDefault="006549AB" w:rsidP="006549AB">
      <w:pPr>
        <w:numPr>
          <w:ilvl w:val="0"/>
          <w:numId w:val="28"/>
        </w:numPr>
        <w:tabs>
          <w:tab w:val="right" w:pos="9026"/>
        </w:tabs>
        <w:spacing w:before="0" w:after="0"/>
        <w:ind w:left="567" w:hanging="425"/>
        <w:outlineLvl w:val="4"/>
        <w:rPr>
          <w:i/>
        </w:rPr>
      </w:pPr>
      <w:r w:rsidRPr="00332ECF">
        <w:rPr>
          <w:i/>
        </w:rPr>
        <w:t>feedback and complaints.</w:t>
      </w:r>
    </w:p>
    <w:p w14:paraId="01CF6033" w14:textId="77777777" w:rsidR="006549AB" w:rsidRPr="00332ECF" w:rsidRDefault="006549AB" w:rsidP="006549AB">
      <w:pPr>
        <w:keepNext/>
        <w:tabs>
          <w:tab w:val="right" w:pos="9072"/>
        </w:tabs>
        <w:outlineLvl w:val="2"/>
        <w:rPr>
          <w:b/>
          <w:color w:val="00577D"/>
          <w:sz w:val="26"/>
        </w:rPr>
      </w:pPr>
      <w:r w:rsidRPr="00332ECF">
        <w:rPr>
          <w:b/>
          <w:color w:val="00577D"/>
          <w:sz w:val="26"/>
        </w:rPr>
        <w:t>Requirement 8(3)(d)</w:t>
      </w:r>
      <w:r w:rsidRPr="00332ECF">
        <w:rPr>
          <w:b/>
          <w:color w:val="00577D"/>
          <w:sz w:val="26"/>
        </w:rPr>
        <w:tab/>
        <w:t>Compliant</w:t>
      </w:r>
    </w:p>
    <w:p w14:paraId="0BAA36A8" w14:textId="77777777" w:rsidR="006549AB" w:rsidRPr="00332ECF" w:rsidRDefault="006549AB" w:rsidP="006549AB">
      <w:pPr>
        <w:rPr>
          <w:i/>
        </w:rPr>
      </w:pPr>
      <w:r w:rsidRPr="00332ECF">
        <w:rPr>
          <w:i/>
        </w:rPr>
        <w:t>Effective risk management systems and practices, including but not limited to the following:</w:t>
      </w:r>
    </w:p>
    <w:p w14:paraId="1BFF925E" w14:textId="77777777" w:rsidR="006549AB" w:rsidRPr="00332ECF" w:rsidRDefault="006549AB" w:rsidP="006549AB">
      <w:pPr>
        <w:numPr>
          <w:ilvl w:val="0"/>
          <w:numId w:val="29"/>
        </w:numPr>
        <w:tabs>
          <w:tab w:val="right" w:pos="9026"/>
        </w:tabs>
        <w:spacing w:before="0" w:after="0"/>
        <w:ind w:left="567" w:hanging="425"/>
        <w:outlineLvl w:val="4"/>
        <w:rPr>
          <w:i/>
        </w:rPr>
      </w:pPr>
      <w:r w:rsidRPr="00332ECF">
        <w:rPr>
          <w:i/>
        </w:rPr>
        <w:t>managing high impact or high prevalence risks associated with the care of consumers;</w:t>
      </w:r>
    </w:p>
    <w:p w14:paraId="369EE79F" w14:textId="77777777" w:rsidR="006549AB" w:rsidRPr="00332ECF" w:rsidRDefault="006549AB" w:rsidP="006549AB">
      <w:pPr>
        <w:numPr>
          <w:ilvl w:val="0"/>
          <w:numId w:val="29"/>
        </w:numPr>
        <w:tabs>
          <w:tab w:val="right" w:pos="9026"/>
        </w:tabs>
        <w:spacing w:before="0" w:after="0"/>
        <w:ind w:left="567" w:hanging="425"/>
        <w:outlineLvl w:val="4"/>
        <w:rPr>
          <w:i/>
        </w:rPr>
      </w:pPr>
      <w:r w:rsidRPr="00332ECF">
        <w:rPr>
          <w:i/>
        </w:rPr>
        <w:lastRenderedPageBreak/>
        <w:t>identifying and responding to abuse and neglect of consumers;</w:t>
      </w:r>
    </w:p>
    <w:p w14:paraId="0928944C" w14:textId="77777777" w:rsidR="006549AB" w:rsidRPr="00332ECF" w:rsidRDefault="006549AB" w:rsidP="006549AB">
      <w:pPr>
        <w:numPr>
          <w:ilvl w:val="0"/>
          <w:numId w:val="29"/>
        </w:numPr>
        <w:tabs>
          <w:tab w:val="right" w:pos="9026"/>
        </w:tabs>
        <w:spacing w:before="0" w:after="0"/>
        <w:ind w:left="567" w:hanging="425"/>
        <w:outlineLvl w:val="4"/>
        <w:rPr>
          <w:i/>
        </w:rPr>
      </w:pPr>
      <w:r w:rsidRPr="00332ECF">
        <w:rPr>
          <w:i/>
        </w:rPr>
        <w:t>supporting consumers to live the best life they can</w:t>
      </w:r>
    </w:p>
    <w:p w14:paraId="74CDD503" w14:textId="77777777" w:rsidR="006549AB" w:rsidRPr="00332ECF" w:rsidRDefault="006549AB" w:rsidP="006549AB">
      <w:pPr>
        <w:numPr>
          <w:ilvl w:val="0"/>
          <w:numId w:val="29"/>
        </w:numPr>
        <w:tabs>
          <w:tab w:val="right" w:pos="9026"/>
        </w:tabs>
        <w:spacing w:before="0" w:after="0"/>
        <w:ind w:left="567" w:hanging="425"/>
        <w:outlineLvl w:val="4"/>
        <w:rPr>
          <w:i/>
        </w:rPr>
      </w:pPr>
      <w:r w:rsidRPr="00332ECF">
        <w:rPr>
          <w:i/>
        </w:rPr>
        <w:t>managing and preventing incidents, including the use of an incident management system.</w:t>
      </w:r>
    </w:p>
    <w:p w14:paraId="1771D724" w14:textId="77777777" w:rsidR="006549AB" w:rsidRPr="00332ECF" w:rsidRDefault="006549AB" w:rsidP="006549AB">
      <w:pPr>
        <w:keepNext/>
        <w:tabs>
          <w:tab w:val="right" w:pos="9072"/>
        </w:tabs>
        <w:outlineLvl w:val="2"/>
        <w:rPr>
          <w:b/>
          <w:color w:val="00577D"/>
          <w:sz w:val="26"/>
        </w:rPr>
      </w:pPr>
      <w:r w:rsidRPr="00332ECF">
        <w:rPr>
          <w:b/>
          <w:color w:val="00577D"/>
          <w:sz w:val="26"/>
        </w:rPr>
        <w:t>Requirement 8(3)(e)</w:t>
      </w:r>
      <w:r w:rsidRPr="00332ECF">
        <w:rPr>
          <w:b/>
          <w:color w:val="00577D"/>
          <w:sz w:val="26"/>
        </w:rPr>
        <w:tab/>
        <w:t>Compliant</w:t>
      </w:r>
    </w:p>
    <w:p w14:paraId="05574E15" w14:textId="77777777" w:rsidR="006549AB" w:rsidRPr="00332ECF" w:rsidRDefault="006549AB" w:rsidP="006549AB">
      <w:pPr>
        <w:rPr>
          <w:i/>
        </w:rPr>
      </w:pPr>
      <w:r w:rsidRPr="00332ECF">
        <w:rPr>
          <w:i/>
        </w:rPr>
        <w:t>Where clinical care is provided—a clinical governance framework, including but not limited to the following:</w:t>
      </w:r>
    </w:p>
    <w:p w14:paraId="015B327B" w14:textId="77777777" w:rsidR="006549AB" w:rsidRPr="00332ECF" w:rsidRDefault="006549AB" w:rsidP="006549AB">
      <w:pPr>
        <w:numPr>
          <w:ilvl w:val="0"/>
          <w:numId w:val="30"/>
        </w:numPr>
        <w:tabs>
          <w:tab w:val="right" w:pos="9026"/>
        </w:tabs>
        <w:spacing w:before="0" w:after="0"/>
        <w:ind w:left="567" w:hanging="425"/>
        <w:outlineLvl w:val="4"/>
        <w:rPr>
          <w:i/>
        </w:rPr>
      </w:pPr>
      <w:r w:rsidRPr="00332ECF">
        <w:rPr>
          <w:i/>
        </w:rPr>
        <w:t>antimicrobial stewardship;</w:t>
      </w:r>
    </w:p>
    <w:p w14:paraId="22AC4AAA" w14:textId="77777777" w:rsidR="006549AB" w:rsidRPr="00332ECF" w:rsidRDefault="006549AB" w:rsidP="006549AB">
      <w:pPr>
        <w:numPr>
          <w:ilvl w:val="0"/>
          <w:numId w:val="30"/>
        </w:numPr>
        <w:tabs>
          <w:tab w:val="right" w:pos="9026"/>
        </w:tabs>
        <w:spacing w:before="0" w:after="0"/>
        <w:ind w:left="567" w:hanging="425"/>
        <w:outlineLvl w:val="4"/>
        <w:rPr>
          <w:i/>
        </w:rPr>
      </w:pPr>
      <w:r w:rsidRPr="00332ECF">
        <w:rPr>
          <w:i/>
        </w:rPr>
        <w:t>minimising the use of restraint;</w:t>
      </w:r>
    </w:p>
    <w:p w14:paraId="46B91527" w14:textId="77777777" w:rsidR="006549AB" w:rsidRPr="00332ECF" w:rsidRDefault="006549AB" w:rsidP="006549AB">
      <w:pPr>
        <w:numPr>
          <w:ilvl w:val="0"/>
          <w:numId w:val="30"/>
        </w:numPr>
        <w:tabs>
          <w:tab w:val="right" w:pos="9026"/>
        </w:tabs>
        <w:spacing w:before="0" w:after="0"/>
        <w:ind w:left="567" w:hanging="425"/>
        <w:outlineLvl w:val="4"/>
        <w:rPr>
          <w:i/>
        </w:rPr>
      </w:pPr>
      <w:r w:rsidRPr="00332ECF">
        <w:rPr>
          <w:i/>
        </w:rPr>
        <w:t>open disclosure.</w:t>
      </w:r>
    </w:p>
    <w:p w14:paraId="1FE28D57" w14:textId="77777777" w:rsidR="002546A8" w:rsidRDefault="002546A8" w:rsidP="002546A8">
      <w:pPr>
        <w:tabs>
          <w:tab w:val="right" w:pos="9026"/>
        </w:tabs>
        <w:sectPr w:rsidR="002546A8" w:rsidSect="002546A8">
          <w:type w:val="continuous"/>
          <w:pgSz w:w="11906" w:h="16838"/>
          <w:pgMar w:top="1701" w:right="1418" w:bottom="1418" w:left="1418" w:header="709" w:footer="397" w:gutter="0"/>
          <w:cols w:space="708"/>
          <w:docGrid w:linePitch="360"/>
        </w:sectPr>
      </w:pPr>
    </w:p>
    <w:p w14:paraId="1FE28D58" w14:textId="77777777" w:rsidR="002546A8" w:rsidRDefault="006549AB" w:rsidP="002546A8">
      <w:pPr>
        <w:pStyle w:val="Heading1"/>
      </w:pPr>
      <w:r>
        <w:lastRenderedPageBreak/>
        <w:t>Areas for improvement</w:t>
      </w:r>
    </w:p>
    <w:p w14:paraId="1FE28D5A" w14:textId="77777777" w:rsidR="002546A8" w:rsidRPr="00E830C7" w:rsidRDefault="006549AB" w:rsidP="002546A8">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FE28D60" w14:textId="77777777" w:rsidR="002546A8" w:rsidRPr="00095CD4" w:rsidRDefault="002546A8" w:rsidP="002546A8">
      <w:pPr>
        <w:pStyle w:val="ListBullet"/>
        <w:numPr>
          <w:ilvl w:val="0"/>
          <w:numId w:val="0"/>
        </w:numPr>
      </w:pPr>
    </w:p>
    <w:sectPr w:rsidR="002546A8" w:rsidRPr="00095CD4" w:rsidSect="002546A8">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28D8B" w14:textId="77777777" w:rsidR="002546A8" w:rsidRDefault="002546A8">
      <w:pPr>
        <w:spacing w:before="0" w:after="0" w:line="240" w:lineRule="auto"/>
      </w:pPr>
      <w:r>
        <w:separator/>
      </w:r>
    </w:p>
  </w:endnote>
  <w:endnote w:type="continuationSeparator" w:id="0">
    <w:p w14:paraId="1FE28D8D" w14:textId="77777777" w:rsidR="002546A8" w:rsidRDefault="002546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8D76" w14:textId="77777777" w:rsidR="002546A8" w:rsidRPr="009A1F1B" w:rsidRDefault="002546A8" w:rsidP="002546A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E28D77" w14:textId="77777777" w:rsidR="002546A8" w:rsidRPr="00C72FFB" w:rsidRDefault="002546A8" w:rsidP="002546A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 Veterans Home Myrtle Bank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FE28D78" w14:textId="77777777" w:rsidR="002546A8" w:rsidRPr="00C72FFB" w:rsidRDefault="002546A8" w:rsidP="002546A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8D79" w14:textId="77777777" w:rsidR="002546A8" w:rsidRPr="009A1F1B" w:rsidRDefault="002546A8" w:rsidP="002546A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E28D7A" w14:textId="77777777" w:rsidR="002546A8" w:rsidRPr="00C72FFB" w:rsidRDefault="002546A8" w:rsidP="002546A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 Veterans Home Myrtle Bank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FE28D7B" w14:textId="77777777" w:rsidR="002546A8" w:rsidRPr="00A3716D" w:rsidRDefault="002546A8" w:rsidP="002546A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28D87" w14:textId="77777777" w:rsidR="002546A8" w:rsidRDefault="002546A8">
      <w:pPr>
        <w:spacing w:before="0" w:after="0" w:line="240" w:lineRule="auto"/>
      </w:pPr>
      <w:r>
        <w:separator/>
      </w:r>
    </w:p>
  </w:footnote>
  <w:footnote w:type="continuationSeparator" w:id="0">
    <w:p w14:paraId="1FE28D89" w14:textId="77777777" w:rsidR="002546A8" w:rsidRDefault="002546A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8D75" w14:textId="77777777" w:rsidR="002546A8" w:rsidRDefault="002546A8" w:rsidP="002546A8">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FE28D87" wp14:editId="1FE28D8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0450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8D84" w14:textId="77777777" w:rsidR="002546A8" w:rsidRDefault="002546A8" w:rsidP="002546A8">
    <w:pPr>
      <w:tabs>
        <w:tab w:val="left" w:pos="3624"/>
      </w:tabs>
    </w:pPr>
    <w:r>
      <w:rPr>
        <w:noProof/>
        <w:color w:val="auto"/>
        <w:sz w:val="20"/>
        <w:lang w:val="en-US" w:eastAsia="en-US"/>
      </w:rPr>
      <w:drawing>
        <wp:anchor distT="0" distB="0" distL="114300" distR="114300" simplePos="0" relativeHeight="251666432" behindDoc="1" locked="0" layoutInCell="1" allowOverlap="1" wp14:anchorId="1FE28D99" wp14:editId="1FE28D9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938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8D85" w14:textId="77777777" w:rsidR="002546A8" w:rsidRDefault="002546A8" w:rsidP="002546A8">
    <w:pPr>
      <w:tabs>
        <w:tab w:val="left" w:pos="3624"/>
      </w:tabs>
    </w:pPr>
    <w:r>
      <w:rPr>
        <w:noProof/>
        <w:color w:val="auto"/>
        <w:sz w:val="20"/>
        <w:lang w:val="en-US" w:eastAsia="en-US"/>
      </w:rPr>
      <w:drawing>
        <wp:anchor distT="0" distB="0" distL="114300" distR="114300" simplePos="0" relativeHeight="251667456" behindDoc="1" locked="0" layoutInCell="1" allowOverlap="1" wp14:anchorId="1FE28D9B" wp14:editId="1FE28D9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3519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8D86" w14:textId="77777777" w:rsidR="002546A8" w:rsidRDefault="002546A8" w:rsidP="002546A8">
    <w:pPr>
      <w:tabs>
        <w:tab w:val="left" w:pos="3624"/>
      </w:tabs>
    </w:pPr>
    <w:r>
      <w:rPr>
        <w:noProof/>
        <w:color w:val="auto"/>
        <w:sz w:val="20"/>
        <w:lang w:val="en-US" w:eastAsia="en-US"/>
      </w:rPr>
      <w:drawing>
        <wp:anchor distT="0" distB="0" distL="114300" distR="114300" simplePos="0" relativeHeight="251668480" behindDoc="1" locked="0" layoutInCell="1" allowOverlap="1" wp14:anchorId="1FE28D9D" wp14:editId="1FE28D9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620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8D7C" w14:textId="77777777" w:rsidR="002546A8" w:rsidRDefault="002546A8">
    <w:pPr>
      <w:pStyle w:val="Header"/>
    </w:pPr>
    <w:r w:rsidRPr="003C6EC2">
      <w:rPr>
        <w:rFonts w:eastAsia="Calibri"/>
        <w:noProof/>
        <w:lang w:val="en-US" w:eastAsia="en-US"/>
      </w:rPr>
      <w:drawing>
        <wp:anchor distT="0" distB="0" distL="114300" distR="114300" simplePos="0" relativeHeight="251669504" behindDoc="1" locked="0" layoutInCell="1" allowOverlap="1" wp14:anchorId="1FE28D89" wp14:editId="1FE28D8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3800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8D7D" w14:textId="77777777" w:rsidR="002546A8" w:rsidRDefault="002546A8" w:rsidP="002546A8">
    <w:r>
      <w:rPr>
        <w:noProof/>
        <w:color w:val="auto"/>
        <w:sz w:val="20"/>
        <w:lang w:val="en-US" w:eastAsia="en-US"/>
      </w:rPr>
      <w:drawing>
        <wp:anchor distT="0" distB="0" distL="114300" distR="114300" simplePos="0" relativeHeight="251660288" behindDoc="1" locked="0" layoutInCell="1" allowOverlap="1" wp14:anchorId="1FE28D8B" wp14:editId="1FE28D8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7718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8D7E" w14:textId="77777777" w:rsidR="002546A8" w:rsidRDefault="002546A8" w:rsidP="002546A8">
    <w:r>
      <w:rPr>
        <w:noProof/>
        <w:color w:val="auto"/>
        <w:sz w:val="20"/>
        <w:lang w:val="en-US" w:eastAsia="en-US"/>
      </w:rPr>
      <w:drawing>
        <wp:anchor distT="0" distB="0" distL="114300" distR="114300" simplePos="0" relativeHeight="251659264" behindDoc="1" locked="0" layoutInCell="1" allowOverlap="1" wp14:anchorId="1FE28D8D" wp14:editId="1FE28D8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0083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8D7F" w14:textId="77777777" w:rsidR="002546A8" w:rsidRDefault="002546A8" w:rsidP="002546A8">
    <w:r>
      <w:rPr>
        <w:noProof/>
        <w:color w:val="auto"/>
        <w:sz w:val="20"/>
        <w:lang w:val="en-US" w:eastAsia="en-US"/>
      </w:rPr>
      <w:drawing>
        <wp:anchor distT="0" distB="0" distL="114300" distR="114300" simplePos="0" relativeHeight="251661312" behindDoc="1" locked="0" layoutInCell="1" allowOverlap="1" wp14:anchorId="1FE28D8F" wp14:editId="1FE28D9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9145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8D80" w14:textId="77777777" w:rsidR="002546A8" w:rsidRDefault="002546A8" w:rsidP="002546A8">
    <w:r>
      <w:rPr>
        <w:noProof/>
        <w:color w:val="auto"/>
        <w:sz w:val="20"/>
        <w:lang w:val="en-US" w:eastAsia="en-US"/>
      </w:rPr>
      <w:drawing>
        <wp:anchor distT="0" distB="0" distL="114300" distR="114300" simplePos="0" relativeHeight="251662336" behindDoc="1" locked="0" layoutInCell="1" allowOverlap="1" wp14:anchorId="1FE28D91" wp14:editId="1FE28D9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1837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8D81" w14:textId="77777777" w:rsidR="002546A8" w:rsidRDefault="002546A8" w:rsidP="002546A8">
    <w:r>
      <w:rPr>
        <w:noProof/>
        <w:color w:val="auto"/>
        <w:sz w:val="20"/>
        <w:lang w:val="en-US" w:eastAsia="en-US"/>
      </w:rPr>
      <w:drawing>
        <wp:anchor distT="0" distB="0" distL="114300" distR="114300" simplePos="0" relativeHeight="251663360" behindDoc="1" locked="0" layoutInCell="1" allowOverlap="1" wp14:anchorId="1FE28D93" wp14:editId="1FE28D9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9955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8D82" w14:textId="77777777" w:rsidR="002546A8" w:rsidRDefault="002546A8" w:rsidP="002546A8">
    <w:r>
      <w:rPr>
        <w:noProof/>
        <w:color w:val="auto"/>
        <w:sz w:val="20"/>
        <w:lang w:val="en-US" w:eastAsia="en-US"/>
      </w:rPr>
      <w:drawing>
        <wp:anchor distT="0" distB="0" distL="114300" distR="114300" simplePos="0" relativeHeight="251664384" behindDoc="1" locked="0" layoutInCell="1" allowOverlap="1" wp14:anchorId="1FE28D95" wp14:editId="1FE28D9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6546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8D83" w14:textId="77777777" w:rsidR="002546A8" w:rsidRDefault="002546A8" w:rsidP="002546A8">
    <w:pPr>
      <w:tabs>
        <w:tab w:val="left" w:pos="3624"/>
      </w:tabs>
    </w:pPr>
    <w:r>
      <w:rPr>
        <w:noProof/>
        <w:color w:val="auto"/>
        <w:sz w:val="20"/>
        <w:lang w:val="en-US" w:eastAsia="en-US"/>
      </w:rPr>
      <w:drawing>
        <wp:anchor distT="0" distB="0" distL="114300" distR="114300" simplePos="0" relativeHeight="251665408" behindDoc="1" locked="0" layoutInCell="1" allowOverlap="1" wp14:anchorId="1FE28D97" wp14:editId="1FE28D9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5951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834D8F6">
      <w:start w:val="1"/>
      <w:numFmt w:val="lowerRoman"/>
      <w:lvlText w:val="(%1)"/>
      <w:lvlJc w:val="left"/>
      <w:pPr>
        <w:ind w:left="1080" w:hanging="720"/>
      </w:pPr>
      <w:rPr>
        <w:rFonts w:hint="default"/>
        <w:b w:val="0"/>
      </w:rPr>
    </w:lvl>
    <w:lvl w:ilvl="1" w:tplc="F354A43A" w:tentative="1">
      <w:start w:val="1"/>
      <w:numFmt w:val="lowerLetter"/>
      <w:lvlText w:val="%2."/>
      <w:lvlJc w:val="left"/>
      <w:pPr>
        <w:ind w:left="1440" w:hanging="360"/>
      </w:pPr>
    </w:lvl>
    <w:lvl w:ilvl="2" w:tplc="B30A2AAC" w:tentative="1">
      <w:start w:val="1"/>
      <w:numFmt w:val="lowerRoman"/>
      <w:lvlText w:val="%3."/>
      <w:lvlJc w:val="right"/>
      <w:pPr>
        <w:ind w:left="2160" w:hanging="180"/>
      </w:pPr>
    </w:lvl>
    <w:lvl w:ilvl="3" w:tplc="5562280C" w:tentative="1">
      <w:start w:val="1"/>
      <w:numFmt w:val="decimal"/>
      <w:lvlText w:val="%4."/>
      <w:lvlJc w:val="left"/>
      <w:pPr>
        <w:ind w:left="2880" w:hanging="360"/>
      </w:pPr>
    </w:lvl>
    <w:lvl w:ilvl="4" w:tplc="AE6A9D6C" w:tentative="1">
      <w:start w:val="1"/>
      <w:numFmt w:val="lowerLetter"/>
      <w:lvlText w:val="%5."/>
      <w:lvlJc w:val="left"/>
      <w:pPr>
        <w:ind w:left="3600" w:hanging="360"/>
      </w:pPr>
    </w:lvl>
    <w:lvl w:ilvl="5" w:tplc="BF9C3896" w:tentative="1">
      <w:start w:val="1"/>
      <w:numFmt w:val="lowerRoman"/>
      <w:lvlText w:val="%6."/>
      <w:lvlJc w:val="right"/>
      <w:pPr>
        <w:ind w:left="4320" w:hanging="180"/>
      </w:pPr>
    </w:lvl>
    <w:lvl w:ilvl="6" w:tplc="3C0887BC" w:tentative="1">
      <w:start w:val="1"/>
      <w:numFmt w:val="decimal"/>
      <w:lvlText w:val="%7."/>
      <w:lvlJc w:val="left"/>
      <w:pPr>
        <w:ind w:left="5040" w:hanging="360"/>
      </w:pPr>
    </w:lvl>
    <w:lvl w:ilvl="7" w:tplc="977C176E" w:tentative="1">
      <w:start w:val="1"/>
      <w:numFmt w:val="lowerLetter"/>
      <w:lvlText w:val="%8."/>
      <w:lvlJc w:val="left"/>
      <w:pPr>
        <w:ind w:left="5760" w:hanging="360"/>
      </w:pPr>
    </w:lvl>
    <w:lvl w:ilvl="8" w:tplc="3D38FADC" w:tentative="1">
      <w:start w:val="1"/>
      <w:numFmt w:val="lowerRoman"/>
      <w:lvlText w:val="%9."/>
      <w:lvlJc w:val="right"/>
      <w:pPr>
        <w:ind w:left="6480" w:hanging="180"/>
      </w:pPr>
    </w:lvl>
  </w:abstractNum>
  <w:abstractNum w:abstractNumId="8" w15:restartNumberingAfterBreak="0">
    <w:nsid w:val="11324C45"/>
    <w:multiLevelType w:val="hybridMultilevel"/>
    <w:tmpl w:val="80D60458"/>
    <w:lvl w:ilvl="0" w:tplc="213EC2FA">
      <w:start w:val="1"/>
      <w:numFmt w:val="bullet"/>
      <w:lvlText w:val="·"/>
      <w:lvlJc w:val="left"/>
      <w:pPr>
        <w:ind w:left="720" w:hanging="360"/>
      </w:pPr>
      <w:rPr>
        <w:rFonts w:ascii="Symbol" w:hAnsi="Symbol" w:hint="default"/>
        <w:color w:val="auto"/>
      </w:rPr>
    </w:lvl>
    <w:lvl w:ilvl="1" w:tplc="998644EE">
      <w:start w:val="1"/>
      <w:numFmt w:val="bullet"/>
      <w:lvlText w:val="o"/>
      <w:lvlJc w:val="left"/>
      <w:pPr>
        <w:ind w:left="1440" w:hanging="360"/>
      </w:pPr>
      <w:rPr>
        <w:rFonts w:ascii="Courier New" w:hAnsi="Courier New" w:hint="default"/>
      </w:rPr>
    </w:lvl>
    <w:lvl w:ilvl="2" w:tplc="D688AF10">
      <w:start w:val="1"/>
      <w:numFmt w:val="bullet"/>
      <w:lvlText w:val=""/>
      <w:lvlJc w:val="left"/>
      <w:pPr>
        <w:ind w:left="2160" w:hanging="360"/>
      </w:pPr>
      <w:rPr>
        <w:rFonts w:ascii="Wingdings" w:hAnsi="Wingdings" w:hint="default"/>
      </w:rPr>
    </w:lvl>
    <w:lvl w:ilvl="3" w:tplc="9BC0B0EA">
      <w:start w:val="1"/>
      <w:numFmt w:val="bullet"/>
      <w:lvlText w:val=""/>
      <w:lvlJc w:val="left"/>
      <w:pPr>
        <w:ind w:left="2880" w:hanging="360"/>
      </w:pPr>
      <w:rPr>
        <w:rFonts w:ascii="Symbol" w:hAnsi="Symbol" w:hint="default"/>
      </w:rPr>
    </w:lvl>
    <w:lvl w:ilvl="4" w:tplc="952A1312">
      <w:start w:val="1"/>
      <w:numFmt w:val="bullet"/>
      <w:lvlText w:val="o"/>
      <w:lvlJc w:val="left"/>
      <w:pPr>
        <w:ind w:left="3600" w:hanging="360"/>
      </w:pPr>
      <w:rPr>
        <w:rFonts w:ascii="Courier New" w:hAnsi="Courier New" w:hint="default"/>
      </w:rPr>
    </w:lvl>
    <w:lvl w:ilvl="5" w:tplc="E82A2962">
      <w:start w:val="1"/>
      <w:numFmt w:val="bullet"/>
      <w:lvlText w:val=""/>
      <w:lvlJc w:val="left"/>
      <w:pPr>
        <w:ind w:left="4320" w:hanging="360"/>
      </w:pPr>
      <w:rPr>
        <w:rFonts w:ascii="Wingdings" w:hAnsi="Wingdings" w:hint="default"/>
      </w:rPr>
    </w:lvl>
    <w:lvl w:ilvl="6" w:tplc="085645D8">
      <w:start w:val="1"/>
      <w:numFmt w:val="bullet"/>
      <w:lvlText w:val=""/>
      <w:lvlJc w:val="left"/>
      <w:pPr>
        <w:ind w:left="5040" w:hanging="360"/>
      </w:pPr>
      <w:rPr>
        <w:rFonts w:ascii="Symbol" w:hAnsi="Symbol" w:hint="default"/>
      </w:rPr>
    </w:lvl>
    <w:lvl w:ilvl="7" w:tplc="DADE20BC">
      <w:start w:val="1"/>
      <w:numFmt w:val="bullet"/>
      <w:lvlText w:val="o"/>
      <w:lvlJc w:val="left"/>
      <w:pPr>
        <w:ind w:left="5760" w:hanging="360"/>
      </w:pPr>
      <w:rPr>
        <w:rFonts w:ascii="Courier New" w:hAnsi="Courier New" w:hint="default"/>
      </w:rPr>
    </w:lvl>
    <w:lvl w:ilvl="8" w:tplc="502899F2">
      <w:start w:val="1"/>
      <w:numFmt w:val="bullet"/>
      <w:lvlText w:val=""/>
      <w:lvlJc w:val="left"/>
      <w:pPr>
        <w:ind w:left="6480" w:hanging="360"/>
      </w:pPr>
      <w:rPr>
        <w:rFonts w:ascii="Wingdings" w:hAnsi="Wingdings" w:hint="default"/>
      </w:rPr>
    </w:lvl>
  </w:abstractNum>
  <w:abstractNum w:abstractNumId="9" w15:restartNumberingAfterBreak="0">
    <w:nsid w:val="14A94745"/>
    <w:multiLevelType w:val="hybridMultilevel"/>
    <w:tmpl w:val="CC3EFB84"/>
    <w:lvl w:ilvl="0" w:tplc="0C090003">
      <w:start w:val="1"/>
      <w:numFmt w:val="bullet"/>
      <w:lvlText w:val="o"/>
      <w:lvlJc w:val="left"/>
      <w:pPr>
        <w:ind w:left="720" w:hanging="360"/>
      </w:pPr>
      <w:rPr>
        <w:rFonts w:ascii="Courier New" w:hAnsi="Courier New" w:cs="Courier New" w:hint="default"/>
        <w:color w:val="auto"/>
      </w:rPr>
    </w:lvl>
    <w:lvl w:ilvl="1" w:tplc="998644EE">
      <w:start w:val="1"/>
      <w:numFmt w:val="bullet"/>
      <w:lvlText w:val="o"/>
      <w:lvlJc w:val="left"/>
      <w:pPr>
        <w:ind w:left="1440" w:hanging="360"/>
      </w:pPr>
      <w:rPr>
        <w:rFonts w:ascii="Courier New" w:hAnsi="Courier New" w:hint="default"/>
      </w:rPr>
    </w:lvl>
    <w:lvl w:ilvl="2" w:tplc="D688AF10">
      <w:start w:val="1"/>
      <w:numFmt w:val="bullet"/>
      <w:lvlText w:val=""/>
      <w:lvlJc w:val="left"/>
      <w:pPr>
        <w:ind w:left="2160" w:hanging="360"/>
      </w:pPr>
      <w:rPr>
        <w:rFonts w:ascii="Wingdings" w:hAnsi="Wingdings" w:hint="default"/>
      </w:rPr>
    </w:lvl>
    <w:lvl w:ilvl="3" w:tplc="9BC0B0EA">
      <w:start w:val="1"/>
      <w:numFmt w:val="bullet"/>
      <w:lvlText w:val=""/>
      <w:lvlJc w:val="left"/>
      <w:pPr>
        <w:ind w:left="2880" w:hanging="360"/>
      </w:pPr>
      <w:rPr>
        <w:rFonts w:ascii="Symbol" w:hAnsi="Symbol" w:hint="default"/>
      </w:rPr>
    </w:lvl>
    <w:lvl w:ilvl="4" w:tplc="952A1312">
      <w:start w:val="1"/>
      <w:numFmt w:val="bullet"/>
      <w:lvlText w:val="o"/>
      <w:lvlJc w:val="left"/>
      <w:pPr>
        <w:ind w:left="3600" w:hanging="360"/>
      </w:pPr>
      <w:rPr>
        <w:rFonts w:ascii="Courier New" w:hAnsi="Courier New" w:hint="default"/>
      </w:rPr>
    </w:lvl>
    <w:lvl w:ilvl="5" w:tplc="E82A2962">
      <w:start w:val="1"/>
      <w:numFmt w:val="bullet"/>
      <w:lvlText w:val=""/>
      <w:lvlJc w:val="left"/>
      <w:pPr>
        <w:ind w:left="4320" w:hanging="360"/>
      </w:pPr>
      <w:rPr>
        <w:rFonts w:ascii="Wingdings" w:hAnsi="Wingdings" w:hint="default"/>
      </w:rPr>
    </w:lvl>
    <w:lvl w:ilvl="6" w:tplc="085645D8">
      <w:start w:val="1"/>
      <w:numFmt w:val="bullet"/>
      <w:lvlText w:val=""/>
      <w:lvlJc w:val="left"/>
      <w:pPr>
        <w:ind w:left="5040" w:hanging="360"/>
      </w:pPr>
      <w:rPr>
        <w:rFonts w:ascii="Symbol" w:hAnsi="Symbol" w:hint="default"/>
      </w:rPr>
    </w:lvl>
    <w:lvl w:ilvl="7" w:tplc="DADE20BC">
      <w:start w:val="1"/>
      <w:numFmt w:val="bullet"/>
      <w:lvlText w:val="o"/>
      <w:lvlJc w:val="left"/>
      <w:pPr>
        <w:ind w:left="5760" w:hanging="360"/>
      </w:pPr>
      <w:rPr>
        <w:rFonts w:ascii="Courier New" w:hAnsi="Courier New" w:hint="default"/>
      </w:rPr>
    </w:lvl>
    <w:lvl w:ilvl="8" w:tplc="502899F2">
      <w:start w:val="1"/>
      <w:numFmt w:val="bullet"/>
      <w:lvlText w:val=""/>
      <w:lvlJc w:val="left"/>
      <w:pPr>
        <w:ind w:left="6480" w:hanging="360"/>
      </w:pPr>
      <w:rPr>
        <w:rFonts w:ascii="Wingdings" w:hAnsi="Wingdings" w:hint="default"/>
      </w:rPr>
    </w:lvl>
  </w:abstractNum>
  <w:abstractNum w:abstractNumId="10" w15:restartNumberingAfterBreak="0">
    <w:nsid w:val="16795C6E"/>
    <w:multiLevelType w:val="hybridMultilevel"/>
    <w:tmpl w:val="4F9A46CC"/>
    <w:lvl w:ilvl="0" w:tplc="58CE57C2">
      <w:start w:val="1"/>
      <w:numFmt w:val="bullet"/>
      <w:pStyle w:val="ListParagraph"/>
      <w:lvlText w:val=""/>
      <w:lvlJc w:val="left"/>
      <w:pPr>
        <w:ind w:left="1440" w:hanging="360"/>
      </w:pPr>
      <w:rPr>
        <w:rFonts w:ascii="Symbol" w:hAnsi="Symbol" w:hint="default"/>
        <w:color w:val="auto"/>
      </w:rPr>
    </w:lvl>
    <w:lvl w:ilvl="1" w:tplc="0D548AB8" w:tentative="1">
      <w:start w:val="1"/>
      <w:numFmt w:val="bullet"/>
      <w:lvlText w:val="o"/>
      <w:lvlJc w:val="left"/>
      <w:pPr>
        <w:ind w:left="2160" w:hanging="360"/>
      </w:pPr>
      <w:rPr>
        <w:rFonts w:ascii="Courier New" w:hAnsi="Courier New" w:cs="Courier New" w:hint="default"/>
      </w:rPr>
    </w:lvl>
    <w:lvl w:ilvl="2" w:tplc="1D20AA1A" w:tentative="1">
      <w:start w:val="1"/>
      <w:numFmt w:val="bullet"/>
      <w:lvlText w:val=""/>
      <w:lvlJc w:val="left"/>
      <w:pPr>
        <w:ind w:left="2880" w:hanging="360"/>
      </w:pPr>
      <w:rPr>
        <w:rFonts w:ascii="Wingdings" w:hAnsi="Wingdings" w:hint="default"/>
      </w:rPr>
    </w:lvl>
    <w:lvl w:ilvl="3" w:tplc="4DDC8614" w:tentative="1">
      <w:start w:val="1"/>
      <w:numFmt w:val="bullet"/>
      <w:lvlText w:val=""/>
      <w:lvlJc w:val="left"/>
      <w:pPr>
        <w:ind w:left="3600" w:hanging="360"/>
      </w:pPr>
      <w:rPr>
        <w:rFonts w:ascii="Symbol" w:hAnsi="Symbol" w:hint="default"/>
      </w:rPr>
    </w:lvl>
    <w:lvl w:ilvl="4" w:tplc="2B8CE748" w:tentative="1">
      <w:start w:val="1"/>
      <w:numFmt w:val="bullet"/>
      <w:lvlText w:val="o"/>
      <w:lvlJc w:val="left"/>
      <w:pPr>
        <w:ind w:left="4320" w:hanging="360"/>
      </w:pPr>
      <w:rPr>
        <w:rFonts w:ascii="Courier New" w:hAnsi="Courier New" w:cs="Courier New" w:hint="default"/>
      </w:rPr>
    </w:lvl>
    <w:lvl w:ilvl="5" w:tplc="70EECAD8" w:tentative="1">
      <w:start w:val="1"/>
      <w:numFmt w:val="bullet"/>
      <w:lvlText w:val=""/>
      <w:lvlJc w:val="left"/>
      <w:pPr>
        <w:ind w:left="5040" w:hanging="360"/>
      </w:pPr>
      <w:rPr>
        <w:rFonts w:ascii="Wingdings" w:hAnsi="Wingdings" w:hint="default"/>
      </w:rPr>
    </w:lvl>
    <w:lvl w:ilvl="6" w:tplc="61BAB4A6" w:tentative="1">
      <w:start w:val="1"/>
      <w:numFmt w:val="bullet"/>
      <w:lvlText w:val=""/>
      <w:lvlJc w:val="left"/>
      <w:pPr>
        <w:ind w:left="5760" w:hanging="360"/>
      </w:pPr>
      <w:rPr>
        <w:rFonts w:ascii="Symbol" w:hAnsi="Symbol" w:hint="default"/>
      </w:rPr>
    </w:lvl>
    <w:lvl w:ilvl="7" w:tplc="DCC05692" w:tentative="1">
      <w:start w:val="1"/>
      <w:numFmt w:val="bullet"/>
      <w:lvlText w:val="o"/>
      <w:lvlJc w:val="left"/>
      <w:pPr>
        <w:ind w:left="6480" w:hanging="360"/>
      </w:pPr>
      <w:rPr>
        <w:rFonts w:ascii="Courier New" w:hAnsi="Courier New" w:cs="Courier New" w:hint="default"/>
      </w:rPr>
    </w:lvl>
    <w:lvl w:ilvl="8" w:tplc="8864F300"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61D0CF28">
      <w:start w:val="1"/>
      <w:numFmt w:val="lowerRoman"/>
      <w:lvlText w:val="(%1)"/>
      <w:lvlJc w:val="left"/>
      <w:pPr>
        <w:ind w:left="1004" w:hanging="720"/>
      </w:pPr>
      <w:rPr>
        <w:rFonts w:hint="default"/>
        <w:b w:val="0"/>
      </w:rPr>
    </w:lvl>
    <w:lvl w:ilvl="1" w:tplc="DAB29CAA" w:tentative="1">
      <w:start w:val="1"/>
      <w:numFmt w:val="lowerLetter"/>
      <w:lvlText w:val="%2."/>
      <w:lvlJc w:val="left"/>
      <w:pPr>
        <w:ind w:left="1364" w:hanging="360"/>
      </w:pPr>
    </w:lvl>
    <w:lvl w:ilvl="2" w:tplc="93386F16" w:tentative="1">
      <w:start w:val="1"/>
      <w:numFmt w:val="lowerRoman"/>
      <w:lvlText w:val="%3."/>
      <w:lvlJc w:val="right"/>
      <w:pPr>
        <w:ind w:left="2084" w:hanging="180"/>
      </w:pPr>
    </w:lvl>
    <w:lvl w:ilvl="3" w:tplc="215288C4" w:tentative="1">
      <w:start w:val="1"/>
      <w:numFmt w:val="decimal"/>
      <w:lvlText w:val="%4."/>
      <w:lvlJc w:val="left"/>
      <w:pPr>
        <w:ind w:left="2804" w:hanging="360"/>
      </w:pPr>
    </w:lvl>
    <w:lvl w:ilvl="4" w:tplc="3B660754" w:tentative="1">
      <w:start w:val="1"/>
      <w:numFmt w:val="lowerLetter"/>
      <w:lvlText w:val="%5."/>
      <w:lvlJc w:val="left"/>
      <w:pPr>
        <w:ind w:left="3524" w:hanging="360"/>
      </w:pPr>
    </w:lvl>
    <w:lvl w:ilvl="5" w:tplc="848EB098" w:tentative="1">
      <w:start w:val="1"/>
      <w:numFmt w:val="lowerRoman"/>
      <w:lvlText w:val="%6."/>
      <w:lvlJc w:val="right"/>
      <w:pPr>
        <w:ind w:left="4244" w:hanging="180"/>
      </w:pPr>
    </w:lvl>
    <w:lvl w:ilvl="6" w:tplc="2898BA42" w:tentative="1">
      <w:start w:val="1"/>
      <w:numFmt w:val="decimal"/>
      <w:lvlText w:val="%7."/>
      <w:lvlJc w:val="left"/>
      <w:pPr>
        <w:ind w:left="4964" w:hanging="360"/>
      </w:pPr>
    </w:lvl>
    <w:lvl w:ilvl="7" w:tplc="22A4483A" w:tentative="1">
      <w:start w:val="1"/>
      <w:numFmt w:val="lowerLetter"/>
      <w:lvlText w:val="%8."/>
      <w:lvlJc w:val="left"/>
      <w:pPr>
        <w:ind w:left="5684" w:hanging="360"/>
      </w:pPr>
    </w:lvl>
    <w:lvl w:ilvl="8" w:tplc="6276D7CE"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47ECA7A2">
      <w:start w:val="1"/>
      <w:numFmt w:val="lowerRoman"/>
      <w:lvlText w:val="(%1)"/>
      <w:lvlJc w:val="left"/>
      <w:pPr>
        <w:ind w:left="1080" w:hanging="720"/>
      </w:pPr>
      <w:rPr>
        <w:rFonts w:hint="default"/>
      </w:rPr>
    </w:lvl>
    <w:lvl w:ilvl="1" w:tplc="956A8C28" w:tentative="1">
      <w:start w:val="1"/>
      <w:numFmt w:val="lowerLetter"/>
      <w:lvlText w:val="%2."/>
      <w:lvlJc w:val="left"/>
      <w:pPr>
        <w:ind w:left="1440" w:hanging="360"/>
      </w:pPr>
    </w:lvl>
    <w:lvl w:ilvl="2" w:tplc="6D7E09AA" w:tentative="1">
      <w:start w:val="1"/>
      <w:numFmt w:val="lowerRoman"/>
      <w:lvlText w:val="%3."/>
      <w:lvlJc w:val="right"/>
      <w:pPr>
        <w:ind w:left="2160" w:hanging="180"/>
      </w:pPr>
    </w:lvl>
    <w:lvl w:ilvl="3" w:tplc="1FD487B8" w:tentative="1">
      <w:start w:val="1"/>
      <w:numFmt w:val="decimal"/>
      <w:lvlText w:val="%4."/>
      <w:lvlJc w:val="left"/>
      <w:pPr>
        <w:ind w:left="2880" w:hanging="360"/>
      </w:pPr>
    </w:lvl>
    <w:lvl w:ilvl="4" w:tplc="15C21246" w:tentative="1">
      <w:start w:val="1"/>
      <w:numFmt w:val="lowerLetter"/>
      <w:lvlText w:val="%5."/>
      <w:lvlJc w:val="left"/>
      <w:pPr>
        <w:ind w:left="3600" w:hanging="360"/>
      </w:pPr>
    </w:lvl>
    <w:lvl w:ilvl="5" w:tplc="66CAC11C" w:tentative="1">
      <w:start w:val="1"/>
      <w:numFmt w:val="lowerRoman"/>
      <w:lvlText w:val="%6."/>
      <w:lvlJc w:val="right"/>
      <w:pPr>
        <w:ind w:left="4320" w:hanging="180"/>
      </w:pPr>
    </w:lvl>
    <w:lvl w:ilvl="6" w:tplc="BF34E82A" w:tentative="1">
      <w:start w:val="1"/>
      <w:numFmt w:val="decimal"/>
      <w:lvlText w:val="%7."/>
      <w:lvlJc w:val="left"/>
      <w:pPr>
        <w:ind w:left="5040" w:hanging="360"/>
      </w:pPr>
    </w:lvl>
    <w:lvl w:ilvl="7" w:tplc="3D2406E2" w:tentative="1">
      <w:start w:val="1"/>
      <w:numFmt w:val="lowerLetter"/>
      <w:lvlText w:val="%8."/>
      <w:lvlJc w:val="left"/>
      <w:pPr>
        <w:ind w:left="5760" w:hanging="360"/>
      </w:pPr>
    </w:lvl>
    <w:lvl w:ilvl="8" w:tplc="7AB857D0"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E6A8796E">
      <w:start w:val="1"/>
      <w:numFmt w:val="lowerRoman"/>
      <w:lvlText w:val="(%1)"/>
      <w:lvlJc w:val="left"/>
      <w:pPr>
        <w:ind w:left="1080" w:hanging="720"/>
      </w:pPr>
      <w:rPr>
        <w:rFonts w:hint="default"/>
      </w:rPr>
    </w:lvl>
    <w:lvl w:ilvl="1" w:tplc="F72856F8" w:tentative="1">
      <w:start w:val="1"/>
      <w:numFmt w:val="lowerLetter"/>
      <w:lvlText w:val="%2."/>
      <w:lvlJc w:val="left"/>
      <w:pPr>
        <w:ind w:left="1440" w:hanging="360"/>
      </w:pPr>
    </w:lvl>
    <w:lvl w:ilvl="2" w:tplc="F53464FE" w:tentative="1">
      <w:start w:val="1"/>
      <w:numFmt w:val="lowerRoman"/>
      <w:lvlText w:val="%3."/>
      <w:lvlJc w:val="right"/>
      <w:pPr>
        <w:ind w:left="2160" w:hanging="180"/>
      </w:pPr>
    </w:lvl>
    <w:lvl w:ilvl="3" w:tplc="BEE26EEE" w:tentative="1">
      <w:start w:val="1"/>
      <w:numFmt w:val="decimal"/>
      <w:lvlText w:val="%4."/>
      <w:lvlJc w:val="left"/>
      <w:pPr>
        <w:ind w:left="2880" w:hanging="360"/>
      </w:pPr>
    </w:lvl>
    <w:lvl w:ilvl="4" w:tplc="2D4E81F8" w:tentative="1">
      <w:start w:val="1"/>
      <w:numFmt w:val="lowerLetter"/>
      <w:lvlText w:val="%5."/>
      <w:lvlJc w:val="left"/>
      <w:pPr>
        <w:ind w:left="3600" w:hanging="360"/>
      </w:pPr>
    </w:lvl>
    <w:lvl w:ilvl="5" w:tplc="94A895EC" w:tentative="1">
      <w:start w:val="1"/>
      <w:numFmt w:val="lowerRoman"/>
      <w:lvlText w:val="%6."/>
      <w:lvlJc w:val="right"/>
      <w:pPr>
        <w:ind w:left="4320" w:hanging="180"/>
      </w:pPr>
    </w:lvl>
    <w:lvl w:ilvl="6" w:tplc="09740332" w:tentative="1">
      <w:start w:val="1"/>
      <w:numFmt w:val="decimal"/>
      <w:lvlText w:val="%7."/>
      <w:lvlJc w:val="left"/>
      <w:pPr>
        <w:ind w:left="5040" w:hanging="360"/>
      </w:pPr>
    </w:lvl>
    <w:lvl w:ilvl="7" w:tplc="0518B6F6" w:tentative="1">
      <w:start w:val="1"/>
      <w:numFmt w:val="lowerLetter"/>
      <w:lvlText w:val="%8."/>
      <w:lvlJc w:val="left"/>
      <w:pPr>
        <w:ind w:left="5760" w:hanging="360"/>
      </w:pPr>
    </w:lvl>
    <w:lvl w:ilvl="8" w:tplc="93464F0A"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803A8E66">
      <w:start w:val="1"/>
      <w:numFmt w:val="lowerRoman"/>
      <w:lvlText w:val="(%1)"/>
      <w:lvlJc w:val="left"/>
      <w:pPr>
        <w:ind w:left="1080" w:hanging="720"/>
      </w:pPr>
      <w:rPr>
        <w:rFonts w:hint="default"/>
        <w:b w:val="0"/>
      </w:rPr>
    </w:lvl>
    <w:lvl w:ilvl="1" w:tplc="795C3882" w:tentative="1">
      <w:start w:val="1"/>
      <w:numFmt w:val="lowerLetter"/>
      <w:lvlText w:val="%2."/>
      <w:lvlJc w:val="left"/>
      <w:pPr>
        <w:ind w:left="1440" w:hanging="360"/>
      </w:pPr>
    </w:lvl>
    <w:lvl w:ilvl="2" w:tplc="49F6E8D4" w:tentative="1">
      <w:start w:val="1"/>
      <w:numFmt w:val="lowerRoman"/>
      <w:lvlText w:val="%3."/>
      <w:lvlJc w:val="right"/>
      <w:pPr>
        <w:ind w:left="2160" w:hanging="180"/>
      </w:pPr>
    </w:lvl>
    <w:lvl w:ilvl="3" w:tplc="CAF6D2FC" w:tentative="1">
      <w:start w:val="1"/>
      <w:numFmt w:val="decimal"/>
      <w:lvlText w:val="%4."/>
      <w:lvlJc w:val="left"/>
      <w:pPr>
        <w:ind w:left="2880" w:hanging="360"/>
      </w:pPr>
    </w:lvl>
    <w:lvl w:ilvl="4" w:tplc="CC0208CE" w:tentative="1">
      <w:start w:val="1"/>
      <w:numFmt w:val="lowerLetter"/>
      <w:lvlText w:val="%5."/>
      <w:lvlJc w:val="left"/>
      <w:pPr>
        <w:ind w:left="3600" w:hanging="360"/>
      </w:pPr>
    </w:lvl>
    <w:lvl w:ilvl="5" w:tplc="1660C9EC" w:tentative="1">
      <w:start w:val="1"/>
      <w:numFmt w:val="lowerRoman"/>
      <w:lvlText w:val="%6."/>
      <w:lvlJc w:val="right"/>
      <w:pPr>
        <w:ind w:left="4320" w:hanging="180"/>
      </w:pPr>
    </w:lvl>
    <w:lvl w:ilvl="6" w:tplc="E5A0BAFA" w:tentative="1">
      <w:start w:val="1"/>
      <w:numFmt w:val="decimal"/>
      <w:lvlText w:val="%7."/>
      <w:lvlJc w:val="left"/>
      <w:pPr>
        <w:ind w:left="5040" w:hanging="360"/>
      </w:pPr>
    </w:lvl>
    <w:lvl w:ilvl="7" w:tplc="84CC0D4E" w:tentative="1">
      <w:start w:val="1"/>
      <w:numFmt w:val="lowerLetter"/>
      <w:lvlText w:val="%8."/>
      <w:lvlJc w:val="left"/>
      <w:pPr>
        <w:ind w:left="5760" w:hanging="360"/>
      </w:pPr>
    </w:lvl>
    <w:lvl w:ilvl="8" w:tplc="B194EA46"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0E4CFCF2">
      <w:start w:val="1"/>
      <w:numFmt w:val="lowerLetter"/>
      <w:lvlText w:val="(%1)"/>
      <w:lvlJc w:val="left"/>
      <w:pPr>
        <w:ind w:left="360" w:hanging="360"/>
      </w:pPr>
      <w:rPr>
        <w:rFonts w:hint="default"/>
      </w:rPr>
    </w:lvl>
    <w:lvl w:ilvl="1" w:tplc="67BC0502" w:tentative="1">
      <w:start w:val="1"/>
      <w:numFmt w:val="lowerLetter"/>
      <w:lvlText w:val="%2."/>
      <w:lvlJc w:val="left"/>
      <w:pPr>
        <w:ind w:left="1080" w:hanging="360"/>
      </w:pPr>
    </w:lvl>
    <w:lvl w:ilvl="2" w:tplc="8C725D90" w:tentative="1">
      <w:start w:val="1"/>
      <w:numFmt w:val="lowerRoman"/>
      <w:lvlText w:val="%3."/>
      <w:lvlJc w:val="right"/>
      <w:pPr>
        <w:ind w:left="1800" w:hanging="180"/>
      </w:pPr>
    </w:lvl>
    <w:lvl w:ilvl="3" w:tplc="CBB6C184" w:tentative="1">
      <w:start w:val="1"/>
      <w:numFmt w:val="decimal"/>
      <w:lvlText w:val="%4."/>
      <w:lvlJc w:val="left"/>
      <w:pPr>
        <w:ind w:left="2520" w:hanging="360"/>
      </w:pPr>
    </w:lvl>
    <w:lvl w:ilvl="4" w:tplc="6D1ADD68" w:tentative="1">
      <w:start w:val="1"/>
      <w:numFmt w:val="lowerLetter"/>
      <w:lvlText w:val="%5."/>
      <w:lvlJc w:val="left"/>
      <w:pPr>
        <w:ind w:left="3240" w:hanging="360"/>
      </w:pPr>
    </w:lvl>
    <w:lvl w:ilvl="5" w:tplc="64BAC880" w:tentative="1">
      <w:start w:val="1"/>
      <w:numFmt w:val="lowerRoman"/>
      <w:lvlText w:val="%6."/>
      <w:lvlJc w:val="right"/>
      <w:pPr>
        <w:ind w:left="3960" w:hanging="180"/>
      </w:pPr>
    </w:lvl>
    <w:lvl w:ilvl="6" w:tplc="70ECA1CC" w:tentative="1">
      <w:start w:val="1"/>
      <w:numFmt w:val="decimal"/>
      <w:lvlText w:val="%7."/>
      <w:lvlJc w:val="left"/>
      <w:pPr>
        <w:ind w:left="4680" w:hanging="360"/>
      </w:pPr>
    </w:lvl>
    <w:lvl w:ilvl="7" w:tplc="C15A1E66" w:tentative="1">
      <w:start w:val="1"/>
      <w:numFmt w:val="lowerLetter"/>
      <w:lvlText w:val="%8."/>
      <w:lvlJc w:val="left"/>
      <w:pPr>
        <w:ind w:left="5400" w:hanging="360"/>
      </w:pPr>
    </w:lvl>
    <w:lvl w:ilvl="8" w:tplc="70FA8B90"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976696FE">
      <w:start w:val="1"/>
      <w:numFmt w:val="decimal"/>
      <w:lvlText w:val="%1."/>
      <w:lvlJc w:val="left"/>
      <w:pPr>
        <w:ind w:left="360" w:hanging="360"/>
      </w:pPr>
      <w:rPr>
        <w:rFonts w:hint="default"/>
      </w:rPr>
    </w:lvl>
    <w:lvl w:ilvl="1" w:tplc="2C40FF16" w:tentative="1">
      <w:start w:val="1"/>
      <w:numFmt w:val="lowerLetter"/>
      <w:lvlText w:val="%2."/>
      <w:lvlJc w:val="left"/>
      <w:pPr>
        <w:ind w:left="1080" w:hanging="360"/>
      </w:pPr>
    </w:lvl>
    <w:lvl w:ilvl="2" w:tplc="BA527A3A" w:tentative="1">
      <w:start w:val="1"/>
      <w:numFmt w:val="lowerRoman"/>
      <w:lvlText w:val="%3."/>
      <w:lvlJc w:val="right"/>
      <w:pPr>
        <w:ind w:left="1800" w:hanging="180"/>
      </w:pPr>
    </w:lvl>
    <w:lvl w:ilvl="3" w:tplc="91C23EA8" w:tentative="1">
      <w:start w:val="1"/>
      <w:numFmt w:val="decimal"/>
      <w:lvlText w:val="%4."/>
      <w:lvlJc w:val="left"/>
      <w:pPr>
        <w:ind w:left="2520" w:hanging="360"/>
      </w:pPr>
    </w:lvl>
    <w:lvl w:ilvl="4" w:tplc="1206CB50" w:tentative="1">
      <w:start w:val="1"/>
      <w:numFmt w:val="lowerLetter"/>
      <w:lvlText w:val="%5."/>
      <w:lvlJc w:val="left"/>
      <w:pPr>
        <w:ind w:left="3240" w:hanging="360"/>
      </w:pPr>
    </w:lvl>
    <w:lvl w:ilvl="5" w:tplc="5588AB1C" w:tentative="1">
      <w:start w:val="1"/>
      <w:numFmt w:val="lowerRoman"/>
      <w:lvlText w:val="%6."/>
      <w:lvlJc w:val="right"/>
      <w:pPr>
        <w:ind w:left="3960" w:hanging="180"/>
      </w:pPr>
    </w:lvl>
    <w:lvl w:ilvl="6" w:tplc="070244E2" w:tentative="1">
      <w:start w:val="1"/>
      <w:numFmt w:val="decimal"/>
      <w:lvlText w:val="%7."/>
      <w:lvlJc w:val="left"/>
      <w:pPr>
        <w:ind w:left="4680" w:hanging="360"/>
      </w:pPr>
    </w:lvl>
    <w:lvl w:ilvl="7" w:tplc="2640BAAA" w:tentative="1">
      <w:start w:val="1"/>
      <w:numFmt w:val="lowerLetter"/>
      <w:lvlText w:val="%8."/>
      <w:lvlJc w:val="left"/>
      <w:pPr>
        <w:ind w:left="5400" w:hanging="360"/>
      </w:pPr>
    </w:lvl>
    <w:lvl w:ilvl="8" w:tplc="8EB65306"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1AC67B6E">
      <w:start w:val="1"/>
      <w:numFmt w:val="decimal"/>
      <w:lvlText w:val="%1."/>
      <w:lvlJc w:val="left"/>
      <w:pPr>
        <w:ind w:left="360" w:hanging="360"/>
      </w:pPr>
      <w:rPr>
        <w:rFonts w:hint="default"/>
      </w:rPr>
    </w:lvl>
    <w:lvl w:ilvl="1" w:tplc="AA283206" w:tentative="1">
      <w:start w:val="1"/>
      <w:numFmt w:val="lowerLetter"/>
      <w:lvlText w:val="%2."/>
      <w:lvlJc w:val="left"/>
      <w:pPr>
        <w:ind w:left="1080" w:hanging="360"/>
      </w:pPr>
    </w:lvl>
    <w:lvl w:ilvl="2" w:tplc="6BD89A08" w:tentative="1">
      <w:start w:val="1"/>
      <w:numFmt w:val="lowerRoman"/>
      <w:lvlText w:val="%3."/>
      <w:lvlJc w:val="right"/>
      <w:pPr>
        <w:ind w:left="1800" w:hanging="180"/>
      </w:pPr>
    </w:lvl>
    <w:lvl w:ilvl="3" w:tplc="D0EC8E1C" w:tentative="1">
      <w:start w:val="1"/>
      <w:numFmt w:val="decimal"/>
      <w:lvlText w:val="%4."/>
      <w:lvlJc w:val="left"/>
      <w:pPr>
        <w:ind w:left="2520" w:hanging="360"/>
      </w:pPr>
    </w:lvl>
    <w:lvl w:ilvl="4" w:tplc="434E6B22" w:tentative="1">
      <w:start w:val="1"/>
      <w:numFmt w:val="lowerLetter"/>
      <w:lvlText w:val="%5."/>
      <w:lvlJc w:val="left"/>
      <w:pPr>
        <w:ind w:left="3240" w:hanging="360"/>
      </w:pPr>
    </w:lvl>
    <w:lvl w:ilvl="5" w:tplc="58D0BCAE" w:tentative="1">
      <w:start w:val="1"/>
      <w:numFmt w:val="lowerRoman"/>
      <w:lvlText w:val="%6."/>
      <w:lvlJc w:val="right"/>
      <w:pPr>
        <w:ind w:left="3960" w:hanging="180"/>
      </w:pPr>
    </w:lvl>
    <w:lvl w:ilvl="6" w:tplc="1A84C492" w:tentative="1">
      <w:start w:val="1"/>
      <w:numFmt w:val="decimal"/>
      <w:lvlText w:val="%7."/>
      <w:lvlJc w:val="left"/>
      <w:pPr>
        <w:ind w:left="4680" w:hanging="360"/>
      </w:pPr>
    </w:lvl>
    <w:lvl w:ilvl="7" w:tplc="8D9C0D2A" w:tentative="1">
      <w:start w:val="1"/>
      <w:numFmt w:val="lowerLetter"/>
      <w:lvlText w:val="%8."/>
      <w:lvlJc w:val="left"/>
      <w:pPr>
        <w:ind w:left="5400" w:hanging="360"/>
      </w:pPr>
    </w:lvl>
    <w:lvl w:ilvl="8" w:tplc="6784B3E8"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1C44BF86">
      <w:start w:val="1"/>
      <w:numFmt w:val="lowerRoman"/>
      <w:lvlText w:val="(%1)"/>
      <w:lvlJc w:val="left"/>
      <w:pPr>
        <w:ind w:left="1080" w:hanging="720"/>
      </w:pPr>
      <w:rPr>
        <w:rFonts w:hint="default"/>
        <w:b w:val="0"/>
      </w:rPr>
    </w:lvl>
    <w:lvl w:ilvl="1" w:tplc="1FE88622" w:tentative="1">
      <w:start w:val="1"/>
      <w:numFmt w:val="lowerLetter"/>
      <w:lvlText w:val="%2."/>
      <w:lvlJc w:val="left"/>
      <w:pPr>
        <w:ind w:left="1440" w:hanging="360"/>
      </w:pPr>
    </w:lvl>
    <w:lvl w:ilvl="2" w:tplc="36E2050E" w:tentative="1">
      <w:start w:val="1"/>
      <w:numFmt w:val="lowerRoman"/>
      <w:lvlText w:val="%3."/>
      <w:lvlJc w:val="right"/>
      <w:pPr>
        <w:ind w:left="2160" w:hanging="180"/>
      </w:pPr>
    </w:lvl>
    <w:lvl w:ilvl="3" w:tplc="659ED748" w:tentative="1">
      <w:start w:val="1"/>
      <w:numFmt w:val="decimal"/>
      <w:lvlText w:val="%4."/>
      <w:lvlJc w:val="left"/>
      <w:pPr>
        <w:ind w:left="2880" w:hanging="360"/>
      </w:pPr>
    </w:lvl>
    <w:lvl w:ilvl="4" w:tplc="A68026A0" w:tentative="1">
      <w:start w:val="1"/>
      <w:numFmt w:val="lowerLetter"/>
      <w:lvlText w:val="%5."/>
      <w:lvlJc w:val="left"/>
      <w:pPr>
        <w:ind w:left="3600" w:hanging="360"/>
      </w:pPr>
    </w:lvl>
    <w:lvl w:ilvl="5" w:tplc="2B629ED4" w:tentative="1">
      <w:start w:val="1"/>
      <w:numFmt w:val="lowerRoman"/>
      <w:lvlText w:val="%6."/>
      <w:lvlJc w:val="right"/>
      <w:pPr>
        <w:ind w:left="4320" w:hanging="180"/>
      </w:pPr>
    </w:lvl>
    <w:lvl w:ilvl="6" w:tplc="A5F097FA" w:tentative="1">
      <w:start w:val="1"/>
      <w:numFmt w:val="decimal"/>
      <w:lvlText w:val="%7."/>
      <w:lvlJc w:val="left"/>
      <w:pPr>
        <w:ind w:left="5040" w:hanging="360"/>
      </w:pPr>
    </w:lvl>
    <w:lvl w:ilvl="7" w:tplc="F7BEB666" w:tentative="1">
      <w:start w:val="1"/>
      <w:numFmt w:val="lowerLetter"/>
      <w:lvlText w:val="%8."/>
      <w:lvlJc w:val="left"/>
      <w:pPr>
        <w:ind w:left="5760" w:hanging="360"/>
      </w:pPr>
    </w:lvl>
    <w:lvl w:ilvl="8" w:tplc="04CE939E"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F75071CA">
      <w:start w:val="1"/>
      <w:numFmt w:val="lowerRoman"/>
      <w:lvlText w:val="(%1)"/>
      <w:lvlJc w:val="left"/>
      <w:pPr>
        <w:ind w:left="1080" w:hanging="720"/>
      </w:pPr>
      <w:rPr>
        <w:rFonts w:hint="default"/>
      </w:rPr>
    </w:lvl>
    <w:lvl w:ilvl="1" w:tplc="EA06AC30" w:tentative="1">
      <w:start w:val="1"/>
      <w:numFmt w:val="lowerLetter"/>
      <w:lvlText w:val="%2."/>
      <w:lvlJc w:val="left"/>
      <w:pPr>
        <w:ind w:left="1440" w:hanging="360"/>
      </w:pPr>
    </w:lvl>
    <w:lvl w:ilvl="2" w:tplc="26362FA4" w:tentative="1">
      <w:start w:val="1"/>
      <w:numFmt w:val="lowerRoman"/>
      <w:lvlText w:val="%3."/>
      <w:lvlJc w:val="right"/>
      <w:pPr>
        <w:ind w:left="2160" w:hanging="180"/>
      </w:pPr>
    </w:lvl>
    <w:lvl w:ilvl="3" w:tplc="04A0A826" w:tentative="1">
      <w:start w:val="1"/>
      <w:numFmt w:val="decimal"/>
      <w:lvlText w:val="%4."/>
      <w:lvlJc w:val="left"/>
      <w:pPr>
        <w:ind w:left="2880" w:hanging="360"/>
      </w:pPr>
    </w:lvl>
    <w:lvl w:ilvl="4" w:tplc="509CC29A" w:tentative="1">
      <w:start w:val="1"/>
      <w:numFmt w:val="lowerLetter"/>
      <w:lvlText w:val="%5."/>
      <w:lvlJc w:val="left"/>
      <w:pPr>
        <w:ind w:left="3600" w:hanging="360"/>
      </w:pPr>
    </w:lvl>
    <w:lvl w:ilvl="5" w:tplc="209E995E" w:tentative="1">
      <w:start w:val="1"/>
      <w:numFmt w:val="lowerRoman"/>
      <w:lvlText w:val="%6."/>
      <w:lvlJc w:val="right"/>
      <w:pPr>
        <w:ind w:left="4320" w:hanging="180"/>
      </w:pPr>
    </w:lvl>
    <w:lvl w:ilvl="6" w:tplc="3B92D464" w:tentative="1">
      <w:start w:val="1"/>
      <w:numFmt w:val="decimal"/>
      <w:lvlText w:val="%7."/>
      <w:lvlJc w:val="left"/>
      <w:pPr>
        <w:ind w:left="5040" w:hanging="360"/>
      </w:pPr>
    </w:lvl>
    <w:lvl w:ilvl="7" w:tplc="BC58145C" w:tentative="1">
      <w:start w:val="1"/>
      <w:numFmt w:val="lowerLetter"/>
      <w:lvlText w:val="%8."/>
      <w:lvlJc w:val="left"/>
      <w:pPr>
        <w:ind w:left="5760" w:hanging="360"/>
      </w:pPr>
    </w:lvl>
    <w:lvl w:ilvl="8" w:tplc="8F8C7C9C"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F2BA568C">
      <w:start w:val="1"/>
      <w:numFmt w:val="bullet"/>
      <w:pStyle w:val="ListBullet"/>
      <w:lvlText w:val=""/>
      <w:lvlJc w:val="left"/>
      <w:pPr>
        <w:ind w:left="720" w:hanging="360"/>
      </w:pPr>
      <w:rPr>
        <w:rFonts w:ascii="Symbol" w:hAnsi="Symbol" w:hint="default"/>
      </w:rPr>
    </w:lvl>
    <w:lvl w:ilvl="1" w:tplc="ACAE313C">
      <w:start w:val="1"/>
      <w:numFmt w:val="bullet"/>
      <w:pStyle w:val="ListBullet2"/>
      <w:lvlText w:val="o"/>
      <w:lvlJc w:val="left"/>
      <w:pPr>
        <w:ind w:left="1440" w:hanging="360"/>
      </w:pPr>
      <w:rPr>
        <w:rFonts w:ascii="Courier New" w:hAnsi="Courier New" w:cs="Courier New" w:hint="default"/>
      </w:rPr>
    </w:lvl>
    <w:lvl w:ilvl="2" w:tplc="2CC87F3E">
      <w:start w:val="1"/>
      <w:numFmt w:val="bullet"/>
      <w:lvlText w:val=""/>
      <w:lvlJc w:val="left"/>
      <w:pPr>
        <w:ind w:left="2160" w:hanging="360"/>
      </w:pPr>
      <w:rPr>
        <w:rFonts w:ascii="Wingdings" w:hAnsi="Wingdings" w:hint="default"/>
      </w:rPr>
    </w:lvl>
    <w:lvl w:ilvl="3" w:tplc="071886D6">
      <w:start w:val="1"/>
      <w:numFmt w:val="bullet"/>
      <w:lvlText w:val=""/>
      <w:lvlJc w:val="left"/>
      <w:pPr>
        <w:ind w:left="2880" w:hanging="360"/>
      </w:pPr>
      <w:rPr>
        <w:rFonts w:ascii="Symbol" w:hAnsi="Symbol" w:hint="default"/>
      </w:rPr>
    </w:lvl>
    <w:lvl w:ilvl="4" w:tplc="6736F272">
      <w:start w:val="1"/>
      <w:numFmt w:val="bullet"/>
      <w:lvlText w:val="o"/>
      <w:lvlJc w:val="left"/>
      <w:pPr>
        <w:ind w:left="3600" w:hanging="360"/>
      </w:pPr>
      <w:rPr>
        <w:rFonts w:ascii="Courier New" w:hAnsi="Courier New" w:cs="Courier New" w:hint="default"/>
      </w:rPr>
    </w:lvl>
    <w:lvl w:ilvl="5" w:tplc="A09E72AA">
      <w:start w:val="1"/>
      <w:numFmt w:val="bullet"/>
      <w:pStyle w:val="ListBullet3"/>
      <w:lvlText w:val=""/>
      <w:lvlJc w:val="left"/>
      <w:pPr>
        <w:ind w:left="4320" w:hanging="360"/>
      </w:pPr>
      <w:rPr>
        <w:rFonts w:ascii="Wingdings" w:hAnsi="Wingdings" w:hint="default"/>
      </w:rPr>
    </w:lvl>
    <w:lvl w:ilvl="6" w:tplc="755A6326">
      <w:start w:val="1"/>
      <w:numFmt w:val="bullet"/>
      <w:lvlText w:val=""/>
      <w:lvlJc w:val="left"/>
      <w:pPr>
        <w:ind w:left="5040" w:hanging="360"/>
      </w:pPr>
      <w:rPr>
        <w:rFonts w:ascii="Symbol" w:hAnsi="Symbol" w:hint="default"/>
      </w:rPr>
    </w:lvl>
    <w:lvl w:ilvl="7" w:tplc="41FAA058">
      <w:start w:val="1"/>
      <w:numFmt w:val="bullet"/>
      <w:lvlText w:val="o"/>
      <w:lvlJc w:val="left"/>
      <w:pPr>
        <w:ind w:left="5760" w:hanging="360"/>
      </w:pPr>
      <w:rPr>
        <w:rFonts w:ascii="Courier New" w:hAnsi="Courier New" w:cs="Courier New" w:hint="default"/>
      </w:rPr>
    </w:lvl>
    <w:lvl w:ilvl="8" w:tplc="CEB8269A">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1068C03A">
      <w:start w:val="1"/>
      <w:numFmt w:val="bullet"/>
      <w:lvlText w:val=""/>
      <w:lvlJc w:val="left"/>
      <w:pPr>
        <w:ind w:left="360" w:hanging="360"/>
      </w:pPr>
      <w:rPr>
        <w:rFonts w:ascii="Symbol" w:hAnsi="Symbol" w:hint="default"/>
      </w:rPr>
    </w:lvl>
    <w:lvl w:ilvl="1" w:tplc="EFF664AC" w:tentative="1">
      <w:start w:val="1"/>
      <w:numFmt w:val="bullet"/>
      <w:lvlText w:val="o"/>
      <w:lvlJc w:val="left"/>
      <w:pPr>
        <w:ind w:left="1080" w:hanging="360"/>
      </w:pPr>
      <w:rPr>
        <w:rFonts w:ascii="Courier New" w:hAnsi="Courier New" w:cs="Courier New" w:hint="default"/>
      </w:rPr>
    </w:lvl>
    <w:lvl w:ilvl="2" w:tplc="B45834C2" w:tentative="1">
      <w:start w:val="1"/>
      <w:numFmt w:val="bullet"/>
      <w:lvlText w:val=""/>
      <w:lvlJc w:val="left"/>
      <w:pPr>
        <w:ind w:left="1800" w:hanging="360"/>
      </w:pPr>
      <w:rPr>
        <w:rFonts w:ascii="Wingdings" w:hAnsi="Wingdings" w:hint="default"/>
      </w:rPr>
    </w:lvl>
    <w:lvl w:ilvl="3" w:tplc="3E1E8022" w:tentative="1">
      <w:start w:val="1"/>
      <w:numFmt w:val="bullet"/>
      <w:lvlText w:val=""/>
      <w:lvlJc w:val="left"/>
      <w:pPr>
        <w:ind w:left="2520" w:hanging="360"/>
      </w:pPr>
      <w:rPr>
        <w:rFonts w:ascii="Symbol" w:hAnsi="Symbol" w:hint="default"/>
      </w:rPr>
    </w:lvl>
    <w:lvl w:ilvl="4" w:tplc="2A5ECE80" w:tentative="1">
      <w:start w:val="1"/>
      <w:numFmt w:val="bullet"/>
      <w:lvlText w:val="o"/>
      <w:lvlJc w:val="left"/>
      <w:pPr>
        <w:ind w:left="3240" w:hanging="360"/>
      </w:pPr>
      <w:rPr>
        <w:rFonts w:ascii="Courier New" w:hAnsi="Courier New" w:cs="Courier New" w:hint="default"/>
      </w:rPr>
    </w:lvl>
    <w:lvl w:ilvl="5" w:tplc="B4001A52" w:tentative="1">
      <w:start w:val="1"/>
      <w:numFmt w:val="bullet"/>
      <w:lvlText w:val=""/>
      <w:lvlJc w:val="left"/>
      <w:pPr>
        <w:ind w:left="3960" w:hanging="360"/>
      </w:pPr>
      <w:rPr>
        <w:rFonts w:ascii="Wingdings" w:hAnsi="Wingdings" w:hint="default"/>
      </w:rPr>
    </w:lvl>
    <w:lvl w:ilvl="6" w:tplc="3DA0A5DC" w:tentative="1">
      <w:start w:val="1"/>
      <w:numFmt w:val="bullet"/>
      <w:lvlText w:val=""/>
      <w:lvlJc w:val="left"/>
      <w:pPr>
        <w:ind w:left="4680" w:hanging="360"/>
      </w:pPr>
      <w:rPr>
        <w:rFonts w:ascii="Symbol" w:hAnsi="Symbol" w:hint="default"/>
      </w:rPr>
    </w:lvl>
    <w:lvl w:ilvl="7" w:tplc="85D8299A" w:tentative="1">
      <w:start w:val="1"/>
      <w:numFmt w:val="bullet"/>
      <w:lvlText w:val="o"/>
      <w:lvlJc w:val="left"/>
      <w:pPr>
        <w:ind w:left="5400" w:hanging="360"/>
      </w:pPr>
      <w:rPr>
        <w:rFonts w:ascii="Courier New" w:hAnsi="Courier New" w:cs="Courier New" w:hint="default"/>
      </w:rPr>
    </w:lvl>
    <w:lvl w:ilvl="8" w:tplc="42D8CDE0"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727A4492">
      <w:start w:val="1"/>
      <w:numFmt w:val="lowerRoman"/>
      <w:lvlText w:val="(%1)"/>
      <w:lvlJc w:val="left"/>
      <w:pPr>
        <w:ind w:left="1080" w:hanging="720"/>
      </w:pPr>
      <w:rPr>
        <w:rFonts w:hint="default"/>
      </w:rPr>
    </w:lvl>
    <w:lvl w:ilvl="1" w:tplc="04544742" w:tentative="1">
      <w:start w:val="1"/>
      <w:numFmt w:val="lowerLetter"/>
      <w:lvlText w:val="%2."/>
      <w:lvlJc w:val="left"/>
      <w:pPr>
        <w:ind w:left="1440" w:hanging="360"/>
      </w:pPr>
    </w:lvl>
    <w:lvl w:ilvl="2" w:tplc="3F6C9D72" w:tentative="1">
      <w:start w:val="1"/>
      <w:numFmt w:val="lowerRoman"/>
      <w:lvlText w:val="%3."/>
      <w:lvlJc w:val="right"/>
      <w:pPr>
        <w:ind w:left="2160" w:hanging="180"/>
      </w:pPr>
    </w:lvl>
    <w:lvl w:ilvl="3" w:tplc="AB123B40" w:tentative="1">
      <w:start w:val="1"/>
      <w:numFmt w:val="decimal"/>
      <w:lvlText w:val="%4."/>
      <w:lvlJc w:val="left"/>
      <w:pPr>
        <w:ind w:left="2880" w:hanging="360"/>
      </w:pPr>
    </w:lvl>
    <w:lvl w:ilvl="4" w:tplc="77C8BE34" w:tentative="1">
      <w:start w:val="1"/>
      <w:numFmt w:val="lowerLetter"/>
      <w:lvlText w:val="%5."/>
      <w:lvlJc w:val="left"/>
      <w:pPr>
        <w:ind w:left="3600" w:hanging="360"/>
      </w:pPr>
    </w:lvl>
    <w:lvl w:ilvl="5" w:tplc="7598E538" w:tentative="1">
      <w:start w:val="1"/>
      <w:numFmt w:val="lowerRoman"/>
      <w:lvlText w:val="%6."/>
      <w:lvlJc w:val="right"/>
      <w:pPr>
        <w:ind w:left="4320" w:hanging="180"/>
      </w:pPr>
    </w:lvl>
    <w:lvl w:ilvl="6" w:tplc="3F1472AE" w:tentative="1">
      <w:start w:val="1"/>
      <w:numFmt w:val="decimal"/>
      <w:lvlText w:val="%7."/>
      <w:lvlJc w:val="left"/>
      <w:pPr>
        <w:ind w:left="5040" w:hanging="360"/>
      </w:pPr>
    </w:lvl>
    <w:lvl w:ilvl="7" w:tplc="FFFC06AE" w:tentative="1">
      <w:start w:val="1"/>
      <w:numFmt w:val="lowerLetter"/>
      <w:lvlText w:val="%8."/>
      <w:lvlJc w:val="left"/>
      <w:pPr>
        <w:ind w:left="5760" w:hanging="360"/>
      </w:pPr>
    </w:lvl>
    <w:lvl w:ilvl="8" w:tplc="BF000F66"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5622CAA8">
      <w:start w:val="1"/>
      <w:numFmt w:val="lowerRoman"/>
      <w:lvlText w:val="(%1)"/>
      <w:lvlJc w:val="left"/>
      <w:pPr>
        <w:ind w:left="1080" w:hanging="720"/>
      </w:pPr>
      <w:rPr>
        <w:rFonts w:hint="default"/>
      </w:rPr>
    </w:lvl>
    <w:lvl w:ilvl="1" w:tplc="28906F4A" w:tentative="1">
      <w:start w:val="1"/>
      <w:numFmt w:val="lowerLetter"/>
      <w:lvlText w:val="%2."/>
      <w:lvlJc w:val="left"/>
      <w:pPr>
        <w:ind w:left="1440" w:hanging="360"/>
      </w:pPr>
    </w:lvl>
    <w:lvl w:ilvl="2" w:tplc="D748787A" w:tentative="1">
      <w:start w:val="1"/>
      <w:numFmt w:val="lowerRoman"/>
      <w:lvlText w:val="%3."/>
      <w:lvlJc w:val="right"/>
      <w:pPr>
        <w:ind w:left="2160" w:hanging="180"/>
      </w:pPr>
    </w:lvl>
    <w:lvl w:ilvl="3" w:tplc="7040C1B2" w:tentative="1">
      <w:start w:val="1"/>
      <w:numFmt w:val="decimal"/>
      <w:lvlText w:val="%4."/>
      <w:lvlJc w:val="left"/>
      <w:pPr>
        <w:ind w:left="2880" w:hanging="360"/>
      </w:pPr>
    </w:lvl>
    <w:lvl w:ilvl="4" w:tplc="79120426" w:tentative="1">
      <w:start w:val="1"/>
      <w:numFmt w:val="lowerLetter"/>
      <w:lvlText w:val="%5."/>
      <w:lvlJc w:val="left"/>
      <w:pPr>
        <w:ind w:left="3600" w:hanging="360"/>
      </w:pPr>
    </w:lvl>
    <w:lvl w:ilvl="5" w:tplc="A61CFA5E" w:tentative="1">
      <w:start w:val="1"/>
      <w:numFmt w:val="lowerRoman"/>
      <w:lvlText w:val="%6."/>
      <w:lvlJc w:val="right"/>
      <w:pPr>
        <w:ind w:left="4320" w:hanging="180"/>
      </w:pPr>
    </w:lvl>
    <w:lvl w:ilvl="6" w:tplc="70E805EA" w:tentative="1">
      <w:start w:val="1"/>
      <w:numFmt w:val="decimal"/>
      <w:lvlText w:val="%7."/>
      <w:lvlJc w:val="left"/>
      <w:pPr>
        <w:ind w:left="5040" w:hanging="360"/>
      </w:pPr>
    </w:lvl>
    <w:lvl w:ilvl="7" w:tplc="36AAA72E" w:tentative="1">
      <w:start w:val="1"/>
      <w:numFmt w:val="lowerLetter"/>
      <w:lvlText w:val="%8."/>
      <w:lvlJc w:val="left"/>
      <w:pPr>
        <w:ind w:left="5760" w:hanging="360"/>
      </w:pPr>
    </w:lvl>
    <w:lvl w:ilvl="8" w:tplc="07DA9F22"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B1E2C946">
      <w:start w:val="1"/>
      <w:numFmt w:val="lowerRoman"/>
      <w:lvlText w:val="(%1)"/>
      <w:lvlJc w:val="left"/>
      <w:pPr>
        <w:ind w:left="1080" w:hanging="720"/>
      </w:pPr>
      <w:rPr>
        <w:rFonts w:hint="default"/>
        <w:b w:val="0"/>
      </w:rPr>
    </w:lvl>
    <w:lvl w:ilvl="1" w:tplc="41861B60" w:tentative="1">
      <w:start w:val="1"/>
      <w:numFmt w:val="lowerLetter"/>
      <w:lvlText w:val="%2."/>
      <w:lvlJc w:val="left"/>
      <w:pPr>
        <w:ind w:left="1440" w:hanging="360"/>
      </w:pPr>
    </w:lvl>
    <w:lvl w:ilvl="2" w:tplc="84B0F30C" w:tentative="1">
      <w:start w:val="1"/>
      <w:numFmt w:val="lowerRoman"/>
      <w:lvlText w:val="%3."/>
      <w:lvlJc w:val="right"/>
      <w:pPr>
        <w:ind w:left="2160" w:hanging="180"/>
      </w:pPr>
    </w:lvl>
    <w:lvl w:ilvl="3" w:tplc="A6E2B176" w:tentative="1">
      <w:start w:val="1"/>
      <w:numFmt w:val="decimal"/>
      <w:lvlText w:val="%4."/>
      <w:lvlJc w:val="left"/>
      <w:pPr>
        <w:ind w:left="2880" w:hanging="360"/>
      </w:pPr>
    </w:lvl>
    <w:lvl w:ilvl="4" w:tplc="88849B40" w:tentative="1">
      <w:start w:val="1"/>
      <w:numFmt w:val="lowerLetter"/>
      <w:lvlText w:val="%5."/>
      <w:lvlJc w:val="left"/>
      <w:pPr>
        <w:ind w:left="3600" w:hanging="360"/>
      </w:pPr>
    </w:lvl>
    <w:lvl w:ilvl="5" w:tplc="53347A98" w:tentative="1">
      <w:start w:val="1"/>
      <w:numFmt w:val="lowerRoman"/>
      <w:lvlText w:val="%6."/>
      <w:lvlJc w:val="right"/>
      <w:pPr>
        <w:ind w:left="4320" w:hanging="180"/>
      </w:pPr>
    </w:lvl>
    <w:lvl w:ilvl="6" w:tplc="A8CE8870" w:tentative="1">
      <w:start w:val="1"/>
      <w:numFmt w:val="decimal"/>
      <w:lvlText w:val="%7."/>
      <w:lvlJc w:val="left"/>
      <w:pPr>
        <w:ind w:left="5040" w:hanging="360"/>
      </w:pPr>
    </w:lvl>
    <w:lvl w:ilvl="7" w:tplc="B4F8436E" w:tentative="1">
      <w:start w:val="1"/>
      <w:numFmt w:val="lowerLetter"/>
      <w:lvlText w:val="%8."/>
      <w:lvlJc w:val="left"/>
      <w:pPr>
        <w:ind w:left="5760" w:hanging="360"/>
      </w:pPr>
    </w:lvl>
    <w:lvl w:ilvl="8" w:tplc="498AAAA4"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43822636">
      <w:start w:val="1"/>
      <w:numFmt w:val="lowerRoman"/>
      <w:lvlText w:val="(%1)"/>
      <w:lvlJc w:val="left"/>
      <w:pPr>
        <w:ind w:left="1080" w:hanging="720"/>
      </w:pPr>
      <w:rPr>
        <w:rFonts w:hint="default"/>
        <w:b w:val="0"/>
      </w:rPr>
    </w:lvl>
    <w:lvl w:ilvl="1" w:tplc="36C225AC" w:tentative="1">
      <w:start w:val="1"/>
      <w:numFmt w:val="lowerLetter"/>
      <w:lvlText w:val="%2."/>
      <w:lvlJc w:val="left"/>
      <w:pPr>
        <w:ind w:left="1440" w:hanging="360"/>
      </w:pPr>
    </w:lvl>
    <w:lvl w:ilvl="2" w:tplc="B2866202" w:tentative="1">
      <w:start w:val="1"/>
      <w:numFmt w:val="lowerRoman"/>
      <w:lvlText w:val="%3."/>
      <w:lvlJc w:val="right"/>
      <w:pPr>
        <w:ind w:left="2160" w:hanging="180"/>
      </w:pPr>
    </w:lvl>
    <w:lvl w:ilvl="3" w:tplc="7110E862" w:tentative="1">
      <w:start w:val="1"/>
      <w:numFmt w:val="decimal"/>
      <w:lvlText w:val="%4."/>
      <w:lvlJc w:val="left"/>
      <w:pPr>
        <w:ind w:left="2880" w:hanging="360"/>
      </w:pPr>
    </w:lvl>
    <w:lvl w:ilvl="4" w:tplc="9774D2FA" w:tentative="1">
      <w:start w:val="1"/>
      <w:numFmt w:val="lowerLetter"/>
      <w:lvlText w:val="%5."/>
      <w:lvlJc w:val="left"/>
      <w:pPr>
        <w:ind w:left="3600" w:hanging="360"/>
      </w:pPr>
    </w:lvl>
    <w:lvl w:ilvl="5" w:tplc="4492195A" w:tentative="1">
      <w:start w:val="1"/>
      <w:numFmt w:val="lowerRoman"/>
      <w:lvlText w:val="%6."/>
      <w:lvlJc w:val="right"/>
      <w:pPr>
        <w:ind w:left="4320" w:hanging="180"/>
      </w:pPr>
    </w:lvl>
    <w:lvl w:ilvl="6" w:tplc="DFA683D2" w:tentative="1">
      <w:start w:val="1"/>
      <w:numFmt w:val="decimal"/>
      <w:lvlText w:val="%7."/>
      <w:lvlJc w:val="left"/>
      <w:pPr>
        <w:ind w:left="5040" w:hanging="360"/>
      </w:pPr>
    </w:lvl>
    <w:lvl w:ilvl="7" w:tplc="75BE6924" w:tentative="1">
      <w:start w:val="1"/>
      <w:numFmt w:val="lowerLetter"/>
      <w:lvlText w:val="%8."/>
      <w:lvlJc w:val="left"/>
      <w:pPr>
        <w:ind w:left="5760" w:hanging="360"/>
      </w:pPr>
    </w:lvl>
    <w:lvl w:ilvl="8" w:tplc="F1ACEE20"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9D703DF2">
      <w:start w:val="1"/>
      <w:numFmt w:val="decimal"/>
      <w:lvlText w:val="%1."/>
      <w:lvlJc w:val="left"/>
      <w:pPr>
        <w:ind w:left="360" w:hanging="360"/>
      </w:pPr>
      <w:rPr>
        <w:rFonts w:hint="default"/>
      </w:rPr>
    </w:lvl>
    <w:lvl w:ilvl="1" w:tplc="B6E28402" w:tentative="1">
      <w:start w:val="1"/>
      <w:numFmt w:val="lowerLetter"/>
      <w:lvlText w:val="%2."/>
      <w:lvlJc w:val="left"/>
      <w:pPr>
        <w:ind w:left="1080" w:hanging="360"/>
      </w:pPr>
    </w:lvl>
    <w:lvl w:ilvl="2" w:tplc="ABE021BE" w:tentative="1">
      <w:start w:val="1"/>
      <w:numFmt w:val="lowerRoman"/>
      <w:lvlText w:val="%3."/>
      <w:lvlJc w:val="right"/>
      <w:pPr>
        <w:ind w:left="1800" w:hanging="180"/>
      </w:pPr>
    </w:lvl>
    <w:lvl w:ilvl="3" w:tplc="DDB6195E" w:tentative="1">
      <w:start w:val="1"/>
      <w:numFmt w:val="decimal"/>
      <w:lvlText w:val="%4."/>
      <w:lvlJc w:val="left"/>
      <w:pPr>
        <w:ind w:left="2520" w:hanging="360"/>
      </w:pPr>
    </w:lvl>
    <w:lvl w:ilvl="4" w:tplc="83F83B34" w:tentative="1">
      <w:start w:val="1"/>
      <w:numFmt w:val="lowerLetter"/>
      <w:lvlText w:val="%5."/>
      <w:lvlJc w:val="left"/>
      <w:pPr>
        <w:ind w:left="3240" w:hanging="360"/>
      </w:pPr>
    </w:lvl>
    <w:lvl w:ilvl="5" w:tplc="BD748A96" w:tentative="1">
      <w:start w:val="1"/>
      <w:numFmt w:val="lowerRoman"/>
      <w:lvlText w:val="%6."/>
      <w:lvlJc w:val="right"/>
      <w:pPr>
        <w:ind w:left="3960" w:hanging="180"/>
      </w:pPr>
    </w:lvl>
    <w:lvl w:ilvl="6" w:tplc="09C88EC8" w:tentative="1">
      <w:start w:val="1"/>
      <w:numFmt w:val="decimal"/>
      <w:lvlText w:val="%7."/>
      <w:lvlJc w:val="left"/>
      <w:pPr>
        <w:ind w:left="4680" w:hanging="360"/>
      </w:pPr>
    </w:lvl>
    <w:lvl w:ilvl="7" w:tplc="2A5433D6" w:tentative="1">
      <w:start w:val="1"/>
      <w:numFmt w:val="lowerLetter"/>
      <w:lvlText w:val="%8."/>
      <w:lvlJc w:val="left"/>
      <w:pPr>
        <w:ind w:left="5400" w:hanging="360"/>
      </w:pPr>
    </w:lvl>
    <w:lvl w:ilvl="8" w:tplc="FDAC3594" w:tentative="1">
      <w:start w:val="1"/>
      <w:numFmt w:val="lowerRoman"/>
      <w:lvlText w:val="%9."/>
      <w:lvlJc w:val="right"/>
      <w:pPr>
        <w:ind w:left="6120" w:hanging="180"/>
      </w:pPr>
    </w:lvl>
  </w:abstractNum>
  <w:abstractNum w:abstractNumId="27" w15:restartNumberingAfterBreak="0">
    <w:nsid w:val="51F15E66"/>
    <w:multiLevelType w:val="hybridMultilevel"/>
    <w:tmpl w:val="63285AD0"/>
    <w:lvl w:ilvl="0" w:tplc="0C090003">
      <w:start w:val="1"/>
      <w:numFmt w:val="bullet"/>
      <w:lvlText w:val="o"/>
      <w:lvlJc w:val="left"/>
      <w:pPr>
        <w:ind w:left="720" w:hanging="360"/>
      </w:pPr>
      <w:rPr>
        <w:rFonts w:ascii="Courier New" w:hAnsi="Courier New" w:cs="Courier New" w:hint="default"/>
        <w:color w:val="auto"/>
      </w:rPr>
    </w:lvl>
    <w:lvl w:ilvl="1" w:tplc="998644EE">
      <w:start w:val="1"/>
      <w:numFmt w:val="bullet"/>
      <w:lvlText w:val="o"/>
      <w:lvlJc w:val="left"/>
      <w:pPr>
        <w:ind w:left="1440" w:hanging="360"/>
      </w:pPr>
      <w:rPr>
        <w:rFonts w:ascii="Courier New" w:hAnsi="Courier New" w:hint="default"/>
      </w:rPr>
    </w:lvl>
    <w:lvl w:ilvl="2" w:tplc="D688AF10">
      <w:start w:val="1"/>
      <w:numFmt w:val="bullet"/>
      <w:lvlText w:val=""/>
      <w:lvlJc w:val="left"/>
      <w:pPr>
        <w:ind w:left="2160" w:hanging="360"/>
      </w:pPr>
      <w:rPr>
        <w:rFonts w:ascii="Wingdings" w:hAnsi="Wingdings" w:hint="default"/>
      </w:rPr>
    </w:lvl>
    <w:lvl w:ilvl="3" w:tplc="9BC0B0EA">
      <w:start w:val="1"/>
      <w:numFmt w:val="bullet"/>
      <w:lvlText w:val=""/>
      <w:lvlJc w:val="left"/>
      <w:pPr>
        <w:ind w:left="2880" w:hanging="360"/>
      </w:pPr>
      <w:rPr>
        <w:rFonts w:ascii="Symbol" w:hAnsi="Symbol" w:hint="default"/>
      </w:rPr>
    </w:lvl>
    <w:lvl w:ilvl="4" w:tplc="952A1312">
      <w:start w:val="1"/>
      <w:numFmt w:val="bullet"/>
      <w:lvlText w:val="o"/>
      <w:lvlJc w:val="left"/>
      <w:pPr>
        <w:ind w:left="3600" w:hanging="360"/>
      </w:pPr>
      <w:rPr>
        <w:rFonts w:ascii="Courier New" w:hAnsi="Courier New" w:hint="default"/>
      </w:rPr>
    </w:lvl>
    <w:lvl w:ilvl="5" w:tplc="E82A2962">
      <w:start w:val="1"/>
      <w:numFmt w:val="bullet"/>
      <w:lvlText w:val=""/>
      <w:lvlJc w:val="left"/>
      <w:pPr>
        <w:ind w:left="4320" w:hanging="360"/>
      </w:pPr>
      <w:rPr>
        <w:rFonts w:ascii="Wingdings" w:hAnsi="Wingdings" w:hint="default"/>
      </w:rPr>
    </w:lvl>
    <w:lvl w:ilvl="6" w:tplc="085645D8">
      <w:start w:val="1"/>
      <w:numFmt w:val="bullet"/>
      <w:lvlText w:val=""/>
      <w:lvlJc w:val="left"/>
      <w:pPr>
        <w:ind w:left="5040" w:hanging="360"/>
      </w:pPr>
      <w:rPr>
        <w:rFonts w:ascii="Symbol" w:hAnsi="Symbol" w:hint="default"/>
      </w:rPr>
    </w:lvl>
    <w:lvl w:ilvl="7" w:tplc="DADE20BC">
      <w:start w:val="1"/>
      <w:numFmt w:val="bullet"/>
      <w:lvlText w:val="o"/>
      <w:lvlJc w:val="left"/>
      <w:pPr>
        <w:ind w:left="5760" w:hanging="360"/>
      </w:pPr>
      <w:rPr>
        <w:rFonts w:ascii="Courier New" w:hAnsi="Courier New" w:hint="default"/>
      </w:rPr>
    </w:lvl>
    <w:lvl w:ilvl="8" w:tplc="502899F2">
      <w:start w:val="1"/>
      <w:numFmt w:val="bullet"/>
      <w:lvlText w:val=""/>
      <w:lvlJc w:val="left"/>
      <w:pPr>
        <w:ind w:left="6480" w:hanging="360"/>
      </w:pPr>
      <w:rPr>
        <w:rFonts w:ascii="Wingdings" w:hAnsi="Wingdings" w:hint="default"/>
      </w:rPr>
    </w:lvl>
  </w:abstractNum>
  <w:abstractNum w:abstractNumId="28" w15:restartNumberingAfterBreak="0">
    <w:nsid w:val="560C53FF"/>
    <w:multiLevelType w:val="hybridMultilevel"/>
    <w:tmpl w:val="5504F770"/>
    <w:lvl w:ilvl="0" w:tplc="AEC68EE8">
      <w:start w:val="1"/>
      <w:numFmt w:val="lowerRoman"/>
      <w:lvlText w:val="(%1)"/>
      <w:lvlJc w:val="left"/>
      <w:pPr>
        <w:ind w:left="1080" w:hanging="720"/>
      </w:pPr>
      <w:rPr>
        <w:rFonts w:hint="default"/>
      </w:rPr>
    </w:lvl>
    <w:lvl w:ilvl="1" w:tplc="F52E66A8" w:tentative="1">
      <w:start w:val="1"/>
      <w:numFmt w:val="lowerLetter"/>
      <w:lvlText w:val="%2."/>
      <w:lvlJc w:val="left"/>
      <w:pPr>
        <w:ind w:left="1440" w:hanging="360"/>
      </w:pPr>
    </w:lvl>
    <w:lvl w:ilvl="2" w:tplc="A20A0AB8" w:tentative="1">
      <w:start w:val="1"/>
      <w:numFmt w:val="lowerRoman"/>
      <w:lvlText w:val="%3."/>
      <w:lvlJc w:val="right"/>
      <w:pPr>
        <w:ind w:left="2160" w:hanging="180"/>
      </w:pPr>
    </w:lvl>
    <w:lvl w:ilvl="3" w:tplc="73CE48E4" w:tentative="1">
      <w:start w:val="1"/>
      <w:numFmt w:val="decimal"/>
      <w:lvlText w:val="%4."/>
      <w:lvlJc w:val="left"/>
      <w:pPr>
        <w:ind w:left="2880" w:hanging="360"/>
      </w:pPr>
    </w:lvl>
    <w:lvl w:ilvl="4" w:tplc="B980F2EE" w:tentative="1">
      <w:start w:val="1"/>
      <w:numFmt w:val="lowerLetter"/>
      <w:lvlText w:val="%5."/>
      <w:lvlJc w:val="left"/>
      <w:pPr>
        <w:ind w:left="3600" w:hanging="360"/>
      </w:pPr>
    </w:lvl>
    <w:lvl w:ilvl="5" w:tplc="44921500" w:tentative="1">
      <w:start w:val="1"/>
      <w:numFmt w:val="lowerRoman"/>
      <w:lvlText w:val="%6."/>
      <w:lvlJc w:val="right"/>
      <w:pPr>
        <w:ind w:left="4320" w:hanging="180"/>
      </w:pPr>
    </w:lvl>
    <w:lvl w:ilvl="6" w:tplc="F0A0BE80" w:tentative="1">
      <w:start w:val="1"/>
      <w:numFmt w:val="decimal"/>
      <w:lvlText w:val="%7."/>
      <w:lvlJc w:val="left"/>
      <w:pPr>
        <w:ind w:left="5040" w:hanging="360"/>
      </w:pPr>
    </w:lvl>
    <w:lvl w:ilvl="7" w:tplc="BA6AE2C6" w:tentative="1">
      <w:start w:val="1"/>
      <w:numFmt w:val="lowerLetter"/>
      <w:lvlText w:val="%8."/>
      <w:lvlJc w:val="left"/>
      <w:pPr>
        <w:ind w:left="5760" w:hanging="360"/>
      </w:pPr>
    </w:lvl>
    <w:lvl w:ilvl="8" w:tplc="7554B38E"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1F22AE4A">
      <w:start w:val="1"/>
      <w:numFmt w:val="decimal"/>
      <w:lvlText w:val="%1."/>
      <w:lvlJc w:val="left"/>
      <w:pPr>
        <w:ind w:left="360" w:hanging="360"/>
      </w:pPr>
    </w:lvl>
    <w:lvl w:ilvl="1" w:tplc="C9CC3FFC" w:tentative="1">
      <w:start w:val="1"/>
      <w:numFmt w:val="lowerLetter"/>
      <w:lvlText w:val="%2."/>
      <w:lvlJc w:val="left"/>
      <w:pPr>
        <w:ind w:left="1080" w:hanging="360"/>
      </w:pPr>
    </w:lvl>
    <w:lvl w:ilvl="2" w:tplc="1E946920" w:tentative="1">
      <w:start w:val="1"/>
      <w:numFmt w:val="lowerRoman"/>
      <w:lvlText w:val="%3."/>
      <w:lvlJc w:val="right"/>
      <w:pPr>
        <w:ind w:left="1800" w:hanging="180"/>
      </w:pPr>
    </w:lvl>
    <w:lvl w:ilvl="3" w:tplc="857A3AC0" w:tentative="1">
      <w:start w:val="1"/>
      <w:numFmt w:val="decimal"/>
      <w:lvlText w:val="%4."/>
      <w:lvlJc w:val="left"/>
      <w:pPr>
        <w:ind w:left="2520" w:hanging="360"/>
      </w:pPr>
    </w:lvl>
    <w:lvl w:ilvl="4" w:tplc="607E16F4" w:tentative="1">
      <w:start w:val="1"/>
      <w:numFmt w:val="lowerLetter"/>
      <w:lvlText w:val="%5."/>
      <w:lvlJc w:val="left"/>
      <w:pPr>
        <w:ind w:left="3240" w:hanging="360"/>
      </w:pPr>
    </w:lvl>
    <w:lvl w:ilvl="5" w:tplc="04D23868" w:tentative="1">
      <w:start w:val="1"/>
      <w:numFmt w:val="lowerRoman"/>
      <w:lvlText w:val="%6."/>
      <w:lvlJc w:val="right"/>
      <w:pPr>
        <w:ind w:left="3960" w:hanging="180"/>
      </w:pPr>
    </w:lvl>
    <w:lvl w:ilvl="6" w:tplc="5DB8F81E" w:tentative="1">
      <w:start w:val="1"/>
      <w:numFmt w:val="decimal"/>
      <w:lvlText w:val="%7."/>
      <w:lvlJc w:val="left"/>
      <w:pPr>
        <w:ind w:left="4680" w:hanging="360"/>
      </w:pPr>
    </w:lvl>
    <w:lvl w:ilvl="7" w:tplc="5BC2AAC8" w:tentative="1">
      <w:start w:val="1"/>
      <w:numFmt w:val="lowerLetter"/>
      <w:lvlText w:val="%8."/>
      <w:lvlJc w:val="left"/>
      <w:pPr>
        <w:ind w:left="5400" w:hanging="360"/>
      </w:pPr>
    </w:lvl>
    <w:lvl w:ilvl="8" w:tplc="641C15DC"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793207B4">
      <w:start w:val="1"/>
      <w:numFmt w:val="lowerRoman"/>
      <w:lvlText w:val="(%1)"/>
      <w:lvlJc w:val="left"/>
      <w:pPr>
        <w:ind w:left="1080" w:hanging="720"/>
      </w:pPr>
      <w:rPr>
        <w:rFonts w:hint="default"/>
        <w:b w:val="0"/>
      </w:rPr>
    </w:lvl>
    <w:lvl w:ilvl="1" w:tplc="D17892E2" w:tentative="1">
      <w:start w:val="1"/>
      <w:numFmt w:val="lowerLetter"/>
      <w:lvlText w:val="%2."/>
      <w:lvlJc w:val="left"/>
      <w:pPr>
        <w:ind w:left="1440" w:hanging="360"/>
      </w:pPr>
    </w:lvl>
    <w:lvl w:ilvl="2" w:tplc="5596AD90" w:tentative="1">
      <w:start w:val="1"/>
      <w:numFmt w:val="lowerRoman"/>
      <w:lvlText w:val="%3."/>
      <w:lvlJc w:val="right"/>
      <w:pPr>
        <w:ind w:left="2160" w:hanging="180"/>
      </w:pPr>
    </w:lvl>
    <w:lvl w:ilvl="3" w:tplc="F2427924" w:tentative="1">
      <w:start w:val="1"/>
      <w:numFmt w:val="decimal"/>
      <w:lvlText w:val="%4."/>
      <w:lvlJc w:val="left"/>
      <w:pPr>
        <w:ind w:left="2880" w:hanging="360"/>
      </w:pPr>
    </w:lvl>
    <w:lvl w:ilvl="4" w:tplc="BEF4060E" w:tentative="1">
      <w:start w:val="1"/>
      <w:numFmt w:val="lowerLetter"/>
      <w:lvlText w:val="%5."/>
      <w:lvlJc w:val="left"/>
      <w:pPr>
        <w:ind w:left="3600" w:hanging="360"/>
      </w:pPr>
    </w:lvl>
    <w:lvl w:ilvl="5" w:tplc="B9C2C844" w:tentative="1">
      <w:start w:val="1"/>
      <w:numFmt w:val="lowerRoman"/>
      <w:lvlText w:val="%6."/>
      <w:lvlJc w:val="right"/>
      <w:pPr>
        <w:ind w:left="4320" w:hanging="180"/>
      </w:pPr>
    </w:lvl>
    <w:lvl w:ilvl="6" w:tplc="5EAA10A0" w:tentative="1">
      <w:start w:val="1"/>
      <w:numFmt w:val="decimal"/>
      <w:lvlText w:val="%7."/>
      <w:lvlJc w:val="left"/>
      <w:pPr>
        <w:ind w:left="5040" w:hanging="360"/>
      </w:pPr>
    </w:lvl>
    <w:lvl w:ilvl="7" w:tplc="169CB530" w:tentative="1">
      <w:start w:val="1"/>
      <w:numFmt w:val="lowerLetter"/>
      <w:lvlText w:val="%8."/>
      <w:lvlJc w:val="left"/>
      <w:pPr>
        <w:ind w:left="5760" w:hanging="360"/>
      </w:pPr>
    </w:lvl>
    <w:lvl w:ilvl="8" w:tplc="64884090"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42C2823C">
      <w:start w:val="1"/>
      <w:numFmt w:val="lowerRoman"/>
      <w:lvlText w:val="(%1)"/>
      <w:lvlJc w:val="left"/>
      <w:pPr>
        <w:ind w:left="1080" w:hanging="720"/>
      </w:pPr>
      <w:rPr>
        <w:rFonts w:hint="default"/>
      </w:rPr>
    </w:lvl>
    <w:lvl w:ilvl="1" w:tplc="A04E6BA0" w:tentative="1">
      <w:start w:val="1"/>
      <w:numFmt w:val="lowerLetter"/>
      <w:lvlText w:val="%2."/>
      <w:lvlJc w:val="left"/>
      <w:pPr>
        <w:ind w:left="1440" w:hanging="360"/>
      </w:pPr>
    </w:lvl>
    <w:lvl w:ilvl="2" w:tplc="62D4C646" w:tentative="1">
      <w:start w:val="1"/>
      <w:numFmt w:val="lowerRoman"/>
      <w:lvlText w:val="%3."/>
      <w:lvlJc w:val="right"/>
      <w:pPr>
        <w:ind w:left="2160" w:hanging="180"/>
      </w:pPr>
    </w:lvl>
    <w:lvl w:ilvl="3" w:tplc="01E61C7E" w:tentative="1">
      <w:start w:val="1"/>
      <w:numFmt w:val="decimal"/>
      <w:lvlText w:val="%4."/>
      <w:lvlJc w:val="left"/>
      <w:pPr>
        <w:ind w:left="2880" w:hanging="360"/>
      </w:pPr>
    </w:lvl>
    <w:lvl w:ilvl="4" w:tplc="6532AB88" w:tentative="1">
      <w:start w:val="1"/>
      <w:numFmt w:val="lowerLetter"/>
      <w:lvlText w:val="%5."/>
      <w:lvlJc w:val="left"/>
      <w:pPr>
        <w:ind w:left="3600" w:hanging="360"/>
      </w:pPr>
    </w:lvl>
    <w:lvl w:ilvl="5" w:tplc="F656CE9C" w:tentative="1">
      <w:start w:val="1"/>
      <w:numFmt w:val="lowerRoman"/>
      <w:lvlText w:val="%6."/>
      <w:lvlJc w:val="right"/>
      <w:pPr>
        <w:ind w:left="4320" w:hanging="180"/>
      </w:pPr>
    </w:lvl>
    <w:lvl w:ilvl="6" w:tplc="C93CAF0C" w:tentative="1">
      <w:start w:val="1"/>
      <w:numFmt w:val="decimal"/>
      <w:lvlText w:val="%7."/>
      <w:lvlJc w:val="left"/>
      <w:pPr>
        <w:ind w:left="5040" w:hanging="360"/>
      </w:pPr>
    </w:lvl>
    <w:lvl w:ilvl="7" w:tplc="F938709C" w:tentative="1">
      <w:start w:val="1"/>
      <w:numFmt w:val="lowerLetter"/>
      <w:lvlText w:val="%8."/>
      <w:lvlJc w:val="left"/>
      <w:pPr>
        <w:ind w:left="5760" w:hanging="360"/>
      </w:pPr>
    </w:lvl>
    <w:lvl w:ilvl="8" w:tplc="68C0EBB8"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B92A1952">
      <w:start w:val="1"/>
      <w:numFmt w:val="lowerRoman"/>
      <w:lvlText w:val="(%1)"/>
      <w:lvlJc w:val="left"/>
      <w:pPr>
        <w:ind w:left="1080" w:hanging="720"/>
      </w:pPr>
      <w:rPr>
        <w:rFonts w:hint="default"/>
      </w:rPr>
    </w:lvl>
    <w:lvl w:ilvl="1" w:tplc="E15E8C68" w:tentative="1">
      <w:start w:val="1"/>
      <w:numFmt w:val="lowerLetter"/>
      <w:lvlText w:val="%2."/>
      <w:lvlJc w:val="left"/>
      <w:pPr>
        <w:ind w:left="1440" w:hanging="360"/>
      </w:pPr>
    </w:lvl>
    <w:lvl w:ilvl="2" w:tplc="1C6E1638" w:tentative="1">
      <w:start w:val="1"/>
      <w:numFmt w:val="lowerRoman"/>
      <w:lvlText w:val="%3."/>
      <w:lvlJc w:val="right"/>
      <w:pPr>
        <w:ind w:left="2160" w:hanging="180"/>
      </w:pPr>
    </w:lvl>
    <w:lvl w:ilvl="3" w:tplc="A7E68D44" w:tentative="1">
      <w:start w:val="1"/>
      <w:numFmt w:val="decimal"/>
      <w:lvlText w:val="%4."/>
      <w:lvlJc w:val="left"/>
      <w:pPr>
        <w:ind w:left="2880" w:hanging="360"/>
      </w:pPr>
    </w:lvl>
    <w:lvl w:ilvl="4" w:tplc="0C047484" w:tentative="1">
      <w:start w:val="1"/>
      <w:numFmt w:val="lowerLetter"/>
      <w:lvlText w:val="%5."/>
      <w:lvlJc w:val="left"/>
      <w:pPr>
        <w:ind w:left="3600" w:hanging="360"/>
      </w:pPr>
    </w:lvl>
    <w:lvl w:ilvl="5" w:tplc="6BBA555A" w:tentative="1">
      <w:start w:val="1"/>
      <w:numFmt w:val="lowerRoman"/>
      <w:lvlText w:val="%6."/>
      <w:lvlJc w:val="right"/>
      <w:pPr>
        <w:ind w:left="4320" w:hanging="180"/>
      </w:pPr>
    </w:lvl>
    <w:lvl w:ilvl="6" w:tplc="D15412BA" w:tentative="1">
      <w:start w:val="1"/>
      <w:numFmt w:val="decimal"/>
      <w:lvlText w:val="%7."/>
      <w:lvlJc w:val="left"/>
      <w:pPr>
        <w:ind w:left="5040" w:hanging="360"/>
      </w:pPr>
    </w:lvl>
    <w:lvl w:ilvl="7" w:tplc="E62E04CE" w:tentative="1">
      <w:start w:val="1"/>
      <w:numFmt w:val="lowerLetter"/>
      <w:lvlText w:val="%8."/>
      <w:lvlJc w:val="left"/>
      <w:pPr>
        <w:ind w:left="5760" w:hanging="360"/>
      </w:pPr>
    </w:lvl>
    <w:lvl w:ilvl="8" w:tplc="AA5C05EE"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5B507490">
      <w:start w:val="1"/>
      <w:numFmt w:val="lowerRoman"/>
      <w:lvlText w:val="(%1)"/>
      <w:lvlJc w:val="left"/>
      <w:pPr>
        <w:ind w:left="1004" w:hanging="720"/>
      </w:pPr>
      <w:rPr>
        <w:rFonts w:hint="default"/>
        <w:b w:val="0"/>
      </w:rPr>
    </w:lvl>
    <w:lvl w:ilvl="1" w:tplc="1C1A9930" w:tentative="1">
      <w:start w:val="1"/>
      <w:numFmt w:val="lowerLetter"/>
      <w:lvlText w:val="%2."/>
      <w:lvlJc w:val="left"/>
      <w:pPr>
        <w:ind w:left="1364" w:hanging="360"/>
      </w:pPr>
    </w:lvl>
    <w:lvl w:ilvl="2" w:tplc="5532C2B4" w:tentative="1">
      <w:start w:val="1"/>
      <w:numFmt w:val="lowerRoman"/>
      <w:lvlText w:val="%3."/>
      <w:lvlJc w:val="right"/>
      <w:pPr>
        <w:ind w:left="2084" w:hanging="180"/>
      </w:pPr>
    </w:lvl>
    <w:lvl w:ilvl="3" w:tplc="2F6CA54E" w:tentative="1">
      <w:start w:val="1"/>
      <w:numFmt w:val="decimal"/>
      <w:lvlText w:val="%4."/>
      <w:lvlJc w:val="left"/>
      <w:pPr>
        <w:ind w:left="2804" w:hanging="360"/>
      </w:pPr>
    </w:lvl>
    <w:lvl w:ilvl="4" w:tplc="400A205E" w:tentative="1">
      <w:start w:val="1"/>
      <w:numFmt w:val="lowerLetter"/>
      <w:lvlText w:val="%5."/>
      <w:lvlJc w:val="left"/>
      <w:pPr>
        <w:ind w:left="3524" w:hanging="360"/>
      </w:pPr>
    </w:lvl>
    <w:lvl w:ilvl="5" w:tplc="16A2B6A2" w:tentative="1">
      <w:start w:val="1"/>
      <w:numFmt w:val="lowerRoman"/>
      <w:lvlText w:val="%6."/>
      <w:lvlJc w:val="right"/>
      <w:pPr>
        <w:ind w:left="4244" w:hanging="180"/>
      </w:pPr>
    </w:lvl>
    <w:lvl w:ilvl="6" w:tplc="D4288AEE" w:tentative="1">
      <w:start w:val="1"/>
      <w:numFmt w:val="decimal"/>
      <w:lvlText w:val="%7."/>
      <w:lvlJc w:val="left"/>
      <w:pPr>
        <w:ind w:left="4964" w:hanging="360"/>
      </w:pPr>
    </w:lvl>
    <w:lvl w:ilvl="7" w:tplc="3DEC0AEC" w:tentative="1">
      <w:start w:val="1"/>
      <w:numFmt w:val="lowerLetter"/>
      <w:lvlText w:val="%8."/>
      <w:lvlJc w:val="left"/>
      <w:pPr>
        <w:ind w:left="5684" w:hanging="360"/>
      </w:pPr>
    </w:lvl>
    <w:lvl w:ilvl="8" w:tplc="488A587A"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CE60B4AA">
      <w:start w:val="1"/>
      <w:numFmt w:val="decimal"/>
      <w:lvlText w:val="%1."/>
      <w:lvlJc w:val="left"/>
      <w:pPr>
        <w:ind w:left="360" w:hanging="360"/>
      </w:pPr>
      <w:rPr>
        <w:rFonts w:hint="default"/>
      </w:rPr>
    </w:lvl>
    <w:lvl w:ilvl="1" w:tplc="4C5E2892" w:tentative="1">
      <w:start w:val="1"/>
      <w:numFmt w:val="lowerLetter"/>
      <w:lvlText w:val="%2."/>
      <w:lvlJc w:val="left"/>
      <w:pPr>
        <w:ind w:left="1080" w:hanging="360"/>
      </w:pPr>
    </w:lvl>
    <w:lvl w:ilvl="2" w:tplc="C8B20BEC" w:tentative="1">
      <w:start w:val="1"/>
      <w:numFmt w:val="lowerRoman"/>
      <w:lvlText w:val="%3."/>
      <w:lvlJc w:val="right"/>
      <w:pPr>
        <w:ind w:left="1800" w:hanging="180"/>
      </w:pPr>
    </w:lvl>
    <w:lvl w:ilvl="3" w:tplc="B09E5318" w:tentative="1">
      <w:start w:val="1"/>
      <w:numFmt w:val="decimal"/>
      <w:lvlText w:val="%4."/>
      <w:lvlJc w:val="left"/>
      <w:pPr>
        <w:ind w:left="2520" w:hanging="360"/>
      </w:pPr>
    </w:lvl>
    <w:lvl w:ilvl="4" w:tplc="5596E820" w:tentative="1">
      <w:start w:val="1"/>
      <w:numFmt w:val="lowerLetter"/>
      <w:lvlText w:val="%5."/>
      <w:lvlJc w:val="left"/>
      <w:pPr>
        <w:ind w:left="3240" w:hanging="360"/>
      </w:pPr>
    </w:lvl>
    <w:lvl w:ilvl="5" w:tplc="A3266046" w:tentative="1">
      <w:start w:val="1"/>
      <w:numFmt w:val="lowerRoman"/>
      <w:lvlText w:val="%6."/>
      <w:lvlJc w:val="right"/>
      <w:pPr>
        <w:ind w:left="3960" w:hanging="180"/>
      </w:pPr>
    </w:lvl>
    <w:lvl w:ilvl="6" w:tplc="D896A7AC" w:tentative="1">
      <w:start w:val="1"/>
      <w:numFmt w:val="decimal"/>
      <w:lvlText w:val="%7."/>
      <w:lvlJc w:val="left"/>
      <w:pPr>
        <w:ind w:left="4680" w:hanging="360"/>
      </w:pPr>
    </w:lvl>
    <w:lvl w:ilvl="7" w:tplc="0BD2B2A4" w:tentative="1">
      <w:start w:val="1"/>
      <w:numFmt w:val="lowerLetter"/>
      <w:lvlText w:val="%8."/>
      <w:lvlJc w:val="left"/>
      <w:pPr>
        <w:ind w:left="5400" w:hanging="360"/>
      </w:pPr>
    </w:lvl>
    <w:lvl w:ilvl="8" w:tplc="D1A2DD70"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A170F3EE">
      <w:start w:val="1"/>
      <w:numFmt w:val="lowerRoman"/>
      <w:lvlText w:val="(%1)"/>
      <w:lvlJc w:val="left"/>
      <w:pPr>
        <w:ind w:left="1080" w:hanging="720"/>
      </w:pPr>
      <w:rPr>
        <w:rFonts w:hint="default"/>
      </w:rPr>
    </w:lvl>
    <w:lvl w:ilvl="1" w:tplc="875EABC2" w:tentative="1">
      <w:start w:val="1"/>
      <w:numFmt w:val="lowerLetter"/>
      <w:lvlText w:val="%2."/>
      <w:lvlJc w:val="left"/>
      <w:pPr>
        <w:ind w:left="1440" w:hanging="360"/>
      </w:pPr>
    </w:lvl>
    <w:lvl w:ilvl="2" w:tplc="D7545B46" w:tentative="1">
      <w:start w:val="1"/>
      <w:numFmt w:val="lowerRoman"/>
      <w:lvlText w:val="%3."/>
      <w:lvlJc w:val="right"/>
      <w:pPr>
        <w:ind w:left="2160" w:hanging="180"/>
      </w:pPr>
    </w:lvl>
    <w:lvl w:ilvl="3" w:tplc="E8D0128E" w:tentative="1">
      <w:start w:val="1"/>
      <w:numFmt w:val="decimal"/>
      <w:lvlText w:val="%4."/>
      <w:lvlJc w:val="left"/>
      <w:pPr>
        <w:ind w:left="2880" w:hanging="360"/>
      </w:pPr>
    </w:lvl>
    <w:lvl w:ilvl="4" w:tplc="37BA45EA" w:tentative="1">
      <w:start w:val="1"/>
      <w:numFmt w:val="lowerLetter"/>
      <w:lvlText w:val="%5."/>
      <w:lvlJc w:val="left"/>
      <w:pPr>
        <w:ind w:left="3600" w:hanging="360"/>
      </w:pPr>
    </w:lvl>
    <w:lvl w:ilvl="5" w:tplc="932C6EB4" w:tentative="1">
      <w:start w:val="1"/>
      <w:numFmt w:val="lowerRoman"/>
      <w:lvlText w:val="%6."/>
      <w:lvlJc w:val="right"/>
      <w:pPr>
        <w:ind w:left="4320" w:hanging="180"/>
      </w:pPr>
    </w:lvl>
    <w:lvl w:ilvl="6" w:tplc="7570A426" w:tentative="1">
      <w:start w:val="1"/>
      <w:numFmt w:val="decimal"/>
      <w:lvlText w:val="%7."/>
      <w:lvlJc w:val="left"/>
      <w:pPr>
        <w:ind w:left="5040" w:hanging="360"/>
      </w:pPr>
    </w:lvl>
    <w:lvl w:ilvl="7" w:tplc="B0705084" w:tentative="1">
      <w:start w:val="1"/>
      <w:numFmt w:val="lowerLetter"/>
      <w:lvlText w:val="%8."/>
      <w:lvlJc w:val="left"/>
      <w:pPr>
        <w:ind w:left="5760" w:hanging="360"/>
      </w:pPr>
    </w:lvl>
    <w:lvl w:ilvl="8" w:tplc="39EEBDDE"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6F7A331E">
      <w:start w:val="1"/>
      <w:numFmt w:val="decimal"/>
      <w:lvlText w:val="%1."/>
      <w:lvlJc w:val="left"/>
      <w:pPr>
        <w:ind w:left="360" w:hanging="360"/>
      </w:pPr>
      <w:rPr>
        <w:rFonts w:hint="default"/>
      </w:rPr>
    </w:lvl>
    <w:lvl w:ilvl="1" w:tplc="50B49B98" w:tentative="1">
      <w:start w:val="1"/>
      <w:numFmt w:val="lowerLetter"/>
      <w:lvlText w:val="%2."/>
      <w:lvlJc w:val="left"/>
      <w:pPr>
        <w:ind w:left="1080" w:hanging="360"/>
      </w:pPr>
    </w:lvl>
    <w:lvl w:ilvl="2" w:tplc="B7FA65DA" w:tentative="1">
      <w:start w:val="1"/>
      <w:numFmt w:val="lowerRoman"/>
      <w:lvlText w:val="%3."/>
      <w:lvlJc w:val="right"/>
      <w:pPr>
        <w:ind w:left="1800" w:hanging="180"/>
      </w:pPr>
    </w:lvl>
    <w:lvl w:ilvl="3" w:tplc="B8FACA2E" w:tentative="1">
      <w:start w:val="1"/>
      <w:numFmt w:val="decimal"/>
      <w:lvlText w:val="%4."/>
      <w:lvlJc w:val="left"/>
      <w:pPr>
        <w:ind w:left="2520" w:hanging="360"/>
      </w:pPr>
    </w:lvl>
    <w:lvl w:ilvl="4" w:tplc="C2024838" w:tentative="1">
      <w:start w:val="1"/>
      <w:numFmt w:val="lowerLetter"/>
      <w:lvlText w:val="%5."/>
      <w:lvlJc w:val="left"/>
      <w:pPr>
        <w:ind w:left="3240" w:hanging="360"/>
      </w:pPr>
    </w:lvl>
    <w:lvl w:ilvl="5" w:tplc="FE00CC22" w:tentative="1">
      <w:start w:val="1"/>
      <w:numFmt w:val="lowerRoman"/>
      <w:lvlText w:val="%6."/>
      <w:lvlJc w:val="right"/>
      <w:pPr>
        <w:ind w:left="3960" w:hanging="180"/>
      </w:pPr>
    </w:lvl>
    <w:lvl w:ilvl="6" w:tplc="CE30BBFA" w:tentative="1">
      <w:start w:val="1"/>
      <w:numFmt w:val="decimal"/>
      <w:lvlText w:val="%7."/>
      <w:lvlJc w:val="left"/>
      <w:pPr>
        <w:ind w:left="4680" w:hanging="360"/>
      </w:pPr>
    </w:lvl>
    <w:lvl w:ilvl="7" w:tplc="F8EC031A" w:tentative="1">
      <w:start w:val="1"/>
      <w:numFmt w:val="lowerLetter"/>
      <w:lvlText w:val="%8."/>
      <w:lvlJc w:val="left"/>
      <w:pPr>
        <w:ind w:left="5400" w:hanging="360"/>
      </w:pPr>
    </w:lvl>
    <w:lvl w:ilvl="8" w:tplc="6486EB2C"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A052E0A6">
      <w:start w:val="1"/>
      <w:numFmt w:val="lowerRoman"/>
      <w:lvlText w:val="(%1)"/>
      <w:lvlJc w:val="left"/>
      <w:pPr>
        <w:ind w:left="1080" w:hanging="720"/>
      </w:pPr>
      <w:rPr>
        <w:rFonts w:hint="default"/>
      </w:rPr>
    </w:lvl>
    <w:lvl w:ilvl="1" w:tplc="BDDC5BC2" w:tentative="1">
      <w:start w:val="1"/>
      <w:numFmt w:val="lowerLetter"/>
      <w:lvlText w:val="%2."/>
      <w:lvlJc w:val="left"/>
      <w:pPr>
        <w:ind w:left="1440" w:hanging="360"/>
      </w:pPr>
    </w:lvl>
    <w:lvl w:ilvl="2" w:tplc="94E49D9C" w:tentative="1">
      <w:start w:val="1"/>
      <w:numFmt w:val="lowerRoman"/>
      <w:lvlText w:val="%3."/>
      <w:lvlJc w:val="right"/>
      <w:pPr>
        <w:ind w:left="2160" w:hanging="180"/>
      </w:pPr>
    </w:lvl>
    <w:lvl w:ilvl="3" w:tplc="E5B860B8" w:tentative="1">
      <w:start w:val="1"/>
      <w:numFmt w:val="decimal"/>
      <w:lvlText w:val="%4."/>
      <w:lvlJc w:val="left"/>
      <w:pPr>
        <w:ind w:left="2880" w:hanging="360"/>
      </w:pPr>
    </w:lvl>
    <w:lvl w:ilvl="4" w:tplc="E95E4CF6" w:tentative="1">
      <w:start w:val="1"/>
      <w:numFmt w:val="lowerLetter"/>
      <w:lvlText w:val="%5."/>
      <w:lvlJc w:val="left"/>
      <w:pPr>
        <w:ind w:left="3600" w:hanging="360"/>
      </w:pPr>
    </w:lvl>
    <w:lvl w:ilvl="5" w:tplc="FB987E2A" w:tentative="1">
      <w:start w:val="1"/>
      <w:numFmt w:val="lowerRoman"/>
      <w:lvlText w:val="%6."/>
      <w:lvlJc w:val="right"/>
      <w:pPr>
        <w:ind w:left="4320" w:hanging="180"/>
      </w:pPr>
    </w:lvl>
    <w:lvl w:ilvl="6" w:tplc="A15E244A" w:tentative="1">
      <w:start w:val="1"/>
      <w:numFmt w:val="decimal"/>
      <w:lvlText w:val="%7."/>
      <w:lvlJc w:val="left"/>
      <w:pPr>
        <w:ind w:left="5040" w:hanging="360"/>
      </w:pPr>
    </w:lvl>
    <w:lvl w:ilvl="7" w:tplc="7D964566" w:tentative="1">
      <w:start w:val="1"/>
      <w:numFmt w:val="lowerLetter"/>
      <w:lvlText w:val="%8."/>
      <w:lvlJc w:val="left"/>
      <w:pPr>
        <w:ind w:left="5760" w:hanging="360"/>
      </w:pPr>
    </w:lvl>
    <w:lvl w:ilvl="8" w:tplc="B72A6BF2"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25A474EE">
      <w:start w:val="1"/>
      <w:numFmt w:val="decimal"/>
      <w:lvlText w:val="%1."/>
      <w:lvlJc w:val="left"/>
      <w:pPr>
        <w:ind w:left="360" w:hanging="360"/>
      </w:pPr>
      <w:rPr>
        <w:rFonts w:hint="default"/>
      </w:rPr>
    </w:lvl>
    <w:lvl w:ilvl="1" w:tplc="6D26C330" w:tentative="1">
      <w:start w:val="1"/>
      <w:numFmt w:val="lowerLetter"/>
      <w:lvlText w:val="%2."/>
      <w:lvlJc w:val="left"/>
      <w:pPr>
        <w:ind w:left="1080" w:hanging="360"/>
      </w:pPr>
    </w:lvl>
    <w:lvl w:ilvl="2" w:tplc="8924AA3C" w:tentative="1">
      <w:start w:val="1"/>
      <w:numFmt w:val="lowerRoman"/>
      <w:lvlText w:val="%3."/>
      <w:lvlJc w:val="right"/>
      <w:pPr>
        <w:ind w:left="1800" w:hanging="180"/>
      </w:pPr>
    </w:lvl>
    <w:lvl w:ilvl="3" w:tplc="3C4C87D0" w:tentative="1">
      <w:start w:val="1"/>
      <w:numFmt w:val="decimal"/>
      <w:lvlText w:val="%4."/>
      <w:lvlJc w:val="left"/>
      <w:pPr>
        <w:ind w:left="2520" w:hanging="360"/>
      </w:pPr>
    </w:lvl>
    <w:lvl w:ilvl="4" w:tplc="C50622B2" w:tentative="1">
      <w:start w:val="1"/>
      <w:numFmt w:val="lowerLetter"/>
      <w:lvlText w:val="%5."/>
      <w:lvlJc w:val="left"/>
      <w:pPr>
        <w:ind w:left="3240" w:hanging="360"/>
      </w:pPr>
    </w:lvl>
    <w:lvl w:ilvl="5" w:tplc="86C223D2" w:tentative="1">
      <w:start w:val="1"/>
      <w:numFmt w:val="lowerRoman"/>
      <w:lvlText w:val="%6."/>
      <w:lvlJc w:val="right"/>
      <w:pPr>
        <w:ind w:left="3960" w:hanging="180"/>
      </w:pPr>
    </w:lvl>
    <w:lvl w:ilvl="6" w:tplc="8768225A" w:tentative="1">
      <w:start w:val="1"/>
      <w:numFmt w:val="decimal"/>
      <w:lvlText w:val="%7."/>
      <w:lvlJc w:val="left"/>
      <w:pPr>
        <w:ind w:left="4680" w:hanging="360"/>
      </w:pPr>
    </w:lvl>
    <w:lvl w:ilvl="7" w:tplc="2DE64A0C" w:tentative="1">
      <w:start w:val="1"/>
      <w:numFmt w:val="lowerLetter"/>
      <w:lvlText w:val="%8."/>
      <w:lvlJc w:val="left"/>
      <w:pPr>
        <w:ind w:left="5400" w:hanging="360"/>
      </w:pPr>
    </w:lvl>
    <w:lvl w:ilvl="8" w:tplc="FBD49F38"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02A4B0A4">
      <w:start w:val="1"/>
      <w:numFmt w:val="decimal"/>
      <w:lvlText w:val="%1."/>
      <w:lvlJc w:val="left"/>
      <w:pPr>
        <w:ind w:left="360" w:hanging="360"/>
      </w:pPr>
      <w:rPr>
        <w:rFonts w:hint="default"/>
      </w:rPr>
    </w:lvl>
    <w:lvl w:ilvl="1" w:tplc="014E7530" w:tentative="1">
      <w:start w:val="1"/>
      <w:numFmt w:val="lowerLetter"/>
      <w:lvlText w:val="%2."/>
      <w:lvlJc w:val="left"/>
      <w:pPr>
        <w:ind w:left="1080" w:hanging="360"/>
      </w:pPr>
    </w:lvl>
    <w:lvl w:ilvl="2" w:tplc="345C3B4A" w:tentative="1">
      <w:start w:val="1"/>
      <w:numFmt w:val="lowerRoman"/>
      <w:lvlText w:val="%3."/>
      <w:lvlJc w:val="right"/>
      <w:pPr>
        <w:ind w:left="1800" w:hanging="180"/>
      </w:pPr>
    </w:lvl>
    <w:lvl w:ilvl="3" w:tplc="DA929D04" w:tentative="1">
      <w:start w:val="1"/>
      <w:numFmt w:val="decimal"/>
      <w:lvlText w:val="%4."/>
      <w:lvlJc w:val="left"/>
      <w:pPr>
        <w:ind w:left="2520" w:hanging="360"/>
      </w:pPr>
    </w:lvl>
    <w:lvl w:ilvl="4" w:tplc="2B5CAEFC" w:tentative="1">
      <w:start w:val="1"/>
      <w:numFmt w:val="lowerLetter"/>
      <w:lvlText w:val="%5."/>
      <w:lvlJc w:val="left"/>
      <w:pPr>
        <w:ind w:left="3240" w:hanging="360"/>
      </w:pPr>
    </w:lvl>
    <w:lvl w:ilvl="5" w:tplc="AF9EBE60" w:tentative="1">
      <w:start w:val="1"/>
      <w:numFmt w:val="lowerRoman"/>
      <w:lvlText w:val="%6."/>
      <w:lvlJc w:val="right"/>
      <w:pPr>
        <w:ind w:left="3960" w:hanging="180"/>
      </w:pPr>
    </w:lvl>
    <w:lvl w:ilvl="6" w:tplc="FA785228" w:tentative="1">
      <w:start w:val="1"/>
      <w:numFmt w:val="decimal"/>
      <w:lvlText w:val="%7."/>
      <w:lvlJc w:val="left"/>
      <w:pPr>
        <w:ind w:left="4680" w:hanging="360"/>
      </w:pPr>
    </w:lvl>
    <w:lvl w:ilvl="7" w:tplc="226E59AA" w:tentative="1">
      <w:start w:val="1"/>
      <w:numFmt w:val="lowerLetter"/>
      <w:lvlText w:val="%8."/>
      <w:lvlJc w:val="left"/>
      <w:pPr>
        <w:ind w:left="5400" w:hanging="360"/>
      </w:pPr>
    </w:lvl>
    <w:lvl w:ilvl="8" w:tplc="4692CDE0" w:tentative="1">
      <w:start w:val="1"/>
      <w:numFmt w:val="lowerRoman"/>
      <w:lvlText w:val="%9."/>
      <w:lvlJc w:val="right"/>
      <w:pPr>
        <w:ind w:left="6120" w:hanging="180"/>
      </w:pPr>
    </w:lvl>
  </w:abstractNum>
  <w:num w:numId="1">
    <w:abstractNumId w:val="10"/>
  </w:num>
  <w:num w:numId="2">
    <w:abstractNumId w:val="20"/>
  </w:num>
  <w:num w:numId="3">
    <w:abstractNumId w:val="36"/>
  </w:num>
  <w:num w:numId="4">
    <w:abstractNumId w:val="39"/>
  </w:num>
  <w:num w:numId="5">
    <w:abstractNumId w:val="26"/>
  </w:num>
  <w:num w:numId="6">
    <w:abstractNumId w:val="17"/>
  </w:num>
  <w:num w:numId="7">
    <w:abstractNumId w:val="34"/>
  </w:num>
  <w:num w:numId="8">
    <w:abstractNumId w:val="16"/>
  </w:num>
  <w:num w:numId="9">
    <w:abstractNumId w:val="21"/>
  </w:num>
  <w:num w:numId="10">
    <w:abstractNumId w:val="38"/>
  </w:num>
  <w:num w:numId="11">
    <w:abstractNumId w:val="15"/>
  </w:num>
  <w:num w:numId="12">
    <w:abstractNumId w:val="28"/>
  </w:num>
  <w:num w:numId="13">
    <w:abstractNumId w:val="29"/>
  </w:num>
  <w:num w:numId="14">
    <w:abstractNumId w:val="31"/>
  </w:num>
  <w:num w:numId="15">
    <w:abstractNumId w:val="24"/>
  </w:num>
  <w:num w:numId="16">
    <w:abstractNumId w:val="11"/>
  </w:num>
  <w:num w:numId="17">
    <w:abstractNumId w:val="33"/>
  </w:num>
  <w:num w:numId="18">
    <w:abstractNumId w:val="30"/>
  </w:num>
  <w:num w:numId="19">
    <w:abstractNumId w:val="18"/>
  </w:num>
  <w:num w:numId="20">
    <w:abstractNumId w:val="25"/>
  </w:num>
  <w:num w:numId="21">
    <w:abstractNumId w:val="7"/>
  </w:num>
  <w:num w:numId="22">
    <w:abstractNumId w:val="14"/>
  </w:num>
  <w:num w:numId="23">
    <w:abstractNumId w:val="32"/>
  </w:num>
  <w:num w:numId="24">
    <w:abstractNumId w:val="22"/>
  </w:num>
  <w:num w:numId="25">
    <w:abstractNumId w:val="19"/>
  </w:num>
  <w:num w:numId="26">
    <w:abstractNumId w:val="13"/>
  </w:num>
  <w:num w:numId="27">
    <w:abstractNumId w:val="23"/>
  </w:num>
  <w:num w:numId="28">
    <w:abstractNumId w:val="37"/>
  </w:num>
  <w:num w:numId="29">
    <w:abstractNumId w:val="35"/>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27"/>
  </w:num>
  <w:num w:numId="40">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44"/>
    <w:rsid w:val="00105E82"/>
    <w:rsid w:val="002546A8"/>
    <w:rsid w:val="0059593B"/>
    <w:rsid w:val="006549AB"/>
    <w:rsid w:val="00673012"/>
    <w:rsid w:val="00890A14"/>
    <w:rsid w:val="008B6744"/>
    <w:rsid w:val="00D05B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28BB2"/>
  <w15:docId w15:val="{ADB2F83D-5CD2-4BDC-B54D-C31562A0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6211</RACS_x0020_ID>
    <Approved_x0020_Provider xmlns="a8338b6e-77a6-4851-82b6-98166143ffdd">RSL Care South Australia Incorporated</Approved_x0020_Provider>
    <Management_x0020_Company_x0020_ID xmlns="a8338b6e-77a6-4851-82b6-98166143ffdd" xsi:nil="true"/>
    <Home xmlns="a8338b6e-77a6-4851-82b6-98166143ffdd">War Veterans Home Myrtle Bank</Home>
    <Signed xmlns="a8338b6e-77a6-4851-82b6-98166143ffdd" xsi:nil="true"/>
    <Uploaded xmlns="a8338b6e-77a6-4851-82b6-98166143ffdd">False</Uploaded>
    <Management_x0020_Company xmlns="a8338b6e-77a6-4851-82b6-98166143ffdd" xsi:nil="true"/>
    <Doc_x0020_Date xmlns="a8338b6e-77a6-4851-82b6-98166143ffdd">2022-08-05T05:17:00+00:00</Doc_x0020_Date>
    <CSI_x0020_ID xmlns="a8338b6e-77a6-4851-82b6-98166143ffdd" xsi:nil="true"/>
    <Case_x0020_ID xmlns="a8338b6e-77a6-4851-82b6-98166143ffdd" xsi:nil="true"/>
    <Approved_x0020_Provider_x0020_ID xmlns="a8338b6e-77a6-4851-82b6-98166143ffdd">B06D8368-77F4-DC11-AD41-005056922186</Approved_x0020_Provider_x0020_ID>
    <Location xmlns="a8338b6e-77a6-4851-82b6-98166143ffdd" xsi:nil="true"/>
    <Home_x0020_ID xmlns="a8338b6e-77a6-4851-82b6-98166143ffdd">FCFD2E1C-7CF4-DC11-AD41-005056922186</Home_x0020_ID>
    <State xmlns="a8338b6e-77a6-4851-82b6-98166143ffdd">SA</State>
    <Doc_x0020_Sent_Received_x0020_Date xmlns="a8338b6e-77a6-4851-82b6-98166143ffdd">2022-08-05T00:00:00+00:00</Doc_x0020_Sent_Received_x0020_Date>
    <Activity_x0020_ID xmlns="a8338b6e-77a6-4851-82b6-98166143ffdd">BB65251F-EA80-E811-8C70-005056922186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a8338b6e-77a6-4851-82b6-98166143ffdd"/>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E4ADAF64-C027-430D-85F3-40D6DCA2F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DC9B177-A3C1-4C6B-A096-71E4E0584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7713</Words>
  <Characters>43965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2022-08-30T01:27:00Z</dcterms:created>
  <dcterms:modified xsi:type="dcterms:W3CDTF">2022-08-30T01:27:00Z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