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E821D" w14:textId="77777777" w:rsidR="00D2559D" w:rsidRPr="002C3EBF" w:rsidRDefault="00E4325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5E8359" wp14:editId="405E835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7653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5E821E" w14:textId="77777777" w:rsidR="00D2559D" w:rsidRDefault="00E4325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5E821F" w14:textId="77777777" w:rsidR="00D2559D" w:rsidRDefault="00E4325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5E8220" w14:textId="77777777" w:rsidR="00D2559D" w:rsidRPr="002C3EBF" w:rsidRDefault="00E4325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48AC" w14:paraId="405E8223" w14:textId="77777777" w:rsidTr="000848AC">
        <w:tc>
          <w:tcPr>
            <w:cnfStyle w:val="001000000000" w:firstRow="0" w:lastRow="0" w:firstColumn="1" w:lastColumn="0" w:oddVBand="0" w:evenVBand="0" w:oddHBand="0" w:evenHBand="0" w:firstRowFirstColumn="0" w:firstRowLastColumn="0" w:lastRowFirstColumn="0" w:lastRowLastColumn="0"/>
            <w:tcW w:w="3227" w:type="dxa"/>
          </w:tcPr>
          <w:p w14:paraId="405E8221" w14:textId="77777777" w:rsidR="00D2559D" w:rsidRPr="00996FAF" w:rsidRDefault="00E4325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5E8222" w14:textId="77777777" w:rsidR="00D2559D" w:rsidRPr="00996FAF" w:rsidRDefault="00E432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Waroona Multipurpose Centre</w:t>
            </w:r>
          </w:p>
        </w:tc>
      </w:tr>
      <w:tr w:rsidR="000848AC" w14:paraId="405E8226" w14:textId="77777777" w:rsidTr="00084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E8224" w14:textId="77777777" w:rsidR="00CA37CB" w:rsidRPr="00996FAF" w:rsidRDefault="00E4325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5E8225" w14:textId="77777777" w:rsidR="00CA37CB" w:rsidRPr="00996FAF" w:rsidRDefault="00E432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72 King Street</w:t>
            </w:r>
            <w:r w:rsidRPr="00602258">
              <w:rPr>
                <w:rFonts w:ascii="Arial" w:hAnsi="Arial" w:cs="Arial"/>
                <w:color w:val="auto"/>
              </w:rPr>
              <w:t xml:space="preserve"> CHARLEVILLE QLD 4470</w:t>
            </w:r>
          </w:p>
        </w:tc>
      </w:tr>
      <w:tr w:rsidR="000848AC" w14:paraId="405E8229" w14:textId="77777777" w:rsidTr="000848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E8227" w14:textId="77777777" w:rsidR="00CA37CB" w:rsidRPr="00996FAF" w:rsidRDefault="00E4325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5E8228" w14:textId="77777777" w:rsidR="00CA37CB" w:rsidRPr="00996FAF" w:rsidRDefault="00E432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5328</w:t>
            </w:r>
          </w:p>
        </w:tc>
      </w:tr>
      <w:tr w:rsidR="000848AC" w14:paraId="405E822C" w14:textId="77777777" w:rsidTr="00084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E822A" w14:textId="77777777" w:rsidR="00D2559D" w:rsidRPr="00996FAF" w:rsidRDefault="00E4325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5E822B" w14:textId="77777777" w:rsidR="00D2559D" w:rsidRPr="00996FAF" w:rsidRDefault="00E432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Queensland Health</w:t>
            </w:r>
          </w:p>
        </w:tc>
      </w:tr>
      <w:tr w:rsidR="000848AC" w14:paraId="405E822F" w14:textId="77777777" w:rsidTr="000848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E822D" w14:textId="77777777" w:rsidR="00D2559D" w:rsidRPr="00996FAF" w:rsidRDefault="00E4325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5E822E" w14:textId="77777777" w:rsidR="00D2559D" w:rsidRPr="00996FAF" w:rsidRDefault="00E432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848AC" w14:paraId="405E8232" w14:textId="77777777" w:rsidTr="00084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E8230" w14:textId="77777777" w:rsidR="00D2559D" w:rsidRPr="00996FAF" w:rsidRDefault="00E4325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5E8231" w14:textId="77777777" w:rsidR="00D2559D" w:rsidRPr="00996FAF" w:rsidRDefault="00E432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 to 12 July 2023</w:t>
            </w:r>
          </w:p>
        </w:tc>
      </w:tr>
      <w:tr w:rsidR="000848AC" w14:paraId="405E8235" w14:textId="77777777" w:rsidTr="000848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5E8233" w14:textId="77777777" w:rsidR="00D2559D" w:rsidRPr="00996FAF" w:rsidRDefault="00E4325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5E8234" w14:textId="154A4A7D" w:rsidR="00D2559D" w:rsidRPr="00996FAF" w:rsidRDefault="00F557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F8521F" w:rsidRPr="00F8521F">
              <w:rPr>
                <w:rFonts w:ascii="Arial" w:hAnsi="Arial" w:cs="Arial"/>
                <w:color w:val="auto"/>
              </w:rPr>
              <w:t xml:space="preserve"> August 2023</w:t>
            </w:r>
          </w:p>
        </w:tc>
      </w:tr>
    </w:tbl>
    <w:bookmarkEnd w:id="0"/>
    <w:p w14:paraId="405E8236" w14:textId="77777777" w:rsidR="00FA0A5B" w:rsidRPr="00996FAF" w:rsidRDefault="00E4325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5E8237" w14:textId="77777777" w:rsidR="000078F8" w:rsidRPr="00996FAF" w:rsidRDefault="00E4325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05E8238" w14:textId="1860E154" w:rsidR="000078F8" w:rsidRPr="00CE68F8" w:rsidRDefault="00E43258" w:rsidP="0036130C">
      <w:pPr>
        <w:pStyle w:val="NormalArial"/>
        <w:rPr>
          <w:color w:val="auto"/>
        </w:rPr>
      </w:pPr>
      <w:r w:rsidRPr="00996FAF">
        <w:t xml:space="preserve">This performance report for </w:t>
      </w:r>
      <w:r w:rsidRPr="00996FAF">
        <w:rPr>
          <w:color w:val="auto"/>
        </w:rPr>
        <w:t>Waroona Multipurpose Centre (</w:t>
      </w:r>
      <w:r w:rsidRPr="00996FAF">
        <w:rPr>
          <w:b/>
          <w:color w:val="auto"/>
        </w:rPr>
        <w:t>the service</w:t>
      </w:r>
      <w:r w:rsidRPr="00996FAF">
        <w:rPr>
          <w:color w:val="auto"/>
        </w:rPr>
        <w:t>) has been prepared by</w:t>
      </w:r>
      <w:r w:rsidRPr="00996FAF">
        <w:rPr>
          <w:color w:val="0000FF"/>
        </w:rPr>
        <w:t xml:space="preserve"> </w:t>
      </w:r>
      <w:r w:rsidR="00CE68F8" w:rsidRPr="00CE68F8">
        <w:rPr>
          <w:color w:val="auto"/>
        </w:rPr>
        <w:t>T Wurf</w:t>
      </w:r>
      <w:r w:rsidRPr="00CE68F8">
        <w:rPr>
          <w:color w:val="auto"/>
        </w:rPr>
        <w:t>, delegate of the Aged Care Quality and Safety Commissioner (Commissioner)</w:t>
      </w:r>
      <w:r w:rsidRPr="00CE68F8">
        <w:rPr>
          <w:rStyle w:val="FootnoteReference"/>
          <w:color w:val="auto"/>
        </w:rPr>
        <w:footnoteReference w:id="1"/>
      </w:r>
      <w:r w:rsidRPr="00CE68F8">
        <w:rPr>
          <w:color w:val="auto"/>
        </w:rPr>
        <w:t xml:space="preserve">. </w:t>
      </w:r>
    </w:p>
    <w:p w14:paraId="405E8239" w14:textId="77777777" w:rsidR="000078F8" w:rsidRPr="00996FAF" w:rsidRDefault="00E4325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5E823A" w14:textId="77777777" w:rsidR="000078F8" w:rsidRPr="00996FAF" w:rsidRDefault="00E43258" w:rsidP="0036130C">
      <w:pPr>
        <w:pStyle w:val="NormalArial"/>
      </w:pPr>
      <w:r w:rsidRPr="00996FAF">
        <w:t>The report also specifies any areas in which improvements must be made to ensure the Quality Standards are complied with.</w:t>
      </w:r>
    </w:p>
    <w:p w14:paraId="405E823B" w14:textId="77777777" w:rsidR="00DF37F2" w:rsidRPr="00996FAF" w:rsidRDefault="00E43258" w:rsidP="00712752">
      <w:pPr>
        <w:pStyle w:val="Heading1"/>
        <w:spacing w:before="240" w:after="240" w:line="22" w:lineRule="atLeast"/>
        <w:rPr>
          <w:rFonts w:ascii="Arial" w:hAnsi="Arial" w:cs="Arial"/>
        </w:rPr>
      </w:pPr>
      <w:r w:rsidRPr="00996FAF">
        <w:rPr>
          <w:rFonts w:ascii="Arial" w:hAnsi="Arial" w:cs="Arial"/>
        </w:rPr>
        <w:t>Material relied on</w:t>
      </w:r>
    </w:p>
    <w:p w14:paraId="405E823C" w14:textId="77777777" w:rsidR="00DF37F2" w:rsidRPr="00996FAF" w:rsidRDefault="00E43258" w:rsidP="0036130C">
      <w:pPr>
        <w:pStyle w:val="NormalArial"/>
      </w:pPr>
      <w:r w:rsidRPr="00996FAF">
        <w:t>The following information has been considered in preparing the performance report:</w:t>
      </w:r>
    </w:p>
    <w:p w14:paraId="405E823D" w14:textId="3C3FF51F" w:rsidR="00DF37F2" w:rsidRPr="00CE68F8" w:rsidRDefault="00E43258" w:rsidP="00712752">
      <w:pPr>
        <w:pStyle w:val="ListParagraph"/>
        <w:numPr>
          <w:ilvl w:val="0"/>
          <w:numId w:val="2"/>
        </w:numPr>
        <w:spacing w:line="240" w:lineRule="atLeast"/>
        <w:ind w:left="714" w:hanging="357"/>
        <w:contextualSpacing w:val="0"/>
        <w:rPr>
          <w:rFonts w:ascii="Arial" w:hAnsi="Arial" w:cs="Arial"/>
          <w:color w:val="auto"/>
        </w:rPr>
      </w:pPr>
      <w:r w:rsidRPr="00CE68F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CE68F8">
        <w:rPr>
          <w:rFonts w:ascii="Arial" w:hAnsi="Arial" w:cs="Arial"/>
          <w:color w:val="auto"/>
        </w:rPr>
        <w:t>representatives</w:t>
      </w:r>
      <w:proofErr w:type="gramEnd"/>
      <w:r w:rsidRPr="00CE68F8">
        <w:rPr>
          <w:rFonts w:ascii="Arial" w:hAnsi="Arial" w:cs="Arial"/>
          <w:color w:val="auto"/>
        </w:rPr>
        <w:t xml:space="preserve"> and others</w:t>
      </w:r>
    </w:p>
    <w:p w14:paraId="405E823E" w14:textId="5AAFDA6C" w:rsidR="00DF37F2" w:rsidRPr="00996FAF" w:rsidRDefault="00E4325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CE68F8">
        <w:rPr>
          <w:rFonts w:ascii="Arial" w:hAnsi="Arial" w:cs="Arial"/>
        </w:rPr>
        <w:t>25 July 2023</w:t>
      </w:r>
      <w:r w:rsidR="00CE68F8">
        <w:rPr>
          <w:rFonts w:ascii="Arial" w:hAnsi="Arial" w:cs="Arial"/>
          <w:color w:val="0000FF"/>
        </w:rPr>
        <w:t xml:space="preserve"> </w:t>
      </w:r>
    </w:p>
    <w:p w14:paraId="405E8241" w14:textId="61C0FD18" w:rsidR="003B1763" w:rsidRPr="00CE68F8" w:rsidRDefault="00CE68F8" w:rsidP="008E1713">
      <w:pPr>
        <w:pStyle w:val="ListParagraph"/>
        <w:numPr>
          <w:ilvl w:val="0"/>
          <w:numId w:val="2"/>
        </w:numPr>
        <w:spacing w:line="22" w:lineRule="atLeast"/>
        <w:ind w:left="714" w:hanging="357"/>
        <w:contextualSpacing w:val="0"/>
        <w:rPr>
          <w:rFonts w:ascii="Arial" w:hAnsi="Arial" w:cs="Arial"/>
          <w:color w:val="auto"/>
        </w:rPr>
      </w:pPr>
      <w:r w:rsidRPr="00CE68F8">
        <w:rPr>
          <w:rFonts w:ascii="Arial" w:hAnsi="Arial" w:cs="Arial"/>
          <w:color w:val="auto"/>
        </w:rPr>
        <w:t xml:space="preserve">the Performance Report dated 10 October 2022 for the site audit undertaken from 16 to 18 August 2022, where 10 requirements of the Quality Standards were found non-compliant. </w:t>
      </w:r>
      <w:r w:rsidR="00E43258" w:rsidRPr="00CE68F8">
        <w:rPr>
          <w:rFonts w:ascii="Arial" w:hAnsi="Arial" w:cs="Arial"/>
          <w:color w:val="auto"/>
        </w:rPr>
        <w:br w:type="page"/>
      </w:r>
    </w:p>
    <w:p w14:paraId="405E8242" w14:textId="77777777" w:rsidR="00FC045E" w:rsidRPr="00996FAF" w:rsidRDefault="00E4325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48AC" w14:paraId="405E8248" w14:textId="77777777" w:rsidTr="000848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5E8246" w14:textId="77777777" w:rsidR="00FC045E" w:rsidRPr="00996FAF" w:rsidRDefault="00E43258" w:rsidP="00E43258">
            <w:pPr>
              <w:pStyle w:val="ListBullet"/>
              <w:numPr>
                <w:ilvl w:val="0"/>
                <w:numId w:val="0"/>
              </w:numPr>
              <w:spacing w:before="0" w:after="120" w:line="22" w:lineRule="atLeast"/>
              <w:rPr>
                <w:rFonts w:ascii="Arial" w:hAnsi="Arial" w:cs="Arial"/>
              </w:rPr>
            </w:pPr>
            <w:r w:rsidRPr="00996FAF">
              <w:rPr>
                <w:rFonts w:ascii="Arial" w:hAnsi="Arial" w:cs="Arial"/>
              </w:rPr>
              <w:t xml:space="preserve">Standard 2 </w:t>
            </w:r>
            <w:r w:rsidRPr="00E43258">
              <w:rPr>
                <w:rFonts w:ascii="Arial" w:hAnsi="Arial" w:cs="Arial"/>
                <w:b w:val="0"/>
                <w:bCs/>
              </w:rPr>
              <w:t>Ongoing assessment and planning with consumers</w:t>
            </w:r>
          </w:p>
        </w:tc>
        <w:tc>
          <w:tcPr>
            <w:tcW w:w="1583" w:type="pct"/>
            <w:shd w:val="clear" w:color="auto" w:fill="auto"/>
          </w:tcPr>
          <w:p w14:paraId="405E8247" w14:textId="31100F85" w:rsidR="00FC045E" w:rsidRPr="00E43258" w:rsidRDefault="00965D12" w:rsidP="00E4325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258">
                  <w:rPr>
                    <w:rFonts w:ascii="Arial" w:hAnsi="Arial" w:cs="Arial"/>
                  </w:rPr>
                  <w:t>Not applicable as not all requirements have been assessed</w:t>
                </w:r>
              </w:sdtContent>
            </w:sdt>
            <w:r w:rsidR="00E43258" w:rsidRPr="00996FAF">
              <w:rPr>
                <w:rFonts w:ascii="Arial" w:hAnsi="Arial" w:cs="Arial"/>
              </w:rPr>
              <w:t xml:space="preserve"> </w:t>
            </w:r>
          </w:p>
        </w:tc>
      </w:tr>
      <w:tr w:rsidR="000848AC" w14:paraId="405E824B" w14:textId="77777777" w:rsidTr="000848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5E8249" w14:textId="77777777" w:rsidR="00FC045E" w:rsidRPr="00996FAF" w:rsidRDefault="00E4325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05E824A" w14:textId="6634B55F" w:rsidR="00FC045E" w:rsidRPr="00996FAF" w:rsidRDefault="00965D1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258">
                  <w:rPr>
                    <w:rFonts w:ascii="Arial" w:hAnsi="Arial" w:cs="Arial"/>
                    <w:b/>
                  </w:rPr>
                  <w:t>Not applicable as not all requirements have been assessed</w:t>
                </w:r>
              </w:sdtContent>
            </w:sdt>
            <w:r w:rsidR="00E43258" w:rsidRPr="00996FAF">
              <w:rPr>
                <w:rFonts w:ascii="Arial" w:hAnsi="Arial" w:cs="Arial"/>
                <w:b/>
              </w:rPr>
              <w:t xml:space="preserve"> </w:t>
            </w:r>
          </w:p>
        </w:tc>
      </w:tr>
      <w:tr w:rsidR="000848AC" w14:paraId="405E8257" w14:textId="77777777" w:rsidTr="000848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5E8255" w14:textId="77777777" w:rsidR="00FC045E" w:rsidRPr="00996FAF" w:rsidRDefault="00E4325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5E8256" w14:textId="31F572CB" w:rsidR="00FC045E" w:rsidRPr="00996FAF" w:rsidRDefault="00965D1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258">
                  <w:rPr>
                    <w:rFonts w:ascii="Arial" w:hAnsi="Arial" w:cs="Arial"/>
                    <w:b/>
                  </w:rPr>
                  <w:t>Not applicable as not all requirements have been assessed</w:t>
                </w:r>
              </w:sdtContent>
            </w:sdt>
            <w:r w:rsidR="00E43258" w:rsidRPr="00996FAF">
              <w:rPr>
                <w:rFonts w:ascii="Arial" w:hAnsi="Arial" w:cs="Arial"/>
                <w:b/>
              </w:rPr>
              <w:t xml:space="preserve"> </w:t>
            </w:r>
          </w:p>
        </w:tc>
      </w:tr>
      <w:tr w:rsidR="000848AC" w14:paraId="405E825A" w14:textId="77777777" w:rsidTr="000848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5E8258" w14:textId="77777777" w:rsidR="00FC045E" w:rsidRPr="00996FAF" w:rsidRDefault="00E4325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5E8259" w14:textId="60FFF5EC" w:rsidR="00FC045E" w:rsidRPr="00996FAF" w:rsidRDefault="00965D1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258">
                  <w:rPr>
                    <w:rFonts w:ascii="Arial" w:hAnsi="Arial" w:cs="Arial"/>
                    <w:b/>
                  </w:rPr>
                  <w:t>Not applicable as not all requirements have been assessed</w:t>
                </w:r>
              </w:sdtContent>
            </w:sdt>
            <w:r w:rsidR="00E43258" w:rsidRPr="00996FAF">
              <w:rPr>
                <w:rFonts w:ascii="Arial" w:hAnsi="Arial" w:cs="Arial"/>
                <w:b/>
              </w:rPr>
              <w:t xml:space="preserve"> </w:t>
            </w:r>
          </w:p>
        </w:tc>
      </w:tr>
    </w:tbl>
    <w:p w14:paraId="405E825B" w14:textId="77777777" w:rsidR="00FC045E" w:rsidRPr="00996FAF" w:rsidRDefault="00E4325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5E825C" w14:textId="77777777" w:rsidR="00FC045E" w:rsidRPr="00996FAF" w:rsidRDefault="00E43258" w:rsidP="00712752">
      <w:pPr>
        <w:pStyle w:val="Heading1"/>
        <w:spacing w:before="0" w:after="240" w:line="22" w:lineRule="atLeast"/>
        <w:rPr>
          <w:rFonts w:ascii="Arial" w:hAnsi="Arial" w:cs="Arial"/>
        </w:rPr>
      </w:pPr>
      <w:r w:rsidRPr="00996FAF">
        <w:rPr>
          <w:rFonts w:ascii="Arial" w:hAnsi="Arial" w:cs="Arial"/>
        </w:rPr>
        <w:t>Areas for improvement</w:t>
      </w:r>
    </w:p>
    <w:p w14:paraId="405E825E" w14:textId="77777777" w:rsidR="00FC045E" w:rsidRPr="00996FAF" w:rsidRDefault="00E4325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05E8262" w14:textId="6715F165" w:rsidR="00FC045E" w:rsidRDefault="00E43258" w:rsidP="00712752">
      <w:pPr>
        <w:pStyle w:val="Heading1"/>
        <w:spacing w:before="120" w:after="240" w:line="22" w:lineRule="atLeast"/>
        <w:rPr>
          <w:rFonts w:ascii="Arial" w:eastAsiaTheme="minorHAnsi" w:hAnsi="Arial" w:cs="Arial"/>
          <w:b w:val="0"/>
          <w:bCs w:val="0"/>
          <w:color w:val="FF0000"/>
          <w:sz w:val="24"/>
          <w:szCs w:val="24"/>
        </w:rPr>
      </w:pPr>
      <w:r w:rsidRPr="00996FAF">
        <w:rPr>
          <w:rFonts w:ascii="Arial" w:hAnsi="Arial" w:cs="Arial"/>
        </w:rPr>
        <w:t xml:space="preserve">Other relevant matters: </w:t>
      </w:r>
    </w:p>
    <w:p w14:paraId="11674F37" w14:textId="69F1BB72" w:rsidR="00CE68F8" w:rsidRDefault="00CE68F8" w:rsidP="00CE68F8">
      <w:pPr>
        <w:spacing w:line="240" w:lineRule="atLeast"/>
        <w:rPr>
          <w:rFonts w:ascii="Arial" w:hAnsi="Arial" w:cs="Arial"/>
        </w:rPr>
      </w:pPr>
      <w:r>
        <w:rPr>
          <w:rFonts w:ascii="Arial" w:hAnsi="Arial" w:cs="Arial"/>
        </w:rPr>
        <w:t xml:space="preserve">A site audit was undertaken at the service </w:t>
      </w:r>
      <w:r w:rsidRPr="006B21C4">
        <w:rPr>
          <w:rFonts w:ascii="Arial" w:hAnsi="Arial" w:cs="Arial"/>
        </w:rPr>
        <w:t xml:space="preserve">from </w:t>
      </w:r>
      <w:r>
        <w:rPr>
          <w:rFonts w:ascii="Arial" w:hAnsi="Arial" w:cs="Arial"/>
        </w:rPr>
        <w:t>16 to 18 August 2022. The</w:t>
      </w:r>
      <w:r w:rsidRPr="006B21C4">
        <w:rPr>
          <w:rFonts w:ascii="Arial" w:hAnsi="Arial" w:cs="Arial"/>
        </w:rPr>
        <w:t xml:space="preserve"> Performance Report dated </w:t>
      </w:r>
      <w:r>
        <w:rPr>
          <w:rFonts w:ascii="Arial" w:hAnsi="Arial" w:cs="Arial"/>
        </w:rPr>
        <w:t>10 October 2022</w:t>
      </w:r>
      <w:r w:rsidRPr="006B21C4">
        <w:rPr>
          <w:rFonts w:ascii="Arial" w:hAnsi="Arial" w:cs="Arial"/>
        </w:rPr>
        <w:t xml:space="preserve"> for the site audit, found </w:t>
      </w:r>
      <w:r>
        <w:rPr>
          <w:rFonts w:ascii="Arial" w:hAnsi="Arial" w:cs="Arial"/>
        </w:rPr>
        <w:t>10</w:t>
      </w:r>
      <w:r w:rsidRPr="006B21C4">
        <w:rPr>
          <w:rFonts w:ascii="Arial" w:hAnsi="Arial" w:cs="Arial"/>
        </w:rPr>
        <w:t xml:space="preserve"> requirements of the Quality Standards non-compliant</w:t>
      </w:r>
      <w:r>
        <w:rPr>
          <w:rFonts w:ascii="Arial" w:hAnsi="Arial" w:cs="Arial"/>
        </w:rPr>
        <w:t xml:space="preserve">. </w:t>
      </w:r>
    </w:p>
    <w:p w14:paraId="4356A61B" w14:textId="7D3D78FA" w:rsidR="00CE68F8" w:rsidRPr="006B21C4" w:rsidRDefault="00CE68F8" w:rsidP="00CE68F8">
      <w:pPr>
        <w:spacing w:line="240" w:lineRule="atLeast"/>
        <w:rPr>
          <w:rFonts w:ascii="Arial" w:hAnsi="Arial" w:cs="Arial"/>
          <w:color w:val="FF0000"/>
        </w:rPr>
      </w:pPr>
      <w:r>
        <w:rPr>
          <w:rFonts w:ascii="Arial" w:hAnsi="Arial" w:cs="Arial"/>
        </w:rPr>
        <w:t xml:space="preserve">An assessment contact visit was undertaken at the service on </w:t>
      </w:r>
      <w:r>
        <w:rPr>
          <w:rFonts w:ascii="Arial" w:hAnsi="Arial" w:cs="Arial"/>
          <w:color w:val="auto"/>
        </w:rPr>
        <w:t xml:space="preserve">11 and 12 July 2023 to assess the performance of the service, with a focus on the improvement actions taken by the approved provider in relation to the 10 non-compliant requirements. </w:t>
      </w:r>
      <w:r w:rsidRPr="006B21C4">
        <w:rPr>
          <w:rFonts w:ascii="Arial" w:hAnsi="Arial" w:cs="Arial"/>
        </w:rPr>
        <w:t>This performance report relates to the assessment of performance.</w:t>
      </w:r>
    </w:p>
    <w:p w14:paraId="405E8263" w14:textId="78EE4B26" w:rsidR="00FC045E" w:rsidRPr="00996FAF" w:rsidRDefault="00E43258" w:rsidP="0036130C">
      <w:pPr>
        <w:pStyle w:val="NormalArial"/>
      </w:pPr>
      <w:r w:rsidRPr="00996FAF">
        <w:br w:type="page"/>
      </w:r>
    </w:p>
    <w:p w14:paraId="405E8286" w14:textId="77777777" w:rsidR="00FC045E" w:rsidRPr="00996FAF" w:rsidRDefault="00E4325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848AC" w14:paraId="405E8289" w14:textId="77777777" w:rsidTr="00084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5E8287" w14:textId="77777777" w:rsidR="00FC045E" w:rsidRPr="0075021E" w:rsidRDefault="00E4325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05E8288" w14:textId="77777777" w:rsidR="00FC045E" w:rsidRPr="00996FAF" w:rsidRDefault="00965D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8AC" w14:paraId="405E829F" w14:textId="77777777" w:rsidTr="000848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5E829C" w14:textId="77777777" w:rsidR="00FC045E" w:rsidRPr="00996FAF" w:rsidRDefault="00E4325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05E829D" w14:textId="77777777" w:rsidR="00FC045E" w:rsidRPr="00996FAF" w:rsidRDefault="00E432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05E829E" w14:textId="052EEA4E" w:rsidR="00FC045E" w:rsidRPr="00996FAF" w:rsidRDefault="00965D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43258">
                  <w:rPr>
                    <w:rFonts w:ascii="Arial" w:hAnsi="Arial" w:cs="Arial"/>
                    <w:color w:val="auto"/>
                  </w:rPr>
                  <w:t>Compliant</w:t>
                </w:r>
              </w:sdtContent>
            </w:sdt>
            <w:r w:rsidR="00E43258" w:rsidRPr="00996FAF">
              <w:rPr>
                <w:rFonts w:ascii="Arial" w:hAnsi="Arial" w:cs="Arial"/>
                <w:color w:val="0000FF"/>
              </w:rPr>
              <w:t xml:space="preserve"> </w:t>
            </w:r>
          </w:p>
        </w:tc>
      </w:tr>
    </w:tbl>
    <w:p w14:paraId="405E82A0" w14:textId="77777777" w:rsidR="00D87E7C" w:rsidRDefault="00E43258" w:rsidP="00D87E7C">
      <w:pPr>
        <w:pStyle w:val="Heading20"/>
      </w:pPr>
      <w:r w:rsidRPr="00996FAF">
        <w:t>Findings</w:t>
      </w:r>
    </w:p>
    <w:p w14:paraId="6B80ECEE" w14:textId="77777777" w:rsidR="00F8521F" w:rsidRPr="00E44A3B" w:rsidRDefault="00F8521F" w:rsidP="00F8521F">
      <w:pPr>
        <w:rPr>
          <w:rFonts w:ascii="Arial" w:hAnsi="Arial" w:cs="Arial"/>
        </w:rPr>
      </w:pPr>
      <w:r w:rsidRPr="00E44A3B">
        <w:rPr>
          <w:rFonts w:ascii="Arial" w:hAnsi="Arial" w:cs="Arial"/>
        </w:rPr>
        <w:t xml:space="preserve">The Performance Report dated 10 October 2022 found the service non-compliant with this requirement because care was not reviewed regularly, including in response to behavioural incidents or changes in consumers’ condition.   </w:t>
      </w:r>
    </w:p>
    <w:p w14:paraId="4C0E5415" w14:textId="77777777" w:rsidR="00F8521F" w:rsidRPr="00E44A3B" w:rsidRDefault="00F8521F" w:rsidP="00F8521F">
      <w:pPr>
        <w:spacing w:before="60" w:after="60"/>
        <w:rPr>
          <w:rFonts w:ascii="Arial" w:hAnsi="Arial" w:cs="Arial"/>
        </w:rPr>
      </w:pPr>
      <w:r w:rsidRPr="00E44A3B">
        <w:rPr>
          <w:rFonts w:ascii="Arial" w:hAnsi="Arial" w:cs="Arial"/>
        </w:rPr>
        <w:t>The Assessment Contact – Site Report identified evidence that the service had taken corrective actions and remediated the deficiencies. Improvements included:</w:t>
      </w:r>
    </w:p>
    <w:p w14:paraId="5CBC7993" w14:textId="77777777" w:rsidR="00F8521F" w:rsidRPr="00E44A3B" w:rsidRDefault="00F8521F" w:rsidP="00F8521F">
      <w:pPr>
        <w:pStyle w:val="ListParagraph"/>
        <w:numPr>
          <w:ilvl w:val="0"/>
          <w:numId w:val="14"/>
        </w:numPr>
        <w:tabs>
          <w:tab w:val="clear" w:pos="357"/>
        </w:tabs>
        <w:spacing w:beforeLines="60" w:before="144" w:afterLines="60" w:after="144"/>
        <w:contextualSpacing w:val="0"/>
        <w:rPr>
          <w:rFonts w:ascii="Arial" w:eastAsia="Arial" w:hAnsi="Arial" w:cs="Arial"/>
        </w:rPr>
      </w:pPr>
      <w:r w:rsidRPr="00E44A3B">
        <w:rPr>
          <w:rFonts w:ascii="Arial" w:eastAsia="Arial" w:hAnsi="Arial" w:cs="Arial"/>
        </w:rPr>
        <w:t>Implemented a resident of the day (ROD) schedule and process to review each consumer’s care plan and ensure each consumer/representative is engaged in the review process.</w:t>
      </w:r>
    </w:p>
    <w:p w14:paraId="4590F556" w14:textId="32B074CD" w:rsidR="00F8521F" w:rsidRPr="00E44A3B" w:rsidRDefault="00F8521F" w:rsidP="00F8521F">
      <w:pPr>
        <w:pStyle w:val="ListParagraph"/>
        <w:numPr>
          <w:ilvl w:val="0"/>
          <w:numId w:val="14"/>
        </w:numPr>
        <w:tabs>
          <w:tab w:val="clear" w:pos="357"/>
        </w:tabs>
        <w:spacing w:beforeLines="60" w:before="144" w:afterLines="60" w:after="144"/>
        <w:contextualSpacing w:val="0"/>
        <w:rPr>
          <w:rFonts w:ascii="Arial" w:eastAsia="Arial" w:hAnsi="Arial" w:cs="Arial"/>
        </w:rPr>
      </w:pPr>
      <w:r w:rsidRPr="00E44A3B">
        <w:rPr>
          <w:rFonts w:ascii="Arial" w:eastAsia="Arial" w:hAnsi="Arial" w:cs="Arial"/>
        </w:rPr>
        <w:t xml:space="preserve">Initiated a process where the nursing unit manager (NUM) and clinical nurse (CN) </w:t>
      </w:r>
      <w:r w:rsidRPr="00E44A3B">
        <w:rPr>
          <w:rFonts w:ascii="Arial" w:eastAsia="Arial" w:hAnsi="Arial" w:cs="Arial"/>
          <w:color w:val="auto"/>
        </w:rPr>
        <w:t xml:space="preserve">undertake a daily review of incidents and the </w:t>
      </w:r>
      <w:proofErr w:type="gramStart"/>
      <w:r w:rsidRPr="00E44A3B">
        <w:rPr>
          <w:rFonts w:ascii="Arial" w:eastAsia="Arial" w:hAnsi="Arial" w:cs="Arial"/>
          <w:color w:val="auto"/>
        </w:rPr>
        <w:t>ROD, and</w:t>
      </w:r>
      <w:proofErr w:type="gramEnd"/>
      <w:r w:rsidRPr="00E44A3B">
        <w:rPr>
          <w:rFonts w:ascii="Arial" w:eastAsia="Arial" w:hAnsi="Arial" w:cs="Arial"/>
          <w:color w:val="auto"/>
        </w:rPr>
        <w:t xml:space="preserve"> discuss </w:t>
      </w:r>
      <w:r>
        <w:rPr>
          <w:rFonts w:ascii="Arial" w:eastAsia="Arial" w:hAnsi="Arial" w:cs="Arial"/>
          <w:color w:val="auto"/>
        </w:rPr>
        <w:t xml:space="preserve">these </w:t>
      </w:r>
      <w:r w:rsidRPr="00E44A3B">
        <w:rPr>
          <w:rFonts w:ascii="Arial" w:eastAsia="Arial" w:hAnsi="Arial" w:cs="Arial"/>
          <w:color w:val="auto"/>
        </w:rPr>
        <w:t>with staff at daily meetings.</w:t>
      </w:r>
    </w:p>
    <w:p w14:paraId="6520C486" w14:textId="644EA263" w:rsidR="00F8521F" w:rsidRPr="00E44A3B" w:rsidRDefault="00F8521F" w:rsidP="00F8521F">
      <w:pPr>
        <w:pStyle w:val="ListParagraph"/>
        <w:numPr>
          <w:ilvl w:val="0"/>
          <w:numId w:val="14"/>
        </w:numPr>
        <w:tabs>
          <w:tab w:val="clear" w:pos="357"/>
        </w:tabs>
        <w:spacing w:beforeLines="60" w:before="144" w:afterLines="60" w:after="144"/>
        <w:contextualSpacing w:val="0"/>
        <w:rPr>
          <w:rFonts w:ascii="Arial" w:eastAsia="Arial" w:hAnsi="Arial" w:cs="Arial"/>
          <w:color w:val="auto"/>
        </w:rPr>
      </w:pPr>
      <w:r w:rsidRPr="00E44A3B">
        <w:rPr>
          <w:rFonts w:ascii="Arial" w:eastAsia="Arial" w:hAnsi="Arial" w:cs="Arial"/>
        </w:rPr>
        <w:t>Ensured the NUM and/or CN consult with consumers</w:t>
      </w:r>
      <w:r>
        <w:rPr>
          <w:rFonts w:ascii="Arial" w:eastAsia="Arial" w:hAnsi="Arial" w:cs="Arial"/>
        </w:rPr>
        <w:t xml:space="preserve"> and/or</w:t>
      </w:r>
      <w:r w:rsidRPr="00E44A3B">
        <w:rPr>
          <w:rFonts w:ascii="Arial" w:eastAsia="Arial" w:hAnsi="Arial" w:cs="Arial"/>
        </w:rPr>
        <w:t xml:space="preserve"> representatives to ensure consumer behaviours and </w:t>
      </w:r>
      <w:r w:rsidRPr="00E44A3B">
        <w:rPr>
          <w:rFonts w:ascii="Arial" w:eastAsia="Arial" w:hAnsi="Arial" w:cs="Arial"/>
          <w:color w:val="auto"/>
        </w:rPr>
        <w:t xml:space="preserve">restrictive practices </w:t>
      </w:r>
      <w:r w:rsidRPr="00E44A3B">
        <w:rPr>
          <w:rFonts w:ascii="Arial" w:eastAsia="Arial" w:hAnsi="Arial" w:cs="Arial"/>
        </w:rPr>
        <w:t>are effectively managed at the time of RO</w:t>
      </w:r>
      <w:r w:rsidRPr="00E44A3B">
        <w:rPr>
          <w:rFonts w:ascii="Arial" w:eastAsia="Arial" w:hAnsi="Arial" w:cs="Arial"/>
          <w:color w:val="auto"/>
        </w:rPr>
        <w:t>D review or when circumstances change.</w:t>
      </w:r>
    </w:p>
    <w:p w14:paraId="3520322E" w14:textId="496C85F9" w:rsidR="00F8521F" w:rsidRPr="00E44A3B" w:rsidRDefault="00F8521F" w:rsidP="00F8521F">
      <w:pPr>
        <w:pStyle w:val="ListParagraph"/>
        <w:numPr>
          <w:ilvl w:val="0"/>
          <w:numId w:val="14"/>
        </w:numPr>
        <w:tabs>
          <w:tab w:val="clear" w:pos="357"/>
        </w:tabs>
        <w:spacing w:beforeLines="60" w:before="144" w:afterLines="60" w:after="144"/>
        <w:contextualSpacing w:val="0"/>
        <w:rPr>
          <w:rFonts w:ascii="Arial" w:eastAsia="Arial" w:hAnsi="Arial" w:cs="Arial"/>
          <w:color w:val="auto"/>
        </w:rPr>
      </w:pPr>
      <w:r>
        <w:rPr>
          <w:rFonts w:ascii="Arial" w:eastAsia="Arial" w:hAnsi="Arial" w:cs="Arial"/>
          <w:color w:val="auto"/>
        </w:rPr>
        <w:t>Included a</w:t>
      </w:r>
      <w:r w:rsidRPr="00E44A3B">
        <w:rPr>
          <w:rFonts w:ascii="Arial" w:eastAsia="Arial" w:hAnsi="Arial" w:cs="Arial"/>
          <w:color w:val="auto"/>
        </w:rPr>
        <w:t xml:space="preserve"> 3-monthly review of all psychotropic medications in the ROD</w:t>
      </w:r>
      <w:r>
        <w:rPr>
          <w:rFonts w:ascii="Arial" w:eastAsia="Arial" w:hAnsi="Arial" w:cs="Arial"/>
          <w:color w:val="auto"/>
        </w:rPr>
        <w:t xml:space="preserve"> process.</w:t>
      </w:r>
    </w:p>
    <w:p w14:paraId="27434B73" w14:textId="410326A1" w:rsidR="00F8521F" w:rsidRPr="00E44A3B" w:rsidRDefault="00F8521F" w:rsidP="00F8521F">
      <w:pPr>
        <w:pStyle w:val="ListParagraph"/>
        <w:numPr>
          <w:ilvl w:val="0"/>
          <w:numId w:val="14"/>
        </w:numPr>
        <w:tabs>
          <w:tab w:val="clear" w:pos="357"/>
        </w:tabs>
        <w:spacing w:beforeLines="60" w:before="144" w:afterLines="60" w:after="144"/>
        <w:contextualSpacing w:val="0"/>
        <w:rPr>
          <w:rFonts w:ascii="Arial" w:eastAsia="Arial" w:hAnsi="Arial" w:cs="Arial"/>
        </w:rPr>
      </w:pPr>
      <w:r w:rsidRPr="00E44A3B">
        <w:rPr>
          <w:rFonts w:ascii="Arial" w:eastAsia="Arial" w:hAnsi="Arial" w:cs="Arial"/>
          <w:color w:val="auto"/>
        </w:rPr>
        <w:t>Reviewed all consumers subject to chemical restraint in consultation with their medical officer (MO)</w:t>
      </w:r>
      <w:r>
        <w:rPr>
          <w:rFonts w:ascii="Arial" w:eastAsia="Arial" w:hAnsi="Arial" w:cs="Arial"/>
          <w:color w:val="auto"/>
        </w:rPr>
        <w:t xml:space="preserve"> and included these consumers in MO clinics for ongoing reviews. </w:t>
      </w:r>
    </w:p>
    <w:p w14:paraId="5BB24A93" w14:textId="77777777" w:rsidR="00F8521F" w:rsidRPr="00E44A3B" w:rsidRDefault="00F8521F" w:rsidP="00F8521F">
      <w:pPr>
        <w:pStyle w:val="ListParagraph"/>
        <w:numPr>
          <w:ilvl w:val="0"/>
          <w:numId w:val="14"/>
        </w:numPr>
        <w:tabs>
          <w:tab w:val="clear" w:pos="357"/>
        </w:tabs>
        <w:spacing w:beforeLines="60" w:before="144" w:afterLines="60" w:after="144"/>
        <w:contextualSpacing w:val="0"/>
        <w:rPr>
          <w:rFonts w:ascii="Arial" w:eastAsia="Calibri" w:hAnsi="Arial" w:cs="Arial"/>
        </w:rPr>
      </w:pPr>
      <w:r w:rsidRPr="00E44A3B">
        <w:rPr>
          <w:rFonts w:ascii="Arial" w:eastAsia="Arial" w:hAnsi="Arial" w:cs="Arial"/>
        </w:rPr>
        <w:t>App</w:t>
      </w:r>
      <w:r w:rsidRPr="00E44A3B">
        <w:rPr>
          <w:rFonts w:ascii="Arial" w:eastAsia="Calibri" w:hAnsi="Arial" w:cs="Arial"/>
        </w:rPr>
        <w:t xml:space="preserve">ointed a registered nurse to the role of restrictive practice specialist. </w:t>
      </w:r>
    </w:p>
    <w:p w14:paraId="6C9FB87E" w14:textId="77777777" w:rsidR="00F8521F" w:rsidRDefault="00F8521F" w:rsidP="00F8521F">
      <w:pPr>
        <w:rPr>
          <w:rFonts w:ascii="Arial" w:hAnsi="Arial" w:cs="Arial"/>
        </w:rPr>
      </w:pPr>
      <w:r>
        <w:rPr>
          <w:rFonts w:ascii="Arial" w:eastAsia="Calibri" w:hAnsi="Arial" w:cs="Arial"/>
        </w:rPr>
        <w:t xml:space="preserve">The </w:t>
      </w:r>
      <w:r w:rsidRPr="00E44A3B">
        <w:rPr>
          <w:rFonts w:ascii="Arial" w:hAnsi="Arial" w:cs="Arial"/>
        </w:rPr>
        <w:t xml:space="preserve">Assessment Contact – Site Report </w:t>
      </w:r>
      <w:r>
        <w:rPr>
          <w:rFonts w:ascii="Arial" w:hAnsi="Arial" w:cs="Arial"/>
        </w:rPr>
        <w:t xml:space="preserve">also included the following findings relevant to this requirement, which I have considered in my decision. </w:t>
      </w:r>
    </w:p>
    <w:p w14:paraId="61E3D466" w14:textId="0AAE14C7" w:rsidR="00F8521F" w:rsidRPr="00E44A3B" w:rsidRDefault="00F8521F" w:rsidP="00F8521F">
      <w:pPr>
        <w:rPr>
          <w:rFonts w:ascii="Arial" w:eastAsia="Calibri" w:hAnsi="Arial" w:cs="Arial"/>
        </w:rPr>
      </w:pPr>
      <w:r w:rsidRPr="00E44A3B">
        <w:rPr>
          <w:rFonts w:ascii="Arial" w:eastAsia="Calibri" w:hAnsi="Arial" w:cs="Arial"/>
        </w:rPr>
        <w:t>Consumers</w:t>
      </w:r>
      <w:r>
        <w:rPr>
          <w:rFonts w:ascii="Arial" w:eastAsia="Calibri" w:hAnsi="Arial" w:cs="Arial"/>
        </w:rPr>
        <w:t xml:space="preserve"> and </w:t>
      </w:r>
      <w:r w:rsidRPr="00E44A3B">
        <w:rPr>
          <w:rFonts w:ascii="Arial" w:eastAsia="Calibri" w:hAnsi="Arial" w:cs="Arial"/>
        </w:rPr>
        <w:t xml:space="preserve">representatives said clinical staff regularly discuss consumers’ care needs with them, and any changes identified or requested are addressed in a timely manner. </w:t>
      </w:r>
    </w:p>
    <w:p w14:paraId="7C583594" w14:textId="57E96ED0" w:rsidR="00F8521F" w:rsidRPr="00E44A3B" w:rsidRDefault="00F8521F" w:rsidP="00F8521F">
      <w:pPr>
        <w:rPr>
          <w:rFonts w:ascii="Arial" w:eastAsia="Calibri" w:hAnsi="Arial" w:cs="Arial"/>
        </w:rPr>
      </w:pPr>
      <w:r w:rsidRPr="00E44A3B">
        <w:rPr>
          <w:rFonts w:ascii="Arial" w:eastAsia="Calibri" w:hAnsi="Arial" w:cs="Arial"/>
        </w:rPr>
        <w:t xml:space="preserve">Clinical staff could describe how and when consumer care plans are reviewed, including </w:t>
      </w:r>
      <w:proofErr w:type="gramStart"/>
      <w:r w:rsidRPr="00E44A3B">
        <w:rPr>
          <w:rFonts w:ascii="Arial" w:eastAsia="Calibri" w:hAnsi="Arial" w:cs="Arial"/>
        </w:rPr>
        <w:t>that changing behaviours</w:t>
      </w:r>
      <w:proofErr w:type="gramEnd"/>
      <w:r w:rsidRPr="00E44A3B">
        <w:rPr>
          <w:rFonts w:ascii="Arial" w:eastAsia="Calibri" w:hAnsi="Arial" w:cs="Arial"/>
        </w:rPr>
        <w:t xml:space="preserve"> or a wound </w:t>
      </w:r>
      <w:r>
        <w:rPr>
          <w:rFonts w:ascii="Arial" w:eastAsia="Calibri" w:hAnsi="Arial" w:cs="Arial"/>
        </w:rPr>
        <w:t>would</w:t>
      </w:r>
      <w:r w:rsidRPr="00E44A3B">
        <w:rPr>
          <w:rFonts w:ascii="Arial" w:eastAsia="Calibri" w:hAnsi="Arial" w:cs="Arial"/>
        </w:rPr>
        <w:t xml:space="preserve"> trigger a care plan review. Staff </w:t>
      </w:r>
      <w:r>
        <w:rPr>
          <w:rFonts w:ascii="Arial" w:eastAsia="Calibri" w:hAnsi="Arial" w:cs="Arial"/>
        </w:rPr>
        <w:t>said that</w:t>
      </w:r>
      <w:r w:rsidRPr="00E44A3B">
        <w:rPr>
          <w:rFonts w:ascii="Arial" w:eastAsia="Calibri" w:hAnsi="Arial" w:cs="Arial"/>
        </w:rPr>
        <w:t xml:space="preserve"> the risks </w:t>
      </w:r>
      <w:r>
        <w:rPr>
          <w:rFonts w:ascii="Arial" w:eastAsia="Calibri" w:hAnsi="Arial" w:cs="Arial"/>
        </w:rPr>
        <w:t>associated with</w:t>
      </w:r>
      <w:r w:rsidRPr="00E44A3B">
        <w:rPr>
          <w:rFonts w:ascii="Arial" w:eastAsia="Calibri" w:hAnsi="Arial" w:cs="Arial"/>
        </w:rPr>
        <w:t xml:space="preserve"> </w:t>
      </w:r>
      <w:r>
        <w:rPr>
          <w:rFonts w:ascii="Arial" w:eastAsia="Calibri" w:hAnsi="Arial" w:cs="Arial"/>
        </w:rPr>
        <w:t>skin integrity</w:t>
      </w:r>
      <w:r w:rsidRPr="00E44A3B">
        <w:rPr>
          <w:rFonts w:ascii="Arial" w:eastAsia="Calibri" w:hAnsi="Arial" w:cs="Arial"/>
        </w:rPr>
        <w:t>, weight loss, behaviours are assessed and considered monthly during ROD.</w:t>
      </w:r>
    </w:p>
    <w:p w14:paraId="5F0C5784" w14:textId="314CFD33" w:rsidR="00F8521F" w:rsidRPr="00E44A3B" w:rsidRDefault="00F8521F" w:rsidP="00F8521F">
      <w:pPr>
        <w:rPr>
          <w:rFonts w:ascii="Arial" w:eastAsia="Calibri" w:hAnsi="Arial" w:cs="Arial"/>
          <w:color w:val="auto"/>
        </w:rPr>
      </w:pPr>
      <w:r w:rsidRPr="00E44A3B">
        <w:rPr>
          <w:rFonts w:ascii="Arial" w:eastAsia="Calibri" w:hAnsi="Arial" w:cs="Arial"/>
        </w:rPr>
        <w:t xml:space="preserve">Care documentation identified evidence of review on both a regular basis and when circumstances </w:t>
      </w:r>
      <w:proofErr w:type="gramStart"/>
      <w:r w:rsidRPr="00E44A3B">
        <w:rPr>
          <w:rFonts w:ascii="Arial" w:eastAsia="Calibri" w:hAnsi="Arial" w:cs="Arial"/>
        </w:rPr>
        <w:t>changed</w:t>
      </w:r>
      <w:proofErr w:type="gramEnd"/>
      <w:r w:rsidRPr="00E44A3B">
        <w:rPr>
          <w:rFonts w:ascii="Arial" w:eastAsia="Calibri" w:hAnsi="Arial" w:cs="Arial"/>
        </w:rPr>
        <w:t xml:space="preserve"> or incidents occurred and were updated</w:t>
      </w:r>
      <w:r w:rsidRPr="00E44A3B">
        <w:rPr>
          <w:rFonts w:ascii="Arial" w:eastAsia="Calibri" w:hAnsi="Arial" w:cs="Arial"/>
          <w:color w:val="auto"/>
        </w:rPr>
        <w:t xml:space="preserve"> as per the ROD schedule.</w:t>
      </w:r>
    </w:p>
    <w:p w14:paraId="77863A64" w14:textId="3362D845" w:rsidR="00F8521F" w:rsidRPr="00E44A3B" w:rsidRDefault="00F8521F" w:rsidP="00F8521F">
      <w:pPr>
        <w:rPr>
          <w:rFonts w:ascii="Arial" w:eastAsia="Calibri" w:hAnsi="Arial" w:cs="Arial"/>
        </w:rPr>
      </w:pPr>
      <w:r w:rsidRPr="00E44A3B">
        <w:rPr>
          <w:rFonts w:ascii="Arial" w:hAnsi="Arial" w:cs="Arial"/>
        </w:rPr>
        <w:t>Based on the findings in the Assessment Contact – Site Report, I am satisfied that the deficiencies have been remediated</w:t>
      </w:r>
      <w:r>
        <w:rPr>
          <w:rFonts w:ascii="Arial" w:hAnsi="Arial" w:cs="Arial"/>
        </w:rPr>
        <w:t xml:space="preserve"> and that </w:t>
      </w:r>
      <w:proofErr w:type="gramStart"/>
      <w:r>
        <w:rPr>
          <w:rFonts w:ascii="Arial" w:hAnsi="Arial" w:cs="Arial"/>
        </w:rPr>
        <w:t>consumers’</w:t>
      </w:r>
      <w:proofErr w:type="gramEnd"/>
      <w:r>
        <w:rPr>
          <w:rFonts w:ascii="Arial" w:hAnsi="Arial" w:cs="Arial"/>
        </w:rPr>
        <w:t xml:space="preserve"> </w:t>
      </w:r>
      <w:r w:rsidRPr="00996FAF">
        <w:rPr>
          <w:rFonts w:ascii="Arial" w:hAnsi="Arial" w:cs="Arial"/>
        </w:rPr>
        <w:t>are and services are reviewed regularly</w:t>
      </w:r>
      <w:r w:rsidRPr="00E44A3B">
        <w:rPr>
          <w:rFonts w:ascii="Arial" w:hAnsi="Arial" w:cs="Arial"/>
        </w:rPr>
        <w:t xml:space="preserve">. Therefore, it is my decision that this requirement is compliant.  </w:t>
      </w:r>
    </w:p>
    <w:p w14:paraId="405E82A1" w14:textId="365F668C" w:rsidR="0087700C" w:rsidRPr="00334B7D" w:rsidRDefault="00E43258" w:rsidP="0036130C">
      <w:pPr>
        <w:pStyle w:val="NormalArial"/>
      </w:pPr>
      <w:r w:rsidRPr="00996FAF">
        <w:br w:type="page"/>
      </w:r>
    </w:p>
    <w:p w14:paraId="405E82A2" w14:textId="77777777" w:rsidR="00FC045E" w:rsidRPr="00996FAF" w:rsidRDefault="00E4325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848AC" w14:paraId="405E82A5" w14:textId="77777777" w:rsidTr="00E43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05E82A3" w14:textId="77777777" w:rsidR="00FC045E" w:rsidRPr="00996FAF" w:rsidRDefault="00E4325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5E82A4" w14:textId="77777777" w:rsidR="00FC045E" w:rsidRPr="00996FAF" w:rsidRDefault="00965D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8AC" w14:paraId="405E82AC" w14:textId="77777777" w:rsidTr="000848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E82A6" w14:textId="77777777" w:rsidR="00FC045E" w:rsidRPr="00996FAF" w:rsidRDefault="00E4325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05E82A7" w14:textId="77777777" w:rsidR="00FC045E" w:rsidRPr="00996FAF" w:rsidRDefault="00E432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5E82A8" w14:textId="77777777" w:rsidR="00FC045E" w:rsidRPr="00996FAF" w:rsidRDefault="00E432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5E82A9" w14:textId="77777777" w:rsidR="00FC045E" w:rsidRPr="00996FAF" w:rsidRDefault="00E432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5E82AA" w14:textId="77777777" w:rsidR="00FC045E" w:rsidRPr="00996FAF" w:rsidRDefault="00E432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05E82AB" w14:textId="1563ACE1" w:rsidR="00FC045E" w:rsidRPr="00996FAF" w:rsidRDefault="00965D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43258">
                  <w:rPr>
                    <w:rFonts w:ascii="Arial" w:hAnsi="Arial" w:cs="Arial"/>
                    <w:color w:val="auto"/>
                  </w:rPr>
                  <w:t>Compliant</w:t>
                </w:r>
              </w:sdtContent>
            </w:sdt>
            <w:r w:rsidR="00E43258" w:rsidRPr="00996FAF">
              <w:rPr>
                <w:rFonts w:ascii="Arial" w:hAnsi="Arial" w:cs="Arial"/>
                <w:color w:val="0000FF"/>
              </w:rPr>
              <w:t xml:space="preserve"> </w:t>
            </w:r>
          </w:p>
        </w:tc>
      </w:tr>
      <w:tr w:rsidR="000848AC" w14:paraId="405E82B0" w14:textId="77777777" w:rsidTr="00084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E82AD" w14:textId="77777777" w:rsidR="00FC045E" w:rsidRPr="00996FAF" w:rsidRDefault="00E4325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05E82AE" w14:textId="77777777" w:rsidR="00FC045E" w:rsidRPr="00996FAF" w:rsidRDefault="00E4325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05E82AF" w14:textId="177053DB" w:rsidR="00FC045E" w:rsidRPr="00996FAF" w:rsidRDefault="00965D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43258">
                  <w:rPr>
                    <w:rFonts w:ascii="Arial" w:hAnsi="Arial" w:cs="Arial"/>
                    <w:color w:val="auto"/>
                  </w:rPr>
                  <w:t>Compliant</w:t>
                </w:r>
              </w:sdtContent>
            </w:sdt>
            <w:r w:rsidR="00E43258" w:rsidRPr="00996FAF">
              <w:rPr>
                <w:rFonts w:ascii="Arial" w:hAnsi="Arial" w:cs="Arial"/>
                <w:color w:val="0000FF"/>
              </w:rPr>
              <w:t xml:space="preserve"> </w:t>
            </w:r>
          </w:p>
        </w:tc>
      </w:tr>
      <w:tr w:rsidR="000848AC" w14:paraId="405E82C0" w14:textId="77777777" w:rsidTr="000848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E82BD" w14:textId="77777777" w:rsidR="00FC045E" w:rsidRPr="00996FAF" w:rsidRDefault="00E4325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05E82BE" w14:textId="77777777" w:rsidR="00FC045E" w:rsidRPr="00996FAF" w:rsidRDefault="00E432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05E82BF" w14:textId="022EB482" w:rsidR="00FC045E" w:rsidRPr="00996FAF" w:rsidRDefault="00965D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43258">
                  <w:rPr>
                    <w:rFonts w:ascii="Arial" w:hAnsi="Arial" w:cs="Arial"/>
                    <w:color w:val="auto"/>
                  </w:rPr>
                  <w:t>Compliant</w:t>
                </w:r>
              </w:sdtContent>
            </w:sdt>
            <w:r w:rsidR="00E43258" w:rsidRPr="00996FAF">
              <w:rPr>
                <w:rFonts w:ascii="Arial" w:hAnsi="Arial" w:cs="Arial"/>
                <w:color w:val="0000FF"/>
              </w:rPr>
              <w:t xml:space="preserve"> </w:t>
            </w:r>
          </w:p>
        </w:tc>
      </w:tr>
    </w:tbl>
    <w:p w14:paraId="405E82C7" w14:textId="77777777" w:rsidR="00D87E7C" w:rsidRDefault="00E43258" w:rsidP="00D87E7C">
      <w:pPr>
        <w:pStyle w:val="Heading20"/>
      </w:pPr>
      <w:r w:rsidRPr="00996FAF">
        <w:t>Findings</w:t>
      </w:r>
    </w:p>
    <w:p w14:paraId="3C23F349" w14:textId="77777777" w:rsidR="007764D6" w:rsidRPr="00E44A3B" w:rsidRDefault="007764D6" w:rsidP="007764D6">
      <w:pPr>
        <w:rPr>
          <w:rFonts w:ascii="Arial" w:hAnsi="Arial" w:cs="Arial"/>
        </w:rPr>
      </w:pPr>
      <w:bookmarkStart w:id="1" w:name="_Hlk140154871"/>
      <w:r w:rsidRPr="00E44A3B">
        <w:rPr>
          <w:rFonts w:ascii="Arial" w:hAnsi="Arial" w:cs="Arial"/>
        </w:rPr>
        <w:t>The Performance Report dated 10 October 2022 found the service non-compliant with requirements 3(3)(a), 3(3)(b) and 3(3)(f). Deficiencies related to:</w:t>
      </w:r>
    </w:p>
    <w:p w14:paraId="4A390FC9" w14:textId="1D14DDD9" w:rsidR="007764D6" w:rsidRPr="00E44A3B" w:rsidRDefault="007764D6" w:rsidP="007764D6">
      <w:pPr>
        <w:pStyle w:val="ListBullet"/>
        <w:numPr>
          <w:ilvl w:val="0"/>
          <w:numId w:val="15"/>
        </w:numPr>
        <w:spacing w:before="0" w:after="120"/>
        <w:rPr>
          <w:rFonts w:ascii="Arial" w:hAnsi="Arial" w:cs="Arial"/>
          <w:color w:val="auto"/>
        </w:rPr>
      </w:pPr>
      <w:r w:rsidRPr="00E44A3B">
        <w:rPr>
          <w:rFonts w:ascii="Arial" w:hAnsi="Arial" w:cs="Arial"/>
          <w:color w:val="auto"/>
        </w:rPr>
        <w:t xml:space="preserve">3(3)(a) – The service’s management of restrictive practice was not </w:t>
      </w:r>
      <w:r>
        <w:rPr>
          <w:rFonts w:ascii="Arial" w:hAnsi="Arial" w:cs="Arial"/>
          <w:color w:val="auto"/>
        </w:rPr>
        <w:t>aligned</w:t>
      </w:r>
      <w:r w:rsidRPr="00E44A3B">
        <w:rPr>
          <w:rFonts w:ascii="Arial" w:hAnsi="Arial" w:cs="Arial"/>
          <w:color w:val="auto"/>
        </w:rPr>
        <w:t xml:space="preserve"> with best practice, personal care was not tailored to personal preferences, medications were not administered as prescribed, wounds were not monitored, skin conditions were not identified, and oxygen equipment was not cleaned as required.  </w:t>
      </w:r>
    </w:p>
    <w:p w14:paraId="0A1F6AD0" w14:textId="448F87CA" w:rsidR="007764D6" w:rsidRPr="00E44A3B" w:rsidRDefault="007764D6" w:rsidP="007764D6">
      <w:pPr>
        <w:pStyle w:val="ListBullet"/>
        <w:numPr>
          <w:ilvl w:val="0"/>
          <w:numId w:val="15"/>
        </w:numPr>
        <w:spacing w:before="0" w:after="120"/>
        <w:rPr>
          <w:rFonts w:ascii="Arial" w:hAnsi="Arial" w:cs="Arial"/>
          <w:color w:val="auto"/>
        </w:rPr>
      </w:pPr>
      <w:r w:rsidRPr="00E44A3B">
        <w:rPr>
          <w:rFonts w:ascii="Arial" w:hAnsi="Arial" w:cs="Arial"/>
          <w:color w:val="auto"/>
        </w:rPr>
        <w:t>3(3)(b) – Risks to consumer</w:t>
      </w:r>
      <w:r>
        <w:rPr>
          <w:rFonts w:ascii="Arial" w:hAnsi="Arial" w:cs="Arial"/>
          <w:color w:val="auto"/>
        </w:rPr>
        <w:t>s</w:t>
      </w:r>
      <w:r w:rsidRPr="00E44A3B">
        <w:rPr>
          <w:rFonts w:ascii="Arial" w:hAnsi="Arial" w:cs="Arial"/>
          <w:color w:val="auto"/>
        </w:rPr>
        <w:t xml:space="preserve"> associated with unplanned weight loss, wounds, and escalating behaviours were not effectively managed. </w:t>
      </w:r>
    </w:p>
    <w:p w14:paraId="72516A67" w14:textId="48ADA977" w:rsidR="007764D6" w:rsidRPr="005C4F33" w:rsidRDefault="007764D6" w:rsidP="007764D6">
      <w:pPr>
        <w:pStyle w:val="ListBullet"/>
        <w:numPr>
          <w:ilvl w:val="0"/>
          <w:numId w:val="15"/>
        </w:numPr>
        <w:spacing w:before="0" w:after="120"/>
        <w:rPr>
          <w:rFonts w:ascii="Arial" w:hAnsi="Arial" w:cs="Arial"/>
          <w:color w:val="auto"/>
        </w:rPr>
      </w:pPr>
      <w:r w:rsidRPr="00E44A3B">
        <w:rPr>
          <w:rFonts w:ascii="Arial" w:hAnsi="Arial" w:cs="Arial"/>
          <w:color w:val="auto"/>
        </w:rPr>
        <w:t>3(3)(f) – Timely referrals</w:t>
      </w:r>
      <w:r w:rsidRPr="00E44A3B">
        <w:rPr>
          <w:rFonts w:ascii="Arial" w:hAnsi="Arial" w:cs="Arial"/>
        </w:rPr>
        <w:t xml:space="preserve"> to other providers of care were not undertaken for consumers who experienced unplanned weight loss</w:t>
      </w:r>
      <w:r w:rsidR="005C4F33">
        <w:rPr>
          <w:rFonts w:ascii="Arial" w:hAnsi="Arial" w:cs="Arial"/>
        </w:rPr>
        <w:t>.</w:t>
      </w:r>
    </w:p>
    <w:p w14:paraId="3BDDC386" w14:textId="77777777" w:rsidR="00FC3DE0" w:rsidRPr="00FC3DE0" w:rsidRDefault="00FC3DE0" w:rsidP="00FC3DE0">
      <w:pPr>
        <w:rPr>
          <w:rFonts w:ascii="Arial" w:hAnsi="Arial" w:cs="Arial"/>
        </w:rPr>
      </w:pPr>
      <w:r w:rsidRPr="00FC3DE0">
        <w:rPr>
          <w:rFonts w:ascii="Arial" w:hAnsi="Arial" w:cs="Arial"/>
        </w:rPr>
        <w:t xml:space="preserve">The Assessment Contact – Site Report identified evidence that the service had taken corrective actions and remediated the deficiencies. Improvements are listed below under relevant requirements, along with other relevant findings made by the Assessment Team, which I have considered in my decision. </w:t>
      </w:r>
    </w:p>
    <w:p w14:paraId="386BDE24" w14:textId="355E9621" w:rsidR="007764D6" w:rsidRPr="005C4F33" w:rsidRDefault="007764D6" w:rsidP="007764D6">
      <w:pPr>
        <w:pStyle w:val="ListBullet"/>
        <w:numPr>
          <w:ilvl w:val="0"/>
          <w:numId w:val="0"/>
        </w:numPr>
        <w:spacing w:before="0" w:after="120"/>
        <w:ind w:left="360" w:hanging="360"/>
        <w:rPr>
          <w:rFonts w:ascii="Arial" w:hAnsi="Arial" w:cs="Arial"/>
          <w:i/>
          <w:iCs/>
          <w:u w:val="single"/>
        </w:rPr>
      </w:pPr>
      <w:r w:rsidRPr="005C4F33">
        <w:rPr>
          <w:rFonts w:ascii="Arial" w:hAnsi="Arial" w:cs="Arial"/>
          <w:i/>
          <w:iCs/>
          <w:u w:val="single"/>
        </w:rPr>
        <w:t>Requirement 3(3)(a)</w:t>
      </w:r>
    </w:p>
    <w:p w14:paraId="08B23A3F" w14:textId="022F7453" w:rsidR="005C4F33" w:rsidRPr="005C4F33" w:rsidRDefault="005C4F33" w:rsidP="007764D6">
      <w:pPr>
        <w:pStyle w:val="ListBullet"/>
        <w:numPr>
          <w:ilvl w:val="0"/>
          <w:numId w:val="0"/>
        </w:numPr>
        <w:spacing w:before="0" w:after="120"/>
        <w:ind w:left="360" w:hanging="360"/>
        <w:rPr>
          <w:rFonts w:ascii="Arial" w:hAnsi="Arial" w:cs="Arial"/>
          <w:color w:val="auto"/>
        </w:rPr>
      </w:pPr>
      <w:r>
        <w:rPr>
          <w:rFonts w:ascii="Arial" w:hAnsi="Arial" w:cs="Arial"/>
        </w:rPr>
        <w:t>Improvement actions:</w:t>
      </w:r>
    </w:p>
    <w:bookmarkEnd w:id="1"/>
    <w:p w14:paraId="3517FA03" w14:textId="5F0956AC" w:rsidR="007764D6" w:rsidRPr="00E44A3B" w:rsidRDefault="005C4F33" w:rsidP="007764D6">
      <w:pPr>
        <w:pStyle w:val="ListParagraph"/>
        <w:numPr>
          <w:ilvl w:val="0"/>
          <w:numId w:val="14"/>
        </w:numPr>
        <w:tabs>
          <w:tab w:val="clear" w:pos="357"/>
        </w:tabs>
        <w:spacing w:beforeLines="60" w:before="144" w:afterLines="60" w:after="144"/>
        <w:contextualSpacing w:val="0"/>
        <w:rPr>
          <w:rFonts w:ascii="Arial" w:hAnsi="Arial" w:cs="Arial"/>
        </w:rPr>
      </w:pPr>
      <w:r w:rsidRPr="00E44A3B">
        <w:rPr>
          <w:rFonts w:ascii="Arial" w:hAnsi="Arial" w:cs="Arial"/>
          <w:color w:val="auto"/>
        </w:rPr>
        <w:t>Dementia Support Australia (DSA)</w:t>
      </w:r>
      <w:r>
        <w:rPr>
          <w:rFonts w:ascii="Arial" w:hAnsi="Arial" w:cs="Arial"/>
          <w:color w:val="auto"/>
        </w:rPr>
        <w:t xml:space="preserve"> d</w:t>
      </w:r>
      <w:r w:rsidR="007764D6" w:rsidRPr="00E44A3B">
        <w:rPr>
          <w:rFonts w:ascii="Arial" w:hAnsi="Arial" w:cs="Arial"/>
          <w:color w:val="auto"/>
        </w:rPr>
        <w:t>elivered all-staff training in managing changing behaviours.</w:t>
      </w:r>
    </w:p>
    <w:p w14:paraId="73DF20E0" w14:textId="77777777" w:rsidR="007764D6" w:rsidRPr="00E44A3B" w:rsidRDefault="007764D6" w:rsidP="007764D6">
      <w:pPr>
        <w:pStyle w:val="ListParagraph"/>
        <w:numPr>
          <w:ilvl w:val="0"/>
          <w:numId w:val="14"/>
        </w:numPr>
        <w:tabs>
          <w:tab w:val="clear" w:pos="357"/>
        </w:tabs>
        <w:spacing w:beforeLines="60" w:before="144" w:afterLines="60" w:after="144"/>
        <w:contextualSpacing w:val="0"/>
        <w:rPr>
          <w:rFonts w:ascii="Arial" w:hAnsi="Arial" w:cs="Arial"/>
        </w:rPr>
      </w:pPr>
      <w:r w:rsidRPr="00E44A3B">
        <w:rPr>
          <w:rFonts w:ascii="Arial" w:hAnsi="Arial" w:cs="Arial"/>
        </w:rPr>
        <w:t>Appointed a registered nurse to the role of restrictive practice specialist.</w:t>
      </w:r>
    </w:p>
    <w:p w14:paraId="51FD1EC5" w14:textId="4197871F" w:rsidR="007764D6" w:rsidRPr="00E44A3B" w:rsidRDefault="007764D6" w:rsidP="007764D6">
      <w:pPr>
        <w:pStyle w:val="ListParagraph"/>
        <w:numPr>
          <w:ilvl w:val="0"/>
          <w:numId w:val="14"/>
        </w:numPr>
        <w:tabs>
          <w:tab w:val="clear" w:pos="357"/>
        </w:tabs>
        <w:spacing w:beforeLines="60" w:before="144" w:afterLines="60" w:after="144"/>
        <w:contextualSpacing w:val="0"/>
        <w:rPr>
          <w:rFonts w:ascii="Arial" w:eastAsia="Arial" w:hAnsi="Arial" w:cs="Arial"/>
        </w:rPr>
      </w:pPr>
      <w:r w:rsidRPr="00E44A3B">
        <w:rPr>
          <w:rFonts w:ascii="Arial" w:hAnsi="Arial" w:cs="Arial"/>
          <w:color w:val="auto"/>
        </w:rPr>
        <w:t>Delegated responsibility</w:t>
      </w:r>
      <w:r w:rsidRPr="00E44A3B">
        <w:rPr>
          <w:rFonts w:ascii="Arial" w:eastAsia="Arial" w:hAnsi="Arial" w:cs="Arial"/>
          <w:color w:val="auto"/>
        </w:rPr>
        <w:t xml:space="preserve"> for ordering medications and conducting weekly checks of </w:t>
      </w:r>
      <w:r w:rsidRPr="00E44A3B">
        <w:rPr>
          <w:rFonts w:ascii="Arial" w:hAnsi="Arial" w:cs="Arial"/>
          <w:color w:val="auto"/>
        </w:rPr>
        <w:t xml:space="preserve">existing </w:t>
      </w:r>
      <w:r w:rsidRPr="00E44A3B">
        <w:rPr>
          <w:rFonts w:ascii="Arial" w:eastAsia="Arial" w:hAnsi="Arial" w:cs="Arial"/>
        </w:rPr>
        <w:t xml:space="preserve">medication expiry dates </w:t>
      </w:r>
      <w:r w:rsidRPr="00E44A3B">
        <w:rPr>
          <w:rFonts w:ascii="Arial" w:hAnsi="Arial" w:cs="Arial"/>
        </w:rPr>
        <w:t>to the</w:t>
      </w:r>
      <w:r w:rsidRPr="00E44A3B">
        <w:rPr>
          <w:rFonts w:ascii="Arial" w:eastAsia="Arial" w:hAnsi="Arial" w:cs="Arial"/>
        </w:rPr>
        <w:t xml:space="preserve"> CN.</w:t>
      </w:r>
    </w:p>
    <w:p w14:paraId="76924CE5" w14:textId="77777777" w:rsidR="007764D6" w:rsidRPr="00E44A3B" w:rsidRDefault="007764D6" w:rsidP="007764D6">
      <w:pPr>
        <w:pStyle w:val="ListParagraph"/>
        <w:numPr>
          <w:ilvl w:val="0"/>
          <w:numId w:val="14"/>
        </w:numPr>
        <w:tabs>
          <w:tab w:val="clear" w:pos="357"/>
        </w:tabs>
        <w:spacing w:beforeLines="60" w:before="144" w:afterLines="60" w:after="144"/>
        <w:contextualSpacing w:val="0"/>
        <w:rPr>
          <w:rFonts w:ascii="Arial" w:eastAsia="Arial" w:hAnsi="Arial" w:cs="Arial"/>
          <w:color w:val="auto"/>
        </w:rPr>
      </w:pPr>
      <w:r w:rsidRPr="00E44A3B">
        <w:rPr>
          <w:rFonts w:ascii="Arial" w:eastAsia="Arial" w:hAnsi="Arial" w:cs="Arial"/>
        </w:rPr>
        <w:t>Ensured the medication ordering procedure was consistent with the pharmacy’s capacity.</w:t>
      </w:r>
    </w:p>
    <w:p w14:paraId="659CEB85" w14:textId="77777777" w:rsidR="007764D6" w:rsidRPr="00E44A3B" w:rsidRDefault="007764D6" w:rsidP="007764D6">
      <w:pPr>
        <w:pStyle w:val="ListParagraph"/>
        <w:numPr>
          <w:ilvl w:val="0"/>
          <w:numId w:val="14"/>
        </w:numPr>
        <w:tabs>
          <w:tab w:val="clear" w:pos="357"/>
        </w:tabs>
        <w:spacing w:beforeLines="60" w:before="144" w:afterLines="60" w:after="144"/>
        <w:contextualSpacing w:val="0"/>
        <w:rPr>
          <w:rFonts w:ascii="Arial" w:hAnsi="Arial" w:cs="Arial"/>
        </w:rPr>
      </w:pPr>
      <w:r w:rsidRPr="00E44A3B">
        <w:rPr>
          <w:rFonts w:ascii="Arial" w:hAnsi="Arial" w:cs="Arial"/>
          <w:color w:val="auto"/>
        </w:rPr>
        <w:t xml:space="preserve">Held toolbox training and daily meetings to </w:t>
      </w:r>
      <w:r w:rsidRPr="00E44A3B">
        <w:rPr>
          <w:rFonts w:ascii="Arial" w:hAnsi="Arial" w:cs="Arial"/>
        </w:rPr>
        <w:t xml:space="preserve">reinforce the importance of care staff recognising and reporting any skin conditions to registered staff, and for registered staff to report to the CN and/or NUM.  </w:t>
      </w:r>
    </w:p>
    <w:p w14:paraId="500430BF" w14:textId="77777777" w:rsidR="007764D6" w:rsidRPr="00E44A3B" w:rsidRDefault="007764D6" w:rsidP="007764D6">
      <w:pPr>
        <w:pStyle w:val="ListParagraph"/>
        <w:numPr>
          <w:ilvl w:val="0"/>
          <w:numId w:val="14"/>
        </w:numPr>
        <w:tabs>
          <w:tab w:val="clear" w:pos="357"/>
        </w:tabs>
        <w:spacing w:beforeLines="60" w:before="144" w:afterLines="60" w:after="144"/>
        <w:contextualSpacing w:val="0"/>
        <w:rPr>
          <w:rFonts w:ascii="Arial" w:eastAsia="Calibri" w:hAnsi="Arial" w:cs="Arial"/>
        </w:rPr>
      </w:pPr>
      <w:r w:rsidRPr="00E44A3B">
        <w:rPr>
          <w:rFonts w:ascii="Arial" w:eastAsia="Arial" w:hAnsi="Arial" w:cs="Arial"/>
        </w:rPr>
        <w:lastRenderedPageBreak/>
        <w:t>Added the cleaning and replacement of any oxygen equipment to the whiteboard task list in the medication room, to nominate and remind the allocated</w:t>
      </w:r>
      <w:r w:rsidRPr="00E44A3B">
        <w:rPr>
          <w:rFonts w:ascii="Arial" w:eastAsia="Calibri" w:hAnsi="Arial" w:cs="Arial"/>
        </w:rPr>
        <w:t xml:space="preserve"> staff to undertake the activity each Monday.</w:t>
      </w:r>
    </w:p>
    <w:p w14:paraId="4BCEEAA6" w14:textId="3C648498" w:rsidR="007764D6" w:rsidRPr="00E44A3B" w:rsidRDefault="007764D6" w:rsidP="007764D6">
      <w:pPr>
        <w:rPr>
          <w:rFonts w:ascii="Arial" w:eastAsia="Calibri" w:hAnsi="Arial" w:cs="Arial"/>
        </w:rPr>
      </w:pPr>
      <w:r w:rsidRPr="00E44A3B">
        <w:rPr>
          <w:rFonts w:ascii="Arial" w:hAnsi="Arial" w:cs="Arial"/>
          <w:color w:val="auto"/>
        </w:rPr>
        <w:t xml:space="preserve">The Assessment Team reviewed a sample of consumers’ care documentation and found </w:t>
      </w:r>
      <w:r w:rsidRPr="00E44A3B">
        <w:rPr>
          <w:rFonts w:ascii="Arial" w:eastAsia="Calibri" w:hAnsi="Arial" w:cs="Arial"/>
        </w:rPr>
        <w:t xml:space="preserve">identification, assessment, management and evaluation of consumers’ restrictive practices, skin integrity and weight loss. Where restrictive practices </w:t>
      </w:r>
      <w:r w:rsidRPr="00E44A3B">
        <w:rPr>
          <w:rFonts w:ascii="Arial" w:eastAsia="Calibri" w:hAnsi="Arial" w:cs="Arial"/>
          <w:color w:val="auto"/>
        </w:rPr>
        <w:t>were used (mechanical and environmental)</w:t>
      </w:r>
      <w:r w:rsidRPr="00E44A3B">
        <w:rPr>
          <w:rFonts w:ascii="Arial" w:eastAsia="Calibri" w:hAnsi="Arial" w:cs="Arial"/>
        </w:rPr>
        <w:t xml:space="preserve">, assessments, authorisation, consent, and monitoring were </w:t>
      </w:r>
      <w:r w:rsidR="005C4F33">
        <w:rPr>
          <w:rFonts w:ascii="Arial" w:eastAsia="Calibri" w:hAnsi="Arial" w:cs="Arial"/>
        </w:rPr>
        <w:t>completed</w:t>
      </w:r>
      <w:r w:rsidRPr="00E44A3B">
        <w:rPr>
          <w:rFonts w:ascii="Arial" w:eastAsia="Calibri" w:hAnsi="Arial" w:cs="Arial"/>
        </w:rPr>
        <w:t xml:space="preserve">. </w:t>
      </w:r>
    </w:p>
    <w:p w14:paraId="5C0CC549" w14:textId="4204BF5F" w:rsidR="007764D6" w:rsidRPr="00E44A3B" w:rsidRDefault="007764D6" w:rsidP="007764D6">
      <w:pPr>
        <w:spacing w:beforeLines="60" w:before="144" w:afterLines="60" w:after="144"/>
        <w:rPr>
          <w:rFonts w:ascii="Arial" w:hAnsi="Arial" w:cs="Arial"/>
        </w:rPr>
      </w:pPr>
      <w:r w:rsidRPr="00E44A3B">
        <w:rPr>
          <w:rFonts w:ascii="Arial" w:eastAsia="Calibri" w:hAnsi="Arial" w:cs="Arial"/>
        </w:rPr>
        <w:t xml:space="preserve">Consumers and representatives were satisfied with the care consumers receive. One representative described how a consumer’s psychotropic medication was reduced and strategies to manage the consumer’s changing </w:t>
      </w:r>
      <w:proofErr w:type="spellStart"/>
      <w:r w:rsidRPr="00E44A3B">
        <w:rPr>
          <w:rFonts w:ascii="Arial" w:eastAsia="Calibri" w:hAnsi="Arial" w:cs="Arial"/>
        </w:rPr>
        <w:t>behaviors</w:t>
      </w:r>
      <w:proofErr w:type="spellEnd"/>
      <w:r w:rsidRPr="00E44A3B">
        <w:rPr>
          <w:rFonts w:ascii="Arial" w:eastAsia="Calibri" w:hAnsi="Arial" w:cs="Arial"/>
        </w:rPr>
        <w:t xml:space="preserve"> </w:t>
      </w:r>
      <w:r w:rsidR="005C4F33">
        <w:rPr>
          <w:rFonts w:ascii="Arial" w:eastAsia="Calibri" w:hAnsi="Arial" w:cs="Arial"/>
        </w:rPr>
        <w:t>were</w:t>
      </w:r>
      <w:r w:rsidRPr="00E44A3B">
        <w:rPr>
          <w:rFonts w:ascii="Arial" w:eastAsia="Calibri" w:hAnsi="Arial" w:cs="Arial"/>
        </w:rPr>
        <w:t xml:space="preserve"> effective. </w:t>
      </w:r>
      <w:r w:rsidRPr="00E44A3B">
        <w:rPr>
          <w:rFonts w:ascii="Arial" w:hAnsi="Arial" w:cs="Arial"/>
        </w:rPr>
        <w:t xml:space="preserve">A consumer who uses oxygen equipment advised the Assessment Team that the equipment </w:t>
      </w:r>
      <w:r w:rsidR="005C4F33">
        <w:rPr>
          <w:rFonts w:ascii="Arial" w:hAnsi="Arial" w:cs="Arial"/>
        </w:rPr>
        <w:t>was</w:t>
      </w:r>
      <w:r w:rsidRPr="00E44A3B">
        <w:rPr>
          <w:rFonts w:ascii="Arial" w:hAnsi="Arial" w:cs="Arial"/>
        </w:rPr>
        <w:t xml:space="preserve"> cleaned regularly and as scheduled.</w:t>
      </w:r>
    </w:p>
    <w:p w14:paraId="70F95955" w14:textId="77777777" w:rsidR="007764D6" w:rsidRPr="00E44A3B" w:rsidRDefault="007764D6" w:rsidP="007764D6">
      <w:pPr>
        <w:rPr>
          <w:rFonts w:ascii="Arial" w:eastAsia="Calibri" w:hAnsi="Arial" w:cs="Arial"/>
        </w:rPr>
      </w:pPr>
      <w:r w:rsidRPr="00E44A3B">
        <w:rPr>
          <w:rFonts w:ascii="Arial" w:eastAsia="Calibri" w:hAnsi="Arial" w:cs="Arial"/>
        </w:rPr>
        <w:t xml:space="preserve">Staff demonstrated solid knowledge of individual consumers and their care needs and preferences. </w:t>
      </w:r>
    </w:p>
    <w:p w14:paraId="76470922" w14:textId="77777777" w:rsidR="007764D6" w:rsidRPr="005C4F33" w:rsidRDefault="007764D6" w:rsidP="007764D6">
      <w:pPr>
        <w:pStyle w:val="ListBullet"/>
        <w:numPr>
          <w:ilvl w:val="0"/>
          <w:numId w:val="0"/>
        </w:numPr>
        <w:spacing w:before="0" w:after="120"/>
        <w:ind w:left="360" w:hanging="360"/>
        <w:rPr>
          <w:rFonts w:ascii="Arial" w:hAnsi="Arial" w:cs="Arial"/>
          <w:i/>
          <w:iCs/>
          <w:color w:val="auto"/>
          <w:u w:val="single"/>
        </w:rPr>
      </w:pPr>
      <w:r w:rsidRPr="005C4F33">
        <w:rPr>
          <w:rFonts w:ascii="Arial" w:hAnsi="Arial" w:cs="Arial"/>
          <w:i/>
          <w:iCs/>
          <w:u w:val="single"/>
        </w:rPr>
        <w:t>Requirement 3(3)(b)</w:t>
      </w:r>
    </w:p>
    <w:p w14:paraId="0BA605F3" w14:textId="37A51BEF" w:rsidR="005C4F33" w:rsidRPr="005C4F33" w:rsidRDefault="005C4F33" w:rsidP="005C4F33">
      <w:pPr>
        <w:pStyle w:val="ListBullet"/>
        <w:numPr>
          <w:ilvl w:val="0"/>
          <w:numId w:val="0"/>
        </w:numPr>
        <w:spacing w:before="0" w:after="120"/>
        <w:ind w:left="360" w:hanging="360"/>
        <w:rPr>
          <w:rFonts w:ascii="Arial" w:hAnsi="Arial" w:cs="Arial"/>
          <w:color w:val="auto"/>
        </w:rPr>
      </w:pPr>
      <w:r>
        <w:rPr>
          <w:rFonts w:ascii="Arial" w:hAnsi="Arial" w:cs="Arial"/>
        </w:rPr>
        <w:t>Improvement actions:</w:t>
      </w:r>
    </w:p>
    <w:p w14:paraId="7B66FD5E" w14:textId="50207E8E" w:rsidR="005C4F33" w:rsidRPr="005C4F33" w:rsidRDefault="005C4F33" w:rsidP="007764D6">
      <w:pPr>
        <w:pStyle w:val="ListParagraph"/>
        <w:numPr>
          <w:ilvl w:val="0"/>
          <w:numId w:val="14"/>
        </w:numPr>
        <w:tabs>
          <w:tab w:val="clear" w:pos="357"/>
        </w:tabs>
        <w:spacing w:beforeLines="60" w:before="144" w:afterLines="60" w:after="144"/>
        <w:contextualSpacing w:val="0"/>
        <w:rPr>
          <w:rFonts w:ascii="Arial" w:eastAsia="Arial" w:hAnsi="Arial" w:cs="Arial"/>
        </w:rPr>
      </w:pPr>
      <w:r>
        <w:rPr>
          <w:rFonts w:ascii="Arial" w:hAnsi="Arial" w:cs="Arial"/>
          <w:color w:val="auto"/>
        </w:rPr>
        <w:t>Delivered a range of staff training, including on</w:t>
      </w:r>
    </w:p>
    <w:p w14:paraId="22B02C76" w14:textId="77777777" w:rsidR="005C4F33" w:rsidRPr="005C4F33" w:rsidRDefault="007764D6" w:rsidP="005C4F33">
      <w:pPr>
        <w:pStyle w:val="ListParagraph"/>
        <w:numPr>
          <w:ilvl w:val="1"/>
          <w:numId w:val="14"/>
        </w:numPr>
        <w:tabs>
          <w:tab w:val="clear" w:pos="357"/>
        </w:tabs>
        <w:spacing w:beforeLines="60" w:before="144" w:afterLines="60" w:after="144"/>
        <w:contextualSpacing w:val="0"/>
        <w:rPr>
          <w:rFonts w:ascii="Arial" w:eastAsia="Arial" w:hAnsi="Arial" w:cs="Arial"/>
        </w:rPr>
      </w:pPr>
      <w:r w:rsidRPr="00E44A3B">
        <w:rPr>
          <w:rFonts w:ascii="Arial" w:hAnsi="Arial" w:cs="Arial"/>
        </w:rPr>
        <w:t>weight loss management and referrals</w:t>
      </w:r>
    </w:p>
    <w:p w14:paraId="5C3B898E" w14:textId="77777777" w:rsidR="005C4F33" w:rsidRPr="005C4F33" w:rsidRDefault="007764D6" w:rsidP="005C4F33">
      <w:pPr>
        <w:pStyle w:val="ListParagraph"/>
        <w:numPr>
          <w:ilvl w:val="1"/>
          <w:numId w:val="14"/>
        </w:numPr>
        <w:tabs>
          <w:tab w:val="clear" w:pos="357"/>
        </w:tabs>
        <w:spacing w:beforeLines="60" w:before="144" w:afterLines="60" w:after="144"/>
        <w:contextualSpacing w:val="0"/>
        <w:rPr>
          <w:rFonts w:ascii="Arial" w:eastAsia="Arial" w:hAnsi="Arial" w:cs="Arial"/>
        </w:rPr>
      </w:pPr>
      <w:r w:rsidRPr="005C4F33">
        <w:rPr>
          <w:rFonts w:ascii="Arial" w:hAnsi="Arial" w:cs="Arial"/>
        </w:rPr>
        <w:t>‘</w:t>
      </w:r>
      <w:proofErr w:type="gramStart"/>
      <w:r w:rsidRPr="005C4F33">
        <w:rPr>
          <w:rFonts w:ascii="Arial" w:hAnsi="Arial" w:cs="Arial"/>
        </w:rPr>
        <w:t>dementia</w:t>
      </w:r>
      <w:proofErr w:type="gramEnd"/>
      <w:r w:rsidRPr="005C4F33">
        <w:rPr>
          <w:rFonts w:ascii="Arial" w:hAnsi="Arial" w:cs="Arial"/>
        </w:rPr>
        <w:t xml:space="preserve"> essentials’</w:t>
      </w:r>
      <w:r w:rsidR="005C4F33" w:rsidRPr="005C4F33">
        <w:rPr>
          <w:rFonts w:ascii="Arial" w:hAnsi="Arial" w:cs="Arial"/>
        </w:rPr>
        <w:t xml:space="preserve"> (delivered by DSA)</w:t>
      </w:r>
      <w:r w:rsidRPr="005C4F33">
        <w:rPr>
          <w:rFonts w:ascii="Arial" w:hAnsi="Arial" w:cs="Arial"/>
        </w:rPr>
        <w:t xml:space="preserve"> </w:t>
      </w:r>
    </w:p>
    <w:p w14:paraId="7D311B35" w14:textId="568F8DB0" w:rsidR="007764D6" w:rsidRPr="005C4F33" w:rsidRDefault="007764D6" w:rsidP="005C4F33">
      <w:pPr>
        <w:pStyle w:val="ListParagraph"/>
        <w:numPr>
          <w:ilvl w:val="1"/>
          <w:numId w:val="14"/>
        </w:numPr>
        <w:tabs>
          <w:tab w:val="clear" w:pos="357"/>
        </w:tabs>
        <w:spacing w:beforeLines="60" w:before="144" w:afterLines="60" w:after="144"/>
        <w:contextualSpacing w:val="0"/>
        <w:rPr>
          <w:rFonts w:ascii="Arial" w:eastAsia="Arial" w:hAnsi="Arial" w:cs="Arial"/>
        </w:rPr>
      </w:pPr>
      <w:r w:rsidRPr="005C4F33">
        <w:rPr>
          <w:rFonts w:ascii="Arial" w:hAnsi="Arial" w:cs="Arial"/>
          <w:color w:val="auto"/>
        </w:rPr>
        <w:t xml:space="preserve">the use of non-pharmacological interventions </w:t>
      </w:r>
      <w:r w:rsidRPr="005C4F33">
        <w:rPr>
          <w:rFonts w:ascii="Arial" w:hAnsi="Arial" w:cs="Arial"/>
        </w:rPr>
        <w:t>to be implemented and documented prior to the use of psychotropic medications.</w:t>
      </w:r>
    </w:p>
    <w:p w14:paraId="5FEDB657" w14:textId="77777777" w:rsidR="007764D6" w:rsidRPr="00E44A3B" w:rsidRDefault="007764D6" w:rsidP="007764D6">
      <w:pPr>
        <w:pStyle w:val="ListParagraph"/>
        <w:numPr>
          <w:ilvl w:val="0"/>
          <w:numId w:val="14"/>
        </w:numPr>
        <w:tabs>
          <w:tab w:val="clear" w:pos="357"/>
        </w:tabs>
        <w:spacing w:beforeLines="60" w:before="144" w:afterLines="60" w:after="144"/>
        <w:contextualSpacing w:val="0"/>
        <w:rPr>
          <w:rFonts w:ascii="Arial" w:eastAsia="Arial" w:hAnsi="Arial" w:cs="Arial"/>
        </w:rPr>
      </w:pPr>
      <w:r w:rsidRPr="00E44A3B">
        <w:rPr>
          <w:rFonts w:ascii="Arial" w:eastAsia="Arial" w:hAnsi="Arial" w:cs="Arial"/>
          <w:color w:val="auto"/>
        </w:rPr>
        <w:t xml:space="preserve">Appointed the CN and NUM to oversee records </w:t>
      </w:r>
      <w:r w:rsidRPr="00E44A3B">
        <w:rPr>
          <w:rFonts w:ascii="Arial" w:eastAsia="Arial" w:hAnsi="Arial" w:cs="Arial"/>
        </w:rPr>
        <w:t>of any skin conditions and making referrals when required.</w:t>
      </w:r>
    </w:p>
    <w:p w14:paraId="3D790BA3" w14:textId="2EFA30B9" w:rsidR="007764D6" w:rsidRPr="00E44A3B" w:rsidRDefault="007764D6" w:rsidP="007764D6">
      <w:pPr>
        <w:spacing w:beforeLines="60" w:before="144" w:afterLines="60" w:after="144"/>
        <w:rPr>
          <w:rFonts w:ascii="Arial" w:hAnsi="Arial" w:cs="Arial"/>
          <w:color w:val="auto"/>
        </w:rPr>
      </w:pPr>
      <w:r w:rsidRPr="00E44A3B">
        <w:rPr>
          <w:rFonts w:ascii="Arial" w:hAnsi="Arial" w:cs="Arial"/>
          <w:color w:val="auto"/>
        </w:rPr>
        <w:t xml:space="preserve">The Assessment Team reviewed a sample of consumers’ care documentation and found that risks associated with weight loss, changed behaviours, and wounds were effectively managed. Other health professionals such as wound specialists, dementia specialists and dietitians </w:t>
      </w:r>
      <w:r w:rsidR="005C4F33">
        <w:rPr>
          <w:rFonts w:ascii="Arial" w:hAnsi="Arial" w:cs="Arial"/>
          <w:color w:val="auto"/>
        </w:rPr>
        <w:t>were</w:t>
      </w:r>
      <w:r w:rsidRPr="00E44A3B">
        <w:rPr>
          <w:rFonts w:ascii="Arial" w:hAnsi="Arial" w:cs="Arial"/>
          <w:color w:val="auto"/>
        </w:rPr>
        <w:t xml:space="preserve"> involved in consumers’ care where required. Staff were familiar with strategies to manage risks to individual consumers. Consumers and their representatives were satisfied with the care consumers receive. </w:t>
      </w:r>
    </w:p>
    <w:p w14:paraId="67C0327F" w14:textId="77777777" w:rsidR="007764D6" w:rsidRPr="005C4F33" w:rsidRDefault="007764D6" w:rsidP="007764D6">
      <w:pPr>
        <w:pStyle w:val="ListBullet"/>
        <w:numPr>
          <w:ilvl w:val="0"/>
          <w:numId w:val="0"/>
        </w:numPr>
        <w:spacing w:before="0" w:after="120"/>
        <w:ind w:left="360" w:hanging="360"/>
        <w:rPr>
          <w:rFonts w:ascii="Arial" w:hAnsi="Arial" w:cs="Arial"/>
          <w:i/>
          <w:iCs/>
          <w:color w:val="auto"/>
          <w:u w:val="single"/>
        </w:rPr>
      </w:pPr>
      <w:r w:rsidRPr="005C4F33">
        <w:rPr>
          <w:rFonts w:ascii="Arial" w:hAnsi="Arial" w:cs="Arial"/>
          <w:i/>
          <w:iCs/>
          <w:u w:val="single"/>
        </w:rPr>
        <w:t>Requirement 3(3)(f)</w:t>
      </w:r>
    </w:p>
    <w:p w14:paraId="38FB61E3" w14:textId="77777777" w:rsidR="005C4F33" w:rsidRPr="005C4F33" w:rsidRDefault="005C4F33" w:rsidP="005C4F33">
      <w:pPr>
        <w:pStyle w:val="ListBullet"/>
        <w:numPr>
          <w:ilvl w:val="0"/>
          <w:numId w:val="0"/>
        </w:numPr>
        <w:spacing w:before="0" w:after="120"/>
        <w:ind w:left="360" w:hanging="360"/>
        <w:rPr>
          <w:rFonts w:ascii="Arial" w:hAnsi="Arial" w:cs="Arial"/>
          <w:color w:val="auto"/>
        </w:rPr>
      </w:pPr>
      <w:r>
        <w:rPr>
          <w:rFonts w:ascii="Arial" w:hAnsi="Arial" w:cs="Arial"/>
        </w:rPr>
        <w:t>Improvement actions:</w:t>
      </w:r>
    </w:p>
    <w:p w14:paraId="1C65C4F4" w14:textId="54F2E1C9" w:rsidR="007764D6" w:rsidRPr="005C4F33" w:rsidRDefault="007764D6" w:rsidP="007764D6">
      <w:pPr>
        <w:pStyle w:val="ListParagraph"/>
        <w:numPr>
          <w:ilvl w:val="0"/>
          <w:numId w:val="14"/>
        </w:numPr>
        <w:tabs>
          <w:tab w:val="clear" w:pos="357"/>
        </w:tabs>
        <w:spacing w:beforeLines="60" w:before="144" w:afterLines="60" w:after="144"/>
        <w:contextualSpacing w:val="0"/>
        <w:rPr>
          <w:rFonts w:ascii="Arial" w:eastAsia="Arial" w:hAnsi="Arial" w:cs="Arial"/>
        </w:rPr>
      </w:pPr>
      <w:r w:rsidRPr="005C4F33">
        <w:rPr>
          <w:rFonts w:ascii="Arial" w:eastAsia="Arial" w:hAnsi="Arial" w:cs="Arial"/>
        </w:rPr>
        <w:t>Nominated registered staff as responsible for making referrals</w:t>
      </w:r>
      <w:r w:rsidR="005C4F33" w:rsidRPr="005C4F33">
        <w:rPr>
          <w:rFonts w:ascii="Arial" w:eastAsia="Arial" w:hAnsi="Arial" w:cs="Arial"/>
        </w:rPr>
        <w:t xml:space="preserve">, and the </w:t>
      </w:r>
      <w:r w:rsidRPr="005C4F33">
        <w:rPr>
          <w:rFonts w:ascii="Arial" w:eastAsia="Arial" w:hAnsi="Arial" w:cs="Arial"/>
        </w:rPr>
        <w:t>NUM and CN support registered staff to make timely referrals.</w:t>
      </w:r>
    </w:p>
    <w:p w14:paraId="07418ED3" w14:textId="5D9AD62F" w:rsidR="007764D6" w:rsidRPr="00E44A3B" w:rsidRDefault="005C4F33" w:rsidP="007764D6">
      <w:pPr>
        <w:pStyle w:val="ListParagraph"/>
        <w:numPr>
          <w:ilvl w:val="0"/>
          <w:numId w:val="14"/>
        </w:numPr>
        <w:tabs>
          <w:tab w:val="clear" w:pos="357"/>
        </w:tabs>
        <w:spacing w:beforeLines="60" w:before="144" w:afterLines="60" w:after="144"/>
        <w:contextualSpacing w:val="0"/>
        <w:rPr>
          <w:rFonts w:ascii="Arial" w:eastAsia="Arial" w:hAnsi="Arial" w:cs="Arial"/>
        </w:rPr>
      </w:pPr>
      <w:r>
        <w:rPr>
          <w:rFonts w:ascii="Arial" w:eastAsia="Arial" w:hAnsi="Arial" w:cs="Arial"/>
        </w:rPr>
        <w:t>Established</w:t>
      </w:r>
      <w:r w:rsidR="007764D6" w:rsidRPr="00E44A3B">
        <w:rPr>
          <w:rFonts w:ascii="Arial" w:eastAsia="Arial" w:hAnsi="Arial" w:cs="Arial"/>
        </w:rPr>
        <w:t xml:space="preserve"> a referral table in a prominent position to prompt registered staff to list consumers for referrals.</w:t>
      </w:r>
    </w:p>
    <w:p w14:paraId="12C2B4F8" w14:textId="1CD7A617" w:rsidR="00FC3DE0" w:rsidRPr="00FC3DE0" w:rsidRDefault="00FC3DE0" w:rsidP="00FC3DE0">
      <w:pPr>
        <w:pStyle w:val="ListParagraph"/>
        <w:numPr>
          <w:ilvl w:val="0"/>
          <w:numId w:val="14"/>
        </w:numPr>
        <w:tabs>
          <w:tab w:val="clear" w:pos="357"/>
        </w:tabs>
        <w:spacing w:beforeLines="60" w:before="144" w:afterLines="60" w:after="144"/>
        <w:contextualSpacing w:val="0"/>
        <w:rPr>
          <w:rFonts w:ascii="Arial" w:eastAsia="Arial" w:hAnsi="Arial" w:cs="Arial"/>
        </w:rPr>
      </w:pPr>
      <w:r>
        <w:rPr>
          <w:rFonts w:ascii="Arial" w:hAnsi="Arial" w:cs="Arial"/>
          <w:color w:val="auto"/>
        </w:rPr>
        <w:t>Delivered a range of staff training, including on:</w:t>
      </w:r>
    </w:p>
    <w:p w14:paraId="180B84B1" w14:textId="1B866463" w:rsidR="00FC3DE0" w:rsidRPr="00FC3DE0" w:rsidRDefault="00FC3DE0" w:rsidP="00FC3DE0">
      <w:pPr>
        <w:pStyle w:val="ListParagraph"/>
        <w:numPr>
          <w:ilvl w:val="1"/>
          <w:numId w:val="14"/>
        </w:numPr>
        <w:tabs>
          <w:tab w:val="clear" w:pos="357"/>
        </w:tabs>
        <w:spacing w:beforeLines="60" w:before="144" w:afterLines="60" w:after="144"/>
        <w:contextualSpacing w:val="0"/>
        <w:rPr>
          <w:rFonts w:ascii="Arial" w:eastAsia="Arial" w:hAnsi="Arial" w:cs="Arial"/>
        </w:rPr>
      </w:pPr>
      <w:r w:rsidRPr="00E44A3B">
        <w:rPr>
          <w:rFonts w:ascii="Arial" w:hAnsi="Arial" w:cs="Arial"/>
        </w:rPr>
        <w:t>weight loss management and referrals</w:t>
      </w:r>
    </w:p>
    <w:p w14:paraId="78317EEC" w14:textId="77777777" w:rsidR="00FC3DE0" w:rsidRPr="00FC3DE0" w:rsidRDefault="00FC3DE0" w:rsidP="00FC3DE0">
      <w:pPr>
        <w:pStyle w:val="ListParagraph"/>
        <w:numPr>
          <w:ilvl w:val="1"/>
          <w:numId w:val="14"/>
        </w:numPr>
        <w:tabs>
          <w:tab w:val="clear" w:pos="357"/>
        </w:tabs>
        <w:spacing w:beforeLines="60" w:before="144" w:afterLines="60" w:after="144"/>
        <w:contextualSpacing w:val="0"/>
        <w:rPr>
          <w:rFonts w:ascii="Arial" w:eastAsia="Arial" w:hAnsi="Arial" w:cs="Arial"/>
          <w:color w:val="auto"/>
        </w:rPr>
      </w:pPr>
      <w:r w:rsidRPr="00FC3DE0">
        <w:rPr>
          <w:rFonts w:ascii="Arial" w:hAnsi="Arial" w:cs="Arial"/>
        </w:rPr>
        <w:t xml:space="preserve">referral pathways (delivered by </w:t>
      </w:r>
      <w:r w:rsidR="007764D6" w:rsidRPr="00FC3DE0">
        <w:rPr>
          <w:rFonts w:ascii="Arial" w:hAnsi="Arial" w:cs="Arial"/>
          <w:color w:val="auto"/>
        </w:rPr>
        <w:t>the older persons mental health unit</w:t>
      </w:r>
      <w:r>
        <w:rPr>
          <w:rFonts w:ascii="Arial" w:hAnsi="Arial" w:cs="Arial"/>
          <w:color w:val="auto"/>
        </w:rPr>
        <w:t>)</w:t>
      </w:r>
    </w:p>
    <w:p w14:paraId="11F3A0F3" w14:textId="77777777" w:rsidR="00FC3DE0" w:rsidRPr="00FC3DE0" w:rsidRDefault="00FC3DE0" w:rsidP="00FC3DE0">
      <w:pPr>
        <w:pStyle w:val="ListParagraph"/>
        <w:numPr>
          <w:ilvl w:val="1"/>
          <w:numId w:val="14"/>
        </w:numPr>
        <w:tabs>
          <w:tab w:val="clear" w:pos="357"/>
        </w:tabs>
        <w:spacing w:beforeLines="60" w:before="144" w:afterLines="60" w:after="144"/>
        <w:contextualSpacing w:val="0"/>
        <w:rPr>
          <w:rFonts w:ascii="Arial" w:eastAsia="Arial" w:hAnsi="Arial" w:cs="Arial"/>
          <w:color w:val="auto"/>
        </w:rPr>
      </w:pPr>
      <w:r>
        <w:rPr>
          <w:rFonts w:ascii="Arial" w:hAnsi="Arial" w:cs="Arial"/>
          <w:color w:val="auto"/>
        </w:rPr>
        <w:t>behavioural support plans (delivered by DSA)</w:t>
      </w:r>
    </w:p>
    <w:p w14:paraId="7910E162" w14:textId="1865932F" w:rsidR="007764D6" w:rsidRPr="00FC3DE0" w:rsidRDefault="007764D6" w:rsidP="00FC3DE0">
      <w:pPr>
        <w:pStyle w:val="ListParagraph"/>
        <w:numPr>
          <w:ilvl w:val="1"/>
          <w:numId w:val="14"/>
        </w:numPr>
        <w:tabs>
          <w:tab w:val="clear" w:pos="357"/>
        </w:tabs>
        <w:spacing w:beforeLines="60" w:before="144" w:afterLines="60" w:after="144"/>
        <w:contextualSpacing w:val="0"/>
        <w:rPr>
          <w:rFonts w:ascii="Arial" w:eastAsia="Arial" w:hAnsi="Arial" w:cs="Arial"/>
          <w:color w:val="auto"/>
        </w:rPr>
      </w:pPr>
      <w:r w:rsidRPr="00FC3DE0">
        <w:rPr>
          <w:rFonts w:ascii="Arial" w:hAnsi="Arial" w:cs="Arial"/>
          <w:color w:val="auto"/>
        </w:rPr>
        <w:lastRenderedPageBreak/>
        <w:t xml:space="preserve">appropriate use of psychotropic medications </w:t>
      </w:r>
      <w:r w:rsidR="00FC3DE0">
        <w:rPr>
          <w:rFonts w:ascii="Arial" w:hAnsi="Arial" w:cs="Arial"/>
          <w:color w:val="auto"/>
        </w:rPr>
        <w:t>(</w:t>
      </w:r>
      <w:r w:rsidRPr="00FC3DE0">
        <w:rPr>
          <w:rFonts w:ascii="Arial" w:hAnsi="Arial" w:cs="Arial"/>
          <w:color w:val="auto"/>
        </w:rPr>
        <w:t>through the Commission’s pharmacy project</w:t>
      </w:r>
      <w:r w:rsidR="00FC3DE0">
        <w:rPr>
          <w:rFonts w:ascii="Arial" w:hAnsi="Arial" w:cs="Arial"/>
          <w:color w:val="auto"/>
        </w:rPr>
        <w:t>)</w:t>
      </w:r>
      <w:r w:rsidRPr="00FC3DE0">
        <w:rPr>
          <w:rFonts w:ascii="Arial" w:hAnsi="Arial" w:cs="Arial"/>
          <w:color w:val="auto"/>
        </w:rPr>
        <w:t>.</w:t>
      </w:r>
    </w:p>
    <w:p w14:paraId="17A3574D" w14:textId="77777777" w:rsidR="007764D6" w:rsidRPr="00E44A3B" w:rsidRDefault="007764D6" w:rsidP="007764D6">
      <w:pPr>
        <w:rPr>
          <w:rFonts w:ascii="Arial" w:hAnsi="Arial" w:cs="Arial"/>
          <w:color w:val="auto"/>
        </w:rPr>
      </w:pPr>
      <w:r w:rsidRPr="00E44A3B">
        <w:rPr>
          <w:rFonts w:ascii="Arial" w:hAnsi="Arial" w:cs="Arial"/>
          <w:color w:val="auto"/>
        </w:rPr>
        <w:t xml:space="preserve">Consumers reported being seen by other health professionals including a dietitian for weight loss, an optometrist, a physiotherapist, a podiatrist, an occupational therapist, and a dentist for mouth ulcers. </w:t>
      </w:r>
    </w:p>
    <w:p w14:paraId="7058F19F" w14:textId="40C1E6D1" w:rsidR="007764D6" w:rsidRPr="00E44A3B" w:rsidRDefault="007764D6" w:rsidP="007764D6">
      <w:pPr>
        <w:rPr>
          <w:rFonts w:ascii="Arial" w:hAnsi="Arial" w:cs="Arial"/>
          <w:color w:val="auto"/>
        </w:rPr>
      </w:pPr>
      <w:r w:rsidRPr="00E44A3B">
        <w:rPr>
          <w:rFonts w:ascii="Arial" w:hAnsi="Arial" w:cs="Arial"/>
          <w:color w:val="auto"/>
        </w:rPr>
        <w:t xml:space="preserve">Care documentation supported </w:t>
      </w:r>
      <w:r w:rsidRPr="00E44A3B">
        <w:rPr>
          <w:rFonts w:ascii="Arial" w:eastAsia="Arial" w:hAnsi="Arial" w:cs="Arial"/>
          <w:color w:val="auto"/>
        </w:rPr>
        <w:t xml:space="preserve">input from other health services. Referrals, where required, </w:t>
      </w:r>
      <w:r w:rsidR="00FC3DE0">
        <w:rPr>
          <w:rFonts w:ascii="Arial" w:eastAsia="Arial" w:hAnsi="Arial" w:cs="Arial"/>
          <w:color w:val="auto"/>
        </w:rPr>
        <w:t>were made to dentists</w:t>
      </w:r>
      <w:r w:rsidRPr="00E44A3B">
        <w:rPr>
          <w:rFonts w:ascii="Arial" w:eastAsia="Arial" w:hAnsi="Arial" w:cs="Arial"/>
          <w:color w:val="auto"/>
        </w:rPr>
        <w:t>, optometrist</w:t>
      </w:r>
      <w:r w:rsidR="00FC3DE0">
        <w:rPr>
          <w:rFonts w:ascii="Arial" w:eastAsia="Arial" w:hAnsi="Arial" w:cs="Arial"/>
          <w:color w:val="auto"/>
        </w:rPr>
        <w:t>s</w:t>
      </w:r>
      <w:r w:rsidRPr="00E44A3B">
        <w:rPr>
          <w:rFonts w:ascii="Arial" w:eastAsia="Arial" w:hAnsi="Arial" w:cs="Arial"/>
          <w:color w:val="auto"/>
        </w:rPr>
        <w:t>, physiotherap</w:t>
      </w:r>
      <w:r w:rsidR="00FC3DE0">
        <w:rPr>
          <w:rFonts w:ascii="Arial" w:eastAsia="Arial" w:hAnsi="Arial" w:cs="Arial"/>
          <w:color w:val="auto"/>
        </w:rPr>
        <w:t>ist</w:t>
      </w:r>
      <w:r w:rsidRPr="00E44A3B">
        <w:rPr>
          <w:rFonts w:ascii="Arial" w:eastAsia="Arial" w:hAnsi="Arial" w:cs="Arial"/>
          <w:color w:val="auto"/>
        </w:rPr>
        <w:t>, podiatr</w:t>
      </w:r>
      <w:r w:rsidR="00FC3DE0">
        <w:rPr>
          <w:rFonts w:ascii="Arial" w:eastAsia="Arial" w:hAnsi="Arial" w:cs="Arial"/>
          <w:color w:val="auto"/>
        </w:rPr>
        <w:t>ists</w:t>
      </w:r>
      <w:r w:rsidRPr="00E44A3B">
        <w:rPr>
          <w:rFonts w:ascii="Arial" w:eastAsia="Arial" w:hAnsi="Arial" w:cs="Arial"/>
          <w:color w:val="auto"/>
        </w:rPr>
        <w:t xml:space="preserve">, hearing specialist, and specialist dementia services. Consumers have access to a medical officer. Staff described how the input of other health professionals informs care and services. </w:t>
      </w:r>
    </w:p>
    <w:p w14:paraId="1F3A59FF" w14:textId="77777777" w:rsidR="007764D6" w:rsidRPr="00E44A3B" w:rsidRDefault="007764D6" w:rsidP="007764D6">
      <w:pPr>
        <w:rPr>
          <w:rFonts w:ascii="Arial" w:eastAsia="Arial" w:hAnsi="Arial" w:cs="Arial"/>
          <w:color w:val="auto"/>
        </w:rPr>
      </w:pPr>
      <w:r w:rsidRPr="00E44A3B">
        <w:rPr>
          <w:rFonts w:ascii="Arial" w:eastAsia="Arial" w:hAnsi="Arial" w:cs="Arial"/>
          <w:color w:val="auto"/>
        </w:rPr>
        <w:t>Registered staff are responsible for referrals to external support such as allied health or medical specialists. Management said for specialist referrals, registered staff will provide the medical officer with evidence to enable them to make the referral.</w:t>
      </w:r>
    </w:p>
    <w:p w14:paraId="0FFB51B8" w14:textId="77777777" w:rsidR="007764D6" w:rsidRPr="00E44A3B" w:rsidRDefault="007764D6" w:rsidP="007764D6">
      <w:pPr>
        <w:spacing w:before="60" w:after="60"/>
        <w:rPr>
          <w:rFonts w:ascii="Arial" w:hAnsi="Arial" w:cs="Arial"/>
        </w:rPr>
      </w:pPr>
      <w:r w:rsidRPr="00E44A3B">
        <w:rPr>
          <w:rFonts w:ascii="Arial" w:hAnsi="Arial" w:cs="Arial"/>
        </w:rPr>
        <w:t xml:space="preserve">Based on the findings in the Assessment Contact – Site Report including evidence of improvements made by the service, I am satisfied that the deficiencies have been remediated in relation to personal and clinical care. Therefore, it is my decision that these requirements are compliant.  </w:t>
      </w:r>
    </w:p>
    <w:p w14:paraId="405E82C8" w14:textId="05AF9641" w:rsidR="002B0C90" w:rsidRPr="00262C0B" w:rsidRDefault="00E43258" w:rsidP="0036130C">
      <w:pPr>
        <w:pStyle w:val="NormalArial"/>
      </w:pPr>
      <w:r>
        <w:br w:type="page"/>
      </w:r>
    </w:p>
    <w:p w14:paraId="405E8318" w14:textId="77777777" w:rsidR="00FC045E" w:rsidRPr="00996FAF" w:rsidRDefault="00E4325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848AC" w14:paraId="405E831B" w14:textId="77777777" w:rsidTr="00E43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05E8319" w14:textId="77777777" w:rsidR="00FC045E" w:rsidRPr="00996FAF" w:rsidRDefault="00E4325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5E831A" w14:textId="77777777" w:rsidR="00FC045E" w:rsidRPr="00996FAF" w:rsidRDefault="00965D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8AC" w14:paraId="405E831F" w14:textId="77777777" w:rsidTr="000848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E831C" w14:textId="77777777" w:rsidR="00FC045E" w:rsidRPr="00996FAF" w:rsidRDefault="00E4325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5E831D" w14:textId="77777777" w:rsidR="00FC045E" w:rsidRPr="00996FAF" w:rsidRDefault="00E432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5E831E" w14:textId="4458E998" w:rsidR="00FC045E" w:rsidRPr="00996FAF" w:rsidRDefault="00965D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43258">
                  <w:rPr>
                    <w:rFonts w:ascii="Arial" w:hAnsi="Arial" w:cs="Arial"/>
                    <w:color w:val="auto"/>
                  </w:rPr>
                  <w:t>Compliant</w:t>
                </w:r>
              </w:sdtContent>
            </w:sdt>
            <w:r w:rsidR="00E43258" w:rsidRPr="00996FAF">
              <w:rPr>
                <w:rFonts w:ascii="Arial" w:hAnsi="Arial" w:cs="Arial"/>
                <w:color w:val="0000FF"/>
              </w:rPr>
              <w:t xml:space="preserve"> </w:t>
            </w:r>
          </w:p>
        </w:tc>
      </w:tr>
      <w:tr w:rsidR="000848AC" w14:paraId="405E832B" w14:textId="77777777" w:rsidTr="00084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E8328" w14:textId="77777777" w:rsidR="00FC045E" w:rsidRPr="00996FAF" w:rsidRDefault="00E4325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05E8329" w14:textId="77777777" w:rsidR="00FC045E" w:rsidRPr="00996FAF" w:rsidRDefault="00E432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05E832A" w14:textId="67D12710" w:rsidR="00FC045E" w:rsidRPr="00996FAF" w:rsidRDefault="00965D1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43258">
                  <w:rPr>
                    <w:rFonts w:ascii="Arial" w:hAnsi="Arial" w:cs="Arial"/>
                    <w:color w:val="auto"/>
                  </w:rPr>
                  <w:t>Compliant</w:t>
                </w:r>
              </w:sdtContent>
            </w:sdt>
            <w:r w:rsidR="00E43258" w:rsidRPr="00996FAF">
              <w:rPr>
                <w:rFonts w:ascii="Arial" w:hAnsi="Arial" w:cs="Arial"/>
                <w:color w:val="0000FF"/>
              </w:rPr>
              <w:t xml:space="preserve"> </w:t>
            </w:r>
          </w:p>
        </w:tc>
      </w:tr>
      <w:tr w:rsidR="000848AC" w14:paraId="405E832F" w14:textId="77777777" w:rsidTr="000848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E832C" w14:textId="77777777" w:rsidR="00FC045E" w:rsidRPr="00996FAF" w:rsidRDefault="00E4325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05E832D" w14:textId="77777777" w:rsidR="00FC045E" w:rsidRPr="00996FAF" w:rsidRDefault="00E432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05E832E" w14:textId="3ED7979C" w:rsidR="00FC045E" w:rsidRPr="00996FAF" w:rsidRDefault="00965D1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43258">
                  <w:rPr>
                    <w:rFonts w:ascii="Arial" w:hAnsi="Arial" w:cs="Arial"/>
                    <w:color w:val="auto"/>
                  </w:rPr>
                  <w:t>Compliant</w:t>
                </w:r>
              </w:sdtContent>
            </w:sdt>
            <w:r w:rsidR="00E43258" w:rsidRPr="00996FAF">
              <w:rPr>
                <w:rFonts w:ascii="Arial" w:hAnsi="Arial" w:cs="Arial"/>
                <w:color w:val="0000FF"/>
              </w:rPr>
              <w:t xml:space="preserve"> </w:t>
            </w:r>
          </w:p>
        </w:tc>
      </w:tr>
    </w:tbl>
    <w:p w14:paraId="405E8330" w14:textId="77777777" w:rsidR="002B0C90" w:rsidRDefault="00E43258" w:rsidP="002B0C90">
      <w:pPr>
        <w:pStyle w:val="Heading20"/>
      </w:pPr>
      <w:r>
        <w:t>Findings</w:t>
      </w:r>
    </w:p>
    <w:p w14:paraId="0C401C29" w14:textId="77777777" w:rsidR="00FC3DE0" w:rsidRPr="00E44A3B" w:rsidRDefault="00FC3DE0" w:rsidP="00FC3DE0">
      <w:pPr>
        <w:rPr>
          <w:rFonts w:ascii="Arial" w:hAnsi="Arial" w:cs="Arial"/>
        </w:rPr>
      </w:pPr>
      <w:r w:rsidRPr="00E44A3B">
        <w:rPr>
          <w:rFonts w:ascii="Arial" w:hAnsi="Arial" w:cs="Arial"/>
        </w:rPr>
        <w:t>The Performance Report dated 10 October 2022 found the service non-compliant with requirements 7(3)(a), 7(3)(d) and 7(3)(e). Deficiencies related to:</w:t>
      </w:r>
    </w:p>
    <w:p w14:paraId="128518C1" w14:textId="77777777" w:rsidR="00FC3DE0" w:rsidRPr="00E44A3B" w:rsidRDefault="00FC3DE0" w:rsidP="00FC3DE0">
      <w:pPr>
        <w:pStyle w:val="ListParagraph"/>
        <w:numPr>
          <w:ilvl w:val="0"/>
          <w:numId w:val="15"/>
        </w:numPr>
        <w:tabs>
          <w:tab w:val="clear" w:pos="357"/>
        </w:tabs>
        <w:spacing w:before="240"/>
        <w:rPr>
          <w:rFonts w:ascii="Arial" w:hAnsi="Arial" w:cs="Arial"/>
          <w:color w:val="auto"/>
        </w:rPr>
      </w:pPr>
      <w:r w:rsidRPr="00E44A3B">
        <w:rPr>
          <w:rFonts w:ascii="Arial" w:hAnsi="Arial" w:cs="Arial"/>
        </w:rPr>
        <w:t xml:space="preserve">7(3)(a) – </w:t>
      </w:r>
      <w:r w:rsidRPr="00E44A3B">
        <w:rPr>
          <w:rFonts w:ascii="Arial" w:hAnsi="Arial" w:cs="Arial"/>
          <w:color w:val="auto"/>
        </w:rPr>
        <w:t xml:space="preserve">An insufficient number and skill mix of the workforce to enable the delivery of safe and quality care and services. Consumers reported delays in staff responding to calls for assistance, gender preferences of staff were unable to be met, and staff were unable to meet the needs of consumers who required assistance. </w:t>
      </w:r>
    </w:p>
    <w:p w14:paraId="17135F02" w14:textId="75F21615" w:rsidR="00FC3DE0" w:rsidRPr="00E44A3B" w:rsidRDefault="00FC3DE0" w:rsidP="00FC3DE0">
      <w:pPr>
        <w:pStyle w:val="ListBullet"/>
        <w:numPr>
          <w:ilvl w:val="0"/>
          <w:numId w:val="15"/>
        </w:numPr>
        <w:spacing w:before="0" w:after="120"/>
        <w:rPr>
          <w:rFonts w:ascii="Arial" w:hAnsi="Arial" w:cs="Arial"/>
          <w:color w:val="auto"/>
        </w:rPr>
      </w:pPr>
      <w:r w:rsidRPr="00E44A3B">
        <w:rPr>
          <w:rFonts w:ascii="Arial" w:hAnsi="Arial" w:cs="Arial"/>
          <w:color w:val="auto"/>
        </w:rPr>
        <w:t xml:space="preserve">7(3)(d) – Staff had not completed mandatory or role-specific training, including aged </w:t>
      </w:r>
      <w:r w:rsidR="005365F4">
        <w:rPr>
          <w:rFonts w:ascii="Arial" w:hAnsi="Arial" w:cs="Arial"/>
          <w:color w:val="auto"/>
        </w:rPr>
        <w:t>care-specific</w:t>
      </w:r>
      <w:r w:rsidRPr="00E44A3B">
        <w:rPr>
          <w:rFonts w:ascii="Arial" w:hAnsi="Arial" w:cs="Arial"/>
          <w:color w:val="auto"/>
        </w:rPr>
        <w:t xml:space="preserve"> modules, incident management and restrictive practices.</w:t>
      </w:r>
    </w:p>
    <w:p w14:paraId="5D30A0B9" w14:textId="12E26AB0" w:rsidR="00FC3DE0" w:rsidRDefault="00FC3DE0" w:rsidP="00FC3DE0">
      <w:pPr>
        <w:pStyle w:val="ListBullet"/>
        <w:numPr>
          <w:ilvl w:val="0"/>
          <w:numId w:val="15"/>
        </w:numPr>
        <w:spacing w:before="0" w:after="120"/>
        <w:rPr>
          <w:rFonts w:ascii="Arial" w:hAnsi="Arial" w:cs="Arial"/>
          <w:color w:val="auto"/>
        </w:rPr>
      </w:pPr>
      <w:r w:rsidRPr="00E44A3B">
        <w:rPr>
          <w:rFonts w:ascii="Arial" w:hAnsi="Arial" w:cs="Arial"/>
          <w:color w:val="auto"/>
        </w:rPr>
        <w:t xml:space="preserve">7(3)(e) – </w:t>
      </w:r>
      <w:r w:rsidR="005365F4">
        <w:rPr>
          <w:rFonts w:ascii="Arial" w:hAnsi="Arial" w:cs="Arial"/>
          <w:color w:val="auto"/>
        </w:rPr>
        <w:t>T</w:t>
      </w:r>
      <w:r w:rsidRPr="00E44A3B">
        <w:rPr>
          <w:rFonts w:ascii="Arial" w:hAnsi="Arial" w:cs="Arial"/>
          <w:color w:val="auto"/>
        </w:rPr>
        <w:t xml:space="preserve">he performance of each member of the workforce was not regularly assessed, </w:t>
      </w:r>
      <w:proofErr w:type="gramStart"/>
      <w:r w:rsidRPr="00E44A3B">
        <w:rPr>
          <w:rFonts w:ascii="Arial" w:hAnsi="Arial" w:cs="Arial"/>
          <w:color w:val="auto"/>
        </w:rPr>
        <w:t>monitored</w:t>
      </w:r>
      <w:proofErr w:type="gramEnd"/>
      <w:r w:rsidRPr="00E44A3B">
        <w:rPr>
          <w:rFonts w:ascii="Arial" w:hAnsi="Arial" w:cs="Arial"/>
          <w:color w:val="auto"/>
        </w:rPr>
        <w:t xml:space="preserve"> and reviewed.</w:t>
      </w:r>
    </w:p>
    <w:p w14:paraId="546CA38E" w14:textId="6E3581A0" w:rsidR="00FC3DE0" w:rsidRDefault="00FC3DE0" w:rsidP="00FC3DE0">
      <w:pPr>
        <w:rPr>
          <w:rFonts w:ascii="Arial" w:hAnsi="Arial" w:cs="Arial"/>
        </w:rPr>
      </w:pPr>
      <w:bookmarkStart w:id="2" w:name="_Hlk142315289"/>
      <w:r w:rsidRPr="00FC3DE0">
        <w:rPr>
          <w:rFonts w:ascii="Arial" w:hAnsi="Arial" w:cs="Arial"/>
        </w:rPr>
        <w:t>The Assessment Contact – Site Report identified evidence that the service had taken corrective actions and remediated the deficiencies. Improvements are listed below under relevant requirements</w:t>
      </w:r>
      <w:r>
        <w:rPr>
          <w:rFonts w:ascii="Arial" w:hAnsi="Arial" w:cs="Arial"/>
        </w:rPr>
        <w:t xml:space="preserve">, along with other relevant findings made by the Assessment Team, which I have considered in my decision. </w:t>
      </w:r>
    </w:p>
    <w:bookmarkEnd w:id="2"/>
    <w:p w14:paraId="71F3ED9F" w14:textId="77777777" w:rsidR="00FC3DE0" w:rsidRPr="00FC3DE0" w:rsidRDefault="00FC3DE0" w:rsidP="00FC3DE0">
      <w:pPr>
        <w:spacing w:before="60" w:after="60"/>
        <w:rPr>
          <w:rFonts w:ascii="Arial" w:hAnsi="Arial" w:cs="Arial"/>
          <w:i/>
          <w:iCs/>
          <w:u w:val="single"/>
        </w:rPr>
      </w:pPr>
      <w:r w:rsidRPr="00FC3DE0">
        <w:rPr>
          <w:rFonts w:ascii="Arial" w:hAnsi="Arial" w:cs="Arial"/>
          <w:i/>
          <w:iCs/>
          <w:u w:val="single"/>
        </w:rPr>
        <w:t>Requirement 7(3)(a)</w:t>
      </w:r>
    </w:p>
    <w:p w14:paraId="35EFDB82" w14:textId="4451E7C3" w:rsidR="00FC3DE0" w:rsidRPr="00E44A3B" w:rsidRDefault="00FC3DE0" w:rsidP="00FC3DE0">
      <w:pPr>
        <w:spacing w:before="60" w:after="60"/>
        <w:rPr>
          <w:rFonts w:ascii="Arial" w:hAnsi="Arial" w:cs="Arial"/>
        </w:rPr>
      </w:pPr>
      <w:r w:rsidRPr="00E44A3B">
        <w:rPr>
          <w:rFonts w:ascii="Arial" w:hAnsi="Arial" w:cs="Arial"/>
        </w:rPr>
        <w:t xml:space="preserve">Improvement </w:t>
      </w:r>
      <w:r>
        <w:rPr>
          <w:rFonts w:ascii="Arial" w:hAnsi="Arial" w:cs="Arial"/>
        </w:rPr>
        <w:t>actions</w:t>
      </w:r>
      <w:r w:rsidRPr="00E44A3B">
        <w:rPr>
          <w:rFonts w:ascii="Arial" w:hAnsi="Arial" w:cs="Arial"/>
        </w:rPr>
        <w:t>:</w:t>
      </w:r>
    </w:p>
    <w:p w14:paraId="4DC4CFAF" w14:textId="77777777" w:rsidR="00FC3DE0" w:rsidRPr="00E44A3B" w:rsidRDefault="00FC3DE0" w:rsidP="00FC3DE0">
      <w:pPr>
        <w:pStyle w:val="ListParagraph"/>
        <w:numPr>
          <w:ilvl w:val="0"/>
          <w:numId w:val="16"/>
        </w:numPr>
        <w:tabs>
          <w:tab w:val="clear" w:pos="357"/>
        </w:tabs>
        <w:spacing w:before="240"/>
        <w:contextualSpacing w:val="0"/>
        <w:rPr>
          <w:rFonts w:ascii="Arial" w:eastAsia="Arial" w:hAnsi="Arial" w:cs="Arial"/>
        </w:rPr>
      </w:pPr>
      <w:r w:rsidRPr="00E44A3B">
        <w:rPr>
          <w:rFonts w:ascii="Arial" w:eastAsia="Arial" w:hAnsi="Arial" w:cs="Arial"/>
        </w:rPr>
        <w:t>Recruited more permanent staff.</w:t>
      </w:r>
    </w:p>
    <w:p w14:paraId="12605507" w14:textId="13238D40" w:rsidR="00FC3DE0" w:rsidRPr="00E44A3B" w:rsidRDefault="00FC3DE0" w:rsidP="00FC3DE0">
      <w:pPr>
        <w:pStyle w:val="ListParagraph"/>
        <w:numPr>
          <w:ilvl w:val="0"/>
          <w:numId w:val="16"/>
        </w:numPr>
        <w:tabs>
          <w:tab w:val="clear" w:pos="357"/>
        </w:tabs>
        <w:spacing w:before="240"/>
        <w:contextualSpacing w:val="0"/>
        <w:rPr>
          <w:rFonts w:ascii="Arial" w:eastAsia="Arial" w:hAnsi="Arial" w:cs="Arial"/>
        </w:rPr>
      </w:pPr>
      <w:r w:rsidRPr="00E44A3B">
        <w:rPr>
          <w:rFonts w:ascii="Arial" w:eastAsia="Arial" w:hAnsi="Arial" w:cs="Arial"/>
        </w:rPr>
        <w:t>Implemented weekly recruitment meetings with the organisation’s recruitment team</w:t>
      </w:r>
      <w:r w:rsidR="005365F4">
        <w:rPr>
          <w:rFonts w:ascii="Arial" w:eastAsia="Arial" w:hAnsi="Arial" w:cs="Arial"/>
        </w:rPr>
        <w:t>,</w:t>
      </w:r>
      <w:r w:rsidRPr="00E44A3B">
        <w:rPr>
          <w:rFonts w:ascii="Arial" w:eastAsia="Arial" w:hAnsi="Arial" w:cs="Arial"/>
        </w:rPr>
        <w:t xml:space="preserve"> which has now taken on the responsibility of recruitment in the region and is providing ongoing support to the service.</w:t>
      </w:r>
    </w:p>
    <w:p w14:paraId="14AAA8F7" w14:textId="744120FD" w:rsidR="00FC3DE0" w:rsidRPr="00E44A3B" w:rsidRDefault="005365F4" w:rsidP="00FC3DE0">
      <w:pPr>
        <w:pStyle w:val="ListParagraph"/>
        <w:numPr>
          <w:ilvl w:val="0"/>
          <w:numId w:val="16"/>
        </w:numPr>
        <w:tabs>
          <w:tab w:val="clear" w:pos="357"/>
        </w:tabs>
        <w:spacing w:before="240"/>
        <w:contextualSpacing w:val="0"/>
        <w:rPr>
          <w:rFonts w:ascii="Arial" w:eastAsia="Arial" w:hAnsi="Arial" w:cs="Arial"/>
        </w:rPr>
      </w:pPr>
      <w:r>
        <w:rPr>
          <w:rFonts w:ascii="Arial" w:eastAsia="Arial" w:hAnsi="Arial" w:cs="Arial"/>
        </w:rPr>
        <w:t>Temporarily r</w:t>
      </w:r>
      <w:r w:rsidR="00FC3DE0" w:rsidRPr="00E44A3B">
        <w:rPr>
          <w:rFonts w:ascii="Arial" w:eastAsia="Arial" w:hAnsi="Arial" w:cs="Arial"/>
        </w:rPr>
        <w:t xml:space="preserve">estricted the number of occupied </w:t>
      </w:r>
      <w:r>
        <w:rPr>
          <w:rFonts w:ascii="Arial" w:eastAsia="Arial" w:hAnsi="Arial" w:cs="Arial"/>
        </w:rPr>
        <w:t>places</w:t>
      </w:r>
      <w:r w:rsidR="00FC3DE0" w:rsidRPr="00E44A3B">
        <w:rPr>
          <w:rFonts w:ascii="Arial" w:eastAsia="Arial" w:hAnsi="Arial" w:cs="Arial"/>
        </w:rPr>
        <w:t>, in line with staffing capacity.</w:t>
      </w:r>
    </w:p>
    <w:p w14:paraId="7220C0C7" w14:textId="77777777" w:rsidR="00FC3DE0" w:rsidRPr="00E44A3B" w:rsidRDefault="00FC3DE0" w:rsidP="00FC3DE0">
      <w:pPr>
        <w:pStyle w:val="ListParagraph"/>
        <w:numPr>
          <w:ilvl w:val="0"/>
          <w:numId w:val="16"/>
        </w:numPr>
        <w:tabs>
          <w:tab w:val="clear" w:pos="357"/>
        </w:tabs>
        <w:spacing w:before="240"/>
        <w:contextualSpacing w:val="0"/>
        <w:rPr>
          <w:rFonts w:ascii="Arial" w:eastAsia="Arial" w:hAnsi="Arial" w:cs="Arial"/>
        </w:rPr>
      </w:pPr>
      <w:r w:rsidRPr="00E44A3B">
        <w:rPr>
          <w:rFonts w:ascii="Arial" w:eastAsia="Arial" w:hAnsi="Arial" w:cs="Arial"/>
        </w:rPr>
        <w:t xml:space="preserve">Developed call bell reports which are analysed, investigated where appropriate and reported. </w:t>
      </w:r>
    </w:p>
    <w:p w14:paraId="5C067E44" w14:textId="1FFFD4AB" w:rsidR="00FC3DE0" w:rsidRPr="00E44A3B" w:rsidRDefault="00FC3DE0" w:rsidP="00FC3DE0">
      <w:pPr>
        <w:rPr>
          <w:rStyle w:val="PlaceholderText"/>
          <w:rFonts w:ascii="Arial" w:eastAsia="Calibri" w:hAnsi="Arial" w:cs="Arial"/>
          <w:color w:val="auto"/>
        </w:rPr>
      </w:pPr>
      <w:r w:rsidRPr="00E44A3B">
        <w:rPr>
          <w:rFonts w:ascii="Arial" w:hAnsi="Arial" w:cs="Arial"/>
        </w:rPr>
        <w:t xml:space="preserve">Most consumers/representatives said staff are available when needed and respond promptly to call bells. </w:t>
      </w:r>
      <w:r w:rsidRPr="00E44A3B">
        <w:rPr>
          <w:rFonts w:ascii="Arial" w:eastAsiaTheme="minorEastAsia" w:hAnsi="Arial" w:cs="Arial"/>
        </w:rPr>
        <w:t xml:space="preserve">Whilst one consumer raised concern about the responsiveness of staff on several occasions, management was actively working with </w:t>
      </w:r>
      <w:r w:rsidR="00BC6B34">
        <w:rPr>
          <w:rFonts w:ascii="Arial" w:eastAsiaTheme="minorEastAsia" w:hAnsi="Arial" w:cs="Arial"/>
        </w:rPr>
        <w:t>that</w:t>
      </w:r>
      <w:r w:rsidRPr="00E44A3B">
        <w:rPr>
          <w:rFonts w:ascii="Arial" w:eastAsiaTheme="minorEastAsia" w:hAnsi="Arial" w:cs="Arial"/>
        </w:rPr>
        <w:t xml:space="preserve"> consumer in relation to their needs. </w:t>
      </w:r>
      <w:bookmarkStart w:id="3" w:name="_Hlk134032112"/>
    </w:p>
    <w:bookmarkEnd w:id="3"/>
    <w:p w14:paraId="0026D3D8" w14:textId="7DF96F15" w:rsidR="00FC3DE0" w:rsidRPr="00E44A3B" w:rsidRDefault="00FC3DE0" w:rsidP="00FC3DE0">
      <w:pPr>
        <w:rPr>
          <w:rFonts w:ascii="Arial" w:hAnsi="Arial" w:cs="Arial"/>
        </w:rPr>
      </w:pPr>
      <w:r w:rsidRPr="00E44A3B">
        <w:rPr>
          <w:rFonts w:ascii="Arial" w:hAnsi="Arial" w:cs="Arial"/>
          <w:color w:val="auto"/>
        </w:rPr>
        <w:lastRenderedPageBreak/>
        <w:t>Staff advised there are sufficient staff to provide care and services in accordance with consumers’ needs and preferences.</w:t>
      </w:r>
      <w:r w:rsidR="00AF59CA">
        <w:rPr>
          <w:rFonts w:ascii="Arial" w:hAnsi="Arial" w:cs="Arial"/>
          <w:color w:val="auto"/>
        </w:rPr>
        <w:t xml:space="preserve"> The service has a system to manage</w:t>
      </w:r>
      <w:r w:rsidRPr="00E44A3B">
        <w:rPr>
          <w:rFonts w:ascii="Arial" w:eastAsia="Calibri" w:hAnsi="Arial" w:cs="Arial"/>
          <w:color w:val="auto"/>
        </w:rPr>
        <w:t xml:space="preserve"> planned and unplanned leave to avoid staff shortages</w:t>
      </w:r>
      <w:r w:rsidRPr="00E44A3B">
        <w:rPr>
          <w:rFonts w:ascii="Arial" w:hAnsi="Arial" w:cs="Arial"/>
          <w:color w:val="auto"/>
        </w:rPr>
        <w:t>. For example, t</w:t>
      </w:r>
      <w:r w:rsidRPr="00E44A3B">
        <w:rPr>
          <w:rFonts w:ascii="Arial" w:eastAsiaTheme="minorEastAsia" w:hAnsi="Arial" w:cs="Arial"/>
        </w:rPr>
        <w:t>he service has a dedicated roster coordinat</w:t>
      </w:r>
      <w:r w:rsidRPr="00E44A3B">
        <w:rPr>
          <w:rFonts w:ascii="Arial" w:eastAsia="Calibri" w:hAnsi="Arial" w:cs="Arial"/>
        </w:rPr>
        <w:t>or who</w:t>
      </w:r>
      <w:r w:rsidRPr="00E44A3B">
        <w:rPr>
          <w:rFonts w:ascii="Arial" w:eastAsiaTheme="minorEastAsia" w:hAnsi="Arial" w:cs="Arial"/>
        </w:rPr>
        <w:t xml:space="preserve"> utilises permanent or casual staff to cover </w:t>
      </w:r>
      <w:r w:rsidRPr="00E44A3B">
        <w:rPr>
          <w:rFonts w:ascii="Arial" w:eastAsia="Arial" w:hAnsi="Arial" w:cs="Arial"/>
        </w:rPr>
        <w:t xml:space="preserve">unplanned leave. Agency staff used at the service are given 3 to 6-month contracts. The service is </w:t>
      </w:r>
      <w:r w:rsidR="00AF59CA">
        <w:rPr>
          <w:rFonts w:ascii="Arial" w:eastAsia="Arial" w:hAnsi="Arial" w:cs="Arial"/>
        </w:rPr>
        <w:t>engaging</w:t>
      </w:r>
      <w:r w:rsidRPr="00E44A3B">
        <w:rPr>
          <w:rFonts w:ascii="Arial" w:eastAsia="Arial" w:hAnsi="Arial" w:cs="Arial"/>
        </w:rPr>
        <w:t xml:space="preserve"> newly graduated nurses </w:t>
      </w:r>
      <w:r w:rsidR="00AF59CA">
        <w:rPr>
          <w:rFonts w:ascii="Arial" w:eastAsia="Arial" w:hAnsi="Arial" w:cs="Arial"/>
        </w:rPr>
        <w:t>interested</w:t>
      </w:r>
      <w:r w:rsidRPr="00E44A3B">
        <w:rPr>
          <w:rFonts w:ascii="Arial" w:eastAsia="Arial" w:hAnsi="Arial" w:cs="Arial"/>
        </w:rPr>
        <w:t xml:space="preserve"> in aged care.</w:t>
      </w:r>
      <w:r w:rsidRPr="00E44A3B">
        <w:rPr>
          <w:rFonts w:ascii="Arial" w:eastAsiaTheme="minorEastAsia" w:hAnsi="Arial" w:cs="Arial"/>
        </w:rPr>
        <w:t xml:space="preserve"> </w:t>
      </w:r>
    </w:p>
    <w:p w14:paraId="6C99B07A" w14:textId="77777777" w:rsidR="00FC3DE0" w:rsidRPr="00E44A3B" w:rsidRDefault="00FC3DE0" w:rsidP="00FC3DE0">
      <w:pPr>
        <w:rPr>
          <w:rFonts w:ascii="Arial" w:eastAsiaTheme="minorEastAsia" w:hAnsi="Arial" w:cs="Arial"/>
        </w:rPr>
      </w:pPr>
      <w:r w:rsidRPr="00E44A3B">
        <w:rPr>
          <w:rFonts w:ascii="Arial" w:hAnsi="Arial" w:cs="Arial"/>
        </w:rPr>
        <w:t>The Assessment Team observed</w:t>
      </w:r>
      <w:r w:rsidRPr="00E44A3B">
        <w:rPr>
          <w:rFonts w:ascii="Arial" w:eastAsiaTheme="minorEastAsia" w:hAnsi="Arial" w:cs="Arial"/>
        </w:rPr>
        <w:t xml:space="preserve"> staff responding promptly to requests for assistance from consumers, activities occurring at scheduled times, and consumers being assisted to eat their meals. </w:t>
      </w:r>
    </w:p>
    <w:p w14:paraId="5F141C33" w14:textId="77777777" w:rsidR="00FC3DE0" w:rsidRPr="00F32897" w:rsidRDefault="00FC3DE0" w:rsidP="00FC3DE0">
      <w:pPr>
        <w:spacing w:before="60" w:after="60"/>
        <w:rPr>
          <w:rFonts w:ascii="Arial" w:hAnsi="Arial" w:cs="Arial"/>
          <w:i/>
          <w:iCs/>
          <w:u w:val="single"/>
        </w:rPr>
      </w:pPr>
      <w:r w:rsidRPr="00F32897">
        <w:rPr>
          <w:rFonts w:ascii="Arial" w:hAnsi="Arial" w:cs="Arial"/>
          <w:i/>
          <w:iCs/>
          <w:u w:val="single"/>
        </w:rPr>
        <w:t>Requirement 7(3)(d)</w:t>
      </w:r>
    </w:p>
    <w:p w14:paraId="218ABDB3" w14:textId="0447BBAE" w:rsidR="00FC3DE0" w:rsidRPr="00E44A3B" w:rsidRDefault="00FC3DE0" w:rsidP="00FC3DE0">
      <w:pPr>
        <w:spacing w:before="60" w:after="60"/>
        <w:rPr>
          <w:rFonts w:ascii="Arial" w:hAnsi="Arial" w:cs="Arial"/>
        </w:rPr>
      </w:pPr>
      <w:r w:rsidRPr="00E44A3B">
        <w:rPr>
          <w:rFonts w:ascii="Arial" w:hAnsi="Arial" w:cs="Arial"/>
        </w:rPr>
        <w:t>Improvement</w:t>
      </w:r>
      <w:r>
        <w:rPr>
          <w:rFonts w:ascii="Arial" w:hAnsi="Arial" w:cs="Arial"/>
        </w:rPr>
        <w:t xml:space="preserve"> actions</w:t>
      </w:r>
      <w:r w:rsidRPr="00E44A3B">
        <w:rPr>
          <w:rFonts w:ascii="Arial" w:hAnsi="Arial" w:cs="Arial"/>
        </w:rPr>
        <w:t>:</w:t>
      </w:r>
    </w:p>
    <w:p w14:paraId="629C4874" w14:textId="22CF8A52" w:rsidR="00FC3DE0" w:rsidRPr="00E44A3B" w:rsidRDefault="00FC3DE0" w:rsidP="00FC3DE0">
      <w:pPr>
        <w:pStyle w:val="ListParagraph"/>
        <w:numPr>
          <w:ilvl w:val="0"/>
          <w:numId w:val="17"/>
        </w:numPr>
        <w:tabs>
          <w:tab w:val="clear" w:pos="357"/>
        </w:tabs>
        <w:spacing w:before="240"/>
        <w:contextualSpacing w:val="0"/>
        <w:rPr>
          <w:rFonts w:ascii="Arial" w:hAnsi="Arial" w:cs="Arial"/>
        </w:rPr>
      </w:pPr>
      <w:r w:rsidRPr="00E44A3B">
        <w:rPr>
          <w:rFonts w:ascii="Arial" w:eastAsia="Arial" w:hAnsi="Arial" w:cs="Arial"/>
        </w:rPr>
        <w:t xml:space="preserve">Updated </w:t>
      </w:r>
      <w:r w:rsidR="00AF59CA">
        <w:rPr>
          <w:rFonts w:ascii="Arial" w:eastAsia="Arial" w:hAnsi="Arial" w:cs="Arial"/>
        </w:rPr>
        <w:t xml:space="preserve">the </w:t>
      </w:r>
      <w:r w:rsidRPr="00E44A3B">
        <w:rPr>
          <w:rFonts w:ascii="Arial" w:eastAsia="Arial" w:hAnsi="Arial" w:cs="Arial"/>
        </w:rPr>
        <w:t xml:space="preserve">induction and orientation process to include mandatory and aged </w:t>
      </w:r>
      <w:r w:rsidR="00AF59CA">
        <w:rPr>
          <w:rFonts w:ascii="Arial" w:eastAsia="Arial" w:hAnsi="Arial" w:cs="Arial"/>
        </w:rPr>
        <w:t>care-specific</w:t>
      </w:r>
      <w:r w:rsidRPr="00E44A3B">
        <w:rPr>
          <w:rFonts w:ascii="Arial" w:eastAsia="Arial" w:hAnsi="Arial" w:cs="Arial"/>
        </w:rPr>
        <w:t xml:space="preserve"> training for new starters and agency staff. </w:t>
      </w:r>
    </w:p>
    <w:p w14:paraId="20946E79" w14:textId="77777777" w:rsidR="00FC3DE0" w:rsidRPr="00E44A3B" w:rsidRDefault="00FC3DE0" w:rsidP="00FC3DE0">
      <w:pPr>
        <w:pStyle w:val="ListParagraph"/>
        <w:numPr>
          <w:ilvl w:val="0"/>
          <w:numId w:val="17"/>
        </w:numPr>
        <w:tabs>
          <w:tab w:val="clear" w:pos="357"/>
        </w:tabs>
        <w:spacing w:before="240"/>
        <w:contextualSpacing w:val="0"/>
        <w:rPr>
          <w:rFonts w:ascii="Arial" w:hAnsi="Arial" w:cs="Arial"/>
        </w:rPr>
      </w:pPr>
      <w:r w:rsidRPr="00E44A3B">
        <w:rPr>
          <w:rFonts w:ascii="Arial" w:eastAsia="Arial" w:hAnsi="Arial" w:cs="Arial"/>
        </w:rPr>
        <w:t xml:space="preserve">Developed an intensive 3-month training calendar from October to December 2022 to bring all staff up to date in mandatory training, and from January to June 2023 engaged an aged care nurse educator who delivered in-person aged care training. </w:t>
      </w:r>
    </w:p>
    <w:p w14:paraId="795ED3BF" w14:textId="635E49B7" w:rsidR="00FC3DE0" w:rsidRPr="00E44A3B" w:rsidRDefault="00FC3DE0" w:rsidP="00FC3DE0">
      <w:pPr>
        <w:pStyle w:val="ListParagraph"/>
        <w:numPr>
          <w:ilvl w:val="0"/>
          <w:numId w:val="17"/>
        </w:numPr>
        <w:tabs>
          <w:tab w:val="clear" w:pos="357"/>
        </w:tabs>
        <w:spacing w:before="240"/>
        <w:contextualSpacing w:val="0"/>
        <w:rPr>
          <w:rFonts w:ascii="Arial" w:hAnsi="Arial" w:cs="Arial"/>
        </w:rPr>
      </w:pPr>
      <w:r w:rsidRPr="00E44A3B">
        <w:rPr>
          <w:rFonts w:ascii="Arial" w:eastAsia="Arial" w:hAnsi="Arial" w:cs="Arial"/>
        </w:rPr>
        <w:t xml:space="preserve">Developed a more user-friendly website </w:t>
      </w:r>
      <w:r w:rsidR="00AF59CA">
        <w:rPr>
          <w:rFonts w:ascii="Arial" w:eastAsia="Arial" w:hAnsi="Arial" w:cs="Arial"/>
        </w:rPr>
        <w:t>that</w:t>
      </w:r>
      <w:r w:rsidRPr="00E44A3B">
        <w:rPr>
          <w:rFonts w:ascii="Arial" w:eastAsia="Arial" w:hAnsi="Arial" w:cs="Arial"/>
        </w:rPr>
        <w:t xml:space="preserve"> highlights aged </w:t>
      </w:r>
      <w:r w:rsidR="00AF59CA">
        <w:rPr>
          <w:rFonts w:ascii="Arial" w:eastAsia="Arial" w:hAnsi="Arial" w:cs="Arial"/>
        </w:rPr>
        <w:t>care-specific</w:t>
      </w:r>
      <w:r w:rsidRPr="00E44A3B">
        <w:rPr>
          <w:rFonts w:ascii="Arial" w:eastAsia="Arial" w:hAnsi="Arial" w:cs="Arial"/>
        </w:rPr>
        <w:t xml:space="preserve"> </w:t>
      </w:r>
      <w:r w:rsidR="00AF59CA">
        <w:rPr>
          <w:rFonts w:ascii="Arial" w:eastAsia="Arial" w:hAnsi="Arial" w:cs="Arial"/>
        </w:rPr>
        <w:t>resources</w:t>
      </w:r>
      <w:r w:rsidRPr="00E44A3B">
        <w:rPr>
          <w:rFonts w:ascii="Arial" w:eastAsia="Arial" w:hAnsi="Arial" w:cs="Arial"/>
        </w:rPr>
        <w:t xml:space="preserve"> enabling easier access for staff. </w:t>
      </w:r>
    </w:p>
    <w:p w14:paraId="45EE44A4" w14:textId="77777777" w:rsidR="00FC3DE0" w:rsidRPr="00E44A3B" w:rsidRDefault="00FC3DE0" w:rsidP="00FC3DE0">
      <w:pPr>
        <w:pStyle w:val="ListParagraph"/>
        <w:numPr>
          <w:ilvl w:val="0"/>
          <w:numId w:val="17"/>
        </w:numPr>
        <w:tabs>
          <w:tab w:val="clear" w:pos="357"/>
        </w:tabs>
        <w:spacing w:before="240"/>
        <w:contextualSpacing w:val="0"/>
        <w:rPr>
          <w:rFonts w:ascii="Arial" w:hAnsi="Arial" w:cs="Arial"/>
        </w:rPr>
      </w:pPr>
      <w:r w:rsidRPr="00E44A3B">
        <w:rPr>
          <w:rFonts w:ascii="Arial" w:hAnsi="Arial" w:cs="Arial"/>
        </w:rPr>
        <w:t>Completed training for all staff in the serious incident response scheme and restrictive practices, as well as refresher training.</w:t>
      </w:r>
    </w:p>
    <w:p w14:paraId="60CC23F7" w14:textId="333EEE03" w:rsidR="00FC3DE0" w:rsidRPr="00E44A3B" w:rsidRDefault="00FC3DE0" w:rsidP="00FC3DE0">
      <w:pPr>
        <w:pStyle w:val="ListParagraph"/>
        <w:numPr>
          <w:ilvl w:val="0"/>
          <w:numId w:val="17"/>
        </w:numPr>
        <w:tabs>
          <w:tab w:val="clear" w:pos="357"/>
        </w:tabs>
        <w:spacing w:before="240"/>
        <w:contextualSpacing w:val="0"/>
        <w:rPr>
          <w:rFonts w:ascii="Arial" w:hAnsi="Arial" w:cs="Arial"/>
        </w:rPr>
      </w:pPr>
      <w:r w:rsidRPr="00E44A3B">
        <w:rPr>
          <w:rFonts w:ascii="Arial" w:hAnsi="Arial" w:cs="Arial"/>
        </w:rPr>
        <w:t>Implemented alerts for staff and line managers where training is due.</w:t>
      </w:r>
    </w:p>
    <w:p w14:paraId="128C9326" w14:textId="77777777" w:rsidR="00FC3DE0" w:rsidRPr="00E44A3B" w:rsidRDefault="00FC3DE0" w:rsidP="00FC3DE0">
      <w:pPr>
        <w:rPr>
          <w:rFonts w:ascii="Arial" w:hAnsi="Arial" w:cs="Arial"/>
        </w:rPr>
      </w:pPr>
      <w:r w:rsidRPr="00E44A3B">
        <w:rPr>
          <w:rFonts w:ascii="Arial" w:hAnsi="Arial" w:cs="Arial"/>
        </w:rPr>
        <w:t xml:space="preserve">Consumers/representatives expressed confidence in the ability of staff to deliver care and services, and said they believe staff are well trained and equipped to perform their roles. </w:t>
      </w:r>
    </w:p>
    <w:p w14:paraId="35F5D92B" w14:textId="7CBBA848" w:rsidR="00FC3DE0" w:rsidRPr="00E44A3B" w:rsidRDefault="00FC3DE0" w:rsidP="00FC3DE0">
      <w:pPr>
        <w:rPr>
          <w:rFonts w:ascii="Arial" w:eastAsiaTheme="minorEastAsia" w:hAnsi="Arial" w:cs="Arial"/>
        </w:rPr>
      </w:pPr>
      <w:r w:rsidRPr="00E44A3B">
        <w:rPr>
          <w:rFonts w:ascii="Arial" w:eastAsiaTheme="minorEastAsia" w:hAnsi="Arial" w:cs="Arial"/>
        </w:rPr>
        <w:t xml:space="preserve">Staff said they have received significant amounts of training over the last 6 months and feel supported in their roles. </w:t>
      </w:r>
      <w:r w:rsidR="007C4648" w:rsidRPr="00E44A3B">
        <w:rPr>
          <w:rFonts w:ascii="Arial" w:hAnsi="Arial" w:cs="Arial"/>
        </w:rPr>
        <w:t xml:space="preserve">Staff had a shared understanding of their role in </w:t>
      </w:r>
      <w:r w:rsidR="007C4648" w:rsidRPr="00E44A3B">
        <w:rPr>
          <w:rFonts w:ascii="Arial" w:eastAsiaTheme="minorEastAsia" w:hAnsi="Arial" w:cs="Arial"/>
        </w:rPr>
        <w:t>incident reporting, restrictive practices, and the Aged Care Quality Standards, and said they</w:t>
      </w:r>
      <w:r w:rsidR="007C4648">
        <w:rPr>
          <w:rFonts w:ascii="Arial" w:eastAsiaTheme="minorEastAsia" w:hAnsi="Arial" w:cs="Arial"/>
        </w:rPr>
        <w:t xml:space="preserve"> are</w:t>
      </w:r>
      <w:r w:rsidR="007C4648" w:rsidRPr="00E44A3B">
        <w:rPr>
          <w:rFonts w:ascii="Arial" w:eastAsiaTheme="minorEastAsia" w:hAnsi="Arial" w:cs="Arial"/>
        </w:rPr>
        <w:t xml:space="preserve"> supported to complete mandatory training and undertake further training and professional development.</w:t>
      </w:r>
    </w:p>
    <w:p w14:paraId="33992196" w14:textId="481EF36A" w:rsidR="00FC3DE0" w:rsidRPr="00E44A3B" w:rsidRDefault="00FC3DE0" w:rsidP="00FC3DE0">
      <w:pPr>
        <w:rPr>
          <w:rFonts w:ascii="Arial" w:eastAsiaTheme="minorEastAsia" w:hAnsi="Arial" w:cs="Arial"/>
        </w:rPr>
      </w:pPr>
      <w:r w:rsidRPr="00E44A3B">
        <w:rPr>
          <w:rFonts w:ascii="Arial" w:hAnsi="Arial" w:cs="Arial"/>
        </w:rPr>
        <w:t xml:space="preserve">The service has an orientation process </w:t>
      </w:r>
      <w:r w:rsidR="007C4648">
        <w:rPr>
          <w:rFonts w:ascii="Arial" w:hAnsi="Arial" w:cs="Arial"/>
        </w:rPr>
        <w:t>that</w:t>
      </w:r>
      <w:r w:rsidRPr="00E44A3B">
        <w:rPr>
          <w:rFonts w:ascii="Arial" w:hAnsi="Arial" w:cs="Arial"/>
        </w:rPr>
        <w:t xml:space="preserve"> includes buddy shifts, online mandatory training, competency assessments, role-specific training and in person training on the Aged Care Quality Standards. </w:t>
      </w:r>
    </w:p>
    <w:p w14:paraId="14AA3E9A" w14:textId="6AC816BC" w:rsidR="00FC3DE0" w:rsidRPr="00E44A3B" w:rsidRDefault="00FC3DE0" w:rsidP="00FC3DE0">
      <w:pPr>
        <w:rPr>
          <w:rFonts w:ascii="Arial" w:hAnsi="Arial" w:cs="Arial"/>
        </w:rPr>
      </w:pPr>
      <w:r w:rsidRPr="00E44A3B">
        <w:rPr>
          <w:rFonts w:ascii="Arial" w:eastAsiaTheme="minorEastAsia" w:hAnsi="Arial" w:cs="Arial"/>
        </w:rPr>
        <w:t xml:space="preserve">All </w:t>
      </w:r>
      <w:r w:rsidRPr="00E44A3B">
        <w:rPr>
          <w:rFonts w:ascii="Arial" w:eastAsia="Calibri" w:hAnsi="Arial" w:cs="Arial"/>
        </w:rPr>
        <w:t xml:space="preserve">staff had completed mandatory training and </w:t>
      </w:r>
      <w:proofErr w:type="gramStart"/>
      <w:r w:rsidRPr="00E44A3B">
        <w:rPr>
          <w:rFonts w:ascii="Arial" w:eastAsia="Calibri" w:hAnsi="Arial" w:cs="Arial"/>
        </w:rPr>
        <w:t>the majority of</w:t>
      </w:r>
      <w:proofErr w:type="gramEnd"/>
      <w:r w:rsidRPr="00E44A3B">
        <w:rPr>
          <w:rFonts w:ascii="Arial" w:eastAsia="Calibri" w:hAnsi="Arial" w:cs="Arial"/>
        </w:rPr>
        <w:t xml:space="preserve"> staff had completed other training such as antimicrobial stewardship, serious incident response scheme and restrictive practices. </w:t>
      </w:r>
      <w:r w:rsidRPr="00E44A3B">
        <w:rPr>
          <w:rFonts w:ascii="Arial" w:eastAsia="Arial" w:hAnsi="Arial" w:cs="Arial"/>
        </w:rPr>
        <w:t xml:space="preserve">Management advised that education is ongoing with monthly refreshers, particularly for </w:t>
      </w:r>
      <w:r w:rsidR="007C4648">
        <w:rPr>
          <w:rFonts w:ascii="Arial" w:eastAsia="Arial" w:hAnsi="Arial" w:cs="Arial"/>
        </w:rPr>
        <w:t xml:space="preserve">areas of </w:t>
      </w:r>
      <w:r w:rsidRPr="00E44A3B">
        <w:rPr>
          <w:rFonts w:ascii="Arial" w:eastAsia="Arial" w:hAnsi="Arial" w:cs="Arial"/>
        </w:rPr>
        <w:t xml:space="preserve">legislative and policy changes. </w:t>
      </w:r>
    </w:p>
    <w:p w14:paraId="62305BE1" w14:textId="77777777" w:rsidR="00FC3DE0" w:rsidRPr="00F32897" w:rsidRDefault="00FC3DE0" w:rsidP="00FC3DE0">
      <w:pPr>
        <w:spacing w:before="60" w:after="60"/>
        <w:rPr>
          <w:rFonts w:ascii="Arial" w:hAnsi="Arial" w:cs="Arial"/>
          <w:i/>
          <w:iCs/>
          <w:u w:val="single"/>
        </w:rPr>
      </w:pPr>
      <w:r w:rsidRPr="00F32897">
        <w:rPr>
          <w:rFonts w:ascii="Arial" w:hAnsi="Arial" w:cs="Arial"/>
          <w:i/>
          <w:iCs/>
          <w:u w:val="single"/>
        </w:rPr>
        <w:t>Requirement 7(3)(e)</w:t>
      </w:r>
    </w:p>
    <w:p w14:paraId="7441C0F2" w14:textId="37F1C348" w:rsidR="00FC3DE0" w:rsidRPr="00E44A3B" w:rsidRDefault="00FC3DE0" w:rsidP="00FC3DE0">
      <w:pPr>
        <w:spacing w:before="60" w:after="60"/>
        <w:rPr>
          <w:rFonts w:ascii="Arial" w:hAnsi="Arial" w:cs="Arial"/>
        </w:rPr>
      </w:pPr>
      <w:r w:rsidRPr="00E44A3B">
        <w:rPr>
          <w:rFonts w:ascii="Arial" w:hAnsi="Arial" w:cs="Arial"/>
        </w:rPr>
        <w:t>Improvemen</w:t>
      </w:r>
      <w:r>
        <w:rPr>
          <w:rFonts w:ascii="Arial" w:hAnsi="Arial" w:cs="Arial"/>
        </w:rPr>
        <w:t>t actions</w:t>
      </w:r>
      <w:r w:rsidRPr="00E44A3B">
        <w:rPr>
          <w:rFonts w:ascii="Arial" w:hAnsi="Arial" w:cs="Arial"/>
        </w:rPr>
        <w:t>:</w:t>
      </w:r>
    </w:p>
    <w:p w14:paraId="1993E792" w14:textId="5E1020C0" w:rsidR="00FC3DE0" w:rsidRPr="00E44A3B" w:rsidRDefault="00FC3DE0" w:rsidP="00FC3DE0">
      <w:pPr>
        <w:pStyle w:val="ListParagraph"/>
        <w:numPr>
          <w:ilvl w:val="0"/>
          <w:numId w:val="18"/>
        </w:numPr>
        <w:tabs>
          <w:tab w:val="clear" w:pos="357"/>
        </w:tabs>
        <w:spacing w:before="240"/>
        <w:contextualSpacing w:val="0"/>
        <w:rPr>
          <w:rFonts w:ascii="Arial" w:eastAsia="Arial" w:hAnsi="Arial" w:cs="Arial"/>
        </w:rPr>
      </w:pPr>
      <w:r w:rsidRPr="00E44A3B">
        <w:rPr>
          <w:rFonts w:ascii="Arial" w:eastAsia="Arial" w:hAnsi="Arial" w:cs="Arial"/>
        </w:rPr>
        <w:t xml:space="preserve">Continued to implement ‘Project Reset’ to improve various human resource </w:t>
      </w:r>
      <w:r w:rsidR="009A1D7B">
        <w:rPr>
          <w:rFonts w:ascii="Arial" w:eastAsia="Arial" w:hAnsi="Arial" w:cs="Arial"/>
        </w:rPr>
        <w:t>processes</w:t>
      </w:r>
      <w:r w:rsidRPr="00E44A3B">
        <w:rPr>
          <w:rFonts w:ascii="Arial" w:eastAsia="Arial" w:hAnsi="Arial" w:cs="Arial"/>
        </w:rPr>
        <w:t xml:space="preserve"> and included the human resource team attending the service and assisting with the performance appraisal process. All appraisals were completed by the end of January 2023.</w:t>
      </w:r>
    </w:p>
    <w:p w14:paraId="5A2795FE" w14:textId="599772A3" w:rsidR="00FC3DE0" w:rsidRPr="00E44A3B" w:rsidRDefault="00FC3DE0" w:rsidP="00FC3DE0">
      <w:pPr>
        <w:pStyle w:val="ListParagraph"/>
        <w:numPr>
          <w:ilvl w:val="0"/>
          <w:numId w:val="18"/>
        </w:numPr>
        <w:tabs>
          <w:tab w:val="clear" w:pos="357"/>
        </w:tabs>
        <w:spacing w:before="240"/>
        <w:contextualSpacing w:val="0"/>
        <w:rPr>
          <w:rFonts w:ascii="Arial" w:eastAsia="Arial" w:hAnsi="Arial" w:cs="Arial"/>
        </w:rPr>
      </w:pPr>
      <w:r w:rsidRPr="00E44A3B">
        <w:rPr>
          <w:rFonts w:ascii="Arial" w:eastAsia="Arial" w:hAnsi="Arial" w:cs="Arial"/>
        </w:rPr>
        <w:lastRenderedPageBreak/>
        <w:t>Created a schedule of performance reviews which is maintained by management</w:t>
      </w:r>
      <w:r w:rsidR="009A1D7B">
        <w:rPr>
          <w:rFonts w:ascii="Arial" w:eastAsia="Arial" w:hAnsi="Arial" w:cs="Arial"/>
        </w:rPr>
        <w:t>. S</w:t>
      </w:r>
      <w:r w:rsidRPr="00E44A3B">
        <w:rPr>
          <w:rFonts w:ascii="Arial" w:eastAsia="Arial" w:hAnsi="Arial" w:cs="Arial"/>
        </w:rPr>
        <w:t>taff performance review</w:t>
      </w:r>
      <w:r w:rsidR="009A1D7B">
        <w:rPr>
          <w:rFonts w:ascii="Arial" w:eastAsia="Arial" w:hAnsi="Arial" w:cs="Arial"/>
        </w:rPr>
        <w:t>s</w:t>
      </w:r>
      <w:r w:rsidRPr="00E44A3B">
        <w:rPr>
          <w:rFonts w:ascii="Arial" w:eastAsia="Arial" w:hAnsi="Arial" w:cs="Arial"/>
        </w:rPr>
        <w:t xml:space="preserve"> and goal setting are completed within the probation period and then annually or more frequently if required.</w:t>
      </w:r>
    </w:p>
    <w:p w14:paraId="3BB215D4" w14:textId="77777777" w:rsidR="00FC3DE0" w:rsidRPr="00E44A3B" w:rsidRDefault="00FC3DE0" w:rsidP="00FC3DE0">
      <w:pPr>
        <w:pStyle w:val="ListParagraph"/>
        <w:numPr>
          <w:ilvl w:val="0"/>
          <w:numId w:val="18"/>
        </w:numPr>
        <w:tabs>
          <w:tab w:val="clear" w:pos="357"/>
        </w:tabs>
        <w:spacing w:before="240"/>
        <w:rPr>
          <w:rFonts w:ascii="Arial" w:eastAsiaTheme="minorEastAsia" w:hAnsi="Arial" w:cs="Arial"/>
        </w:rPr>
      </w:pPr>
      <w:r w:rsidRPr="00E44A3B">
        <w:rPr>
          <w:rFonts w:ascii="Arial" w:eastAsiaTheme="minorEastAsia" w:hAnsi="Arial" w:cs="Arial"/>
        </w:rPr>
        <w:t xml:space="preserve">Staff appraisals are now staggered rather than due at the same time and staff and managers receive an electronic alert when appraisals are due. </w:t>
      </w:r>
    </w:p>
    <w:p w14:paraId="3610ADEE" w14:textId="77777777" w:rsidR="009A1D7B" w:rsidRDefault="00FC3DE0" w:rsidP="00FC3DE0">
      <w:pPr>
        <w:rPr>
          <w:rFonts w:ascii="Arial" w:eastAsiaTheme="minorEastAsia" w:hAnsi="Arial" w:cs="Arial"/>
        </w:rPr>
      </w:pPr>
      <w:r w:rsidRPr="00E44A3B">
        <w:rPr>
          <w:rFonts w:ascii="Arial" w:hAnsi="Arial" w:cs="Arial"/>
        </w:rPr>
        <w:t xml:space="preserve">Staff confirm they undergo self-performance appraisals, receive feedback about their performance from their manager and </w:t>
      </w:r>
      <w:r w:rsidRPr="00E44A3B">
        <w:rPr>
          <w:rFonts w:ascii="Arial" w:eastAsiaTheme="minorEastAsia" w:hAnsi="Arial" w:cs="Arial"/>
        </w:rPr>
        <w:t xml:space="preserve">identify areas for further improvement and training. </w:t>
      </w:r>
    </w:p>
    <w:p w14:paraId="39FC36B7" w14:textId="2215B6C0" w:rsidR="00FC3DE0" w:rsidRPr="00E44A3B" w:rsidRDefault="00FC3DE0" w:rsidP="00FC3DE0">
      <w:pPr>
        <w:rPr>
          <w:rFonts w:ascii="Arial" w:eastAsiaTheme="minorEastAsia" w:hAnsi="Arial" w:cs="Arial"/>
        </w:rPr>
      </w:pPr>
      <w:r w:rsidRPr="00E44A3B">
        <w:rPr>
          <w:rFonts w:ascii="Arial" w:eastAsiaTheme="minorEastAsia" w:hAnsi="Arial" w:cs="Arial"/>
        </w:rPr>
        <w:t xml:space="preserve">All eligible staff had completed their annual self-performance appraisal and performance discussion with their manager. Management advised feedback about staff performance is captured in different ways, such as consumer/representative surveys and feedback, staff feedback, clinical audits, and observations. </w:t>
      </w:r>
    </w:p>
    <w:p w14:paraId="1BCBD603" w14:textId="5D30CCA4" w:rsidR="00FC3DE0" w:rsidRPr="00E44A3B" w:rsidRDefault="00FC3DE0" w:rsidP="00FC3DE0">
      <w:pPr>
        <w:rPr>
          <w:rFonts w:ascii="Arial" w:eastAsiaTheme="minorEastAsia" w:hAnsi="Arial" w:cs="Arial"/>
        </w:rPr>
      </w:pPr>
      <w:r w:rsidRPr="00E44A3B">
        <w:rPr>
          <w:rFonts w:ascii="Arial" w:eastAsiaTheme="minorEastAsia" w:hAnsi="Arial" w:cs="Arial"/>
        </w:rPr>
        <w:t xml:space="preserve">The service has a performance management </w:t>
      </w:r>
      <w:r w:rsidR="009A1D7B">
        <w:rPr>
          <w:rFonts w:ascii="Arial" w:eastAsiaTheme="minorEastAsia" w:hAnsi="Arial" w:cs="Arial"/>
        </w:rPr>
        <w:t>process</w:t>
      </w:r>
      <w:r w:rsidRPr="00E44A3B">
        <w:rPr>
          <w:rFonts w:ascii="Arial" w:eastAsiaTheme="minorEastAsia" w:hAnsi="Arial" w:cs="Arial"/>
        </w:rPr>
        <w:t xml:space="preserve"> to guide staff. </w:t>
      </w:r>
    </w:p>
    <w:p w14:paraId="5D205A23" w14:textId="77777777" w:rsidR="00FC3DE0" w:rsidRPr="00E44A3B" w:rsidRDefault="00FC3DE0" w:rsidP="00FC3DE0">
      <w:pPr>
        <w:spacing w:before="60" w:after="60"/>
        <w:rPr>
          <w:rFonts w:ascii="Arial" w:hAnsi="Arial" w:cs="Arial"/>
        </w:rPr>
      </w:pPr>
      <w:r w:rsidRPr="00E44A3B">
        <w:rPr>
          <w:rFonts w:ascii="Arial" w:hAnsi="Arial" w:cs="Arial"/>
        </w:rPr>
        <w:t xml:space="preserve">Based on the findings in the Assessment Contact – Site Report including evidence of improvements made by the service, I am satisfied that the deficiencies have been remediated in relation to human resources. Therefore, it is my decision that these requirements are compliant.  </w:t>
      </w:r>
    </w:p>
    <w:p w14:paraId="405E8331" w14:textId="77EAF82F" w:rsidR="002B0C90" w:rsidRPr="00262C0B" w:rsidRDefault="00E43258" w:rsidP="0036130C">
      <w:pPr>
        <w:pStyle w:val="NormalArial"/>
      </w:pPr>
      <w:r>
        <w:br w:type="page"/>
      </w:r>
    </w:p>
    <w:p w14:paraId="405E8332" w14:textId="77777777" w:rsidR="00FC045E" w:rsidRPr="00996FAF" w:rsidRDefault="00E4325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848AC" w14:paraId="405E8335" w14:textId="77777777" w:rsidTr="00084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5E8333" w14:textId="77777777" w:rsidR="00FC045E" w:rsidRPr="00996FAF" w:rsidRDefault="00E4325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5E8334" w14:textId="77777777" w:rsidR="00FC045E" w:rsidRPr="00996FAF" w:rsidRDefault="00965D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8AC" w14:paraId="405E8347" w14:textId="77777777" w:rsidTr="000848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5E833E" w14:textId="77777777" w:rsidR="00FC045E" w:rsidRPr="00996FAF" w:rsidRDefault="00E4325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05E833F" w14:textId="77777777" w:rsidR="00FC045E" w:rsidRPr="00996FAF" w:rsidRDefault="00E432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5E8340" w14:textId="77777777" w:rsidR="00FC045E" w:rsidRPr="00996FAF" w:rsidRDefault="00E432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05E8341" w14:textId="77777777" w:rsidR="00FC045E" w:rsidRPr="00996FAF" w:rsidRDefault="00E432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05E8342" w14:textId="77777777" w:rsidR="00FC045E" w:rsidRPr="00996FAF" w:rsidRDefault="00E432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05E8343" w14:textId="77777777" w:rsidR="00FC045E" w:rsidRPr="00996FAF" w:rsidRDefault="00E432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05E8344" w14:textId="77777777" w:rsidR="00FC045E" w:rsidRPr="00996FAF" w:rsidRDefault="00E432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05E8345" w14:textId="77777777" w:rsidR="00FC045E" w:rsidRPr="00996FAF" w:rsidRDefault="00E432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05E8346" w14:textId="001C717E" w:rsidR="00FC045E" w:rsidRPr="00996FAF" w:rsidRDefault="00965D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43258">
                  <w:rPr>
                    <w:rFonts w:ascii="Arial" w:hAnsi="Arial" w:cs="Arial"/>
                    <w:color w:val="auto"/>
                  </w:rPr>
                  <w:t>Compliant</w:t>
                </w:r>
              </w:sdtContent>
            </w:sdt>
          </w:p>
        </w:tc>
      </w:tr>
      <w:tr w:rsidR="000848AC" w14:paraId="405E834F" w14:textId="77777777" w:rsidTr="00084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5E8348" w14:textId="77777777" w:rsidR="00FC045E" w:rsidRPr="00996FAF" w:rsidRDefault="00E4325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05E8349" w14:textId="77777777" w:rsidR="00FC045E" w:rsidRPr="00996FAF" w:rsidRDefault="00E432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5E834A" w14:textId="77777777" w:rsidR="00FC045E" w:rsidRPr="00996FAF" w:rsidRDefault="00E4325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05E834B" w14:textId="77777777" w:rsidR="00FC045E" w:rsidRPr="00996FAF" w:rsidRDefault="00E4325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05E834C" w14:textId="77777777" w:rsidR="00FC045E" w:rsidRPr="00996FAF" w:rsidRDefault="00E4325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5E834D" w14:textId="77777777" w:rsidR="00FC045E" w:rsidRPr="00996FAF" w:rsidRDefault="00E4325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05E834E" w14:textId="0BF63157" w:rsidR="00FC045E" w:rsidRPr="00996FAF" w:rsidRDefault="00965D1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43258">
                  <w:rPr>
                    <w:rFonts w:ascii="Arial" w:hAnsi="Arial" w:cs="Arial"/>
                    <w:color w:val="auto"/>
                  </w:rPr>
                  <w:t>Compliant</w:t>
                </w:r>
              </w:sdtContent>
            </w:sdt>
          </w:p>
        </w:tc>
      </w:tr>
      <w:tr w:rsidR="000848AC" w14:paraId="405E8356" w14:textId="77777777" w:rsidTr="000848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5E8350" w14:textId="77777777" w:rsidR="00FC045E" w:rsidRPr="00996FAF" w:rsidRDefault="00E4325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05E8351" w14:textId="77777777" w:rsidR="00FC045E" w:rsidRPr="00996FAF" w:rsidRDefault="00E432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5E8352" w14:textId="77777777" w:rsidR="00FC045E" w:rsidRPr="00996FAF" w:rsidRDefault="00E4325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05E8353" w14:textId="77777777" w:rsidR="00FC045E" w:rsidRPr="00996FAF" w:rsidRDefault="00E4325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05E8354" w14:textId="77777777" w:rsidR="00FC045E" w:rsidRPr="00996FAF" w:rsidRDefault="00E4325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05E8355" w14:textId="7986E998" w:rsidR="00FC045E" w:rsidRPr="00996FAF" w:rsidRDefault="00965D1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43258">
                  <w:rPr>
                    <w:rFonts w:ascii="Arial" w:hAnsi="Arial" w:cs="Arial"/>
                    <w:color w:val="auto"/>
                  </w:rPr>
                  <w:t>Compliant</w:t>
                </w:r>
              </w:sdtContent>
            </w:sdt>
          </w:p>
        </w:tc>
      </w:tr>
    </w:tbl>
    <w:p w14:paraId="405E8357" w14:textId="77777777" w:rsidR="00D87E7C" w:rsidRDefault="00E43258" w:rsidP="00D87E7C">
      <w:pPr>
        <w:pStyle w:val="Heading20"/>
      </w:pPr>
      <w:r w:rsidRPr="00996FAF">
        <w:t>Findings</w:t>
      </w:r>
    </w:p>
    <w:p w14:paraId="34E8AD58" w14:textId="77777777" w:rsidR="009A1D7B" w:rsidRPr="00E44A3B" w:rsidRDefault="009A1D7B" w:rsidP="009A1D7B">
      <w:pPr>
        <w:rPr>
          <w:rFonts w:ascii="Arial" w:hAnsi="Arial" w:cs="Arial"/>
        </w:rPr>
      </w:pPr>
      <w:r w:rsidRPr="00E44A3B">
        <w:rPr>
          <w:rFonts w:ascii="Arial" w:hAnsi="Arial" w:cs="Arial"/>
        </w:rPr>
        <w:t>The Performance Report dated 10 October 2022 found the service non-compliant with requirements 8(3)(c), 8(3)(d) and 8(3)(e). Deficiencies related to:</w:t>
      </w:r>
    </w:p>
    <w:p w14:paraId="5D4ECF7A" w14:textId="1D086554" w:rsidR="009A1D7B" w:rsidRPr="00E44A3B" w:rsidRDefault="009A1D7B" w:rsidP="009A1D7B">
      <w:pPr>
        <w:pStyle w:val="ListBullet"/>
        <w:numPr>
          <w:ilvl w:val="0"/>
          <w:numId w:val="15"/>
        </w:numPr>
        <w:spacing w:before="0" w:after="120"/>
        <w:rPr>
          <w:rFonts w:ascii="Arial" w:eastAsia="Arial" w:hAnsi="Arial" w:cs="Arial"/>
          <w:color w:val="auto"/>
        </w:rPr>
      </w:pPr>
      <w:r w:rsidRPr="00E44A3B">
        <w:rPr>
          <w:rFonts w:ascii="Arial" w:hAnsi="Arial" w:cs="Arial"/>
          <w:color w:val="auto"/>
        </w:rPr>
        <w:t xml:space="preserve">Requirement 8(3)(c) – </w:t>
      </w:r>
      <w:r>
        <w:rPr>
          <w:rFonts w:ascii="Arial" w:hAnsi="Arial" w:cs="Arial"/>
          <w:color w:val="auto"/>
        </w:rPr>
        <w:t>W</w:t>
      </w:r>
      <w:r w:rsidRPr="00E44A3B">
        <w:rPr>
          <w:rFonts w:ascii="Arial" w:hAnsi="Arial" w:cs="Arial"/>
          <w:color w:val="auto"/>
        </w:rPr>
        <w:t>orkforce governance and regulatory compliance systems</w:t>
      </w:r>
      <w:r w:rsidR="00F557D7">
        <w:rPr>
          <w:rFonts w:ascii="Arial" w:hAnsi="Arial" w:cs="Arial"/>
          <w:color w:val="auto"/>
        </w:rPr>
        <w:t>, speci</w:t>
      </w:r>
      <w:r w:rsidR="00785668">
        <w:rPr>
          <w:rFonts w:ascii="Arial" w:hAnsi="Arial" w:cs="Arial"/>
          <w:color w:val="auto"/>
        </w:rPr>
        <w:t>fic</w:t>
      </w:r>
      <w:r w:rsidR="00F557D7">
        <w:rPr>
          <w:rFonts w:ascii="Arial" w:hAnsi="Arial" w:cs="Arial"/>
          <w:color w:val="auto"/>
        </w:rPr>
        <w:t xml:space="preserve">ally related to </w:t>
      </w:r>
      <w:r w:rsidRPr="00E44A3B">
        <w:rPr>
          <w:rFonts w:ascii="Arial" w:hAnsi="Arial" w:cs="Arial"/>
          <w:color w:val="auto"/>
        </w:rPr>
        <w:t xml:space="preserve">serious incidents and restrictive practices. </w:t>
      </w:r>
    </w:p>
    <w:p w14:paraId="337A523D" w14:textId="1ED93156" w:rsidR="009A1D7B" w:rsidRPr="00E44A3B" w:rsidRDefault="009A1D7B" w:rsidP="009A1D7B">
      <w:pPr>
        <w:pStyle w:val="ListBullet"/>
        <w:numPr>
          <w:ilvl w:val="0"/>
          <w:numId w:val="15"/>
        </w:numPr>
        <w:spacing w:before="0" w:after="120"/>
        <w:rPr>
          <w:rFonts w:ascii="Arial" w:hAnsi="Arial" w:cs="Arial"/>
        </w:rPr>
      </w:pPr>
      <w:r w:rsidRPr="00E44A3B">
        <w:rPr>
          <w:rFonts w:ascii="Arial" w:hAnsi="Arial" w:cs="Arial"/>
          <w:color w:val="auto"/>
        </w:rPr>
        <w:t xml:space="preserve">Requirement 8(3)(d) – </w:t>
      </w:r>
      <w:r>
        <w:rPr>
          <w:rFonts w:ascii="Arial" w:hAnsi="Arial" w:cs="Arial"/>
          <w:color w:val="auto"/>
        </w:rPr>
        <w:t>R</w:t>
      </w:r>
      <w:r w:rsidRPr="00E44A3B">
        <w:rPr>
          <w:rFonts w:ascii="Arial" w:hAnsi="Arial" w:cs="Arial"/>
          <w:color w:val="auto"/>
        </w:rPr>
        <w:t xml:space="preserve">isk management systems were ineffective in ensuring serious incidents were reported and responded to, and risks to consumers were managed.  </w:t>
      </w:r>
    </w:p>
    <w:p w14:paraId="76B1BC9B" w14:textId="7774B38D" w:rsidR="009A1D7B" w:rsidRPr="006C5C94" w:rsidRDefault="009A1D7B" w:rsidP="009A1D7B">
      <w:pPr>
        <w:pStyle w:val="ListParagraph"/>
        <w:numPr>
          <w:ilvl w:val="0"/>
          <w:numId w:val="15"/>
        </w:numPr>
        <w:tabs>
          <w:tab w:val="clear" w:pos="357"/>
        </w:tabs>
        <w:spacing w:before="240"/>
      </w:pPr>
      <w:r w:rsidRPr="00E44A3B">
        <w:rPr>
          <w:rFonts w:ascii="Arial" w:hAnsi="Arial" w:cs="Arial"/>
          <w:color w:val="auto"/>
        </w:rPr>
        <w:t xml:space="preserve">Requirement 8(3)(e) – </w:t>
      </w:r>
      <w:r>
        <w:rPr>
          <w:rFonts w:ascii="Arial" w:hAnsi="Arial" w:cs="Arial"/>
          <w:color w:val="auto"/>
        </w:rPr>
        <w:t>C</w:t>
      </w:r>
      <w:r w:rsidRPr="00E44A3B">
        <w:rPr>
          <w:rFonts w:ascii="Arial" w:hAnsi="Arial" w:cs="Arial"/>
          <w:color w:val="auto"/>
        </w:rPr>
        <w:t>linical governance systems</w:t>
      </w:r>
      <w:r w:rsidR="00C54A04">
        <w:rPr>
          <w:rFonts w:ascii="Arial" w:hAnsi="Arial" w:cs="Arial"/>
          <w:color w:val="auto"/>
        </w:rPr>
        <w:t xml:space="preserve"> were ineffective</w:t>
      </w:r>
      <w:r w:rsidRPr="00E44A3B">
        <w:rPr>
          <w:rFonts w:ascii="Arial" w:hAnsi="Arial" w:cs="Arial"/>
          <w:color w:val="auto"/>
        </w:rPr>
        <w:t xml:space="preserve"> in relation to minimising restrictive practices and </w:t>
      </w:r>
      <w:r w:rsidR="00CE7531">
        <w:rPr>
          <w:rFonts w:ascii="Arial" w:hAnsi="Arial" w:cs="Arial"/>
          <w:color w:val="auto"/>
        </w:rPr>
        <w:t xml:space="preserve">ensuring </w:t>
      </w:r>
      <w:r w:rsidRPr="00E44A3B">
        <w:rPr>
          <w:rFonts w:ascii="Arial" w:hAnsi="Arial" w:cs="Arial"/>
          <w:color w:val="auto"/>
        </w:rPr>
        <w:t>antibiotics</w:t>
      </w:r>
      <w:r w:rsidR="00CE7531">
        <w:rPr>
          <w:rFonts w:ascii="Arial" w:hAnsi="Arial" w:cs="Arial"/>
          <w:color w:val="auto"/>
        </w:rPr>
        <w:t xml:space="preserve"> were</w:t>
      </w:r>
      <w:r w:rsidRPr="00E44A3B">
        <w:rPr>
          <w:rFonts w:ascii="Arial" w:hAnsi="Arial" w:cs="Arial"/>
          <w:color w:val="auto"/>
        </w:rPr>
        <w:t xml:space="preserve"> appropriately</w:t>
      </w:r>
      <w:r w:rsidR="00CE7531">
        <w:rPr>
          <w:rFonts w:ascii="Arial" w:hAnsi="Arial" w:cs="Arial"/>
          <w:color w:val="auto"/>
        </w:rPr>
        <w:t xml:space="preserve"> used</w:t>
      </w:r>
      <w:r w:rsidRPr="00E44A3B">
        <w:rPr>
          <w:rFonts w:ascii="Arial" w:hAnsi="Arial" w:cs="Arial"/>
          <w:color w:val="auto"/>
        </w:rPr>
        <w:t xml:space="preserve"> to reduce antimicrobial resistance.</w:t>
      </w:r>
    </w:p>
    <w:p w14:paraId="1B9D8D55" w14:textId="77777777" w:rsidR="009A1D7B" w:rsidRPr="009A1D7B" w:rsidRDefault="009A1D7B" w:rsidP="009A1D7B">
      <w:pPr>
        <w:rPr>
          <w:rFonts w:ascii="Arial" w:hAnsi="Arial" w:cs="Arial"/>
        </w:rPr>
      </w:pPr>
      <w:r w:rsidRPr="009A1D7B">
        <w:rPr>
          <w:rFonts w:ascii="Arial" w:hAnsi="Arial" w:cs="Arial"/>
        </w:rPr>
        <w:t xml:space="preserve">The Assessment Contact – Site Report identified evidence that the service had taken corrective actions and remediated the deficiencies. Improvements are listed below under relevant requirements, along with other relevant findings made by the Assessment Team, which I have considered in my decision. </w:t>
      </w:r>
    </w:p>
    <w:p w14:paraId="4C85EA3B" w14:textId="77777777" w:rsidR="002E7592" w:rsidRDefault="002E7592">
      <w:pPr>
        <w:spacing w:after="160" w:line="259" w:lineRule="auto"/>
        <w:rPr>
          <w:rFonts w:ascii="Arial" w:hAnsi="Arial" w:cs="Arial"/>
          <w:i/>
          <w:iCs/>
          <w:color w:val="auto"/>
          <w:u w:val="single"/>
        </w:rPr>
      </w:pPr>
      <w:r>
        <w:rPr>
          <w:rFonts w:ascii="Arial" w:hAnsi="Arial" w:cs="Arial"/>
          <w:i/>
          <w:iCs/>
          <w:color w:val="auto"/>
          <w:u w:val="single"/>
        </w:rPr>
        <w:br w:type="page"/>
      </w:r>
    </w:p>
    <w:p w14:paraId="0643B5A6" w14:textId="3DA3B5E5" w:rsidR="009A1D7B" w:rsidRPr="00F32897" w:rsidRDefault="009A1D7B" w:rsidP="009A1D7B">
      <w:pPr>
        <w:spacing w:before="60" w:after="0"/>
        <w:rPr>
          <w:rFonts w:ascii="Arial" w:hAnsi="Arial" w:cs="Arial"/>
          <w:i/>
          <w:iCs/>
          <w:color w:val="auto"/>
          <w:u w:val="single"/>
        </w:rPr>
      </w:pPr>
      <w:r w:rsidRPr="00F32897">
        <w:rPr>
          <w:rFonts w:ascii="Arial" w:hAnsi="Arial" w:cs="Arial"/>
          <w:i/>
          <w:iCs/>
          <w:color w:val="auto"/>
          <w:u w:val="single"/>
        </w:rPr>
        <w:lastRenderedPageBreak/>
        <w:t>Requirement 8(3)(c)</w:t>
      </w:r>
    </w:p>
    <w:p w14:paraId="6E9C4485" w14:textId="77777777" w:rsidR="009A1D7B" w:rsidRPr="009A1D7B" w:rsidRDefault="009A1D7B" w:rsidP="009A1D7B">
      <w:pPr>
        <w:spacing w:before="60" w:after="0"/>
        <w:rPr>
          <w:rFonts w:ascii="Arial" w:hAnsi="Arial" w:cs="Arial"/>
          <w:b/>
          <w:bCs/>
        </w:rPr>
      </w:pPr>
      <w:r w:rsidRPr="009A1D7B">
        <w:rPr>
          <w:rFonts w:ascii="Arial" w:hAnsi="Arial" w:cs="Arial"/>
          <w:color w:val="auto"/>
        </w:rPr>
        <w:t>Improvement actions:</w:t>
      </w:r>
    </w:p>
    <w:p w14:paraId="54145CFE" w14:textId="1C1D9A48" w:rsidR="00986494" w:rsidRDefault="00986494" w:rsidP="009A1D7B">
      <w:pPr>
        <w:pStyle w:val="ListParagraph"/>
        <w:numPr>
          <w:ilvl w:val="0"/>
          <w:numId w:val="14"/>
        </w:numPr>
        <w:tabs>
          <w:tab w:val="clear" w:pos="357"/>
        </w:tabs>
        <w:spacing w:before="240"/>
        <w:ind w:left="789" w:hanging="426"/>
        <w:contextualSpacing w:val="0"/>
        <w:rPr>
          <w:rFonts w:ascii="Arial" w:eastAsia="Calibri" w:hAnsi="Arial" w:cs="Arial"/>
        </w:rPr>
      </w:pPr>
      <w:r>
        <w:rPr>
          <w:rFonts w:ascii="Arial" w:eastAsia="Calibri" w:hAnsi="Arial" w:cs="Arial"/>
        </w:rPr>
        <w:t>D</w:t>
      </w:r>
      <w:r w:rsidR="009A1D7B" w:rsidRPr="00E44A3B">
        <w:rPr>
          <w:rFonts w:ascii="Arial" w:eastAsia="Calibri" w:hAnsi="Arial" w:cs="Arial"/>
        </w:rPr>
        <w:t xml:space="preserve">elivered a program of </w:t>
      </w:r>
      <w:r>
        <w:rPr>
          <w:rFonts w:ascii="Arial" w:eastAsia="Calibri" w:hAnsi="Arial" w:cs="Arial"/>
        </w:rPr>
        <w:t xml:space="preserve">staff </w:t>
      </w:r>
      <w:r w:rsidR="009A1D7B" w:rsidRPr="00E44A3B">
        <w:rPr>
          <w:rFonts w:ascii="Arial" w:eastAsia="Calibri" w:hAnsi="Arial" w:cs="Arial"/>
        </w:rPr>
        <w:t xml:space="preserve">training </w:t>
      </w:r>
      <w:r>
        <w:rPr>
          <w:rFonts w:ascii="Arial" w:eastAsia="Calibri" w:hAnsi="Arial" w:cs="Arial"/>
        </w:rPr>
        <w:t>including:</w:t>
      </w:r>
    </w:p>
    <w:p w14:paraId="1957082B" w14:textId="77777777" w:rsidR="00986494" w:rsidRDefault="009A1D7B" w:rsidP="00986494">
      <w:pPr>
        <w:pStyle w:val="ListParagraph"/>
        <w:numPr>
          <w:ilvl w:val="1"/>
          <w:numId w:val="14"/>
        </w:numPr>
        <w:tabs>
          <w:tab w:val="clear" w:pos="357"/>
        </w:tabs>
        <w:spacing w:before="240"/>
        <w:contextualSpacing w:val="0"/>
        <w:rPr>
          <w:rFonts w:ascii="Arial" w:eastAsia="Calibri" w:hAnsi="Arial" w:cs="Arial"/>
        </w:rPr>
      </w:pPr>
      <w:r w:rsidRPr="00E44A3B">
        <w:rPr>
          <w:rFonts w:ascii="Arial" w:eastAsia="Calibri" w:hAnsi="Arial" w:cs="Arial"/>
        </w:rPr>
        <w:t>aged care compliance</w:t>
      </w:r>
      <w:r w:rsidR="00986494">
        <w:rPr>
          <w:rFonts w:ascii="Arial" w:eastAsia="Calibri" w:hAnsi="Arial" w:cs="Arial"/>
        </w:rPr>
        <w:t>, including</w:t>
      </w:r>
      <w:r w:rsidRPr="00E44A3B">
        <w:rPr>
          <w:rFonts w:ascii="Arial" w:eastAsia="Calibri" w:hAnsi="Arial" w:cs="Arial"/>
        </w:rPr>
        <w:t xml:space="preserve"> serious incident reporting and restrictive practice</w:t>
      </w:r>
      <w:r w:rsidR="00986494">
        <w:rPr>
          <w:rFonts w:ascii="Arial" w:eastAsia="Calibri" w:hAnsi="Arial" w:cs="Arial"/>
        </w:rPr>
        <w:t>s, and</w:t>
      </w:r>
    </w:p>
    <w:p w14:paraId="7BFD8A63" w14:textId="0EC97BFC" w:rsidR="009A1D7B" w:rsidRPr="00E44A3B" w:rsidRDefault="00986494" w:rsidP="00986494">
      <w:pPr>
        <w:pStyle w:val="ListParagraph"/>
        <w:numPr>
          <w:ilvl w:val="1"/>
          <w:numId w:val="14"/>
        </w:numPr>
        <w:tabs>
          <w:tab w:val="clear" w:pos="357"/>
        </w:tabs>
        <w:spacing w:before="240"/>
        <w:contextualSpacing w:val="0"/>
        <w:rPr>
          <w:rFonts w:ascii="Arial" w:eastAsia="Calibri" w:hAnsi="Arial" w:cs="Arial"/>
        </w:rPr>
      </w:pPr>
      <w:r>
        <w:rPr>
          <w:rFonts w:ascii="Arial" w:eastAsia="Calibri" w:hAnsi="Arial" w:cs="Arial"/>
        </w:rPr>
        <w:t>r</w:t>
      </w:r>
      <w:r w:rsidR="009A1D7B" w:rsidRPr="00E44A3B">
        <w:rPr>
          <w:rFonts w:ascii="Arial" w:hAnsi="Arial" w:cs="Arial"/>
          <w:color w:val="auto"/>
        </w:rPr>
        <w:t>ole</w:t>
      </w:r>
      <w:r>
        <w:rPr>
          <w:rFonts w:ascii="Arial" w:hAnsi="Arial" w:cs="Arial"/>
          <w:color w:val="auto"/>
        </w:rPr>
        <w:t>-</w:t>
      </w:r>
      <w:r w:rsidR="009A1D7B" w:rsidRPr="00E44A3B">
        <w:rPr>
          <w:rFonts w:ascii="Arial" w:hAnsi="Arial" w:cs="Arial"/>
          <w:color w:val="auto"/>
        </w:rPr>
        <w:t xml:space="preserve">specific training with an </w:t>
      </w:r>
      <w:r w:rsidR="009A1D7B" w:rsidRPr="00E44A3B">
        <w:rPr>
          <w:rStyle w:val="Style9Char"/>
          <w:rFonts w:eastAsiaTheme="minorEastAsia"/>
          <w:color w:val="auto"/>
        </w:rPr>
        <w:t>aged care specialist and clinical nurse educator</w:t>
      </w:r>
      <w:r>
        <w:rPr>
          <w:rStyle w:val="Style9Char"/>
          <w:rFonts w:eastAsiaTheme="minorEastAsia"/>
          <w:color w:val="auto"/>
        </w:rPr>
        <w:t>. Re</w:t>
      </w:r>
      <w:r w:rsidR="009A1D7B" w:rsidRPr="00E44A3B">
        <w:rPr>
          <w:rStyle w:val="Style9Char"/>
          <w:rFonts w:eastAsiaTheme="minorEastAsia"/>
          <w:color w:val="auto"/>
        </w:rPr>
        <w:t xml:space="preserve">fresher training continues monthly.  </w:t>
      </w:r>
    </w:p>
    <w:p w14:paraId="48B303B5" w14:textId="20707952" w:rsidR="009A1D7B" w:rsidRPr="00E44A3B" w:rsidRDefault="009A1D7B" w:rsidP="009A1D7B">
      <w:pPr>
        <w:pStyle w:val="ListParagraph"/>
        <w:numPr>
          <w:ilvl w:val="0"/>
          <w:numId w:val="14"/>
        </w:numPr>
        <w:tabs>
          <w:tab w:val="clear" w:pos="357"/>
        </w:tabs>
        <w:spacing w:before="240"/>
        <w:ind w:left="789" w:hanging="426"/>
        <w:contextualSpacing w:val="0"/>
        <w:rPr>
          <w:rFonts w:ascii="Arial" w:eastAsia="Calibri" w:hAnsi="Arial" w:cs="Arial"/>
        </w:rPr>
      </w:pPr>
      <w:r w:rsidRPr="00E44A3B">
        <w:rPr>
          <w:rFonts w:ascii="Arial" w:eastAsia="Calibri" w:hAnsi="Arial" w:cs="Arial"/>
        </w:rPr>
        <w:t>Updated</w:t>
      </w:r>
      <w:r w:rsidR="007E3138">
        <w:rPr>
          <w:rFonts w:ascii="Arial" w:eastAsia="Calibri" w:hAnsi="Arial" w:cs="Arial"/>
        </w:rPr>
        <w:t xml:space="preserve"> the service’s</w:t>
      </w:r>
      <w:r w:rsidRPr="00E44A3B">
        <w:rPr>
          <w:rFonts w:ascii="Arial" w:eastAsia="Calibri" w:hAnsi="Arial" w:cs="Arial"/>
        </w:rPr>
        <w:t xml:space="preserve"> policies and procedures and rolled these out to staff through in-person and online </w:t>
      </w:r>
      <w:proofErr w:type="gramStart"/>
      <w:r w:rsidRPr="00E44A3B">
        <w:rPr>
          <w:rFonts w:ascii="Arial" w:eastAsia="Calibri" w:hAnsi="Arial" w:cs="Arial"/>
        </w:rPr>
        <w:t>training</w:t>
      </w:r>
      <w:r w:rsidR="007E3138">
        <w:rPr>
          <w:rFonts w:ascii="Arial" w:eastAsia="Calibri" w:hAnsi="Arial" w:cs="Arial"/>
        </w:rPr>
        <w:t>, and</w:t>
      </w:r>
      <w:proofErr w:type="gramEnd"/>
      <w:r w:rsidR="007E3138">
        <w:rPr>
          <w:rFonts w:ascii="Arial" w:eastAsia="Calibri" w:hAnsi="Arial" w:cs="Arial"/>
        </w:rPr>
        <w:t xml:space="preserve"> </w:t>
      </w:r>
      <w:r w:rsidRPr="00E44A3B">
        <w:rPr>
          <w:rFonts w:ascii="Arial" w:eastAsia="Calibri" w:hAnsi="Arial" w:cs="Arial"/>
        </w:rPr>
        <w:t>implemented additional internal and external checks and audits.</w:t>
      </w:r>
    </w:p>
    <w:p w14:paraId="16A20774" w14:textId="77777777" w:rsidR="009A1D7B" w:rsidRPr="00E44A3B" w:rsidRDefault="009A1D7B" w:rsidP="009A1D7B">
      <w:pPr>
        <w:spacing w:beforeLines="60" w:before="144" w:afterLines="60" w:after="144"/>
        <w:rPr>
          <w:rFonts w:ascii="Arial" w:hAnsi="Arial" w:cs="Arial"/>
          <w:color w:val="auto"/>
        </w:rPr>
      </w:pPr>
      <w:r w:rsidRPr="00E44A3B">
        <w:rPr>
          <w:rFonts w:ascii="Arial" w:hAnsi="Arial" w:cs="Arial"/>
        </w:rPr>
        <w:t>The service has</w:t>
      </w:r>
      <w:r w:rsidRPr="00E44A3B">
        <w:rPr>
          <w:rFonts w:ascii="Arial" w:hAnsi="Arial" w:cs="Arial"/>
          <w:color w:val="auto"/>
        </w:rPr>
        <w:t xml:space="preserve"> systems and processes for organisational-wide governance relating to workforce governance and regulatory compliance. For example:</w:t>
      </w:r>
    </w:p>
    <w:p w14:paraId="6104B8AB" w14:textId="5EFCEEB1" w:rsidR="009A1D7B" w:rsidRPr="00E44A3B" w:rsidRDefault="009A1D7B" w:rsidP="009A1D7B">
      <w:pPr>
        <w:pStyle w:val="ListParagraph"/>
        <w:numPr>
          <w:ilvl w:val="0"/>
          <w:numId w:val="14"/>
        </w:numPr>
        <w:tabs>
          <w:tab w:val="clear" w:pos="357"/>
        </w:tabs>
        <w:spacing w:beforeLines="60" w:before="144" w:afterLines="60" w:after="144"/>
        <w:contextualSpacing w:val="0"/>
        <w:rPr>
          <w:rStyle w:val="Style9Char"/>
          <w:rFonts w:eastAsiaTheme="minorHAnsi"/>
          <w:color w:val="auto"/>
        </w:rPr>
      </w:pPr>
      <w:r w:rsidRPr="00E44A3B">
        <w:rPr>
          <w:rStyle w:val="Style9Char"/>
          <w:rFonts w:eastAsiaTheme="minorEastAsia"/>
          <w:color w:val="auto"/>
        </w:rPr>
        <w:t>The service has systems to ensure the workforce is appropriately planned</w:t>
      </w:r>
      <w:r w:rsidR="007E3138">
        <w:rPr>
          <w:rStyle w:val="Style9Char"/>
          <w:rFonts w:eastAsiaTheme="minorEastAsia"/>
          <w:color w:val="auto"/>
        </w:rPr>
        <w:t xml:space="preserve">, </w:t>
      </w:r>
      <w:r w:rsidRPr="00E44A3B">
        <w:rPr>
          <w:rStyle w:val="Style9Char"/>
          <w:rFonts w:eastAsiaTheme="minorEastAsia"/>
          <w:color w:val="auto"/>
        </w:rPr>
        <w:t xml:space="preserve">and </w:t>
      </w:r>
      <w:r w:rsidR="007E3138">
        <w:rPr>
          <w:rStyle w:val="Style9Char"/>
          <w:rFonts w:eastAsiaTheme="minorEastAsia"/>
          <w:color w:val="auto"/>
        </w:rPr>
        <w:t xml:space="preserve">to </w:t>
      </w:r>
      <w:r w:rsidRPr="00E44A3B">
        <w:rPr>
          <w:rStyle w:val="Style9Char"/>
          <w:rFonts w:eastAsiaTheme="minorEastAsia"/>
          <w:color w:val="auto"/>
        </w:rPr>
        <w:t xml:space="preserve">monitor workforce competency and training. </w:t>
      </w:r>
    </w:p>
    <w:p w14:paraId="0D2D558F" w14:textId="77777777" w:rsidR="009A1D7B" w:rsidRPr="00E44A3B" w:rsidRDefault="009A1D7B" w:rsidP="009A1D7B">
      <w:pPr>
        <w:pStyle w:val="ListParagraph"/>
        <w:numPr>
          <w:ilvl w:val="0"/>
          <w:numId w:val="14"/>
        </w:numPr>
        <w:tabs>
          <w:tab w:val="clear" w:pos="357"/>
        </w:tabs>
        <w:spacing w:beforeLines="60" w:before="144" w:afterLines="60" w:after="144"/>
        <w:contextualSpacing w:val="0"/>
        <w:rPr>
          <w:rStyle w:val="Style9Char"/>
          <w:rFonts w:eastAsiaTheme="minorHAnsi"/>
          <w:color w:val="auto"/>
        </w:rPr>
      </w:pPr>
      <w:r w:rsidRPr="00E44A3B">
        <w:rPr>
          <w:rStyle w:val="Style9Char"/>
          <w:rFonts w:eastAsiaTheme="minorEastAsia"/>
          <w:color w:val="auto"/>
        </w:rPr>
        <w:t xml:space="preserve">The service has documentation, policies and procedures with clearly established roles, responsibilities, and accountability for the monitoring of staff conduct and performance. </w:t>
      </w:r>
    </w:p>
    <w:p w14:paraId="1F3815D5" w14:textId="77777777" w:rsidR="009A1D7B" w:rsidRPr="00E44A3B" w:rsidRDefault="009A1D7B" w:rsidP="009A1D7B">
      <w:pPr>
        <w:pStyle w:val="ListParagraph"/>
        <w:numPr>
          <w:ilvl w:val="0"/>
          <w:numId w:val="14"/>
        </w:numPr>
        <w:tabs>
          <w:tab w:val="clear" w:pos="357"/>
        </w:tabs>
        <w:spacing w:beforeLines="60" w:before="144" w:afterLines="60" w:after="144"/>
        <w:contextualSpacing w:val="0"/>
        <w:rPr>
          <w:rFonts w:ascii="Arial" w:hAnsi="Arial" w:cs="Arial"/>
        </w:rPr>
      </w:pPr>
      <w:r w:rsidRPr="00E44A3B">
        <w:rPr>
          <w:rFonts w:ascii="Arial" w:hAnsi="Arial" w:cs="Arial"/>
        </w:rPr>
        <w:t xml:space="preserve">The organisation has a team dedicated to ensuring legislative changes are identified and disseminated across the organisation. Legislative changes are disseminated through organisational newsletters, electronic mail, meeting minutes, and training documents. </w:t>
      </w:r>
    </w:p>
    <w:p w14:paraId="45AA5FC6" w14:textId="75F73047" w:rsidR="009A1D7B" w:rsidRPr="00E44A3B" w:rsidRDefault="009A1D7B" w:rsidP="009A1D7B">
      <w:pPr>
        <w:pStyle w:val="ListParagraph"/>
        <w:numPr>
          <w:ilvl w:val="0"/>
          <w:numId w:val="14"/>
        </w:numPr>
        <w:tabs>
          <w:tab w:val="clear" w:pos="357"/>
        </w:tabs>
        <w:spacing w:beforeLines="60" w:before="144" w:afterLines="60" w:after="144"/>
        <w:contextualSpacing w:val="0"/>
        <w:rPr>
          <w:rFonts w:ascii="Arial" w:hAnsi="Arial" w:cs="Arial"/>
        </w:rPr>
      </w:pPr>
      <w:r w:rsidRPr="00E44A3B">
        <w:rPr>
          <w:rFonts w:ascii="Arial" w:hAnsi="Arial" w:cs="Arial"/>
        </w:rPr>
        <w:t xml:space="preserve">The service has policies and procedures in relation to incident reporting which capture types of incidents to report under the serious incident response scheme and reporting timeframes. </w:t>
      </w:r>
    </w:p>
    <w:p w14:paraId="34290F23" w14:textId="77777777" w:rsidR="009A1D7B" w:rsidRPr="00E44A3B" w:rsidRDefault="009A1D7B" w:rsidP="009A1D7B">
      <w:pPr>
        <w:pStyle w:val="ListParagraph"/>
        <w:numPr>
          <w:ilvl w:val="0"/>
          <w:numId w:val="14"/>
        </w:numPr>
        <w:tabs>
          <w:tab w:val="clear" w:pos="357"/>
        </w:tabs>
        <w:spacing w:beforeLines="60" w:before="144" w:afterLines="60" w:after="144"/>
        <w:contextualSpacing w:val="0"/>
        <w:rPr>
          <w:rFonts w:ascii="Arial" w:eastAsia="Calibri" w:hAnsi="Arial" w:cs="Arial"/>
        </w:rPr>
      </w:pPr>
      <w:r w:rsidRPr="00E44A3B">
        <w:rPr>
          <w:rFonts w:ascii="Arial" w:hAnsi="Arial" w:cs="Arial"/>
        </w:rPr>
        <w:t>Incident reports are accessed and analysed daily by management and the executive.</w:t>
      </w:r>
    </w:p>
    <w:p w14:paraId="16E20942" w14:textId="77777777" w:rsidR="009A1D7B" w:rsidRPr="00F32897" w:rsidRDefault="009A1D7B" w:rsidP="009A1D7B">
      <w:pPr>
        <w:spacing w:before="60" w:after="0"/>
        <w:rPr>
          <w:rFonts w:ascii="Arial" w:hAnsi="Arial" w:cs="Arial"/>
          <w:b/>
          <w:bCs/>
          <w:i/>
          <w:iCs/>
          <w:u w:val="single"/>
        </w:rPr>
      </w:pPr>
      <w:r w:rsidRPr="00F32897">
        <w:rPr>
          <w:rFonts w:ascii="Arial" w:hAnsi="Arial" w:cs="Arial"/>
          <w:i/>
          <w:iCs/>
          <w:color w:val="auto"/>
          <w:u w:val="single"/>
        </w:rPr>
        <w:t>Requirement 8(3)(d)</w:t>
      </w:r>
    </w:p>
    <w:p w14:paraId="7889F0AE" w14:textId="77777777" w:rsidR="009A1D7B" w:rsidRPr="009A1D7B" w:rsidRDefault="009A1D7B" w:rsidP="009A1D7B">
      <w:pPr>
        <w:spacing w:before="60" w:after="0"/>
        <w:rPr>
          <w:rFonts w:ascii="Arial" w:hAnsi="Arial" w:cs="Arial"/>
          <w:b/>
          <w:bCs/>
        </w:rPr>
      </w:pPr>
      <w:r w:rsidRPr="009A1D7B">
        <w:rPr>
          <w:rFonts w:ascii="Arial" w:hAnsi="Arial" w:cs="Arial"/>
          <w:color w:val="auto"/>
        </w:rPr>
        <w:t>Improvement actions:</w:t>
      </w:r>
    </w:p>
    <w:p w14:paraId="31090D5F" w14:textId="75C0E6D3" w:rsidR="007E3138" w:rsidRPr="007E3138" w:rsidRDefault="007E3138" w:rsidP="007E3138">
      <w:pPr>
        <w:pStyle w:val="ListParagraph"/>
        <w:numPr>
          <w:ilvl w:val="0"/>
          <w:numId w:val="14"/>
        </w:numPr>
        <w:tabs>
          <w:tab w:val="clear" w:pos="357"/>
        </w:tabs>
        <w:spacing w:beforeLines="60" w:before="144" w:afterLines="60" w:after="144"/>
        <w:contextualSpacing w:val="0"/>
        <w:rPr>
          <w:rFonts w:ascii="Arial" w:hAnsi="Arial" w:cs="Arial"/>
        </w:rPr>
      </w:pPr>
      <w:r w:rsidRPr="007E3138">
        <w:rPr>
          <w:rFonts w:ascii="Arial" w:hAnsi="Arial" w:cs="Arial"/>
        </w:rPr>
        <w:t xml:space="preserve">Updated the service’s policies and procedures and rolled these out to staff through in-person and online </w:t>
      </w:r>
      <w:proofErr w:type="gramStart"/>
      <w:r w:rsidRPr="007E3138">
        <w:rPr>
          <w:rFonts w:ascii="Arial" w:hAnsi="Arial" w:cs="Arial"/>
        </w:rPr>
        <w:t>training, and</w:t>
      </w:r>
      <w:proofErr w:type="gramEnd"/>
      <w:r w:rsidRPr="007E3138">
        <w:rPr>
          <w:rFonts w:ascii="Arial" w:hAnsi="Arial" w:cs="Arial"/>
        </w:rPr>
        <w:t xml:space="preserve"> implemented additional internal and external checks and audits.</w:t>
      </w:r>
      <w:r>
        <w:rPr>
          <w:rFonts w:ascii="Arial" w:hAnsi="Arial" w:cs="Arial"/>
        </w:rPr>
        <w:t xml:space="preserve"> </w:t>
      </w:r>
    </w:p>
    <w:p w14:paraId="4EA3F66E" w14:textId="6032AE00" w:rsidR="009A1D7B" w:rsidRPr="00E44A3B" w:rsidRDefault="007E3138" w:rsidP="009A1D7B">
      <w:pPr>
        <w:pStyle w:val="ListParagraph"/>
        <w:numPr>
          <w:ilvl w:val="0"/>
          <w:numId w:val="14"/>
        </w:numPr>
        <w:tabs>
          <w:tab w:val="clear" w:pos="357"/>
        </w:tabs>
        <w:spacing w:beforeLines="60" w:before="144" w:afterLines="60" w:after="144"/>
        <w:contextualSpacing w:val="0"/>
        <w:rPr>
          <w:rFonts w:ascii="Arial" w:hAnsi="Arial" w:cs="Arial"/>
        </w:rPr>
      </w:pPr>
      <w:r>
        <w:rPr>
          <w:rFonts w:ascii="Arial" w:hAnsi="Arial" w:cs="Arial"/>
        </w:rPr>
        <w:t>Delivered</w:t>
      </w:r>
      <w:r w:rsidR="009A1D7B" w:rsidRPr="00E44A3B">
        <w:rPr>
          <w:rFonts w:ascii="Arial" w:hAnsi="Arial" w:cs="Arial"/>
        </w:rPr>
        <w:t xml:space="preserve"> staff with training in the policies and procedures for nutrition and hydration, wound management, clinical care and appropriate documentation, mandatory reporting, reportable incidents workflow, non-pharmaceutical strategies in managing changed behaviours, and mandatory reporting responsibilities.</w:t>
      </w:r>
    </w:p>
    <w:p w14:paraId="0331C09E" w14:textId="77777777" w:rsidR="009A1D7B" w:rsidRPr="00E44A3B" w:rsidRDefault="009A1D7B" w:rsidP="009A1D7B">
      <w:pPr>
        <w:pStyle w:val="ListParagraph"/>
        <w:numPr>
          <w:ilvl w:val="0"/>
          <w:numId w:val="14"/>
        </w:numPr>
        <w:tabs>
          <w:tab w:val="clear" w:pos="357"/>
        </w:tabs>
        <w:spacing w:beforeLines="60" w:before="144" w:afterLines="60" w:after="144"/>
        <w:contextualSpacing w:val="0"/>
        <w:rPr>
          <w:rFonts w:ascii="Arial" w:hAnsi="Arial" w:cs="Arial"/>
        </w:rPr>
      </w:pPr>
      <w:r w:rsidRPr="00E44A3B">
        <w:rPr>
          <w:rFonts w:ascii="Arial" w:hAnsi="Arial" w:cs="Arial"/>
        </w:rPr>
        <w:t>Conducted competency assessments for all staff.</w:t>
      </w:r>
    </w:p>
    <w:p w14:paraId="26B71B08" w14:textId="77777777" w:rsidR="009A1D7B" w:rsidRPr="00E44A3B" w:rsidRDefault="009A1D7B" w:rsidP="009A1D7B">
      <w:pPr>
        <w:pStyle w:val="ListParagraph"/>
        <w:numPr>
          <w:ilvl w:val="0"/>
          <w:numId w:val="14"/>
        </w:numPr>
        <w:tabs>
          <w:tab w:val="clear" w:pos="357"/>
        </w:tabs>
        <w:spacing w:beforeLines="60" w:before="144" w:afterLines="60" w:after="144"/>
        <w:contextualSpacing w:val="0"/>
        <w:rPr>
          <w:rFonts w:ascii="Arial" w:hAnsi="Arial" w:cs="Arial"/>
        </w:rPr>
      </w:pPr>
      <w:r w:rsidRPr="00E44A3B">
        <w:rPr>
          <w:rFonts w:ascii="Arial" w:hAnsi="Arial" w:cs="Arial"/>
        </w:rPr>
        <w:t>Reviewed all care plans and assessed, discussed, and documented the risks for each consumer.</w:t>
      </w:r>
    </w:p>
    <w:p w14:paraId="5994CD23" w14:textId="77777777" w:rsidR="009A1D7B" w:rsidRPr="00E44A3B" w:rsidRDefault="009A1D7B" w:rsidP="009A1D7B">
      <w:pPr>
        <w:spacing w:beforeLines="60" w:before="144" w:afterLines="60" w:after="144"/>
        <w:rPr>
          <w:rFonts w:ascii="Arial" w:hAnsi="Arial" w:cs="Arial"/>
        </w:rPr>
      </w:pPr>
      <w:r w:rsidRPr="00E44A3B">
        <w:rPr>
          <w:rFonts w:ascii="Arial" w:hAnsi="Arial" w:cs="Arial"/>
        </w:rPr>
        <w:t xml:space="preserve">The service has governance frameworks, </w:t>
      </w:r>
      <w:proofErr w:type="gramStart"/>
      <w:r w:rsidRPr="00E44A3B">
        <w:rPr>
          <w:rFonts w:ascii="Arial" w:hAnsi="Arial" w:cs="Arial"/>
        </w:rPr>
        <w:t>policies</w:t>
      </w:r>
      <w:proofErr w:type="gramEnd"/>
      <w:r w:rsidRPr="00E44A3B">
        <w:rPr>
          <w:rFonts w:ascii="Arial" w:hAnsi="Arial" w:cs="Arial"/>
        </w:rPr>
        <w:t xml:space="preserve"> and procedures to support the management of risk associated with the care of consumers. Management and staff could provide examples of risks and how they are managed within the service. </w:t>
      </w:r>
    </w:p>
    <w:p w14:paraId="3C8E9048" w14:textId="4325E658" w:rsidR="009A1D7B" w:rsidRPr="00E44A3B" w:rsidRDefault="009A1D7B" w:rsidP="009A1D7B">
      <w:pPr>
        <w:spacing w:beforeLines="60" w:before="144" w:afterLines="60" w:after="144"/>
        <w:rPr>
          <w:rFonts w:ascii="Arial" w:hAnsi="Arial" w:cs="Arial"/>
        </w:rPr>
      </w:pPr>
      <w:r w:rsidRPr="00E44A3B">
        <w:rPr>
          <w:rFonts w:ascii="Arial" w:hAnsi="Arial" w:cs="Arial"/>
        </w:rPr>
        <w:lastRenderedPageBreak/>
        <w:t>High impact and high prevalence risks are discussed at monthly meetings and escalated through</w:t>
      </w:r>
      <w:r w:rsidRPr="00E44A3B">
        <w:rPr>
          <w:rStyle w:val="PlaceholderText"/>
          <w:rFonts w:ascii="Arial" w:hAnsi="Arial" w:cs="Arial"/>
          <w:color w:val="auto"/>
        </w:rPr>
        <w:t xml:space="preserve"> clinical systems</w:t>
      </w:r>
      <w:r w:rsidR="007E3138">
        <w:rPr>
          <w:rStyle w:val="PlaceholderText"/>
          <w:rFonts w:ascii="Arial" w:hAnsi="Arial" w:cs="Arial"/>
          <w:color w:val="auto"/>
        </w:rPr>
        <w:t>.</w:t>
      </w:r>
      <w:r w:rsidRPr="00E44A3B">
        <w:rPr>
          <w:rFonts w:ascii="Arial" w:hAnsi="Arial" w:cs="Arial"/>
        </w:rPr>
        <w:t xml:space="preserve"> Consumers’ clinical incidents including wounds, skin integrity, weight loss, and infections were documented, </w:t>
      </w:r>
      <w:proofErr w:type="gramStart"/>
      <w:r w:rsidRPr="00E44A3B">
        <w:rPr>
          <w:rFonts w:ascii="Arial" w:hAnsi="Arial" w:cs="Arial"/>
        </w:rPr>
        <w:t>reviewed</w:t>
      </w:r>
      <w:proofErr w:type="gramEnd"/>
      <w:r w:rsidRPr="00E44A3B">
        <w:rPr>
          <w:rFonts w:ascii="Arial" w:hAnsi="Arial" w:cs="Arial"/>
        </w:rPr>
        <w:t xml:space="preserve"> and analysed weekly, and trended by the management team on a monthly basis. </w:t>
      </w:r>
    </w:p>
    <w:p w14:paraId="4441E875" w14:textId="2002A29A" w:rsidR="009A1D7B" w:rsidRPr="00E44A3B" w:rsidRDefault="009A1D7B" w:rsidP="009A1D7B">
      <w:pPr>
        <w:rPr>
          <w:rFonts w:ascii="Arial" w:hAnsi="Arial" w:cs="Arial"/>
        </w:rPr>
      </w:pPr>
      <w:r w:rsidRPr="00E44A3B">
        <w:rPr>
          <w:rFonts w:ascii="Arial" w:hAnsi="Arial" w:cs="Arial"/>
        </w:rPr>
        <w:t xml:space="preserve">Management identified key risks for the consumer cohort at the service and reported positive and effective improvements in wound care and a significant decrease in instances of changing behaviours. </w:t>
      </w:r>
    </w:p>
    <w:p w14:paraId="2F7FA33A" w14:textId="77777777" w:rsidR="009A1D7B" w:rsidRPr="00E44A3B" w:rsidRDefault="009A1D7B" w:rsidP="009A1D7B">
      <w:pPr>
        <w:rPr>
          <w:rStyle w:val="PlaceholderText"/>
          <w:rFonts w:ascii="Arial" w:hAnsi="Arial" w:cs="Arial"/>
          <w:color w:val="auto"/>
        </w:rPr>
      </w:pPr>
      <w:r w:rsidRPr="00E44A3B">
        <w:rPr>
          <w:rFonts w:ascii="Arial" w:hAnsi="Arial" w:cs="Arial"/>
        </w:rPr>
        <w:t xml:space="preserve">The Assessment Team reviewed the </w:t>
      </w:r>
      <w:r w:rsidRPr="00E44A3B">
        <w:rPr>
          <w:rStyle w:val="PlaceholderText"/>
          <w:rFonts w:ascii="Arial" w:hAnsi="Arial" w:cs="Arial"/>
          <w:color w:val="auto"/>
        </w:rPr>
        <w:t xml:space="preserve">service’s incident documentation and found incidents were recorded and reported in a timely manner and in accordance with reporting requirements. </w:t>
      </w:r>
      <w:r w:rsidRPr="00E44A3B">
        <w:rPr>
          <w:rFonts w:ascii="Arial" w:hAnsi="Arial" w:cs="Arial"/>
        </w:rPr>
        <w:t>The service has policies and procedures that detail the</w:t>
      </w:r>
      <w:r w:rsidRPr="00E44A3B">
        <w:rPr>
          <w:rStyle w:val="PlaceholderText"/>
          <w:rFonts w:ascii="Arial" w:hAnsi="Arial" w:cs="Arial"/>
          <w:color w:val="auto"/>
        </w:rPr>
        <w:t xml:space="preserve"> types of incidents to report under the serious incident response scheme. Incidents classified as high severity are reported to the executive team. </w:t>
      </w:r>
    </w:p>
    <w:p w14:paraId="4EA5AFED" w14:textId="77777777" w:rsidR="009A1D7B" w:rsidRPr="00F32897" w:rsidRDefault="009A1D7B" w:rsidP="009A1D7B">
      <w:pPr>
        <w:spacing w:before="60" w:after="0"/>
        <w:rPr>
          <w:rFonts w:ascii="Arial" w:hAnsi="Arial" w:cs="Arial"/>
          <w:b/>
          <w:bCs/>
          <w:i/>
          <w:iCs/>
          <w:u w:val="single"/>
        </w:rPr>
      </w:pPr>
      <w:bookmarkStart w:id="4" w:name="_Hlk126921913"/>
      <w:r w:rsidRPr="00F32897">
        <w:rPr>
          <w:rFonts w:ascii="Arial" w:hAnsi="Arial" w:cs="Arial"/>
          <w:i/>
          <w:iCs/>
          <w:color w:val="auto"/>
          <w:u w:val="single"/>
        </w:rPr>
        <w:t>Requirement 8(3)(e)</w:t>
      </w:r>
    </w:p>
    <w:p w14:paraId="455AF85B" w14:textId="77777777" w:rsidR="009A1D7B" w:rsidRPr="009A1D7B" w:rsidRDefault="009A1D7B" w:rsidP="009A1D7B">
      <w:pPr>
        <w:spacing w:before="60" w:after="0"/>
        <w:rPr>
          <w:rFonts w:ascii="Arial" w:hAnsi="Arial" w:cs="Arial"/>
          <w:b/>
          <w:bCs/>
        </w:rPr>
      </w:pPr>
      <w:r w:rsidRPr="009A1D7B">
        <w:rPr>
          <w:rFonts w:ascii="Arial" w:hAnsi="Arial" w:cs="Arial"/>
          <w:color w:val="auto"/>
        </w:rPr>
        <w:t>Improvement actions:</w:t>
      </w:r>
    </w:p>
    <w:p w14:paraId="4DF68C0E" w14:textId="603D1CC2" w:rsidR="009A1D7B" w:rsidRPr="007E3138" w:rsidRDefault="009A1D7B" w:rsidP="007E3138">
      <w:pPr>
        <w:pStyle w:val="ListParagraph"/>
        <w:numPr>
          <w:ilvl w:val="0"/>
          <w:numId w:val="19"/>
        </w:numPr>
        <w:spacing w:before="60" w:after="60"/>
        <w:rPr>
          <w:rFonts w:ascii="Arial" w:eastAsia="Calibri" w:hAnsi="Arial" w:cs="Arial"/>
        </w:rPr>
      </w:pPr>
      <w:r w:rsidRPr="007E3138">
        <w:rPr>
          <w:rFonts w:ascii="Arial" w:hAnsi="Arial" w:cs="Arial"/>
        </w:rPr>
        <w:t>Updated antimicrobial stewardship and minimising restrictive practices policies and procedures and delivered staff in-person and online training on these. The service implemented</w:t>
      </w:r>
      <w:r w:rsidRPr="007E3138">
        <w:rPr>
          <w:rFonts w:ascii="Arial" w:eastAsia="Calibri" w:hAnsi="Arial" w:cs="Arial"/>
        </w:rPr>
        <w:t xml:space="preserve"> additional internal and external checks and audits. </w:t>
      </w:r>
    </w:p>
    <w:p w14:paraId="0667DC7E" w14:textId="77777777" w:rsidR="009A1D7B" w:rsidRPr="00E44A3B" w:rsidRDefault="009A1D7B" w:rsidP="009A1D7B">
      <w:pPr>
        <w:pStyle w:val="ListParagraph"/>
        <w:numPr>
          <w:ilvl w:val="0"/>
          <w:numId w:val="14"/>
        </w:numPr>
        <w:tabs>
          <w:tab w:val="clear" w:pos="357"/>
        </w:tabs>
        <w:spacing w:beforeLines="60" w:before="144" w:afterLines="60" w:after="144"/>
        <w:contextualSpacing w:val="0"/>
        <w:rPr>
          <w:rFonts w:ascii="Arial" w:hAnsi="Arial" w:cs="Arial"/>
        </w:rPr>
      </w:pPr>
      <w:r w:rsidRPr="00E44A3B">
        <w:rPr>
          <w:rFonts w:ascii="Arial" w:hAnsi="Arial" w:cs="Arial"/>
        </w:rPr>
        <w:t>Engaged the Commission’s pharmacy project to provide pharmacist-facilitated training in relation to antimicrobial stewardship in February 2023.</w:t>
      </w:r>
    </w:p>
    <w:p w14:paraId="5982745C" w14:textId="252F6585" w:rsidR="009A1D7B" w:rsidRPr="00E44A3B" w:rsidRDefault="009A1D7B" w:rsidP="009A1D7B">
      <w:pPr>
        <w:pStyle w:val="ListParagraph"/>
        <w:numPr>
          <w:ilvl w:val="0"/>
          <w:numId w:val="14"/>
        </w:numPr>
        <w:tabs>
          <w:tab w:val="clear" w:pos="357"/>
        </w:tabs>
        <w:spacing w:beforeLines="60" w:before="144" w:afterLines="60" w:after="144"/>
        <w:contextualSpacing w:val="0"/>
        <w:rPr>
          <w:rFonts w:ascii="Arial" w:hAnsi="Arial" w:cs="Arial"/>
        </w:rPr>
      </w:pPr>
      <w:r w:rsidRPr="00E44A3B">
        <w:rPr>
          <w:rFonts w:ascii="Arial" w:hAnsi="Arial" w:cs="Arial"/>
        </w:rPr>
        <w:t xml:space="preserve">Ensured that 100% of staff </w:t>
      </w:r>
      <w:r w:rsidR="007E3138">
        <w:rPr>
          <w:rFonts w:ascii="Arial" w:hAnsi="Arial" w:cs="Arial"/>
        </w:rPr>
        <w:t>had</w:t>
      </w:r>
      <w:r w:rsidRPr="00E44A3B">
        <w:rPr>
          <w:rFonts w:ascii="Arial" w:hAnsi="Arial" w:cs="Arial"/>
        </w:rPr>
        <w:t xml:space="preserve"> completed the antimicrobial stewardship online module.</w:t>
      </w:r>
    </w:p>
    <w:p w14:paraId="7CB6DC2A" w14:textId="4C04C4E6" w:rsidR="009A1D7B" w:rsidRPr="00E44A3B" w:rsidRDefault="009A1D7B" w:rsidP="009A1D7B">
      <w:pPr>
        <w:pStyle w:val="ListParagraph"/>
        <w:numPr>
          <w:ilvl w:val="0"/>
          <w:numId w:val="14"/>
        </w:numPr>
        <w:tabs>
          <w:tab w:val="clear" w:pos="357"/>
        </w:tabs>
        <w:spacing w:beforeLines="60" w:before="144" w:afterLines="60" w:after="144"/>
        <w:contextualSpacing w:val="0"/>
        <w:rPr>
          <w:rFonts w:ascii="Arial" w:hAnsi="Arial" w:cs="Arial"/>
        </w:rPr>
      </w:pPr>
      <w:r w:rsidRPr="00E44A3B">
        <w:rPr>
          <w:rFonts w:ascii="Arial" w:hAnsi="Arial" w:cs="Arial"/>
        </w:rPr>
        <w:t xml:space="preserve">Reviewed all care plans and assessed, discussed, and documented non-pharmacological strategies and </w:t>
      </w:r>
      <w:r w:rsidR="007E3138">
        <w:rPr>
          <w:rFonts w:ascii="Arial" w:hAnsi="Arial" w:cs="Arial"/>
        </w:rPr>
        <w:t>interventions</w:t>
      </w:r>
      <w:r w:rsidRPr="00E44A3B">
        <w:rPr>
          <w:rFonts w:ascii="Arial" w:hAnsi="Arial" w:cs="Arial"/>
        </w:rPr>
        <w:t xml:space="preserve"> for staff to consider in managing changing behaviours.</w:t>
      </w:r>
    </w:p>
    <w:p w14:paraId="0E2922EF" w14:textId="2C70E43E" w:rsidR="009A1D7B" w:rsidRPr="00E44A3B" w:rsidRDefault="009A1D7B" w:rsidP="009A1D7B">
      <w:pPr>
        <w:spacing w:beforeLines="60" w:before="144" w:afterLines="60" w:after="144"/>
        <w:rPr>
          <w:rFonts w:ascii="Arial" w:hAnsi="Arial" w:cs="Arial"/>
        </w:rPr>
      </w:pPr>
      <w:r w:rsidRPr="00E44A3B">
        <w:rPr>
          <w:rFonts w:ascii="Arial" w:hAnsi="Arial" w:cs="Arial"/>
        </w:rPr>
        <w:t xml:space="preserve">Consumers/representatives said consumers receive safe and effective care. Staff described their roles in antimicrobial stewardship and minimising restrictive practices. </w:t>
      </w:r>
      <w:r w:rsidR="007E3138" w:rsidRPr="00E44A3B">
        <w:rPr>
          <w:rFonts w:ascii="Arial" w:hAnsi="Arial" w:cs="Arial"/>
        </w:rPr>
        <w:t xml:space="preserve">The service </w:t>
      </w:r>
      <w:r w:rsidR="007E3138">
        <w:rPr>
          <w:rFonts w:ascii="Arial" w:hAnsi="Arial" w:cs="Arial"/>
        </w:rPr>
        <w:t xml:space="preserve">delivers </w:t>
      </w:r>
      <w:r w:rsidR="007E3138" w:rsidRPr="00E44A3B">
        <w:rPr>
          <w:rFonts w:ascii="Arial" w:hAnsi="Arial" w:cs="Arial"/>
        </w:rPr>
        <w:t>regular antimicrobial stewardship refresher courses</w:t>
      </w:r>
      <w:r w:rsidR="007E3138">
        <w:rPr>
          <w:rFonts w:ascii="Arial" w:hAnsi="Arial" w:cs="Arial"/>
        </w:rPr>
        <w:t xml:space="preserve"> to staff. </w:t>
      </w:r>
      <w:r w:rsidRPr="00E44A3B">
        <w:rPr>
          <w:rFonts w:ascii="Arial" w:hAnsi="Arial" w:cs="Arial"/>
        </w:rPr>
        <w:t>Management explained how the service minimises the use of restraint by consulting with experts and finding alternative strategies for consumers. The service has an active ongoing improvement action to monitor restrictive practices and behaviour support planning through audits, feedback, and consumer reviews.</w:t>
      </w:r>
      <w:bookmarkEnd w:id="4"/>
      <w:r w:rsidRPr="00E44A3B">
        <w:rPr>
          <w:rFonts w:ascii="Arial" w:hAnsi="Arial" w:cs="Arial"/>
        </w:rPr>
        <w:t xml:space="preserve">  </w:t>
      </w:r>
    </w:p>
    <w:p w14:paraId="09D2C05B" w14:textId="7DCFE8E3" w:rsidR="009A1D7B" w:rsidRPr="00E44A3B" w:rsidRDefault="009A1D7B" w:rsidP="009A1D7B">
      <w:pPr>
        <w:spacing w:before="60" w:after="60"/>
        <w:rPr>
          <w:rFonts w:ascii="Arial" w:hAnsi="Arial" w:cs="Arial"/>
        </w:rPr>
      </w:pPr>
      <w:r w:rsidRPr="00E44A3B">
        <w:rPr>
          <w:rFonts w:ascii="Arial" w:hAnsi="Arial" w:cs="Arial"/>
        </w:rPr>
        <w:t xml:space="preserve">Based on the findings in the Assessment Contact – Site Report including evidence of improvements made by the service, I am satisfied that the deficiencies have been remediated in relation to </w:t>
      </w:r>
      <w:r w:rsidR="007E3138">
        <w:rPr>
          <w:rFonts w:ascii="Arial" w:hAnsi="Arial" w:cs="Arial"/>
        </w:rPr>
        <w:t>organisational governance</w:t>
      </w:r>
      <w:r w:rsidRPr="00E44A3B">
        <w:rPr>
          <w:rFonts w:ascii="Arial" w:hAnsi="Arial" w:cs="Arial"/>
        </w:rPr>
        <w:t xml:space="preserve">. Therefore, it is my decision that these requirements are compliant.  </w:t>
      </w:r>
    </w:p>
    <w:sectPr w:rsidR="009A1D7B" w:rsidRPr="00E44A3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E8365" w14:textId="77777777" w:rsidR="00DB32BC" w:rsidRDefault="00E43258">
      <w:pPr>
        <w:spacing w:after="0"/>
      </w:pPr>
      <w:r>
        <w:separator/>
      </w:r>
    </w:p>
  </w:endnote>
  <w:endnote w:type="continuationSeparator" w:id="0">
    <w:p w14:paraId="405E8367" w14:textId="77777777" w:rsidR="00DB32BC" w:rsidRDefault="00E432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8251" w14:textId="77777777" w:rsidR="006A43F7" w:rsidRDefault="006A43F7" w:rsidP="00DF37F2">
    <w:pPr>
      <w:pStyle w:val="FooterArial9"/>
      <w:rPr>
        <w:rStyle w:val="FooterBold"/>
        <w:rFonts w:ascii="Arial" w:hAnsi="Arial"/>
        <w:b w:val="0"/>
      </w:rPr>
    </w:pPr>
  </w:p>
  <w:p w14:paraId="405E835E" w14:textId="7B4BBC37" w:rsidR="00DF37F2" w:rsidRPr="00DF37F2" w:rsidRDefault="00E43258" w:rsidP="00DF37F2">
    <w:pPr>
      <w:pStyle w:val="FooterArial9"/>
      <w:rPr>
        <w:rStyle w:val="FooterBold"/>
        <w:rFonts w:ascii="Arial" w:hAnsi="Arial"/>
        <w:b w:val="0"/>
      </w:rPr>
    </w:pPr>
    <w:r w:rsidRPr="00DF37F2">
      <w:rPr>
        <w:rStyle w:val="FooterBold"/>
        <w:rFonts w:ascii="Arial" w:hAnsi="Arial"/>
        <w:b w:val="0"/>
      </w:rPr>
      <w:t>Name of service: Waroona Multipurpose Centre</w:t>
    </w:r>
    <w:r w:rsidRPr="00DF37F2">
      <w:rPr>
        <w:rStyle w:val="FooterBold"/>
        <w:rFonts w:ascii="Arial" w:hAnsi="Arial"/>
        <w:b w:val="0"/>
      </w:rPr>
      <w:tab/>
      <w:t xml:space="preserve">RPT-ACC-0122 v3.0 </w:t>
    </w:r>
  </w:p>
  <w:p w14:paraId="405E835F" w14:textId="77777777" w:rsidR="00DF37F2" w:rsidRPr="00DF37F2" w:rsidRDefault="00E43258" w:rsidP="00DF37F2">
    <w:pPr>
      <w:pStyle w:val="FooterArial9"/>
      <w:rPr>
        <w:rStyle w:val="FooterBold"/>
        <w:rFonts w:ascii="Arial" w:hAnsi="Arial"/>
        <w:b w:val="0"/>
      </w:rPr>
    </w:pPr>
    <w:r w:rsidRPr="00DF37F2">
      <w:rPr>
        <w:rStyle w:val="FooterBold"/>
        <w:rFonts w:ascii="Arial" w:hAnsi="Arial"/>
        <w:b w:val="0"/>
      </w:rPr>
      <w:t>Commission ID: 5328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05E8360" w14:textId="77777777" w:rsidR="00DF37F2" w:rsidRPr="00DF37F2" w:rsidRDefault="00E4325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8362" w14:textId="77777777" w:rsidR="00E2364A" w:rsidRDefault="00965D1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E835B" w14:textId="77777777" w:rsidR="00D3157C" w:rsidRDefault="00E43258" w:rsidP="00D71F88">
      <w:pPr>
        <w:spacing w:after="0"/>
      </w:pPr>
      <w:r>
        <w:separator/>
      </w:r>
    </w:p>
  </w:footnote>
  <w:footnote w:type="continuationSeparator" w:id="0">
    <w:p w14:paraId="405E835C" w14:textId="77777777" w:rsidR="00D3157C" w:rsidRDefault="00E43258" w:rsidP="00D71F88">
      <w:pPr>
        <w:spacing w:after="0"/>
      </w:pPr>
      <w:r>
        <w:continuationSeparator/>
      </w:r>
    </w:p>
  </w:footnote>
  <w:footnote w:id="1">
    <w:p w14:paraId="405E8368" w14:textId="64FB0FFF" w:rsidR="002B0884" w:rsidRPr="006A43F7" w:rsidRDefault="00E43258" w:rsidP="006A43F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CE68F8">
        <w:rPr>
          <w:rFonts w:ascii="Arial" w:hAnsi="Arial" w:cs="Arial"/>
          <w:color w:val="auto"/>
          <w:sz w:val="20"/>
          <w:szCs w:val="20"/>
        </w:rPr>
        <w:t>68A</w:t>
      </w:r>
      <w:r w:rsidR="00CE68F8" w:rsidRPr="00CE68F8">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835D" w14:textId="77777777" w:rsidR="00D71F88" w:rsidRDefault="00E43258">
    <w:pPr>
      <w:pStyle w:val="Header"/>
    </w:pPr>
    <w:r>
      <w:rPr>
        <w:noProof/>
        <w:color w:val="2B579A"/>
        <w:shd w:val="clear" w:color="auto" w:fill="E6E6E6"/>
        <w:lang w:val="en-US"/>
      </w:rPr>
      <w:drawing>
        <wp:anchor distT="0" distB="0" distL="114300" distR="114300" simplePos="0" relativeHeight="251659264" behindDoc="1" locked="0" layoutInCell="1" allowOverlap="1" wp14:anchorId="405E8363" wp14:editId="405E836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555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8361" w14:textId="77777777" w:rsidR="00FA0A5B" w:rsidRDefault="00E43258">
    <w:pPr>
      <w:pStyle w:val="Header"/>
    </w:pPr>
    <w:r>
      <w:rPr>
        <w:noProof/>
      </w:rPr>
      <w:drawing>
        <wp:anchor distT="0" distB="0" distL="114300" distR="114300" simplePos="0" relativeHeight="251658240" behindDoc="0" locked="0" layoutInCell="1" allowOverlap="1" wp14:anchorId="405E8365" wp14:editId="405E83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84CD982">
      <w:start w:val="1"/>
      <w:numFmt w:val="lowerRoman"/>
      <w:lvlText w:val="(%1)"/>
      <w:lvlJc w:val="left"/>
      <w:pPr>
        <w:ind w:left="1080" w:hanging="720"/>
      </w:pPr>
      <w:rPr>
        <w:rFonts w:hint="default"/>
      </w:rPr>
    </w:lvl>
    <w:lvl w:ilvl="1" w:tplc="10D4E202" w:tentative="1">
      <w:start w:val="1"/>
      <w:numFmt w:val="lowerLetter"/>
      <w:lvlText w:val="%2."/>
      <w:lvlJc w:val="left"/>
      <w:pPr>
        <w:ind w:left="1440" w:hanging="360"/>
      </w:pPr>
    </w:lvl>
    <w:lvl w:ilvl="2" w:tplc="F54ABDB8" w:tentative="1">
      <w:start w:val="1"/>
      <w:numFmt w:val="lowerRoman"/>
      <w:lvlText w:val="%3."/>
      <w:lvlJc w:val="right"/>
      <w:pPr>
        <w:ind w:left="2160" w:hanging="180"/>
      </w:pPr>
    </w:lvl>
    <w:lvl w:ilvl="3" w:tplc="D42089A2" w:tentative="1">
      <w:start w:val="1"/>
      <w:numFmt w:val="decimal"/>
      <w:lvlText w:val="%4."/>
      <w:lvlJc w:val="left"/>
      <w:pPr>
        <w:ind w:left="2880" w:hanging="360"/>
      </w:pPr>
    </w:lvl>
    <w:lvl w:ilvl="4" w:tplc="937434E8" w:tentative="1">
      <w:start w:val="1"/>
      <w:numFmt w:val="lowerLetter"/>
      <w:lvlText w:val="%5."/>
      <w:lvlJc w:val="left"/>
      <w:pPr>
        <w:ind w:left="3600" w:hanging="360"/>
      </w:pPr>
    </w:lvl>
    <w:lvl w:ilvl="5" w:tplc="0A4E9304" w:tentative="1">
      <w:start w:val="1"/>
      <w:numFmt w:val="lowerRoman"/>
      <w:lvlText w:val="%6."/>
      <w:lvlJc w:val="right"/>
      <w:pPr>
        <w:ind w:left="4320" w:hanging="180"/>
      </w:pPr>
    </w:lvl>
    <w:lvl w:ilvl="6" w:tplc="9C841906" w:tentative="1">
      <w:start w:val="1"/>
      <w:numFmt w:val="decimal"/>
      <w:lvlText w:val="%7."/>
      <w:lvlJc w:val="left"/>
      <w:pPr>
        <w:ind w:left="5040" w:hanging="360"/>
      </w:pPr>
    </w:lvl>
    <w:lvl w:ilvl="7" w:tplc="501818E8" w:tentative="1">
      <w:start w:val="1"/>
      <w:numFmt w:val="lowerLetter"/>
      <w:lvlText w:val="%8."/>
      <w:lvlJc w:val="left"/>
      <w:pPr>
        <w:ind w:left="5760" w:hanging="360"/>
      </w:pPr>
    </w:lvl>
    <w:lvl w:ilvl="8" w:tplc="FD9ABA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3F44BEC">
      <w:start w:val="1"/>
      <w:numFmt w:val="lowerRoman"/>
      <w:lvlText w:val="(%1)"/>
      <w:lvlJc w:val="left"/>
      <w:pPr>
        <w:ind w:left="1080" w:hanging="720"/>
      </w:pPr>
      <w:rPr>
        <w:rFonts w:hint="default"/>
      </w:rPr>
    </w:lvl>
    <w:lvl w:ilvl="1" w:tplc="2534A000" w:tentative="1">
      <w:start w:val="1"/>
      <w:numFmt w:val="lowerLetter"/>
      <w:lvlText w:val="%2."/>
      <w:lvlJc w:val="left"/>
      <w:pPr>
        <w:ind w:left="1440" w:hanging="360"/>
      </w:pPr>
    </w:lvl>
    <w:lvl w:ilvl="2" w:tplc="C234E7E4" w:tentative="1">
      <w:start w:val="1"/>
      <w:numFmt w:val="lowerRoman"/>
      <w:lvlText w:val="%3."/>
      <w:lvlJc w:val="right"/>
      <w:pPr>
        <w:ind w:left="2160" w:hanging="180"/>
      </w:pPr>
    </w:lvl>
    <w:lvl w:ilvl="3" w:tplc="B0E0096E" w:tentative="1">
      <w:start w:val="1"/>
      <w:numFmt w:val="decimal"/>
      <w:lvlText w:val="%4."/>
      <w:lvlJc w:val="left"/>
      <w:pPr>
        <w:ind w:left="2880" w:hanging="360"/>
      </w:pPr>
    </w:lvl>
    <w:lvl w:ilvl="4" w:tplc="2B8ABC1C" w:tentative="1">
      <w:start w:val="1"/>
      <w:numFmt w:val="lowerLetter"/>
      <w:lvlText w:val="%5."/>
      <w:lvlJc w:val="left"/>
      <w:pPr>
        <w:ind w:left="3600" w:hanging="360"/>
      </w:pPr>
    </w:lvl>
    <w:lvl w:ilvl="5" w:tplc="23584C82" w:tentative="1">
      <w:start w:val="1"/>
      <w:numFmt w:val="lowerRoman"/>
      <w:lvlText w:val="%6."/>
      <w:lvlJc w:val="right"/>
      <w:pPr>
        <w:ind w:left="4320" w:hanging="180"/>
      </w:pPr>
    </w:lvl>
    <w:lvl w:ilvl="6" w:tplc="6F7C729A" w:tentative="1">
      <w:start w:val="1"/>
      <w:numFmt w:val="decimal"/>
      <w:lvlText w:val="%7."/>
      <w:lvlJc w:val="left"/>
      <w:pPr>
        <w:ind w:left="5040" w:hanging="360"/>
      </w:pPr>
    </w:lvl>
    <w:lvl w:ilvl="7" w:tplc="F0603BC4" w:tentative="1">
      <w:start w:val="1"/>
      <w:numFmt w:val="lowerLetter"/>
      <w:lvlText w:val="%8."/>
      <w:lvlJc w:val="left"/>
      <w:pPr>
        <w:ind w:left="5760" w:hanging="360"/>
      </w:pPr>
    </w:lvl>
    <w:lvl w:ilvl="8" w:tplc="3F5AF4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0C08690">
      <w:start w:val="1"/>
      <w:numFmt w:val="lowerRoman"/>
      <w:lvlText w:val="(%1)"/>
      <w:lvlJc w:val="left"/>
      <w:pPr>
        <w:ind w:left="1080" w:hanging="720"/>
      </w:pPr>
      <w:rPr>
        <w:rFonts w:hint="default"/>
      </w:rPr>
    </w:lvl>
    <w:lvl w:ilvl="1" w:tplc="ADFAE31A" w:tentative="1">
      <w:start w:val="1"/>
      <w:numFmt w:val="lowerLetter"/>
      <w:lvlText w:val="%2."/>
      <w:lvlJc w:val="left"/>
      <w:pPr>
        <w:ind w:left="1440" w:hanging="360"/>
      </w:pPr>
    </w:lvl>
    <w:lvl w:ilvl="2" w:tplc="EFF671BA" w:tentative="1">
      <w:start w:val="1"/>
      <w:numFmt w:val="lowerRoman"/>
      <w:lvlText w:val="%3."/>
      <w:lvlJc w:val="right"/>
      <w:pPr>
        <w:ind w:left="2160" w:hanging="180"/>
      </w:pPr>
    </w:lvl>
    <w:lvl w:ilvl="3" w:tplc="52F029FC" w:tentative="1">
      <w:start w:val="1"/>
      <w:numFmt w:val="decimal"/>
      <w:lvlText w:val="%4."/>
      <w:lvlJc w:val="left"/>
      <w:pPr>
        <w:ind w:left="2880" w:hanging="360"/>
      </w:pPr>
    </w:lvl>
    <w:lvl w:ilvl="4" w:tplc="19FAE21C" w:tentative="1">
      <w:start w:val="1"/>
      <w:numFmt w:val="lowerLetter"/>
      <w:lvlText w:val="%5."/>
      <w:lvlJc w:val="left"/>
      <w:pPr>
        <w:ind w:left="3600" w:hanging="360"/>
      </w:pPr>
    </w:lvl>
    <w:lvl w:ilvl="5" w:tplc="C9A20AA6" w:tentative="1">
      <w:start w:val="1"/>
      <w:numFmt w:val="lowerRoman"/>
      <w:lvlText w:val="%6."/>
      <w:lvlJc w:val="right"/>
      <w:pPr>
        <w:ind w:left="4320" w:hanging="180"/>
      </w:pPr>
    </w:lvl>
    <w:lvl w:ilvl="6" w:tplc="CF2E8FD2" w:tentative="1">
      <w:start w:val="1"/>
      <w:numFmt w:val="decimal"/>
      <w:lvlText w:val="%7."/>
      <w:lvlJc w:val="left"/>
      <w:pPr>
        <w:ind w:left="5040" w:hanging="360"/>
      </w:pPr>
    </w:lvl>
    <w:lvl w:ilvl="7" w:tplc="EC4E01CE" w:tentative="1">
      <w:start w:val="1"/>
      <w:numFmt w:val="lowerLetter"/>
      <w:lvlText w:val="%8."/>
      <w:lvlJc w:val="left"/>
      <w:pPr>
        <w:ind w:left="5760" w:hanging="360"/>
      </w:pPr>
    </w:lvl>
    <w:lvl w:ilvl="8" w:tplc="AD4490A2"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1D466CAC">
      <w:start w:val="1"/>
      <w:numFmt w:val="bullet"/>
      <w:lvlText w:val=""/>
      <w:lvlJc w:val="left"/>
      <w:pPr>
        <w:ind w:left="1440" w:hanging="360"/>
      </w:pPr>
      <w:rPr>
        <w:rFonts w:ascii="Symbol" w:hAnsi="Symbol" w:hint="default"/>
        <w:color w:val="auto"/>
      </w:rPr>
    </w:lvl>
    <w:lvl w:ilvl="1" w:tplc="666CACC2" w:tentative="1">
      <w:start w:val="1"/>
      <w:numFmt w:val="bullet"/>
      <w:lvlText w:val="o"/>
      <w:lvlJc w:val="left"/>
      <w:pPr>
        <w:ind w:left="2160" w:hanging="360"/>
      </w:pPr>
      <w:rPr>
        <w:rFonts w:ascii="Courier New" w:hAnsi="Courier New" w:cs="Courier New" w:hint="default"/>
      </w:rPr>
    </w:lvl>
    <w:lvl w:ilvl="2" w:tplc="26E46F08" w:tentative="1">
      <w:start w:val="1"/>
      <w:numFmt w:val="bullet"/>
      <w:lvlText w:val=""/>
      <w:lvlJc w:val="left"/>
      <w:pPr>
        <w:ind w:left="2880" w:hanging="360"/>
      </w:pPr>
      <w:rPr>
        <w:rFonts w:ascii="Wingdings" w:hAnsi="Wingdings" w:hint="default"/>
      </w:rPr>
    </w:lvl>
    <w:lvl w:ilvl="3" w:tplc="252A2880" w:tentative="1">
      <w:start w:val="1"/>
      <w:numFmt w:val="bullet"/>
      <w:lvlText w:val=""/>
      <w:lvlJc w:val="left"/>
      <w:pPr>
        <w:ind w:left="3600" w:hanging="360"/>
      </w:pPr>
      <w:rPr>
        <w:rFonts w:ascii="Symbol" w:hAnsi="Symbol" w:hint="default"/>
      </w:rPr>
    </w:lvl>
    <w:lvl w:ilvl="4" w:tplc="0936D1C0" w:tentative="1">
      <w:start w:val="1"/>
      <w:numFmt w:val="bullet"/>
      <w:lvlText w:val="o"/>
      <w:lvlJc w:val="left"/>
      <w:pPr>
        <w:ind w:left="4320" w:hanging="360"/>
      </w:pPr>
      <w:rPr>
        <w:rFonts w:ascii="Courier New" w:hAnsi="Courier New" w:cs="Courier New" w:hint="default"/>
      </w:rPr>
    </w:lvl>
    <w:lvl w:ilvl="5" w:tplc="46D4AF94" w:tentative="1">
      <w:start w:val="1"/>
      <w:numFmt w:val="bullet"/>
      <w:lvlText w:val=""/>
      <w:lvlJc w:val="left"/>
      <w:pPr>
        <w:ind w:left="5040" w:hanging="360"/>
      </w:pPr>
      <w:rPr>
        <w:rFonts w:ascii="Wingdings" w:hAnsi="Wingdings" w:hint="default"/>
      </w:rPr>
    </w:lvl>
    <w:lvl w:ilvl="6" w:tplc="62A844F6" w:tentative="1">
      <w:start w:val="1"/>
      <w:numFmt w:val="bullet"/>
      <w:lvlText w:val=""/>
      <w:lvlJc w:val="left"/>
      <w:pPr>
        <w:ind w:left="5760" w:hanging="360"/>
      </w:pPr>
      <w:rPr>
        <w:rFonts w:ascii="Symbol" w:hAnsi="Symbol" w:hint="default"/>
      </w:rPr>
    </w:lvl>
    <w:lvl w:ilvl="7" w:tplc="F2C86C30" w:tentative="1">
      <w:start w:val="1"/>
      <w:numFmt w:val="bullet"/>
      <w:lvlText w:val="o"/>
      <w:lvlJc w:val="left"/>
      <w:pPr>
        <w:ind w:left="6480" w:hanging="360"/>
      </w:pPr>
      <w:rPr>
        <w:rFonts w:ascii="Courier New" w:hAnsi="Courier New" w:cs="Courier New" w:hint="default"/>
      </w:rPr>
    </w:lvl>
    <w:lvl w:ilvl="8" w:tplc="D8B2CED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CE787A74">
      <w:start w:val="1"/>
      <w:numFmt w:val="bullet"/>
      <w:lvlText w:val=""/>
      <w:lvlJc w:val="left"/>
      <w:pPr>
        <w:ind w:left="720" w:hanging="360"/>
      </w:pPr>
      <w:rPr>
        <w:rFonts w:ascii="Symbol" w:hAnsi="Symbol" w:hint="default"/>
        <w:color w:val="auto"/>
        <w:sz w:val="24"/>
        <w:szCs w:val="24"/>
      </w:rPr>
    </w:lvl>
    <w:lvl w:ilvl="1" w:tplc="1756971C" w:tentative="1">
      <w:start w:val="1"/>
      <w:numFmt w:val="bullet"/>
      <w:lvlText w:val="o"/>
      <w:lvlJc w:val="left"/>
      <w:pPr>
        <w:ind w:left="1440" w:hanging="360"/>
      </w:pPr>
      <w:rPr>
        <w:rFonts w:ascii="Courier New" w:hAnsi="Courier New" w:cs="Courier New" w:hint="default"/>
      </w:rPr>
    </w:lvl>
    <w:lvl w:ilvl="2" w:tplc="90D0F9B8" w:tentative="1">
      <w:start w:val="1"/>
      <w:numFmt w:val="bullet"/>
      <w:lvlText w:val=""/>
      <w:lvlJc w:val="left"/>
      <w:pPr>
        <w:ind w:left="2160" w:hanging="360"/>
      </w:pPr>
      <w:rPr>
        <w:rFonts w:ascii="Wingdings" w:hAnsi="Wingdings" w:hint="default"/>
      </w:rPr>
    </w:lvl>
    <w:lvl w:ilvl="3" w:tplc="CCE4CCE4" w:tentative="1">
      <w:start w:val="1"/>
      <w:numFmt w:val="bullet"/>
      <w:lvlText w:val=""/>
      <w:lvlJc w:val="left"/>
      <w:pPr>
        <w:ind w:left="2880" w:hanging="360"/>
      </w:pPr>
      <w:rPr>
        <w:rFonts w:ascii="Symbol" w:hAnsi="Symbol" w:hint="default"/>
      </w:rPr>
    </w:lvl>
    <w:lvl w:ilvl="4" w:tplc="E89428D8" w:tentative="1">
      <w:start w:val="1"/>
      <w:numFmt w:val="bullet"/>
      <w:lvlText w:val="o"/>
      <w:lvlJc w:val="left"/>
      <w:pPr>
        <w:ind w:left="3600" w:hanging="360"/>
      </w:pPr>
      <w:rPr>
        <w:rFonts w:ascii="Courier New" w:hAnsi="Courier New" w:cs="Courier New" w:hint="default"/>
      </w:rPr>
    </w:lvl>
    <w:lvl w:ilvl="5" w:tplc="6472EC2A" w:tentative="1">
      <w:start w:val="1"/>
      <w:numFmt w:val="bullet"/>
      <w:lvlText w:val=""/>
      <w:lvlJc w:val="left"/>
      <w:pPr>
        <w:ind w:left="4320" w:hanging="360"/>
      </w:pPr>
      <w:rPr>
        <w:rFonts w:ascii="Wingdings" w:hAnsi="Wingdings" w:hint="default"/>
      </w:rPr>
    </w:lvl>
    <w:lvl w:ilvl="6" w:tplc="88AA68B2" w:tentative="1">
      <w:start w:val="1"/>
      <w:numFmt w:val="bullet"/>
      <w:lvlText w:val=""/>
      <w:lvlJc w:val="left"/>
      <w:pPr>
        <w:ind w:left="5040" w:hanging="360"/>
      </w:pPr>
      <w:rPr>
        <w:rFonts w:ascii="Symbol" w:hAnsi="Symbol" w:hint="default"/>
      </w:rPr>
    </w:lvl>
    <w:lvl w:ilvl="7" w:tplc="F1C839B4" w:tentative="1">
      <w:start w:val="1"/>
      <w:numFmt w:val="bullet"/>
      <w:lvlText w:val="o"/>
      <w:lvlJc w:val="left"/>
      <w:pPr>
        <w:ind w:left="5760" w:hanging="360"/>
      </w:pPr>
      <w:rPr>
        <w:rFonts w:ascii="Courier New" w:hAnsi="Courier New" w:cs="Courier New" w:hint="default"/>
      </w:rPr>
    </w:lvl>
    <w:lvl w:ilvl="8" w:tplc="13121F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7C294CE">
      <w:start w:val="1"/>
      <w:numFmt w:val="lowerRoman"/>
      <w:lvlText w:val="(%1)"/>
      <w:lvlJc w:val="left"/>
      <w:pPr>
        <w:ind w:left="1080" w:hanging="720"/>
      </w:pPr>
      <w:rPr>
        <w:rFonts w:hint="default"/>
      </w:rPr>
    </w:lvl>
    <w:lvl w:ilvl="1" w:tplc="2F6E12F2" w:tentative="1">
      <w:start w:val="1"/>
      <w:numFmt w:val="lowerLetter"/>
      <w:lvlText w:val="%2."/>
      <w:lvlJc w:val="left"/>
      <w:pPr>
        <w:ind w:left="1440" w:hanging="360"/>
      </w:pPr>
    </w:lvl>
    <w:lvl w:ilvl="2" w:tplc="20269400" w:tentative="1">
      <w:start w:val="1"/>
      <w:numFmt w:val="lowerRoman"/>
      <w:lvlText w:val="%3."/>
      <w:lvlJc w:val="right"/>
      <w:pPr>
        <w:ind w:left="2160" w:hanging="180"/>
      </w:pPr>
    </w:lvl>
    <w:lvl w:ilvl="3" w:tplc="36107726" w:tentative="1">
      <w:start w:val="1"/>
      <w:numFmt w:val="decimal"/>
      <w:lvlText w:val="%4."/>
      <w:lvlJc w:val="left"/>
      <w:pPr>
        <w:ind w:left="2880" w:hanging="360"/>
      </w:pPr>
    </w:lvl>
    <w:lvl w:ilvl="4" w:tplc="5A3C3D80" w:tentative="1">
      <w:start w:val="1"/>
      <w:numFmt w:val="lowerLetter"/>
      <w:lvlText w:val="%5."/>
      <w:lvlJc w:val="left"/>
      <w:pPr>
        <w:ind w:left="3600" w:hanging="360"/>
      </w:pPr>
    </w:lvl>
    <w:lvl w:ilvl="5" w:tplc="ABC65EE6" w:tentative="1">
      <w:start w:val="1"/>
      <w:numFmt w:val="lowerRoman"/>
      <w:lvlText w:val="%6."/>
      <w:lvlJc w:val="right"/>
      <w:pPr>
        <w:ind w:left="4320" w:hanging="180"/>
      </w:pPr>
    </w:lvl>
    <w:lvl w:ilvl="6" w:tplc="09ECE6E6" w:tentative="1">
      <w:start w:val="1"/>
      <w:numFmt w:val="decimal"/>
      <w:lvlText w:val="%7."/>
      <w:lvlJc w:val="left"/>
      <w:pPr>
        <w:ind w:left="5040" w:hanging="360"/>
      </w:pPr>
    </w:lvl>
    <w:lvl w:ilvl="7" w:tplc="9E14E6B6" w:tentative="1">
      <w:start w:val="1"/>
      <w:numFmt w:val="lowerLetter"/>
      <w:lvlText w:val="%8."/>
      <w:lvlJc w:val="left"/>
      <w:pPr>
        <w:ind w:left="5760" w:hanging="360"/>
      </w:pPr>
    </w:lvl>
    <w:lvl w:ilvl="8" w:tplc="70305674" w:tentative="1">
      <w:start w:val="1"/>
      <w:numFmt w:val="lowerRoman"/>
      <w:lvlText w:val="%9."/>
      <w:lvlJc w:val="right"/>
      <w:pPr>
        <w:ind w:left="6480" w:hanging="180"/>
      </w:pPr>
    </w:lvl>
  </w:abstractNum>
  <w:abstractNum w:abstractNumId="6" w15:restartNumberingAfterBreak="0">
    <w:nsid w:val="202437FD"/>
    <w:multiLevelType w:val="hybridMultilevel"/>
    <w:tmpl w:val="56BAA2BE"/>
    <w:lvl w:ilvl="0" w:tplc="979CC8B8">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AD3559"/>
    <w:multiLevelType w:val="hybridMultilevel"/>
    <w:tmpl w:val="86724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F3CEDFA">
      <w:start w:val="1"/>
      <w:numFmt w:val="lowerRoman"/>
      <w:lvlText w:val="(%1)"/>
      <w:lvlJc w:val="left"/>
      <w:pPr>
        <w:ind w:left="1080" w:hanging="720"/>
      </w:pPr>
      <w:rPr>
        <w:rFonts w:hint="default"/>
      </w:rPr>
    </w:lvl>
    <w:lvl w:ilvl="1" w:tplc="5440A91E" w:tentative="1">
      <w:start w:val="1"/>
      <w:numFmt w:val="lowerLetter"/>
      <w:lvlText w:val="%2."/>
      <w:lvlJc w:val="left"/>
      <w:pPr>
        <w:ind w:left="1440" w:hanging="360"/>
      </w:pPr>
    </w:lvl>
    <w:lvl w:ilvl="2" w:tplc="6CF46F52" w:tentative="1">
      <w:start w:val="1"/>
      <w:numFmt w:val="lowerRoman"/>
      <w:lvlText w:val="%3."/>
      <w:lvlJc w:val="right"/>
      <w:pPr>
        <w:ind w:left="2160" w:hanging="180"/>
      </w:pPr>
    </w:lvl>
    <w:lvl w:ilvl="3" w:tplc="06D46760" w:tentative="1">
      <w:start w:val="1"/>
      <w:numFmt w:val="decimal"/>
      <w:lvlText w:val="%4."/>
      <w:lvlJc w:val="left"/>
      <w:pPr>
        <w:ind w:left="2880" w:hanging="360"/>
      </w:pPr>
    </w:lvl>
    <w:lvl w:ilvl="4" w:tplc="3768138A" w:tentative="1">
      <w:start w:val="1"/>
      <w:numFmt w:val="lowerLetter"/>
      <w:lvlText w:val="%5."/>
      <w:lvlJc w:val="left"/>
      <w:pPr>
        <w:ind w:left="3600" w:hanging="360"/>
      </w:pPr>
    </w:lvl>
    <w:lvl w:ilvl="5" w:tplc="E1309028" w:tentative="1">
      <w:start w:val="1"/>
      <w:numFmt w:val="lowerRoman"/>
      <w:lvlText w:val="%6."/>
      <w:lvlJc w:val="right"/>
      <w:pPr>
        <w:ind w:left="4320" w:hanging="180"/>
      </w:pPr>
    </w:lvl>
    <w:lvl w:ilvl="6" w:tplc="F93C3B02" w:tentative="1">
      <w:start w:val="1"/>
      <w:numFmt w:val="decimal"/>
      <w:lvlText w:val="%7."/>
      <w:lvlJc w:val="left"/>
      <w:pPr>
        <w:ind w:left="5040" w:hanging="360"/>
      </w:pPr>
    </w:lvl>
    <w:lvl w:ilvl="7" w:tplc="32BA5018" w:tentative="1">
      <w:start w:val="1"/>
      <w:numFmt w:val="lowerLetter"/>
      <w:lvlText w:val="%8."/>
      <w:lvlJc w:val="left"/>
      <w:pPr>
        <w:ind w:left="5760" w:hanging="360"/>
      </w:pPr>
    </w:lvl>
    <w:lvl w:ilvl="8" w:tplc="23E422D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B283FC2">
      <w:start w:val="1"/>
      <w:numFmt w:val="lowerRoman"/>
      <w:lvlText w:val="(%1)"/>
      <w:lvlJc w:val="left"/>
      <w:pPr>
        <w:ind w:left="1080" w:hanging="720"/>
      </w:pPr>
      <w:rPr>
        <w:rFonts w:hint="default"/>
      </w:rPr>
    </w:lvl>
    <w:lvl w:ilvl="1" w:tplc="4F6678E4" w:tentative="1">
      <w:start w:val="1"/>
      <w:numFmt w:val="lowerLetter"/>
      <w:lvlText w:val="%2."/>
      <w:lvlJc w:val="left"/>
      <w:pPr>
        <w:ind w:left="1440" w:hanging="360"/>
      </w:pPr>
    </w:lvl>
    <w:lvl w:ilvl="2" w:tplc="38D6F730" w:tentative="1">
      <w:start w:val="1"/>
      <w:numFmt w:val="lowerRoman"/>
      <w:lvlText w:val="%3."/>
      <w:lvlJc w:val="right"/>
      <w:pPr>
        <w:ind w:left="2160" w:hanging="180"/>
      </w:pPr>
    </w:lvl>
    <w:lvl w:ilvl="3" w:tplc="82EAB634" w:tentative="1">
      <w:start w:val="1"/>
      <w:numFmt w:val="decimal"/>
      <w:lvlText w:val="%4."/>
      <w:lvlJc w:val="left"/>
      <w:pPr>
        <w:ind w:left="2880" w:hanging="360"/>
      </w:pPr>
    </w:lvl>
    <w:lvl w:ilvl="4" w:tplc="952C1C5C" w:tentative="1">
      <w:start w:val="1"/>
      <w:numFmt w:val="lowerLetter"/>
      <w:lvlText w:val="%5."/>
      <w:lvlJc w:val="left"/>
      <w:pPr>
        <w:ind w:left="3600" w:hanging="360"/>
      </w:pPr>
    </w:lvl>
    <w:lvl w:ilvl="5" w:tplc="58A6447A" w:tentative="1">
      <w:start w:val="1"/>
      <w:numFmt w:val="lowerRoman"/>
      <w:lvlText w:val="%6."/>
      <w:lvlJc w:val="right"/>
      <w:pPr>
        <w:ind w:left="4320" w:hanging="180"/>
      </w:pPr>
    </w:lvl>
    <w:lvl w:ilvl="6" w:tplc="7930C87E" w:tentative="1">
      <w:start w:val="1"/>
      <w:numFmt w:val="decimal"/>
      <w:lvlText w:val="%7."/>
      <w:lvlJc w:val="left"/>
      <w:pPr>
        <w:ind w:left="5040" w:hanging="360"/>
      </w:pPr>
    </w:lvl>
    <w:lvl w:ilvl="7" w:tplc="45A6519E" w:tentative="1">
      <w:start w:val="1"/>
      <w:numFmt w:val="lowerLetter"/>
      <w:lvlText w:val="%8."/>
      <w:lvlJc w:val="left"/>
      <w:pPr>
        <w:ind w:left="5760" w:hanging="360"/>
      </w:pPr>
    </w:lvl>
    <w:lvl w:ilvl="8" w:tplc="8F70499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03685AC">
      <w:start w:val="1"/>
      <w:numFmt w:val="lowerRoman"/>
      <w:lvlText w:val="(%1)"/>
      <w:lvlJc w:val="left"/>
      <w:pPr>
        <w:ind w:left="1080" w:hanging="720"/>
      </w:pPr>
      <w:rPr>
        <w:rFonts w:hint="default"/>
      </w:rPr>
    </w:lvl>
    <w:lvl w:ilvl="1" w:tplc="7C02D7F8" w:tentative="1">
      <w:start w:val="1"/>
      <w:numFmt w:val="lowerLetter"/>
      <w:lvlText w:val="%2."/>
      <w:lvlJc w:val="left"/>
      <w:pPr>
        <w:ind w:left="1440" w:hanging="360"/>
      </w:pPr>
    </w:lvl>
    <w:lvl w:ilvl="2" w:tplc="E3026406" w:tentative="1">
      <w:start w:val="1"/>
      <w:numFmt w:val="lowerRoman"/>
      <w:lvlText w:val="%3."/>
      <w:lvlJc w:val="right"/>
      <w:pPr>
        <w:ind w:left="2160" w:hanging="180"/>
      </w:pPr>
    </w:lvl>
    <w:lvl w:ilvl="3" w:tplc="CC36E3C0" w:tentative="1">
      <w:start w:val="1"/>
      <w:numFmt w:val="decimal"/>
      <w:lvlText w:val="%4."/>
      <w:lvlJc w:val="left"/>
      <w:pPr>
        <w:ind w:left="2880" w:hanging="360"/>
      </w:pPr>
    </w:lvl>
    <w:lvl w:ilvl="4" w:tplc="C5C23F4C" w:tentative="1">
      <w:start w:val="1"/>
      <w:numFmt w:val="lowerLetter"/>
      <w:lvlText w:val="%5."/>
      <w:lvlJc w:val="left"/>
      <w:pPr>
        <w:ind w:left="3600" w:hanging="360"/>
      </w:pPr>
    </w:lvl>
    <w:lvl w:ilvl="5" w:tplc="BB0C3E4A" w:tentative="1">
      <w:start w:val="1"/>
      <w:numFmt w:val="lowerRoman"/>
      <w:lvlText w:val="%6."/>
      <w:lvlJc w:val="right"/>
      <w:pPr>
        <w:ind w:left="4320" w:hanging="180"/>
      </w:pPr>
    </w:lvl>
    <w:lvl w:ilvl="6" w:tplc="22FEBD24" w:tentative="1">
      <w:start w:val="1"/>
      <w:numFmt w:val="decimal"/>
      <w:lvlText w:val="%7."/>
      <w:lvlJc w:val="left"/>
      <w:pPr>
        <w:ind w:left="5040" w:hanging="360"/>
      </w:pPr>
    </w:lvl>
    <w:lvl w:ilvl="7" w:tplc="C47EB454" w:tentative="1">
      <w:start w:val="1"/>
      <w:numFmt w:val="lowerLetter"/>
      <w:lvlText w:val="%8."/>
      <w:lvlJc w:val="left"/>
      <w:pPr>
        <w:ind w:left="5760" w:hanging="360"/>
      </w:pPr>
    </w:lvl>
    <w:lvl w:ilvl="8" w:tplc="74F8D246" w:tentative="1">
      <w:start w:val="1"/>
      <w:numFmt w:val="lowerRoman"/>
      <w:lvlText w:val="%9."/>
      <w:lvlJc w:val="right"/>
      <w:pPr>
        <w:ind w:left="6480" w:hanging="180"/>
      </w:pPr>
    </w:lvl>
  </w:abstractNum>
  <w:abstractNum w:abstractNumId="11" w15:restartNumberingAfterBreak="0">
    <w:nsid w:val="376E3390"/>
    <w:multiLevelType w:val="hybridMultilevel"/>
    <w:tmpl w:val="C2E4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E15FFA"/>
    <w:multiLevelType w:val="hybridMultilevel"/>
    <w:tmpl w:val="A8381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3496ABF0"/>
    <w:lvl w:ilvl="0" w:tplc="979CC8B8">
      <w:start w:val="1"/>
      <w:numFmt w:val="bullet"/>
      <w:lvlText w:val=""/>
      <w:lvlJc w:val="left"/>
      <w:pPr>
        <w:ind w:left="624" w:hanging="267"/>
      </w:pPr>
      <w:rPr>
        <w:rFonts w:ascii="Symbol" w:hAnsi="Symbol" w:hint="default"/>
      </w:rPr>
    </w:lvl>
    <w:lvl w:ilvl="1" w:tplc="AFE45B1A">
      <w:start w:val="1"/>
      <w:numFmt w:val="bullet"/>
      <w:lvlText w:val="o"/>
      <w:lvlJc w:val="left"/>
      <w:pPr>
        <w:ind w:left="1080" w:hanging="360"/>
      </w:pPr>
      <w:rPr>
        <w:rFonts w:ascii="Courier New" w:hAnsi="Courier New" w:cs="Courier New" w:hint="default"/>
      </w:rPr>
    </w:lvl>
    <w:lvl w:ilvl="2" w:tplc="90023956">
      <w:start w:val="1"/>
      <w:numFmt w:val="bullet"/>
      <w:lvlText w:val=""/>
      <w:lvlJc w:val="left"/>
      <w:pPr>
        <w:ind w:left="1800" w:hanging="360"/>
      </w:pPr>
      <w:rPr>
        <w:rFonts w:ascii="Wingdings" w:hAnsi="Wingdings" w:hint="default"/>
      </w:rPr>
    </w:lvl>
    <w:lvl w:ilvl="3" w:tplc="15BE7458">
      <w:start w:val="1"/>
      <w:numFmt w:val="bullet"/>
      <w:lvlText w:val=""/>
      <w:lvlJc w:val="left"/>
      <w:pPr>
        <w:ind w:left="2520" w:hanging="360"/>
      </w:pPr>
      <w:rPr>
        <w:rFonts w:ascii="Symbol" w:hAnsi="Symbol" w:hint="default"/>
      </w:rPr>
    </w:lvl>
    <w:lvl w:ilvl="4" w:tplc="C7942314" w:tentative="1">
      <w:start w:val="1"/>
      <w:numFmt w:val="bullet"/>
      <w:lvlText w:val="o"/>
      <w:lvlJc w:val="left"/>
      <w:pPr>
        <w:ind w:left="3240" w:hanging="360"/>
      </w:pPr>
      <w:rPr>
        <w:rFonts w:ascii="Courier New" w:hAnsi="Courier New" w:cs="Courier New" w:hint="default"/>
      </w:rPr>
    </w:lvl>
    <w:lvl w:ilvl="5" w:tplc="2E8882C0" w:tentative="1">
      <w:start w:val="1"/>
      <w:numFmt w:val="bullet"/>
      <w:lvlText w:val=""/>
      <w:lvlJc w:val="left"/>
      <w:pPr>
        <w:ind w:left="3960" w:hanging="360"/>
      </w:pPr>
      <w:rPr>
        <w:rFonts w:ascii="Wingdings" w:hAnsi="Wingdings" w:hint="default"/>
      </w:rPr>
    </w:lvl>
    <w:lvl w:ilvl="6" w:tplc="9C528416" w:tentative="1">
      <w:start w:val="1"/>
      <w:numFmt w:val="bullet"/>
      <w:lvlText w:val=""/>
      <w:lvlJc w:val="left"/>
      <w:pPr>
        <w:ind w:left="4680" w:hanging="360"/>
      </w:pPr>
      <w:rPr>
        <w:rFonts w:ascii="Symbol" w:hAnsi="Symbol" w:hint="default"/>
      </w:rPr>
    </w:lvl>
    <w:lvl w:ilvl="7" w:tplc="A41081D0" w:tentative="1">
      <w:start w:val="1"/>
      <w:numFmt w:val="bullet"/>
      <w:lvlText w:val="o"/>
      <w:lvlJc w:val="left"/>
      <w:pPr>
        <w:ind w:left="5400" w:hanging="360"/>
      </w:pPr>
      <w:rPr>
        <w:rFonts w:ascii="Courier New" w:hAnsi="Courier New" w:cs="Courier New" w:hint="default"/>
      </w:rPr>
    </w:lvl>
    <w:lvl w:ilvl="8" w:tplc="82DCD8C6"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F3B03ED8">
      <w:start w:val="1"/>
      <w:numFmt w:val="lowerRoman"/>
      <w:lvlText w:val="(%1)"/>
      <w:lvlJc w:val="left"/>
      <w:pPr>
        <w:ind w:left="1080" w:hanging="720"/>
      </w:pPr>
      <w:rPr>
        <w:rFonts w:hint="default"/>
      </w:rPr>
    </w:lvl>
    <w:lvl w:ilvl="1" w:tplc="6A88591A" w:tentative="1">
      <w:start w:val="1"/>
      <w:numFmt w:val="lowerLetter"/>
      <w:lvlText w:val="%2."/>
      <w:lvlJc w:val="left"/>
      <w:pPr>
        <w:ind w:left="1440" w:hanging="360"/>
      </w:pPr>
    </w:lvl>
    <w:lvl w:ilvl="2" w:tplc="B34C0AEA" w:tentative="1">
      <w:start w:val="1"/>
      <w:numFmt w:val="lowerRoman"/>
      <w:lvlText w:val="%3."/>
      <w:lvlJc w:val="right"/>
      <w:pPr>
        <w:ind w:left="2160" w:hanging="180"/>
      </w:pPr>
    </w:lvl>
    <w:lvl w:ilvl="3" w:tplc="01A44D78" w:tentative="1">
      <w:start w:val="1"/>
      <w:numFmt w:val="decimal"/>
      <w:lvlText w:val="%4."/>
      <w:lvlJc w:val="left"/>
      <w:pPr>
        <w:ind w:left="2880" w:hanging="360"/>
      </w:pPr>
    </w:lvl>
    <w:lvl w:ilvl="4" w:tplc="6D0CE2AE" w:tentative="1">
      <w:start w:val="1"/>
      <w:numFmt w:val="lowerLetter"/>
      <w:lvlText w:val="%5."/>
      <w:lvlJc w:val="left"/>
      <w:pPr>
        <w:ind w:left="3600" w:hanging="360"/>
      </w:pPr>
    </w:lvl>
    <w:lvl w:ilvl="5" w:tplc="E3FE08B8" w:tentative="1">
      <w:start w:val="1"/>
      <w:numFmt w:val="lowerRoman"/>
      <w:lvlText w:val="%6."/>
      <w:lvlJc w:val="right"/>
      <w:pPr>
        <w:ind w:left="4320" w:hanging="180"/>
      </w:pPr>
    </w:lvl>
    <w:lvl w:ilvl="6" w:tplc="F7D42AB4" w:tentative="1">
      <w:start w:val="1"/>
      <w:numFmt w:val="decimal"/>
      <w:lvlText w:val="%7."/>
      <w:lvlJc w:val="left"/>
      <w:pPr>
        <w:ind w:left="5040" w:hanging="360"/>
      </w:pPr>
    </w:lvl>
    <w:lvl w:ilvl="7" w:tplc="9A82DFBE" w:tentative="1">
      <w:start w:val="1"/>
      <w:numFmt w:val="lowerLetter"/>
      <w:lvlText w:val="%8."/>
      <w:lvlJc w:val="left"/>
      <w:pPr>
        <w:ind w:left="5760" w:hanging="360"/>
      </w:pPr>
    </w:lvl>
    <w:lvl w:ilvl="8" w:tplc="3A8C934A" w:tentative="1">
      <w:start w:val="1"/>
      <w:numFmt w:val="lowerRoman"/>
      <w:lvlText w:val="%9."/>
      <w:lvlJc w:val="right"/>
      <w:pPr>
        <w:ind w:left="6480" w:hanging="180"/>
      </w:pPr>
    </w:lvl>
  </w:abstractNum>
  <w:abstractNum w:abstractNumId="15" w15:restartNumberingAfterBreak="0">
    <w:nsid w:val="58770330"/>
    <w:multiLevelType w:val="hybridMultilevel"/>
    <w:tmpl w:val="F5EE4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76B8D39C">
      <w:start w:val="1"/>
      <w:numFmt w:val="lowerRoman"/>
      <w:lvlText w:val="(%1)"/>
      <w:lvlJc w:val="left"/>
      <w:pPr>
        <w:ind w:left="1080" w:hanging="720"/>
      </w:pPr>
      <w:rPr>
        <w:rFonts w:hint="default"/>
      </w:rPr>
    </w:lvl>
    <w:lvl w:ilvl="1" w:tplc="7F7C4406" w:tentative="1">
      <w:start w:val="1"/>
      <w:numFmt w:val="lowerLetter"/>
      <w:lvlText w:val="%2."/>
      <w:lvlJc w:val="left"/>
      <w:pPr>
        <w:ind w:left="1440" w:hanging="360"/>
      </w:pPr>
    </w:lvl>
    <w:lvl w:ilvl="2" w:tplc="F384D916" w:tentative="1">
      <w:start w:val="1"/>
      <w:numFmt w:val="lowerRoman"/>
      <w:lvlText w:val="%3."/>
      <w:lvlJc w:val="right"/>
      <w:pPr>
        <w:ind w:left="2160" w:hanging="180"/>
      </w:pPr>
    </w:lvl>
    <w:lvl w:ilvl="3" w:tplc="9D96FC2E" w:tentative="1">
      <w:start w:val="1"/>
      <w:numFmt w:val="decimal"/>
      <w:lvlText w:val="%4."/>
      <w:lvlJc w:val="left"/>
      <w:pPr>
        <w:ind w:left="2880" w:hanging="360"/>
      </w:pPr>
    </w:lvl>
    <w:lvl w:ilvl="4" w:tplc="3D22A36C" w:tentative="1">
      <w:start w:val="1"/>
      <w:numFmt w:val="lowerLetter"/>
      <w:lvlText w:val="%5."/>
      <w:lvlJc w:val="left"/>
      <w:pPr>
        <w:ind w:left="3600" w:hanging="360"/>
      </w:pPr>
    </w:lvl>
    <w:lvl w:ilvl="5" w:tplc="05B2F448" w:tentative="1">
      <w:start w:val="1"/>
      <w:numFmt w:val="lowerRoman"/>
      <w:lvlText w:val="%6."/>
      <w:lvlJc w:val="right"/>
      <w:pPr>
        <w:ind w:left="4320" w:hanging="180"/>
      </w:pPr>
    </w:lvl>
    <w:lvl w:ilvl="6" w:tplc="18609C42" w:tentative="1">
      <w:start w:val="1"/>
      <w:numFmt w:val="decimal"/>
      <w:lvlText w:val="%7."/>
      <w:lvlJc w:val="left"/>
      <w:pPr>
        <w:ind w:left="5040" w:hanging="360"/>
      </w:pPr>
    </w:lvl>
    <w:lvl w:ilvl="7" w:tplc="32B6F142" w:tentative="1">
      <w:start w:val="1"/>
      <w:numFmt w:val="lowerLetter"/>
      <w:lvlText w:val="%8."/>
      <w:lvlJc w:val="left"/>
      <w:pPr>
        <w:ind w:left="5760" w:hanging="360"/>
      </w:pPr>
    </w:lvl>
    <w:lvl w:ilvl="8" w:tplc="FA4CF63C"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1"/>
  </w:num>
  <w:num w:numId="4">
    <w:abstractNumId w:val="9"/>
  </w:num>
  <w:num w:numId="5">
    <w:abstractNumId w:val="8"/>
  </w:num>
  <w:num w:numId="6">
    <w:abstractNumId w:val="0"/>
  </w:num>
  <w:num w:numId="7">
    <w:abstractNumId w:val="14"/>
  </w:num>
  <w:num w:numId="8">
    <w:abstractNumId w:val="5"/>
  </w:num>
  <w:num w:numId="9">
    <w:abstractNumId w:val="10"/>
  </w:num>
  <w:num w:numId="10">
    <w:abstractNumId w:val="2"/>
  </w:num>
  <w:num w:numId="11">
    <w:abstractNumId w:val="16"/>
  </w:num>
  <w:num w:numId="12">
    <w:abstractNumId w:val="17"/>
  </w:num>
  <w:num w:numId="13">
    <w:abstractNumId w:val="3"/>
  </w:num>
  <w:num w:numId="14">
    <w:abstractNumId w:val="13"/>
  </w:num>
  <w:num w:numId="15">
    <w:abstractNumId w:val="15"/>
  </w:num>
  <w:num w:numId="16">
    <w:abstractNumId w:val="11"/>
  </w:num>
  <w:num w:numId="17">
    <w:abstractNumId w:val="12"/>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AC"/>
    <w:rsid w:val="000848AC"/>
    <w:rsid w:val="002E7592"/>
    <w:rsid w:val="004D6041"/>
    <w:rsid w:val="00503927"/>
    <w:rsid w:val="005365F4"/>
    <w:rsid w:val="005C4F33"/>
    <w:rsid w:val="006A43F7"/>
    <w:rsid w:val="007764D6"/>
    <w:rsid w:val="00785668"/>
    <w:rsid w:val="007C4648"/>
    <w:rsid w:val="007E3138"/>
    <w:rsid w:val="008A2554"/>
    <w:rsid w:val="00965D12"/>
    <w:rsid w:val="00986494"/>
    <w:rsid w:val="009A1D7B"/>
    <w:rsid w:val="00AF59CA"/>
    <w:rsid w:val="00B152CE"/>
    <w:rsid w:val="00BC6B34"/>
    <w:rsid w:val="00C54A04"/>
    <w:rsid w:val="00CE68F8"/>
    <w:rsid w:val="00CE7531"/>
    <w:rsid w:val="00DB32BC"/>
    <w:rsid w:val="00DB5969"/>
    <w:rsid w:val="00E43258"/>
    <w:rsid w:val="00F32897"/>
    <w:rsid w:val="00F557D7"/>
    <w:rsid w:val="00F8521F"/>
    <w:rsid w:val="00FC3D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821D"/>
  <w15:docId w15:val="{22AB7751-F479-493B-B144-2195461B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521F"/>
    <w:rPr>
      <w:rFonts w:ascii="Fira Sans Light" w:hAnsi="Fira Sans Light"/>
      <w:color w:val="000000" w:themeColor="text1"/>
      <w:sz w:val="24"/>
      <w:szCs w:val="24"/>
    </w:rPr>
  </w:style>
  <w:style w:type="character" w:styleId="PlaceholderText">
    <w:name w:val="Placeholder Text"/>
    <w:basedOn w:val="DefaultParagraphFont"/>
    <w:uiPriority w:val="99"/>
    <w:semiHidden/>
    <w:rsid w:val="00FC3DE0"/>
    <w:rPr>
      <w:color w:val="808080"/>
    </w:rPr>
  </w:style>
  <w:style w:type="paragraph" w:customStyle="1" w:styleId="Style9">
    <w:name w:val="Style9"/>
    <w:basedOn w:val="ListParagraph"/>
    <w:link w:val="Style9Char"/>
    <w:qFormat/>
    <w:rsid w:val="009A1D7B"/>
    <w:pPr>
      <w:tabs>
        <w:tab w:val="clear" w:pos="357"/>
      </w:tabs>
      <w:spacing w:before="240" w:line="276" w:lineRule="auto"/>
      <w:ind w:left="789" w:hanging="426"/>
      <w:contextualSpacing w:val="0"/>
    </w:pPr>
    <w:rPr>
      <w:rFonts w:ascii="Arial" w:eastAsia="Times New Roman" w:hAnsi="Arial" w:cs="Arial"/>
      <w:color w:val="000000"/>
      <w:lang w:eastAsia="en-AU"/>
    </w:rPr>
  </w:style>
  <w:style w:type="character" w:customStyle="1" w:styleId="Style9Char">
    <w:name w:val="Style9 Char"/>
    <w:basedOn w:val="ListParagraphChar"/>
    <w:link w:val="Style9"/>
    <w:rsid w:val="009A1D7B"/>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8532B9D78BD34E3B95D3FAD1FA831A4F">
    <w:name w:val="8532B9D78BD34E3B95D3FAD1FA831A4F"/>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5328</RACS_x0020_ID>
    <Approved_x0020_Provider xmlns="a8338b6e-77a6-4851-82b6-98166143ffdd">Queensland Health</Approved_x0020_Provider>
    <Management_x0020_Company_x0020_ID xmlns="a8338b6e-77a6-4851-82b6-98166143ffdd">B5F3F2A9-4C9B-EA11-8E5D-005056922186</Management_x0020_Company_x0020_ID>
    <Home xmlns="a8338b6e-77a6-4851-82b6-98166143ffdd">Waroona Multipurpose Centre</Home>
    <Signed xmlns="a8338b6e-77a6-4851-82b6-98166143ffdd" xsi:nil="true"/>
    <Uploaded xmlns="a8338b6e-77a6-4851-82b6-98166143ffdd">False</Uploaded>
    <Management_x0020_Company xmlns="a8338b6e-77a6-4851-82b6-98166143ffdd">Queensland Health MD07 South West HHS RAC</Management_x0020_Company>
    <Doc_x0020_Date xmlns="a8338b6e-77a6-4851-82b6-98166143ffdd">2023-07-14T05:20:00+00:00</Doc_x0020_Date>
    <CSI_x0020_ID xmlns="a8338b6e-77a6-4851-82b6-98166143ffdd" xsi:nil="true"/>
    <Case_x0020_ID xmlns="a8338b6e-77a6-4851-82b6-98166143ffdd" xsi:nil="true"/>
    <Approved_x0020_Provider_x0020_ID xmlns="a8338b6e-77a6-4851-82b6-98166143ffdd">802754C4-6EDC-DD11-9FC7-005056922186</Approved_x0020_Provider_x0020_ID>
    <Location xmlns="a8338b6e-77a6-4851-82b6-98166143ffdd" xsi:nil="true"/>
    <Home_x0020_ID xmlns="a8338b6e-77a6-4851-82b6-98166143ffdd">45755745-7CF4-DC11-AD41-005056922186</Home_x0020_ID>
    <State xmlns="a8338b6e-77a6-4851-82b6-98166143ffdd">QLD</State>
    <Doc_x0020_Sent_Received_x0020_Date xmlns="a8338b6e-77a6-4851-82b6-98166143ffdd">2023-07-14T00:00:00+00:00</Doc_x0020_Sent_Received_x0020_Date>
    <Activity_x0020_ID xmlns="a8338b6e-77a6-4851-82b6-98166143ffdd">45B5FC8B-98EF-ED11-BCD9-005056922186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a8338b6e-77a6-4851-82b6-98166143ffdd"/>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3783E55-4AE0-4E2B-8519-9E05D8303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3650</Words>
  <Characters>20809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2023-08-09T03:00:00Z</dcterms:created>
  <dcterms:modified xsi:type="dcterms:W3CDTF">2023-08-09T03:00:00Z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b24de339e5531fc40d6216e3c2578d51d73fb3b9ff38e11077bb1e7830d231a0</vt:lpwstr>
  </property>
</Properties>
</file>