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23EF8" w14:textId="77777777" w:rsidR="00D2559D" w:rsidRPr="002C3EBF" w:rsidRDefault="00CA141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C24034" wp14:editId="5CC2403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401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C23EF9" w14:textId="77777777" w:rsidR="00D2559D" w:rsidRDefault="00CA141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C23EFA" w14:textId="77777777" w:rsidR="00D2559D" w:rsidRDefault="00CA141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C23EFB" w14:textId="77777777" w:rsidR="00D2559D" w:rsidRPr="002C3EBF" w:rsidRDefault="00CA141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E450D" w14:paraId="5CC23EFE" w14:textId="77777777" w:rsidTr="001E450D">
        <w:tc>
          <w:tcPr>
            <w:cnfStyle w:val="001000000000" w:firstRow="0" w:lastRow="0" w:firstColumn="1" w:lastColumn="0" w:oddVBand="0" w:evenVBand="0" w:oddHBand="0" w:evenHBand="0" w:firstRowFirstColumn="0" w:firstRowLastColumn="0" w:lastRowFirstColumn="0" w:lastRowLastColumn="0"/>
            <w:tcW w:w="3227" w:type="dxa"/>
          </w:tcPr>
          <w:p w14:paraId="5CC23EFC" w14:textId="77777777" w:rsidR="00D2559D" w:rsidRPr="00996FAF" w:rsidRDefault="00CA141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C23EFD" w14:textId="77777777" w:rsidR="00D2559D" w:rsidRPr="00996FAF" w:rsidRDefault="00CA14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Warramunda</w:t>
            </w:r>
            <w:proofErr w:type="spellEnd"/>
            <w:r w:rsidRPr="00996FAF">
              <w:rPr>
                <w:rFonts w:ascii="Arial" w:hAnsi="Arial" w:cs="Arial"/>
                <w:color w:val="auto"/>
              </w:rPr>
              <w:t xml:space="preserve"> Village Hostel</w:t>
            </w:r>
          </w:p>
        </w:tc>
      </w:tr>
      <w:tr w:rsidR="001E450D" w14:paraId="5CC23F01"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23EFF" w14:textId="77777777" w:rsidR="00CA37CB" w:rsidRPr="00996FAF" w:rsidRDefault="00CA141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C23F00" w14:textId="77777777" w:rsidR="00CA37CB" w:rsidRPr="00996FAF" w:rsidRDefault="00CA14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5 </w:t>
            </w:r>
            <w:proofErr w:type="spellStart"/>
            <w:r w:rsidRPr="00EB63F6">
              <w:rPr>
                <w:rFonts w:ascii="Arial" w:hAnsi="Arial" w:cs="Arial"/>
              </w:rPr>
              <w:t>Warramunda</w:t>
            </w:r>
            <w:proofErr w:type="spellEnd"/>
            <w:r w:rsidRPr="00EB63F6">
              <w:rPr>
                <w:rFonts w:ascii="Arial" w:hAnsi="Arial" w:cs="Arial"/>
              </w:rPr>
              <w:t xml:space="preserve"> Drive</w:t>
            </w:r>
            <w:r w:rsidRPr="00602258">
              <w:rPr>
                <w:rFonts w:ascii="Arial" w:hAnsi="Arial" w:cs="Arial"/>
                <w:color w:val="auto"/>
              </w:rPr>
              <w:t xml:space="preserve"> KYABRAM VIC 3620</w:t>
            </w:r>
          </w:p>
        </w:tc>
      </w:tr>
      <w:tr w:rsidR="001E450D" w14:paraId="5CC23F04" w14:textId="77777777" w:rsidTr="001E45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23F02" w14:textId="77777777" w:rsidR="00CA37CB" w:rsidRPr="00996FAF" w:rsidRDefault="00CA141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C23F03" w14:textId="77777777" w:rsidR="00CA37CB" w:rsidRPr="00996FAF" w:rsidRDefault="00CA14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3281</w:t>
            </w:r>
          </w:p>
        </w:tc>
      </w:tr>
      <w:tr w:rsidR="001E450D" w14:paraId="5CC23F07"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23F05" w14:textId="77777777" w:rsidR="00D2559D" w:rsidRPr="00996FAF" w:rsidRDefault="00CA141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C23F06" w14:textId="77777777" w:rsidR="00D2559D" w:rsidRPr="00996FAF" w:rsidRDefault="00CA14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Warramunda</w:t>
            </w:r>
            <w:proofErr w:type="spellEnd"/>
            <w:r w:rsidRPr="00996FAF">
              <w:rPr>
                <w:rFonts w:ascii="Arial" w:hAnsi="Arial" w:cs="Arial"/>
                <w:color w:val="auto"/>
              </w:rPr>
              <w:t xml:space="preserve"> Village Inc</w:t>
            </w:r>
          </w:p>
        </w:tc>
      </w:tr>
      <w:tr w:rsidR="001E450D" w14:paraId="5CC23F0A" w14:textId="77777777" w:rsidTr="001E45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23F08" w14:textId="77777777" w:rsidR="00D2559D" w:rsidRPr="00996FAF" w:rsidRDefault="00CA141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C23F09" w14:textId="77777777" w:rsidR="00D2559D" w:rsidRPr="00996FAF" w:rsidRDefault="00CA141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E450D" w14:paraId="5CC23F0D"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C23F0B" w14:textId="77777777" w:rsidR="00D2559D" w:rsidRPr="00996FAF" w:rsidRDefault="00CA141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C23F0C" w14:textId="77777777" w:rsidR="00D2559D" w:rsidRPr="00996FAF" w:rsidRDefault="00CA141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January 2023 to 25 January 2023</w:t>
            </w:r>
          </w:p>
        </w:tc>
      </w:tr>
      <w:tr w:rsidR="001E450D" w14:paraId="5CC23F10" w14:textId="77777777" w:rsidTr="001E45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C23F0E" w14:textId="77777777" w:rsidR="00D2559D" w:rsidRPr="00996FAF" w:rsidRDefault="00CA141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C23F0F" w14:textId="410356A9" w:rsidR="00D2559D" w:rsidRPr="00996FAF" w:rsidRDefault="00B22DF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March 2023</w:t>
            </w:r>
          </w:p>
        </w:tc>
      </w:tr>
    </w:tbl>
    <w:bookmarkEnd w:id="0"/>
    <w:p w14:paraId="5CC23F11" w14:textId="77777777" w:rsidR="00FA0A5B" w:rsidRPr="00996FAF" w:rsidRDefault="00CA141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C23F12" w14:textId="77777777" w:rsidR="000078F8" w:rsidRPr="00996FAF" w:rsidRDefault="00CA141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CC23F13" w14:textId="1719609E" w:rsidR="000078F8" w:rsidRPr="003379B9" w:rsidRDefault="00CA141C" w:rsidP="0036130C">
      <w:pPr>
        <w:pStyle w:val="NormalArial"/>
        <w:rPr>
          <w:color w:val="auto"/>
        </w:rPr>
      </w:pPr>
      <w:r w:rsidRPr="003379B9">
        <w:rPr>
          <w:color w:val="auto"/>
        </w:rPr>
        <w:t xml:space="preserve">This performance report for </w:t>
      </w:r>
      <w:proofErr w:type="spellStart"/>
      <w:r w:rsidRPr="003379B9">
        <w:rPr>
          <w:color w:val="auto"/>
        </w:rPr>
        <w:t>Warramunda</w:t>
      </w:r>
      <w:proofErr w:type="spellEnd"/>
      <w:r w:rsidRPr="003379B9">
        <w:rPr>
          <w:color w:val="auto"/>
        </w:rPr>
        <w:t xml:space="preserve"> Village Hostel (</w:t>
      </w:r>
      <w:r w:rsidRPr="003379B9">
        <w:rPr>
          <w:b/>
          <w:color w:val="auto"/>
        </w:rPr>
        <w:t>the service</w:t>
      </w:r>
      <w:r w:rsidRPr="003379B9">
        <w:rPr>
          <w:color w:val="auto"/>
        </w:rPr>
        <w:t xml:space="preserve">) has been prepared by </w:t>
      </w:r>
      <w:r w:rsidR="00E84DCE" w:rsidRPr="003379B9">
        <w:rPr>
          <w:color w:val="auto"/>
        </w:rPr>
        <w:t>N Eastwood,</w:t>
      </w:r>
      <w:r w:rsidRPr="003379B9">
        <w:rPr>
          <w:color w:val="auto"/>
        </w:rPr>
        <w:t xml:space="preserve"> delegate of the Aged Care Quality and Safety Commissioner (Commissioner)</w:t>
      </w:r>
      <w:r w:rsidRPr="003379B9">
        <w:rPr>
          <w:rStyle w:val="FootnoteReference"/>
          <w:color w:val="auto"/>
        </w:rPr>
        <w:footnoteReference w:id="1"/>
      </w:r>
      <w:r w:rsidRPr="003379B9">
        <w:rPr>
          <w:color w:val="auto"/>
        </w:rPr>
        <w:t xml:space="preserve">. </w:t>
      </w:r>
    </w:p>
    <w:p w14:paraId="5CC23F14" w14:textId="77777777" w:rsidR="000078F8" w:rsidRPr="003379B9" w:rsidRDefault="00CA141C" w:rsidP="0036130C">
      <w:pPr>
        <w:pStyle w:val="NormalArial"/>
        <w:rPr>
          <w:color w:val="auto"/>
        </w:rPr>
      </w:pPr>
      <w:r w:rsidRPr="003379B9">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C23F15" w14:textId="77777777" w:rsidR="000078F8" w:rsidRPr="003379B9" w:rsidRDefault="00CA141C" w:rsidP="0036130C">
      <w:pPr>
        <w:pStyle w:val="NormalArial"/>
        <w:rPr>
          <w:color w:val="auto"/>
        </w:rPr>
      </w:pPr>
      <w:r w:rsidRPr="003379B9">
        <w:rPr>
          <w:color w:val="auto"/>
        </w:rPr>
        <w:t>The report also specifies any areas in which improvements must be made to ensure the Quality Standards are complied with.</w:t>
      </w:r>
    </w:p>
    <w:p w14:paraId="5CC23F16" w14:textId="77777777" w:rsidR="00DF37F2" w:rsidRPr="003379B9" w:rsidRDefault="00CA141C" w:rsidP="00712752">
      <w:pPr>
        <w:pStyle w:val="Heading1"/>
        <w:spacing w:before="240" w:after="240" w:line="22" w:lineRule="atLeast"/>
        <w:rPr>
          <w:rFonts w:ascii="Arial" w:hAnsi="Arial" w:cs="Arial"/>
          <w:color w:val="auto"/>
        </w:rPr>
      </w:pPr>
      <w:r w:rsidRPr="003379B9">
        <w:rPr>
          <w:rFonts w:ascii="Arial" w:hAnsi="Arial" w:cs="Arial"/>
          <w:color w:val="auto"/>
        </w:rPr>
        <w:t>Material relied on</w:t>
      </w:r>
    </w:p>
    <w:p w14:paraId="5CC23F17" w14:textId="77777777" w:rsidR="00DF37F2" w:rsidRPr="003379B9" w:rsidRDefault="00CA141C" w:rsidP="0036130C">
      <w:pPr>
        <w:pStyle w:val="NormalArial"/>
        <w:rPr>
          <w:color w:val="auto"/>
        </w:rPr>
      </w:pPr>
      <w:r w:rsidRPr="003379B9">
        <w:rPr>
          <w:color w:val="auto"/>
        </w:rPr>
        <w:t>The following information has been considered in preparing the performance report:</w:t>
      </w:r>
    </w:p>
    <w:p w14:paraId="5CC23F18" w14:textId="2DF3BC07" w:rsidR="00DF37F2" w:rsidRPr="003379B9" w:rsidRDefault="00CA141C" w:rsidP="00712752">
      <w:pPr>
        <w:pStyle w:val="ListParagraph"/>
        <w:numPr>
          <w:ilvl w:val="0"/>
          <w:numId w:val="2"/>
        </w:numPr>
        <w:spacing w:line="240" w:lineRule="atLeast"/>
        <w:ind w:left="714" w:hanging="357"/>
        <w:contextualSpacing w:val="0"/>
        <w:rPr>
          <w:rFonts w:ascii="Arial" w:hAnsi="Arial" w:cs="Arial"/>
          <w:color w:val="auto"/>
        </w:rPr>
      </w:pPr>
      <w:r w:rsidRPr="003379B9">
        <w:rPr>
          <w:rFonts w:ascii="Arial" w:hAnsi="Arial" w:cs="Arial"/>
          <w:color w:val="auto"/>
        </w:rPr>
        <w:t>the assessment team’s report for the Site Audit; the Site Audit report was informed by a site assessment, observations at the service, review of documents and interviews with staff, consumers/</w:t>
      </w:r>
      <w:r w:rsidR="00664E84" w:rsidRPr="003379B9">
        <w:rPr>
          <w:rFonts w:ascii="Arial" w:hAnsi="Arial" w:cs="Arial"/>
          <w:color w:val="auto"/>
        </w:rPr>
        <w:t>representatives,</w:t>
      </w:r>
      <w:r w:rsidRPr="003379B9">
        <w:rPr>
          <w:rFonts w:ascii="Arial" w:hAnsi="Arial" w:cs="Arial"/>
          <w:color w:val="auto"/>
        </w:rPr>
        <w:t xml:space="preserve"> and others</w:t>
      </w:r>
      <w:r w:rsidR="00224070" w:rsidRPr="003379B9">
        <w:rPr>
          <w:rFonts w:ascii="Arial" w:hAnsi="Arial" w:cs="Arial"/>
          <w:color w:val="auto"/>
        </w:rPr>
        <w:t>.</w:t>
      </w:r>
    </w:p>
    <w:p w14:paraId="5CC23F19" w14:textId="334625B7" w:rsidR="00DF37F2" w:rsidRPr="003379B9" w:rsidRDefault="00CA141C" w:rsidP="00712752">
      <w:pPr>
        <w:pStyle w:val="ListParagraph"/>
        <w:numPr>
          <w:ilvl w:val="0"/>
          <w:numId w:val="2"/>
        </w:numPr>
        <w:spacing w:line="240" w:lineRule="atLeast"/>
        <w:ind w:left="714" w:hanging="357"/>
        <w:contextualSpacing w:val="0"/>
        <w:rPr>
          <w:rFonts w:ascii="Arial" w:hAnsi="Arial" w:cs="Arial"/>
          <w:color w:val="auto"/>
        </w:rPr>
      </w:pPr>
      <w:r w:rsidRPr="003379B9">
        <w:rPr>
          <w:rFonts w:ascii="Arial" w:hAnsi="Arial" w:cs="Arial"/>
          <w:color w:val="auto"/>
        </w:rPr>
        <w:t xml:space="preserve">the provider’s response to the assessment team’s report received </w:t>
      </w:r>
      <w:r w:rsidR="00224070" w:rsidRPr="003379B9">
        <w:rPr>
          <w:rFonts w:ascii="Arial" w:hAnsi="Arial" w:cs="Arial"/>
          <w:color w:val="auto"/>
        </w:rPr>
        <w:t>on 20 February 2023</w:t>
      </w:r>
      <w:r w:rsidR="00F62A55">
        <w:rPr>
          <w:rFonts w:ascii="Arial" w:hAnsi="Arial" w:cs="Arial"/>
          <w:color w:val="auto"/>
        </w:rPr>
        <w:t xml:space="preserve"> and 17 March 2023</w:t>
      </w:r>
      <w:r w:rsidR="00224070" w:rsidRPr="003379B9">
        <w:rPr>
          <w:rFonts w:ascii="Arial" w:hAnsi="Arial" w:cs="Arial"/>
          <w:color w:val="auto"/>
        </w:rPr>
        <w:t xml:space="preserve">. </w:t>
      </w:r>
    </w:p>
    <w:p w14:paraId="5CC23F1C" w14:textId="01378F5E" w:rsidR="003B1763" w:rsidRPr="00712752" w:rsidRDefault="00CA141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C23F1D" w14:textId="77777777" w:rsidR="00FC045E" w:rsidRPr="00996FAF" w:rsidRDefault="00CA141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E450D" w14:paraId="5CC23F20" w14:textId="77777777" w:rsidTr="001E45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C23F1E" w14:textId="77777777" w:rsidR="00FC045E" w:rsidRPr="00996FAF" w:rsidRDefault="00CA141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CC23F1F" w14:textId="1A81745B" w:rsidR="00FC045E" w:rsidRPr="00996FAF" w:rsidRDefault="0037683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B">
                  <w:rPr>
                    <w:rFonts w:ascii="Arial" w:hAnsi="Arial" w:cs="Arial"/>
                  </w:rPr>
                  <w:t>Compliant</w:t>
                </w:r>
              </w:sdtContent>
            </w:sdt>
          </w:p>
        </w:tc>
      </w:tr>
      <w:tr w:rsidR="001E450D" w14:paraId="5CC23F23" w14:textId="77777777" w:rsidTr="001E45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23F21" w14:textId="77777777" w:rsidR="00FC045E" w:rsidRPr="00996FAF" w:rsidRDefault="00CA141C"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CC23F22" w14:textId="158AD1F0" w:rsidR="00FC045E" w:rsidRPr="00996FAF" w:rsidRDefault="003768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B">
                  <w:rPr>
                    <w:rFonts w:ascii="Arial" w:hAnsi="Arial" w:cs="Arial"/>
                    <w:b/>
                  </w:rPr>
                  <w:t>Compliant</w:t>
                </w:r>
              </w:sdtContent>
            </w:sdt>
            <w:r w:rsidR="00CA141C" w:rsidRPr="00996FAF">
              <w:rPr>
                <w:rFonts w:ascii="Arial" w:hAnsi="Arial" w:cs="Arial"/>
                <w:b/>
              </w:rPr>
              <w:t xml:space="preserve"> </w:t>
            </w:r>
          </w:p>
        </w:tc>
      </w:tr>
      <w:tr w:rsidR="001E450D" w14:paraId="5CC23F26" w14:textId="77777777" w:rsidTr="001E45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23F24" w14:textId="77777777" w:rsidR="00FC045E" w:rsidRPr="00996FAF" w:rsidRDefault="00CA141C"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CC23F25" w14:textId="7B7147A2" w:rsidR="00FC045E" w:rsidRPr="00996FAF" w:rsidRDefault="003768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B">
                  <w:rPr>
                    <w:rFonts w:ascii="Arial" w:hAnsi="Arial" w:cs="Arial"/>
                    <w:b/>
                  </w:rPr>
                  <w:t>Compliant</w:t>
                </w:r>
              </w:sdtContent>
            </w:sdt>
            <w:r w:rsidR="00CA141C" w:rsidRPr="00996FAF">
              <w:rPr>
                <w:rFonts w:ascii="Arial" w:hAnsi="Arial" w:cs="Arial"/>
                <w:b/>
              </w:rPr>
              <w:t xml:space="preserve"> </w:t>
            </w:r>
          </w:p>
        </w:tc>
      </w:tr>
      <w:tr w:rsidR="001E450D" w14:paraId="5CC23F29" w14:textId="77777777" w:rsidTr="001E45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23F27" w14:textId="77777777" w:rsidR="00FC045E" w:rsidRPr="00996FAF" w:rsidRDefault="00CA141C"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CC23F28" w14:textId="75E821F0" w:rsidR="00FC045E" w:rsidRPr="00996FAF" w:rsidRDefault="003768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B">
                  <w:rPr>
                    <w:rFonts w:ascii="Arial" w:hAnsi="Arial" w:cs="Arial"/>
                    <w:b/>
                  </w:rPr>
                  <w:t>Compliant</w:t>
                </w:r>
              </w:sdtContent>
            </w:sdt>
            <w:r w:rsidR="00CA141C" w:rsidRPr="00996FAF">
              <w:rPr>
                <w:rFonts w:ascii="Arial" w:hAnsi="Arial" w:cs="Arial"/>
                <w:b/>
              </w:rPr>
              <w:t xml:space="preserve"> </w:t>
            </w:r>
          </w:p>
        </w:tc>
      </w:tr>
      <w:tr w:rsidR="001E450D" w14:paraId="5CC23F2C" w14:textId="77777777" w:rsidTr="001E45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23F2A" w14:textId="77777777" w:rsidR="00FC045E" w:rsidRPr="00996FAF" w:rsidRDefault="00CA141C"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C23F2B" w14:textId="52DCE5DE" w:rsidR="00FC045E" w:rsidRPr="00996FAF" w:rsidRDefault="003768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B">
                  <w:rPr>
                    <w:rFonts w:ascii="Arial" w:hAnsi="Arial" w:cs="Arial"/>
                    <w:b/>
                  </w:rPr>
                  <w:t>Compliant</w:t>
                </w:r>
              </w:sdtContent>
            </w:sdt>
            <w:r w:rsidR="00CA141C" w:rsidRPr="00996FAF">
              <w:rPr>
                <w:rFonts w:ascii="Arial" w:hAnsi="Arial" w:cs="Arial"/>
                <w:b/>
              </w:rPr>
              <w:t xml:space="preserve"> </w:t>
            </w:r>
          </w:p>
        </w:tc>
      </w:tr>
      <w:tr w:rsidR="001E450D" w14:paraId="5CC23F2F" w14:textId="77777777" w:rsidTr="001E45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23F2D" w14:textId="77777777" w:rsidR="00FC045E" w:rsidRPr="00996FAF" w:rsidRDefault="00CA141C"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CC23F2E" w14:textId="132308DC" w:rsidR="00FC045E" w:rsidRPr="00996FAF" w:rsidRDefault="003768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B">
                  <w:rPr>
                    <w:rFonts w:ascii="Arial" w:hAnsi="Arial" w:cs="Arial"/>
                    <w:b/>
                  </w:rPr>
                  <w:t>Compliant</w:t>
                </w:r>
              </w:sdtContent>
            </w:sdt>
            <w:r w:rsidR="00CA141C" w:rsidRPr="00996FAF">
              <w:rPr>
                <w:rFonts w:ascii="Arial" w:hAnsi="Arial" w:cs="Arial"/>
                <w:b/>
              </w:rPr>
              <w:t xml:space="preserve"> </w:t>
            </w:r>
          </w:p>
        </w:tc>
      </w:tr>
      <w:tr w:rsidR="001E450D" w14:paraId="5CC23F32" w14:textId="77777777" w:rsidTr="001E45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23F30" w14:textId="77777777" w:rsidR="00FC045E" w:rsidRPr="00996FAF" w:rsidRDefault="00CA141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C23F31" w14:textId="3A3B9A6B" w:rsidR="00FC045E" w:rsidRPr="00996FAF" w:rsidRDefault="0037683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35CB">
                  <w:rPr>
                    <w:rFonts w:ascii="Arial" w:hAnsi="Arial" w:cs="Arial"/>
                    <w:b/>
                  </w:rPr>
                  <w:t>Compliant</w:t>
                </w:r>
              </w:sdtContent>
            </w:sdt>
            <w:r w:rsidR="00CA141C" w:rsidRPr="00996FAF">
              <w:rPr>
                <w:rFonts w:ascii="Arial" w:hAnsi="Arial" w:cs="Arial"/>
                <w:b/>
              </w:rPr>
              <w:t xml:space="preserve"> </w:t>
            </w:r>
          </w:p>
        </w:tc>
      </w:tr>
      <w:tr w:rsidR="001E450D" w14:paraId="5CC23F35" w14:textId="77777777" w:rsidTr="001E450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C23F33" w14:textId="77777777" w:rsidR="00FC045E" w:rsidRPr="00996FAF" w:rsidRDefault="00CA141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C23F34" w14:textId="5FCB07CC" w:rsidR="00FC045E" w:rsidRPr="00996FAF" w:rsidRDefault="0037683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83059">
                  <w:rPr>
                    <w:rFonts w:ascii="Arial" w:hAnsi="Arial" w:cs="Arial"/>
                    <w:b/>
                  </w:rPr>
                  <w:t>Compliant</w:t>
                </w:r>
              </w:sdtContent>
            </w:sdt>
            <w:r w:rsidR="00CA141C" w:rsidRPr="00996FAF">
              <w:rPr>
                <w:rFonts w:ascii="Arial" w:hAnsi="Arial" w:cs="Arial"/>
                <w:b/>
              </w:rPr>
              <w:t xml:space="preserve"> </w:t>
            </w:r>
          </w:p>
        </w:tc>
      </w:tr>
    </w:tbl>
    <w:p w14:paraId="5CC23F36" w14:textId="77777777" w:rsidR="00FC045E" w:rsidRPr="00996FAF" w:rsidRDefault="00CA141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C23F37" w14:textId="77777777" w:rsidR="00FC045E" w:rsidRPr="00996FAF" w:rsidRDefault="00CA141C" w:rsidP="00712752">
      <w:pPr>
        <w:pStyle w:val="Heading1"/>
        <w:spacing w:before="0" w:after="240" w:line="22" w:lineRule="atLeast"/>
        <w:rPr>
          <w:rFonts w:ascii="Arial" w:hAnsi="Arial" w:cs="Arial"/>
        </w:rPr>
      </w:pPr>
      <w:r w:rsidRPr="00996FAF">
        <w:rPr>
          <w:rFonts w:ascii="Arial" w:hAnsi="Arial" w:cs="Arial"/>
        </w:rPr>
        <w:t>Areas for improvement</w:t>
      </w:r>
    </w:p>
    <w:p w14:paraId="5CC23F39" w14:textId="77777777" w:rsidR="00FC045E" w:rsidRPr="00996FAF" w:rsidRDefault="00CA141C"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CC23F3E" w14:textId="56795F3D" w:rsidR="00FC045E" w:rsidRPr="00996FAF" w:rsidRDefault="00CA141C" w:rsidP="0036130C">
      <w:pPr>
        <w:pStyle w:val="NormalArial"/>
      </w:pPr>
      <w:r w:rsidRPr="00996FAF">
        <w:br w:type="page"/>
      </w:r>
    </w:p>
    <w:p w14:paraId="5CC23F3F" w14:textId="77777777" w:rsidR="00FC045E" w:rsidRPr="00996FAF" w:rsidRDefault="00CA141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E450D" w14:paraId="5CC23F42" w14:textId="77777777" w:rsidTr="001E4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CC23F40" w14:textId="77777777" w:rsidR="00FC045E" w:rsidRPr="00550022" w:rsidRDefault="00CA141C"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CC23F41" w14:textId="77777777" w:rsidR="00FC045E" w:rsidRPr="00996FAF" w:rsidRDefault="00376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450D" w14:paraId="5CC23F46"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43" w14:textId="77777777" w:rsidR="00FC045E" w:rsidRPr="00996FAF" w:rsidRDefault="00CA141C"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CC23F44" w14:textId="77777777" w:rsidR="00FC045E" w:rsidRPr="00996FAF" w:rsidRDefault="00CA14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CC23F45" w14:textId="0642F6A5" w:rsidR="00FC045E" w:rsidRPr="00996FAF" w:rsidRDefault="003768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931B9">
                  <w:rPr>
                    <w:rFonts w:ascii="Arial" w:hAnsi="Arial" w:cs="Arial"/>
                    <w:color w:val="auto"/>
                  </w:rPr>
                  <w:t>Compliant</w:t>
                </w:r>
              </w:sdtContent>
            </w:sdt>
          </w:p>
        </w:tc>
      </w:tr>
      <w:tr w:rsidR="001E450D" w14:paraId="5CC23F4A"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47" w14:textId="77777777" w:rsidR="00FC045E" w:rsidRPr="00996FAF" w:rsidRDefault="00CA141C"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CC23F48" w14:textId="77777777" w:rsidR="00FC045E" w:rsidRPr="00996FAF" w:rsidRDefault="00CA14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CC23F49" w14:textId="7726E9F6" w:rsidR="00FC045E" w:rsidRPr="00996FAF" w:rsidRDefault="003768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931B9">
                  <w:rPr>
                    <w:rFonts w:ascii="Arial" w:hAnsi="Arial" w:cs="Arial"/>
                    <w:color w:val="auto"/>
                  </w:rPr>
                  <w:t>Compliant</w:t>
                </w:r>
              </w:sdtContent>
            </w:sdt>
            <w:r w:rsidR="00CA141C" w:rsidRPr="00996FAF">
              <w:rPr>
                <w:rFonts w:ascii="Arial" w:hAnsi="Arial" w:cs="Arial"/>
                <w:color w:val="0000FF"/>
              </w:rPr>
              <w:t xml:space="preserve"> </w:t>
            </w:r>
          </w:p>
        </w:tc>
      </w:tr>
      <w:tr w:rsidR="001E450D" w14:paraId="5CC23F52"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4B" w14:textId="77777777" w:rsidR="00FC045E" w:rsidRPr="00996FAF" w:rsidRDefault="00CA141C"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CC23F4C" w14:textId="77777777" w:rsidR="00FC045E" w:rsidRPr="00996FAF" w:rsidRDefault="00CA141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C23F4D" w14:textId="77777777" w:rsidR="00FC045E" w:rsidRPr="00996FAF" w:rsidRDefault="00CA141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CC23F4E" w14:textId="70BE0CD6" w:rsidR="00FC045E" w:rsidRPr="00996FAF" w:rsidRDefault="00CA141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r w:rsidR="00664E84" w:rsidRPr="00996FAF">
              <w:rPr>
                <w:rFonts w:ascii="Arial" w:hAnsi="Arial" w:cs="Arial"/>
              </w:rPr>
              <w:t>carers,</w:t>
            </w:r>
            <w:r w:rsidRPr="00996FAF">
              <w:rPr>
                <w:rFonts w:ascii="Arial" w:hAnsi="Arial" w:cs="Arial"/>
              </w:rPr>
              <w:t xml:space="preserve"> or others should be involved in their care; and</w:t>
            </w:r>
          </w:p>
          <w:p w14:paraId="5CC23F4F" w14:textId="77777777" w:rsidR="00FC045E" w:rsidRPr="00996FAF" w:rsidRDefault="00CA141C"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C23F50" w14:textId="77777777" w:rsidR="00FC045E" w:rsidRPr="00996FAF" w:rsidRDefault="00CA141C"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CC23F51" w14:textId="2E64FEA1" w:rsidR="00FC045E" w:rsidRPr="00996FAF" w:rsidRDefault="003768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931B9">
                  <w:rPr>
                    <w:rFonts w:ascii="Arial" w:hAnsi="Arial" w:cs="Arial"/>
                    <w:color w:val="auto"/>
                  </w:rPr>
                  <w:t>Compliant</w:t>
                </w:r>
              </w:sdtContent>
            </w:sdt>
            <w:r w:rsidR="00CA141C" w:rsidRPr="00996FAF">
              <w:rPr>
                <w:rFonts w:ascii="Arial" w:hAnsi="Arial" w:cs="Arial"/>
                <w:color w:val="0000FF"/>
              </w:rPr>
              <w:t xml:space="preserve"> </w:t>
            </w:r>
          </w:p>
        </w:tc>
      </w:tr>
      <w:tr w:rsidR="001E450D" w14:paraId="5CC23F56"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53" w14:textId="77777777" w:rsidR="00FC045E" w:rsidRPr="00996FAF" w:rsidRDefault="00CA141C"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CC23F54" w14:textId="77777777" w:rsidR="00FC045E" w:rsidRPr="00996FAF" w:rsidRDefault="00CA14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CC23F55" w14:textId="440FACFC" w:rsidR="00FC045E" w:rsidRPr="00996FAF" w:rsidRDefault="0037683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931B9">
                  <w:rPr>
                    <w:rFonts w:ascii="Arial" w:hAnsi="Arial" w:cs="Arial"/>
                    <w:color w:val="auto"/>
                  </w:rPr>
                  <w:t>Compliant</w:t>
                </w:r>
              </w:sdtContent>
            </w:sdt>
            <w:r w:rsidR="00CA141C" w:rsidRPr="00996FAF">
              <w:rPr>
                <w:rFonts w:ascii="Arial" w:hAnsi="Arial" w:cs="Arial"/>
                <w:color w:val="0000FF"/>
              </w:rPr>
              <w:t xml:space="preserve"> </w:t>
            </w:r>
          </w:p>
        </w:tc>
      </w:tr>
      <w:tr w:rsidR="001E450D" w14:paraId="5CC23F5A"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57" w14:textId="77777777" w:rsidR="00FC045E" w:rsidRPr="00996FAF" w:rsidRDefault="00CA141C"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CC23F58" w14:textId="77777777" w:rsidR="00FC045E" w:rsidRPr="00996FAF" w:rsidRDefault="00CA141C"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CC23F59" w14:textId="5103CDA6" w:rsidR="00FC045E" w:rsidRPr="00996FAF" w:rsidRDefault="0037683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931B9">
                  <w:rPr>
                    <w:rFonts w:ascii="Arial" w:hAnsi="Arial" w:cs="Arial"/>
                    <w:color w:val="auto"/>
                  </w:rPr>
                  <w:t>Compliant</w:t>
                </w:r>
              </w:sdtContent>
            </w:sdt>
            <w:r w:rsidR="00CA141C" w:rsidRPr="00996FAF">
              <w:rPr>
                <w:rFonts w:ascii="Arial" w:hAnsi="Arial" w:cs="Arial"/>
                <w:color w:val="0000FF"/>
              </w:rPr>
              <w:t xml:space="preserve"> </w:t>
            </w:r>
          </w:p>
        </w:tc>
      </w:tr>
      <w:tr w:rsidR="001E450D" w14:paraId="5CC23F5E"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5B" w14:textId="77777777" w:rsidR="00FC045E" w:rsidRPr="00996FAF" w:rsidRDefault="00CA141C"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CC23F5C" w14:textId="430AE919" w:rsidR="00FC045E" w:rsidRPr="00996FAF" w:rsidRDefault="00CA141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r w:rsidR="00664E84" w:rsidRPr="00996FAF">
              <w:rPr>
                <w:rFonts w:ascii="Arial" w:hAnsi="Arial" w:cs="Arial"/>
              </w:rPr>
              <w:t>respected,</w:t>
            </w:r>
            <w:r w:rsidRPr="00996FAF">
              <w:rPr>
                <w:rFonts w:ascii="Arial" w:hAnsi="Arial" w:cs="Arial"/>
              </w:rPr>
              <w:t xml:space="preserve"> and personal information is kept confidential.</w:t>
            </w:r>
          </w:p>
        </w:tc>
        <w:tc>
          <w:tcPr>
            <w:tcW w:w="2124" w:type="dxa"/>
            <w:shd w:val="clear" w:color="auto" w:fill="auto"/>
            <w:vAlign w:val="top"/>
          </w:tcPr>
          <w:p w14:paraId="5CC23F5D" w14:textId="5FD53C98" w:rsidR="00FC045E" w:rsidRPr="00996FAF" w:rsidRDefault="0037683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931B9">
                  <w:rPr>
                    <w:rFonts w:ascii="Arial" w:hAnsi="Arial" w:cs="Arial"/>
                    <w:color w:val="auto"/>
                  </w:rPr>
                  <w:t>Compliant</w:t>
                </w:r>
              </w:sdtContent>
            </w:sdt>
            <w:r w:rsidR="00CA141C" w:rsidRPr="00996FAF">
              <w:rPr>
                <w:rFonts w:ascii="Arial" w:hAnsi="Arial" w:cs="Arial"/>
                <w:color w:val="0000FF"/>
              </w:rPr>
              <w:t xml:space="preserve"> </w:t>
            </w:r>
          </w:p>
        </w:tc>
      </w:tr>
    </w:tbl>
    <w:p w14:paraId="5CC23F5F" w14:textId="77777777" w:rsidR="001A5684" w:rsidRDefault="00CA141C" w:rsidP="001A5684">
      <w:pPr>
        <w:pStyle w:val="Heading20"/>
      </w:pPr>
      <w:r w:rsidRPr="00996FAF">
        <w:t>Findings</w:t>
      </w:r>
    </w:p>
    <w:p w14:paraId="2D6773E6" w14:textId="72FEAAE8" w:rsidR="00CC3794" w:rsidRDefault="00664E84" w:rsidP="00CC3794">
      <w:pPr>
        <w:pStyle w:val="NormalArial"/>
        <w:rPr>
          <w:color w:val="auto"/>
          <w:szCs w:val="22"/>
        </w:rPr>
      </w:pPr>
      <w:r>
        <w:t>Regarding</w:t>
      </w:r>
      <w:r w:rsidR="0054456A">
        <w:t xml:space="preserve"> the </w:t>
      </w:r>
      <w:r w:rsidR="009D40B1">
        <w:t>R</w:t>
      </w:r>
      <w:r w:rsidR="0054456A">
        <w:t xml:space="preserve">equirements </w:t>
      </w:r>
      <w:r w:rsidR="005B313E">
        <w:t>associated with</w:t>
      </w:r>
      <w:r w:rsidR="0054456A">
        <w:t xml:space="preserve"> Standard 1, c</w:t>
      </w:r>
      <w:r w:rsidR="00CC3794" w:rsidRPr="00731683">
        <w:t>onsumers and representatives report</w:t>
      </w:r>
      <w:r w:rsidR="00CC3794">
        <w:t xml:space="preserve"> </w:t>
      </w:r>
      <w:r w:rsidR="00CC3794" w:rsidRPr="00731683">
        <w:t>they are treated with dignity and respect</w:t>
      </w:r>
      <w:r w:rsidR="00C13FF1">
        <w:t xml:space="preserve"> and </w:t>
      </w:r>
      <w:r w:rsidR="00C13FF1" w:rsidRPr="00731683">
        <w:t xml:space="preserve">their culture and diversity </w:t>
      </w:r>
      <w:r w:rsidR="00C13FF1">
        <w:t>is</w:t>
      </w:r>
      <w:r w:rsidR="00C13FF1" w:rsidRPr="00731683">
        <w:t xml:space="preserve"> valued</w:t>
      </w:r>
      <w:r w:rsidR="00C13FF1">
        <w:t xml:space="preserve"> and respected.</w:t>
      </w:r>
      <w:r w:rsidR="00CC3794" w:rsidRPr="00731683">
        <w:t xml:space="preserve"> The Assessment Team observed this in practise with staff </w:t>
      </w:r>
      <w:r w:rsidR="00CC3794">
        <w:rPr>
          <w:lang w:val="en-GB"/>
        </w:rPr>
        <w:t>consistently treating consumers with consideration and courtesy</w:t>
      </w:r>
      <w:r w:rsidR="00CC3794">
        <w:rPr>
          <w:color w:val="auto"/>
          <w:szCs w:val="22"/>
        </w:rPr>
        <w:t xml:space="preserve">. </w:t>
      </w:r>
    </w:p>
    <w:p w14:paraId="47A00C2C" w14:textId="06D4EFAB" w:rsidR="00CC3794" w:rsidRDefault="00CC3794" w:rsidP="00CC3794">
      <w:pPr>
        <w:pStyle w:val="NormalArial"/>
      </w:pPr>
      <w:r>
        <w:rPr>
          <w:color w:val="auto"/>
          <w:szCs w:val="22"/>
        </w:rPr>
        <w:t>Consumers</w:t>
      </w:r>
      <w:r w:rsidR="00D2293B">
        <w:rPr>
          <w:color w:val="auto"/>
          <w:szCs w:val="22"/>
        </w:rPr>
        <w:t xml:space="preserve"> and representatives </w:t>
      </w:r>
      <w:r>
        <w:rPr>
          <w:color w:val="auto"/>
          <w:szCs w:val="22"/>
        </w:rPr>
        <w:t xml:space="preserve">confirmed </w:t>
      </w:r>
      <w:r w:rsidR="00D2293B">
        <w:rPr>
          <w:lang w:val="en-GB"/>
        </w:rPr>
        <w:t>the service provides care and services that are culturally safe</w:t>
      </w:r>
      <w:r>
        <w:rPr>
          <w:color w:val="auto"/>
          <w:szCs w:val="22"/>
        </w:rPr>
        <w:t xml:space="preserve">. </w:t>
      </w:r>
      <w:r w:rsidR="00D2293B">
        <w:rPr>
          <w:lang w:val="en-GB"/>
        </w:rPr>
        <w:t>Staff described ways in which they support consumers’ individual needs</w:t>
      </w:r>
      <w:r w:rsidR="00647ACE">
        <w:rPr>
          <w:lang w:val="en-GB"/>
        </w:rPr>
        <w:t xml:space="preserve"> and encourage consumers to remain engaged with their heritage.  </w:t>
      </w:r>
      <w:r w:rsidR="0024337B">
        <w:rPr>
          <w:lang w:val="en-GB"/>
        </w:rPr>
        <w:t>C</w:t>
      </w:r>
      <w:r w:rsidR="00D2293B">
        <w:rPr>
          <w:lang w:val="en-GB"/>
        </w:rPr>
        <w:t>are planning documents describe consumers’ individual requirements</w:t>
      </w:r>
      <w:r w:rsidR="0024337B">
        <w:rPr>
          <w:lang w:val="en-GB"/>
        </w:rPr>
        <w:t xml:space="preserve">, </w:t>
      </w:r>
      <w:r>
        <w:rPr>
          <w:color w:val="auto"/>
          <w:szCs w:val="22"/>
        </w:rPr>
        <w:t xml:space="preserve">preferences related to the </w:t>
      </w:r>
      <w:r>
        <w:t>preferred gender of</w:t>
      </w:r>
      <w:r w:rsidRPr="009236C3">
        <w:t xml:space="preserve"> carer</w:t>
      </w:r>
      <w:r>
        <w:t>s</w:t>
      </w:r>
      <w:r w:rsidR="0024337B">
        <w:t xml:space="preserve"> and prompts to assist with effective communication. </w:t>
      </w:r>
    </w:p>
    <w:p w14:paraId="31FB19DC" w14:textId="42008F02" w:rsidR="00647ACE" w:rsidRDefault="00647ACE" w:rsidP="00CC3794">
      <w:pPr>
        <w:pStyle w:val="NormalArial"/>
        <w:rPr>
          <w:lang w:val="en-GB"/>
        </w:rPr>
      </w:pPr>
      <w:r>
        <w:rPr>
          <w:lang w:val="en-GB"/>
        </w:rPr>
        <w:t xml:space="preserve">Consumers and representatives </w:t>
      </w:r>
      <w:r w:rsidR="000752CA">
        <w:rPr>
          <w:lang w:val="en-GB"/>
        </w:rPr>
        <w:t xml:space="preserve">report the </w:t>
      </w:r>
      <w:r>
        <w:rPr>
          <w:lang w:val="en-GB"/>
        </w:rPr>
        <w:t xml:space="preserve">service supports </w:t>
      </w:r>
      <w:r w:rsidR="000752CA">
        <w:rPr>
          <w:lang w:val="en-GB"/>
        </w:rPr>
        <w:t>consumers</w:t>
      </w:r>
      <w:r>
        <w:rPr>
          <w:lang w:val="en-GB"/>
        </w:rPr>
        <w:t xml:space="preserve"> to exercise their choice and independence and make decisions about how care and services are delivered to meet their individual needs. Staff described how they support consumers to communicate decisions about preferred care and services as well as supporting them to maintain the relationships that are important to them.</w:t>
      </w:r>
      <w:r w:rsidR="000752CA">
        <w:rPr>
          <w:lang w:val="en-GB"/>
        </w:rPr>
        <w:t xml:space="preserve"> The Assessment Team observed respectful interactions between staff and representatives</w:t>
      </w:r>
      <w:r w:rsidR="00E02F02">
        <w:rPr>
          <w:lang w:val="en-GB"/>
        </w:rPr>
        <w:t xml:space="preserve"> as well as accommodating requests for extended visiting hours at a family member request.  </w:t>
      </w:r>
    </w:p>
    <w:p w14:paraId="2A7B1931" w14:textId="3A2034B8" w:rsidR="008C1F77" w:rsidRDefault="00461EBA" w:rsidP="00CC3794">
      <w:pPr>
        <w:pStyle w:val="NormalArial"/>
        <w:rPr>
          <w:lang w:val="en-GB"/>
        </w:rPr>
      </w:pPr>
      <w:r>
        <w:rPr>
          <w:color w:val="auto"/>
          <w:szCs w:val="22"/>
        </w:rPr>
        <w:lastRenderedPageBreak/>
        <w:t xml:space="preserve">Consumers and representatives report being satisfied </w:t>
      </w:r>
      <w:r w:rsidRPr="00F428A3">
        <w:t>that the service supports consumers to do the activities they wanted to do</w:t>
      </w:r>
      <w:r>
        <w:t xml:space="preserve">, including where the activity involves an element of risk.  </w:t>
      </w:r>
      <w:r w:rsidR="008C1F77">
        <w:rPr>
          <w:lang w:val="en-GB"/>
        </w:rPr>
        <w:t xml:space="preserve">Staff described how they manage risk with respect to individual consumers’ preferred activities. </w:t>
      </w:r>
      <w:r w:rsidR="00136B03">
        <w:rPr>
          <w:lang w:val="en-GB"/>
        </w:rPr>
        <w:t>A review of c</w:t>
      </w:r>
      <w:r w:rsidR="008C1F77" w:rsidRPr="00BE732E">
        <w:rPr>
          <w:lang w:val="en-GB"/>
        </w:rPr>
        <w:t xml:space="preserve">are planning documents </w:t>
      </w:r>
      <w:r w:rsidR="00136B03">
        <w:rPr>
          <w:lang w:val="en-GB"/>
        </w:rPr>
        <w:t>demonstrates</w:t>
      </w:r>
      <w:r w:rsidR="008C1F77" w:rsidRPr="00BE732E">
        <w:rPr>
          <w:lang w:val="en-GB"/>
        </w:rPr>
        <w:t xml:space="preserve"> evidence of a risk scale assessment which covers all questions relating to risk including dietary preference</w:t>
      </w:r>
      <w:r w:rsidR="008C1F77">
        <w:rPr>
          <w:lang w:val="en-GB"/>
        </w:rPr>
        <w:t>s</w:t>
      </w:r>
      <w:r w:rsidR="008C1F77" w:rsidRPr="00BE732E">
        <w:rPr>
          <w:lang w:val="en-GB"/>
        </w:rPr>
        <w:t xml:space="preserve"> and smoking</w:t>
      </w:r>
      <w:r>
        <w:rPr>
          <w:lang w:val="en-GB"/>
        </w:rPr>
        <w:t>.</w:t>
      </w:r>
    </w:p>
    <w:p w14:paraId="031E9522" w14:textId="596C7C90" w:rsidR="000752CA" w:rsidRDefault="00136B03" w:rsidP="00CC3794">
      <w:pPr>
        <w:pStyle w:val="NormalArial"/>
        <w:rPr>
          <w:color w:val="auto"/>
          <w:szCs w:val="22"/>
        </w:rPr>
      </w:pPr>
      <w:r>
        <w:rPr>
          <w:lang w:val="en-GB"/>
        </w:rPr>
        <w:t>Consumers and representatives confirm the information provided to them is current and easy to understand. Staff described how consumers and their representatives are provided with information about their care, services, and important issues. The Assessment Team observed documents and processes that enabled consumers to make informed choices</w:t>
      </w:r>
      <w:r w:rsidR="00375646">
        <w:rPr>
          <w:lang w:val="en-GB"/>
        </w:rPr>
        <w:t xml:space="preserve"> such as the newsletter and calendar consumer’s rooms. Lifestyle and care staff were observed visiting consumers to inform them of </w:t>
      </w:r>
      <w:r w:rsidR="00375646" w:rsidRPr="009236C3">
        <w:t>activities such as pet therapy and exercise classes</w:t>
      </w:r>
      <w:r w:rsidR="00375646">
        <w:t xml:space="preserve">. </w:t>
      </w:r>
    </w:p>
    <w:p w14:paraId="41BCBFAB" w14:textId="77777777" w:rsidR="00CB05CB" w:rsidRDefault="00F2313E" w:rsidP="0036130C">
      <w:pPr>
        <w:pStyle w:val="NormalArial"/>
      </w:pPr>
      <w:r>
        <w:rPr>
          <w:lang w:val="en-GB"/>
        </w:rPr>
        <w:t xml:space="preserve">Consumers and representative report being confident their information is kept confidential and personal privacy is respected. </w:t>
      </w:r>
      <w:r w:rsidR="007A6F95">
        <w:rPr>
          <w:lang w:val="en-GB"/>
        </w:rPr>
        <w:t xml:space="preserve">Staff explained how they maintained a consumer’s privacy when providing care. </w:t>
      </w:r>
      <w:r w:rsidR="00375646" w:rsidRPr="009236C3">
        <w:t xml:space="preserve">Care staff were observed knocking on consumer doors before entering and closing doors behind them when attending to care. </w:t>
      </w:r>
      <w:r>
        <w:t>The Assessment Team observed t</w:t>
      </w:r>
      <w:r w:rsidR="00375646" w:rsidRPr="009236C3">
        <w:t>reatment rooms and nurse’s stations to be locked and consumer medication folders were not left open on trolleys during medication rounds.</w:t>
      </w:r>
    </w:p>
    <w:p w14:paraId="5CC23F60" w14:textId="21D9F5F0" w:rsidR="001A5684" w:rsidRPr="00712752" w:rsidRDefault="00CA141C" w:rsidP="0036130C">
      <w:pPr>
        <w:pStyle w:val="NormalArial"/>
      </w:pPr>
      <w:r w:rsidRPr="00996FAF">
        <w:br w:type="page"/>
      </w:r>
    </w:p>
    <w:p w14:paraId="5CC23F61" w14:textId="77777777" w:rsidR="00FC045E" w:rsidRPr="00996FAF" w:rsidRDefault="00CA141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E450D" w14:paraId="5CC23F64" w14:textId="77777777" w:rsidTr="001E4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CC23F62" w14:textId="77777777" w:rsidR="00FC045E" w:rsidRPr="0075021E" w:rsidRDefault="00CA141C"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CC23F63" w14:textId="77777777" w:rsidR="00FC045E" w:rsidRPr="00996FAF" w:rsidRDefault="00376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450D" w14:paraId="5CC23F68" w14:textId="77777777" w:rsidTr="001E45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23F65" w14:textId="77777777" w:rsidR="00FC045E" w:rsidRPr="00996FAF" w:rsidRDefault="00CA141C"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CC23F66" w14:textId="77777777" w:rsidR="00FC045E" w:rsidRPr="00996FAF" w:rsidRDefault="00CA14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CC23F67" w14:textId="22C9DB28" w:rsidR="00FC045E" w:rsidRPr="00996FAF" w:rsidRDefault="003768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E6C84">
                  <w:rPr>
                    <w:rFonts w:ascii="Arial" w:hAnsi="Arial" w:cs="Arial"/>
                    <w:color w:val="auto"/>
                  </w:rPr>
                  <w:t>Compliant</w:t>
                </w:r>
              </w:sdtContent>
            </w:sdt>
            <w:r w:rsidR="00CA141C" w:rsidRPr="00996FAF">
              <w:rPr>
                <w:rFonts w:ascii="Arial" w:hAnsi="Arial" w:cs="Arial"/>
                <w:color w:val="0000FF"/>
              </w:rPr>
              <w:t xml:space="preserve"> </w:t>
            </w:r>
          </w:p>
        </w:tc>
      </w:tr>
      <w:tr w:rsidR="001E450D" w14:paraId="5CC23F6C"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23F69" w14:textId="77777777" w:rsidR="00FC045E" w:rsidRPr="00996FAF" w:rsidRDefault="00CA141C"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CC23F6A" w14:textId="57FB8C2A" w:rsidR="00FC045E" w:rsidRPr="00996FAF" w:rsidRDefault="00CA141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w:t>
            </w:r>
            <w:r w:rsidR="00664E84" w:rsidRPr="00996FAF">
              <w:rPr>
                <w:rFonts w:ascii="Arial" w:hAnsi="Arial" w:cs="Arial"/>
              </w:rPr>
              <w:t>goals,</w:t>
            </w:r>
            <w:r w:rsidRPr="00996FAF">
              <w:rPr>
                <w:rFonts w:ascii="Arial" w:hAnsi="Arial" w:cs="Arial"/>
              </w:rPr>
              <w:t xml:space="preserve"> and preferences, including advance care planning and end of life planning if the consumer wishes.</w:t>
            </w:r>
          </w:p>
        </w:tc>
        <w:tc>
          <w:tcPr>
            <w:tcW w:w="1035" w:type="pct"/>
            <w:shd w:val="clear" w:color="auto" w:fill="auto"/>
            <w:vAlign w:val="top"/>
          </w:tcPr>
          <w:p w14:paraId="5CC23F6B" w14:textId="0ACD6D11" w:rsidR="00FC045E" w:rsidRPr="00996FAF" w:rsidRDefault="0037683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E6C84">
                  <w:rPr>
                    <w:rFonts w:ascii="Arial" w:hAnsi="Arial" w:cs="Arial"/>
                    <w:color w:val="auto"/>
                  </w:rPr>
                  <w:t>Compliant</w:t>
                </w:r>
              </w:sdtContent>
            </w:sdt>
            <w:r w:rsidR="00CA141C" w:rsidRPr="00996FAF">
              <w:rPr>
                <w:rFonts w:ascii="Arial" w:hAnsi="Arial" w:cs="Arial"/>
                <w:color w:val="0000FF"/>
              </w:rPr>
              <w:t xml:space="preserve"> </w:t>
            </w:r>
          </w:p>
        </w:tc>
      </w:tr>
      <w:tr w:rsidR="001E450D" w14:paraId="5CC23F72" w14:textId="77777777" w:rsidTr="001E45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23F6D" w14:textId="77777777" w:rsidR="00FC045E" w:rsidRPr="00996FAF" w:rsidRDefault="00CA141C"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CC23F6E" w14:textId="77777777" w:rsidR="00FC045E" w:rsidRPr="00996FAF" w:rsidRDefault="00CA14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C23F6F" w14:textId="77777777" w:rsidR="00FC045E" w:rsidRPr="00996FAF" w:rsidRDefault="00CA141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C23F70" w14:textId="77777777" w:rsidR="00FC045E" w:rsidRPr="00996FAF" w:rsidRDefault="00CA141C"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CC23F71" w14:textId="3EA8CF53" w:rsidR="00FC045E" w:rsidRPr="00996FAF" w:rsidRDefault="003768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E6C84">
                  <w:rPr>
                    <w:rFonts w:ascii="Arial" w:hAnsi="Arial" w:cs="Arial"/>
                    <w:color w:val="auto"/>
                  </w:rPr>
                  <w:t>Compliant</w:t>
                </w:r>
              </w:sdtContent>
            </w:sdt>
            <w:r w:rsidR="00CA141C" w:rsidRPr="00996FAF">
              <w:rPr>
                <w:rFonts w:ascii="Arial" w:hAnsi="Arial" w:cs="Arial"/>
                <w:color w:val="0000FF"/>
              </w:rPr>
              <w:t xml:space="preserve"> </w:t>
            </w:r>
          </w:p>
        </w:tc>
      </w:tr>
      <w:tr w:rsidR="001E450D" w14:paraId="5CC23F76"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23F73" w14:textId="77777777" w:rsidR="00FC045E" w:rsidRPr="00996FAF" w:rsidRDefault="00CA141C"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CC23F74" w14:textId="77777777" w:rsidR="00FC045E" w:rsidRPr="00996FAF" w:rsidRDefault="00CA141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CC23F75" w14:textId="7123CCAB" w:rsidR="00FC045E" w:rsidRPr="00996FAF" w:rsidRDefault="0037683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E6C84">
                  <w:rPr>
                    <w:rFonts w:ascii="Arial" w:hAnsi="Arial" w:cs="Arial"/>
                    <w:color w:val="auto"/>
                  </w:rPr>
                  <w:t>Compliant</w:t>
                </w:r>
              </w:sdtContent>
            </w:sdt>
            <w:r w:rsidR="00CA141C" w:rsidRPr="00996FAF">
              <w:rPr>
                <w:rFonts w:ascii="Arial" w:hAnsi="Arial" w:cs="Arial"/>
                <w:color w:val="0000FF"/>
              </w:rPr>
              <w:t xml:space="preserve"> </w:t>
            </w:r>
          </w:p>
        </w:tc>
      </w:tr>
      <w:tr w:rsidR="001E450D" w14:paraId="5CC23F7A" w14:textId="77777777" w:rsidTr="001E450D">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C23F77" w14:textId="77777777" w:rsidR="00FC045E" w:rsidRPr="00996FAF" w:rsidRDefault="00CA141C"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CC23F78" w14:textId="077C3109" w:rsidR="00FC045E" w:rsidRPr="00996FAF" w:rsidRDefault="00CA141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r w:rsidR="00664E84" w:rsidRPr="00996FAF">
              <w:rPr>
                <w:rFonts w:ascii="Arial" w:hAnsi="Arial" w:cs="Arial"/>
              </w:rPr>
              <w:t>goals,</w:t>
            </w:r>
            <w:r w:rsidRPr="00996FAF">
              <w:rPr>
                <w:rFonts w:ascii="Arial" w:hAnsi="Arial" w:cs="Arial"/>
              </w:rPr>
              <w:t xml:space="preserve"> or preferences of the consumer.</w:t>
            </w:r>
          </w:p>
        </w:tc>
        <w:tc>
          <w:tcPr>
            <w:tcW w:w="1035" w:type="pct"/>
            <w:shd w:val="clear" w:color="auto" w:fill="auto"/>
            <w:vAlign w:val="top"/>
          </w:tcPr>
          <w:p w14:paraId="5CC23F79" w14:textId="2214DD98" w:rsidR="00FC045E" w:rsidRPr="00996FAF" w:rsidRDefault="0037683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E6C84">
                  <w:rPr>
                    <w:rFonts w:ascii="Arial" w:hAnsi="Arial" w:cs="Arial"/>
                    <w:color w:val="auto"/>
                  </w:rPr>
                  <w:t>Compliant</w:t>
                </w:r>
              </w:sdtContent>
            </w:sdt>
            <w:r w:rsidR="00CA141C" w:rsidRPr="00996FAF">
              <w:rPr>
                <w:rFonts w:ascii="Arial" w:hAnsi="Arial" w:cs="Arial"/>
                <w:color w:val="0000FF"/>
              </w:rPr>
              <w:t xml:space="preserve"> </w:t>
            </w:r>
          </w:p>
        </w:tc>
      </w:tr>
    </w:tbl>
    <w:p w14:paraId="5CC23F7B" w14:textId="77777777" w:rsidR="00D87E7C" w:rsidRDefault="00CA141C" w:rsidP="00D87E7C">
      <w:pPr>
        <w:pStyle w:val="Heading20"/>
      </w:pPr>
      <w:r w:rsidRPr="00996FAF">
        <w:t>Findings</w:t>
      </w:r>
    </w:p>
    <w:p w14:paraId="3C1BB9A3" w14:textId="2602F751" w:rsidR="00280370" w:rsidRDefault="00664E84" w:rsidP="0036130C">
      <w:pPr>
        <w:pStyle w:val="NormalArial"/>
        <w:rPr>
          <w:szCs w:val="22"/>
        </w:rPr>
      </w:pPr>
      <w:r>
        <w:rPr>
          <w:color w:val="auto"/>
          <w:szCs w:val="22"/>
        </w:rPr>
        <w:t>Regarding</w:t>
      </w:r>
      <w:r w:rsidR="0054456A">
        <w:rPr>
          <w:color w:val="auto"/>
          <w:szCs w:val="22"/>
        </w:rPr>
        <w:t xml:space="preserve"> the Requirements </w:t>
      </w:r>
      <w:r w:rsidR="005B313E">
        <w:rPr>
          <w:color w:val="auto"/>
          <w:szCs w:val="22"/>
        </w:rPr>
        <w:t>associated with</w:t>
      </w:r>
      <w:r w:rsidR="0054456A">
        <w:rPr>
          <w:color w:val="auto"/>
          <w:szCs w:val="22"/>
        </w:rPr>
        <w:t xml:space="preserve"> Standard 2, c</w:t>
      </w:r>
      <w:r w:rsidR="00280370" w:rsidRPr="009F6F1D">
        <w:rPr>
          <w:color w:val="auto"/>
          <w:szCs w:val="22"/>
        </w:rPr>
        <w:t xml:space="preserve">onsumers and representatives indicate satisfaction with their involvement in the assessment and care planning processes including the identification and management of risks. </w:t>
      </w:r>
      <w:r w:rsidR="00280370">
        <w:rPr>
          <w:color w:val="auto"/>
          <w:szCs w:val="22"/>
        </w:rPr>
        <w:t>Staff and m</w:t>
      </w:r>
      <w:r w:rsidR="00280370" w:rsidRPr="009F6F1D">
        <w:rPr>
          <w:color w:val="auto"/>
          <w:szCs w:val="22"/>
        </w:rPr>
        <w:t>anagement</w:t>
      </w:r>
      <w:r w:rsidR="00280370">
        <w:rPr>
          <w:color w:val="auto"/>
          <w:szCs w:val="22"/>
        </w:rPr>
        <w:t xml:space="preserve"> </w:t>
      </w:r>
      <w:r w:rsidR="00280370" w:rsidRPr="009F6F1D">
        <w:rPr>
          <w:color w:val="auto"/>
          <w:szCs w:val="22"/>
        </w:rPr>
        <w:t>demonstrated knowledge of consumers’ risks and described strategies to ensure their safe and effective care</w:t>
      </w:r>
      <w:r w:rsidR="00280370">
        <w:rPr>
          <w:color w:val="auto"/>
          <w:szCs w:val="22"/>
        </w:rPr>
        <w:t xml:space="preserve">. </w:t>
      </w:r>
      <w:r w:rsidR="001C519B">
        <w:rPr>
          <w:color w:val="auto"/>
          <w:szCs w:val="22"/>
        </w:rPr>
        <w:t xml:space="preserve">The Assessment Team observed individual documentation of </w:t>
      </w:r>
      <w:r w:rsidR="00280370">
        <w:rPr>
          <w:szCs w:val="22"/>
        </w:rPr>
        <w:t>a range of validated risk assessment tools to identify consumer risks</w:t>
      </w:r>
      <w:r w:rsidR="001C519B">
        <w:rPr>
          <w:szCs w:val="22"/>
        </w:rPr>
        <w:t xml:space="preserve">. </w:t>
      </w:r>
      <w:r w:rsidR="00280370">
        <w:rPr>
          <w:szCs w:val="22"/>
        </w:rPr>
        <w:t xml:space="preserve"> </w:t>
      </w:r>
    </w:p>
    <w:p w14:paraId="0E25CBB5" w14:textId="6992B73F" w:rsidR="001C519B" w:rsidRPr="00410D9A" w:rsidRDefault="001C519B" w:rsidP="001C519B">
      <w:pPr>
        <w:pStyle w:val="NormalArial"/>
        <w:rPr>
          <w:color w:val="auto"/>
          <w:szCs w:val="22"/>
        </w:rPr>
      </w:pPr>
      <w:r>
        <w:rPr>
          <w:color w:val="auto"/>
          <w:szCs w:val="22"/>
        </w:rPr>
        <w:t>A review of care planning documentation demonstrated completed risk assessments and preventative strategies. A review of care files also reflects</w:t>
      </w:r>
      <w:r w:rsidR="004D702C">
        <w:rPr>
          <w:color w:val="auto"/>
          <w:szCs w:val="22"/>
        </w:rPr>
        <w:t xml:space="preserve"> documentation of </w:t>
      </w:r>
      <w:r w:rsidR="004D702C">
        <w:rPr>
          <w:szCs w:val="22"/>
        </w:rPr>
        <w:t>individual goals, needs and preferences during the assessment and care planning process, as well as consideration of advance care plans</w:t>
      </w:r>
      <w:r>
        <w:t xml:space="preserve">. There was evidence of implementation Advance Care Directives, review in consultation with the nominated representative, and </w:t>
      </w:r>
      <w:r w:rsidR="004D702C">
        <w:t>end of life planning</w:t>
      </w:r>
      <w:r w:rsidR="00525678">
        <w:t xml:space="preserve"> consistent with consumer wishes. </w:t>
      </w:r>
    </w:p>
    <w:p w14:paraId="2B9F023E" w14:textId="02B1DE7C" w:rsidR="001C519B" w:rsidRDefault="00DB48A0" w:rsidP="0036130C">
      <w:pPr>
        <w:pStyle w:val="NormalArial"/>
        <w:rPr>
          <w:bCs/>
          <w:szCs w:val="22"/>
        </w:rPr>
      </w:pPr>
      <w:r w:rsidRPr="009762FE">
        <w:rPr>
          <w:bCs/>
          <w:szCs w:val="22"/>
        </w:rPr>
        <w:t xml:space="preserve">Assessments and care plans demonstrate partnership with consumers and representatives in their initial development and </w:t>
      </w:r>
      <w:r>
        <w:rPr>
          <w:bCs/>
          <w:szCs w:val="22"/>
        </w:rPr>
        <w:t>then bimonthly</w:t>
      </w:r>
      <w:r w:rsidRPr="009762FE">
        <w:rPr>
          <w:bCs/>
          <w:szCs w:val="22"/>
        </w:rPr>
        <w:t xml:space="preserve">. Staff and management described the involvement of other organisations such as the </w:t>
      </w:r>
      <w:r>
        <w:rPr>
          <w:bCs/>
          <w:szCs w:val="22"/>
        </w:rPr>
        <w:t>nutritionist</w:t>
      </w:r>
      <w:r w:rsidRPr="009762FE">
        <w:rPr>
          <w:bCs/>
          <w:szCs w:val="22"/>
        </w:rPr>
        <w:t xml:space="preserve">, physiotherapist, geriatrician, </w:t>
      </w:r>
      <w:r>
        <w:rPr>
          <w:bCs/>
          <w:szCs w:val="22"/>
        </w:rPr>
        <w:t xml:space="preserve">the general </w:t>
      </w:r>
      <w:r w:rsidRPr="009762FE">
        <w:rPr>
          <w:bCs/>
          <w:szCs w:val="22"/>
        </w:rPr>
        <w:t>practitioner</w:t>
      </w:r>
      <w:r>
        <w:rPr>
          <w:bCs/>
          <w:szCs w:val="22"/>
        </w:rPr>
        <w:t>, local hospital health team</w:t>
      </w:r>
      <w:r w:rsidRPr="009762FE">
        <w:rPr>
          <w:bCs/>
          <w:szCs w:val="22"/>
        </w:rPr>
        <w:t xml:space="preserve"> and dementia specialist.</w:t>
      </w:r>
      <w:r>
        <w:rPr>
          <w:bCs/>
          <w:szCs w:val="22"/>
        </w:rPr>
        <w:t xml:space="preserve"> The Assessment Team reviewed </w:t>
      </w:r>
      <w:r w:rsidR="00C27DDC">
        <w:rPr>
          <w:bCs/>
          <w:szCs w:val="22"/>
        </w:rPr>
        <w:t>care files which confirm ongoing discussions with representatives and consideration to individual consumer care.</w:t>
      </w:r>
      <w:r w:rsidR="006F23B0">
        <w:rPr>
          <w:bCs/>
          <w:szCs w:val="22"/>
        </w:rPr>
        <w:t xml:space="preserve"> </w:t>
      </w:r>
    </w:p>
    <w:p w14:paraId="4D776F1B" w14:textId="7EC49974" w:rsidR="00DB48A0" w:rsidRPr="001148B6" w:rsidRDefault="0057240C" w:rsidP="0036130C">
      <w:pPr>
        <w:pStyle w:val="NormalArial"/>
        <w:rPr>
          <w:color w:val="000000"/>
        </w:rPr>
      </w:pPr>
      <w:r w:rsidRPr="0054456A">
        <w:rPr>
          <w:bCs/>
          <w:szCs w:val="22"/>
        </w:rPr>
        <w:lastRenderedPageBreak/>
        <w:t>Most c</w:t>
      </w:r>
      <w:r w:rsidR="00E13FFC" w:rsidRPr="0054456A">
        <w:rPr>
          <w:bCs/>
          <w:szCs w:val="22"/>
        </w:rPr>
        <w:t>onsumers and representatives confirmed staff are responsive to changes in their care needs and preferences</w:t>
      </w:r>
      <w:r w:rsidR="00925D9D" w:rsidRPr="0054456A">
        <w:rPr>
          <w:bCs/>
          <w:szCs w:val="22"/>
        </w:rPr>
        <w:t>, however t</w:t>
      </w:r>
      <w:r w:rsidRPr="0054456A">
        <w:rPr>
          <w:bCs/>
          <w:szCs w:val="22"/>
        </w:rPr>
        <w:t>he Assessment Team noted a</w:t>
      </w:r>
      <w:r w:rsidR="00925D9D" w:rsidRPr="0054456A">
        <w:rPr>
          <w:bCs/>
          <w:szCs w:val="22"/>
        </w:rPr>
        <w:t xml:space="preserve"> </w:t>
      </w:r>
      <w:r w:rsidRPr="0054456A">
        <w:rPr>
          <w:bCs/>
          <w:szCs w:val="22"/>
        </w:rPr>
        <w:t>representative’s concerns regarding the services capacity to manage long term complex care needs</w:t>
      </w:r>
      <w:r w:rsidR="00925D9D" w:rsidRPr="0054456A">
        <w:rPr>
          <w:bCs/>
          <w:szCs w:val="22"/>
        </w:rPr>
        <w:t xml:space="preserve">. </w:t>
      </w:r>
      <w:r w:rsidR="00472A1A" w:rsidRPr="0054456A">
        <w:rPr>
          <w:bCs/>
          <w:szCs w:val="22"/>
        </w:rPr>
        <w:t>Staff</w:t>
      </w:r>
      <w:r w:rsidR="00472A1A">
        <w:rPr>
          <w:bCs/>
          <w:szCs w:val="22"/>
        </w:rPr>
        <w:t xml:space="preserve"> </w:t>
      </w:r>
      <w:r w:rsidR="00925D9D">
        <w:rPr>
          <w:bCs/>
          <w:szCs w:val="22"/>
        </w:rPr>
        <w:t xml:space="preserve">were able to </w:t>
      </w:r>
      <w:r w:rsidR="00472A1A">
        <w:rPr>
          <w:bCs/>
          <w:szCs w:val="22"/>
        </w:rPr>
        <w:t>describe the monthly ‘resident of the day’ care review and bimonthly care plan review with the consumer and representatives</w:t>
      </w:r>
      <w:r w:rsidR="007F1674">
        <w:rPr>
          <w:bCs/>
          <w:szCs w:val="22"/>
        </w:rPr>
        <w:t xml:space="preserve">. </w:t>
      </w:r>
      <w:r w:rsidR="00472A1A">
        <w:rPr>
          <w:bCs/>
          <w:szCs w:val="22"/>
        </w:rPr>
        <w:t>A review of documentation demonstrated reviews of care and</w:t>
      </w:r>
      <w:r w:rsidR="00472A1A" w:rsidRPr="001663C0">
        <w:rPr>
          <w:bCs/>
          <w:szCs w:val="22"/>
        </w:rPr>
        <w:t xml:space="preserve"> individualised strategies following </w:t>
      </w:r>
      <w:r w:rsidR="00472A1A">
        <w:rPr>
          <w:bCs/>
          <w:szCs w:val="22"/>
        </w:rPr>
        <w:t xml:space="preserve">a </w:t>
      </w:r>
      <w:r w:rsidR="00472A1A" w:rsidRPr="001663C0">
        <w:rPr>
          <w:bCs/>
          <w:szCs w:val="22"/>
        </w:rPr>
        <w:t xml:space="preserve">change in consumers’ </w:t>
      </w:r>
      <w:r w:rsidR="00472A1A">
        <w:rPr>
          <w:bCs/>
          <w:szCs w:val="22"/>
        </w:rPr>
        <w:t>circumstances or following an incident such as a fall, unplanned weight loss, pressure injury, changed behaviour and medication error</w:t>
      </w:r>
      <w:r w:rsidR="00472A1A" w:rsidRPr="001663C0">
        <w:rPr>
          <w:bCs/>
          <w:szCs w:val="22"/>
        </w:rPr>
        <w:t>.</w:t>
      </w:r>
      <w:r w:rsidR="00472A1A">
        <w:rPr>
          <w:bCs/>
          <w:szCs w:val="22"/>
        </w:rPr>
        <w:t xml:space="preserve"> </w:t>
      </w:r>
      <w:r w:rsidR="006F23B0">
        <w:rPr>
          <w:rStyle w:val="PlaceholderText"/>
          <w:color w:val="000000"/>
        </w:rPr>
        <w:t>T</w:t>
      </w:r>
      <w:r w:rsidR="006F23B0" w:rsidRPr="00313EBA">
        <w:rPr>
          <w:rStyle w:val="PlaceholderText"/>
          <w:color w:val="000000"/>
        </w:rPr>
        <w:t>he service</w:t>
      </w:r>
      <w:r w:rsidR="006F23B0">
        <w:rPr>
          <w:rStyle w:val="PlaceholderText"/>
          <w:color w:val="000000"/>
        </w:rPr>
        <w:t xml:space="preserve"> has an ‘</w:t>
      </w:r>
      <w:r w:rsidR="006F23B0" w:rsidRPr="00313EBA">
        <w:rPr>
          <w:rStyle w:val="PlaceholderText"/>
          <w:color w:val="000000"/>
        </w:rPr>
        <w:t>Assessment and planning -</w:t>
      </w:r>
      <w:r>
        <w:rPr>
          <w:rStyle w:val="PlaceholderText"/>
          <w:color w:val="000000"/>
        </w:rPr>
        <w:t xml:space="preserve"> </w:t>
      </w:r>
      <w:r w:rsidR="006F23B0" w:rsidRPr="00313EBA">
        <w:rPr>
          <w:rStyle w:val="PlaceholderText"/>
          <w:color w:val="000000"/>
        </w:rPr>
        <w:t>communication' policy that guides staff in the communication of care plan review outcomes with the consumer and/or representative in a way they can understand.</w:t>
      </w:r>
    </w:p>
    <w:p w14:paraId="5CC23F7C" w14:textId="642A0C03" w:rsidR="0087700C" w:rsidRPr="00280370" w:rsidRDefault="00CA141C" w:rsidP="0036130C">
      <w:pPr>
        <w:pStyle w:val="NormalArial"/>
        <w:rPr>
          <w:color w:val="auto"/>
          <w:szCs w:val="22"/>
        </w:rPr>
      </w:pPr>
      <w:r w:rsidRPr="00996FAF">
        <w:br w:type="page"/>
      </w:r>
    </w:p>
    <w:p w14:paraId="5CC23F7D" w14:textId="77777777" w:rsidR="00FC045E" w:rsidRPr="00996FAF" w:rsidRDefault="00CA141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E450D" w14:paraId="5CC23F80" w14:textId="77777777" w:rsidTr="001E4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CC23F7E" w14:textId="77777777" w:rsidR="00FC045E" w:rsidRPr="00996FAF" w:rsidRDefault="00CA141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C23F7F" w14:textId="77777777" w:rsidR="00FC045E" w:rsidRPr="00996FAF" w:rsidRDefault="00376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450D" w14:paraId="5CC23F87"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81" w14:textId="77777777" w:rsidR="00FC045E" w:rsidRPr="00996FAF" w:rsidRDefault="00CA141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CC23F82" w14:textId="77777777" w:rsidR="00FC045E" w:rsidRPr="00996FAF" w:rsidRDefault="00CA14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C23F83" w14:textId="77777777" w:rsidR="00FC045E" w:rsidRPr="00996FAF" w:rsidRDefault="00CA141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C23F84" w14:textId="77777777" w:rsidR="00FC045E" w:rsidRPr="00996FAF" w:rsidRDefault="00CA141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C23F85" w14:textId="77777777" w:rsidR="00FC045E" w:rsidRPr="00996FAF" w:rsidRDefault="00CA141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CC23F86" w14:textId="5343DC88" w:rsidR="00FC045E" w:rsidRPr="00996FAF" w:rsidRDefault="00376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1167A">
                  <w:rPr>
                    <w:rFonts w:ascii="Arial" w:hAnsi="Arial" w:cs="Arial"/>
                    <w:color w:val="auto"/>
                  </w:rPr>
                  <w:t>Compliant</w:t>
                </w:r>
              </w:sdtContent>
            </w:sdt>
            <w:r w:rsidR="00CA141C" w:rsidRPr="00996FAF">
              <w:rPr>
                <w:rFonts w:ascii="Arial" w:hAnsi="Arial" w:cs="Arial"/>
                <w:color w:val="0000FF"/>
              </w:rPr>
              <w:t xml:space="preserve"> </w:t>
            </w:r>
          </w:p>
        </w:tc>
      </w:tr>
      <w:tr w:rsidR="001E450D" w14:paraId="5CC23F8B"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88" w14:textId="77777777" w:rsidR="00FC045E" w:rsidRPr="00996FAF" w:rsidRDefault="00CA141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CC23F89" w14:textId="77777777" w:rsidR="00FC045E" w:rsidRPr="00996FAF" w:rsidRDefault="00CA14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CC23F8A" w14:textId="0BEAA23C" w:rsidR="00FC045E" w:rsidRPr="00996FAF" w:rsidRDefault="003768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1167A">
                  <w:rPr>
                    <w:rFonts w:ascii="Arial" w:hAnsi="Arial" w:cs="Arial"/>
                    <w:color w:val="auto"/>
                  </w:rPr>
                  <w:t>Compliant</w:t>
                </w:r>
              </w:sdtContent>
            </w:sdt>
            <w:r w:rsidR="00CA141C" w:rsidRPr="00996FAF">
              <w:rPr>
                <w:rFonts w:ascii="Arial" w:hAnsi="Arial" w:cs="Arial"/>
                <w:color w:val="0000FF"/>
              </w:rPr>
              <w:t xml:space="preserve"> </w:t>
            </w:r>
          </w:p>
        </w:tc>
      </w:tr>
      <w:tr w:rsidR="001E450D" w14:paraId="5CC23F8F"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8C" w14:textId="77777777" w:rsidR="00FC045E" w:rsidRPr="00996FAF" w:rsidRDefault="00CA141C"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CC23F8D" w14:textId="20E2D4B3" w:rsidR="00FC045E" w:rsidRPr="00996FAF" w:rsidRDefault="00CA141C"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r w:rsidR="00664E84" w:rsidRPr="00996FAF">
              <w:rPr>
                <w:rFonts w:ascii="Arial" w:hAnsi="Arial" w:cs="Arial"/>
              </w:rPr>
              <w:t>maximised,</w:t>
            </w:r>
            <w:r w:rsidRPr="00996FAF">
              <w:rPr>
                <w:rFonts w:ascii="Arial" w:hAnsi="Arial" w:cs="Arial"/>
              </w:rPr>
              <w:t xml:space="preserve"> and their dignity preserved.</w:t>
            </w:r>
          </w:p>
        </w:tc>
        <w:tc>
          <w:tcPr>
            <w:tcW w:w="2123" w:type="dxa"/>
            <w:shd w:val="clear" w:color="auto" w:fill="auto"/>
            <w:vAlign w:val="top"/>
          </w:tcPr>
          <w:p w14:paraId="5CC23F8E" w14:textId="7C4F5B01" w:rsidR="00FC045E" w:rsidRPr="00996FAF" w:rsidRDefault="00376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1167A">
                  <w:rPr>
                    <w:rFonts w:ascii="Arial" w:hAnsi="Arial" w:cs="Arial"/>
                    <w:color w:val="auto"/>
                  </w:rPr>
                  <w:t>Compliant</w:t>
                </w:r>
              </w:sdtContent>
            </w:sdt>
            <w:r w:rsidR="00CA141C" w:rsidRPr="00996FAF">
              <w:rPr>
                <w:rFonts w:ascii="Arial" w:hAnsi="Arial" w:cs="Arial"/>
                <w:color w:val="0000FF"/>
              </w:rPr>
              <w:t xml:space="preserve"> </w:t>
            </w:r>
          </w:p>
        </w:tc>
      </w:tr>
      <w:tr w:rsidR="001E450D" w14:paraId="5CC23F93"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90" w14:textId="77777777" w:rsidR="00FC045E" w:rsidRPr="00996FAF" w:rsidRDefault="00CA141C"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CC23F91" w14:textId="77777777" w:rsidR="00FC045E" w:rsidRPr="00996FAF" w:rsidRDefault="00CA14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CC23F92" w14:textId="1A942B93" w:rsidR="00FC045E" w:rsidRPr="00996FAF" w:rsidRDefault="0037683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1167A">
                  <w:rPr>
                    <w:rFonts w:ascii="Arial" w:hAnsi="Arial" w:cs="Arial"/>
                    <w:color w:val="auto"/>
                  </w:rPr>
                  <w:t>Compliant</w:t>
                </w:r>
              </w:sdtContent>
            </w:sdt>
            <w:r w:rsidR="00CA141C" w:rsidRPr="00996FAF">
              <w:rPr>
                <w:rFonts w:ascii="Arial" w:hAnsi="Arial" w:cs="Arial"/>
                <w:color w:val="0000FF"/>
              </w:rPr>
              <w:t xml:space="preserve"> </w:t>
            </w:r>
          </w:p>
        </w:tc>
      </w:tr>
      <w:tr w:rsidR="001E450D" w14:paraId="5CC23F97"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94" w14:textId="77777777" w:rsidR="00FC045E" w:rsidRPr="00996FAF" w:rsidRDefault="00CA141C"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CC23F95" w14:textId="77777777" w:rsidR="00FC045E" w:rsidRPr="00996FAF" w:rsidRDefault="00CA14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CC23F96" w14:textId="46B2DC89" w:rsidR="00FC045E" w:rsidRPr="00996FAF" w:rsidRDefault="00376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1167A">
                  <w:rPr>
                    <w:rFonts w:ascii="Arial" w:hAnsi="Arial" w:cs="Arial"/>
                    <w:color w:val="auto"/>
                  </w:rPr>
                  <w:t>Compliant</w:t>
                </w:r>
              </w:sdtContent>
            </w:sdt>
            <w:r w:rsidR="00CA141C" w:rsidRPr="00996FAF">
              <w:rPr>
                <w:rFonts w:ascii="Arial" w:hAnsi="Arial" w:cs="Arial"/>
                <w:color w:val="0000FF"/>
              </w:rPr>
              <w:t xml:space="preserve"> </w:t>
            </w:r>
          </w:p>
        </w:tc>
      </w:tr>
      <w:tr w:rsidR="001E450D" w14:paraId="5CC23F9B"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98" w14:textId="77777777" w:rsidR="00FC045E" w:rsidRPr="00996FAF" w:rsidRDefault="00CA141C"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CC23F99" w14:textId="77777777" w:rsidR="00FC045E" w:rsidRPr="00996FAF" w:rsidRDefault="00CA141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CC23F9A" w14:textId="205CB3DF" w:rsidR="00FC045E" w:rsidRPr="00996FAF" w:rsidRDefault="0037683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1167A">
                  <w:rPr>
                    <w:rFonts w:ascii="Arial" w:hAnsi="Arial" w:cs="Arial"/>
                    <w:color w:val="auto"/>
                  </w:rPr>
                  <w:t>Compliant</w:t>
                </w:r>
              </w:sdtContent>
            </w:sdt>
            <w:r w:rsidR="00CA141C" w:rsidRPr="00996FAF">
              <w:rPr>
                <w:rFonts w:ascii="Arial" w:hAnsi="Arial" w:cs="Arial"/>
                <w:color w:val="0000FF"/>
              </w:rPr>
              <w:t xml:space="preserve"> </w:t>
            </w:r>
          </w:p>
        </w:tc>
      </w:tr>
      <w:tr w:rsidR="001E450D" w14:paraId="5CC23FA1"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9C" w14:textId="77777777" w:rsidR="00FC045E" w:rsidRPr="00996FAF" w:rsidRDefault="00CA141C"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CC23F9D" w14:textId="77777777" w:rsidR="00FC045E" w:rsidRPr="00996FAF" w:rsidRDefault="00CA141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C23F9E" w14:textId="4D57ED60" w:rsidR="00FC045E" w:rsidRPr="00996FAF" w:rsidRDefault="00CA141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664E84" w:rsidRPr="00996FAF">
              <w:rPr>
                <w:rFonts w:ascii="Arial" w:hAnsi="Arial" w:cs="Arial"/>
              </w:rPr>
              <w:t>transmission-based</w:t>
            </w:r>
            <w:r w:rsidRPr="00996FAF">
              <w:rPr>
                <w:rFonts w:ascii="Arial" w:hAnsi="Arial" w:cs="Arial"/>
              </w:rPr>
              <w:t xml:space="preserve"> precautions to prevent and control infection; and</w:t>
            </w:r>
          </w:p>
          <w:p w14:paraId="5CC23F9F" w14:textId="77777777" w:rsidR="00FC045E" w:rsidRPr="00996FAF" w:rsidRDefault="00CA141C"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CC23FA0" w14:textId="5B8524BC" w:rsidR="00FC045E" w:rsidRPr="00996FAF" w:rsidRDefault="0037683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1167A">
                  <w:rPr>
                    <w:rFonts w:ascii="Arial" w:hAnsi="Arial" w:cs="Arial"/>
                    <w:color w:val="auto"/>
                  </w:rPr>
                  <w:t>Compliant</w:t>
                </w:r>
              </w:sdtContent>
            </w:sdt>
            <w:r w:rsidR="00CA141C" w:rsidRPr="00996FAF">
              <w:rPr>
                <w:rFonts w:ascii="Arial" w:hAnsi="Arial" w:cs="Arial"/>
                <w:color w:val="0000FF"/>
              </w:rPr>
              <w:t xml:space="preserve"> </w:t>
            </w:r>
          </w:p>
        </w:tc>
      </w:tr>
    </w:tbl>
    <w:p w14:paraId="5CC23FA2" w14:textId="77777777" w:rsidR="00D87E7C" w:rsidRDefault="00CA141C" w:rsidP="00D87E7C">
      <w:pPr>
        <w:pStyle w:val="Heading20"/>
      </w:pPr>
      <w:r w:rsidRPr="00996FAF">
        <w:t>Findings</w:t>
      </w:r>
    </w:p>
    <w:p w14:paraId="56B827DD" w14:textId="77777777" w:rsidR="001F49AC" w:rsidRPr="006616D7" w:rsidRDefault="00AE4A45" w:rsidP="00342E55">
      <w:pPr>
        <w:shd w:val="clear" w:color="auto" w:fill="FFFFFF" w:themeFill="background1"/>
        <w:rPr>
          <w:rFonts w:ascii="Arial" w:hAnsi="Arial" w:cs="Arial"/>
        </w:rPr>
      </w:pPr>
      <w:r w:rsidRPr="006616D7">
        <w:rPr>
          <w:rFonts w:ascii="Arial" w:hAnsi="Arial" w:cs="Arial"/>
        </w:rPr>
        <w:t xml:space="preserve">The service was previously found non-compliant with Standard 3, Requirement 3(e) </w:t>
      </w:r>
      <w:r w:rsidR="00CE7F08" w:rsidRPr="006616D7">
        <w:rPr>
          <w:rFonts w:ascii="Arial" w:hAnsi="Arial" w:cs="Arial"/>
        </w:rPr>
        <w:t xml:space="preserve">due to deficiencies in </w:t>
      </w:r>
      <w:r w:rsidRPr="006616D7">
        <w:rPr>
          <w:rFonts w:ascii="Arial" w:hAnsi="Arial" w:cs="Arial"/>
        </w:rPr>
        <w:t xml:space="preserve">staff </w:t>
      </w:r>
      <w:r w:rsidR="00CE7F08" w:rsidRPr="006616D7">
        <w:rPr>
          <w:rFonts w:ascii="Arial" w:hAnsi="Arial" w:cs="Arial"/>
        </w:rPr>
        <w:t>knowledge of</w:t>
      </w:r>
      <w:r w:rsidRPr="006616D7">
        <w:rPr>
          <w:rFonts w:ascii="Arial" w:hAnsi="Arial" w:cs="Arial"/>
        </w:rPr>
        <w:t xml:space="preserve"> the electronic care file system. </w:t>
      </w:r>
    </w:p>
    <w:p w14:paraId="71DE37BA" w14:textId="38021AF9" w:rsidR="001F49AC" w:rsidRPr="006616D7" w:rsidRDefault="000B627E" w:rsidP="001F49AC">
      <w:pPr>
        <w:pStyle w:val="NormalArial"/>
      </w:pPr>
      <w:r w:rsidRPr="006616D7">
        <w:t>At the site audit t</w:t>
      </w:r>
      <w:r w:rsidR="001F49AC" w:rsidRPr="006616D7">
        <w:t>he Assessment Team</w:t>
      </w:r>
      <w:r w:rsidRPr="006616D7">
        <w:t xml:space="preserve"> </w:t>
      </w:r>
      <w:r w:rsidR="001F49AC" w:rsidRPr="006616D7">
        <w:t xml:space="preserve">found the service has implemented effective actions to address the non-compliance. </w:t>
      </w:r>
    </w:p>
    <w:p w14:paraId="1E694313" w14:textId="00AB360C" w:rsidR="00024850" w:rsidRDefault="00AE4A45" w:rsidP="00342E55">
      <w:pPr>
        <w:shd w:val="clear" w:color="auto" w:fill="FFFFFF" w:themeFill="background1"/>
        <w:rPr>
          <w:rFonts w:ascii="Arial" w:hAnsi="Arial" w:cs="Arial"/>
        </w:rPr>
      </w:pPr>
      <w:r w:rsidRPr="006616D7">
        <w:rPr>
          <w:rFonts w:ascii="Arial" w:hAnsi="Arial" w:cs="Arial"/>
        </w:rPr>
        <w:t>A range of actions have been implemented including appointing ‘champions’ to guide the use of the electronic care file system, review of and implementation of strengthened handover processes, and the commencement of the regular consumer care reviews in consultation with the consumer and their representatives.</w:t>
      </w:r>
      <w:r w:rsidRPr="00AE4A45">
        <w:rPr>
          <w:rFonts w:ascii="Arial" w:hAnsi="Arial" w:cs="Arial"/>
        </w:rPr>
        <w:t xml:space="preserve"> </w:t>
      </w:r>
    </w:p>
    <w:p w14:paraId="1DBCEA5E" w14:textId="786F82B3" w:rsidR="00D1167A" w:rsidRDefault="00664E84" w:rsidP="00D1167A">
      <w:pPr>
        <w:pStyle w:val="NormalArial"/>
      </w:pPr>
      <w:r>
        <w:t>Regarding</w:t>
      </w:r>
      <w:r w:rsidR="0098029C">
        <w:t xml:space="preserve"> Requirements 3(a</w:t>
      </w:r>
      <w:r w:rsidR="005B313E">
        <w:t>), (</w:t>
      </w:r>
      <w:r w:rsidR="0098029C">
        <w:t>b),</w:t>
      </w:r>
      <w:r w:rsidR="005B313E">
        <w:t xml:space="preserve"> </w:t>
      </w:r>
      <w:r w:rsidR="0098029C">
        <w:t>(c)</w:t>
      </w:r>
      <w:r w:rsidR="005B313E">
        <w:t xml:space="preserve"> and </w:t>
      </w:r>
      <w:r w:rsidR="0098029C">
        <w:t>(d) m</w:t>
      </w:r>
      <w:r w:rsidR="00B22875">
        <w:t>ost c</w:t>
      </w:r>
      <w:r w:rsidR="00D1167A">
        <w:t xml:space="preserve">onsumers and representatives are satisfied with the provision of care at the service. </w:t>
      </w:r>
      <w:r w:rsidR="00D1167A" w:rsidRPr="009E0F06">
        <w:t>The service demonstrated care which aligns with best practice in the management of pain</w:t>
      </w:r>
      <w:r w:rsidR="00D1167A">
        <w:t xml:space="preserve">, </w:t>
      </w:r>
      <w:r w:rsidR="00B53C80">
        <w:t xml:space="preserve">skin integrity and </w:t>
      </w:r>
      <w:r w:rsidR="00D1167A" w:rsidRPr="009E0F06">
        <w:t xml:space="preserve">wound </w:t>
      </w:r>
      <w:r w:rsidR="00B53C80">
        <w:t>management.</w:t>
      </w:r>
      <w:r w:rsidR="00732C82">
        <w:t xml:space="preserve"> Staff described how the assessment and management of pain is considered before a wound dressing change, when </w:t>
      </w:r>
      <w:r w:rsidR="00732C82">
        <w:lastRenderedPageBreak/>
        <w:t xml:space="preserve">a consumer exhibits a changed behaviour, and following a fall. The Assessment Team noted that although pain chart monitoring is not always completed in line with the service’s policy, progress notes show consumer pain is identified and addressed. </w:t>
      </w:r>
    </w:p>
    <w:p w14:paraId="051A54D5" w14:textId="2977F169" w:rsidR="00FB5685" w:rsidRDefault="00FB5685" w:rsidP="00FB5685">
      <w:pPr>
        <w:pStyle w:val="NormalArial"/>
        <w:rPr>
          <w:rFonts w:eastAsia="Calibri"/>
        </w:rPr>
      </w:pPr>
      <w:r>
        <w:rPr>
          <w:rFonts w:eastAsia="Calibri"/>
        </w:rPr>
        <w:t xml:space="preserve">The service demonstrated effective strategies in relation to </w:t>
      </w:r>
      <w:r>
        <w:rPr>
          <w:rStyle w:val="PlaceholderText"/>
          <w:color w:val="auto"/>
        </w:rPr>
        <w:t>management o</w:t>
      </w:r>
      <w:r>
        <w:rPr>
          <w:rStyle w:val="PlaceholderText"/>
        </w:rPr>
        <w:t xml:space="preserve">f </w:t>
      </w:r>
      <w:r>
        <w:rPr>
          <w:rStyle w:val="PlaceholderText"/>
          <w:color w:val="auto"/>
        </w:rPr>
        <w:t xml:space="preserve">high impact or high prevalence risks such as medications, falls, behaviour, </w:t>
      </w:r>
      <w:r w:rsidR="004F3CAA">
        <w:rPr>
          <w:rStyle w:val="PlaceholderText"/>
          <w:color w:val="auto"/>
        </w:rPr>
        <w:t xml:space="preserve">urinary catheters, </w:t>
      </w:r>
      <w:r w:rsidRPr="00705196">
        <w:rPr>
          <w:color w:val="auto"/>
          <w:szCs w:val="22"/>
        </w:rPr>
        <w:t>unplanned weight loss,</w:t>
      </w:r>
      <w:r>
        <w:rPr>
          <w:color w:val="auto"/>
          <w:szCs w:val="22"/>
        </w:rPr>
        <w:t xml:space="preserve"> pressure injuries, choking risk,</w:t>
      </w:r>
      <w:r w:rsidRPr="00705196">
        <w:rPr>
          <w:color w:val="auto"/>
          <w:szCs w:val="22"/>
        </w:rPr>
        <w:t xml:space="preserve"> and specialised care</w:t>
      </w:r>
      <w:r>
        <w:rPr>
          <w:color w:val="auto"/>
          <w:szCs w:val="22"/>
        </w:rPr>
        <w:t xml:space="preserve"> needs</w:t>
      </w:r>
      <w:r>
        <w:rPr>
          <w:rStyle w:val="PlaceholderText"/>
          <w:color w:val="auto"/>
        </w:rPr>
        <w:t>.</w:t>
      </w:r>
      <w:r>
        <w:rPr>
          <w:rFonts w:eastAsia="Calibri"/>
        </w:rPr>
        <w:t xml:space="preserve"> Staff were able to describe and demonstrate personalised strategies on how to minimise frequency of risks for consumers</w:t>
      </w:r>
      <w:r w:rsidR="00B50AC3">
        <w:rPr>
          <w:rFonts w:eastAsia="Calibri"/>
        </w:rPr>
        <w:t>. A review of documentation supported timely investigation</w:t>
      </w:r>
      <w:r w:rsidR="00B50AC3">
        <w:rPr>
          <w:color w:val="auto"/>
          <w:szCs w:val="22"/>
        </w:rPr>
        <w:t xml:space="preserve"> and effectiveness of current strategies to ensure consumers’</w:t>
      </w:r>
      <w:r w:rsidR="00B50AC3" w:rsidRPr="00705196">
        <w:rPr>
          <w:color w:val="auto"/>
          <w:szCs w:val="22"/>
        </w:rPr>
        <w:t xml:space="preserve"> high impact or high prevalence risks</w:t>
      </w:r>
      <w:r w:rsidR="00B50AC3">
        <w:rPr>
          <w:color w:val="auto"/>
          <w:szCs w:val="22"/>
        </w:rPr>
        <w:t xml:space="preserve"> are evaluated. </w:t>
      </w:r>
    </w:p>
    <w:p w14:paraId="7DF1C7A8" w14:textId="10544442" w:rsidR="001F5CCE" w:rsidRDefault="00C530D0" w:rsidP="00D1167A">
      <w:pPr>
        <w:pStyle w:val="NormalArial"/>
      </w:pPr>
      <w:r>
        <w:rPr>
          <w:szCs w:val="22"/>
        </w:rPr>
        <w:t xml:space="preserve">Staff were able to describe the palliative care pathway and resources available to them to support consumers nearing the end of life. </w:t>
      </w:r>
      <w:r w:rsidR="001F5CCE">
        <w:rPr>
          <w:szCs w:val="22"/>
        </w:rPr>
        <w:t xml:space="preserve">A review of care files demonstrated documentation </w:t>
      </w:r>
      <w:r w:rsidR="00220E66">
        <w:rPr>
          <w:szCs w:val="22"/>
        </w:rPr>
        <w:t>containing</w:t>
      </w:r>
      <w:r w:rsidR="001F5CCE">
        <w:rPr>
          <w:szCs w:val="22"/>
        </w:rPr>
        <w:t xml:space="preserve"> information related to the individuals wishes and the care they would like to receive in line with their needs and preferences. Care planning documentation demonstrates how the service plans to deliver dignified palliative or comfort care to consumers in line with their needs and preferences. </w:t>
      </w:r>
    </w:p>
    <w:p w14:paraId="4C3BCA89" w14:textId="4824B022" w:rsidR="00732C82" w:rsidRDefault="0096040A" w:rsidP="00D1167A">
      <w:pPr>
        <w:pStyle w:val="NormalArial"/>
        <w:rPr>
          <w:szCs w:val="22"/>
        </w:rPr>
      </w:pPr>
      <w:r>
        <w:rPr>
          <w:color w:val="auto"/>
        </w:rPr>
        <w:t xml:space="preserve">Consumers and representatives reported satisfaction with </w:t>
      </w:r>
      <w:r>
        <w:rPr>
          <w:szCs w:val="22"/>
        </w:rPr>
        <w:t>identification and appropriate management of deterioration or changes in health conditions and function. Staff were able to describe the process for escalation where there are signs of deterioration.</w:t>
      </w:r>
      <w:r w:rsidR="00C530D0">
        <w:rPr>
          <w:szCs w:val="22"/>
        </w:rPr>
        <w:t xml:space="preserve"> A review of care files demonstrated timely identification, assessment, monitoring, and management of consumers.</w:t>
      </w:r>
    </w:p>
    <w:p w14:paraId="4285E4D0" w14:textId="3EB1CCDC" w:rsidR="00F72C51" w:rsidRDefault="00664E84" w:rsidP="00D1167A">
      <w:pPr>
        <w:pStyle w:val="NormalArial"/>
        <w:rPr>
          <w:rFonts w:eastAsia="Arial"/>
        </w:rPr>
      </w:pPr>
      <w:r w:rsidRPr="006616D7">
        <w:rPr>
          <w:szCs w:val="22"/>
        </w:rPr>
        <w:t>Regarding</w:t>
      </w:r>
      <w:r w:rsidR="009133E2" w:rsidRPr="006616D7">
        <w:rPr>
          <w:szCs w:val="22"/>
        </w:rPr>
        <w:t xml:space="preserve"> Requirement </w:t>
      </w:r>
      <w:r w:rsidR="005010DB" w:rsidRPr="006616D7">
        <w:rPr>
          <w:szCs w:val="22"/>
        </w:rPr>
        <w:t>3</w:t>
      </w:r>
      <w:r w:rsidR="009133E2" w:rsidRPr="006616D7">
        <w:rPr>
          <w:szCs w:val="22"/>
        </w:rPr>
        <w:t>(3)(e) c</w:t>
      </w:r>
      <w:r w:rsidR="00024850" w:rsidRPr="006616D7">
        <w:rPr>
          <w:szCs w:val="22"/>
        </w:rPr>
        <w:t xml:space="preserve">onsumers and representatives confirm they are satisfied and confident with staff knowledge of each consumer’s assessed personal and clinical needs. </w:t>
      </w:r>
      <w:r w:rsidR="00024850" w:rsidRPr="006616D7">
        <w:rPr>
          <w:rFonts w:eastAsia="Arial"/>
        </w:rPr>
        <w:t xml:space="preserve">Staff describe how they access and refer to consumers’ progress notes, </w:t>
      </w:r>
      <w:r w:rsidR="00704176" w:rsidRPr="006616D7">
        <w:rPr>
          <w:rFonts w:eastAsia="Arial"/>
        </w:rPr>
        <w:t xml:space="preserve">clinical </w:t>
      </w:r>
      <w:r w:rsidR="00024850" w:rsidRPr="006616D7">
        <w:rPr>
          <w:rFonts w:eastAsia="Arial"/>
        </w:rPr>
        <w:t>chart</w:t>
      </w:r>
      <w:r w:rsidR="00704176" w:rsidRPr="006616D7">
        <w:rPr>
          <w:rFonts w:eastAsia="Arial"/>
        </w:rPr>
        <w:t>s</w:t>
      </w:r>
      <w:r w:rsidR="00024850" w:rsidRPr="006616D7">
        <w:rPr>
          <w:rFonts w:eastAsia="Arial"/>
        </w:rPr>
        <w:t>, care plans and handover sheet for accurate consumer information and changes in condition. The Assessment Team observed staff accessing the electronic system which contained information about each consumer’s health condition, needs, goals and preferences.</w:t>
      </w:r>
    </w:p>
    <w:p w14:paraId="731D43F7" w14:textId="76D99CBA" w:rsidR="00B92527" w:rsidRDefault="00664E84" w:rsidP="00D1167A">
      <w:pPr>
        <w:pStyle w:val="NormalArial"/>
      </w:pPr>
      <w:r>
        <w:rPr>
          <w:szCs w:val="22"/>
        </w:rPr>
        <w:t>Regarding</w:t>
      </w:r>
      <w:r w:rsidR="005010DB">
        <w:rPr>
          <w:szCs w:val="22"/>
        </w:rPr>
        <w:t xml:space="preserve"> Requirement 3(3)(f) and (g) w</w:t>
      </w:r>
      <w:r w:rsidR="00B92527">
        <w:rPr>
          <w:szCs w:val="22"/>
        </w:rPr>
        <w:t xml:space="preserve">here referrals were required, consumers and representatives confirmed they are satisfied </w:t>
      </w:r>
      <w:r w:rsidR="00B92527">
        <w:t xml:space="preserve">with their access and referrals to </w:t>
      </w:r>
      <w:r w:rsidR="004F0CA5">
        <w:t>general practitioner</w:t>
      </w:r>
      <w:r w:rsidR="00B92527">
        <w:t>, specialists and allied health professionals as needed. Staff described the referral process and provided examples of completed referrals</w:t>
      </w:r>
      <w:r w:rsidR="004F0CA5">
        <w:t xml:space="preserve"> to </w:t>
      </w:r>
      <w:r w:rsidR="005B39E9">
        <w:t>the</w:t>
      </w:r>
      <w:r w:rsidR="004F0CA5">
        <w:t xml:space="preserve"> speech pathologist and general practitioner.   </w:t>
      </w:r>
    </w:p>
    <w:p w14:paraId="74F171AE" w14:textId="03DB76A2" w:rsidR="00347A1E" w:rsidRDefault="00347A1E" w:rsidP="00D1167A">
      <w:pPr>
        <w:pStyle w:val="NormalArial"/>
      </w:pPr>
      <w:r>
        <w:t>The service has policies and procedures related to antimicrobial stewardship and infection control to minimise the risk of infection transmission at the service. Staff demonstrated knowledge of antimicrobial stewardship and were able to provide examples of how they support this in care delivery. The Assessment Team observed infection control practices related to the minimisation of COVID-19 transmission, such as the use of personal protective equipment and screening of staff and visitors in addition to a current outbreak management plan.</w:t>
      </w:r>
    </w:p>
    <w:p w14:paraId="1562E285" w14:textId="0111E7E7" w:rsidR="000B627E" w:rsidRPr="00CB05CB" w:rsidRDefault="000B627E" w:rsidP="00CB05CB">
      <w:pPr>
        <w:shd w:val="clear" w:color="auto" w:fill="FFFFFF" w:themeFill="background1"/>
        <w:rPr>
          <w:rFonts w:ascii="Arial" w:hAnsi="Arial" w:cs="Arial"/>
        </w:rPr>
      </w:pPr>
      <w:proofErr w:type="gramStart"/>
      <w:r>
        <w:rPr>
          <w:rFonts w:ascii="Arial" w:hAnsi="Arial" w:cs="Arial"/>
        </w:rPr>
        <w:t>As a result of</w:t>
      </w:r>
      <w:proofErr w:type="gramEnd"/>
      <w:r>
        <w:rPr>
          <w:rFonts w:ascii="Arial" w:hAnsi="Arial" w:cs="Arial"/>
        </w:rPr>
        <w:t xml:space="preserve"> the </w:t>
      </w:r>
      <w:r w:rsidR="00B6556A">
        <w:rPr>
          <w:rFonts w:ascii="Arial" w:hAnsi="Arial" w:cs="Arial"/>
        </w:rPr>
        <w:t xml:space="preserve">service’s </w:t>
      </w:r>
      <w:r>
        <w:rPr>
          <w:rFonts w:ascii="Arial" w:hAnsi="Arial" w:cs="Arial"/>
        </w:rPr>
        <w:t xml:space="preserve">additional actions and with consideration to the available evidence, </w:t>
      </w:r>
      <w:r w:rsidR="00794889">
        <w:rPr>
          <w:rFonts w:ascii="Arial" w:hAnsi="Arial" w:cs="Arial"/>
        </w:rPr>
        <w:t xml:space="preserve">I am satisfied </w:t>
      </w:r>
      <w:r>
        <w:rPr>
          <w:rFonts w:ascii="Arial" w:hAnsi="Arial" w:cs="Arial"/>
        </w:rPr>
        <w:t>t</w:t>
      </w:r>
      <w:r w:rsidR="00B6556A">
        <w:rPr>
          <w:rFonts w:ascii="Arial" w:hAnsi="Arial" w:cs="Arial"/>
        </w:rPr>
        <w:t xml:space="preserve">his standard is now compliant.  </w:t>
      </w:r>
    </w:p>
    <w:p w14:paraId="5CC23FA3" w14:textId="058D6DE0" w:rsidR="002B0C90" w:rsidRPr="00262C0B" w:rsidRDefault="00CA141C" w:rsidP="0036130C">
      <w:pPr>
        <w:pStyle w:val="NormalArial"/>
      </w:pPr>
      <w:r>
        <w:br w:type="page"/>
      </w:r>
    </w:p>
    <w:p w14:paraId="5CC23FA4" w14:textId="77777777" w:rsidR="00FC045E" w:rsidRPr="00996FAF" w:rsidRDefault="00CA141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E450D" w14:paraId="5CC23FA7" w14:textId="77777777" w:rsidTr="001E4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CC23FA5" w14:textId="77777777" w:rsidR="00FC045E" w:rsidRPr="00996FAF" w:rsidRDefault="00CA141C"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CC23FA6" w14:textId="77777777" w:rsidR="00FC045E" w:rsidRPr="00996FAF" w:rsidRDefault="00376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450D" w14:paraId="5CC23FAB"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A8" w14:textId="77777777" w:rsidR="00FC045E" w:rsidRPr="00996FAF" w:rsidRDefault="00CA141C"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CC23FA9" w14:textId="59ED92AF" w:rsidR="00FC045E" w:rsidRPr="00996FAF" w:rsidRDefault="00CA14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r w:rsidR="00664E84" w:rsidRPr="00996FAF">
              <w:rPr>
                <w:rFonts w:ascii="Arial" w:hAnsi="Arial" w:cs="Arial"/>
              </w:rPr>
              <w:t>well-being,</w:t>
            </w:r>
            <w:r w:rsidRPr="00996FAF">
              <w:rPr>
                <w:rFonts w:ascii="Arial" w:hAnsi="Arial" w:cs="Arial"/>
              </w:rPr>
              <w:t xml:space="preserve"> and quality of life.</w:t>
            </w:r>
          </w:p>
        </w:tc>
        <w:tc>
          <w:tcPr>
            <w:tcW w:w="2122" w:type="dxa"/>
            <w:shd w:val="clear" w:color="auto" w:fill="auto"/>
            <w:vAlign w:val="top"/>
          </w:tcPr>
          <w:p w14:paraId="5CC23FAA" w14:textId="3F831A6F" w:rsidR="00FC045E" w:rsidRPr="00996FAF" w:rsidRDefault="00376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74F03">
                  <w:rPr>
                    <w:rFonts w:ascii="Arial" w:hAnsi="Arial" w:cs="Arial"/>
                    <w:color w:val="auto"/>
                  </w:rPr>
                  <w:t>Compliant</w:t>
                </w:r>
              </w:sdtContent>
            </w:sdt>
            <w:r w:rsidR="00CA141C" w:rsidRPr="00996FAF">
              <w:rPr>
                <w:rFonts w:ascii="Arial" w:hAnsi="Arial" w:cs="Arial"/>
                <w:color w:val="0000FF"/>
              </w:rPr>
              <w:t xml:space="preserve"> </w:t>
            </w:r>
          </w:p>
        </w:tc>
      </w:tr>
      <w:tr w:rsidR="001E450D" w14:paraId="5CC23FAF"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AC" w14:textId="77777777" w:rsidR="00FC045E" w:rsidRPr="00996FAF" w:rsidRDefault="00CA141C"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CC23FAD" w14:textId="132FD223" w:rsidR="00FC045E" w:rsidRPr="00996FAF" w:rsidRDefault="00CA14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00664E84" w:rsidRPr="00996FAF">
              <w:rPr>
                <w:rFonts w:ascii="Arial" w:hAnsi="Arial" w:cs="Arial"/>
              </w:rPr>
              <w:t>spiritual,</w:t>
            </w:r>
            <w:r w:rsidRPr="00996FAF">
              <w:rPr>
                <w:rFonts w:ascii="Arial" w:hAnsi="Arial" w:cs="Arial"/>
              </w:rPr>
              <w:t xml:space="preserve"> and psychological well-being.</w:t>
            </w:r>
          </w:p>
        </w:tc>
        <w:tc>
          <w:tcPr>
            <w:tcW w:w="2122" w:type="dxa"/>
            <w:shd w:val="clear" w:color="auto" w:fill="auto"/>
            <w:vAlign w:val="top"/>
          </w:tcPr>
          <w:p w14:paraId="5CC23FAE" w14:textId="0483C292" w:rsidR="00FC045E" w:rsidRPr="00996FAF" w:rsidRDefault="003768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74F03">
                  <w:rPr>
                    <w:rFonts w:ascii="Arial" w:hAnsi="Arial" w:cs="Arial"/>
                    <w:color w:val="auto"/>
                  </w:rPr>
                  <w:t>Compliant</w:t>
                </w:r>
              </w:sdtContent>
            </w:sdt>
            <w:r w:rsidR="00CA141C" w:rsidRPr="00996FAF">
              <w:rPr>
                <w:rFonts w:ascii="Arial" w:hAnsi="Arial" w:cs="Arial"/>
                <w:color w:val="0000FF"/>
              </w:rPr>
              <w:t xml:space="preserve"> </w:t>
            </w:r>
          </w:p>
        </w:tc>
      </w:tr>
      <w:tr w:rsidR="001E450D" w14:paraId="5CC23FB6"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B0" w14:textId="77777777" w:rsidR="00FC045E" w:rsidRPr="00996FAF" w:rsidRDefault="00CA141C"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CC23FB1" w14:textId="77777777" w:rsidR="00FC045E" w:rsidRPr="00996FAF" w:rsidRDefault="00CA14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C23FB2" w14:textId="77777777" w:rsidR="00FC045E" w:rsidRPr="00996FAF" w:rsidRDefault="00CA141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CC23FB3" w14:textId="77777777" w:rsidR="00FC045E" w:rsidRPr="00996FAF" w:rsidRDefault="00CA141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C23FB4" w14:textId="286B7678" w:rsidR="00FC045E" w:rsidRPr="00996FAF" w:rsidRDefault="00CA141C"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r w:rsidR="00664E84" w:rsidRPr="00996FAF">
              <w:rPr>
                <w:rFonts w:ascii="Arial" w:hAnsi="Arial" w:cs="Arial"/>
              </w:rPr>
              <w:t>them</w:t>
            </w:r>
          </w:p>
        </w:tc>
        <w:tc>
          <w:tcPr>
            <w:tcW w:w="2122" w:type="dxa"/>
            <w:shd w:val="clear" w:color="auto" w:fill="auto"/>
            <w:vAlign w:val="top"/>
          </w:tcPr>
          <w:p w14:paraId="5CC23FB5" w14:textId="629C42FF" w:rsidR="00FC045E" w:rsidRPr="00996FAF" w:rsidRDefault="00376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74F03">
                  <w:rPr>
                    <w:rFonts w:ascii="Arial" w:hAnsi="Arial" w:cs="Arial"/>
                    <w:color w:val="auto"/>
                  </w:rPr>
                  <w:t>Compliant</w:t>
                </w:r>
              </w:sdtContent>
            </w:sdt>
            <w:r w:rsidR="00CA141C" w:rsidRPr="00996FAF">
              <w:rPr>
                <w:rFonts w:ascii="Arial" w:hAnsi="Arial" w:cs="Arial"/>
                <w:color w:val="0000FF"/>
              </w:rPr>
              <w:t xml:space="preserve"> </w:t>
            </w:r>
          </w:p>
        </w:tc>
      </w:tr>
      <w:tr w:rsidR="001E450D" w14:paraId="5CC23FBA"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B7" w14:textId="77777777" w:rsidR="00FC045E" w:rsidRPr="00996FAF" w:rsidRDefault="00CA141C"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CC23FB8" w14:textId="77777777" w:rsidR="00FC045E" w:rsidRPr="00996FAF" w:rsidRDefault="00CA14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CC23FB9" w14:textId="2B76C68C" w:rsidR="00FC045E" w:rsidRPr="00996FAF" w:rsidRDefault="0037683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C20EBA">
                  <w:rPr>
                    <w:rFonts w:ascii="Arial" w:hAnsi="Arial" w:cs="Arial"/>
                    <w:color w:val="auto"/>
                  </w:rPr>
                  <w:t>Compliant</w:t>
                </w:r>
              </w:sdtContent>
            </w:sdt>
            <w:r w:rsidR="00CA141C" w:rsidRPr="00996FAF">
              <w:rPr>
                <w:rFonts w:ascii="Arial" w:hAnsi="Arial" w:cs="Arial"/>
                <w:color w:val="0000FF"/>
              </w:rPr>
              <w:t xml:space="preserve"> </w:t>
            </w:r>
          </w:p>
        </w:tc>
      </w:tr>
      <w:tr w:rsidR="001E450D" w14:paraId="5CC23FBE"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BB" w14:textId="77777777" w:rsidR="00FC045E" w:rsidRPr="00996FAF" w:rsidRDefault="00CA141C"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CC23FBC" w14:textId="77777777" w:rsidR="00FC045E" w:rsidRPr="00996FAF" w:rsidRDefault="00CA14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CC23FBD" w14:textId="757AC0A7" w:rsidR="00FC045E" w:rsidRPr="00996FAF" w:rsidRDefault="0037683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C20EBA">
                  <w:rPr>
                    <w:rFonts w:ascii="Arial" w:hAnsi="Arial" w:cs="Arial"/>
                    <w:color w:val="auto"/>
                  </w:rPr>
                  <w:t>Compliant</w:t>
                </w:r>
              </w:sdtContent>
            </w:sdt>
            <w:r w:rsidR="00CA141C" w:rsidRPr="00996FAF">
              <w:rPr>
                <w:rFonts w:ascii="Arial" w:hAnsi="Arial" w:cs="Arial"/>
                <w:color w:val="0000FF"/>
              </w:rPr>
              <w:t xml:space="preserve"> </w:t>
            </w:r>
          </w:p>
        </w:tc>
      </w:tr>
      <w:tr w:rsidR="001E450D" w14:paraId="5CC23FC2"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BF" w14:textId="77777777" w:rsidR="00FC045E" w:rsidRPr="00996FAF" w:rsidRDefault="00CA141C"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CC23FC0" w14:textId="77777777" w:rsidR="00FC045E" w:rsidRPr="00996FAF" w:rsidRDefault="00CA14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CC23FC1" w14:textId="7016C4BF" w:rsidR="00FC045E" w:rsidRPr="00996FAF" w:rsidRDefault="003768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C20EBA">
                  <w:rPr>
                    <w:rFonts w:ascii="Arial" w:hAnsi="Arial" w:cs="Arial"/>
                    <w:color w:val="auto"/>
                  </w:rPr>
                  <w:t>Compliant</w:t>
                </w:r>
              </w:sdtContent>
            </w:sdt>
            <w:r w:rsidR="00CA141C" w:rsidRPr="00996FAF">
              <w:rPr>
                <w:rFonts w:ascii="Arial" w:hAnsi="Arial" w:cs="Arial"/>
                <w:color w:val="0000FF"/>
              </w:rPr>
              <w:t xml:space="preserve"> </w:t>
            </w:r>
          </w:p>
        </w:tc>
      </w:tr>
      <w:tr w:rsidR="001E450D" w14:paraId="5CC23FC6"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C3" w14:textId="77777777" w:rsidR="00FC045E" w:rsidRPr="00996FAF" w:rsidRDefault="00CA141C"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CC23FC4" w14:textId="1B4B4F83" w:rsidR="00FC045E" w:rsidRPr="00996FAF" w:rsidRDefault="00CA14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r w:rsidR="00664E84" w:rsidRPr="00996FAF">
              <w:rPr>
                <w:rFonts w:ascii="Arial" w:hAnsi="Arial" w:cs="Arial"/>
              </w:rPr>
              <w:t>clean,</w:t>
            </w:r>
            <w:r w:rsidRPr="00996FAF">
              <w:rPr>
                <w:rFonts w:ascii="Arial" w:hAnsi="Arial" w:cs="Arial"/>
              </w:rPr>
              <w:t xml:space="preserve"> and well maintained.</w:t>
            </w:r>
          </w:p>
        </w:tc>
        <w:tc>
          <w:tcPr>
            <w:tcW w:w="2122" w:type="dxa"/>
            <w:shd w:val="clear" w:color="auto" w:fill="auto"/>
            <w:vAlign w:val="top"/>
          </w:tcPr>
          <w:p w14:paraId="5CC23FC5" w14:textId="010D1EF7" w:rsidR="00FC045E" w:rsidRPr="00996FAF" w:rsidRDefault="00376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C20EBA">
                  <w:rPr>
                    <w:rFonts w:ascii="Arial" w:hAnsi="Arial" w:cs="Arial"/>
                    <w:color w:val="auto"/>
                  </w:rPr>
                  <w:t>Compliant</w:t>
                </w:r>
              </w:sdtContent>
            </w:sdt>
            <w:r w:rsidR="00CA141C" w:rsidRPr="00996FAF">
              <w:rPr>
                <w:rFonts w:ascii="Arial" w:hAnsi="Arial" w:cs="Arial"/>
                <w:color w:val="0000FF"/>
              </w:rPr>
              <w:t xml:space="preserve"> </w:t>
            </w:r>
          </w:p>
        </w:tc>
      </w:tr>
    </w:tbl>
    <w:p w14:paraId="5CC23FC7" w14:textId="77777777" w:rsidR="00D87E7C" w:rsidRDefault="00CA141C" w:rsidP="00D87E7C">
      <w:pPr>
        <w:pStyle w:val="Heading20"/>
      </w:pPr>
      <w:r w:rsidRPr="00996FAF">
        <w:t>Findings</w:t>
      </w:r>
    </w:p>
    <w:p w14:paraId="52874ADE" w14:textId="3E867BD1" w:rsidR="00C20EBA" w:rsidRDefault="00664E84" w:rsidP="00C20EBA">
      <w:pPr>
        <w:pStyle w:val="NormalArial"/>
      </w:pPr>
      <w:r>
        <w:t>Regarding</w:t>
      </w:r>
      <w:r w:rsidR="00A20E55">
        <w:t xml:space="preserve"> the Requirements associated with Standard 4, c</w:t>
      </w:r>
      <w:r w:rsidR="00C20EBA">
        <w:t xml:space="preserve">onsumers and representatives reported satisfaction with the services and supports which enhance consumer quality of life and optimise wellbeing. Staff outlined strategies employed to support consumer independence, which was supported by documentation and observations. A review of care files reflects evidence of a consumer making independent trips out of the service to visit family and into the local community. </w:t>
      </w:r>
    </w:p>
    <w:p w14:paraId="62F1BCA5" w14:textId="51860E7E" w:rsidR="00C20EBA" w:rsidRDefault="008C0F65" w:rsidP="00C20EBA">
      <w:pPr>
        <w:pStyle w:val="NormalArial"/>
      </w:pPr>
      <w:r>
        <w:t xml:space="preserve">Consumers confirmed their </w:t>
      </w:r>
      <w:r w:rsidRPr="79C6F1E5">
        <w:rPr>
          <w:color w:val="auto"/>
        </w:rPr>
        <w:t>emotional, spiritual, and psychological well-being is supported</w:t>
      </w:r>
      <w:r>
        <w:rPr>
          <w:color w:val="auto"/>
        </w:rPr>
        <w:t xml:space="preserve"> and the service </w:t>
      </w:r>
      <w:r w:rsidRPr="00326DE9">
        <w:t>supports them to participate in the community, have relationships and do things of interest to them</w:t>
      </w:r>
      <w:r w:rsidR="00B538CD">
        <w:rPr>
          <w:color w:val="auto"/>
        </w:rPr>
        <w:t xml:space="preserve">. </w:t>
      </w:r>
      <w:r>
        <w:rPr>
          <w:color w:val="auto"/>
        </w:rPr>
        <w:t>Staff described how consumers are supported by spending time and engaging in meaningful activities or conversation. A review of c</w:t>
      </w:r>
      <w:r w:rsidRPr="79C6F1E5">
        <w:rPr>
          <w:color w:val="auto"/>
        </w:rPr>
        <w:t xml:space="preserve">are planning documentation </w:t>
      </w:r>
      <w:r>
        <w:rPr>
          <w:color w:val="auto"/>
        </w:rPr>
        <w:t>reflects</w:t>
      </w:r>
      <w:r w:rsidRPr="79C6F1E5">
        <w:rPr>
          <w:color w:val="auto"/>
        </w:rPr>
        <w:t xml:space="preserve"> information </w:t>
      </w:r>
      <w:r>
        <w:rPr>
          <w:color w:val="auto"/>
        </w:rPr>
        <w:t xml:space="preserve">related to </w:t>
      </w:r>
      <w:r w:rsidRPr="79C6F1E5">
        <w:rPr>
          <w:color w:val="auto"/>
        </w:rPr>
        <w:t>consumers’ individual emotional, spiritual, and psychological need</w:t>
      </w:r>
      <w:r>
        <w:rPr>
          <w:color w:val="auto"/>
        </w:rPr>
        <w:t xml:space="preserve">s. The care files further reflect </w:t>
      </w:r>
      <w:r w:rsidRPr="007E74F4">
        <w:t>information about significant relationships within and outside the service</w:t>
      </w:r>
      <w:r>
        <w:t xml:space="preserve">, consumers’ interests, and </w:t>
      </w:r>
      <w:r w:rsidRPr="007E74F4">
        <w:t>participation in activities at the service and within the local community</w:t>
      </w:r>
      <w:r>
        <w:rPr>
          <w:color w:val="auto"/>
        </w:rPr>
        <w:t xml:space="preserve">. </w:t>
      </w:r>
      <w:r>
        <w:t>Lifestyle staff confirmed t</w:t>
      </w:r>
      <w:r w:rsidRPr="009C1A8D">
        <w:t xml:space="preserve">he activity program is planned to meet consumers’ interests and needs </w:t>
      </w:r>
      <w:r>
        <w:t>with the ability to adapt as required</w:t>
      </w:r>
      <w:r w:rsidRPr="009C1A8D">
        <w:t>.</w:t>
      </w:r>
    </w:p>
    <w:p w14:paraId="64E21D58" w14:textId="06E30F6A" w:rsidR="008C0F65" w:rsidRDefault="008C0F65" w:rsidP="00C20EBA">
      <w:pPr>
        <w:pStyle w:val="NormalArial"/>
      </w:pPr>
      <w:r>
        <w:t xml:space="preserve">Consumers and representatives expressed satisfaction with the communication between the service and others who share responsibility for care. </w:t>
      </w:r>
      <w:r w:rsidR="007F116E">
        <w:t>The Assessment Team observed a social worker visiting consumers</w:t>
      </w:r>
      <w:r w:rsidR="008E6429">
        <w:t xml:space="preserve"> after referral for attendance. s</w:t>
      </w:r>
      <w:r>
        <w:t xml:space="preserve">taff were able to explain how they are </w:t>
      </w:r>
      <w:r>
        <w:lastRenderedPageBreak/>
        <w:t>updated regarding changes to consumer condition or needs</w:t>
      </w:r>
      <w:r w:rsidR="007F116E">
        <w:t>. D</w:t>
      </w:r>
      <w:r w:rsidR="007F116E" w:rsidRPr="00514601">
        <w:t>ocumentation reviewed by the Assessment Team, including care plans and progress notes, demonstrated the safe and effective sharing of consumer information between staff</w:t>
      </w:r>
      <w:r w:rsidR="008E6429">
        <w:t xml:space="preserve"> </w:t>
      </w:r>
      <w:r w:rsidR="00C5316F">
        <w:t xml:space="preserve">as well as referrals to allied health professionals and community organisations </w:t>
      </w:r>
    </w:p>
    <w:p w14:paraId="57AAFD5F" w14:textId="32102154" w:rsidR="00B538CD" w:rsidRDefault="00B538CD" w:rsidP="00B538CD">
      <w:pPr>
        <w:pStyle w:val="NormalArial"/>
      </w:pPr>
      <w:r>
        <w:t xml:space="preserve">Consumers and representatives reported satisfaction with the variety and quality of meals at the service. </w:t>
      </w:r>
      <w:r w:rsidR="00CC1744">
        <w:t xml:space="preserve">Staff were knowledgeable about individual consumers’ preferences and dietary requirements. Staff were observed to be respectfully assisting and offering choices with meals during the Site Audit. Care planning documents reflect consumers’ dietary needs, dislikes, allergies, and preferences. </w:t>
      </w:r>
      <w:r w:rsidR="00CC1744" w:rsidRPr="002B5965">
        <w:t xml:space="preserve">The service demonstrated that a variety of meals are provided based on a </w:t>
      </w:r>
      <w:r w:rsidR="00CC1744">
        <w:t xml:space="preserve">six-monthly seasonal </w:t>
      </w:r>
      <w:r w:rsidR="00CC1744" w:rsidRPr="002B5965">
        <w:t>men</w:t>
      </w:r>
      <w:r w:rsidR="00CC1744">
        <w:t xml:space="preserve">u. </w:t>
      </w:r>
      <w:r>
        <w:t xml:space="preserve">There was evidence that changes to dietary requirements were communicated to kitchen staff in a timely manner </w:t>
      </w:r>
      <w:r w:rsidR="000449C9">
        <w:t xml:space="preserve">with the chef confirming the process involving a nutritionist or speech pathologist and approved by the Registered Nurse.  </w:t>
      </w:r>
    </w:p>
    <w:p w14:paraId="1234E954" w14:textId="26FA4829" w:rsidR="008E6429" w:rsidRDefault="00B538CD" w:rsidP="00C20EBA">
      <w:pPr>
        <w:pStyle w:val="NormalArial"/>
      </w:pPr>
      <w:r>
        <w:t xml:space="preserve">Consumers and representatives were satisfied that the equipment in use at the service is safe, suitable, clean, and well maintained. </w:t>
      </w:r>
      <w:r w:rsidR="00931117">
        <w:t xml:space="preserve">Consumers and staff described </w:t>
      </w:r>
      <w:r w:rsidR="00931117" w:rsidRPr="00276CE9">
        <w:t>the process for reporting an issue and</w:t>
      </w:r>
      <w:r w:rsidR="00931117">
        <w:t xml:space="preserve"> reported</w:t>
      </w:r>
      <w:r w:rsidR="00931117" w:rsidRPr="00276CE9">
        <w:t xml:space="preserve"> items </w:t>
      </w:r>
      <w:r w:rsidR="00931117">
        <w:t>a</w:t>
      </w:r>
      <w:r w:rsidR="00931117" w:rsidRPr="00276CE9">
        <w:t>re repaired or replaced quickly when required.</w:t>
      </w:r>
      <w:bookmarkStart w:id="1" w:name="_GoBack"/>
      <w:bookmarkEnd w:id="1"/>
    </w:p>
    <w:p w14:paraId="5CC23FC8" w14:textId="2DDEAC5E" w:rsidR="002B0C90" w:rsidRPr="00262C0B" w:rsidRDefault="00CA141C" w:rsidP="0036130C">
      <w:pPr>
        <w:pStyle w:val="NormalArial"/>
      </w:pPr>
      <w:r>
        <w:br w:type="page"/>
      </w:r>
    </w:p>
    <w:p w14:paraId="5CC23FC9" w14:textId="77777777" w:rsidR="00FC045E" w:rsidRPr="00996FAF" w:rsidRDefault="00CA141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E450D" w14:paraId="5CC23FCC" w14:textId="77777777" w:rsidTr="001E4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CC23FCA" w14:textId="77777777" w:rsidR="00FC045E" w:rsidRPr="00996FAF" w:rsidRDefault="00CA141C"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CC23FCB" w14:textId="77777777" w:rsidR="00FC045E" w:rsidRPr="00996FAF" w:rsidRDefault="00376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450D" w14:paraId="5CC23FD0"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CD" w14:textId="77777777" w:rsidR="00FC045E" w:rsidRPr="00996FAF" w:rsidRDefault="00CA141C"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CC23FCE" w14:textId="39812680" w:rsidR="00FC045E" w:rsidRPr="00996FAF" w:rsidRDefault="00CA14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r w:rsidR="00664E84" w:rsidRPr="00996FAF">
              <w:rPr>
                <w:rFonts w:ascii="Arial" w:hAnsi="Arial" w:cs="Arial"/>
              </w:rPr>
              <w:t>interaction,</w:t>
            </w:r>
            <w:r w:rsidRPr="00996FAF">
              <w:rPr>
                <w:rFonts w:ascii="Arial" w:hAnsi="Arial" w:cs="Arial"/>
              </w:rPr>
              <w:t xml:space="preserve"> and function.</w:t>
            </w:r>
          </w:p>
        </w:tc>
        <w:tc>
          <w:tcPr>
            <w:tcW w:w="2127" w:type="dxa"/>
            <w:shd w:val="clear" w:color="auto" w:fill="auto"/>
            <w:vAlign w:val="top"/>
          </w:tcPr>
          <w:p w14:paraId="5CC23FCF" w14:textId="016E10B1" w:rsidR="00FC045E" w:rsidRPr="00996FAF" w:rsidRDefault="0037683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A30827">
                  <w:rPr>
                    <w:rFonts w:ascii="Arial" w:hAnsi="Arial" w:cs="Arial"/>
                    <w:color w:val="auto"/>
                  </w:rPr>
                  <w:t>Compliant</w:t>
                </w:r>
              </w:sdtContent>
            </w:sdt>
            <w:r w:rsidR="00CA141C" w:rsidRPr="00996FAF">
              <w:rPr>
                <w:rFonts w:ascii="Arial" w:hAnsi="Arial" w:cs="Arial"/>
                <w:color w:val="0000FF"/>
              </w:rPr>
              <w:t xml:space="preserve"> </w:t>
            </w:r>
          </w:p>
        </w:tc>
      </w:tr>
      <w:tr w:rsidR="001E450D" w14:paraId="5CC23FD6"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D1" w14:textId="77777777" w:rsidR="00FC045E" w:rsidRPr="00996FAF" w:rsidRDefault="00CA141C"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CC23FD2" w14:textId="77777777" w:rsidR="00FC045E" w:rsidRPr="00996FAF" w:rsidRDefault="00CA141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C23FD3" w14:textId="46429DCF" w:rsidR="00FC045E" w:rsidRPr="00996FAF" w:rsidRDefault="00CA141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r w:rsidR="00664E84" w:rsidRPr="00996FAF">
              <w:rPr>
                <w:rFonts w:ascii="Arial" w:hAnsi="Arial" w:cs="Arial"/>
              </w:rPr>
              <w:t>maintained,</w:t>
            </w:r>
            <w:r w:rsidRPr="00996FAF">
              <w:rPr>
                <w:rFonts w:ascii="Arial" w:hAnsi="Arial" w:cs="Arial"/>
              </w:rPr>
              <w:t xml:space="preserve"> and comfortable; and</w:t>
            </w:r>
          </w:p>
          <w:p w14:paraId="5CC23FD4" w14:textId="77777777" w:rsidR="00FC045E" w:rsidRPr="00996FAF" w:rsidRDefault="00CA141C"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CC23FD5" w14:textId="21503C4C" w:rsidR="00FC045E" w:rsidRPr="00996FAF" w:rsidRDefault="0037683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30827">
                  <w:rPr>
                    <w:rFonts w:ascii="Arial" w:hAnsi="Arial" w:cs="Arial"/>
                    <w:color w:val="auto"/>
                  </w:rPr>
                  <w:t>Compliant</w:t>
                </w:r>
              </w:sdtContent>
            </w:sdt>
            <w:r w:rsidR="00CA141C" w:rsidRPr="00996FAF">
              <w:rPr>
                <w:rFonts w:ascii="Arial" w:hAnsi="Arial" w:cs="Arial"/>
                <w:color w:val="0000FF"/>
              </w:rPr>
              <w:t xml:space="preserve"> </w:t>
            </w:r>
          </w:p>
        </w:tc>
      </w:tr>
      <w:tr w:rsidR="001E450D" w14:paraId="5CC23FDA"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D7" w14:textId="77777777" w:rsidR="00FC045E" w:rsidRPr="00996FAF" w:rsidRDefault="00CA141C"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CC23FD8" w14:textId="0328B4D6" w:rsidR="00FC045E" w:rsidRPr="00996FAF" w:rsidRDefault="00CA141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r w:rsidR="00664E84" w:rsidRPr="00996FAF">
              <w:rPr>
                <w:rFonts w:ascii="Arial" w:hAnsi="Arial" w:cs="Arial"/>
              </w:rPr>
              <w:t>fittings,</w:t>
            </w:r>
            <w:r w:rsidRPr="00996FAF">
              <w:rPr>
                <w:rFonts w:ascii="Arial" w:hAnsi="Arial" w:cs="Arial"/>
              </w:rPr>
              <w:t xml:space="preserve"> and equipment are safe, clean, well </w:t>
            </w:r>
            <w:r w:rsidR="00664E84" w:rsidRPr="00996FAF">
              <w:rPr>
                <w:rFonts w:ascii="Arial" w:hAnsi="Arial" w:cs="Arial"/>
              </w:rPr>
              <w:t>maintained,</w:t>
            </w:r>
            <w:r w:rsidRPr="00996FAF">
              <w:rPr>
                <w:rFonts w:ascii="Arial" w:hAnsi="Arial" w:cs="Arial"/>
              </w:rPr>
              <w:t xml:space="preserve"> and suitable for the consumer.</w:t>
            </w:r>
          </w:p>
        </w:tc>
        <w:tc>
          <w:tcPr>
            <w:tcW w:w="2127" w:type="dxa"/>
            <w:shd w:val="clear" w:color="auto" w:fill="auto"/>
            <w:vAlign w:val="top"/>
          </w:tcPr>
          <w:p w14:paraId="5CC23FD9" w14:textId="00991704" w:rsidR="00FC045E" w:rsidRPr="00996FAF" w:rsidRDefault="0037683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30827">
                  <w:rPr>
                    <w:rFonts w:ascii="Arial" w:hAnsi="Arial" w:cs="Arial"/>
                    <w:color w:val="auto"/>
                  </w:rPr>
                  <w:t>Compliant</w:t>
                </w:r>
              </w:sdtContent>
            </w:sdt>
            <w:r w:rsidR="00CA141C" w:rsidRPr="00996FAF">
              <w:rPr>
                <w:rFonts w:ascii="Arial" w:hAnsi="Arial" w:cs="Arial"/>
                <w:color w:val="0000FF"/>
              </w:rPr>
              <w:t xml:space="preserve"> </w:t>
            </w:r>
          </w:p>
        </w:tc>
      </w:tr>
    </w:tbl>
    <w:p w14:paraId="5CC23FDB" w14:textId="77777777" w:rsidR="002B0C90" w:rsidRDefault="00CA141C" w:rsidP="002B0C90">
      <w:pPr>
        <w:pStyle w:val="Heading20"/>
      </w:pPr>
      <w:r>
        <w:t>Findings</w:t>
      </w:r>
    </w:p>
    <w:p w14:paraId="5F00CA56" w14:textId="75BD6081" w:rsidR="00904CCF" w:rsidRDefault="00664E84" w:rsidP="00904CCF">
      <w:pPr>
        <w:pStyle w:val="NormalArial"/>
      </w:pPr>
      <w:r>
        <w:t>Regarding</w:t>
      </w:r>
      <w:r w:rsidR="00A20E55">
        <w:t xml:space="preserve"> the Requirements associated with Standard 5, c</w:t>
      </w:r>
      <w:r w:rsidR="00904CCF">
        <w:t>onsumers and representatives said the service is clean and well maintained</w:t>
      </w:r>
      <w:r w:rsidR="004D0FD1">
        <w:t>, consumers described feeling at home and comfortable and encouraged to personalise their rooms</w:t>
      </w:r>
      <w:r w:rsidR="00904CCF">
        <w:t xml:space="preserve">. Consumers </w:t>
      </w:r>
      <w:r w:rsidR="004F603F">
        <w:t xml:space="preserve">were observed </w:t>
      </w:r>
      <w:r w:rsidR="00904CCF">
        <w:t>mov</w:t>
      </w:r>
      <w:r w:rsidR="004F603F">
        <w:t xml:space="preserve">ing </w:t>
      </w:r>
      <w:r w:rsidR="00904CCF">
        <w:t xml:space="preserve">around freely </w:t>
      </w:r>
      <w:r w:rsidR="004F603F">
        <w:t xml:space="preserve">through the </w:t>
      </w:r>
      <w:r w:rsidR="004F603F" w:rsidRPr="00050FDC">
        <w:t xml:space="preserve">internal and external </w:t>
      </w:r>
      <w:r w:rsidR="00D52F3C">
        <w:t xml:space="preserve">communal </w:t>
      </w:r>
      <w:r w:rsidR="004F603F" w:rsidRPr="00050FDC">
        <w:t>areas</w:t>
      </w:r>
      <w:r w:rsidR="004F603F">
        <w:t xml:space="preserve">, </w:t>
      </w:r>
      <w:r w:rsidR="004F603F" w:rsidRPr="00050FDC">
        <w:t xml:space="preserve">the living environment is </w:t>
      </w:r>
      <w:r w:rsidR="004F603F">
        <w:t xml:space="preserve">welcoming and easy to navigate. </w:t>
      </w:r>
      <w:r w:rsidR="00904CCF">
        <w:t>The Assessment Team observed the service environment, furniture, and equipment to be clean and well-maintained. Staff were able to describe their role in ensuring a safe environment such as, attending scheduled cleaning and preventative maintenance, reporting identified issues and attending to repairs promptly.</w:t>
      </w:r>
    </w:p>
    <w:p w14:paraId="64E33930" w14:textId="1891C734" w:rsidR="007B5CA7" w:rsidRDefault="007B5CA7" w:rsidP="007B5CA7">
      <w:pPr>
        <w:pStyle w:val="NormalArial"/>
      </w:pPr>
      <w:r>
        <w:t xml:space="preserve">Consumer rooms and bathrooms, communal areas, and outdoor areas were noted to be clean and well maintained. Documentation of completed maintenance and cleaning demonstrated regular attendance to audits of the call bell system and sensor beams as well as prompt response to maintenance requests. </w:t>
      </w:r>
    </w:p>
    <w:p w14:paraId="6EFC6CB4" w14:textId="193A8C8B" w:rsidR="007B5CA7" w:rsidRDefault="004313ED" w:rsidP="00904CCF">
      <w:pPr>
        <w:pStyle w:val="NormalArial"/>
      </w:pPr>
      <w:r>
        <w:t xml:space="preserve">The Assessment Team noted some excess equipment and stained flooring which management confirmed is waiting replacement, along with some additional upgrades to the </w:t>
      </w:r>
      <w:r w:rsidR="00D16DEF">
        <w:t>closed-circuit</w:t>
      </w:r>
      <w:r>
        <w:t xml:space="preserve"> television system and the outdoor courtyard space.  </w:t>
      </w:r>
    </w:p>
    <w:p w14:paraId="5CC23FDC" w14:textId="377EAF6A" w:rsidR="002B0C90" w:rsidRPr="00262C0B" w:rsidRDefault="00CA141C" w:rsidP="0036130C">
      <w:pPr>
        <w:pStyle w:val="NormalArial"/>
      </w:pPr>
      <w:r>
        <w:br w:type="page"/>
      </w:r>
    </w:p>
    <w:p w14:paraId="5CC23FDD" w14:textId="77777777" w:rsidR="00FC045E" w:rsidRPr="00996FAF" w:rsidRDefault="00CA141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E450D" w14:paraId="5CC23FE0" w14:textId="77777777" w:rsidTr="001E4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CC23FDE" w14:textId="77777777" w:rsidR="00FC045E" w:rsidRPr="00996FAF" w:rsidRDefault="00CA141C"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CC23FDF" w14:textId="77777777" w:rsidR="00FC045E" w:rsidRPr="00996FAF" w:rsidRDefault="00376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450D" w14:paraId="5CC23FE4"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E1"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CC23FE2" w14:textId="0C59D071" w:rsidR="00FC045E" w:rsidRPr="00996FAF" w:rsidRDefault="00CA14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r w:rsidR="00664E84" w:rsidRPr="00996FAF">
              <w:rPr>
                <w:rFonts w:ascii="Arial" w:hAnsi="Arial" w:cs="Arial"/>
              </w:rPr>
              <w:t>carers,</w:t>
            </w:r>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CC23FE3" w14:textId="0D4C0BC0" w:rsidR="00FC045E" w:rsidRPr="00996FAF" w:rsidRDefault="00376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C15F05">
                  <w:rPr>
                    <w:rFonts w:ascii="Arial" w:hAnsi="Arial" w:cs="Arial"/>
                    <w:color w:val="auto"/>
                  </w:rPr>
                  <w:t>Compliant</w:t>
                </w:r>
              </w:sdtContent>
            </w:sdt>
            <w:r w:rsidR="00CA141C" w:rsidRPr="00996FAF">
              <w:rPr>
                <w:rFonts w:ascii="Arial" w:hAnsi="Arial" w:cs="Arial"/>
                <w:color w:val="0000FF"/>
              </w:rPr>
              <w:t xml:space="preserve"> </w:t>
            </w:r>
          </w:p>
        </w:tc>
      </w:tr>
      <w:tr w:rsidR="001E450D" w14:paraId="5CC23FE8"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E5"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CC23FE6" w14:textId="77777777" w:rsidR="00FC045E" w:rsidRPr="00996FAF" w:rsidRDefault="00CA14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CC23FE7" w14:textId="2D05335A" w:rsidR="00FC045E" w:rsidRPr="00996FAF" w:rsidRDefault="00376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C15F05">
                  <w:rPr>
                    <w:rFonts w:ascii="Arial" w:hAnsi="Arial" w:cs="Arial"/>
                    <w:color w:val="auto"/>
                  </w:rPr>
                  <w:t>Compliant</w:t>
                </w:r>
              </w:sdtContent>
            </w:sdt>
            <w:r w:rsidR="00CA141C" w:rsidRPr="00996FAF">
              <w:rPr>
                <w:rFonts w:ascii="Arial" w:hAnsi="Arial" w:cs="Arial"/>
                <w:color w:val="0000FF"/>
              </w:rPr>
              <w:t xml:space="preserve"> </w:t>
            </w:r>
          </w:p>
        </w:tc>
      </w:tr>
      <w:tr w:rsidR="001E450D" w14:paraId="5CC23FEC"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E9"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CC23FEA" w14:textId="77777777" w:rsidR="00FC045E" w:rsidRPr="00996FAF" w:rsidRDefault="00CA14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CC23FEB" w14:textId="6719EF8D" w:rsidR="00FC045E" w:rsidRPr="00996FAF" w:rsidRDefault="00376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C15F05">
                  <w:rPr>
                    <w:rFonts w:ascii="Arial" w:hAnsi="Arial" w:cs="Arial"/>
                    <w:color w:val="auto"/>
                  </w:rPr>
                  <w:t>Compliant</w:t>
                </w:r>
              </w:sdtContent>
            </w:sdt>
            <w:r w:rsidR="00CA141C" w:rsidRPr="00996FAF">
              <w:rPr>
                <w:rFonts w:ascii="Arial" w:hAnsi="Arial" w:cs="Arial"/>
                <w:color w:val="0000FF"/>
              </w:rPr>
              <w:t xml:space="preserve"> </w:t>
            </w:r>
          </w:p>
        </w:tc>
      </w:tr>
      <w:tr w:rsidR="001E450D" w14:paraId="5CC23FF0" w14:textId="77777777" w:rsidTr="001E45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ED"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CC23FEE" w14:textId="77777777" w:rsidR="00FC045E" w:rsidRPr="00996FAF" w:rsidRDefault="00CA14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CC23FEF" w14:textId="097098A5" w:rsidR="00FC045E" w:rsidRPr="00996FAF" w:rsidRDefault="003768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C15F05">
                  <w:rPr>
                    <w:rFonts w:ascii="Arial" w:hAnsi="Arial" w:cs="Arial"/>
                    <w:color w:val="auto"/>
                  </w:rPr>
                  <w:t>Compliant</w:t>
                </w:r>
              </w:sdtContent>
            </w:sdt>
            <w:r w:rsidR="00CA141C" w:rsidRPr="00996FAF">
              <w:rPr>
                <w:rFonts w:ascii="Arial" w:hAnsi="Arial" w:cs="Arial"/>
                <w:color w:val="0000FF"/>
              </w:rPr>
              <w:t xml:space="preserve"> </w:t>
            </w:r>
          </w:p>
        </w:tc>
      </w:tr>
    </w:tbl>
    <w:p w14:paraId="5CC23FF1" w14:textId="77777777" w:rsidR="00D87E7C" w:rsidRDefault="00CA141C" w:rsidP="00D87E7C">
      <w:pPr>
        <w:pStyle w:val="Heading20"/>
      </w:pPr>
      <w:r w:rsidRPr="00996FAF">
        <w:t>Findings</w:t>
      </w:r>
    </w:p>
    <w:p w14:paraId="5115FE36" w14:textId="1E9A3ED3" w:rsidR="00C15F05" w:rsidRDefault="00664E84" w:rsidP="00C15F05">
      <w:pPr>
        <w:pStyle w:val="NormalArial"/>
        <w:rPr>
          <w:color w:val="auto"/>
          <w:szCs w:val="22"/>
        </w:rPr>
      </w:pPr>
      <w:r>
        <w:t>Regarding</w:t>
      </w:r>
      <w:r w:rsidR="007F3404">
        <w:t xml:space="preserve"> the Requirements associated with Standard 6, c</w:t>
      </w:r>
      <w:r w:rsidR="00C15F05" w:rsidRPr="00147157">
        <w:t xml:space="preserve">onsumers and representatives </w:t>
      </w:r>
      <w:r w:rsidR="00C15F05">
        <w:t>confirmed</w:t>
      </w:r>
      <w:r w:rsidR="00C15F05" w:rsidRPr="00147157">
        <w:t xml:space="preserve"> </w:t>
      </w:r>
      <w:r w:rsidR="00C15F05" w:rsidRPr="00120E33">
        <w:rPr>
          <w:lang w:val="en-GB"/>
        </w:rPr>
        <w:t>they are comfortable to raise concerns and provide feedback to the service</w:t>
      </w:r>
      <w:r w:rsidR="00C15F05">
        <w:rPr>
          <w:color w:val="auto"/>
          <w:szCs w:val="22"/>
        </w:rPr>
        <w:t xml:space="preserve">. </w:t>
      </w:r>
      <w:r w:rsidR="00C15F05" w:rsidRPr="00C8689B">
        <w:rPr>
          <w:color w:val="auto"/>
          <w:szCs w:val="22"/>
        </w:rPr>
        <w:t>They felt that management had listened to their feedback and acted to address any concerns</w:t>
      </w:r>
      <w:r w:rsidR="00C15F05">
        <w:rPr>
          <w:color w:val="auto"/>
          <w:szCs w:val="22"/>
        </w:rPr>
        <w:t xml:space="preserve">. </w:t>
      </w:r>
      <w:r w:rsidR="00C15F05" w:rsidRPr="00C8689B">
        <w:rPr>
          <w:color w:val="auto"/>
          <w:szCs w:val="22"/>
        </w:rPr>
        <w:t>Staff and management discussed their role in supporting consumers and their representatives to provide feedback</w:t>
      </w:r>
      <w:r w:rsidR="00C15F05">
        <w:rPr>
          <w:color w:val="auto"/>
          <w:szCs w:val="22"/>
        </w:rPr>
        <w:t xml:space="preserve"> including access to interpreter services, </w:t>
      </w:r>
      <w:r>
        <w:rPr>
          <w:color w:val="auto"/>
          <w:szCs w:val="22"/>
        </w:rPr>
        <w:t>advocacy,</w:t>
      </w:r>
      <w:r w:rsidR="00C15F05">
        <w:rPr>
          <w:color w:val="auto"/>
          <w:szCs w:val="22"/>
        </w:rPr>
        <w:t xml:space="preserve"> and assistance with completion of feedback forms</w:t>
      </w:r>
      <w:r w:rsidR="00C15F05" w:rsidRPr="00C8689B">
        <w:rPr>
          <w:color w:val="auto"/>
          <w:szCs w:val="22"/>
        </w:rPr>
        <w:t xml:space="preserve">. </w:t>
      </w:r>
    </w:p>
    <w:p w14:paraId="23B9A4FE" w14:textId="77777777" w:rsidR="00C15F05" w:rsidRDefault="00C15F05" w:rsidP="00C15F05">
      <w:pPr>
        <w:pStyle w:val="NormalArial"/>
        <w:rPr>
          <w:color w:val="auto"/>
          <w:szCs w:val="22"/>
        </w:rPr>
      </w:pPr>
      <w:r>
        <w:rPr>
          <w:lang w:val="en-GB"/>
        </w:rPr>
        <w:t xml:space="preserve">The Assessment Team observed posters and pamphlets informing about internal and external complaints </w:t>
      </w:r>
      <w:r w:rsidRPr="00FB1C55">
        <w:rPr>
          <w:lang w:val="en-GB"/>
        </w:rPr>
        <w:t xml:space="preserve">processes, feedback forms and secure lodgement boxes accessible throughout the service. </w:t>
      </w:r>
      <w:r w:rsidRPr="00FB1C55">
        <w:t xml:space="preserve">There was </w:t>
      </w:r>
      <w:r w:rsidRPr="00FB1C55">
        <w:rPr>
          <w:color w:val="auto"/>
          <w:szCs w:val="22"/>
        </w:rPr>
        <w:t xml:space="preserve">information available related to advocacy </w:t>
      </w:r>
      <w:r w:rsidRPr="00FB1C55">
        <w:rPr>
          <w:lang w:val="en-GB"/>
        </w:rPr>
        <w:t>advocacy services, including ‘Older Persons Advocacy Network (OPAN)’</w:t>
      </w:r>
      <w:r w:rsidRPr="00FB1C55">
        <w:rPr>
          <w:color w:val="auto"/>
          <w:szCs w:val="22"/>
        </w:rPr>
        <w:t>, the Aged Care Quality and Safety Commission, and interpreter services on display throughout</w:t>
      </w:r>
      <w:r>
        <w:rPr>
          <w:color w:val="auto"/>
          <w:szCs w:val="22"/>
        </w:rPr>
        <w:t xml:space="preserve"> the service. </w:t>
      </w:r>
    </w:p>
    <w:p w14:paraId="6B2CF973" w14:textId="4E73293D" w:rsidR="00C15F05" w:rsidRDefault="00C15F05" w:rsidP="00C15F05">
      <w:pPr>
        <w:pStyle w:val="NormalArial"/>
      </w:pPr>
      <w:r>
        <w:rPr>
          <w:color w:val="auto"/>
          <w:szCs w:val="22"/>
        </w:rPr>
        <w:t>Most consumers and representatives were satisfied their complaints had been resolved</w:t>
      </w:r>
      <w:r w:rsidR="00FB1C55">
        <w:rPr>
          <w:color w:val="auto"/>
          <w:szCs w:val="22"/>
        </w:rPr>
        <w:t>, however the Assessment Team noted not all representatives were satisfied with the outcome of investigations</w:t>
      </w:r>
      <w:r>
        <w:rPr>
          <w:color w:val="auto"/>
          <w:szCs w:val="22"/>
        </w:rPr>
        <w:t xml:space="preserve">. </w:t>
      </w:r>
      <w:r w:rsidRPr="00120E33">
        <w:rPr>
          <w:lang w:val="en-GB"/>
        </w:rPr>
        <w:t>Management</w:t>
      </w:r>
      <w:r w:rsidR="00FB1C55">
        <w:rPr>
          <w:lang w:val="en-GB"/>
        </w:rPr>
        <w:t xml:space="preserve"> and</w:t>
      </w:r>
      <w:r w:rsidRPr="00120E33">
        <w:rPr>
          <w:lang w:val="en-GB"/>
        </w:rPr>
        <w:t xml:space="preserve"> staff </w:t>
      </w:r>
      <w:r>
        <w:rPr>
          <w:lang w:val="en-GB"/>
        </w:rPr>
        <w:t xml:space="preserve">were able to explain </w:t>
      </w:r>
      <w:r w:rsidRPr="00120E33">
        <w:rPr>
          <w:lang w:val="en-GB"/>
        </w:rPr>
        <w:t>what open disclosure means to them and how they practise this when addressing consumer and representative feedback or when something goes wrong. The Assessment Team observed documentation showing open disclosure principles incorporated into the service’s complaints and incident management processes</w:t>
      </w:r>
      <w:r>
        <w:rPr>
          <w:color w:val="auto"/>
          <w:szCs w:val="22"/>
        </w:rPr>
        <w:t xml:space="preserve"> </w:t>
      </w:r>
      <w:r>
        <w:rPr>
          <w:lang w:val="en-GB"/>
        </w:rPr>
        <w:t>and the complaints register which showed that consumer and staff feedback is documented, investigated, and used to inform service improvement</w:t>
      </w:r>
      <w:r>
        <w:t>.</w:t>
      </w:r>
    </w:p>
    <w:p w14:paraId="5CC23FF2" w14:textId="4C0856B5" w:rsidR="002B0C90" w:rsidRPr="00712752" w:rsidRDefault="00CA141C" w:rsidP="0036130C">
      <w:pPr>
        <w:pStyle w:val="NormalArial"/>
      </w:pPr>
      <w:r w:rsidRPr="00712752">
        <w:br w:type="page"/>
      </w:r>
    </w:p>
    <w:p w14:paraId="5CC23FF3" w14:textId="77777777" w:rsidR="00FC045E" w:rsidRPr="00996FAF" w:rsidRDefault="00CA141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E450D" w14:paraId="5CC23FF6" w14:textId="77777777" w:rsidTr="001E4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CC23FF4" w14:textId="77777777" w:rsidR="00FC045E" w:rsidRPr="00996FAF" w:rsidRDefault="00CA141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CC23FF5" w14:textId="77777777" w:rsidR="00FC045E" w:rsidRPr="00996FAF" w:rsidRDefault="00376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450D" w14:paraId="5CC23FFA"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F7"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C23FF8" w14:textId="77777777" w:rsidR="00FC045E" w:rsidRPr="00996FAF" w:rsidRDefault="00CA14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CC23FF9" w14:textId="78DD0907" w:rsidR="00FC045E" w:rsidRPr="00996FAF" w:rsidRDefault="00376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A2629">
                  <w:rPr>
                    <w:rFonts w:ascii="Arial" w:hAnsi="Arial" w:cs="Arial"/>
                    <w:color w:val="auto"/>
                  </w:rPr>
                  <w:t>Compliant</w:t>
                </w:r>
              </w:sdtContent>
            </w:sdt>
            <w:r w:rsidR="00CA141C" w:rsidRPr="00996FAF">
              <w:rPr>
                <w:rFonts w:ascii="Arial" w:hAnsi="Arial" w:cs="Arial"/>
                <w:color w:val="0000FF"/>
              </w:rPr>
              <w:t xml:space="preserve"> </w:t>
            </w:r>
          </w:p>
        </w:tc>
      </w:tr>
      <w:tr w:rsidR="001E450D" w14:paraId="5CC23FFE"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FB"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CC23FFC" w14:textId="5B0D33C6" w:rsidR="00FC045E" w:rsidRPr="00996FAF" w:rsidRDefault="00CA14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r w:rsidR="00664E84" w:rsidRPr="00996FAF">
              <w:rPr>
                <w:rFonts w:ascii="Arial" w:hAnsi="Arial" w:cs="Arial"/>
              </w:rPr>
              <w:t>culture,</w:t>
            </w:r>
            <w:r w:rsidRPr="00996FAF">
              <w:rPr>
                <w:rFonts w:ascii="Arial" w:hAnsi="Arial" w:cs="Arial"/>
              </w:rPr>
              <w:t xml:space="preserve"> and diversity.</w:t>
            </w:r>
          </w:p>
        </w:tc>
        <w:tc>
          <w:tcPr>
            <w:tcW w:w="2124" w:type="dxa"/>
            <w:shd w:val="clear" w:color="auto" w:fill="auto"/>
            <w:vAlign w:val="top"/>
          </w:tcPr>
          <w:p w14:paraId="5CC23FFD" w14:textId="12020B0C" w:rsidR="00FC045E" w:rsidRPr="00996FAF" w:rsidRDefault="00376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A2629">
                  <w:rPr>
                    <w:rFonts w:ascii="Arial" w:hAnsi="Arial" w:cs="Arial"/>
                    <w:color w:val="auto"/>
                  </w:rPr>
                  <w:t>Compliant</w:t>
                </w:r>
              </w:sdtContent>
            </w:sdt>
            <w:r w:rsidR="00CA141C" w:rsidRPr="00996FAF">
              <w:rPr>
                <w:rFonts w:ascii="Arial" w:hAnsi="Arial" w:cs="Arial"/>
                <w:color w:val="0000FF"/>
              </w:rPr>
              <w:t xml:space="preserve"> </w:t>
            </w:r>
          </w:p>
        </w:tc>
      </w:tr>
      <w:tr w:rsidR="001E450D" w14:paraId="5CC24002"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3FFF"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CC24000" w14:textId="40496C19" w:rsidR="00FC045E" w:rsidRPr="00996FAF" w:rsidRDefault="00CA14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r w:rsidR="00664E84" w:rsidRPr="00996FAF">
              <w:rPr>
                <w:rFonts w:ascii="Arial" w:hAnsi="Arial" w:cs="Arial"/>
              </w:rPr>
              <w:t>competent,</w:t>
            </w:r>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CC24001" w14:textId="23C55041" w:rsidR="00FC045E" w:rsidRPr="00996FAF" w:rsidRDefault="00376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A2629">
                  <w:rPr>
                    <w:rFonts w:ascii="Arial" w:hAnsi="Arial" w:cs="Arial"/>
                    <w:color w:val="auto"/>
                  </w:rPr>
                  <w:t>Compliant</w:t>
                </w:r>
              </w:sdtContent>
            </w:sdt>
            <w:r w:rsidR="00CA141C" w:rsidRPr="00996FAF">
              <w:rPr>
                <w:rFonts w:ascii="Arial" w:hAnsi="Arial" w:cs="Arial"/>
                <w:color w:val="0000FF"/>
              </w:rPr>
              <w:t xml:space="preserve"> </w:t>
            </w:r>
          </w:p>
        </w:tc>
      </w:tr>
      <w:tr w:rsidR="001E450D" w14:paraId="5CC24006"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4003"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CC24004" w14:textId="7B27DEDC" w:rsidR="00FC045E" w:rsidRPr="00996FAF" w:rsidRDefault="00CA14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r w:rsidR="00664E84" w:rsidRPr="00996FAF">
              <w:rPr>
                <w:rFonts w:ascii="Arial" w:hAnsi="Arial" w:cs="Arial"/>
              </w:rPr>
              <w:t>equipped,</w:t>
            </w:r>
            <w:r w:rsidRPr="00996FAF">
              <w:rPr>
                <w:rFonts w:ascii="Arial" w:hAnsi="Arial" w:cs="Arial"/>
              </w:rPr>
              <w:t xml:space="preserve"> and supported to deliver the outcomes required by these standards.</w:t>
            </w:r>
          </w:p>
        </w:tc>
        <w:tc>
          <w:tcPr>
            <w:tcW w:w="2124" w:type="dxa"/>
            <w:shd w:val="clear" w:color="auto" w:fill="auto"/>
            <w:vAlign w:val="top"/>
          </w:tcPr>
          <w:p w14:paraId="5CC24005" w14:textId="00847C51" w:rsidR="00FC045E" w:rsidRPr="00996FAF" w:rsidRDefault="0037683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A2629">
                  <w:rPr>
                    <w:rFonts w:ascii="Arial" w:hAnsi="Arial" w:cs="Arial"/>
                    <w:color w:val="auto"/>
                  </w:rPr>
                  <w:t>Compliant</w:t>
                </w:r>
              </w:sdtContent>
            </w:sdt>
            <w:r w:rsidR="00CA141C" w:rsidRPr="00996FAF">
              <w:rPr>
                <w:rFonts w:ascii="Arial" w:hAnsi="Arial" w:cs="Arial"/>
                <w:color w:val="0000FF"/>
              </w:rPr>
              <w:t xml:space="preserve"> </w:t>
            </w:r>
          </w:p>
        </w:tc>
      </w:tr>
      <w:tr w:rsidR="001E450D" w14:paraId="5CC2400A" w14:textId="77777777" w:rsidTr="001E450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C24007"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CC24008" w14:textId="77777777" w:rsidR="00FC045E" w:rsidRPr="00996FAF" w:rsidRDefault="00CA14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CC24009" w14:textId="615394F1" w:rsidR="00FC045E" w:rsidRPr="00996FAF" w:rsidRDefault="0037683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A2629">
                  <w:rPr>
                    <w:rFonts w:ascii="Arial" w:hAnsi="Arial" w:cs="Arial"/>
                    <w:color w:val="auto"/>
                  </w:rPr>
                  <w:t>Compliant</w:t>
                </w:r>
              </w:sdtContent>
            </w:sdt>
            <w:r w:rsidR="00CA141C" w:rsidRPr="00996FAF">
              <w:rPr>
                <w:rFonts w:ascii="Arial" w:hAnsi="Arial" w:cs="Arial"/>
                <w:color w:val="0000FF"/>
              </w:rPr>
              <w:t xml:space="preserve"> </w:t>
            </w:r>
          </w:p>
        </w:tc>
      </w:tr>
    </w:tbl>
    <w:p w14:paraId="5CC2400B" w14:textId="77777777" w:rsidR="002B0C90" w:rsidRDefault="00CA141C" w:rsidP="002B0C90">
      <w:pPr>
        <w:pStyle w:val="Heading20"/>
      </w:pPr>
      <w:r>
        <w:t>Findings</w:t>
      </w:r>
    </w:p>
    <w:p w14:paraId="391C3E71" w14:textId="77777777" w:rsidR="001B101D" w:rsidRPr="003F0409" w:rsidRDefault="00DA2629" w:rsidP="00DA2629">
      <w:pPr>
        <w:shd w:val="clear" w:color="auto" w:fill="FFFFFF" w:themeFill="background1"/>
        <w:rPr>
          <w:rFonts w:ascii="Arial" w:hAnsi="Arial" w:cs="Arial"/>
        </w:rPr>
      </w:pPr>
      <w:r w:rsidRPr="003F0409">
        <w:rPr>
          <w:rFonts w:ascii="Arial" w:hAnsi="Arial" w:cs="Arial"/>
        </w:rPr>
        <w:t xml:space="preserve">The service was previously found non-compliant with Standard 7, Requirement 3(a) </w:t>
      </w:r>
      <w:r w:rsidR="00B6556A" w:rsidRPr="003F0409">
        <w:rPr>
          <w:rFonts w:ascii="Arial" w:hAnsi="Arial" w:cs="Arial"/>
        </w:rPr>
        <w:t xml:space="preserve">and 3(c) </w:t>
      </w:r>
      <w:proofErr w:type="gramStart"/>
      <w:r w:rsidRPr="003F0409">
        <w:rPr>
          <w:rFonts w:ascii="Arial" w:hAnsi="Arial" w:cs="Arial"/>
        </w:rPr>
        <w:t>due</w:t>
      </w:r>
      <w:proofErr w:type="gramEnd"/>
      <w:r w:rsidRPr="003F0409">
        <w:rPr>
          <w:rFonts w:ascii="Arial" w:hAnsi="Arial" w:cs="Arial"/>
        </w:rPr>
        <w:t xml:space="preserve"> to </w:t>
      </w:r>
      <w:r w:rsidR="00BF6586" w:rsidRPr="003F0409">
        <w:rPr>
          <w:rFonts w:ascii="Arial" w:hAnsi="Arial" w:cs="Arial"/>
        </w:rPr>
        <w:t>identified deficits related to</w:t>
      </w:r>
      <w:r w:rsidR="001B101D" w:rsidRPr="003F0409">
        <w:rPr>
          <w:rFonts w:ascii="Arial" w:hAnsi="Arial" w:cs="Arial"/>
        </w:rPr>
        <w:t>:</w:t>
      </w:r>
    </w:p>
    <w:p w14:paraId="5E99356F" w14:textId="77777777" w:rsidR="001B101D" w:rsidRPr="003F0409" w:rsidRDefault="00BF6586" w:rsidP="001B101D">
      <w:pPr>
        <w:pStyle w:val="ListParagraph"/>
        <w:numPr>
          <w:ilvl w:val="0"/>
          <w:numId w:val="14"/>
        </w:numPr>
        <w:shd w:val="clear" w:color="auto" w:fill="FFFFFF" w:themeFill="background1"/>
        <w:rPr>
          <w:rFonts w:ascii="Arial" w:hAnsi="Arial" w:cs="Arial"/>
        </w:rPr>
      </w:pPr>
      <w:r w:rsidRPr="003F0409">
        <w:rPr>
          <w:rFonts w:ascii="Arial" w:hAnsi="Arial" w:cs="Arial"/>
        </w:rPr>
        <w:t>severe workforce shortage during a reported outbreak</w:t>
      </w:r>
      <w:r w:rsidR="001B101D" w:rsidRPr="003F0409">
        <w:rPr>
          <w:rFonts w:ascii="Arial" w:hAnsi="Arial" w:cs="Arial"/>
        </w:rPr>
        <w:t>,</w:t>
      </w:r>
      <w:r w:rsidRPr="003F0409">
        <w:rPr>
          <w:rFonts w:ascii="Arial" w:hAnsi="Arial" w:cs="Arial"/>
        </w:rPr>
        <w:t xml:space="preserve"> and </w:t>
      </w:r>
    </w:p>
    <w:p w14:paraId="5711A94B" w14:textId="1B46FA65" w:rsidR="00DA2629" w:rsidRPr="003F0409" w:rsidRDefault="00BF6586" w:rsidP="001B101D">
      <w:pPr>
        <w:pStyle w:val="ListParagraph"/>
        <w:numPr>
          <w:ilvl w:val="0"/>
          <w:numId w:val="14"/>
        </w:numPr>
        <w:shd w:val="clear" w:color="auto" w:fill="FFFFFF" w:themeFill="background1"/>
        <w:rPr>
          <w:rFonts w:ascii="Arial" w:hAnsi="Arial" w:cs="Arial"/>
        </w:rPr>
      </w:pPr>
      <w:r w:rsidRPr="003F0409">
        <w:rPr>
          <w:rFonts w:ascii="Arial" w:hAnsi="Arial" w:cs="Arial"/>
        </w:rPr>
        <w:t xml:space="preserve">the available </w:t>
      </w:r>
      <w:r w:rsidR="00664E84" w:rsidRPr="003F0409">
        <w:rPr>
          <w:rFonts w:ascii="Arial" w:hAnsi="Arial" w:cs="Arial"/>
        </w:rPr>
        <w:t xml:space="preserve">skill </w:t>
      </w:r>
      <w:proofErr w:type="gramStart"/>
      <w:r w:rsidR="00664E84" w:rsidRPr="003F0409">
        <w:rPr>
          <w:rFonts w:ascii="Arial" w:hAnsi="Arial" w:cs="Arial"/>
        </w:rPr>
        <w:t>mix</w:t>
      </w:r>
      <w:proofErr w:type="gramEnd"/>
      <w:r w:rsidRPr="003F0409">
        <w:rPr>
          <w:rFonts w:ascii="Arial" w:hAnsi="Arial" w:cs="Arial"/>
        </w:rPr>
        <w:t xml:space="preserve"> of </w:t>
      </w:r>
      <w:r w:rsidR="001B101D" w:rsidRPr="003F0409">
        <w:rPr>
          <w:rFonts w:ascii="Arial" w:hAnsi="Arial" w:cs="Arial"/>
        </w:rPr>
        <w:t xml:space="preserve">adequate </w:t>
      </w:r>
      <w:r w:rsidR="003F0409" w:rsidRPr="003F0409">
        <w:rPr>
          <w:rFonts w:ascii="Arial" w:hAnsi="Arial" w:cs="Arial"/>
        </w:rPr>
        <w:t>staff</w:t>
      </w:r>
      <w:r w:rsidRPr="003F0409">
        <w:rPr>
          <w:rFonts w:ascii="Arial" w:hAnsi="Arial" w:cs="Arial"/>
        </w:rPr>
        <w:t xml:space="preserve"> to provide quality and safe care and services</w:t>
      </w:r>
      <w:r w:rsidR="00DA2629" w:rsidRPr="003F0409">
        <w:rPr>
          <w:rFonts w:ascii="Arial" w:hAnsi="Arial" w:cs="Arial"/>
        </w:rPr>
        <w:t>.</w:t>
      </w:r>
      <w:r w:rsidR="001F49AC" w:rsidRPr="003F0409">
        <w:rPr>
          <w:rFonts w:ascii="Arial" w:hAnsi="Arial" w:cs="Arial"/>
        </w:rPr>
        <w:t xml:space="preserve"> </w:t>
      </w:r>
    </w:p>
    <w:p w14:paraId="53679A95" w14:textId="60B77115" w:rsidR="001F5B76" w:rsidRPr="003F0409" w:rsidRDefault="000B627E" w:rsidP="001F5B76">
      <w:pPr>
        <w:pStyle w:val="NormalArial"/>
      </w:pPr>
      <w:r w:rsidRPr="003F0409">
        <w:t>At the site audit</w:t>
      </w:r>
      <w:r w:rsidR="00B6556A" w:rsidRPr="003F0409">
        <w:t>,</w:t>
      </w:r>
      <w:r w:rsidRPr="003F0409">
        <w:t xml:space="preserve"> t</w:t>
      </w:r>
      <w:r w:rsidR="001F5B76" w:rsidRPr="003F0409">
        <w:t xml:space="preserve">he Assessment Team found the service has implemented effective actions to address the non-compliance. </w:t>
      </w:r>
    </w:p>
    <w:p w14:paraId="60C2F8E4" w14:textId="6D5D09FF" w:rsidR="00FD611F" w:rsidRPr="003F0409" w:rsidRDefault="00664E84" w:rsidP="00DA2629">
      <w:pPr>
        <w:shd w:val="clear" w:color="auto" w:fill="FFFFFF" w:themeFill="background1"/>
        <w:rPr>
          <w:rFonts w:ascii="Arial" w:hAnsi="Arial" w:cs="Arial"/>
        </w:rPr>
      </w:pPr>
      <w:r w:rsidRPr="003F0409">
        <w:rPr>
          <w:rFonts w:ascii="Arial" w:hAnsi="Arial" w:cs="Arial"/>
        </w:rPr>
        <w:t>Regarding</w:t>
      </w:r>
      <w:r w:rsidR="00A637F5" w:rsidRPr="003F0409">
        <w:rPr>
          <w:rFonts w:ascii="Arial" w:hAnsi="Arial" w:cs="Arial"/>
        </w:rPr>
        <w:t xml:space="preserve"> Requirement 7(3)(a) c</w:t>
      </w:r>
      <w:r w:rsidR="001F5B76" w:rsidRPr="003F0409">
        <w:rPr>
          <w:rFonts w:ascii="Arial" w:hAnsi="Arial" w:cs="Arial"/>
        </w:rPr>
        <w:t>onsumers provided positive feedback about staff responsiveness and the care they receive to meet their needs and preferences. Some representatives considered there was not enough staff</w:t>
      </w:r>
      <w:r w:rsidR="0082144B" w:rsidRPr="003F0409">
        <w:rPr>
          <w:rFonts w:ascii="Arial" w:hAnsi="Arial" w:cs="Arial"/>
        </w:rPr>
        <w:t>,</w:t>
      </w:r>
      <w:r w:rsidR="001F5B76" w:rsidRPr="003F0409">
        <w:rPr>
          <w:rFonts w:ascii="Arial" w:hAnsi="Arial" w:cs="Arial"/>
        </w:rPr>
        <w:t xml:space="preserve"> o</w:t>
      </w:r>
      <w:r w:rsidR="0082144B" w:rsidRPr="003F0409">
        <w:rPr>
          <w:rFonts w:ascii="Arial" w:hAnsi="Arial" w:cs="Arial"/>
        </w:rPr>
        <w:t xml:space="preserve">r </w:t>
      </w:r>
      <w:r w:rsidR="00A9411B" w:rsidRPr="003F0409">
        <w:rPr>
          <w:rFonts w:ascii="Arial" w:hAnsi="Arial" w:cs="Arial"/>
        </w:rPr>
        <w:t xml:space="preserve">adequately </w:t>
      </w:r>
      <w:r w:rsidR="001F5B76" w:rsidRPr="003F0409">
        <w:rPr>
          <w:rFonts w:ascii="Arial" w:hAnsi="Arial" w:cs="Arial"/>
        </w:rPr>
        <w:t>skilled staf</w:t>
      </w:r>
      <w:r w:rsidR="00A9411B" w:rsidRPr="003F0409">
        <w:rPr>
          <w:rFonts w:ascii="Arial" w:hAnsi="Arial" w:cs="Arial"/>
        </w:rPr>
        <w:t xml:space="preserve">f </w:t>
      </w:r>
      <w:r w:rsidR="001F5B76" w:rsidRPr="003F0409">
        <w:rPr>
          <w:rFonts w:ascii="Arial" w:hAnsi="Arial" w:cs="Arial"/>
        </w:rPr>
        <w:t>to provide the care consumers require. Most staff confirmed they have enough staff</w:t>
      </w:r>
      <w:r w:rsidR="00A9411B" w:rsidRPr="003F0409">
        <w:rPr>
          <w:rFonts w:ascii="Arial" w:hAnsi="Arial" w:cs="Arial"/>
        </w:rPr>
        <w:t xml:space="preserve"> on site,</w:t>
      </w:r>
      <w:r w:rsidR="001F5B76" w:rsidRPr="003F0409">
        <w:rPr>
          <w:rFonts w:ascii="Arial" w:hAnsi="Arial" w:cs="Arial"/>
        </w:rPr>
        <w:t xml:space="preserve"> particularly with the introduction of an additional ‘float’ staff member. A review of rosters reflected a reduction in the use of agency staff and unfilled shifts. There were no records of concerns raised regarding call bell response times. </w:t>
      </w:r>
    </w:p>
    <w:p w14:paraId="53B518C7" w14:textId="4A54F7F4" w:rsidR="000E123A" w:rsidRPr="003F0409" w:rsidRDefault="000E123A" w:rsidP="00DA2629">
      <w:pPr>
        <w:shd w:val="clear" w:color="auto" w:fill="FFFFFF" w:themeFill="background1"/>
        <w:rPr>
          <w:rFonts w:ascii="Arial" w:hAnsi="Arial" w:cs="Arial"/>
        </w:rPr>
      </w:pPr>
      <w:r w:rsidRPr="003F0409">
        <w:rPr>
          <w:rFonts w:ascii="Arial" w:hAnsi="Arial" w:cs="Arial"/>
        </w:rPr>
        <w:t>The Assessment Team reviewed the</w:t>
      </w:r>
      <w:r w:rsidR="002862FF" w:rsidRPr="003F0409">
        <w:rPr>
          <w:rFonts w:ascii="Arial" w:hAnsi="Arial" w:cs="Arial"/>
        </w:rPr>
        <w:t xml:space="preserve"> services</w:t>
      </w:r>
      <w:r w:rsidRPr="003F0409">
        <w:rPr>
          <w:rFonts w:ascii="Arial" w:hAnsi="Arial" w:cs="Arial"/>
        </w:rPr>
        <w:t xml:space="preserve"> plan for continuous improvement which addresses the previously identified deficits. The service has recruited senior clinical management, supporting clinical and administrative personnel, conducted a review of the staffing structure resulting in further recruitment of staff </w:t>
      </w:r>
      <w:r w:rsidR="002862FF" w:rsidRPr="003F0409">
        <w:rPr>
          <w:rFonts w:ascii="Arial" w:hAnsi="Arial" w:cs="Arial"/>
        </w:rPr>
        <w:t xml:space="preserve">in </w:t>
      </w:r>
      <w:r w:rsidRPr="003F0409">
        <w:rPr>
          <w:rFonts w:ascii="Arial" w:hAnsi="Arial" w:cs="Arial"/>
        </w:rPr>
        <w:t>vacant positions and designations including care, lifestyle, and hotel services.</w:t>
      </w:r>
    </w:p>
    <w:p w14:paraId="38B92794" w14:textId="64732297" w:rsidR="002862FF" w:rsidRPr="003F0409" w:rsidRDefault="002862FF" w:rsidP="00DA2629">
      <w:pPr>
        <w:shd w:val="clear" w:color="auto" w:fill="FFFFFF" w:themeFill="background1"/>
        <w:rPr>
          <w:rFonts w:ascii="Arial" w:hAnsi="Arial" w:cs="Arial"/>
        </w:rPr>
      </w:pPr>
      <w:r w:rsidRPr="003F0409">
        <w:rPr>
          <w:rFonts w:ascii="Arial" w:hAnsi="Arial" w:cs="Arial"/>
        </w:rPr>
        <w:t xml:space="preserve">There was evidence to support the service has implemented the planned actions to deliver improvements in the level of staffing and skill mix of rostered staff. </w:t>
      </w:r>
    </w:p>
    <w:p w14:paraId="3A5EFB6A" w14:textId="311832B7" w:rsidR="00A637F5" w:rsidRPr="003F0409" w:rsidRDefault="00A637F5" w:rsidP="00DA2629">
      <w:pPr>
        <w:shd w:val="clear" w:color="auto" w:fill="FFFFFF" w:themeFill="background1"/>
        <w:rPr>
          <w:rFonts w:ascii="Arial" w:hAnsi="Arial" w:cs="Arial"/>
        </w:rPr>
      </w:pPr>
      <w:r w:rsidRPr="003F0409">
        <w:rPr>
          <w:rFonts w:ascii="Arial" w:hAnsi="Arial" w:cs="Arial"/>
        </w:rPr>
        <w:t xml:space="preserve">Requirement 7(3)(b) consumers and representatives described staff as kind and respectful and understand what is important to the consumers. The Assessment Team observed staff to be reassuring, kind and supportive in their interactions and communication with consumers. Some representatives were concerned that staff were rushed and unable to provide opportunities for </w:t>
      </w:r>
      <w:r w:rsidRPr="003F0409">
        <w:rPr>
          <w:rFonts w:ascii="Arial" w:hAnsi="Arial" w:cs="Arial"/>
        </w:rPr>
        <w:lastRenderedPageBreak/>
        <w:t xml:space="preserve">activities and engagement for consumers. The Assessment Team observed staff across all designations were observed to interact with consumers in a respectful and unrushed manner and staff were able to discuss the consumer’s needs and preferences. </w:t>
      </w:r>
    </w:p>
    <w:p w14:paraId="3EA36815" w14:textId="5AFE3E8B" w:rsidR="00CF7F6B" w:rsidRPr="003F0409" w:rsidRDefault="00664E84" w:rsidP="00A637F5">
      <w:pPr>
        <w:shd w:val="clear" w:color="auto" w:fill="FFFFFF" w:themeFill="background1"/>
        <w:rPr>
          <w:rFonts w:ascii="Arial" w:hAnsi="Arial" w:cs="Arial"/>
        </w:rPr>
      </w:pPr>
      <w:r w:rsidRPr="003F0409">
        <w:rPr>
          <w:rFonts w:ascii="Arial" w:hAnsi="Arial" w:cs="Arial"/>
        </w:rPr>
        <w:t>Regarding</w:t>
      </w:r>
      <w:r w:rsidR="00A637F5" w:rsidRPr="003F0409">
        <w:rPr>
          <w:rFonts w:ascii="Arial" w:hAnsi="Arial" w:cs="Arial"/>
        </w:rPr>
        <w:t xml:space="preserve"> Requirement 7(3)(c) </w:t>
      </w:r>
      <w:r w:rsidR="00D5728B" w:rsidRPr="003F0409">
        <w:rPr>
          <w:rFonts w:ascii="Arial" w:hAnsi="Arial" w:cs="Arial"/>
        </w:rPr>
        <w:t>some consumer representatives provided missed feedback regarding the capacity to manage complex clinical care requirements, however the service provided evidence of consideration to the overall structure of staffing and availability of skilled and competent staff across shifts.</w:t>
      </w:r>
      <w:r w:rsidR="00E9254F" w:rsidRPr="003F0409">
        <w:rPr>
          <w:rFonts w:ascii="Arial" w:hAnsi="Arial" w:cs="Arial"/>
        </w:rPr>
        <w:t xml:space="preserve"> </w:t>
      </w:r>
      <w:r w:rsidR="00CF7F6B" w:rsidRPr="003F0409">
        <w:rPr>
          <w:rFonts w:ascii="Arial" w:hAnsi="Arial" w:cs="Arial"/>
        </w:rPr>
        <w:t>The service has appointed a senior clinical management team to oversee the recruitment and onboarding of the workforce. Medication management training is to be delivered by clinical management and medication endorsed staff are required to demonstrate competency on an annual basis. All staff are required to be compliant with police checks and hold the relevant qualifications for their appointed role.</w:t>
      </w:r>
    </w:p>
    <w:p w14:paraId="20304A5D" w14:textId="6DF93631" w:rsidR="00686BD1" w:rsidRPr="003F0409" w:rsidRDefault="00686BD1" w:rsidP="00A637F5">
      <w:pPr>
        <w:shd w:val="clear" w:color="auto" w:fill="FFFFFF" w:themeFill="background1"/>
        <w:rPr>
          <w:rFonts w:ascii="Arial" w:hAnsi="Arial" w:cs="Arial"/>
        </w:rPr>
      </w:pPr>
      <w:r w:rsidRPr="003F0409">
        <w:rPr>
          <w:rFonts w:ascii="Arial" w:hAnsi="Arial" w:cs="Arial"/>
        </w:rPr>
        <w:t xml:space="preserve">Management described the increase to clinical oversight, the revised management team </w:t>
      </w:r>
      <w:r w:rsidR="00664E84" w:rsidRPr="003F0409">
        <w:rPr>
          <w:rFonts w:ascii="Arial" w:hAnsi="Arial" w:cs="Arial"/>
        </w:rPr>
        <w:t>structure,</w:t>
      </w:r>
      <w:r w:rsidRPr="003F0409">
        <w:rPr>
          <w:rFonts w:ascii="Arial" w:hAnsi="Arial" w:cs="Arial"/>
        </w:rPr>
        <w:t xml:space="preserve"> and the addition of 30 new staff members in the previous 6 months. The skill mix identified the presence of clinical oversight by the clinical care manager, a Registered Nurse across all shifts, in addition to team leaders in the residential units as well as care staff.</w:t>
      </w:r>
    </w:p>
    <w:p w14:paraId="3AE61BD8" w14:textId="2CA923C2" w:rsidR="00CF7F6B" w:rsidRPr="003F0409" w:rsidRDefault="00686BD1" w:rsidP="00A637F5">
      <w:pPr>
        <w:shd w:val="clear" w:color="auto" w:fill="FFFFFF" w:themeFill="background1"/>
        <w:rPr>
          <w:rFonts w:ascii="Arial" w:hAnsi="Arial" w:cs="Arial"/>
        </w:rPr>
      </w:pPr>
      <w:r w:rsidRPr="003F0409">
        <w:rPr>
          <w:rFonts w:ascii="Arial" w:hAnsi="Arial" w:cs="Arial"/>
        </w:rPr>
        <w:t>The service provided evidence of ongoing training support for staff to attend Infection Prevention Control (IPC) courses and allocation of clinical staff members to IPC lead positions. A review of training records reflects requirements for annual medication training and new staff member mandatory training modules.</w:t>
      </w:r>
    </w:p>
    <w:p w14:paraId="43CA8DA3" w14:textId="55EE1003" w:rsidR="00A05409" w:rsidRPr="003F0409" w:rsidRDefault="00A05409" w:rsidP="00A637F5">
      <w:pPr>
        <w:shd w:val="clear" w:color="auto" w:fill="FFFFFF" w:themeFill="background1"/>
        <w:rPr>
          <w:rFonts w:ascii="Arial" w:hAnsi="Arial" w:cs="Arial"/>
        </w:rPr>
      </w:pPr>
      <w:r w:rsidRPr="003F0409">
        <w:rPr>
          <w:rFonts w:ascii="Arial" w:hAnsi="Arial" w:cs="Arial"/>
        </w:rPr>
        <w:t>The service has</w:t>
      </w:r>
      <w:r w:rsidR="00385995" w:rsidRPr="003F0409">
        <w:rPr>
          <w:rFonts w:ascii="Arial" w:hAnsi="Arial" w:cs="Arial"/>
        </w:rPr>
        <w:t xml:space="preserve"> also</w:t>
      </w:r>
      <w:r w:rsidRPr="003F0409">
        <w:rPr>
          <w:rFonts w:ascii="Arial" w:hAnsi="Arial" w:cs="Arial"/>
        </w:rPr>
        <w:t xml:space="preserve"> reviewed and restructured the clinical and care workforce to ensure one medication endorsed staff member is rostered for each unit on day and afternoon shifts.</w:t>
      </w:r>
      <w:r w:rsidR="00982FDC" w:rsidRPr="003F0409">
        <w:rPr>
          <w:rFonts w:ascii="Arial" w:hAnsi="Arial" w:cs="Arial"/>
        </w:rPr>
        <w:t xml:space="preserve"> A review </w:t>
      </w:r>
      <w:r w:rsidR="00CF7F6B" w:rsidRPr="003F0409">
        <w:rPr>
          <w:rFonts w:ascii="Arial" w:hAnsi="Arial" w:cs="Arial"/>
        </w:rPr>
        <w:t xml:space="preserve">of </w:t>
      </w:r>
      <w:r w:rsidR="00982FDC" w:rsidRPr="003F0409">
        <w:rPr>
          <w:rFonts w:ascii="Arial" w:hAnsi="Arial" w:cs="Arial"/>
        </w:rPr>
        <w:t xml:space="preserve">previous rosters </w:t>
      </w:r>
      <w:r w:rsidR="00CF7F6B" w:rsidRPr="003F0409">
        <w:rPr>
          <w:rFonts w:ascii="Arial" w:hAnsi="Arial" w:cs="Arial"/>
        </w:rPr>
        <w:t xml:space="preserve">by the Assessment Team, </w:t>
      </w:r>
      <w:r w:rsidR="00982FDC" w:rsidRPr="003F0409">
        <w:rPr>
          <w:rFonts w:ascii="Arial" w:hAnsi="Arial" w:cs="Arial"/>
        </w:rPr>
        <w:t xml:space="preserve">demonstrated a registered nurse rostered for each shift, </w:t>
      </w:r>
      <w:r w:rsidR="00312366" w:rsidRPr="003F0409">
        <w:rPr>
          <w:rFonts w:ascii="Arial" w:hAnsi="Arial" w:cs="Arial"/>
        </w:rPr>
        <w:t>and the clinical management team, who hold nursing qualifications, confirmed they are rostered for on-call shifts when required.</w:t>
      </w:r>
    </w:p>
    <w:p w14:paraId="29A728BC" w14:textId="3B793166" w:rsidR="00A637F5" w:rsidRPr="003F0409" w:rsidRDefault="00397B31" w:rsidP="00DA2629">
      <w:pPr>
        <w:shd w:val="clear" w:color="auto" w:fill="FFFFFF" w:themeFill="background1"/>
        <w:rPr>
          <w:rFonts w:ascii="Arial" w:hAnsi="Arial" w:cs="Arial"/>
        </w:rPr>
      </w:pPr>
      <w:r w:rsidRPr="003F0409">
        <w:rPr>
          <w:rFonts w:ascii="Arial" w:hAnsi="Arial" w:cs="Arial"/>
        </w:rPr>
        <w:t>Requirement 7(3)(d) and (e) w</w:t>
      </w:r>
      <w:r w:rsidR="00EC5422" w:rsidRPr="003F0409">
        <w:rPr>
          <w:rFonts w:ascii="Arial" w:hAnsi="Arial" w:cs="Arial"/>
        </w:rPr>
        <w:t xml:space="preserve">hile some staff members confirmed they had not yet completed a formal appraisal since commencement the service provided evidence of the newly implemented process which was further supported by notices on display in staff areas. Staff explained they are aware of the formal appraisal process and management confirmed the responsible parties to complete the appraisals within the designated time frame. </w:t>
      </w:r>
    </w:p>
    <w:p w14:paraId="16A0B2F4" w14:textId="5FAB22DD" w:rsidR="009133E2" w:rsidRPr="00342E55" w:rsidRDefault="009133E2" w:rsidP="009133E2">
      <w:pPr>
        <w:shd w:val="clear" w:color="auto" w:fill="FFFFFF" w:themeFill="background1"/>
        <w:rPr>
          <w:rFonts w:ascii="Arial" w:hAnsi="Arial" w:cs="Arial"/>
        </w:rPr>
      </w:pPr>
      <w:proofErr w:type="gramStart"/>
      <w:r>
        <w:rPr>
          <w:rFonts w:ascii="Arial" w:hAnsi="Arial" w:cs="Arial"/>
        </w:rPr>
        <w:t>As a result of</w:t>
      </w:r>
      <w:proofErr w:type="gramEnd"/>
      <w:r>
        <w:rPr>
          <w:rFonts w:ascii="Arial" w:hAnsi="Arial" w:cs="Arial"/>
        </w:rPr>
        <w:t xml:space="preserve"> the service’s additional actions</w:t>
      </w:r>
      <w:r w:rsidR="00381193">
        <w:rPr>
          <w:rFonts w:ascii="Arial" w:hAnsi="Arial" w:cs="Arial"/>
        </w:rPr>
        <w:t xml:space="preserve"> </w:t>
      </w:r>
      <w:r>
        <w:rPr>
          <w:rFonts w:ascii="Arial" w:hAnsi="Arial" w:cs="Arial"/>
        </w:rPr>
        <w:t xml:space="preserve">and with consideration to the available evidence, </w:t>
      </w:r>
      <w:r w:rsidR="00794889">
        <w:rPr>
          <w:rFonts w:ascii="Arial" w:hAnsi="Arial" w:cs="Arial"/>
        </w:rPr>
        <w:t xml:space="preserve">I am satisfied </w:t>
      </w:r>
      <w:r>
        <w:rPr>
          <w:rFonts w:ascii="Arial" w:hAnsi="Arial" w:cs="Arial"/>
        </w:rPr>
        <w:t xml:space="preserve">this standard is now compliant.  </w:t>
      </w:r>
    </w:p>
    <w:p w14:paraId="5CC2400C" w14:textId="151EBBA7" w:rsidR="002B0C90" w:rsidRPr="00262C0B" w:rsidRDefault="00CA141C" w:rsidP="0036130C">
      <w:pPr>
        <w:pStyle w:val="NormalArial"/>
      </w:pPr>
      <w:r>
        <w:br w:type="page"/>
      </w:r>
    </w:p>
    <w:p w14:paraId="5CC2400D" w14:textId="77777777" w:rsidR="00FC045E" w:rsidRPr="00996FAF" w:rsidRDefault="00CA141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E450D" w14:paraId="5CC24010" w14:textId="77777777" w:rsidTr="001E45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C2400E" w14:textId="77777777" w:rsidR="00FC045E" w:rsidRPr="00996FAF" w:rsidRDefault="00CA141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CC2400F" w14:textId="77777777" w:rsidR="00FC045E" w:rsidRPr="00996FAF" w:rsidRDefault="0037683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E450D" w14:paraId="5CC24014" w14:textId="77777777" w:rsidTr="001E45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24011"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CC24012" w14:textId="77777777" w:rsidR="00FC045E" w:rsidRPr="00996FAF" w:rsidRDefault="00CA14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CC24013" w14:textId="0BE63051" w:rsidR="00FC045E" w:rsidRPr="00996FAF" w:rsidRDefault="00376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00934">
                  <w:rPr>
                    <w:rFonts w:ascii="Arial" w:hAnsi="Arial" w:cs="Arial"/>
                    <w:color w:val="auto"/>
                  </w:rPr>
                  <w:t>Compliant</w:t>
                </w:r>
              </w:sdtContent>
            </w:sdt>
          </w:p>
        </w:tc>
      </w:tr>
      <w:tr w:rsidR="001E450D" w14:paraId="5CC24018"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24015"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CC24016" w14:textId="3A109674" w:rsidR="00FC045E" w:rsidRPr="00996FAF" w:rsidRDefault="00CA14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00664E84" w:rsidRPr="00996FAF">
              <w:rPr>
                <w:rFonts w:ascii="Arial" w:hAnsi="Arial" w:cs="Arial"/>
              </w:rPr>
              <w:t>inclusive,</w:t>
            </w:r>
            <w:r w:rsidRPr="00996FAF">
              <w:rPr>
                <w:rFonts w:ascii="Arial" w:hAnsi="Arial" w:cs="Arial"/>
              </w:rPr>
              <w:t xml:space="preserve"> and quality care and services and is accountable for their delivery.</w:t>
            </w:r>
          </w:p>
        </w:tc>
        <w:tc>
          <w:tcPr>
            <w:tcW w:w="2096" w:type="dxa"/>
            <w:shd w:val="clear" w:color="auto" w:fill="auto"/>
            <w:vAlign w:val="top"/>
          </w:tcPr>
          <w:p w14:paraId="5CC24017" w14:textId="17499627" w:rsidR="00FC045E" w:rsidRPr="00996FAF" w:rsidRDefault="0037683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00934">
                  <w:rPr>
                    <w:rFonts w:ascii="Arial" w:hAnsi="Arial" w:cs="Arial"/>
                    <w:color w:val="auto"/>
                  </w:rPr>
                  <w:t>Compliant</w:t>
                </w:r>
              </w:sdtContent>
            </w:sdt>
          </w:p>
        </w:tc>
      </w:tr>
      <w:tr w:rsidR="001E450D" w14:paraId="5CC24022" w14:textId="77777777" w:rsidTr="001E45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24019"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C2401A" w14:textId="77777777" w:rsidR="00FC045E" w:rsidRPr="00996FAF" w:rsidRDefault="00CA14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C2401B" w14:textId="77777777" w:rsidR="00FC045E" w:rsidRPr="00996FAF" w:rsidRDefault="00CA14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CC2401C" w14:textId="77777777" w:rsidR="00FC045E" w:rsidRPr="00996FAF" w:rsidRDefault="00CA14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C2401D" w14:textId="77777777" w:rsidR="00FC045E" w:rsidRPr="00996FAF" w:rsidRDefault="00CA14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C2401E" w14:textId="77777777" w:rsidR="00FC045E" w:rsidRPr="00996FAF" w:rsidRDefault="00CA14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C2401F" w14:textId="77777777" w:rsidR="00FC045E" w:rsidRPr="00996FAF" w:rsidRDefault="00CA14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C24020" w14:textId="77777777" w:rsidR="00FC045E" w:rsidRPr="00996FAF" w:rsidRDefault="00CA141C"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C24021" w14:textId="6E5A615A" w:rsidR="00FC045E" w:rsidRPr="00996FAF" w:rsidRDefault="0037683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00934">
                  <w:rPr>
                    <w:rFonts w:ascii="Arial" w:hAnsi="Arial" w:cs="Arial"/>
                    <w:color w:val="auto"/>
                  </w:rPr>
                  <w:t>Compliant</w:t>
                </w:r>
              </w:sdtContent>
            </w:sdt>
          </w:p>
        </w:tc>
      </w:tr>
      <w:tr w:rsidR="001E450D" w14:paraId="5CC2402A" w14:textId="77777777" w:rsidTr="001E45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24023"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CC24024" w14:textId="77777777" w:rsidR="00FC045E" w:rsidRPr="00996FAF" w:rsidRDefault="00CA141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C24025" w14:textId="77777777" w:rsidR="00FC045E" w:rsidRPr="00996FAF" w:rsidRDefault="00CA141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C24026" w14:textId="77777777" w:rsidR="00FC045E" w:rsidRPr="00996FAF" w:rsidRDefault="00CA141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C24027" w14:textId="77777777" w:rsidR="00FC045E" w:rsidRPr="00996FAF" w:rsidRDefault="00CA141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C24028" w14:textId="77777777" w:rsidR="00FC045E" w:rsidRPr="00996FAF" w:rsidRDefault="00CA141C"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CC24029" w14:textId="5C21C16A" w:rsidR="00FC045E" w:rsidRPr="00996FAF" w:rsidRDefault="0037683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00934">
                  <w:rPr>
                    <w:rFonts w:ascii="Arial" w:hAnsi="Arial" w:cs="Arial"/>
                    <w:color w:val="auto"/>
                  </w:rPr>
                  <w:t>Compliant</w:t>
                </w:r>
              </w:sdtContent>
            </w:sdt>
          </w:p>
        </w:tc>
      </w:tr>
      <w:tr w:rsidR="001E450D" w14:paraId="5CC24031" w14:textId="77777777" w:rsidTr="001E450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C2402B" w14:textId="77777777" w:rsidR="00FC045E" w:rsidRPr="00996FAF" w:rsidRDefault="00CA141C"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CC2402C" w14:textId="77777777" w:rsidR="00FC045E" w:rsidRPr="00996FAF" w:rsidRDefault="00CA141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C2402D" w14:textId="77777777" w:rsidR="00FC045E" w:rsidRPr="00996FAF" w:rsidRDefault="00CA141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C2402E" w14:textId="77777777" w:rsidR="00FC045E" w:rsidRPr="00996FAF" w:rsidRDefault="00CA141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CC2402F" w14:textId="77777777" w:rsidR="00FC045E" w:rsidRPr="00996FAF" w:rsidRDefault="00CA141C"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CC24030" w14:textId="299419E1" w:rsidR="00FC045E" w:rsidRPr="00996FAF" w:rsidRDefault="0037683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F4CF7">
                  <w:rPr>
                    <w:rFonts w:ascii="Arial" w:hAnsi="Arial" w:cs="Arial"/>
                    <w:color w:val="auto"/>
                  </w:rPr>
                  <w:t>Compliant</w:t>
                </w:r>
              </w:sdtContent>
            </w:sdt>
          </w:p>
        </w:tc>
      </w:tr>
    </w:tbl>
    <w:p w14:paraId="5CC24032" w14:textId="77777777" w:rsidR="00D87E7C" w:rsidRDefault="00CA141C" w:rsidP="00D87E7C">
      <w:pPr>
        <w:pStyle w:val="Heading20"/>
      </w:pPr>
      <w:r w:rsidRPr="00996FAF">
        <w:t>Findings</w:t>
      </w:r>
    </w:p>
    <w:p w14:paraId="61CED08B" w14:textId="790BB949" w:rsidR="00753616" w:rsidRPr="008513B5" w:rsidRDefault="00E92402" w:rsidP="00E92402">
      <w:pPr>
        <w:shd w:val="clear" w:color="auto" w:fill="FFFFFF" w:themeFill="background1"/>
        <w:rPr>
          <w:rFonts w:ascii="Arial" w:hAnsi="Arial" w:cs="Arial"/>
        </w:rPr>
      </w:pPr>
      <w:r w:rsidRPr="008513B5">
        <w:rPr>
          <w:rFonts w:ascii="Arial" w:hAnsi="Arial" w:cs="Arial"/>
        </w:rPr>
        <w:t xml:space="preserve">The service was previously found non-compliant with Standard 8, Requirement 3(c) </w:t>
      </w:r>
      <w:r w:rsidR="00753616" w:rsidRPr="008513B5">
        <w:rPr>
          <w:rFonts w:ascii="Arial" w:hAnsi="Arial" w:cs="Arial"/>
        </w:rPr>
        <w:t>and 3(d)</w:t>
      </w:r>
      <w:r w:rsidR="0011022D" w:rsidRPr="008513B5">
        <w:rPr>
          <w:rFonts w:ascii="Arial" w:hAnsi="Arial" w:cs="Arial"/>
        </w:rPr>
        <w:t>,</w:t>
      </w:r>
      <w:r w:rsidR="00753616" w:rsidRPr="008513B5">
        <w:rPr>
          <w:rFonts w:ascii="Arial" w:hAnsi="Arial" w:cs="Arial"/>
        </w:rPr>
        <w:t xml:space="preserve"> </w:t>
      </w:r>
      <w:r w:rsidR="00733F58">
        <w:rPr>
          <w:rFonts w:ascii="Arial" w:hAnsi="Arial" w:cs="Arial"/>
        </w:rPr>
        <w:t>a as t</w:t>
      </w:r>
      <w:r w:rsidR="00753616" w:rsidRPr="008513B5">
        <w:rPr>
          <w:rFonts w:ascii="Arial" w:hAnsi="Arial" w:cs="Arial"/>
        </w:rPr>
        <w:t>he service was unable to demonstrate:</w:t>
      </w:r>
    </w:p>
    <w:p w14:paraId="1C0C5FEA" w14:textId="4D0B3B7E" w:rsidR="00753616" w:rsidRPr="008513B5" w:rsidRDefault="00753616" w:rsidP="00753616">
      <w:pPr>
        <w:pStyle w:val="ListParagraph"/>
        <w:numPr>
          <w:ilvl w:val="0"/>
          <w:numId w:val="12"/>
        </w:numPr>
        <w:shd w:val="clear" w:color="auto" w:fill="FFFFFF" w:themeFill="background1"/>
        <w:rPr>
          <w:rFonts w:ascii="Arial" w:hAnsi="Arial" w:cs="Arial"/>
        </w:rPr>
      </w:pPr>
      <w:r w:rsidRPr="008513B5">
        <w:rPr>
          <w:rFonts w:ascii="Arial" w:hAnsi="Arial" w:cs="Arial"/>
        </w:rPr>
        <w:t>adequate governance to support</w:t>
      </w:r>
      <w:r w:rsidR="00E92402" w:rsidRPr="008513B5">
        <w:rPr>
          <w:rFonts w:ascii="Arial" w:hAnsi="Arial" w:cs="Arial"/>
        </w:rPr>
        <w:t xml:space="preserve"> sufficiently skilled and qualified staff, </w:t>
      </w:r>
      <w:r w:rsidR="000231C3" w:rsidRPr="008513B5">
        <w:rPr>
          <w:rFonts w:ascii="Arial" w:hAnsi="Arial" w:cs="Arial"/>
        </w:rPr>
        <w:t xml:space="preserve">a stable </w:t>
      </w:r>
      <w:r w:rsidR="00E92402" w:rsidRPr="008513B5">
        <w:rPr>
          <w:rFonts w:ascii="Arial" w:hAnsi="Arial" w:cs="Arial"/>
        </w:rPr>
        <w:t xml:space="preserve">management </w:t>
      </w:r>
      <w:r w:rsidR="000231C3" w:rsidRPr="008513B5">
        <w:rPr>
          <w:rFonts w:ascii="Arial" w:hAnsi="Arial" w:cs="Arial"/>
        </w:rPr>
        <w:t>structure, a</w:t>
      </w:r>
      <w:r w:rsidR="00E92402" w:rsidRPr="008513B5">
        <w:rPr>
          <w:rFonts w:ascii="Arial" w:hAnsi="Arial" w:cs="Arial"/>
        </w:rPr>
        <w:t>nd</w:t>
      </w:r>
      <w:r w:rsidR="000231C3" w:rsidRPr="008513B5">
        <w:rPr>
          <w:rFonts w:ascii="Arial" w:hAnsi="Arial" w:cs="Arial"/>
        </w:rPr>
        <w:t xml:space="preserve"> adequately supported</w:t>
      </w:r>
      <w:r w:rsidR="00E92402" w:rsidRPr="008513B5">
        <w:rPr>
          <w:rFonts w:ascii="Arial" w:hAnsi="Arial" w:cs="Arial"/>
        </w:rPr>
        <w:t xml:space="preserve"> workforce to deliver safe and quality care and services</w:t>
      </w:r>
      <w:r w:rsidRPr="008513B5">
        <w:rPr>
          <w:rFonts w:ascii="Arial" w:hAnsi="Arial" w:cs="Arial"/>
        </w:rPr>
        <w:t xml:space="preserve">, and </w:t>
      </w:r>
    </w:p>
    <w:p w14:paraId="029BAB9D" w14:textId="20C03B11" w:rsidR="00E92402" w:rsidRPr="008513B5" w:rsidRDefault="0011022D" w:rsidP="00753616">
      <w:pPr>
        <w:pStyle w:val="ListParagraph"/>
        <w:numPr>
          <w:ilvl w:val="0"/>
          <w:numId w:val="12"/>
        </w:numPr>
        <w:shd w:val="clear" w:color="auto" w:fill="FFFFFF" w:themeFill="background1"/>
        <w:rPr>
          <w:rFonts w:ascii="Arial" w:hAnsi="Arial" w:cs="Arial"/>
        </w:rPr>
      </w:pPr>
      <w:r w:rsidRPr="008513B5">
        <w:rPr>
          <w:rFonts w:ascii="Arial" w:hAnsi="Arial" w:cs="Arial"/>
        </w:rPr>
        <w:t xml:space="preserve">effective risk management systems and practices to care for </w:t>
      </w:r>
      <w:r w:rsidR="00BD524B" w:rsidRPr="008513B5">
        <w:rPr>
          <w:rFonts w:ascii="Arial" w:hAnsi="Arial" w:cs="Arial"/>
        </w:rPr>
        <w:t xml:space="preserve">complex care consumers due to staff shortages and instability in management structure. </w:t>
      </w:r>
    </w:p>
    <w:p w14:paraId="2AAAF953" w14:textId="1D5C69E4" w:rsidR="00E92402" w:rsidRDefault="00E92402" w:rsidP="00E92402">
      <w:pPr>
        <w:pStyle w:val="NormalArial"/>
      </w:pPr>
      <w:r>
        <w:t xml:space="preserve">At the site audit, the Assessment Team found </w:t>
      </w:r>
      <w:r w:rsidRPr="005C287A">
        <w:t>the service</w:t>
      </w:r>
      <w:r>
        <w:t xml:space="preserve"> has</w:t>
      </w:r>
      <w:r w:rsidRPr="005C287A">
        <w:t xml:space="preserve"> implemented effective actions to address th</w:t>
      </w:r>
      <w:r>
        <w:t>e</w:t>
      </w:r>
      <w:r w:rsidRPr="005C287A">
        <w:t xml:space="preserve"> non-compliance.</w:t>
      </w:r>
    </w:p>
    <w:p w14:paraId="6585D83D" w14:textId="2EC285BD" w:rsidR="00733F58" w:rsidRPr="004D5981" w:rsidRDefault="00664E84" w:rsidP="00733F58">
      <w:pPr>
        <w:pStyle w:val="NormalArial"/>
        <w:rPr>
          <w:szCs w:val="22"/>
        </w:rPr>
      </w:pPr>
      <w:r>
        <w:rPr>
          <w:szCs w:val="22"/>
        </w:rPr>
        <w:lastRenderedPageBreak/>
        <w:t>Regarding</w:t>
      </w:r>
      <w:r w:rsidR="00733F58">
        <w:rPr>
          <w:szCs w:val="22"/>
        </w:rPr>
        <w:t xml:space="preserve"> Requirements 8(3)(a) and 8(3)(b) consumers and representatives provided mixed feedback on engagement in the development, delivery and evaluation of care and services. Some consumers described the service as well run and staff are providing care and services they need. Some representatives indicated there was not an opportunity to engage with management to improving care and services. Staff explained they ensured consumers were kept up to date with the scheduled activities and encouraged the consumers to attend resident and relative meetings. Management confirmed </w:t>
      </w:r>
      <w:r w:rsidR="00733F58" w:rsidRPr="00F50304">
        <w:rPr>
          <w:lang w:val="en-GB"/>
        </w:rPr>
        <w:t>information was provided in the monthly newsletter, emailed updates to representatives, staff and other stakeholders via ‘</w:t>
      </w:r>
      <w:proofErr w:type="spellStart"/>
      <w:r w:rsidR="00733F58" w:rsidRPr="00F50304">
        <w:rPr>
          <w:lang w:val="en-GB"/>
        </w:rPr>
        <w:t>Whispa</w:t>
      </w:r>
      <w:proofErr w:type="spellEnd"/>
      <w:r w:rsidR="00733F58" w:rsidRPr="00F50304">
        <w:rPr>
          <w:lang w:val="en-GB"/>
        </w:rPr>
        <w:t>’ the messaging platform used by the service</w:t>
      </w:r>
      <w:r w:rsidR="00733F58">
        <w:rPr>
          <w:lang w:val="en-GB"/>
        </w:rPr>
        <w:t>.</w:t>
      </w:r>
    </w:p>
    <w:p w14:paraId="5AC59565" w14:textId="77777777" w:rsidR="00733F58" w:rsidRDefault="00733F58" w:rsidP="00733F58">
      <w:pPr>
        <w:pStyle w:val="NormalArial"/>
        <w:rPr>
          <w:szCs w:val="22"/>
        </w:rPr>
      </w:pPr>
      <w:r w:rsidRPr="006E3713">
        <w:rPr>
          <w:lang w:val="en-GB"/>
        </w:rPr>
        <w:t xml:space="preserve">The director of clinical services reports to the Clinical governance committee and the Board each month on the clinical outcomes including the number of incidents, the progress of planned improvements and staff performance. </w:t>
      </w:r>
      <w:r>
        <w:rPr>
          <w:lang w:val="en-GB"/>
        </w:rPr>
        <w:t xml:space="preserve">The service has undergone a Board restructure following review of the organisational governance structure. The </w:t>
      </w:r>
      <w:r>
        <w:rPr>
          <w:szCs w:val="22"/>
        </w:rPr>
        <w:t xml:space="preserve">Board now includes members with qualifications in health, government services and community planning. </w:t>
      </w:r>
    </w:p>
    <w:p w14:paraId="69907282" w14:textId="6A3B830F" w:rsidR="00733F58" w:rsidRPr="00733F58" w:rsidRDefault="00733F58" w:rsidP="00BD524B">
      <w:pPr>
        <w:pStyle w:val="NormalArial"/>
      </w:pPr>
      <w:r>
        <w:rPr>
          <w:szCs w:val="22"/>
        </w:rPr>
        <w:t xml:space="preserve">Improvements planned by the service to improve workforce governance, information management, and risk management have flowed on to ensure the governing body is accountable for the delivery of quality and safe care and services. </w:t>
      </w:r>
      <w:r w:rsidRPr="00F50304">
        <w:rPr>
          <w:lang w:val="en-GB"/>
        </w:rPr>
        <w:t>The Board has access to the electronic system for clinical risk indicators, risk matrix, reports, and other documents relating to human resources, clinical incidents, and the feedback and complaints register.</w:t>
      </w:r>
      <w:r>
        <w:rPr>
          <w:lang w:val="en-GB"/>
        </w:rPr>
        <w:t xml:space="preserve"> They are also actively involved in review of policies and procedures and recruitment.</w:t>
      </w:r>
    </w:p>
    <w:p w14:paraId="4BBB04C4" w14:textId="244BE061" w:rsidR="00ED53ED" w:rsidRDefault="00664E84" w:rsidP="00BD524B">
      <w:pPr>
        <w:pStyle w:val="NormalArial"/>
        <w:rPr>
          <w:szCs w:val="22"/>
        </w:rPr>
      </w:pPr>
      <w:r>
        <w:rPr>
          <w:szCs w:val="22"/>
        </w:rPr>
        <w:t>Regarding</w:t>
      </w:r>
      <w:r w:rsidR="00BD524B">
        <w:rPr>
          <w:szCs w:val="22"/>
        </w:rPr>
        <w:t xml:space="preserve"> </w:t>
      </w:r>
      <w:r w:rsidR="00232569">
        <w:rPr>
          <w:szCs w:val="22"/>
        </w:rPr>
        <w:t xml:space="preserve">Requirement </w:t>
      </w:r>
      <w:r w:rsidR="00BD524B">
        <w:rPr>
          <w:szCs w:val="22"/>
        </w:rPr>
        <w:t xml:space="preserve">8(3)(c) the Assessment Team reviewed a plan of action to address </w:t>
      </w:r>
      <w:r w:rsidR="00ED53ED">
        <w:rPr>
          <w:szCs w:val="22"/>
        </w:rPr>
        <w:t xml:space="preserve">previously identified </w:t>
      </w:r>
      <w:r w:rsidR="00BD524B">
        <w:rPr>
          <w:szCs w:val="22"/>
        </w:rPr>
        <w:t>deficiencies</w:t>
      </w:r>
      <w:r w:rsidR="000D6ADF">
        <w:rPr>
          <w:szCs w:val="22"/>
        </w:rPr>
        <w:t>. I</w:t>
      </w:r>
      <w:r w:rsidR="00BD524B">
        <w:rPr>
          <w:szCs w:val="22"/>
        </w:rPr>
        <w:t>mprovement in information sharing between staff, assessment and care planning documentation and the implementation of regular monthly care reviews of consumers</w:t>
      </w:r>
      <w:r w:rsidR="000D6ADF">
        <w:rPr>
          <w:szCs w:val="22"/>
        </w:rPr>
        <w:t xml:space="preserve"> were identified</w:t>
      </w:r>
      <w:r w:rsidR="00BD524B">
        <w:rPr>
          <w:szCs w:val="22"/>
        </w:rPr>
        <w:t xml:space="preserve">. </w:t>
      </w:r>
    </w:p>
    <w:p w14:paraId="5D116D56" w14:textId="654CBB51" w:rsidR="00BD524B" w:rsidRDefault="00BD524B" w:rsidP="00BD524B">
      <w:pPr>
        <w:pStyle w:val="NormalArial"/>
        <w:rPr>
          <w:szCs w:val="22"/>
        </w:rPr>
      </w:pPr>
      <w:r>
        <w:rPr>
          <w:szCs w:val="22"/>
        </w:rPr>
        <w:t xml:space="preserve">The service implemented protected handover times and daily huddles, resources were made available for agency staff to ensure information related to the services process and emergency procedures was available. A comprehensive audit was undertaken of the electronic care file system with all consumers details updated. Management implemented a specialised risk register to identify changes and increased risk which is discussed and updated weekly by the clinical management team. The Assessment Team reviewed the plan for continuous improvement noting the service is not recording actions </w:t>
      </w:r>
      <w:proofErr w:type="gramStart"/>
      <w:r>
        <w:rPr>
          <w:szCs w:val="22"/>
        </w:rPr>
        <w:t>as a result of</w:t>
      </w:r>
      <w:proofErr w:type="gramEnd"/>
      <w:r>
        <w:rPr>
          <w:szCs w:val="22"/>
        </w:rPr>
        <w:t xml:space="preserve"> feedback, complaints and suggestions or the plan for environmental updates.  </w:t>
      </w:r>
    </w:p>
    <w:p w14:paraId="009C540E" w14:textId="77777777" w:rsidR="00BD524B" w:rsidRDefault="00BD524B" w:rsidP="00BD524B">
      <w:pPr>
        <w:pStyle w:val="NormalArial"/>
        <w:rPr>
          <w:lang w:val="en-GB"/>
        </w:rPr>
      </w:pPr>
      <w:r w:rsidRPr="001627A8">
        <w:t>The service demonstrated financial governance</w:t>
      </w:r>
      <w:r>
        <w:t xml:space="preserve"> systems,</w:t>
      </w:r>
      <w:r w:rsidRPr="001627A8">
        <w:t xml:space="preserve"> </w:t>
      </w:r>
      <w:r>
        <w:t>with</w:t>
      </w:r>
      <w:r w:rsidRPr="001627A8">
        <w:t xml:space="preserve"> management describ</w:t>
      </w:r>
      <w:r>
        <w:t>ing</w:t>
      </w:r>
      <w:r w:rsidRPr="001627A8">
        <w:t xml:space="preserve"> approval processes for expenditure a</w:t>
      </w:r>
      <w:r>
        <w:t>s well as</w:t>
      </w:r>
      <w:r w:rsidRPr="001627A8">
        <w:t xml:space="preserve"> examples of recent purchases to improve consumer care and service delivery.</w:t>
      </w:r>
      <w:r>
        <w:t xml:space="preserve"> </w:t>
      </w:r>
      <w:r w:rsidRPr="00907ADB">
        <w:rPr>
          <w:lang w:val="en-GB"/>
        </w:rPr>
        <w:t>The service underwent a comprehensive review of the workforce governance and</w:t>
      </w:r>
      <w:r>
        <w:rPr>
          <w:lang w:val="en-GB"/>
        </w:rPr>
        <w:t xml:space="preserve"> has implemented </w:t>
      </w:r>
      <w:r w:rsidRPr="00907ADB">
        <w:rPr>
          <w:lang w:val="en-GB"/>
        </w:rPr>
        <w:t xml:space="preserve">strategies to ensure the service has </w:t>
      </w:r>
      <w:proofErr w:type="gramStart"/>
      <w:r w:rsidRPr="00907ADB">
        <w:rPr>
          <w:lang w:val="en-GB"/>
        </w:rPr>
        <w:t>sufficient</w:t>
      </w:r>
      <w:proofErr w:type="gramEnd"/>
      <w:r w:rsidRPr="00907ADB">
        <w:rPr>
          <w:lang w:val="en-GB"/>
        </w:rPr>
        <w:t xml:space="preserve"> staff that are supported in their roles by the management team, a</w:t>
      </w:r>
      <w:r>
        <w:rPr>
          <w:lang w:val="en-GB"/>
        </w:rPr>
        <w:t>s well as</w:t>
      </w:r>
      <w:r w:rsidRPr="00907ADB">
        <w:rPr>
          <w:lang w:val="en-GB"/>
        </w:rPr>
        <w:t xml:space="preserve"> providing mandatory training and education opportunities </w:t>
      </w:r>
      <w:r>
        <w:rPr>
          <w:lang w:val="en-GB"/>
        </w:rPr>
        <w:t xml:space="preserve">to </w:t>
      </w:r>
      <w:r w:rsidRPr="00907ADB">
        <w:rPr>
          <w:lang w:val="en-GB"/>
        </w:rPr>
        <w:t>ensur</w:t>
      </w:r>
      <w:r>
        <w:rPr>
          <w:lang w:val="en-GB"/>
        </w:rPr>
        <w:t>e</w:t>
      </w:r>
      <w:r w:rsidRPr="00907ADB">
        <w:rPr>
          <w:lang w:val="en-GB"/>
        </w:rPr>
        <w:t xml:space="preserve"> staff are equipped to provide quality care and services</w:t>
      </w:r>
      <w:r>
        <w:rPr>
          <w:lang w:val="en-GB"/>
        </w:rPr>
        <w:t xml:space="preserve">. </w:t>
      </w:r>
    </w:p>
    <w:p w14:paraId="08513CC9" w14:textId="77777777" w:rsidR="00BD524B" w:rsidRDefault="00BD524B" w:rsidP="00BD524B">
      <w:pPr>
        <w:pStyle w:val="NormalArial"/>
        <w:rPr>
          <w:lang w:val="en-GB"/>
        </w:rPr>
      </w:pPr>
      <w:r>
        <w:rPr>
          <w:lang w:val="en-GB"/>
        </w:rPr>
        <w:t>Regulatory compliance updates are obtained though</w:t>
      </w:r>
      <w:r w:rsidRPr="00907ADB">
        <w:rPr>
          <w:lang w:val="en-GB"/>
        </w:rPr>
        <w:t xml:space="preserve"> subscri</w:t>
      </w:r>
      <w:r>
        <w:rPr>
          <w:lang w:val="en-GB"/>
        </w:rPr>
        <w:t>ption</w:t>
      </w:r>
      <w:r w:rsidRPr="00907ADB">
        <w:rPr>
          <w:lang w:val="en-GB"/>
        </w:rPr>
        <w:t xml:space="preserve"> to Commonwealth and State government aged care and health newsletters, updates, and the sector’s leading bodies. Changes are reported to the Board through the electronic risk tracker system. The electronic policy and governance platform and the electronic document system are supported through ongoing updates to regulatory compliance.</w:t>
      </w:r>
      <w:r>
        <w:rPr>
          <w:lang w:val="en-GB"/>
        </w:rPr>
        <w:t xml:space="preserve"> </w:t>
      </w:r>
      <w:r w:rsidRPr="00907ADB">
        <w:rPr>
          <w:lang w:val="en-GB"/>
        </w:rPr>
        <w:t>A summary of complaints and feedback is reported to the Board, including external complaints and the actions taken to resolve the concerns or issues.</w:t>
      </w:r>
    </w:p>
    <w:p w14:paraId="527172C4" w14:textId="26DBBCA2" w:rsidR="00ED53ED" w:rsidRDefault="00664E84" w:rsidP="00BD524B">
      <w:pPr>
        <w:pStyle w:val="NormalArial"/>
        <w:rPr>
          <w:szCs w:val="22"/>
        </w:rPr>
      </w:pPr>
      <w:r>
        <w:rPr>
          <w:szCs w:val="22"/>
        </w:rPr>
        <w:t>Regarding</w:t>
      </w:r>
      <w:r w:rsidR="00BD524B">
        <w:rPr>
          <w:szCs w:val="22"/>
        </w:rPr>
        <w:t xml:space="preserve"> </w:t>
      </w:r>
      <w:r w:rsidR="00232569">
        <w:rPr>
          <w:szCs w:val="22"/>
        </w:rPr>
        <w:t>Requirement</w:t>
      </w:r>
      <w:r w:rsidR="00BD524B">
        <w:rPr>
          <w:szCs w:val="22"/>
        </w:rPr>
        <w:t xml:space="preserve"> 8(3)(d) </w:t>
      </w:r>
      <w:r w:rsidR="00ED53ED">
        <w:rPr>
          <w:szCs w:val="22"/>
        </w:rPr>
        <w:t xml:space="preserve">the Assessment Team reviewed a plan of action to address previously identified deficiencies. A review of the risk management systems with a focus on </w:t>
      </w:r>
      <w:r w:rsidR="00ED53ED">
        <w:rPr>
          <w:szCs w:val="22"/>
        </w:rPr>
        <w:lastRenderedPageBreak/>
        <w:t xml:space="preserve">ensuring effective framework to support staff to recognise and support risk and timely reporting of clinical incidents was identified. </w:t>
      </w:r>
    </w:p>
    <w:p w14:paraId="5695F5C7" w14:textId="77777777" w:rsidR="0036673E" w:rsidRDefault="00ED53ED" w:rsidP="0036673E">
      <w:pPr>
        <w:pStyle w:val="NormalArial"/>
        <w:rPr>
          <w:lang w:val="en-GB"/>
        </w:rPr>
      </w:pPr>
      <w:r>
        <w:rPr>
          <w:szCs w:val="22"/>
        </w:rPr>
        <w:t>T</w:t>
      </w:r>
      <w:r w:rsidR="00BD524B">
        <w:rPr>
          <w:szCs w:val="22"/>
        </w:rPr>
        <w:t xml:space="preserve">he service has strengthened the clinical oversight and management structure within the service. </w:t>
      </w:r>
      <w:r w:rsidR="00BD524B" w:rsidRPr="006E3713">
        <w:rPr>
          <w:lang w:val="en-GB"/>
        </w:rPr>
        <w:t>The service’s electronic care file system has been updated to ensure alerts are sent to the appropriate clinical manager to ensure incidents are investigated, the consumers receive timely referral and review and outcomes evaluated for ongoing improvement.</w:t>
      </w:r>
      <w:r w:rsidR="000B2642">
        <w:rPr>
          <w:szCs w:val="22"/>
        </w:rPr>
        <w:t xml:space="preserve"> There was evidence of review of post fall audits which reflected inconsistency in documentation of clinical observations, further education has been planned related to use of the post fall flow chart. </w:t>
      </w:r>
      <w:r w:rsidR="00BA507A">
        <w:rPr>
          <w:szCs w:val="22"/>
        </w:rPr>
        <w:t xml:space="preserve">Staff were able to </w:t>
      </w:r>
      <w:r w:rsidR="00BA507A" w:rsidRPr="006E3713">
        <w:rPr>
          <w:lang w:val="en-GB"/>
        </w:rPr>
        <w:t>demonstrate</w:t>
      </w:r>
      <w:r w:rsidR="00BA507A">
        <w:rPr>
          <w:lang w:val="en-GB"/>
        </w:rPr>
        <w:t xml:space="preserve"> </w:t>
      </w:r>
      <w:r w:rsidR="00BA507A" w:rsidRPr="006E3713">
        <w:rPr>
          <w:lang w:val="en-GB"/>
        </w:rPr>
        <w:t>knowledge on reporting incidents, the processes they have been taught in relation to fall management, skin integrity issues, and change in behaviour of consumers.</w:t>
      </w:r>
    </w:p>
    <w:p w14:paraId="3850215A" w14:textId="1B819DF8" w:rsidR="0036673E" w:rsidRPr="0036673E" w:rsidRDefault="0036673E" w:rsidP="0036673E">
      <w:pPr>
        <w:pStyle w:val="NormalArial"/>
        <w:rPr>
          <w:szCs w:val="22"/>
        </w:rPr>
      </w:pPr>
      <w:r w:rsidRPr="0036673E">
        <w:rPr>
          <w:szCs w:val="22"/>
        </w:rPr>
        <w:t xml:space="preserve">The organisation structure has been reviewed and now includes a team leader appointed to each of the residential units. The team leaders are being supported to provide the staff in their teams with direction, support, and responsibilities of recognising and responding to risks, to follow the updated reporting process in relation to clinical incidents, SIRS reporting and supporting residents to live the best life they can. </w:t>
      </w:r>
    </w:p>
    <w:p w14:paraId="457B6910" w14:textId="3F6EFD7C" w:rsidR="00BD524B" w:rsidRDefault="00232569" w:rsidP="0036130C">
      <w:pPr>
        <w:pStyle w:val="NormalArial"/>
      </w:pPr>
      <w:r w:rsidRPr="006E3713">
        <w:rPr>
          <w:lang w:val="en-GB"/>
        </w:rPr>
        <w:t>Staff demonstrated knowledge on reporting incidents, the processes they have been taught in relation to fall</w:t>
      </w:r>
      <w:r>
        <w:rPr>
          <w:lang w:val="en-GB"/>
        </w:rPr>
        <w:t>s</w:t>
      </w:r>
      <w:r w:rsidRPr="006E3713">
        <w:rPr>
          <w:lang w:val="en-GB"/>
        </w:rPr>
        <w:t xml:space="preserve"> management, skin integrity issues, and change in behaviour of consumers</w:t>
      </w:r>
      <w:r>
        <w:rPr>
          <w:lang w:val="en-GB"/>
        </w:rPr>
        <w:t xml:space="preserve">. The Assessment Team reviewed documentation related to clinical incidents, audit results and Serious Incident Reporting which demonstrated outcomes to specific events such as additional training, staff counselling and competency review.  </w:t>
      </w:r>
    </w:p>
    <w:p w14:paraId="08658D99" w14:textId="5BC4401C" w:rsidR="00BA507A" w:rsidRPr="000E440A" w:rsidRDefault="00150E64" w:rsidP="00BA507A">
      <w:pPr>
        <w:shd w:val="clear" w:color="auto" w:fill="FFFFFF" w:themeFill="background1"/>
        <w:rPr>
          <w:rFonts w:ascii="Arial" w:hAnsi="Arial" w:cs="Arial"/>
        </w:rPr>
      </w:pPr>
      <w:r w:rsidRPr="000E440A">
        <w:rPr>
          <w:rFonts w:ascii="Arial" w:hAnsi="Arial" w:cs="Arial"/>
        </w:rPr>
        <w:t xml:space="preserve">The service </w:t>
      </w:r>
      <w:r w:rsidR="000E440A" w:rsidRPr="000E440A">
        <w:rPr>
          <w:rFonts w:ascii="Arial" w:hAnsi="Arial" w:cs="Arial"/>
        </w:rPr>
        <w:t xml:space="preserve">now </w:t>
      </w:r>
      <w:r w:rsidRPr="000E440A">
        <w:rPr>
          <w:rFonts w:ascii="Arial" w:hAnsi="Arial" w:cs="Arial"/>
        </w:rPr>
        <w:t xml:space="preserve">demonstrates an effective organisation wide governance system, as well as effective risk management systems and practices. </w:t>
      </w:r>
      <w:r w:rsidR="00BA507A" w:rsidRPr="000E440A">
        <w:rPr>
          <w:rFonts w:ascii="Arial" w:hAnsi="Arial" w:cs="Arial"/>
        </w:rPr>
        <w:t>The service demonstrated improvement in workforce governance</w:t>
      </w:r>
      <w:r w:rsidRPr="000E440A">
        <w:rPr>
          <w:rFonts w:ascii="Arial" w:hAnsi="Arial" w:cs="Arial"/>
        </w:rPr>
        <w:t xml:space="preserve">, </w:t>
      </w:r>
      <w:r w:rsidR="00BA507A" w:rsidRPr="000E440A">
        <w:rPr>
          <w:rFonts w:ascii="Arial" w:hAnsi="Arial" w:cs="Arial"/>
        </w:rPr>
        <w:t>implement</w:t>
      </w:r>
      <w:r w:rsidRPr="000E440A">
        <w:rPr>
          <w:rFonts w:ascii="Arial" w:hAnsi="Arial" w:cs="Arial"/>
        </w:rPr>
        <w:t>ing</w:t>
      </w:r>
      <w:r w:rsidR="00BA507A" w:rsidRPr="000E440A">
        <w:rPr>
          <w:rFonts w:ascii="Arial" w:hAnsi="Arial" w:cs="Arial"/>
        </w:rPr>
        <w:t xml:space="preserve"> several strategies to ensure there are sufficient</w:t>
      </w:r>
      <w:r w:rsidRPr="000E440A">
        <w:rPr>
          <w:rFonts w:ascii="Arial" w:hAnsi="Arial" w:cs="Arial"/>
        </w:rPr>
        <w:t>ly trained and supported staff</w:t>
      </w:r>
      <w:r w:rsidR="00BA507A" w:rsidRPr="000E440A">
        <w:rPr>
          <w:rFonts w:ascii="Arial" w:hAnsi="Arial" w:cs="Arial"/>
        </w:rPr>
        <w:t xml:space="preserve">. </w:t>
      </w:r>
      <w:r w:rsidRPr="000E440A">
        <w:rPr>
          <w:rFonts w:ascii="Arial" w:hAnsi="Arial" w:cs="Arial"/>
        </w:rPr>
        <w:t xml:space="preserve">There is ongoing evidence of recruitment, training, and development in addition to evaluation and assessment of risk, current trends, and incidents. As a result, and with consideration to the available evidence Requirement 8(3)(c) and 8(3)(d) are now </w:t>
      </w:r>
      <w:r w:rsidR="008513B5" w:rsidRPr="000E440A">
        <w:rPr>
          <w:rFonts w:ascii="Arial" w:hAnsi="Arial" w:cs="Arial"/>
        </w:rPr>
        <w:t>complian</w:t>
      </w:r>
      <w:r w:rsidRPr="000E440A">
        <w:rPr>
          <w:rFonts w:ascii="Arial" w:hAnsi="Arial" w:cs="Arial"/>
        </w:rPr>
        <w:t xml:space="preserve">t. </w:t>
      </w:r>
    </w:p>
    <w:p w14:paraId="0A057FD5" w14:textId="6F3CFCC3" w:rsidR="00232569" w:rsidRDefault="00664E84" w:rsidP="00150E64">
      <w:pPr>
        <w:shd w:val="clear" w:color="auto" w:fill="FFFFFF" w:themeFill="background1"/>
        <w:rPr>
          <w:rFonts w:ascii="Arial" w:hAnsi="Arial" w:cs="Arial"/>
          <w:lang w:val="en-GB"/>
        </w:rPr>
      </w:pPr>
      <w:r w:rsidRPr="008513B5">
        <w:rPr>
          <w:rFonts w:ascii="Arial" w:hAnsi="Arial" w:cs="Arial"/>
        </w:rPr>
        <w:t>Regarding</w:t>
      </w:r>
      <w:r w:rsidR="00232569" w:rsidRPr="008513B5">
        <w:rPr>
          <w:rFonts w:ascii="Arial" w:hAnsi="Arial" w:cs="Arial"/>
        </w:rPr>
        <w:t xml:space="preserve"> </w:t>
      </w:r>
      <w:r w:rsidR="00150E64" w:rsidRPr="008513B5">
        <w:rPr>
          <w:rFonts w:ascii="Arial" w:hAnsi="Arial" w:cs="Arial"/>
        </w:rPr>
        <w:t>Requirement 8(3)(e) t</w:t>
      </w:r>
      <w:r w:rsidR="00232569" w:rsidRPr="008513B5">
        <w:rPr>
          <w:rFonts w:ascii="Arial" w:hAnsi="Arial" w:cs="Arial"/>
          <w:lang w:val="en-GB"/>
        </w:rPr>
        <w:t>he</w:t>
      </w:r>
      <w:r w:rsidR="00232569" w:rsidRPr="00232569">
        <w:rPr>
          <w:rFonts w:ascii="Arial" w:hAnsi="Arial" w:cs="Arial"/>
          <w:lang w:val="en-GB"/>
        </w:rPr>
        <w:t xml:space="preserve"> Assessment Team </w:t>
      </w:r>
      <w:r w:rsidR="00733352" w:rsidRPr="00733352">
        <w:rPr>
          <w:rFonts w:ascii="Arial" w:hAnsi="Arial" w:cs="Arial"/>
          <w:lang w:val="en-GB"/>
        </w:rPr>
        <w:t>found the service did not demonstrate</w:t>
      </w:r>
      <w:r w:rsidR="00733352">
        <w:rPr>
          <w:rFonts w:ascii="Arial" w:hAnsi="Arial" w:cs="Arial"/>
          <w:lang w:val="en-GB"/>
        </w:rPr>
        <w:t xml:space="preserve"> an</w:t>
      </w:r>
      <w:r w:rsidR="00733352" w:rsidRPr="00232569">
        <w:rPr>
          <w:rFonts w:ascii="Arial" w:hAnsi="Arial" w:cs="Arial"/>
          <w:lang w:val="en-GB"/>
        </w:rPr>
        <w:t xml:space="preserve"> </w:t>
      </w:r>
      <w:r w:rsidR="00733352">
        <w:rPr>
          <w:rFonts w:ascii="Arial" w:hAnsi="Arial" w:cs="Arial"/>
          <w:lang w:val="en-GB"/>
        </w:rPr>
        <w:t>adequate clinical governance framework to support the minimisation of restraint use. The Assessment Team r</w:t>
      </w:r>
      <w:r w:rsidR="00232569" w:rsidRPr="00232569">
        <w:rPr>
          <w:rFonts w:ascii="Arial" w:hAnsi="Arial" w:cs="Arial"/>
          <w:lang w:val="en-GB"/>
        </w:rPr>
        <w:t xml:space="preserve">eviewed </w:t>
      </w:r>
      <w:proofErr w:type="gramStart"/>
      <w:r w:rsidR="00232569" w:rsidRPr="00232569">
        <w:rPr>
          <w:rFonts w:ascii="Arial" w:hAnsi="Arial" w:cs="Arial"/>
          <w:lang w:val="en-GB"/>
        </w:rPr>
        <w:t>a number of</w:t>
      </w:r>
      <w:proofErr w:type="gramEnd"/>
      <w:r w:rsidR="00232569" w:rsidRPr="00232569">
        <w:rPr>
          <w:rFonts w:ascii="Arial" w:hAnsi="Arial" w:cs="Arial"/>
          <w:lang w:val="en-GB"/>
        </w:rPr>
        <w:t xml:space="preserve"> the service’s clinical policies</w:t>
      </w:r>
      <w:r w:rsidR="00733352">
        <w:rPr>
          <w:rFonts w:ascii="Arial" w:hAnsi="Arial" w:cs="Arial"/>
          <w:lang w:val="en-GB"/>
        </w:rPr>
        <w:t xml:space="preserve">, </w:t>
      </w:r>
      <w:r w:rsidR="00232569" w:rsidRPr="00232569">
        <w:rPr>
          <w:rFonts w:ascii="Arial" w:hAnsi="Arial" w:cs="Arial"/>
          <w:lang w:val="en-GB"/>
        </w:rPr>
        <w:t xml:space="preserve">clinical </w:t>
      </w:r>
      <w:r w:rsidR="00F5722C" w:rsidRPr="00232569">
        <w:rPr>
          <w:rFonts w:ascii="Arial" w:hAnsi="Arial" w:cs="Arial"/>
          <w:lang w:val="en-GB"/>
        </w:rPr>
        <w:t>registers,</w:t>
      </w:r>
      <w:r w:rsidR="00733352">
        <w:rPr>
          <w:rFonts w:ascii="Arial" w:hAnsi="Arial" w:cs="Arial"/>
          <w:lang w:val="en-GB"/>
        </w:rPr>
        <w:t xml:space="preserve"> and consumer </w:t>
      </w:r>
      <w:r w:rsidR="00232569" w:rsidRPr="00232569">
        <w:rPr>
          <w:rFonts w:ascii="Arial" w:hAnsi="Arial" w:cs="Arial"/>
          <w:lang w:val="en-GB"/>
        </w:rPr>
        <w:t>care files, a</w:t>
      </w:r>
      <w:r w:rsidR="00733352">
        <w:rPr>
          <w:rFonts w:ascii="Arial" w:hAnsi="Arial" w:cs="Arial"/>
          <w:lang w:val="en-GB"/>
        </w:rPr>
        <w:t>s well as conducting</w:t>
      </w:r>
      <w:r w:rsidR="00232569" w:rsidRPr="00232569">
        <w:rPr>
          <w:rFonts w:ascii="Arial" w:hAnsi="Arial" w:cs="Arial"/>
          <w:lang w:val="en-GB"/>
        </w:rPr>
        <w:t xml:space="preserve"> interview</w:t>
      </w:r>
      <w:r w:rsidR="00733352">
        <w:rPr>
          <w:rFonts w:ascii="Arial" w:hAnsi="Arial" w:cs="Arial"/>
          <w:lang w:val="en-GB"/>
        </w:rPr>
        <w:t xml:space="preserve">s with </w:t>
      </w:r>
      <w:r w:rsidR="00232569" w:rsidRPr="00232569">
        <w:rPr>
          <w:rFonts w:ascii="Arial" w:hAnsi="Arial" w:cs="Arial"/>
          <w:lang w:val="en-GB"/>
        </w:rPr>
        <w:t>management and staff</w:t>
      </w:r>
      <w:r w:rsidR="00733352">
        <w:rPr>
          <w:rFonts w:ascii="Arial" w:hAnsi="Arial" w:cs="Arial"/>
          <w:lang w:val="en-GB"/>
        </w:rPr>
        <w:t xml:space="preserve"> regarding the</w:t>
      </w:r>
      <w:r w:rsidR="00232569" w:rsidRPr="00232569">
        <w:rPr>
          <w:rFonts w:ascii="Arial" w:hAnsi="Arial" w:cs="Arial"/>
          <w:lang w:val="en-GB"/>
        </w:rPr>
        <w:t>ir understanding of antimicrobial stewardship, restrictive practice, and open disclosure.</w:t>
      </w:r>
    </w:p>
    <w:p w14:paraId="11B9B742" w14:textId="1E8C95DC" w:rsidR="009C5859" w:rsidRPr="0047378F" w:rsidRDefault="009C5859" w:rsidP="00150E64">
      <w:pPr>
        <w:shd w:val="clear" w:color="auto" w:fill="FFFFFF" w:themeFill="background1"/>
        <w:rPr>
          <w:rFonts w:ascii="Arial" w:hAnsi="Arial" w:cs="Arial"/>
          <w:lang w:val="en-GB"/>
        </w:rPr>
      </w:pPr>
      <w:r>
        <w:rPr>
          <w:rFonts w:ascii="Arial" w:hAnsi="Arial" w:cs="Arial"/>
          <w:lang w:val="en-GB"/>
        </w:rPr>
        <w:t>With consideration to the available information</w:t>
      </w:r>
      <w:r w:rsidR="00FA4FA5">
        <w:rPr>
          <w:rFonts w:ascii="Arial" w:hAnsi="Arial" w:cs="Arial"/>
          <w:lang w:val="en-GB"/>
        </w:rPr>
        <w:t xml:space="preserve">, </w:t>
      </w:r>
      <w:r>
        <w:rPr>
          <w:rFonts w:ascii="Arial" w:hAnsi="Arial" w:cs="Arial"/>
          <w:lang w:val="en-GB"/>
        </w:rPr>
        <w:t>Approved Providers response</w:t>
      </w:r>
      <w:r w:rsidR="00FA4FA5">
        <w:rPr>
          <w:rFonts w:ascii="Arial" w:hAnsi="Arial" w:cs="Arial"/>
          <w:lang w:val="en-GB"/>
        </w:rPr>
        <w:t xml:space="preserve"> and updated Plan for Continuous Improvement</w:t>
      </w:r>
      <w:r>
        <w:rPr>
          <w:rFonts w:ascii="Arial" w:hAnsi="Arial" w:cs="Arial"/>
          <w:lang w:val="en-GB"/>
        </w:rPr>
        <w:t xml:space="preserve">, I have come to a different view. </w:t>
      </w:r>
    </w:p>
    <w:p w14:paraId="3C8E1F57" w14:textId="041EA471" w:rsidR="00BA507A" w:rsidRPr="0047378F" w:rsidRDefault="00246DF5" w:rsidP="00BA507A">
      <w:pPr>
        <w:pStyle w:val="NormalArial"/>
      </w:pPr>
      <w:r>
        <w:rPr>
          <w:szCs w:val="22"/>
        </w:rPr>
        <w:t>The service’s clinical governance framework ha</w:t>
      </w:r>
      <w:r w:rsidR="0047378F">
        <w:rPr>
          <w:szCs w:val="22"/>
        </w:rPr>
        <w:t>s</w:t>
      </w:r>
      <w:r>
        <w:rPr>
          <w:szCs w:val="22"/>
        </w:rPr>
        <w:t xml:space="preserve"> </w:t>
      </w:r>
      <w:r w:rsidR="003A5FD6">
        <w:rPr>
          <w:szCs w:val="22"/>
        </w:rPr>
        <w:t>undergone review</w:t>
      </w:r>
      <w:r>
        <w:rPr>
          <w:szCs w:val="22"/>
        </w:rPr>
        <w:t xml:space="preserve"> by an external governance consultant</w:t>
      </w:r>
      <w:r w:rsidR="009C5859">
        <w:rPr>
          <w:szCs w:val="22"/>
        </w:rPr>
        <w:t xml:space="preserve">. The review identified </w:t>
      </w:r>
      <w:r w:rsidR="003A5FD6">
        <w:rPr>
          <w:szCs w:val="22"/>
        </w:rPr>
        <w:t>recommendations to</w:t>
      </w:r>
      <w:r>
        <w:rPr>
          <w:szCs w:val="22"/>
        </w:rPr>
        <w:t xml:space="preserve"> ensure all clinical governance systems, </w:t>
      </w:r>
      <w:r w:rsidRPr="008513B5">
        <w:rPr>
          <w:szCs w:val="22"/>
        </w:rPr>
        <w:t>policies and procedures are robust and support management and staff to provide best practice clinical care</w:t>
      </w:r>
      <w:r w:rsidR="0047378F">
        <w:rPr>
          <w:szCs w:val="22"/>
        </w:rPr>
        <w:t>.</w:t>
      </w:r>
      <w:r w:rsidR="0047378F">
        <w:t xml:space="preserve"> </w:t>
      </w:r>
      <w:r w:rsidR="00BA507A" w:rsidRPr="008513B5">
        <w:rPr>
          <w:lang w:val="en-GB"/>
        </w:rPr>
        <w:t xml:space="preserve">The Assessment Team reviewed documentation related to restrictive practice and found the service has commenced work on </w:t>
      </w:r>
      <w:r w:rsidR="00366CD3">
        <w:rPr>
          <w:lang w:val="en-GB"/>
        </w:rPr>
        <w:t xml:space="preserve">appropriate </w:t>
      </w:r>
      <w:r w:rsidR="00BA507A" w:rsidRPr="008513B5">
        <w:rPr>
          <w:lang w:val="en-GB"/>
        </w:rPr>
        <w:t xml:space="preserve">oversight. However, the </w:t>
      </w:r>
      <w:r w:rsidR="00366CD3">
        <w:rPr>
          <w:lang w:val="en-GB"/>
        </w:rPr>
        <w:t xml:space="preserve">information available related to the use of </w:t>
      </w:r>
      <w:r w:rsidR="00F27CA4">
        <w:rPr>
          <w:lang w:val="en-GB"/>
        </w:rPr>
        <w:t xml:space="preserve">psychotropic </w:t>
      </w:r>
      <w:r w:rsidR="00366CD3">
        <w:rPr>
          <w:lang w:val="en-GB"/>
        </w:rPr>
        <w:t>medication</w:t>
      </w:r>
      <w:r w:rsidR="00BA507A" w:rsidRPr="008513B5">
        <w:rPr>
          <w:lang w:val="en-GB"/>
        </w:rPr>
        <w:t xml:space="preserve"> </w:t>
      </w:r>
      <w:r w:rsidRPr="008513B5">
        <w:rPr>
          <w:lang w:val="en-GB"/>
        </w:rPr>
        <w:t xml:space="preserve">was limited to </w:t>
      </w:r>
      <w:r w:rsidR="00F27CA4">
        <w:rPr>
          <w:lang w:val="en-GB"/>
        </w:rPr>
        <w:t>a</w:t>
      </w:r>
      <w:r w:rsidR="00BA507A" w:rsidRPr="008513B5">
        <w:rPr>
          <w:lang w:val="en-GB"/>
        </w:rPr>
        <w:t xml:space="preserve"> list of prescribed </w:t>
      </w:r>
      <w:r w:rsidRPr="008513B5">
        <w:rPr>
          <w:lang w:val="en-GB"/>
        </w:rPr>
        <w:t>medication</w:t>
      </w:r>
      <w:r w:rsidR="00366CD3">
        <w:rPr>
          <w:lang w:val="en-GB"/>
        </w:rPr>
        <w:t xml:space="preserve">. The information did </w:t>
      </w:r>
      <w:r w:rsidR="00BA507A" w:rsidRPr="008513B5">
        <w:rPr>
          <w:lang w:val="en-GB"/>
        </w:rPr>
        <w:t xml:space="preserve">not contain a summary of information </w:t>
      </w:r>
      <w:r w:rsidRPr="008513B5">
        <w:rPr>
          <w:lang w:val="en-GB"/>
        </w:rPr>
        <w:t>reflecting a</w:t>
      </w:r>
      <w:r w:rsidR="00BA507A" w:rsidRPr="008513B5">
        <w:rPr>
          <w:lang w:val="en-GB"/>
        </w:rPr>
        <w:t xml:space="preserve"> comprehensive understanding of each consumer receiving psychotropic medication</w:t>
      </w:r>
      <w:r w:rsidR="00366CD3">
        <w:rPr>
          <w:lang w:val="en-GB"/>
        </w:rPr>
        <w:t xml:space="preserve"> or reference to the required strategies to utilise restrictive practice as a last resort</w:t>
      </w:r>
      <w:r w:rsidR="00BA507A" w:rsidRPr="008513B5">
        <w:rPr>
          <w:lang w:val="en-GB"/>
        </w:rPr>
        <w:t>.</w:t>
      </w:r>
    </w:p>
    <w:p w14:paraId="1C025445" w14:textId="3F725DA4" w:rsidR="009C5859" w:rsidRDefault="00292B86" w:rsidP="00BA507A">
      <w:pPr>
        <w:pStyle w:val="NormalArial"/>
      </w:pPr>
      <w:r>
        <w:t xml:space="preserve">The Approved Provider responded to the concerns identified by the Assessment Team, providing evidence of a transition to electronic </w:t>
      </w:r>
      <w:r w:rsidR="00F5722C">
        <w:t>charting,</w:t>
      </w:r>
      <w:r>
        <w:t xml:space="preserve"> and recording of psychotropic medications. </w:t>
      </w:r>
      <w:r w:rsidR="003E2ED0">
        <w:t>The service has implemented restrictive practices as a standing agenda item which is supported by meeting minutes</w:t>
      </w:r>
      <w:r w:rsidR="004E36CF">
        <w:t xml:space="preserve"> which</w:t>
      </w:r>
      <w:r w:rsidR="003E2ED0">
        <w:t xml:space="preserve"> reflect recent discussions by clinical staff and the </w:t>
      </w:r>
      <w:r w:rsidR="003E2ED0">
        <w:lastRenderedPageBreak/>
        <w:t>requirements for behaviour support plans. The service has also implemented three monthly care plan and assessment reviews</w:t>
      </w:r>
      <w:r w:rsidR="008910ED">
        <w:t>, these include</w:t>
      </w:r>
      <w:r w:rsidR="003E2ED0">
        <w:t xml:space="preserve"> a review of consent documentation where a psychotropic medication is being used</w:t>
      </w:r>
      <w:r w:rsidR="008910ED">
        <w:t>,</w:t>
      </w:r>
      <w:r w:rsidR="003E2ED0">
        <w:t xml:space="preserve"> as well as consultation with treating medical practitioners and local pharmacies. </w:t>
      </w:r>
    </w:p>
    <w:p w14:paraId="712328FD" w14:textId="2CBF291C" w:rsidR="0003615F" w:rsidRDefault="00292B86" w:rsidP="00BA507A">
      <w:pPr>
        <w:pStyle w:val="NormalArial"/>
      </w:pPr>
      <w:r>
        <w:t xml:space="preserve">The </w:t>
      </w:r>
      <w:r w:rsidR="003E2ED0">
        <w:t xml:space="preserve">Approved Provider response indicates the </w:t>
      </w:r>
      <w:r w:rsidR="009C5859">
        <w:t>transition to</w:t>
      </w:r>
      <w:r>
        <w:t xml:space="preserve"> </w:t>
      </w:r>
      <w:r w:rsidR="009C5859">
        <w:t>an electronic</w:t>
      </w:r>
      <w:r>
        <w:t xml:space="preserve"> </w:t>
      </w:r>
      <w:r w:rsidR="009C5859">
        <w:t xml:space="preserve">medication administration </w:t>
      </w:r>
      <w:r>
        <w:t>system</w:t>
      </w:r>
      <w:r w:rsidR="001E3FCE">
        <w:t xml:space="preserve"> for ‘real time reporting’</w:t>
      </w:r>
      <w:r>
        <w:t xml:space="preserve"> which </w:t>
      </w:r>
      <w:r w:rsidR="001E3FCE">
        <w:t>reflects the</w:t>
      </w:r>
      <w:r>
        <w:t xml:space="preserve"> frequency, indication and initial prescription date of psychotropic medication. </w:t>
      </w:r>
      <w:r w:rsidR="000F3E5B">
        <w:t>In isolation</w:t>
      </w:r>
      <w:r w:rsidR="00905097">
        <w:t>,</w:t>
      </w:r>
      <w:r w:rsidR="000F3E5B">
        <w:t xml:space="preserve"> the </w:t>
      </w:r>
      <w:r w:rsidR="00905097">
        <w:t>electronic reporting function does not include the required</w:t>
      </w:r>
      <w:r w:rsidR="000C1C83">
        <w:t xml:space="preserve"> detail </w:t>
      </w:r>
      <w:r w:rsidR="00905097">
        <w:t>for appropriate consideration of all aspects of consumer care</w:t>
      </w:r>
      <w:r w:rsidR="003A5FD6">
        <w:t xml:space="preserve"> </w:t>
      </w:r>
      <w:r w:rsidR="00905097">
        <w:t xml:space="preserve">at the </w:t>
      </w:r>
      <w:r w:rsidR="000C1C83">
        <w:t xml:space="preserve">time </w:t>
      </w:r>
      <w:r w:rsidR="00905097">
        <w:t>of administration</w:t>
      </w:r>
      <w:r w:rsidR="000C1C83">
        <w:t xml:space="preserve">. </w:t>
      </w:r>
      <w:r w:rsidR="000F3E5B">
        <w:t xml:space="preserve">To address this, the Approved Provider submitted further evidence to support the introduction of an effective </w:t>
      </w:r>
      <w:r w:rsidR="008910ED">
        <w:t xml:space="preserve">self-assessment </w:t>
      </w:r>
      <w:r w:rsidR="000F3E5B">
        <w:t>system for administration of psychotropic medication. To enable assessment of all consideration</w:t>
      </w:r>
      <w:r w:rsidR="00905097">
        <w:t>s</w:t>
      </w:r>
      <w:r w:rsidR="000F3E5B">
        <w:t xml:space="preserve"> at the time of </w:t>
      </w:r>
      <w:r w:rsidR="00905097">
        <w:t xml:space="preserve">administering a psychotropic </w:t>
      </w:r>
      <w:r w:rsidR="000F3E5B">
        <w:t xml:space="preserve">medication the service </w:t>
      </w:r>
      <w:r w:rsidR="008910ED">
        <w:t xml:space="preserve">now </w:t>
      </w:r>
      <w:r w:rsidR="003A5FD6">
        <w:t>has</w:t>
      </w:r>
      <w:r w:rsidR="000F3E5B">
        <w:t xml:space="preserve"> </w:t>
      </w:r>
      <w:r w:rsidR="008910ED">
        <w:t>appropriate information available</w:t>
      </w:r>
      <w:r w:rsidR="000F3E5B">
        <w:t xml:space="preserve"> which </w:t>
      </w:r>
      <w:proofErr w:type="gramStart"/>
      <w:r w:rsidR="008910ED">
        <w:t>is able to</w:t>
      </w:r>
      <w:proofErr w:type="gramEnd"/>
      <w:r w:rsidR="008910ED">
        <w:t xml:space="preserve"> </w:t>
      </w:r>
      <w:r w:rsidR="000F3E5B">
        <w:t xml:space="preserve">reference consent, behaviour support planning, adequate monitoring of use in prescribed circumstances and evaluation to ensure restrictive practices are minimised. </w:t>
      </w:r>
    </w:p>
    <w:p w14:paraId="098BA883" w14:textId="2D209478" w:rsidR="00F52373" w:rsidRPr="006C69E9" w:rsidRDefault="00F52373" w:rsidP="00F52373">
      <w:pPr>
        <w:pStyle w:val="NormalArial"/>
      </w:pPr>
      <w:r w:rsidRPr="008C3DC7">
        <w:rPr>
          <w:lang w:val="en-GB"/>
        </w:rPr>
        <w:t>The service has</w:t>
      </w:r>
      <w:r w:rsidR="0047378F">
        <w:rPr>
          <w:lang w:val="en-GB"/>
        </w:rPr>
        <w:t xml:space="preserve"> </w:t>
      </w:r>
      <w:r w:rsidRPr="008C3DC7">
        <w:rPr>
          <w:lang w:val="en-GB"/>
        </w:rPr>
        <w:t xml:space="preserve">enrolled in the National Antimicrobial Prescribing Survey which supports improvements in staff understanding </w:t>
      </w:r>
      <w:r w:rsidR="001F1CC2">
        <w:rPr>
          <w:lang w:val="en-GB"/>
        </w:rPr>
        <w:t xml:space="preserve">of </w:t>
      </w:r>
      <w:r w:rsidRPr="008C3DC7">
        <w:rPr>
          <w:lang w:val="en-GB"/>
        </w:rPr>
        <w:t>the use of antimicrobials</w:t>
      </w:r>
      <w:r w:rsidR="001F1CC2">
        <w:rPr>
          <w:lang w:val="en-GB"/>
        </w:rPr>
        <w:t xml:space="preserve"> with an</w:t>
      </w:r>
      <w:r w:rsidRPr="008C3DC7">
        <w:rPr>
          <w:lang w:val="en-GB"/>
        </w:rPr>
        <w:t xml:space="preserve"> aim to promote </w:t>
      </w:r>
      <w:r w:rsidR="001F1CC2">
        <w:rPr>
          <w:lang w:val="en-GB"/>
        </w:rPr>
        <w:t xml:space="preserve">their </w:t>
      </w:r>
      <w:r w:rsidRPr="008C3DC7">
        <w:rPr>
          <w:lang w:val="en-GB"/>
        </w:rPr>
        <w:t xml:space="preserve">appropriate </w:t>
      </w:r>
      <w:r w:rsidR="001F1CC2">
        <w:rPr>
          <w:lang w:val="en-GB"/>
        </w:rPr>
        <w:t>use.</w:t>
      </w:r>
      <w:r w:rsidR="0047378F">
        <w:t xml:space="preserve"> </w:t>
      </w:r>
      <w:r>
        <w:rPr>
          <w:lang w:val="en-GB"/>
        </w:rPr>
        <w:t>Staff</w:t>
      </w:r>
      <w:r w:rsidRPr="008C3DC7">
        <w:rPr>
          <w:lang w:val="en-GB"/>
        </w:rPr>
        <w:t xml:space="preserve"> were able to describe their understanding of open disclosure and gave examples of incidents or adverse events that had occurred when open disclosure would be used. Incident reports reviewed by the Assessment Team reflected the</w:t>
      </w:r>
      <w:r>
        <w:rPr>
          <w:lang w:val="en-GB"/>
        </w:rPr>
        <w:t xml:space="preserve"> provision of</w:t>
      </w:r>
      <w:r w:rsidRPr="008C3DC7">
        <w:rPr>
          <w:lang w:val="en-GB"/>
        </w:rPr>
        <w:t xml:space="preserve"> </w:t>
      </w:r>
      <w:r>
        <w:rPr>
          <w:lang w:val="en-GB"/>
        </w:rPr>
        <w:t xml:space="preserve">information </w:t>
      </w:r>
      <w:r w:rsidRPr="006C69E9">
        <w:rPr>
          <w:lang w:val="en-GB"/>
        </w:rPr>
        <w:t xml:space="preserve">using open disclosure principles.  </w:t>
      </w:r>
    </w:p>
    <w:p w14:paraId="0833D9FB" w14:textId="2B4D53E8" w:rsidR="006A53DD" w:rsidRPr="00712752" w:rsidRDefault="00C209EB" w:rsidP="0036130C">
      <w:pPr>
        <w:pStyle w:val="NormalArial"/>
      </w:pPr>
      <w:r w:rsidRPr="006C69E9">
        <w:t>W</w:t>
      </w:r>
      <w:r w:rsidR="00DC7881" w:rsidRPr="006C69E9">
        <w:t xml:space="preserve">ith consideration to the </w:t>
      </w:r>
      <w:r w:rsidRPr="006C69E9">
        <w:t xml:space="preserve">Approved Providers response, </w:t>
      </w:r>
      <w:r w:rsidR="00DC7881" w:rsidRPr="006C69E9">
        <w:t>actions</w:t>
      </w:r>
      <w:r w:rsidR="00327A8F" w:rsidRPr="006C69E9">
        <w:t xml:space="preserve">, </w:t>
      </w:r>
      <w:r w:rsidR="00113A67" w:rsidRPr="006C69E9">
        <w:t>improvements,</w:t>
      </w:r>
      <w:r w:rsidR="00DC7881" w:rsidRPr="006C69E9">
        <w:t xml:space="preserve"> and available information, I am satisfied the service has adequately addressed the identified </w:t>
      </w:r>
      <w:r w:rsidR="00113A67" w:rsidRPr="006C69E9">
        <w:t>concerns related to minimising the use of restrictive practices</w:t>
      </w:r>
      <w:r w:rsidR="00DC7881" w:rsidRPr="006C69E9">
        <w:t xml:space="preserve"> and find the service</w:t>
      </w:r>
      <w:r w:rsidRPr="006C69E9">
        <w:t xml:space="preserve"> </w:t>
      </w:r>
      <w:r w:rsidR="00DC7881" w:rsidRPr="006C69E9">
        <w:t>compliant with Requirement 8(3)(e).</w:t>
      </w:r>
      <w:r w:rsidR="00DC7881">
        <w:t xml:space="preserve"> </w:t>
      </w:r>
    </w:p>
    <w:sectPr w:rsidR="006A53D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815E14" w14:textId="77777777" w:rsidR="00A34703" w:rsidRDefault="00A34703">
      <w:pPr>
        <w:spacing w:after="0"/>
      </w:pPr>
      <w:r>
        <w:separator/>
      </w:r>
    </w:p>
  </w:endnote>
  <w:endnote w:type="continuationSeparator" w:id="0">
    <w:p w14:paraId="5C1E81B3" w14:textId="77777777" w:rsidR="00A34703" w:rsidRDefault="00A347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4039" w14:textId="77777777" w:rsidR="00DF37F2" w:rsidRPr="00DF37F2" w:rsidRDefault="00CA141C"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Warramunda</w:t>
    </w:r>
    <w:proofErr w:type="spellEnd"/>
    <w:r w:rsidRPr="00DF37F2">
      <w:rPr>
        <w:rStyle w:val="FooterBold"/>
        <w:rFonts w:ascii="Arial" w:hAnsi="Arial"/>
        <w:b w:val="0"/>
      </w:rPr>
      <w:t xml:space="preserve"> Village Hostel</w:t>
    </w:r>
    <w:r w:rsidRPr="00DF37F2">
      <w:rPr>
        <w:rStyle w:val="FooterBold"/>
        <w:rFonts w:ascii="Arial" w:hAnsi="Arial"/>
        <w:b w:val="0"/>
      </w:rPr>
      <w:tab/>
      <w:t xml:space="preserve">RPT-ACC-0122 v3.0 </w:t>
    </w:r>
  </w:p>
  <w:p w14:paraId="5CC2403A" w14:textId="77777777" w:rsidR="00DF37F2" w:rsidRPr="00DF37F2" w:rsidRDefault="00CA141C" w:rsidP="00DF37F2">
    <w:pPr>
      <w:pStyle w:val="FooterArial9"/>
      <w:rPr>
        <w:rStyle w:val="FooterBold"/>
        <w:rFonts w:ascii="Arial" w:hAnsi="Arial"/>
        <w:b w:val="0"/>
      </w:rPr>
    </w:pPr>
    <w:r w:rsidRPr="00DF37F2">
      <w:rPr>
        <w:rStyle w:val="FooterBold"/>
        <w:rFonts w:ascii="Arial" w:hAnsi="Arial"/>
        <w:b w:val="0"/>
      </w:rPr>
      <w:t>Commission ID: 3281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CC2403B" w14:textId="77777777" w:rsidR="00DF37F2" w:rsidRPr="00DF37F2" w:rsidRDefault="00CA141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403D" w14:textId="77777777" w:rsidR="00E2364A" w:rsidRDefault="0037683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AC6170" w14:textId="77777777" w:rsidR="00A34703" w:rsidRDefault="00A34703" w:rsidP="00D71F88">
      <w:pPr>
        <w:spacing w:after="0"/>
      </w:pPr>
      <w:r>
        <w:separator/>
      </w:r>
    </w:p>
  </w:footnote>
  <w:footnote w:type="continuationSeparator" w:id="0">
    <w:p w14:paraId="1E60D0AE" w14:textId="77777777" w:rsidR="00A34703" w:rsidRDefault="00A34703" w:rsidP="00D71F88">
      <w:pPr>
        <w:spacing w:after="0"/>
      </w:pPr>
      <w:r>
        <w:continuationSeparator/>
      </w:r>
    </w:p>
  </w:footnote>
  <w:footnote w:id="1">
    <w:p w14:paraId="5CC24042" w14:textId="20C31D59" w:rsidR="000078F8" w:rsidRDefault="00CA141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E61685">
        <w:rPr>
          <w:rFonts w:ascii="Arial" w:hAnsi="Arial" w:cs="Arial"/>
          <w:color w:val="auto"/>
          <w:sz w:val="20"/>
          <w:szCs w:val="20"/>
        </w:rPr>
        <w:t xml:space="preserve">accordance with section 40A – site audit, </w:t>
      </w:r>
      <w:r w:rsidRPr="00443CA4">
        <w:rPr>
          <w:rFonts w:ascii="Arial" w:hAnsi="Arial" w:cs="Arial"/>
          <w:sz w:val="20"/>
          <w:szCs w:val="20"/>
        </w:rPr>
        <w:t>of the Aged Care Quality and Safety Commission Rules 2018.</w:t>
      </w:r>
    </w:p>
    <w:p w14:paraId="5CC24043" w14:textId="77777777" w:rsidR="002B0884" w:rsidRDefault="0037683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4038" w14:textId="77777777" w:rsidR="00D71F88" w:rsidRDefault="00CA141C">
    <w:pPr>
      <w:pStyle w:val="Header"/>
    </w:pPr>
    <w:r>
      <w:rPr>
        <w:noProof/>
        <w:color w:val="2B579A"/>
        <w:shd w:val="clear" w:color="auto" w:fill="E6E6E6"/>
        <w:lang w:val="en-US"/>
      </w:rPr>
      <w:drawing>
        <wp:anchor distT="0" distB="0" distL="114300" distR="114300" simplePos="0" relativeHeight="251659264" behindDoc="1" locked="0" layoutInCell="1" allowOverlap="1" wp14:anchorId="5CC2403E" wp14:editId="5CC2403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017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2403C" w14:textId="77777777" w:rsidR="00FA0A5B" w:rsidRDefault="00CA141C">
    <w:pPr>
      <w:pStyle w:val="Header"/>
    </w:pPr>
    <w:r>
      <w:rPr>
        <w:noProof/>
      </w:rPr>
      <w:drawing>
        <wp:anchor distT="0" distB="0" distL="114300" distR="114300" simplePos="0" relativeHeight="251658240" behindDoc="0" locked="0" layoutInCell="1" allowOverlap="1" wp14:anchorId="5CC24040" wp14:editId="5CC2404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8C24C642">
      <w:start w:val="1"/>
      <w:numFmt w:val="lowerRoman"/>
      <w:lvlText w:val="(%1)"/>
      <w:lvlJc w:val="left"/>
      <w:pPr>
        <w:ind w:left="1080" w:hanging="720"/>
      </w:pPr>
      <w:rPr>
        <w:rFonts w:hint="default"/>
      </w:rPr>
    </w:lvl>
    <w:lvl w:ilvl="1" w:tplc="6B60B986" w:tentative="1">
      <w:start w:val="1"/>
      <w:numFmt w:val="lowerLetter"/>
      <w:lvlText w:val="%2."/>
      <w:lvlJc w:val="left"/>
      <w:pPr>
        <w:ind w:left="1440" w:hanging="360"/>
      </w:pPr>
    </w:lvl>
    <w:lvl w:ilvl="2" w:tplc="E8545A72" w:tentative="1">
      <w:start w:val="1"/>
      <w:numFmt w:val="lowerRoman"/>
      <w:lvlText w:val="%3."/>
      <w:lvlJc w:val="right"/>
      <w:pPr>
        <w:ind w:left="2160" w:hanging="180"/>
      </w:pPr>
    </w:lvl>
    <w:lvl w:ilvl="3" w:tplc="558EB9B4" w:tentative="1">
      <w:start w:val="1"/>
      <w:numFmt w:val="decimal"/>
      <w:lvlText w:val="%4."/>
      <w:lvlJc w:val="left"/>
      <w:pPr>
        <w:ind w:left="2880" w:hanging="360"/>
      </w:pPr>
    </w:lvl>
    <w:lvl w:ilvl="4" w:tplc="CA129F96" w:tentative="1">
      <w:start w:val="1"/>
      <w:numFmt w:val="lowerLetter"/>
      <w:lvlText w:val="%5."/>
      <w:lvlJc w:val="left"/>
      <w:pPr>
        <w:ind w:left="3600" w:hanging="360"/>
      </w:pPr>
    </w:lvl>
    <w:lvl w:ilvl="5" w:tplc="C4F80060" w:tentative="1">
      <w:start w:val="1"/>
      <w:numFmt w:val="lowerRoman"/>
      <w:lvlText w:val="%6."/>
      <w:lvlJc w:val="right"/>
      <w:pPr>
        <w:ind w:left="4320" w:hanging="180"/>
      </w:pPr>
    </w:lvl>
    <w:lvl w:ilvl="6" w:tplc="CF98AF0C" w:tentative="1">
      <w:start w:val="1"/>
      <w:numFmt w:val="decimal"/>
      <w:lvlText w:val="%7."/>
      <w:lvlJc w:val="left"/>
      <w:pPr>
        <w:ind w:left="5040" w:hanging="360"/>
      </w:pPr>
    </w:lvl>
    <w:lvl w:ilvl="7" w:tplc="0E949C58" w:tentative="1">
      <w:start w:val="1"/>
      <w:numFmt w:val="lowerLetter"/>
      <w:lvlText w:val="%8."/>
      <w:lvlJc w:val="left"/>
      <w:pPr>
        <w:ind w:left="5760" w:hanging="360"/>
      </w:pPr>
    </w:lvl>
    <w:lvl w:ilvl="8" w:tplc="4A36888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1F677D8">
      <w:start w:val="1"/>
      <w:numFmt w:val="lowerRoman"/>
      <w:lvlText w:val="(%1)"/>
      <w:lvlJc w:val="left"/>
      <w:pPr>
        <w:ind w:left="1080" w:hanging="720"/>
      </w:pPr>
      <w:rPr>
        <w:rFonts w:hint="default"/>
      </w:rPr>
    </w:lvl>
    <w:lvl w:ilvl="1" w:tplc="1D4AF4A8" w:tentative="1">
      <w:start w:val="1"/>
      <w:numFmt w:val="lowerLetter"/>
      <w:lvlText w:val="%2."/>
      <w:lvlJc w:val="left"/>
      <w:pPr>
        <w:ind w:left="1440" w:hanging="360"/>
      </w:pPr>
    </w:lvl>
    <w:lvl w:ilvl="2" w:tplc="8EA00428" w:tentative="1">
      <w:start w:val="1"/>
      <w:numFmt w:val="lowerRoman"/>
      <w:lvlText w:val="%3."/>
      <w:lvlJc w:val="right"/>
      <w:pPr>
        <w:ind w:left="2160" w:hanging="180"/>
      </w:pPr>
    </w:lvl>
    <w:lvl w:ilvl="3" w:tplc="C7F8F388" w:tentative="1">
      <w:start w:val="1"/>
      <w:numFmt w:val="decimal"/>
      <w:lvlText w:val="%4."/>
      <w:lvlJc w:val="left"/>
      <w:pPr>
        <w:ind w:left="2880" w:hanging="360"/>
      </w:pPr>
    </w:lvl>
    <w:lvl w:ilvl="4" w:tplc="5C94FFE4" w:tentative="1">
      <w:start w:val="1"/>
      <w:numFmt w:val="lowerLetter"/>
      <w:lvlText w:val="%5."/>
      <w:lvlJc w:val="left"/>
      <w:pPr>
        <w:ind w:left="3600" w:hanging="360"/>
      </w:pPr>
    </w:lvl>
    <w:lvl w:ilvl="5" w:tplc="5BE0F852" w:tentative="1">
      <w:start w:val="1"/>
      <w:numFmt w:val="lowerRoman"/>
      <w:lvlText w:val="%6."/>
      <w:lvlJc w:val="right"/>
      <w:pPr>
        <w:ind w:left="4320" w:hanging="180"/>
      </w:pPr>
    </w:lvl>
    <w:lvl w:ilvl="6" w:tplc="06F64956" w:tentative="1">
      <w:start w:val="1"/>
      <w:numFmt w:val="decimal"/>
      <w:lvlText w:val="%7."/>
      <w:lvlJc w:val="left"/>
      <w:pPr>
        <w:ind w:left="5040" w:hanging="360"/>
      </w:pPr>
    </w:lvl>
    <w:lvl w:ilvl="7" w:tplc="CB4CA748" w:tentative="1">
      <w:start w:val="1"/>
      <w:numFmt w:val="lowerLetter"/>
      <w:lvlText w:val="%8."/>
      <w:lvlJc w:val="left"/>
      <w:pPr>
        <w:ind w:left="5760" w:hanging="360"/>
      </w:pPr>
    </w:lvl>
    <w:lvl w:ilvl="8" w:tplc="257C77DC" w:tentative="1">
      <w:start w:val="1"/>
      <w:numFmt w:val="lowerRoman"/>
      <w:lvlText w:val="%9."/>
      <w:lvlJc w:val="right"/>
      <w:pPr>
        <w:ind w:left="6480" w:hanging="180"/>
      </w:pPr>
    </w:lvl>
  </w:abstractNum>
  <w:abstractNum w:abstractNumId="2" w15:restartNumberingAfterBreak="0">
    <w:nsid w:val="0B945172"/>
    <w:multiLevelType w:val="hybridMultilevel"/>
    <w:tmpl w:val="77FA4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0182575A">
      <w:start w:val="1"/>
      <w:numFmt w:val="lowerRoman"/>
      <w:lvlText w:val="(%1)"/>
      <w:lvlJc w:val="left"/>
      <w:pPr>
        <w:ind w:left="1080" w:hanging="720"/>
      </w:pPr>
      <w:rPr>
        <w:rFonts w:hint="default"/>
      </w:rPr>
    </w:lvl>
    <w:lvl w:ilvl="1" w:tplc="79E01BD6" w:tentative="1">
      <w:start w:val="1"/>
      <w:numFmt w:val="lowerLetter"/>
      <w:lvlText w:val="%2."/>
      <w:lvlJc w:val="left"/>
      <w:pPr>
        <w:ind w:left="1440" w:hanging="360"/>
      </w:pPr>
    </w:lvl>
    <w:lvl w:ilvl="2" w:tplc="42BA4490" w:tentative="1">
      <w:start w:val="1"/>
      <w:numFmt w:val="lowerRoman"/>
      <w:lvlText w:val="%3."/>
      <w:lvlJc w:val="right"/>
      <w:pPr>
        <w:ind w:left="2160" w:hanging="180"/>
      </w:pPr>
    </w:lvl>
    <w:lvl w:ilvl="3" w:tplc="C218C3B6" w:tentative="1">
      <w:start w:val="1"/>
      <w:numFmt w:val="decimal"/>
      <w:lvlText w:val="%4."/>
      <w:lvlJc w:val="left"/>
      <w:pPr>
        <w:ind w:left="2880" w:hanging="360"/>
      </w:pPr>
    </w:lvl>
    <w:lvl w:ilvl="4" w:tplc="D3C8276A" w:tentative="1">
      <w:start w:val="1"/>
      <w:numFmt w:val="lowerLetter"/>
      <w:lvlText w:val="%5."/>
      <w:lvlJc w:val="left"/>
      <w:pPr>
        <w:ind w:left="3600" w:hanging="360"/>
      </w:pPr>
    </w:lvl>
    <w:lvl w:ilvl="5" w:tplc="7728D734" w:tentative="1">
      <w:start w:val="1"/>
      <w:numFmt w:val="lowerRoman"/>
      <w:lvlText w:val="%6."/>
      <w:lvlJc w:val="right"/>
      <w:pPr>
        <w:ind w:left="4320" w:hanging="180"/>
      </w:pPr>
    </w:lvl>
    <w:lvl w:ilvl="6" w:tplc="A560C3B2" w:tentative="1">
      <w:start w:val="1"/>
      <w:numFmt w:val="decimal"/>
      <w:lvlText w:val="%7."/>
      <w:lvlJc w:val="left"/>
      <w:pPr>
        <w:ind w:left="5040" w:hanging="360"/>
      </w:pPr>
    </w:lvl>
    <w:lvl w:ilvl="7" w:tplc="0B38C98C" w:tentative="1">
      <w:start w:val="1"/>
      <w:numFmt w:val="lowerLetter"/>
      <w:lvlText w:val="%8."/>
      <w:lvlJc w:val="left"/>
      <w:pPr>
        <w:ind w:left="5760" w:hanging="360"/>
      </w:pPr>
    </w:lvl>
    <w:lvl w:ilvl="8" w:tplc="A38CD6C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E12774C">
      <w:start w:val="1"/>
      <w:numFmt w:val="bullet"/>
      <w:lvlText w:val=""/>
      <w:lvlJc w:val="left"/>
      <w:pPr>
        <w:ind w:left="720" w:hanging="360"/>
      </w:pPr>
      <w:rPr>
        <w:rFonts w:ascii="Symbol" w:hAnsi="Symbol" w:hint="default"/>
        <w:color w:val="auto"/>
        <w:sz w:val="24"/>
        <w:szCs w:val="24"/>
      </w:rPr>
    </w:lvl>
    <w:lvl w:ilvl="1" w:tplc="0336A9AA" w:tentative="1">
      <w:start w:val="1"/>
      <w:numFmt w:val="bullet"/>
      <w:lvlText w:val="o"/>
      <w:lvlJc w:val="left"/>
      <w:pPr>
        <w:ind w:left="1440" w:hanging="360"/>
      </w:pPr>
      <w:rPr>
        <w:rFonts w:ascii="Courier New" w:hAnsi="Courier New" w:cs="Courier New" w:hint="default"/>
      </w:rPr>
    </w:lvl>
    <w:lvl w:ilvl="2" w:tplc="53348BDA" w:tentative="1">
      <w:start w:val="1"/>
      <w:numFmt w:val="bullet"/>
      <w:lvlText w:val=""/>
      <w:lvlJc w:val="left"/>
      <w:pPr>
        <w:ind w:left="2160" w:hanging="360"/>
      </w:pPr>
      <w:rPr>
        <w:rFonts w:ascii="Wingdings" w:hAnsi="Wingdings" w:hint="default"/>
      </w:rPr>
    </w:lvl>
    <w:lvl w:ilvl="3" w:tplc="8DD4AA5C" w:tentative="1">
      <w:start w:val="1"/>
      <w:numFmt w:val="bullet"/>
      <w:lvlText w:val=""/>
      <w:lvlJc w:val="left"/>
      <w:pPr>
        <w:ind w:left="2880" w:hanging="360"/>
      </w:pPr>
      <w:rPr>
        <w:rFonts w:ascii="Symbol" w:hAnsi="Symbol" w:hint="default"/>
      </w:rPr>
    </w:lvl>
    <w:lvl w:ilvl="4" w:tplc="3C70E08C" w:tentative="1">
      <w:start w:val="1"/>
      <w:numFmt w:val="bullet"/>
      <w:lvlText w:val="o"/>
      <w:lvlJc w:val="left"/>
      <w:pPr>
        <w:ind w:left="3600" w:hanging="360"/>
      </w:pPr>
      <w:rPr>
        <w:rFonts w:ascii="Courier New" w:hAnsi="Courier New" w:cs="Courier New" w:hint="default"/>
      </w:rPr>
    </w:lvl>
    <w:lvl w:ilvl="5" w:tplc="07080230" w:tentative="1">
      <w:start w:val="1"/>
      <w:numFmt w:val="bullet"/>
      <w:lvlText w:val=""/>
      <w:lvlJc w:val="left"/>
      <w:pPr>
        <w:ind w:left="4320" w:hanging="360"/>
      </w:pPr>
      <w:rPr>
        <w:rFonts w:ascii="Wingdings" w:hAnsi="Wingdings" w:hint="default"/>
      </w:rPr>
    </w:lvl>
    <w:lvl w:ilvl="6" w:tplc="4DCCF5D0" w:tentative="1">
      <w:start w:val="1"/>
      <w:numFmt w:val="bullet"/>
      <w:lvlText w:val=""/>
      <w:lvlJc w:val="left"/>
      <w:pPr>
        <w:ind w:left="5040" w:hanging="360"/>
      </w:pPr>
      <w:rPr>
        <w:rFonts w:ascii="Symbol" w:hAnsi="Symbol" w:hint="default"/>
      </w:rPr>
    </w:lvl>
    <w:lvl w:ilvl="7" w:tplc="B2865382" w:tentative="1">
      <w:start w:val="1"/>
      <w:numFmt w:val="bullet"/>
      <w:lvlText w:val="o"/>
      <w:lvlJc w:val="left"/>
      <w:pPr>
        <w:ind w:left="5760" w:hanging="360"/>
      </w:pPr>
      <w:rPr>
        <w:rFonts w:ascii="Courier New" w:hAnsi="Courier New" w:cs="Courier New" w:hint="default"/>
      </w:rPr>
    </w:lvl>
    <w:lvl w:ilvl="8" w:tplc="155A6A9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71A0124">
      <w:start w:val="1"/>
      <w:numFmt w:val="lowerRoman"/>
      <w:lvlText w:val="(%1)"/>
      <w:lvlJc w:val="left"/>
      <w:pPr>
        <w:ind w:left="1080" w:hanging="720"/>
      </w:pPr>
      <w:rPr>
        <w:rFonts w:hint="default"/>
      </w:rPr>
    </w:lvl>
    <w:lvl w:ilvl="1" w:tplc="3D7E5414" w:tentative="1">
      <w:start w:val="1"/>
      <w:numFmt w:val="lowerLetter"/>
      <w:lvlText w:val="%2."/>
      <w:lvlJc w:val="left"/>
      <w:pPr>
        <w:ind w:left="1440" w:hanging="360"/>
      </w:pPr>
    </w:lvl>
    <w:lvl w:ilvl="2" w:tplc="F4D8B142" w:tentative="1">
      <w:start w:val="1"/>
      <w:numFmt w:val="lowerRoman"/>
      <w:lvlText w:val="%3."/>
      <w:lvlJc w:val="right"/>
      <w:pPr>
        <w:ind w:left="2160" w:hanging="180"/>
      </w:pPr>
    </w:lvl>
    <w:lvl w:ilvl="3" w:tplc="E084BF5A" w:tentative="1">
      <w:start w:val="1"/>
      <w:numFmt w:val="decimal"/>
      <w:lvlText w:val="%4."/>
      <w:lvlJc w:val="left"/>
      <w:pPr>
        <w:ind w:left="2880" w:hanging="360"/>
      </w:pPr>
    </w:lvl>
    <w:lvl w:ilvl="4" w:tplc="53648420" w:tentative="1">
      <w:start w:val="1"/>
      <w:numFmt w:val="lowerLetter"/>
      <w:lvlText w:val="%5."/>
      <w:lvlJc w:val="left"/>
      <w:pPr>
        <w:ind w:left="3600" w:hanging="360"/>
      </w:pPr>
    </w:lvl>
    <w:lvl w:ilvl="5" w:tplc="3B2C9254" w:tentative="1">
      <w:start w:val="1"/>
      <w:numFmt w:val="lowerRoman"/>
      <w:lvlText w:val="%6."/>
      <w:lvlJc w:val="right"/>
      <w:pPr>
        <w:ind w:left="4320" w:hanging="180"/>
      </w:pPr>
    </w:lvl>
    <w:lvl w:ilvl="6" w:tplc="28EC5952" w:tentative="1">
      <w:start w:val="1"/>
      <w:numFmt w:val="decimal"/>
      <w:lvlText w:val="%7."/>
      <w:lvlJc w:val="left"/>
      <w:pPr>
        <w:ind w:left="5040" w:hanging="360"/>
      </w:pPr>
    </w:lvl>
    <w:lvl w:ilvl="7" w:tplc="F132B5B6" w:tentative="1">
      <w:start w:val="1"/>
      <w:numFmt w:val="lowerLetter"/>
      <w:lvlText w:val="%8."/>
      <w:lvlJc w:val="left"/>
      <w:pPr>
        <w:ind w:left="5760" w:hanging="360"/>
      </w:pPr>
    </w:lvl>
    <w:lvl w:ilvl="8" w:tplc="870A034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44CAAE2">
      <w:start w:val="1"/>
      <w:numFmt w:val="lowerRoman"/>
      <w:lvlText w:val="(%1)"/>
      <w:lvlJc w:val="left"/>
      <w:pPr>
        <w:ind w:left="1080" w:hanging="720"/>
      </w:pPr>
      <w:rPr>
        <w:rFonts w:hint="default"/>
      </w:rPr>
    </w:lvl>
    <w:lvl w:ilvl="1" w:tplc="1818CF78" w:tentative="1">
      <w:start w:val="1"/>
      <w:numFmt w:val="lowerLetter"/>
      <w:lvlText w:val="%2."/>
      <w:lvlJc w:val="left"/>
      <w:pPr>
        <w:ind w:left="1440" w:hanging="360"/>
      </w:pPr>
    </w:lvl>
    <w:lvl w:ilvl="2" w:tplc="AC585C7A" w:tentative="1">
      <w:start w:val="1"/>
      <w:numFmt w:val="lowerRoman"/>
      <w:lvlText w:val="%3."/>
      <w:lvlJc w:val="right"/>
      <w:pPr>
        <w:ind w:left="2160" w:hanging="180"/>
      </w:pPr>
    </w:lvl>
    <w:lvl w:ilvl="3" w:tplc="114257EC" w:tentative="1">
      <w:start w:val="1"/>
      <w:numFmt w:val="decimal"/>
      <w:lvlText w:val="%4."/>
      <w:lvlJc w:val="left"/>
      <w:pPr>
        <w:ind w:left="2880" w:hanging="360"/>
      </w:pPr>
    </w:lvl>
    <w:lvl w:ilvl="4" w:tplc="6D1088B0" w:tentative="1">
      <w:start w:val="1"/>
      <w:numFmt w:val="lowerLetter"/>
      <w:lvlText w:val="%5."/>
      <w:lvlJc w:val="left"/>
      <w:pPr>
        <w:ind w:left="3600" w:hanging="360"/>
      </w:pPr>
    </w:lvl>
    <w:lvl w:ilvl="5" w:tplc="6B66B8AC" w:tentative="1">
      <w:start w:val="1"/>
      <w:numFmt w:val="lowerRoman"/>
      <w:lvlText w:val="%6."/>
      <w:lvlJc w:val="right"/>
      <w:pPr>
        <w:ind w:left="4320" w:hanging="180"/>
      </w:pPr>
    </w:lvl>
    <w:lvl w:ilvl="6" w:tplc="28861D08" w:tentative="1">
      <w:start w:val="1"/>
      <w:numFmt w:val="decimal"/>
      <w:lvlText w:val="%7."/>
      <w:lvlJc w:val="left"/>
      <w:pPr>
        <w:ind w:left="5040" w:hanging="360"/>
      </w:pPr>
    </w:lvl>
    <w:lvl w:ilvl="7" w:tplc="1FF21104" w:tentative="1">
      <w:start w:val="1"/>
      <w:numFmt w:val="lowerLetter"/>
      <w:lvlText w:val="%8."/>
      <w:lvlJc w:val="left"/>
      <w:pPr>
        <w:ind w:left="5760" w:hanging="360"/>
      </w:pPr>
    </w:lvl>
    <w:lvl w:ilvl="8" w:tplc="19005A2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F0055E2">
      <w:start w:val="1"/>
      <w:numFmt w:val="lowerRoman"/>
      <w:lvlText w:val="(%1)"/>
      <w:lvlJc w:val="left"/>
      <w:pPr>
        <w:ind w:left="1080" w:hanging="720"/>
      </w:pPr>
      <w:rPr>
        <w:rFonts w:hint="default"/>
      </w:rPr>
    </w:lvl>
    <w:lvl w:ilvl="1" w:tplc="19D68D72" w:tentative="1">
      <w:start w:val="1"/>
      <w:numFmt w:val="lowerLetter"/>
      <w:lvlText w:val="%2."/>
      <w:lvlJc w:val="left"/>
      <w:pPr>
        <w:ind w:left="1440" w:hanging="360"/>
      </w:pPr>
    </w:lvl>
    <w:lvl w:ilvl="2" w:tplc="E0C2FE90" w:tentative="1">
      <w:start w:val="1"/>
      <w:numFmt w:val="lowerRoman"/>
      <w:lvlText w:val="%3."/>
      <w:lvlJc w:val="right"/>
      <w:pPr>
        <w:ind w:left="2160" w:hanging="180"/>
      </w:pPr>
    </w:lvl>
    <w:lvl w:ilvl="3" w:tplc="81B68058" w:tentative="1">
      <w:start w:val="1"/>
      <w:numFmt w:val="decimal"/>
      <w:lvlText w:val="%4."/>
      <w:lvlJc w:val="left"/>
      <w:pPr>
        <w:ind w:left="2880" w:hanging="360"/>
      </w:pPr>
    </w:lvl>
    <w:lvl w:ilvl="4" w:tplc="14043D58" w:tentative="1">
      <w:start w:val="1"/>
      <w:numFmt w:val="lowerLetter"/>
      <w:lvlText w:val="%5."/>
      <w:lvlJc w:val="left"/>
      <w:pPr>
        <w:ind w:left="3600" w:hanging="360"/>
      </w:pPr>
    </w:lvl>
    <w:lvl w:ilvl="5" w:tplc="B31238D4" w:tentative="1">
      <w:start w:val="1"/>
      <w:numFmt w:val="lowerRoman"/>
      <w:lvlText w:val="%6."/>
      <w:lvlJc w:val="right"/>
      <w:pPr>
        <w:ind w:left="4320" w:hanging="180"/>
      </w:pPr>
    </w:lvl>
    <w:lvl w:ilvl="6" w:tplc="8932EE08" w:tentative="1">
      <w:start w:val="1"/>
      <w:numFmt w:val="decimal"/>
      <w:lvlText w:val="%7."/>
      <w:lvlJc w:val="left"/>
      <w:pPr>
        <w:ind w:left="5040" w:hanging="360"/>
      </w:pPr>
    </w:lvl>
    <w:lvl w:ilvl="7" w:tplc="53BA9D6C" w:tentative="1">
      <w:start w:val="1"/>
      <w:numFmt w:val="lowerLetter"/>
      <w:lvlText w:val="%8."/>
      <w:lvlJc w:val="left"/>
      <w:pPr>
        <w:ind w:left="5760" w:hanging="360"/>
      </w:pPr>
    </w:lvl>
    <w:lvl w:ilvl="8" w:tplc="A36AAB1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BDCD7CC">
      <w:start w:val="1"/>
      <w:numFmt w:val="lowerRoman"/>
      <w:lvlText w:val="(%1)"/>
      <w:lvlJc w:val="left"/>
      <w:pPr>
        <w:ind w:left="1080" w:hanging="720"/>
      </w:pPr>
      <w:rPr>
        <w:rFonts w:hint="default"/>
      </w:rPr>
    </w:lvl>
    <w:lvl w:ilvl="1" w:tplc="2D6603C2" w:tentative="1">
      <w:start w:val="1"/>
      <w:numFmt w:val="lowerLetter"/>
      <w:lvlText w:val="%2."/>
      <w:lvlJc w:val="left"/>
      <w:pPr>
        <w:ind w:left="1440" w:hanging="360"/>
      </w:pPr>
    </w:lvl>
    <w:lvl w:ilvl="2" w:tplc="8C2043D2" w:tentative="1">
      <w:start w:val="1"/>
      <w:numFmt w:val="lowerRoman"/>
      <w:lvlText w:val="%3."/>
      <w:lvlJc w:val="right"/>
      <w:pPr>
        <w:ind w:left="2160" w:hanging="180"/>
      </w:pPr>
    </w:lvl>
    <w:lvl w:ilvl="3" w:tplc="43FA62E4" w:tentative="1">
      <w:start w:val="1"/>
      <w:numFmt w:val="decimal"/>
      <w:lvlText w:val="%4."/>
      <w:lvlJc w:val="left"/>
      <w:pPr>
        <w:ind w:left="2880" w:hanging="360"/>
      </w:pPr>
    </w:lvl>
    <w:lvl w:ilvl="4" w:tplc="49CA3B28" w:tentative="1">
      <w:start w:val="1"/>
      <w:numFmt w:val="lowerLetter"/>
      <w:lvlText w:val="%5."/>
      <w:lvlJc w:val="left"/>
      <w:pPr>
        <w:ind w:left="3600" w:hanging="360"/>
      </w:pPr>
    </w:lvl>
    <w:lvl w:ilvl="5" w:tplc="BE30ED50" w:tentative="1">
      <w:start w:val="1"/>
      <w:numFmt w:val="lowerRoman"/>
      <w:lvlText w:val="%6."/>
      <w:lvlJc w:val="right"/>
      <w:pPr>
        <w:ind w:left="4320" w:hanging="180"/>
      </w:pPr>
    </w:lvl>
    <w:lvl w:ilvl="6" w:tplc="9F0CFCB0" w:tentative="1">
      <w:start w:val="1"/>
      <w:numFmt w:val="decimal"/>
      <w:lvlText w:val="%7."/>
      <w:lvlJc w:val="left"/>
      <w:pPr>
        <w:ind w:left="5040" w:hanging="360"/>
      </w:pPr>
    </w:lvl>
    <w:lvl w:ilvl="7" w:tplc="718C8BB2" w:tentative="1">
      <w:start w:val="1"/>
      <w:numFmt w:val="lowerLetter"/>
      <w:lvlText w:val="%8."/>
      <w:lvlJc w:val="left"/>
      <w:pPr>
        <w:ind w:left="5760" w:hanging="360"/>
      </w:pPr>
    </w:lvl>
    <w:lvl w:ilvl="8" w:tplc="C452398E" w:tentative="1">
      <w:start w:val="1"/>
      <w:numFmt w:val="lowerRoman"/>
      <w:lvlText w:val="%9."/>
      <w:lvlJc w:val="right"/>
      <w:pPr>
        <w:ind w:left="6480" w:hanging="180"/>
      </w:pPr>
    </w:lvl>
  </w:abstractNum>
  <w:abstractNum w:abstractNumId="9" w15:restartNumberingAfterBreak="0">
    <w:nsid w:val="562222CD"/>
    <w:multiLevelType w:val="hybridMultilevel"/>
    <w:tmpl w:val="7070D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B2E20AB6">
      <w:start w:val="1"/>
      <w:numFmt w:val="lowerRoman"/>
      <w:lvlText w:val="(%1)"/>
      <w:lvlJc w:val="left"/>
      <w:pPr>
        <w:ind w:left="1080" w:hanging="720"/>
      </w:pPr>
      <w:rPr>
        <w:rFonts w:hint="default"/>
      </w:rPr>
    </w:lvl>
    <w:lvl w:ilvl="1" w:tplc="60E6C2A4" w:tentative="1">
      <w:start w:val="1"/>
      <w:numFmt w:val="lowerLetter"/>
      <w:lvlText w:val="%2."/>
      <w:lvlJc w:val="left"/>
      <w:pPr>
        <w:ind w:left="1440" w:hanging="360"/>
      </w:pPr>
    </w:lvl>
    <w:lvl w:ilvl="2" w:tplc="8AB4B65C" w:tentative="1">
      <w:start w:val="1"/>
      <w:numFmt w:val="lowerRoman"/>
      <w:lvlText w:val="%3."/>
      <w:lvlJc w:val="right"/>
      <w:pPr>
        <w:ind w:left="2160" w:hanging="180"/>
      </w:pPr>
    </w:lvl>
    <w:lvl w:ilvl="3" w:tplc="660C2F98" w:tentative="1">
      <w:start w:val="1"/>
      <w:numFmt w:val="decimal"/>
      <w:lvlText w:val="%4."/>
      <w:lvlJc w:val="left"/>
      <w:pPr>
        <w:ind w:left="2880" w:hanging="360"/>
      </w:pPr>
    </w:lvl>
    <w:lvl w:ilvl="4" w:tplc="534A9B7E" w:tentative="1">
      <w:start w:val="1"/>
      <w:numFmt w:val="lowerLetter"/>
      <w:lvlText w:val="%5."/>
      <w:lvlJc w:val="left"/>
      <w:pPr>
        <w:ind w:left="3600" w:hanging="360"/>
      </w:pPr>
    </w:lvl>
    <w:lvl w:ilvl="5" w:tplc="963886DE" w:tentative="1">
      <w:start w:val="1"/>
      <w:numFmt w:val="lowerRoman"/>
      <w:lvlText w:val="%6."/>
      <w:lvlJc w:val="right"/>
      <w:pPr>
        <w:ind w:left="4320" w:hanging="180"/>
      </w:pPr>
    </w:lvl>
    <w:lvl w:ilvl="6" w:tplc="99B06C96" w:tentative="1">
      <w:start w:val="1"/>
      <w:numFmt w:val="decimal"/>
      <w:lvlText w:val="%7."/>
      <w:lvlJc w:val="left"/>
      <w:pPr>
        <w:ind w:left="5040" w:hanging="360"/>
      </w:pPr>
    </w:lvl>
    <w:lvl w:ilvl="7" w:tplc="280CD164" w:tentative="1">
      <w:start w:val="1"/>
      <w:numFmt w:val="lowerLetter"/>
      <w:lvlText w:val="%8."/>
      <w:lvlJc w:val="left"/>
      <w:pPr>
        <w:ind w:left="5760" w:hanging="360"/>
      </w:pPr>
    </w:lvl>
    <w:lvl w:ilvl="8" w:tplc="97B45E8C" w:tentative="1">
      <w:start w:val="1"/>
      <w:numFmt w:val="lowerRoman"/>
      <w:lvlText w:val="%9."/>
      <w:lvlJc w:val="right"/>
      <w:pPr>
        <w:ind w:left="6480" w:hanging="180"/>
      </w:pPr>
    </w:lvl>
  </w:abstractNum>
  <w:abstractNum w:abstractNumId="11" w15:restartNumberingAfterBreak="0">
    <w:nsid w:val="61A549BD"/>
    <w:multiLevelType w:val="hybridMultilevel"/>
    <w:tmpl w:val="49C8D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D21E5B4E">
      <w:start w:val="1"/>
      <w:numFmt w:val="lowerRoman"/>
      <w:lvlText w:val="(%1)"/>
      <w:lvlJc w:val="left"/>
      <w:pPr>
        <w:ind w:left="1080" w:hanging="720"/>
      </w:pPr>
      <w:rPr>
        <w:rFonts w:hint="default"/>
      </w:rPr>
    </w:lvl>
    <w:lvl w:ilvl="1" w:tplc="4028C4F8" w:tentative="1">
      <w:start w:val="1"/>
      <w:numFmt w:val="lowerLetter"/>
      <w:lvlText w:val="%2."/>
      <w:lvlJc w:val="left"/>
      <w:pPr>
        <w:ind w:left="1440" w:hanging="360"/>
      </w:pPr>
    </w:lvl>
    <w:lvl w:ilvl="2" w:tplc="1B5281C6" w:tentative="1">
      <w:start w:val="1"/>
      <w:numFmt w:val="lowerRoman"/>
      <w:lvlText w:val="%3."/>
      <w:lvlJc w:val="right"/>
      <w:pPr>
        <w:ind w:left="2160" w:hanging="180"/>
      </w:pPr>
    </w:lvl>
    <w:lvl w:ilvl="3" w:tplc="FABA3D02" w:tentative="1">
      <w:start w:val="1"/>
      <w:numFmt w:val="decimal"/>
      <w:lvlText w:val="%4."/>
      <w:lvlJc w:val="left"/>
      <w:pPr>
        <w:ind w:left="2880" w:hanging="360"/>
      </w:pPr>
    </w:lvl>
    <w:lvl w:ilvl="4" w:tplc="0ACC8B30" w:tentative="1">
      <w:start w:val="1"/>
      <w:numFmt w:val="lowerLetter"/>
      <w:lvlText w:val="%5."/>
      <w:lvlJc w:val="left"/>
      <w:pPr>
        <w:ind w:left="3600" w:hanging="360"/>
      </w:pPr>
    </w:lvl>
    <w:lvl w:ilvl="5" w:tplc="4072A1B0" w:tentative="1">
      <w:start w:val="1"/>
      <w:numFmt w:val="lowerRoman"/>
      <w:lvlText w:val="%6."/>
      <w:lvlJc w:val="right"/>
      <w:pPr>
        <w:ind w:left="4320" w:hanging="180"/>
      </w:pPr>
    </w:lvl>
    <w:lvl w:ilvl="6" w:tplc="8E8AE0A2" w:tentative="1">
      <w:start w:val="1"/>
      <w:numFmt w:val="decimal"/>
      <w:lvlText w:val="%7."/>
      <w:lvlJc w:val="left"/>
      <w:pPr>
        <w:ind w:left="5040" w:hanging="360"/>
      </w:pPr>
    </w:lvl>
    <w:lvl w:ilvl="7" w:tplc="6526C35C" w:tentative="1">
      <w:start w:val="1"/>
      <w:numFmt w:val="lowerLetter"/>
      <w:lvlText w:val="%8."/>
      <w:lvlJc w:val="left"/>
      <w:pPr>
        <w:ind w:left="5760" w:hanging="360"/>
      </w:pPr>
    </w:lvl>
    <w:lvl w:ilvl="8" w:tplc="2D580060"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2"/>
  </w:num>
  <w:num w:numId="12">
    <w:abstractNumId w:val="9"/>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50D"/>
    <w:rsid w:val="000231C3"/>
    <w:rsid w:val="00024850"/>
    <w:rsid w:val="0003615F"/>
    <w:rsid w:val="000449C9"/>
    <w:rsid w:val="000752CA"/>
    <w:rsid w:val="00083059"/>
    <w:rsid w:val="00083D38"/>
    <w:rsid w:val="000B2642"/>
    <w:rsid w:val="000B627E"/>
    <w:rsid w:val="000C1C83"/>
    <w:rsid w:val="000D6ADF"/>
    <w:rsid w:val="000E0DB2"/>
    <w:rsid w:val="000E123A"/>
    <w:rsid w:val="000E440A"/>
    <w:rsid w:val="000F3E5B"/>
    <w:rsid w:val="0011022D"/>
    <w:rsid w:val="00113A67"/>
    <w:rsid w:val="001148B6"/>
    <w:rsid w:val="001341FB"/>
    <w:rsid w:val="00136B03"/>
    <w:rsid w:val="00150E64"/>
    <w:rsid w:val="00161108"/>
    <w:rsid w:val="001806A5"/>
    <w:rsid w:val="001B101D"/>
    <w:rsid w:val="001C519B"/>
    <w:rsid w:val="001E3FCE"/>
    <w:rsid w:val="001E450D"/>
    <w:rsid w:val="001F1CC2"/>
    <w:rsid w:val="001F49AC"/>
    <w:rsid w:val="001F5B76"/>
    <w:rsid w:val="001F5CCE"/>
    <w:rsid w:val="00220E66"/>
    <w:rsid w:val="00224070"/>
    <w:rsid w:val="00232569"/>
    <w:rsid w:val="00241430"/>
    <w:rsid w:val="0024337B"/>
    <w:rsid w:val="00246DF5"/>
    <w:rsid w:val="00280370"/>
    <w:rsid w:val="00284EBD"/>
    <w:rsid w:val="002862FF"/>
    <w:rsid w:val="00290300"/>
    <w:rsid w:val="00292B86"/>
    <w:rsid w:val="002C42A5"/>
    <w:rsid w:val="00312366"/>
    <w:rsid w:val="00313DFD"/>
    <w:rsid w:val="00327A8F"/>
    <w:rsid w:val="003379B9"/>
    <w:rsid w:val="00342E55"/>
    <w:rsid w:val="00347A1E"/>
    <w:rsid w:val="0036673E"/>
    <w:rsid w:val="00366CD3"/>
    <w:rsid w:val="00375646"/>
    <w:rsid w:val="00381193"/>
    <w:rsid w:val="00385995"/>
    <w:rsid w:val="00397B31"/>
    <w:rsid w:val="003A5FD6"/>
    <w:rsid w:val="003E2ED0"/>
    <w:rsid w:val="003F0409"/>
    <w:rsid w:val="003F0B62"/>
    <w:rsid w:val="003F36C3"/>
    <w:rsid w:val="003F4111"/>
    <w:rsid w:val="004313ED"/>
    <w:rsid w:val="004466A9"/>
    <w:rsid w:val="00461EBA"/>
    <w:rsid w:val="00472A1A"/>
    <w:rsid w:val="0047378F"/>
    <w:rsid w:val="00483694"/>
    <w:rsid w:val="00493130"/>
    <w:rsid w:val="004A5D11"/>
    <w:rsid w:val="004C4C93"/>
    <w:rsid w:val="004D0FD1"/>
    <w:rsid w:val="004D5981"/>
    <w:rsid w:val="004D702C"/>
    <w:rsid w:val="004E36CF"/>
    <w:rsid w:val="004F0CA5"/>
    <w:rsid w:val="004F3CAA"/>
    <w:rsid w:val="004F603F"/>
    <w:rsid w:val="005010DB"/>
    <w:rsid w:val="00506706"/>
    <w:rsid w:val="00525678"/>
    <w:rsid w:val="0054456A"/>
    <w:rsid w:val="00553B32"/>
    <w:rsid w:val="0057240C"/>
    <w:rsid w:val="00581CBA"/>
    <w:rsid w:val="005B313E"/>
    <w:rsid w:val="005B39E9"/>
    <w:rsid w:val="005D3819"/>
    <w:rsid w:val="005E7CD8"/>
    <w:rsid w:val="00642B17"/>
    <w:rsid w:val="00647ACE"/>
    <w:rsid w:val="006616D7"/>
    <w:rsid w:val="0066440F"/>
    <w:rsid w:val="00664E84"/>
    <w:rsid w:val="0068524B"/>
    <w:rsid w:val="00686BD1"/>
    <w:rsid w:val="006A53DD"/>
    <w:rsid w:val="006B0B7F"/>
    <w:rsid w:val="006C509E"/>
    <w:rsid w:val="006C69E9"/>
    <w:rsid w:val="006E71C7"/>
    <w:rsid w:val="006F23B0"/>
    <w:rsid w:val="006F4CF7"/>
    <w:rsid w:val="00704176"/>
    <w:rsid w:val="00706C63"/>
    <w:rsid w:val="0072643F"/>
    <w:rsid w:val="00732C82"/>
    <w:rsid w:val="00733352"/>
    <w:rsid w:val="00733F58"/>
    <w:rsid w:val="00753616"/>
    <w:rsid w:val="00790765"/>
    <w:rsid w:val="00794889"/>
    <w:rsid w:val="007A6F95"/>
    <w:rsid w:val="007B5CA7"/>
    <w:rsid w:val="007B7B2B"/>
    <w:rsid w:val="007E24C5"/>
    <w:rsid w:val="007F116E"/>
    <w:rsid w:val="007F1674"/>
    <w:rsid w:val="007F3404"/>
    <w:rsid w:val="007F5CE9"/>
    <w:rsid w:val="00801526"/>
    <w:rsid w:val="0082144B"/>
    <w:rsid w:val="00825E71"/>
    <w:rsid w:val="008435CB"/>
    <w:rsid w:val="008513B5"/>
    <w:rsid w:val="00882A23"/>
    <w:rsid w:val="008910ED"/>
    <w:rsid w:val="008C0F65"/>
    <w:rsid w:val="008C1F77"/>
    <w:rsid w:val="008E6429"/>
    <w:rsid w:val="00904CCF"/>
    <w:rsid w:val="00905097"/>
    <w:rsid w:val="009133E2"/>
    <w:rsid w:val="00925D9D"/>
    <w:rsid w:val="00927E5E"/>
    <w:rsid w:val="00931117"/>
    <w:rsid w:val="00933D28"/>
    <w:rsid w:val="00945038"/>
    <w:rsid w:val="0096040A"/>
    <w:rsid w:val="0097326C"/>
    <w:rsid w:val="0098029C"/>
    <w:rsid w:val="00982FDC"/>
    <w:rsid w:val="009C5859"/>
    <w:rsid w:val="009D40B1"/>
    <w:rsid w:val="009D4B6C"/>
    <w:rsid w:val="009D702F"/>
    <w:rsid w:val="00A05409"/>
    <w:rsid w:val="00A20E55"/>
    <w:rsid w:val="00A2138F"/>
    <w:rsid w:val="00A30827"/>
    <w:rsid w:val="00A34703"/>
    <w:rsid w:val="00A637F5"/>
    <w:rsid w:val="00A9411B"/>
    <w:rsid w:val="00AD6BB1"/>
    <w:rsid w:val="00AE4A45"/>
    <w:rsid w:val="00B22875"/>
    <w:rsid w:val="00B22DF2"/>
    <w:rsid w:val="00B30FCA"/>
    <w:rsid w:val="00B43DE1"/>
    <w:rsid w:val="00B50AC3"/>
    <w:rsid w:val="00B538CD"/>
    <w:rsid w:val="00B53C80"/>
    <w:rsid w:val="00B6556A"/>
    <w:rsid w:val="00B92527"/>
    <w:rsid w:val="00BA507A"/>
    <w:rsid w:val="00BD524B"/>
    <w:rsid w:val="00BF6586"/>
    <w:rsid w:val="00C13FF1"/>
    <w:rsid w:val="00C15F05"/>
    <w:rsid w:val="00C209EB"/>
    <w:rsid w:val="00C20EBA"/>
    <w:rsid w:val="00C27DDC"/>
    <w:rsid w:val="00C530D0"/>
    <w:rsid w:val="00C5316F"/>
    <w:rsid w:val="00C74F03"/>
    <w:rsid w:val="00CA141C"/>
    <w:rsid w:val="00CB05CB"/>
    <w:rsid w:val="00CC1744"/>
    <w:rsid w:val="00CC3794"/>
    <w:rsid w:val="00CE7F08"/>
    <w:rsid w:val="00CF7F6B"/>
    <w:rsid w:val="00D00934"/>
    <w:rsid w:val="00D1167A"/>
    <w:rsid w:val="00D16DEF"/>
    <w:rsid w:val="00D2293B"/>
    <w:rsid w:val="00D22C9A"/>
    <w:rsid w:val="00D52F3C"/>
    <w:rsid w:val="00D54DE0"/>
    <w:rsid w:val="00D5728B"/>
    <w:rsid w:val="00DA1F53"/>
    <w:rsid w:val="00DA2629"/>
    <w:rsid w:val="00DB48A0"/>
    <w:rsid w:val="00DC7881"/>
    <w:rsid w:val="00DE6C84"/>
    <w:rsid w:val="00DF7A3A"/>
    <w:rsid w:val="00E02F02"/>
    <w:rsid w:val="00E13FFC"/>
    <w:rsid w:val="00E167DF"/>
    <w:rsid w:val="00E235CB"/>
    <w:rsid w:val="00E61685"/>
    <w:rsid w:val="00E632AA"/>
    <w:rsid w:val="00E84DCE"/>
    <w:rsid w:val="00E92402"/>
    <w:rsid w:val="00E9254F"/>
    <w:rsid w:val="00E931B9"/>
    <w:rsid w:val="00EC5422"/>
    <w:rsid w:val="00ED53ED"/>
    <w:rsid w:val="00F2313E"/>
    <w:rsid w:val="00F23456"/>
    <w:rsid w:val="00F27CA4"/>
    <w:rsid w:val="00F41D81"/>
    <w:rsid w:val="00F5156B"/>
    <w:rsid w:val="00F52373"/>
    <w:rsid w:val="00F5722C"/>
    <w:rsid w:val="00F62A55"/>
    <w:rsid w:val="00F66A02"/>
    <w:rsid w:val="00F72C51"/>
    <w:rsid w:val="00FA4FA5"/>
    <w:rsid w:val="00FB1C55"/>
    <w:rsid w:val="00FB5685"/>
    <w:rsid w:val="00FD61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23EF8"/>
  <w15:docId w15:val="{E94393DE-F01F-4949-8FDF-BECEEA955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6F23B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70F7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70F7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70F7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70F7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70F7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70F7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70F7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70F7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70F70"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870F70"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70F70"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70F70"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870F70"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870F7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70F70"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70F70"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70F70"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70F70"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70F7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70F7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70F70"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70F70"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70F70"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70F70"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70F70"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70F70"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870F70"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870F70"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870F70"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70F70"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870F70"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70F70"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870F70"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70F70"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870F70"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70F70"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70F70"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70F70"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70F70"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70F7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70F7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70F7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70F70"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870F70"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70F7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70F70"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70F70"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870F70"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70F7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70F7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F70"/>
    <w:rsid w:val="00123FE8"/>
    <w:rsid w:val="001572FC"/>
    <w:rsid w:val="00450750"/>
    <w:rsid w:val="005533CB"/>
    <w:rsid w:val="005D6A94"/>
    <w:rsid w:val="00636798"/>
    <w:rsid w:val="00790105"/>
    <w:rsid w:val="00870F70"/>
    <w:rsid w:val="008E4ED2"/>
    <w:rsid w:val="00AD442B"/>
    <w:rsid w:val="00B6170C"/>
    <w:rsid w:val="00E61E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3281</RACS_x0020_ID>
    <Approved_x0020_Provider xmlns="a8338b6e-77a6-4851-82b6-98166143ffdd">Warramunda Village Inc</Approved_x0020_Provider>
    <Management_x0020_Company_x0020_ID xmlns="a8338b6e-77a6-4851-82b6-98166143ffdd" xsi:nil="true"/>
    <Home xmlns="a8338b6e-77a6-4851-82b6-98166143ffdd">Warramunda Village Hostel</Home>
    <Signed xmlns="a8338b6e-77a6-4851-82b6-98166143ffdd" xsi:nil="true"/>
    <Uploaded xmlns="a8338b6e-77a6-4851-82b6-98166143ffdd">true</Uploaded>
    <Management_x0020_Company xmlns="a8338b6e-77a6-4851-82b6-98166143ffdd" xsi:nil="true"/>
    <Doc_x0020_Date xmlns="a8338b6e-77a6-4851-82b6-98166143ffdd">2023-03-19T22:13:11+00:00</Doc_x0020_Date>
    <CSI_x0020_ID xmlns="a8338b6e-77a6-4851-82b6-98166143ffdd" xsi:nil="true"/>
    <Case_x0020_ID xmlns="a8338b6e-77a6-4851-82b6-98166143ffdd" xsi:nil="true"/>
    <Approved_x0020_Provider_x0020_ID xmlns="a8338b6e-77a6-4851-82b6-98166143ffdd">F0A70409-77F4-DC11-AD41-005056922186</Approved_x0020_Provider_x0020_ID>
    <Location xmlns="a8338b6e-77a6-4851-82b6-98166143ffdd" xsi:nil="true"/>
    <Home_x0020_ID xmlns="a8338b6e-77a6-4851-82b6-98166143ffdd">B13E3B86-7CF4-DC11-AD41-005056922186</Home_x0020_ID>
    <State xmlns="a8338b6e-77a6-4851-82b6-98166143ffdd">VIC</State>
    <Doc_x0020_Sent_Received_x0020_Date xmlns="a8338b6e-77a6-4851-82b6-98166143ffdd">2023-03-20T00:00:00+00:00</Doc_x0020_Sent_Received_x0020_Date>
    <Activity_x0020_ID xmlns="a8338b6e-77a6-4851-82b6-98166143ffdd">D834AA91-0577-EB11-8AC9-005056922186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BDDF056-E6E2-46C0-AB2C-2C163BE82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a8338b6e-77a6-4851-82b6-98166143ffdd"/>
    <ds:schemaRef ds:uri="http://purl.org/dc/terms/"/>
    <ds:schemaRef ds:uri="http://purl.org/dc/dcmitype/"/>
    <ds:schemaRef ds:uri="http://schemas.microsoft.com/office/2006/documentManagement/types"/>
    <ds:schemaRef ds:uri="http://www.w3.org/XML/1998/namespace"/>
    <ds:schemaRef ds:uri="http://schemas.microsoft.com/office/2006/metadata/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6148</Words>
  <Characters>35050</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4</cp:revision>
  <dcterms:created xsi:type="dcterms:W3CDTF">2023-03-21T02:54:00Z</dcterms:created>
  <dcterms:modified xsi:type="dcterms:W3CDTF">2023-03-21T02:59:00Z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