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04840" w14:textId="77777777" w:rsidR="00973865" w:rsidRPr="003217D3" w:rsidRDefault="0041040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0056A7" wp14:editId="1008ED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A098A3" w14:textId="77777777" w:rsidR="00973865" w:rsidRPr="003217D3" w:rsidRDefault="0041040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0C99CE" w14:textId="77777777" w:rsidR="00973865" w:rsidRPr="00A36AA9" w:rsidRDefault="0041040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753F97" w14:textId="77777777" w:rsidR="00973865" w:rsidRPr="00A36AA9" w:rsidRDefault="0041040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650CC" w14:paraId="31B301DC" w14:textId="77777777" w:rsidTr="005650CC">
        <w:tc>
          <w:tcPr>
            <w:cnfStyle w:val="001000000000" w:firstRow="0" w:lastRow="0" w:firstColumn="1" w:lastColumn="0" w:oddVBand="0" w:evenVBand="0" w:oddHBand="0" w:evenHBand="0" w:firstRowFirstColumn="0" w:firstRowLastColumn="0" w:lastRowFirstColumn="0" w:lastRowLastColumn="0"/>
            <w:tcW w:w="3227" w:type="dxa"/>
          </w:tcPr>
          <w:p w14:paraId="34154FD5" w14:textId="77777777" w:rsidR="00973865" w:rsidRPr="00A36AA9" w:rsidRDefault="0041040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A47F43" w14:textId="77777777" w:rsidR="00973865" w:rsidRDefault="0041040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Wendy's Home Care</w:t>
            </w:r>
          </w:p>
        </w:tc>
      </w:tr>
      <w:tr w:rsidR="005650CC" w14:paraId="5508111A"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B2A91" w14:textId="77777777" w:rsidR="00973865" w:rsidRPr="00A36AA9" w:rsidRDefault="0041040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7CC7C1" w14:textId="77777777" w:rsidR="00973865" w:rsidRPr="00C27BE3" w:rsidRDefault="0041040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201250</w:t>
            </w:r>
          </w:p>
        </w:tc>
      </w:tr>
      <w:tr w:rsidR="005650CC" w14:paraId="3C48D0C6" w14:textId="77777777" w:rsidTr="00565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4F20E" w14:textId="77777777" w:rsidR="00973865" w:rsidRPr="00A36AA9" w:rsidRDefault="0041040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446D43B" w14:textId="77777777" w:rsidR="00973865" w:rsidRPr="00540817" w:rsidRDefault="0041040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323 George</w:t>
            </w:r>
            <w:r>
              <w:rPr>
                <w:rFonts w:ascii="Arial" w:eastAsia="Times New Roman" w:hAnsi="Arial" w:cs="Arial"/>
                <w:lang w:eastAsia="en-AU"/>
              </w:rPr>
              <w:t xml:space="preserve"> Street, WINDSOR, New South Wales, 2756</w:t>
            </w:r>
          </w:p>
        </w:tc>
      </w:tr>
      <w:tr w:rsidR="005650CC" w14:paraId="3C507062"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E00A3" w14:textId="77777777" w:rsidR="00973865" w:rsidRPr="00A36AA9" w:rsidRDefault="0041040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EB5CB6" w14:textId="77777777" w:rsidR="00973865" w:rsidRPr="00A36AA9" w:rsidRDefault="0041040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650CC" w14:paraId="0A5314D9" w14:textId="77777777" w:rsidTr="00565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43744" w14:textId="77777777" w:rsidR="00973865" w:rsidRPr="00A36AA9" w:rsidRDefault="0041040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F91979" w14:textId="77777777" w:rsidR="00973865" w:rsidRPr="00A36AA9" w:rsidRDefault="0041040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May 2024 to 3 May 2024</w:t>
            </w:r>
          </w:p>
        </w:tc>
      </w:tr>
      <w:tr w:rsidR="005650CC" w14:paraId="0928DA8A"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36CCD" w14:textId="77777777" w:rsidR="00973865" w:rsidRPr="00A36AA9" w:rsidRDefault="0041040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1352585"/>
            <w:placeholder>
              <w:docPart w:val="A7F4949C78414813B67B25D37262F9D8"/>
            </w:placeholder>
            <w:date w:fullDate="2024-06-06T00:00:00Z">
              <w:dateFormat w:val="d MMMM yyyy"/>
              <w:lid w:val="en-AU"/>
              <w:storeMappedDataAs w:val="dateTime"/>
              <w:calendar w:val="gregorian"/>
            </w:date>
          </w:sdtPr>
          <w:sdtEndPr/>
          <w:sdtContent>
            <w:tc>
              <w:tcPr>
                <w:tcW w:w="7114" w:type="dxa"/>
                <w:shd w:val="clear" w:color="auto" w:fill="auto"/>
              </w:tcPr>
              <w:p w14:paraId="0B81AF25" w14:textId="457290EE" w:rsidR="00973865" w:rsidRPr="00A36AA9" w:rsidRDefault="003322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bl>
    <w:bookmarkEnd w:id="0"/>
    <w:p w14:paraId="7F54872B" w14:textId="77777777" w:rsidR="00973865" w:rsidRPr="00A36AA9" w:rsidRDefault="0041040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D26ECF" w14:textId="77777777" w:rsidR="00973865" w:rsidRDefault="0041040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BF1F481" w14:textId="77777777" w:rsidR="00973865" w:rsidRPr="00214549" w:rsidRDefault="0041040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3487 Wendy's Home Care Pty Limited</w:t>
      </w:r>
      <w:r>
        <w:rPr>
          <w:rFonts w:ascii="Arial" w:eastAsia="Arial" w:hAnsi="Arial" w:cs="Arial"/>
        </w:rPr>
        <w:br/>
        <w:t>Service: 26196 Wendy's Home Care Pty Limited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9797 Wendy's Home Care Pty </w:t>
      </w:r>
      <w:r>
        <w:rPr>
          <w:rFonts w:ascii="Arial" w:eastAsia="Arial" w:hAnsi="Arial" w:cs="Arial"/>
        </w:rPr>
        <w:t>Limited</w:t>
      </w:r>
      <w:r>
        <w:rPr>
          <w:rFonts w:ascii="Arial" w:eastAsia="Arial" w:hAnsi="Arial" w:cs="Arial"/>
        </w:rPr>
        <w:br/>
        <w:t>Service: 27720 Wendy's Home Care Pty Limited - Care Relationships and Carer Support</w:t>
      </w:r>
      <w:r>
        <w:rPr>
          <w:rFonts w:ascii="Arial" w:eastAsia="Arial" w:hAnsi="Arial" w:cs="Arial"/>
        </w:rPr>
        <w:br/>
        <w:t>Service: 28313 Wendy's Home Care Pty Limited - Community and Home Support</w:t>
      </w:r>
      <w:r>
        <w:br/>
      </w:r>
      <w:bookmarkEnd w:id="1"/>
    </w:p>
    <w:p w14:paraId="3C3DFBFD" w14:textId="77777777" w:rsidR="00973865" w:rsidRPr="00A36AA9" w:rsidRDefault="0041040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0F8EDF4" w14:textId="181CCDCE" w:rsidR="00973865" w:rsidRPr="00A36AA9" w:rsidRDefault="0041040C" w:rsidP="00F87E39">
      <w:pPr>
        <w:pStyle w:val="NormalArial"/>
      </w:pPr>
      <w:r w:rsidRPr="00A36AA9">
        <w:t xml:space="preserve">This performance report for </w:t>
      </w:r>
      <w:r w:rsidRPr="00C27BE3">
        <w:rPr>
          <w:color w:val="auto"/>
        </w:rPr>
        <w:t>Wendy's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551FEE">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CD89B3" w14:textId="77777777" w:rsidR="00973865" w:rsidRPr="00A36AA9" w:rsidRDefault="0041040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286C9F" w14:textId="77777777" w:rsidR="00973865" w:rsidRDefault="0041040C" w:rsidP="00F87E39">
      <w:pPr>
        <w:pStyle w:val="NormalArial"/>
      </w:pPr>
      <w:r w:rsidRPr="00A36AA9">
        <w:t>The report also specifies any areas in which improvements must be made to ensure the Quality Standards are complied with.</w:t>
      </w:r>
    </w:p>
    <w:p w14:paraId="09DBEC60" w14:textId="77777777" w:rsidR="00973865" w:rsidRPr="00A36AA9" w:rsidRDefault="0041040C" w:rsidP="00DF37F2">
      <w:pPr>
        <w:pStyle w:val="Heading1"/>
        <w:spacing w:before="0" w:after="240" w:line="22" w:lineRule="atLeast"/>
        <w:rPr>
          <w:rFonts w:ascii="Arial" w:hAnsi="Arial" w:cs="Arial"/>
        </w:rPr>
      </w:pPr>
      <w:r w:rsidRPr="00A36AA9">
        <w:rPr>
          <w:rFonts w:ascii="Arial" w:hAnsi="Arial" w:cs="Arial"/>
        </w:rPr>
        <w:t>Material relied on</w:t>
      </w:r>
    </w:p>
    <w:p w14:paraId="5507E5D5" w14:textId="77777777" w:rsidR="00973865" w:rsidRPr="00A36AA9" w:rsidRDefault="0041040C" w:rsidP="00F87E39">
      <w:pPr>
        <w:pStyle w:val="NormalArial"/>
      </w:pPr>
      <w:r w:rsidRPr="00A36AA9">
        <w:t>The following information has been considered in preparing the performance report:</w:t>
      </w:r>
    </w:p>
    <w:p w14:paraId="5654DB31" w14:textId="23CDC18D" w:rsidR="00973865" w:rsidRPr="000C584A" w:rsidRDefault="0041040C" w:rsidP="000C584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0C584A">
        <w:rPr>
          <w:rFonts w:ascii="Arial" w:hAnsi="Arial" w:cs="Arial"/>
        </w:rPr>
        <w:t>report for the Quality Audit report was informed by a site assessment, observations at the service, review of documents and interviews with staff, consumers/representatives and others</w:t>
      </w:r>
      <w:r w:rsidR="000C584A" w:rsidRPr="000C584A">
        <w:rPr>
          <w:rFonts w:ascii="Arial" w:hAnsi="Arial" w:cs="Arial"/>
        </w:rPr>
        <w:t>.</w:t>
      </w:r>
      <w:r w:rsidRPr="000C584A">
        <w:rPr>
          <w:rFonts w:ascii="Arial" w:hAnsi="Arial" w:cs="Arial"/>
        </w:rPr>
        <w:br w:type="page"/>
      </w:r>
    </w:p>
    <w:p w14:paraId="1069D4CC" w14:textId="61A5338A" w:rsidR="00973865" w:rsidRPr="00244176" w:rsidRDefault="0041040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50CC" w14:paraId="351A6559" w14:textId="77777777" w:rsidTr="005650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56276" w14:textId="77777777" w:rsidR="00973865" w:rsidRPr="00A36AA9" w:rsidRDefault="0041040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6F263B" w14:textId="77777777" w:rsidR="00973865" w:rsidRPr="00E96B92" w:rsidRDefault="004104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44710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650CC" w14:paraId="4CAE01CF"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EDED9" w14:textId="77777777" w:rsidR="00973865" w:rsidRPr="00A36AA9" w:rsidRDefault="0041040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FA80AAA"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2160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650CC" w14:paraId="7024A0A3"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84B2C"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B8C32E" w14:textId="77777777" w:rsidR="00973865" w:rsidRPr="00A213EA" w:rsidRDefault="0041040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056229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650CC" w14:paraId="63156D1A"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3380C1"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ADF498C"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77128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650CC" w14:paraId="78F6CC64"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7785A"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A102D7" w14:textId="2A224177" w:rsidR="00973865" w:rsidRPr="00A213EA" w:rsidRDefault="000C58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AA4D0E">
              <w:rPr>
                <w:rFonts w:ascii="Arial" w:hAnsi="Arial" w:cs="Arial"/>
                <w:b/>
                <w:bCs/>
              </w:rPr>
              <w:t>A</w:t>
            </w:r>
            <w:r>
              <w:rPr>
                <w:rFonts w:ascii="Arial" w:hAnsi="Arial" w:cs="Arial"/>
                <w:b/>
                <w:bCs/>
              </w:rPr>
              <w:t>pplicable</w:t>
            </w:r>
          </w:p>
        </w:tc>
      </w:tr>
      <w:tr w:rsidR="005650CC" w14:paraId="0694288C"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0C13D0"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60D339"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57130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650CC" w14:paraId="0D64E7BD"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439A1"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A83CD39" w14:textId="77777777" w:rsidR="00973865" w:rsidRPr="00A213EA" w:rsidRDefault="0041040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435954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650CC" w14:paraId="51298AFC"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B03F1" w14:textId="77777777" w:rsidR="00973865" w:rsidRPr="00A36AA9" w:rsidRDefault="0041040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E731CEC"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10433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1C5CC20" w14:textId="77777777" w:rsidR="00973865" w:rsidRPr="00244176" w:rsidRDefault="0041040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650CC" w14:paraId="2FD59301" w14:textId="77777777" w:rsidTr="005650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4B4A6" w14:textId="77777777" w:rsidR="00973865" w:rsidRPr="00244176" w:rsidRDefault="0041040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D033A04" w14:textId="77777777" w:rsidR="00973865" w:rsidRPr="00A213EA" w:rsidRDefault="0041040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978927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5650CC" w14:paraId="2E6696F4"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756867" w14:textId="77777777" w:rsidR="00973865" w:rsidRPr="00244176" w:rsidRDefault="0041040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33057E"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127528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650CC" w14:paraId="6492DEA5"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B9E2DC"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640F20E" w14:textId="77777777" w:rsidR="00973865" w:rsidRPr="00A213EA" w:rsidRDefault="0041040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497572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650CC" w14:paraId="08D6E8E5"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745ECB"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657F72"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2720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650CC" w14:paraId="03A96EF2"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B160AD"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D68B44" w14:textId="60EBC1E4" w:rsidR="00973865" w:rsidRPr="00A213EA" w:rsidRDefault="000C58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AA4D0E">
              <w:rPr>
                <w:rFonts w:ascii="Arial" w:hAnsi="Arial" w:cs="Arial"/>
                <w:b/>
              </w:rPr>
              <w:t>A</w:t>
            </w:r>
            <w:r>
              <w:rPr>
                <w:rFonts w:ascii="Arial" w:hAnsi="Arial" w:cs="Arial"/>
                <w:b/>
              </w:rPr>
              <w:t>pplicable</w:t>
            </w:r>
          </w:p>
        </w:tc>
      </w:tr>
      <w:tr w:rsidR="005650CC" w14:paraId="2AAF4B56"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11F915"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8D52D3"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357038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650CC" w14:paraId="5292EFFD" w14:textId="77777777" w:rsidTr="00565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9DE30"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FD96E7" w14:textId="77777777" w:rsidR="00973865" w:rsidRPr="00A213EA" w:rsidRDefault="0041040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709339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650CC" w14:paraId="6BFD78C6" w14:textId="77777777" w:rsidTr="00565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0D8F1B" w14:textId="77777777" w:rsidR="00973865" w:rsidRPr="00244176" w:rsidRDefault="0041040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537E29D" w14:textId="77777777" w:rsidR="00973865" w:rsidRPr="00A213EA" w:rsidRDefault="0041040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344980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60F38AA" w14:textId="77777777" w:rsidR="00973865" w:rsidRPr="00A36AA9" w:rsidRDefault="0041040C" w:rsidP="00F87E39">
      <w:pPr>
        <w:pStyle w:val="NormalArial"/>
        <w:spacing w:before="120"/>
      </w:pPr>
      <w:r w:rsidRPr="00A36AA9">
        <w:t>A detailed assessment is provided later in this report for each assessed Standard.</w:t>
      </w:r>
    </w:p>
    <w:p w14:paraId="40FDD1F6" w14:textId="77777777" w:rsidR="00973865" w:rsidRPr="00A36AA9" w:rsidRDefault="0041040C" w:rsidP="00FC045E">
      <w:pPr>
        <w:pStyle w:val="Heading1"/>
        <w:spacing w:before="0" w:after="240" w:line="22" w:lineRule="atLeast"/>
        <w:rPr>
          <w:rFonts w:ascii="Arial" w:hAnsi="Arial" w:cs="Arial"/>
        </w:rPr>
      </w:pPr>
      <w:r w:rsidRPr="00A36AA9">
        <w:rPr>
          <w:rFonts w:ascii="Arial" w:hAnsi="Arial" w:cs="Arial"/>
        </w:rPr>
        <w:t>Areas for improvement</w:t>
      </w:r>
    </w:p>
    <w:p w14:paraId="35ADE4E5" w14:textId="0DFDC792" w:rsidR="00973865" w:rsidRPr="00A36AA9" w:rsidRDefault="0041040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EA210BD" w14:textId="49443130" w:rsidR="00973865" w:rsidRPr="00A36AA9" w:rsidRDefault="0041040C" w:rsidP="00F87E39">
      <w:pPr>
        <w:pStyle w:val="NormalArial"/>
      </w:pPr>
      <w:r w:rsidRPr="00A36AA9">
        <w:br w:type="page"/>
      </w:r>
    </w:p>
    <w:p w14:paraId="0A690D10" w14:textId="77777777" w:rsidR="00973865" w:rsidRDefault="0041040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650CC" w14:paraId="66819F7C"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B26CF96" w14:textId="77777777" w:rsidR="00973865" w:rsidRPr="003217D3" w:rsidRDefault="004104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F6B737"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5DF6711"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3DB9846C"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04D9D" w14:textId="77777777" w:rsidR="00973865" w:rsidRPr="00244176" w:rsidRDefault="0041040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33E3349"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4425AA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7432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09C782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24458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686A6F4F"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9F595"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BEF2082"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FBEEABB"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766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A3FB0B2"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7759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F551C07"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D10F3"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FC01FA7"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8B40A8" w14:textId="77777777" w:rsidR="00973865" w:rsidRPr="00244176" w:rsidRDefault="0041040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3C3197" w14:textId="77777777" w:rsidR="00973865" w:rsidRPr="00244176" w:rsidRDefault="004104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474F69" w14:textId="77777777" w:rsidR="00973865" w:rsidRPr="00244176" w:rsidRDefault="004104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BE5C05" w14:textId="77777777" w:rsidR="00973865" w:rsidRPr="00244176" w:rsidRDefault="004104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8DCDC60"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31348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BFEF6F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81377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76134B8E"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0F829"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DCF889"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w:t>
            </w:r>
            <w:r w:rsidRPr="00244176">
              <w:rPr>
                <w:rFonts w:ascii="Arial" w:hAnsi="Arial" w:cs="Arial"/>
              </w:rPr>
              <w:t xml:space="preserve"> to take risks to enable them to live the best life they can.</w:t>
            </w:r>
          </w:p>
        </w:tc>
        <w:tc>
          <w:tcPr>
            <w:tcW w:w="1985" w:type="dxa"/>
            <w:shd w:val="clear" w:color="auto" w:fill="auto"/>
          </w:tcPr>
          <w:p w14:paraId="0E379017"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63816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49F808D"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35645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6368AFE0"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6787A"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388BDC1"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FE4825B"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74664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C69D6F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24446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AF006D1"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FFEAA"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64994E0"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FE13C68"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31728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ED70BE4"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76309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542435C" w14:textId="77777777" w:rsidR="00973865" w:rsidRDefault="0041040C" w:rsidP="007B3959">
      <w:pPr>
        <w:pStyle w:val="Heading20"/>
      </w:pPr>
      <w:r w:rsidRPr="00A36AA9">
        <w:t>Findings</w:t>
      </w:r>
    </w:p>
    <w:p w14:paraId="08992659" w14:textId="572131E0" w:rsidR="00F678C1" w:rsidRDefault="00E26E27" w:rsidP="00E26E27">
      <w:pPr>
        <w:pStyle w:val="NormalArial"/>
      </w:pPr>
      <w:r>
        <w:t xml:space="preserve">Consumers and representatives </w:t>
      </w:r>
      <w:r w:rsidR="00F678C1">
        <w:t xml:space="preserve">advised that </w:t>
      </w:r>
      <w:r>
        <w:t>staff are respectful and treat them with dignity, and show they value</w:t>
      </w:r>
      <w:r w:rsidR="00F678C1">
        <w:t xml:space="preserve"> individual </w:t>
      </w:r>
      <w:r>
        <w:t>consumer identity, culture and diversity</w:t>
      </w:r>
      <w:r w:rsidR="00F678C1">
        <w:t xml:space="preserve">. </w:t>
      </w:r>
      <w:r>
        <w:t>C</w:t>
      </w:r>
      <w:r w:rsidR="00C80176">
        <w:t>onsumer c</w:t>
      </w:r>
      <w:r>
        <w:t xml:space="preserve">are plans </w:t>
      </w:r>
      <w:r w:rsidR="00F678C1">
        <w:t>are</w:t>
      </w:r>
      <w:r>
        <w:t xml:space="preserve"> </w:t>
      </w:r>
      <w:proofErr w:type="gramStart"/>
      <w:r>
        <w:t>individualised</w:t>
      </w:r>
      <w:proofErr w:type="gramEnd"/>
      <w:r>
        <w:t xml:space="preserve"> and specific details of consumers’ identity,</w:t>
      </w:r>
      <w:r w:rsidR="00F678C1">
        <w:t xml:space="preserve"> </w:t>
      </w:r>
      <w:r>
        <w:t>culture and diversity preferences were confirmed in interviews with consumers,</w:t>
      </w:r>
      <w:r w:rsidR="00F678C1">
        <w:t xml:space="preserve"> </w:t>
      </w:r>
      <w:r>
        <w:t>representatives and staff.</w:t>
      </w:r>
    </w:p>
    <w:p w14:paraId="5D0B81B8" w14:textId="6DA41A59" w:rsidR="00F678C1" w:rsidRDefault="00F678C1" w:rsidP="00F678C1">
      <w:pPr>
        <w:pStyle w:val="NormalArial"/>
      </w:pPr>
      <w:r>
        <w:t xml:space="preserve">Consumers and representatives with specific cultural preferences advised that staff respect their cultural identity and preferences. </w:t>
      </w:r>
      <w:r w:rsidRPr="00F678C1">
        <w:t>Staff demonstrated understanding of how to provide culturally safe care</w:t>
      </w:r>
      <w:r>
        <w:t xml:space="preserve">, and the management team confirmed staff receive cultural safe training and demonstrated that strategies to support consumers’ cultural preferences are routinely noted in care plans. The service demonstrated relevant policies and procedures. </w:t>
      </w:r>
    </w:p>
    <w:p w14:paraId="3FB5FEAB" w14:textId="3E0AB08E" w:rsidR="00F678C1" w:rsidRDefault="00F678C1" w:rsidP="00F678C1">
      <w:pPr>
        <w:pStyle w:val="NormalArial"/>
      </w:pPr>
      <w:r>
        <w:t xml:space="preserve">Consumers and representatives advised they are supported to exercise their choice and independence, and staff demonstrated awareness of organisational policies and processes </w:t>
      </w:r>
      <w:r>
        <w:lastRenderedPageBreak/>
        <w:t xml:space="preserve">about the importance of consumers making their own choices and staff supporting their independence. Case managers demonstrated that consumers are routinely consulted about how they can make their own decisions regarding their care and services. </w:t>
      </w:r>
    </w:p>
    <w:p w14:paraId="6C0C77FB" w14:textId="2F83373E" w:rsidR="00F678C1" w:rsidRDefault="00F678C1" w:rsidP="00F678C1">
      <w:pPr>
        <w:pStyle w:val="NormalArial"/>
      </w:pPr>
      <w:r>
        <w:t>Consumers and representatives advised they are safe and supported while engaging in individual</w:t>
      </w:r>
      <w:r w:rsidR="00B110A1">
        <w:t xml:space="preserve"> </w:t>
      </w:r>
      <w:r>
        <w:t>independent activities they enjoy. Staff demonstrate</w:t>
      </w:r>
      <w:r w:rsidR="00B110A1">
        <w:t>d</w:t>
      </w:r>
      <w:r>
        <w:t xml:space="preserve"> </w:t>
      </w:r>
      <w:r w:rsidR="00B110A1">
        <w:t>appropriate</w:t>
      </w:r>
      <w:r>
        <w:t xml:space="preserve"> support </w:t>
      </w:r>
      <w:r w:rsidR="00B110A1">
        <w:t xml:space="preserve">for </w:t>
      </w:r>
      <w:r>
        <w:t>consumers to engage in activities which enable them</w:t>
      </w:r>
      <w:r w:rsidR="00B110A1">
        <w:t xml:space="preserve"> </w:t>
      </w:r>
      <w:r>
        <w:t xml:space="preserve">to live their best life. When consumers’ choices </w:t>
      </w:r>
      <w:r w:rsidR="00B110A1">
        <w:t>engage</w:t>
      </w:r>
      <w:r>
        <w:t xml:space="preserve"> risk</w:t>
      </w:r>
      <w:r w:rsidR="00B110A1">
        <w:t xml:space="preserve">, </w:t>
      </w:r>
      <w:r>
        <w:t>the management</w:t>
      </w:r>
      <w:r w:rsidR="00B110A1">
        <w:t xml:space="preserve"> </w:t>
      </w:r>
      <w:r>
        <w:t>team consult and engage with external service providers such as the NSW ageing</w:t>
      </w:r>
      <w:r w:rsidR="00B110A1">
        <w:t xml:space="preserve"> </w:t>
      </w:r>
      <w:r>
        <w:t>disability commission, elder abuse department of health and aged care and involve</w:t>
      </w:r>
      <w:r w:rsidR="00B110A1">
        <w:t xml:space="preserve"> </w:t>
      </w:r>
      <w:r>
        <w:t>community support such as cultural organisations if required.</w:t>
      </w:r>
    </w:p>
    <w:p w14:paraId="6A1F0C8B" w14:textId="57EB0955" w:rsidR="00973865" w:rsidRDefault="00F678C1" w:rsidP="00F678C1">
      <w:pPr>
        <w:pStyle w:val="NormalArial"/>
      </w:pPr>
      <w:r>
        <w:t xml:space="preserve">Consumers and representatives </w:t>
      </w:r>
      <w:r w:rsidR="00B110A1">
        <w:t>advised that the</w:t>
      </w:r>
      <w:r>
        <w:t xml:space="preserve"> service provides regular and clear</w:t>
      </w:r>
      <w:r w:rsidR="00B110A1">
        <w:t xml:space="preserve"> </w:t>
      </w:r>
      <w:r>
        <w:t>information about choices available to them and how their budget can be</w:t>
      </w:r>
      <w:r w:rsidR="00B110A1">
        <w:t xml:space="preserve"> </w:t>
      </w:r>
      <w:r>
        <w:t>allocated. The service ensures consumers and representatives are informed of changes to</w:t>
      </w:r>
      <w:r w:rsidR="00B110A1">
        <w:t xml:space="preserve"> </w:t>
      </w:r>
      <w:r>
        <w:t xml:space="preserve">funding and legislation </w:t>
      </w:r>
      <w:r w:rsidR="00B110A1">
        <w:t>via</w:t>
      </w:r>
      <w:r>
        <w:t xml:space="preserve"> email and text messaging</w:t>
      </w:r>
      <w:r w:rsidR="00B110A1">
        <w:t>, and c</w:t>
      </w:r>
      <w:r>
        <w:t>ase managers follow up</w:t>
      </w:r>
      <w:r w:rsidR="00B110A1">
        <w:t xml:space="preserve"> </w:t>
      </w:r>
      <w:r>
        <w:t xml:space="preserve">with consumers who have language difficulties or </w:t>
      </w:r>
      <w:r w:rsidR="00B110A1">
        <w:t xml:space="preserve">who </w:t>
      </w:r>
      <w:r>
        <w:t>do not have access to electronic</w:t>
      </w:r>
      <w:r w:rsidR="00B110A1">
        <w:t xml:space="preserve"> </w:t>
      </w:r>
      <w:r>
        <w:t>messaging.</w:t>
      </w:r>
    </w:p>
    <w:p w14:paraId="2EF07E9B" w14:textId="05BBD2C8" w:rsidR="00F678C1" w:rsidRDefault="00F678C1" w:rsidP="00F678C1">
      <w:pPr>
        <w:pStyle w:val="NormalArial"/>
      </w:pPr>
      <w:r>
        <w:t xml:space="preserve">Consumers and representatives </w:t>
      </w:r>
      <w:r w:rsidR="00B110A1">
        <w:t>advised that the service respects</w:t>
      </w:r>
      <w:r>
        <w:t xml:space="preserve"> their privacy and feel</w:t>
      </w:r>
      <w:r w:rsidR="00B110A1">
        <w:t xml:space="preserve"> </w:t>
      </w:r>
      <w:r>
        <w:t xml:space="preserve">safe </w:t>
      </w:r>
      <w:r w:rsidR="00B110A1">
        <w:t>when</w:t>
      </w:r>
      <w:r>
        <w:t xml:space="preserve"> sharing information about themselves with staff members.</w:t>
      </w:r>
      <w:r w:rsidR="00B110A1">
        <w:t xml:space="preserve"> </w:t>
      </w:r>
      <w:r>
        <w:t>Staff</w:t>
      </w:r>
      <w:r w:rsidR="00B110A1">
        <w:t xml:space="preserve"> demonstrated how they effective</w:t>
      </w:r>
      <w:r w:rsidR="008626D5">
        <w:t>ly</w:t>
      </w:r>
      <w:r w:rsidR="00B110A1">
        <w:t xml:space="preserve"> </w:t>
      </w:r>
      <w:r>
        <w:t xml:space="preserve">maintain </w:t>
      </w:r>
      <w:r w:rsidR="00B110A1">
        <w:t xml:space="preserve">consumer </w:t>
      </w:r>
      <w:r>
        <w:t>privacy by closing windows and doors and not discussing consumer</w:t>
      </w:r>
      <w:r w:rsidR="00B110A1">
        <w:t xml:space="preserve"> </w:t>
      </w:r>
      <w:r>
        <w:t>information in public.</w:t>
      </w:r>
      <w:r w:rsidR="00B110A1">
        <w:t xml:space="preserve"> </w:t>
      </w:r>
      <w:r>
        <w:t xml:space="preserve">The service </w:t>
      </w:r>
      <w:r w:rsidR="00B110A1">
        <w:t>administers relevant</w:t>
      </w:r>
      <w:r>
        <w:t xml:space="preserve"> policies and processes aligned with legislation to ensure consumer</w:t>
      </w:r>
      <w:r w:rsidR="00B110A1">
        <w:t xml:space="preserve"> </w:t>
      </w:r>
      <w:r>
        <w:t>privacy is maintained and information is shared with service providers who are</w:t>
      </w:r>
      <w:r w:rsidR="00B110A1">
        <w:t xml:space="preserve"> </w:t>
      </w:r>
      <w:r>
        <w:t>approved by the service.</w:t>
      </w:r>
      <w:r w:rsidR="00B110A1">
        <w:t xml:space="preserve"> The service maintains relevant consumer c</w:t>
      </w:r>
      <w:r>
        <w:t>onsent documentation</w:t>
      </w:r>
      <w:r w:rsidR="00B110A1">
        <w:t xml:space="preserve"> and the service’s e</w:t>
      </w:r>
      <w:r>
        <w:t>lectronic information systems are protected by individual logins and passwords</w:t>
      </w:r>
      <w:r w:rsidR="00B110A1">
        <w:t>.</w:t>
      </w:r>
    </w:p>
    <w:p w14:paraId="3EC28B21" w14:textId="77777777" w:rsidR="00871929" w:rsidRDefault="00871929">
      <w:pPr>
        <w:spacing w:after="160" w:line="259" w:lineRule="auto"/>
        <w:rPr>
          <w:rFonts w:ascii="Arial" w:hAnsi="Arial" w:cs="Arial"/>
          <w:b/>
          <w:bCs/>
          <w:sz w:val="30"/>
          <w:szCs w:val="28"/>
        </w:rPr>
      </w:pPr>
      <w:r>
        <w:rPr>
          <w:rFonts w:ascii="Arial" w:hAnsi="Arial" w:cs="Arial"/>
        </w:rPr>
        <w:br w:type="page"/>
      </w:r>
    </w:p>
    <w:p w14:paraId="44310E75" w14:textId="56B37CAB" w:rsidR="00973865" w:rsidRDefault="0041040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650CC" w14:paraId="79D49E33"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9046FCE" w14:textId="77777777" w:rsidR="00973865" w:rsidRPr="003217D3" w:rsidRDefault="0041040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41E863" w14:textId="77777777" w:rsidR="00973865" w:rsidRPr="003217D3" w:rsidRDefault="0041040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D7CDA6F"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163118E9"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60E79"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5263338"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587972E"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95333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DBF7D2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5961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591A865E"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57104"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1DA682"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0898D0A"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55278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7F47ADE"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6493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33333835"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19751"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736F017"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A59141" w14:textId="77777777" w:rsidR="00973865" w:rsidRPr="00244176" w:rsidRDefault="004104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7C21780" w14:textId="77777777" w:rsidR="00973865" w:rsidRPr="00244176" w:rsidRDefault="004104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C0C3569"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80083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B69C18E"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92242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07931AAF"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01801"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A5B488"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D0B9AE6"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66507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1424D10"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63932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46FB8109"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36412"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2D2DEBB"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EB77DC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4212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0603C7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19019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399202C6" w14:textId="77777777" w:rsidR="00973865" w:rsidRDefault="0041040C" w:rsidP="00A63FCF">
      <w:pPr>
        <w:pStyle w:val="Heading20"/>
        <w:tabs>
          <w:tab w:val="left" w:pos="1890"/>
        </w:tabs>
      </w:pPr>
      <w:r w:rsidRPr="00A36AA9">
        <w:t>Findings</w:t>
      </w:r>
    </w:p>
    <w:p w14:paraId="1C0D95AF" w14:textId="4F2FD6A6" w:rsidR="0093742B" w:rsidRDefault="0093742B" w:rsidP="0093742B">
      <w:pPr>
        <w:pStyle w:val="NormalArial"/>
      </w:pPr>
      <w:r>
        <w:t xml:space="preserve">The service demonstrated comprehensive consumer assessment and planning that considers risks to the </w:t>
      </w:r>
      <w:proofErr w:type="gramStart"/>
      <w:r>
        <w:t>consumer</w:t>
      </w:r>
      <w:proofErr w:type="gramEnd"/>
      <w:r>
        <w:t xml:space="preserve"> and which informs safe delivery of care. Consumers and representatives advised they are satisfied with the assessment and planning process</w:t>
      </w:r>
      <w:r w:rsidR="00F40BAA">
        <w:t>es</w:t>
      </w:r>
      <w:r>
        <w:t xml:space="preserve">, that staff listen to their needs and discuss ways to mitigate risk. Case managers and coordinators demonstrated routine identification and follow up of risk during the care planning process, and care staff were able to effectively describe individual risks of the consumers they care </w:t>
      </w:r>
      <w:proofErr w:type="gramStart"/>
      <w:r>
        <w:t>for</w:t>
      </w:r>
      <w:proofErr w:type="gramEnd"/>
      <w:r>
        <w:t xml:space="preserve"> and the strategies implemented to mitigate risk. The service is effectively identifying risks related to vulnerability, health, cognition, mobility and transfers, falls, nutrition, skin integrity, pressure injury risk, </w:t>
      </w:r>
      <w:r>
        <w:lastRenderedPageBreak/>
        <w:t xml:space="preserve">swallowing impairments and allergies, continence, home safety, non-response to a service and emergency planning. </w:t>
      </w:r>
    </w:p>
    <w:p w14:paraId="55AAC26C" w14:textId="3B72B20B" w:rsidR="0093742B" w:rsidRDefault="0093742B" w:rsidP="0093742B">
      <w:pPr>
        <w:pStyle w:val="NormalArial"/>
      </w:pPr>
      <w:r>
        <w:t>The service demonstrated that assessment and planning processes capture current information about consumer needs, goals, and preferences. Consumers and representatives confirmed information about their needs, goals and preferences is maintained through regular communication with staff. The case managers and coordinator</w:t>
      </w:r>
      <w:r w:rsidR="00F40BAA">
        <w:t>s</w:t>
      </w:r>
      <w:r>
        <w:t xml:space="preserve"> demonstrated that through regular discussion with consumers and their representatives, they identify what is important to </w:t>
      </w:r>
      <w:r w:rsidR="006A71C9">
        <w:t>consumers</w:t>
      </w:r>
      <w:r>
        <w:t xml:space="preserve"> </w:t>
      </w:r>
      <w:r w:rsidR="006A71C9">
        <w:t>to</w:t>
      </w:r>
      <w:r>
        <w:t xml:space="preserve"> inform delivery of services</w:t>
      </w:r>
      <w:r w:rsidR="006A71C9">
        <w:t xml:space="preserve"> and this is </w:t>
      </w:r>
      <w:r>
        <w:t xml:space="preserve">reflected in </w:t>
      </w:r>
      <w:r w:rsidR="006A71C9">
        <w:t xml:space="preserve">consumer </w:t>
      </w:r>
      <w:r>
        <w:t>care plan</w:t>
      </w:r>
      <w:r w:rsidR="00F40BAA">
        <w:t>ning</w:t>
      </w:r>
      <w:r>
        <w:t xml:space="preserve"> document</w:t>
      </w:r>
      <w:r w:rsidR="006A71C9">
        <w:t xml:space="preserve">ation. </w:t>
      </w:r>
    </w:p>
    <w:p w14:paraId="0BA86252" w14:textId="5ACFBA24" w:rsidR="0093742B" w:rsidRDefault="0093742B" w:rsidP="006A71C9">
      <w:pPr>
        <w:pStyle w:val="NormalArial"/>
      </w:pPr>
      <w:r>
        <w:t>The service demonstrated</w:t>
      </w:r>
      <w:r w:rsidR="006A71C9">
        <w:t xml:space="preserve"> that consumer</w:t>
      </w:r>
      <w:r>
        <w:t xml:space="preserve"> assessment and planning </w:t>
      </w:r>
      <w:proofErr w:type="gramStart"/>
      <w:r>
        <w:t>involve</w:t>
      </w:r>
      <w:r w:rsidR="006A71C9">
        <w:t>s</w:t>
      </w:r>
      <w:proofErr w:type="gramEnd"/>
      <w:r>
        <w:t xml:space="preserve"> ongoing partnership</w:t>
      </w:r>
      <w:r w:rsidR="006A71C9">
        <w:t xml:space="preserve"> </w:t>
      </w:r>
      <w:r>
        <w:t xml:space="preserve">with consumers and those </w:t>
      </w:r>
      <w:r w:rsidR="006A71C9">
        <w:t>whom the</w:t>
      </w:r>
      <w:r>
        <w:t xml:space="preserve"> consumer wish</w:t>
      </w:r>
      <w:r w:rsidR="006A71C9">
        <w:t>es</w:t>
      </w:r>
      <w:r>
        <w:t xml:space="preserve"> to be involved in their care,</w:t>
      </w:r>
      <w:r w:rsidR="006A71C9">
        <w:t xml:space="preserve"> </w:t>
      </w:r>
      <w:r>
        <w:t>including contractor/brokered services and other external providers. Case managers</w:t>
      </w:r>
      <w:r w:rsidR="006A71C9">
        <w:t xml:space="preserve"> demonstrated a </w:t>
      </w:r>
      <w:proofErr w:type="spellStart"/>
      <w:proofErr w:type="gramStart"/>
      <w:r>
        <w:t>well established</w:t>
      </w:r>
      <w:proofErr w:type="spellEnd"/>
      <w:proofErr w:type="gramEnd"/>
      <w:r>
        <w:t xml:space="preserve"> relationship with general practitioners, who</w:t>
      </w:r>
      <w:r w:rsidR="006A71C9">
        <w:t xml:space="preserve"> </w:t>
      </w:r>
      <w:r>
        <w:t>consult regularly about the care and needs of specific consumers. C</w:t>
      </w:r>
      <w:r w:rsidR="006A71C9">
        <w:t>onsumer c</w:t>
      </w:r>
      <w:r>
        <w:t>are plans list</w:t>
      </w:r>
      <w:r w:rsidR="006A71C9">
        <w:t xml:space="preserve"> </w:t>
      </w:r>
      <w:r>
        <w:t>substitute decision making</w:t>
      </w:r>
      <w:r w:rsidR="006A71C9">
        <w:t xml:space="preserve"> information, and c</w:t>
      </w:r>
      <w:r>
        <w:t xml:space="preserve">onsumers and representatives </w:t>
      </w:r>
      <w:r w:rsidR="006A71C9">
        <w:t>advised that</w:t>
      </w:r>
      <w:r>
        <w:t xml:space="preserve"> they are</w:t>
      </w:r>
      <w:r w:rsidR="006A71C9">
        <w:t xml:space="preserve"> routinely</w:t>
      </w:r>
      <w:r>
        <w:t xml:space="preserve"> involved in deciding the care and</w:t>
      </w:r>
      <w:r w:rsidR="006A71C9">
        <w:t xml:space="preserve"> </w:t>
      </w:r>
      <w:r>
        <w:t xml:space="preserve">services </w:t>
      </w:r>
      <w:r w:rsidR="006A71C9">
        <w:t>they receive</w:t>
      </w:r>
      <w:r>
        <w:t>, and that consent is obtained for individuals and others involved in</w:t>
      </w:r>
      <w:r w:rsidR="006A71C9">
        <w:t xml:space="preserve"> </w:t>
      </w:r>
      <w:r>
        <w:t>care consultation and decision making.</w:t>
      </w:r>
    </w:p>
    <w:p w14:paraId="7B28EE33" w14:textId="7727AE64" w:rsidR="0093742B" w:rsidRDefault="0093742B" w:rsidP="0093742B">
      <w:pPr>
        <w:pStyle w:val="NormalArial"/>
      </w:pPr>
      <w:r>
        <w:t xml:space="preserve">The service demonstrated </w:t>
      </w:r>
      <w:r w:rsidR="004A6C17">
        <w:t xml:space="preserve">that </w:t>
      </w:r>
      <w:r>
        <w:t xml:space="preserve">outcomes of </w:t>
      </w:r>
      <w:r w:rsidR="004A6C17">
        <w:t xml:space="preserve">consumer </w:t>
      </w:r>
      <w:r>
        <w:t>assessment and planning are effectively</w:t>
      </w:r>
      <w:r w:rsidR="004A6C17">
        <w:t xml:space="preserve"> </w:t>
      </w:r>
      <w:r>
        <w:t xml:space="preserve">communicated to the consumer and </w:t>
      </w:r>
      <w:r w:rsidR="004A6C17">
        <w:t xml:space="preserve">are </w:t>
      </w:r>
      <w:r>
        <w:t>available in the consumers</w:t>
      </w:r>
      <w:r w:rsidR="00F40BAA">
        <w:t>’</w:t>
      </w:r>
      <w:r>
        <w:t xml:space="preserve"> care plan. Consumers have a physical file they</w:t>
      </w:r>
      <w:r w:rsidR="004A6C17">
        <w:t xml:space="preserve"> </w:t>
      </w:r>
      <w:r>
        <w:t xml:space="preserve">maintain </w:t>
      </w:r>
      <w:r w:rsidR="004A6C17">
        <w:t>with</w:t>
      </w:r>
      <w:r>
        <w:t xml:space="preserve">in their home. Care workers </w:t>
      </w:r>
      <w:r w:rsidR="004A6C17">
        <w:t>advised that</w:t>
      </w:r>
      <w:r>
        <w:t xml:space="preserve"> consumer care plans are accessible,</w:t>
      </w:r>
      <w:r w:rsidR="004A6C17">
        <w:t xml:space="preserve"> </w:t>
      </w:r>
      <w:r>
        <w:t xml:space="preserve">accurate and contain </w:t>
      </w:r>
      <w:r w:rsidR="004A6C17">
        <w:t>relevant</w:t>
      </w:r>
      <w:r>
        <w:t xml:space="preserve"> detail to deliver appropriate, safe care and services. </w:t>
      </w:r>
    </w:p>
    <w:p w14:paraId="005ACB5F" w14:textId="22D9F083" w:rsidR="0093742B" w:rsidRDefault="0093742B" w:rsidP="004A6C17">
      <w:pPr>
        <w:pStyle w:val="NormalArial"/>
      </w:pPr>
      <w:r>
        <w:t xml:space="preserve">The service demonstrated </w:t>
      </w:r>
      <w:r w:rsidR="004A6C17">
        <w:t xml:space="preserve">that consumer </w:t>
      </w:r>
      <w:r>
        <w:t>care and services are regularly reviewed for</w:t>
      </w:r>
      <w:r w:rsidR="004A6C17">
        <w:t xml:space="preserve"> </w:t>
      </w:r>
      <w:r>
        <w:t>effectiveness, when circumstances change</w:t>
      </w:r>
      <w:r w:rsidR="004A6C17">
        <w:t>,</w:t>
      </w:r>
      <w:r>
        <w:t xml:space="preserve"> or when incidents impact on the</w:t>
      </w:r>
      <w:r w:rsidR="004A6C17">
        <w:t xml:space="preserve"> </w:t>
      </w:r>
      <w:r>
        <w:t xml:space="preserve">needs, goals, or preferences of </w:t>
      </w:r>
      <w:r w:rsidR="004A6C17">
        <w:t>a</w:t>
      </w:r>
      <w:r>
        <w:t xml:space="preserve"> consumer. Consumers and representatives </w:t>
      </w:r>
      <w:r w:rsidR="004A6C17">
        <w:t xml:space="preserve">advised that they are satisfied that their </w:t>
      </w:r>
      <w:r>
        <w:t xml:space="preserve">care and services are reviewed </w:t>
      </w:r>
      <w:proofErr w:type="gramStart"/>
      <w:r>
        <w:t>regularly</w:t>
      </w:r>
      <w:proofErr w:type="gramEnd"/>
      <w:r>
        <w:t xml:space="preserve"> and they </w:t>
      </w:r>
      <w:r w:rsidR="004A6C17">
        <w:t xml:space="preserve">are able to </w:t>
      </w:r>
      <w:r>
        <w:t>communicate with staff any</w:t>
      </w:r>
      <w:r w:rsidR="004A6C17">
        <w:t xml:space="preserve"> </w:t>
      </w:r>
      <w:r>
        <w:t>changes impacting</w:t>
      </w:r>
      <w:r w:rsidR="004A6C17">
        <w:t xml:space="preserve"> their</w:t>
      </w:r>
      <w:r>
        <w:t xml:space="preserve"> needs and health.</w:t>
      </w:r>
      <w:r w:rsidRPr="0093742B">
        <w:t xml:space="preserve"> </w:t>
      </w:r>
      <w:r>
        <w:t>Policies and procedures guide review of care and services at least annually or more</w:t>
      </w:r>
      <w:r w:rsidR="004A6C17">
        <w:t xml:space="preserve"> </w:t>
      </w:r>
      <w:r>
        <w:t xml:space="preserve">frequently if care needs change or increase. </w:t>
      </w:r>
      <w:r w:rsidR="004A6C17">
        <w:t xml:space="preserve">The service manages an effective </w:t>
      </w:r>
      <w:r>
        <w:t xml:space="preserve">review tracking system </w:t>
      </w:r>
      <w:r w:rsidR="004A6C17">
        <w:t xml:space="preserve">to ensure delivery of </w:t>
      </w:r>
      <w:proofErr w:type="gramStart"/>
      <w:r w:rsidR="004A6C17">
        <w:t>up to date</w:t>
      </w:r>
      <w:proofErr w:type="gramEnd"/>
      <w:r w:rsidR="004A6C17">
        <w:t xml:space="preserve"> care and services for consumers.</w:t>
      </w:r>
    </w:p>
    <w:p w14:paraId="31812ADD" w14:textId="6F71EB3F" w:rsidR="00973865" w:rsidRPr="006B4042" w:rsidRDefault="0041040C" w:rsidP="0093742B">
      <w:pPr>
        <w:pStyle w:val="NormalArial"/>
      </w:pPr>
      <w:r w:rsidRPr="006B4042">
        <w:br w:type="page"/>
      </w:r>
    </w:p>
    <w:p w14:paraId="43563E52" w14:textId="77777777" w:rsidR="00973865" w:rsidRDefault="0041040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650CC" w14:paraId="124BBF7D"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A1A80E" w14:textId="77777777" w:rsidR="00973865" w:rsidRPr="003217D3" w:rsidRDefault="0041040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8F9DF"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6E995"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5AA1693B" w14:textId="77777777" w:rsidTr="008719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EFDE763"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A2BE05"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sidRPr="00244176">
              <w:rPr>
                <w:rFonts w:ascii="Arial" w:hAnsi="Arial" w:cs="Arial"/>
              </w:rPr>
              <w:t>personal care, clinical care, or both personal care and clinical care, that:</w:t>
            </w:r>
          </w:p>
          <w:p w14:paraId="1760A5CD" w14:textId="77777777" w:rsidR="00973865" w:rsidRPr="00244176" w:rsidRDefault="004104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C5772C" w14:textId="77777777" w:rsidR="00973865" w:rsidRPr="00244176" w:rsidRDefault="004104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79BAAF" w14:textId="77777777" w:rsidR="00973865" w:rsidRPr="00244176" w:rsidRDefault="004104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FBB466"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52898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448B5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64490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F25F79D" w14:textId="77777777" w:rsidTr="00871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4EEF38"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3C4209"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w:t>
            </w:r>
            <w:r w:rsidRPr="00244176">
              <w:rPr>
                <w:rFonts w:ascii="Arial" w:hAnsi="Arial" w:cs="Arial"/>
              </w:rPr>
              <w:t>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BE3581"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7623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74E5D"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93315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C512C18" w14:textId="77777777" w:rsidTr="008719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E9913DB" w14:textId="77777777" w:rsidR="00973865" w:rsidRPr="00244176" w:rsidRDefault="0041040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9B9FE3" w14:textId="77777777" w:rsidR="00973865" w:rsidRPr="00244176" w:rsidRDefault="0041040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18D73"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26731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AC414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7364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1BC4DF7" w14:textId="77777777" w:rsidTr="00871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154C63"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207098"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C5028"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41503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BFFAC"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31388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583A598F" w14:textId="77777777" w:rsidTr="008719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07C676"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5556C84"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30E104"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5620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520DB"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13372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73860FC0" w14:textId="77777777" w:rsidTr="00871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18AA148"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E5A3B4B"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w:t>
            </w:r>
            <w:r w:rsidRPr="00244176">
              <w:rPr>
                <w:rFonts w:ascii="Arial" w:hAnsi="Arial" w:cs="Arial"/>
              </w:rPr>
              <w:t>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A19AEA"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67891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0E7B6"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4948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442946C4" w14:textId="77777777" w:rsidTr="008719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9172265"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78F8165"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63A72E" w14:textId="77777777" w:rsidR="00973865" w:rsidRPr="00244176" w:rsidRDefault="004104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5115EFC" w14:textId="77777777" w:rsidR="00973865" w:rsidRPr="00244176" w:rsidRDefault="004104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5CA20"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61528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83300"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82780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7E8C96C7" w14:textId="77777777" w:rsidR="00973865" w:rsidRDefault="0041040C" w:rsidP="007B3959">
      <w:pPr>
        <w:pStyle w:val="Heading20"/>
      </w:pPr>
      <w:r w:rsidRPr="00A36AA9">
        <w:t>Findings</w:t>
      </w:r>
    </w:p>
    <w:p w14:paraId="100CA489" w14:textId="5AA6A810" w:rsidR="00EF2BA3" w:rsidRDefault="00EF2BA3" w:rsidP="00EF2BA3">
      <w:pPr>
        <w:pStyle w:val="NormalArial"/>
      </w:pPr>
      <w:r>
        <w:t>Consumers and representatives provided positive feedback about the clinical and</w:t>
      </w:r>
      <w:r w:rsidR="00926321">
        <w:t xml:space="preserve"> </w:t>
      </w:r>
      <w:r>
        <w:t xml:space="preserve">personal care </w:t>
      </w:r>
      <w:r w:rsidR="00926321">
        <w:t xml:space="preserve">they receive </w:t>
      </w:r>
      <w:r>
        <w:t xml:space="preserve">and </w:t>
      </w:r>
      <w:r w:rsidR="00926321">
        <w:t>advised</w:t>
      </w:r>
      <w:r>
        <w:t xml:space="preserve"> they are satisfied that care workers </w:t>
      </w:r>
      <w:r w:rsidR="00926321">
        <w:t>routinely</w:t>
      </w:r>
      <w:r>
        <w:t xml:space="preserve"> provid</w:t>
      </w:r>
      <w:r w:rsidR="00926321">
        <w:t>e</w:t>
      </w:r>
      <w:r>
        <w:t xml:space="preserve"> care that is</w:t>
      </w:r>
      <w:r w:rsidR="00926321">
        <w:t xml:space="preserve"> </w:t>
      </w:r>
      <w:r>
        <w:t xml:space="preserve">safe and right for them. The service provides personal care to consumers </w:t>
      </w:r>
      <w:r w:rsidR="0042135A">
        <w:t>and</w:t>
      </w:r>
      <w:r w:rsidR="00926321">
        <w:t xml:space="preserve"> </w:t>
      </w:r>
      <w:r>
        <w:t xml:space="preserve">clinical care </w:t>
      </w:r>
      <w:r w:rsidR="0042135A">
        <w:t xml:space="preserve">is </w:t>
      </w:r>
      <w:r>
        <w:t xml:space="preserve">outsourced to subcontractors when </w:t>
      </w:r>
      <w:r w:rsidR="00926321">
        <w:t>required</w:t>
      </w:r>
      <w:r w:rsidR="0042135A">
        <w:t>. C</w:t>
      </w:r>
      <w:r>
        <w:t>ontracted</w:t>
      </w:r>
      <w:r w:rsidR="00926321">
        <w:t xml:space="preserve"> </w:t>
      </w:r>
      <w:r>
        <w:t>registered nurs</w:t>
      </w:r>
      <w:r w:rsidR="00926321">
        <w:t>ing staff</w:t>
      </w:r>
      <w:r>
        <w:t xml:space="preserve"> demonstrate</w:t>
      </w:r>
      <w:r w:rsidR="00926321">
        <w:t xml:space="preserve">d </w:t>
      </w:r>
      <w:r w:rsidR="00926321">
        <w:lastRenderedPageBreak/>
        <w:t>delivery of</w:t>
      </w:r>
      <w:r>
        <w:t xml:space="preserve"> best practice </w:t>
      </w:r>
      <w:r w:rsidR="00926321">
        <w:t xml:space="preserve">clinical care </w:t>
      </w:r>
      <w:r>
        <w:t>and</w:t>
      </w:r>
      <w:r w:rsidR="00926321">
        <w:t xml:space="preserve"> </w:t>
      </w:r>
      <w:r w:rsidR="0042135A">
        <w:t>the service demonstrated that</w:t>
      </w:r>
      <w:r>
        <w:t xml:space="preserve"> best practice guidelines inform safe delivery of care.</w:t>
      </w:r>
      <w:r w:rsidR="0042135A">
        <w:t xml:space="preserve"> </w:t>
      </w:r>
      <w:r>
        <w:t xml:space="preserve">Care managers </w:t>
      </w:r>
      <w:r w:rsidR="0042135A">
        <w:t>advised that</w:t>
      </w:r>
      <w:r>
        <w:t xml:space="preserve"> consumers with high clinical needs, including wounds, </w:t>
      </w:r>
      <w:r w:rsidR="0042135A">
        <w:t xml:space="preserve">are </w:t>
      </w:r>
      <w:r>
        <w:t>managed by their general practitioners or with regular review being provided by</w:t>
      </w:r>
      <w:r w:rsidR="0042135A">
        <w:t xml:space="preserve"> </w:t>
      </w:r>
      <w:r>
        <w:t>the contracted registered nurs</w:t>
      </w:r>
      <w:r w:rsidR="0042135A">
        <w:t xml:space="preserve">ing staff. </w:t>
      </w:r>
      <w:r>
        <w:t>Allied health subcontractors are used for all other clinical or health care needs.</w:t>
      </w:r>
      <w:r w:rsidR="0042135A">
        <w:t xml:space="preserve"> Consumer c</w:t>
      </w:r>
      <w:r>
        <w:t xml:space="preserve">are plans </w:t>
      </w:r>
      <w:r w:rsidR="0042135A">
        <w:t>appropriately highlight</w:t>
      </w:r>
      <w:r>
        <w:t xml:space="preserve"> consumers’ current personal care needs and case managers</w:t>
      </w:r>
      <w:r w:rsidR="0042135A">
        <w:t xml:space="preserve"> </w:t>
      </w:r>
      <w:r>
        <w:t>regularly seek verbal feedback from care workers and consumers after services.</w:t>
      </w:r>
      <w:r w:rsidR="0042135A">
        <w:t xml:space="preserve"> </w:t>
      </w:r>
      <w:r>
        <w:t xml:space="preserve">Care workers demonstrated they </w:t>
      </w:r>
      <w:r w:rsidR="0042135A">
        <w:t>a</w:t>
      </w:r>
      <w:r>
        <w:t>re familiar with the personal and clinical care</w:t>
      </w:r>
      <w:r w:rsidR="0042135A">
        <w:t xml:space="preserve"> </w:t>
      </w:r>
      <w:r>
        <w:t xml:space="preserve">needs of </w:t>
      </w:r>
      <w:r w:rsidR="0042135A">
        <w:t xml:space="preserve">individual </w:t>
      </w:r>
      <w:r>
        <w:t>consumers</w:t>
      </w:r>
      <w:r w:rsidR="0042135A">
        <w:t xml:space="preserve"> and consumer</w:t>
      </w:r>
      <w:r>
        <w:t xml:space="preserve"> care documentation </w:t>
      </w:r>
      <w:r w:rsidR="0042135A">
        <w:t>demonstrated</w:t>
      </w:r>
      <w:r>
        <w:t xml:space="preserve"> evidence of safe</w:t>
      </w:r>
      <w:r w:rsidR="0042135A">
        <w:t xml:space="preserve"> </w:t>
      </w:r>
      <w:r>
        <w:t xml:space="preserve">personal care services tailored to </w:t>
      </w:r>
      <w:r w:rsidR="008F03E7">
        <w:t xml:space="preserve">individual </w:t>
      </w:r>
      <w:r>
        <w:t>consumer needs. Best practice guidelines are</w:t>
      </w:r>
      <w:r w:rsidR="0042135A">
        <w:t xml:space="preserve"> </w:t>
      </w:r>
      <w:r>
        <w:t>available to care workers including medication management, falls prevention and</w:t>
      </w:r>
      <w:r w:rsidR="0042135A">
        <w:t xml:space="preserve"> </w:t>
      </w:r>
      <w:r>
        <w:t>management, wound care, and behaviour management.</w:t>
      </w:r>
    </w:p>
    <w:p w14:paraId="7BDF0BB0" w14:textId="418B1C4E" w:rsidR="00EF2BA3" w:rsidRDefault="00EF2BA3" w:rsidP="00EF2BA3">
      <w:pPr>
        <w:pStyle w:val="NormalArial"/>
      </w:pPr>
      <w:r>
        <w:t>The service demonstrate</w:t>
      </w:r>
      <w:r w:rsidR="0042135A">
        <w:t xml:space="preserve">d that </w:t>
      </w:r>
      <w:r>
        <w:t xml:space="preserve">high impact and high prevalence risks are managed </w:t>
      </w:r>
      <w:r w:rsidR="0042135A">
        <w:t>via effective</w:t>
      </w:r>
      <w:r>
        <w:t xml:space="preserve"> clinical governance systems and procedures. This includes risks relating to mobility, falls, self-administering of</w:t>
      </w:r>
      <w:r w:rsidR="0042135A">
        <w:t xml:space="preserve"> </w:t>
      </w:r>
      <w:r>
        <w:t xml:space="preserve">medication, wounds/pressure injury, and </w:t>
      </w:r>
      <w:r w:rsidR="0042135A">
        <w:t xml:space="preserve">relevant </w:t>
      </w:r>
      <w:r>
        <w:t>environmental risk. The service records high impact and high prevalence clinical and</w:t>
      </w:r>
      <w:r w:rsidR="0042135A">
        <w:t xml:space="preserve"> </w:t>
      </w:r>
      <w:r>
        <w:t xml:space="preserve">personal risks for consumers </w:t>
      </w:r>
      <w:r w:rsidR="0042135A">
        <w:t>in</w:t>
      </w:r>
      <w:r>
        <w:t xml:space="preserve"> their clinical data indicator and incident reports.</w:t>
      </w:r>
      <w:r w:rsidR="0042135A">
        <w:t xml:space="preserve"> This d</w:t>
      </w:r>
      <w:r>
        <w:t>ata is analysed and discussed at the weekly quality and staff meetings.</w:t>
      </w:r>
      <w:r w:rsidR="0042135A">
        <w:t xml:space="preserve"> C</w:t>
      </w:r>
      <w:r>
        <w:t>are worker</w:t>
      </w:r>
      <w:r w:rsidR="0042135A">
        <w:t xml:space="preserve">s aligned with </w:t>
      </w:r>
      <w:r>
        <w:t>consumer</w:t>
      </w:r>
      <w:r w:rsidR="0042135A">
        <w:t xml:space="preserve">s </w:t>
      </w:r>
      <w:r>
        <w:t xml:space="preserve">identified </w:t>
      </w:r>
      <w:r w:rsidR="0042135A">
        <w:t xml:space="preserve">with </w:t>
      </w:r>
      <w:r>
        <w:t xml:space="preserve">risk </w:t>
      </w:r>
      <w:r w:rsidR="0042135A">
        <w:t>are</w:t>
      </w:r>
      <w:r>
        <w:t xml:space="preserve"> provided education on the risk topic,</w:t>
      </w:r>
      <w:r w:rsidR="0042135A">
        <w:t xml:space="preserve"> </w:t>
      </w:r>
      <w:r>
        <w:t>including management and prevention of the risk. C</w:t>
      </w:r>
      <w:r w:rsidR="0042135A">
        <w:t>onsumer c</w:t>
      </w:r>
      <w:r>
        <w:t xml:space="preserve">are plans </w:t>
      </w:r>
      <w:r w:rsidR="0042135A">
        <w:t xml:space="preserve">are maintained </w:t>
      </w:r>
      <w:r>
        <w:t xml:space="preserve">to ensure all necessary strategies </w:t>
      </w:r>
      <w:r w:rsidR="0042135A">
        <w:t>a</w:t>
      </w:r>
      <w:r>
        <w:t>re in place and available on the</w:t>
      </w:r>
      <w:r w:rsidR="0042135A">
        <w:t xml:space="preserve"> </w:t>
      </w:r>
      <w:r>
        <w:t>support worker mobile device application.</w:t>
      </w:r>
    </w:p>
    <w:p w14:paraId="35E12CF0" w14:textId="5D58D155" w:rsidR="00EF2BA3" w:rsidRDefault="00EF2BA3" w:rsidP="00EF2BA3">
      <w:pPr>
        <w:pStyle w:val="NormalArial"/>
      </w:pPr>
      <w:r>
        <w:t>The service is not currently managing the needs of consumers who are palliative or</w:t>
      </w:r>
      <w:r w:rsidR="0042135A">
        <w:t xml:space="preserve"> </w:t>
      </w:r>
      <w:r>
        <w:t>nearing end of life care</w:t>
      </w:r>
      <w:r w:rsidR="0042135A">
        <w:t>, however c</w:t>
      </w:r>
      <w:r>
        <w:t>are manager</w:t>
      </w:r>
      <w:r w:rsidR="0042135A">
        <w:t xml:space="preserve">s advised that </w:t>
      </w:r>
      <w:r>
        <w:t>end of life care is provided</w:t>
      </w:r>
      <w:r w:rsidR="0042135A">
        <w:t xml:space="preserve"> </w:t>
      </w:r>
      <w:r>
        <w:t>alongside community or private palliative care organisation</w:t>
      </w:r>
      <w:r w:rsidR="0042135A">
        <w:t>s</w:t>
      </w:r>
      <w:r>
        <w:t>, while other</w:t>
      </w:r>
      <w:r w:rsidR="0042135A">
        <w:t xml:space="preserve"> consumers</w:t>
      </w:r>
      <w:r>
        <w:t xml:space="preserve"> choose to</w:t>
      </w:r>
      <w:r w:rsidR="0042135A">
        <w:t xml:space="preserve"> </w:t>
      </w:r>
      <w:proofErr w:type="gramStart"/>
      <w:r>
        <w:t>enter into</w:t>
      </w:r>
      <w:proofErr w:type="gramEnd"/>
      <w:r>
        <w:t xml:space="preserve"> hospital or residential aged care facilities.</w:t>
      </w:r>
      <w:r w:rsidR="0042135A">
        <w:t xml:space="preserve"> The service administers relevant p</w:t>
      </w:r>
      <w:r>
        <w:t>olicies and procedures to guide staff in end-of-life care and</w:t>
      </w:r>
      <w:r w:rsidR="0042135A">
        <w:t xml:space="preserve"> </w:t>
      </w:r>
      <w:r>
        <w:t>discussions with consumers and</w:t>
      </w:r>
      <w:r w:rsidR="0042135A">
        <w:t xml:space="preserve"> </w:t>
      </w:r>
      <w:r>
        <w:t xml:space="preserve">representatives about </w:t>
      </w:r>
      <w:r w:rsidR="00960ACB">
        <w:t xml:space="preserve">relevant </w:t>
      </w:r>
      <w:r>
        <w:t>goals and preferences.</w:t>
      </w:r>
    </w:p>
    <w:p w14:paraId="349E311B" w14:textId="5A2206E0" w:rsidR="00EF2BA3" w:rsidRDefault="0042135A" w:rsidP="00667ACC">
      <w:pPr>
        <w:pStyle w:val="NormalArial"/>
      </w:pPr>
      <w:r>
        <w:t>The service demonstrated that d</w:t>
      </w:r>
      <w:r w:rsidR="00EF2BA3">
        <w:t xml:space="preserve">eterioration or change </w:t>
      </w:r>
      <w:r>
        <w:t>in</w:t>
      </w:r>
      <w:r w:rsidR="00EF2BA3">
        <w:t xml:space="preserve"> consumer mental health, physical health, capacity and</w:t>
      </w:r>
      <w:r>
        <w:t xml:space="preserve"> </w:t>
      </w:r>
      <w:r w:rsidR="00EF2BA3">
        <w:t xml:space="preserve">condition is recognised and responded to in a timely manner. Consumers and representatives </w:t>
      </w:r>
      <w:r>
        <w:t>advised</w:t>
      </w:r>
      <w:r w:rsidR="00EF2BA3">
        <w:t xml:space="preserve"> they </w:t>
      </w:r>
      <w:r>
        <w:t>a</w:t>
      </w:r>
      <w:r w:rsidR="00EF2BA3">
        <w:t>re confident staff would recognise and report</w:t>
      </w:r>
      <w:r>
        <w:t xml:space="preserve"> </w:t>
      </w:r>
      <w:r w:rsidR="00EF2BA3">
        <w:t xml:space="preserve">deterioration to their case managers. Care workers </w:t>
      </w:r>
      <w:r w:rsidR="00667ACC">
        <w:t xml:space="preserve">explained they routinely contact </w:t>
      </w:r>
      <w:r w:rsidR="00EF2BA3">
        <w:t>case managers</w:t>
      </w:r>
      <w:r w:rsidR="00667ACC">
        <w:t xml:space="preserve"> </w:t>
      </w:r>
      <w:r w:rsidR="00EF2BA3">
        <w:t xml:space="preserve">with any concerns </w:t>
      </w:r>
      <w:r w:rsidR="00667ACC">
        <w:t>about</w:t>
      </w:r>
      <w:r w:rsidR="00EF2BA3">
        <w:t xml:space="preserve"> consumers and </w:t>
      </w:r>
      <w:r w:rsidR="00667ACC">
        <w:t>record relevant</w:t>
      </w:r>
      <w:r w:rsidR="00EF2BA3">
        <w:t xml:space="preserve"> progress notes</w:t>
      </w:r>
      <w:r w:rsidR="00667ACC">
        <w:t xml:space="preserve"> that </w:t>
      </w:r>
      <w:r w:rsidR="00EF2BA3">
        <w:t>can be flagged as incidents</w:t>
      </w:r>
      <w:r w:rsidR="00667ACC">
        <w:t xml:space="preserve"> and</w:t>
      </w:r>
      <w:r w:rsidR="00EF2BA3">
        <w:t xml:space="preserve"> monitored by case managers</w:t>
      </w:r>
      <w:r w:rsidR="00667ACC">
        <w:t xml:space="preserve">. </w:t>
      </w:r>
    </w:p>
    <w:p w14:paraId="69A1BF29" w14:textId="398DAE42" w:rsidR="0013170F" w:rsidRDefault="0013170F" w:rsidP="0013170F">
      <w:pPr>
        <w:pStyle w:val="NormalArial"/>
      </w:pPr>
      <w:r>
        <w:t>The service demonstrated information about consumer condition, needs and</w:t>
      </w:r>
      <w:r w:rsidR="00667ACC">
        <w:t xml:space="preserve"> </w:t>
      </w:r>
      <w:r>
        <w:t xml:space="preserve">preferences </w:t>
      </w:r>
      <w:r w:rsidR="00667ACC">
        <w:t>is effectively</w:t>
      </w:r>
      <w:r>
        <w:t xml:space="preserve"> communicated within the organisation and with others responsible</w:t>
      </w:r>
      <w:r w:rsidR="00667ACC">
        <w:t xml:space="preserve"> </w:t>
      </w:r>
      <w:r>
        <w:t>for care.</w:t>
      </w:r>
      <w:r w:rsidR="00667ACC">
        <w:t xml:space="preserve"> </w:t>
      </w:r>
      <w:r>
        <w:t xml:space="preserve">Consumers and representatives </w:t>
      </w:r>
      <w:r w:rsidR="00667ACC">
        <w:t>are</w:t>
      </w:r>
      <w:r>
        <w:t xml:space="preserve"> satisfied the service </w:t>
      </w:r>
      <w:r w:rsidR="00667ACC">
        <w:t xml:space="preserve">uses effective </w:t>
      </w:r>
      <w:r>
        <w:t xml:space="preserve">communication systems to ensure care workers </w:t>
      </w:r>
      <w:r w:rsidR="00667ACC">
        <w:t>understand</w:t>
      </w:r>
      <w:r>
        <w:t xml:space="preserve"> their needs and</w:t>
      </w:r>
      <w:r w:rsidR="00667ACC">
        <w:t xml:space="preserve"> </w:t>
      </w:r>
      <w:r>
        <w:t>preferences, and when changes occur with their services. Regular contact with external providers is maintained, via</w:t>
      </w:r>
      <w:r w:rsidR="00667ACC">
        <w:t xml:space="preserve"> </w:t>
      </w:r>
      <w:r>
        <w:t xml:space="preserve">emailed reports and </w:t>
      </w:r>
      <w:r w:rsidR="00667ACC">
        <w:t xml:space="preserve">phone </w:t>
      </w:r>
      <w:r>
        <w:t>discussion</w:t>
      </w:r>
      <w:r w:rsidR="00667ACC">
        <w:t>s</w:t>
      </w:r>
      <w:r w:rsidR="00EC5EF6">
        <w:t>,</w:t>
      </w:r>
      <w:r w:rsidR="00667ACC">
        <w:t xml:space="preserve"> and c</w:t>
      </w:r>
      <w:r>
        <w:t>are workers demonstrated current</w:t>
      </w:r>
      <w:r w:rsidR="00667ACC">
        <w:t xml:space="preserve"> </w:t>
      </w:r>
      <w:r>
        <w:t>knowledge of consumer changes</w:t>
      </w:r>
      <w:r w:rsidR="00667ACC">
        <w:t xml:space="preserve"> and understood</w:t>
      </w:r>
      <w:r>
        <w:t xml:space="preserve"> where to access the most</w:t>
      </w:r>
      <w:r w:rsidR="00667ACC">
        <w:t xml:space="preserve"> </w:t>
      </w:r>
      <w:r>
        <w:t xml:space="preserve">current information. </w:t>
      </w:r>
      <w:r w:rsidR="00667ACC">
        <w:t>S</w:t>
      </w:r>
      <w:r>
        <w:t>ubcontracted registered nur</w:t>
      </w:r>
      <w:r w:rsidR="00667ACC">
        <w:t>sing staff</w:t>
      </w:r>
      <w:r>
        <w:t xml:space="preserve"> provided positive feedback</w:t>
      </w:r>
      <w:r w:rsidR="00667ACC">
        <w:t xml:space="preserve"> </w:t>
      </w:r>
      <w:r>
        <w:t>about the service’s communication and case coordination practices</w:t>
      </w:r>
      <w:r w:rsidR="00667ACC">
        <w:t>, and the Assessment Team reported that r</w:t>
      </w:r>
      <w:r>
        <w:t>eports and communication between the service and</w:t>
      </w:r>
      <w:r w:rsidR="00667ACC">
        <w:t xml:space="preserve"> </w:t>
      </w:r>
      <w:r>
        <w:t>allied health providers was</w:t>
      </w:r>
      <w:r w:rsidR="00667ACC">
        <w:t xml:space="preserve"> </w:t>
      </w:r>
      <w:r>
        <w:t xml:space="preserve">consistent with </w:t>
      </w:r>
      <w:r w:rsidR="005F2F7F">
        <w:t xml:space="preserve">the </w:t>
      </w:r>
      <w:r>
        <w:t>service</w:t>
      </w:r>
      <w:r w:rsidR="00667ACC">
        <w:t>’s</w:t>
      </w:r>
      <w:r>
        <w:t xml:space="preserve"> documentation and care planning.</w:t>
      </w:r>
    </w:p>
    <w:p w14:paraId="3649E7D7" w14:textId="269163F4" w:rsidR="0013170F" w:rsidRDefault="0013170F" w:rsidP="00667ACC">
      <w:pPr>
        <w:pStyle w:val="NormalArial"/>
      </w:pPr>
      <w:r>
        <w:t>The service demonstrated appropriate</w:t>
      </w:r>
      <w:r w:rsidR="00667ACC">
        <w:t xml:space="preserve"> and timely</w:t>
      </w:r>
      <w:r>
        <w:t xml:space="preserve"> referrals are made to other providers and</w:t>
      </w:r>
      <w:r w:rsidR="00667ACC">
        <w:t xml:space="preserve"> </w:t>
      </w:r>
      <w:r>
        <w:t>services</w:t>
      </w:r>
      <w:r w:rsidR="00667ACC">
        <w:t>, and c</w:t>
      </w:r>
      <w:r>
        <w:t xml:space="preserve">onsumers and representatives </w:t>
      </w:r>
      <w:r w:rsidR="00667ACC">
        <w:t>advised</w:t>
      </w:r>
      <w:r>
        <w:t xml:space="preserve"> they</w:t>
      </w:r>
      <w:r w:rsidR="00667ACC">
        <w:t xml:space="preserve"> </w:t>
      </w:r>
      <w:r>
        <w:t xml:space="preserve">are satisfied that when needed, the service </w:t>
      </w:r>
      <w:r w:rsidR="00667ACC">
        <w:t xml:space="preserve">will </w:t>
      </w:r>
      <w:r>
        <w:t>assist</w:t>
      </w:r>
      <w:r w:rsidR="00667ACC">
        <w:t xml:space="preserve"> the</w:t>
      </w:r>
      <w:r w:rsidR="00245FA6">
        <w:t>m</w:t>
      </w:r>
      <w:r>
        <w:t xml:space="preserve"> </w:t>
      </w:r>
      <w:r w:rsidR="00245FA6">
        <w:t>by</w:t>
      </w:r>
      <w:r>
        <w:t xml:space="preserve"> </w:t>
      </w:r>
      <w:r w:rsidR="00667ACC">
        <w:t>arranging</w:t>
      </w:r>
      <w:r>
        <w:t xml:space="preserve"> timely referrals to</w:t>
      </w:r>
      <w:r w:rsidR="00667ACC">
        <w:t xml:space="preserve"> </w:t>
      </w:r>
      <w:r>
        <w:t xml:space="preserve">appropriate providers </w:t>
      </w:r>
      <w:r w:rsidR="00667ACC">
        <w:t>external to</w:t>
      </w:r>
      <w:r>
        <w:t xml:space="preserve"> the service. </w:t>
      </w:r>
      <w:r w:rsidR="00667ACC">
        <w:t>The service manages a</w:t>
      </w:r>
      <w:r>
        <w:t xml:space="preserve">n extensive referral directory </w:t>
      </w:r>
      <w:r w:rsidR="00667ACC">
        <w:t xml:space="preserve">that </w:t>
      </w:r>
      <w:r>
        <w:t>is</w:t>
      </w:r>
      <w:r w:rsidR="00667ACC">
        <w:t xml:space="preserve"> </w:t>
      </w:r>
      <w:r>
        <w:t xml:space="preserve">accessible to case </w:t>
      </w:r>
      <w:r>
        <w:lastRenderedPageBreak/>
        <w:t>managers</w:t>
      </w:r>
      <w:r w:rsidR="00667ACC">
        <w:t>,</w:t>
      </w:r>
      <w:r>
        <w:t xml:space="preserve"> including physiotherapists, occupational therapists,</w:t>
      </w:r>
      <w:r w:rsidR="00667ACC">
        <w:t xml:space="preserve"> </w:t>
      </w:r>
      <w:r>
        <w:t>dietitians, podiatrists, equipment suppliers and speech therapists</w:t>
      </w:r>
      <w:r w:rsidR="00667ACC">
        <w:t>.</w:t>
      </w:r>
    </w:p>
    <w:p w14:paraId="1611289F" w14:textId="2C618E27" w:rsidR="0047481C" w:rsidRPr="006B4042" w:rsidRDefault="0013170F" w:rsidP="0047481C">
      <w:pPr>
        <w:pStyle w:val="NormalArial"/>
      </w:pPr>
      <w:r>
        <w:t xml:space="preserve">The service demonstrated </w:t>
      </w:r>
      <w:r w:rsidR="00245FA6">
        <w:t xml:space="preserve">effective </w:t>
      </w:r>
      <w:r>
        <w:t>minimisation of infection related risks to prevent and</w:t>
      </w:r>
      <w:r w:rsidR="00ED287C">
        <w:t xml:space="preserve"> </w:t>
      </w:r>
      <w:r>
        <w:t xml:space="preserve">control infection. Consumers and representatives </w:t>
      </w:r>
      <w:r w:rsidR="00245FA6">
        <w:t>highlighted</w:t>
      </w:r>
      <w:r w:rsidR="00ED287C">
        <w:t xml:space="preserve"> their</w:t>
      </w:r>
      <w:r>
        <w:t xml:space="preserve"> satisf</w:t>
      </w:r>
      <w:r w:rsidR="00ED287C">
        <w:t>action</w:t>
      </w:r>
      <w:r>
        <w:t xml:space="preserve"> with the</w:t>
      </w:r>
      <w:r w:rsidR="00ED287C">
        <w:t xml:space="preserve"> </w:t>
      </w:r>
      <w:r>
        <w:t>measures taken by staff to protect them from infection</w:t>
      </w:r>
      <w:r w:rsidR="00ED287C">
        <w:t>. S</w:t>
      </w:r>
      <w:r>
        <w:t xml:space="preserve">taff demonstrated </w:t>
      </w:r>
      <w:r w:rsidR="00ED287C">
        <w:t xml:space="preserve">an appropriate </w:t>
      </w:r>
      <w:r>
        <w:t>knowledge of infection control practices and</w:t>
      </w:r>
      <w:r w:rsidR="00ED287C">
        <w:t xml:space="preserve"> highlighted </w:t>
      </w:r>
      <w:r>
        <w:t>appropriate use of Personal Protective Equipment (PPE) including</w:t>
      </w:r>
      <w:r w:rsidR="00ED287C">
        <w:t xml:space="preserve"> </w:t>
      </w:r>
      <w:r>
        <w:t xml:space="preserve">masks when requested by consumers. The service </w:t>
      </w:r>
      <w:r w:rsidR="00ED287C">
        <w:t>administers relevant</w:t>
      </w:r>
      <w:r>
        <w:t xml:space="preserve"> policies and procedures </w:t>
      </w:r>
      <w:r w:rsidR="0047481C">
        <w:t>related to</w:t>
      </w:r>
      <w:r w:rsidR="00ED287C">
        <w:t xml:space="preserve"> </w:t>
      </w:r>
      <w:r>
        <w:t xml:space="preserve">infection control </w:t>
      </w:r>
      <w:r w:rsidR="0047481C">
        <w:t>with a focus on</w:t>
      </w:r>
      <w:r>
        <w:t xml:space="preserve"> minimis</w:t>
      </w:r>
      <w:r w:rsidR="0047481C">
        <w:t>ing</w:t>
      </w:r>
      <w:r>
        <w:t xml:space="preserve"> the spread of infections, including outbreak plans</w:t>
      </w:r>
      <w:r w:rsidR="0047481C">
        <w:t xml:space="preserve"> </w:t>
      </w:r>
      <w:r>
        <w:t>for influenza, gastroenteritis, rhinovirus, and COVID-19. A policy on antimicrobial</w:t>
      </w:r>
      <w:r w:rsidR="0047481C">
        <w:t xml:space="preserve"> </w:t>
      </w:r>
      <w:r>
        <w:t>stewardship (AMS) is available.</w:t>
      </w:r>
      <w:r w:rsidR="0047481C">
        <w:t xml:space="preserve"> </w:t>
      </w:r>
      <w:r>
        <w:t>Case managers and registered nurs</w:t>
      </w:r>
      <w:r w:rsidR="0047481C">
        <w:t xml:space="preserve">ing staff demonstrated appropriate knowledge of </w:t>
      </w:r>
      <w:r>
        <w:t>AMS</w:t>
      </w:r>
      <w:r w:rsidR="0047481C">
        <w:t xml:space="preserve"> and advised that </w:t>
      </w:r>
      <w:r>
        <w:t>they liaise</w:t>
      </w:r>
      <w:r w:rsidR="0047481C">
        <w:t xml:space="preserve"> </w:t>
      </w:r>
      <w:r>
        <w:t>with general practitioners regarding antibiotic usage, monitor</w:t>
      </w:r>
      <w:r w:rsidR="00245FA6">
        <w:t>ing of</w:t>
      </w:r>
      <w:r>
        <w:t xml:space="preserve"> antibiotic prescription</w:t>
      </w:r>
      <w:r w:rsidR="0047481C">
        <w:t xml:space="preserve"> </w:t>
      </w:r>
      <w:r>
        <w:t xml:space="preserve">as well as make sure there is consideration of consumer allergies. </w:t>
      </w:r>
    </w:p>
    <w:p w14:paraId="72815EBB" w14:textId="562EC3A2" w:rsidR="00973865" w:rsidRPr="006B4042" w:rsidRDefault="0041040C" w:rsidP="0013170F">
      <w:pPr>
        <w:pStyle w:val="NormalArial"/>
      </w:pPr>
      <w:r w:rsidRPr="006B4042">
        <w:br w:type="page"/>
      </w:r>
    </w:p>
    <w:p w14:paraId="681C114F" w14:textId="77777777" w:rsidR="00973865" w:rsidRPr="00A36AA9" w:rsidRDefault="0041040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650CC" w14:paraId="11558E61"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7D0FAC3" w14:textId="77777777" w:rsidR="00973865" w:rsidRPr="00991076" w:rsidRDefault="0041040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730D65E" w14:textId="77777777" w:rsidR="00973865" w:rsidRPr="00991076"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79CB196" w14:textId="77777777" w:rsidR="00973865" w:rsidRPr="00991076"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650CC" w14:paraId="7BD29D5D"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3CC46"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005346"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58786F6"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23388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515FBC"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98726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A8C56B8"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BF28B"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C49EC7"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10C21CB"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0072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97938FE"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90096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2E8AB11"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7A0A5"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50A9E94"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7255ED" w14:textId="77777777" w:rsidR="00973865" w:rsidRPr="00244176" w:rsidRDefault="004104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w:t>
            </w:r>
            <w:r w:rsidRPr="00244176">
              <w:rPr>
                <w:rFonts w:ascii="Arial" w:hAnsi="Arial" w:cs="Arial"/>
              </w:rPr>
              <w:t>community within and outside the organisation’s service environment; and</w:t>
            </w:r>
          </w:p>
          <w:p w14:paraId="64574DD8" w14:textId="77777777" w:rsidR="00973865" w:rsidRPr="00244176" w:rsidRDefault="004104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525521" w14:textId="77777777" w:rsidR="00973865" w:rsidRPr="00244176" w:rsidRDefault="004104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598778D"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23925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52F4EA4"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2078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32456258"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77B93"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4C8C6B"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2B3D2CB"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00485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7AA7B35"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80184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5B06C3E1"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A8563"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C3C0261"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Timely and appropriate referrals to </w:t>
            </w:r>
            <w:r w:rsidRPr="00244176">
              <w:rPr>
                <w:rFonts w:ascii="Arial" w:hAnsi="Arial" w:cs="Arial"/>
              </w:rPr>
              <w:t>individuals, other organisations and providers of other care and services.</w:t>
            </w:r>
          </w:p>
        </w:tc>
        <w:tc>
          <w:tcPr>
            <w:tcW w:w="1886" w:type="dxa"/>
            <w:shd w:val="clear" w:color="auto" w:fill="auto"/>
          </w:tcPr>
          <w:p w14:paraId="45340DCB"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10384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901F45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90718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052C71B"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583B4"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BEA589F"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856A97F" w14:textId="1DA39530" w:rsidR="00973865" w:rsidRPr="00CC646C" w:rsidRDefault="000C58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AA4D0E">
              <w:rPr>
                <w:rFonts w:ascii="Arial" w:hAnsi="Arial" w:cs="Arial"/>
              </w:rPr>
              <w:t>A</w:t>
            </w:r>
            <w:r>
              <w:rPr>
                <w:rFonts w:ascii="Arial" w:hAnsi="Arial" w:cs="Arial"/>
              </w:rPr>
              <w:t>pplicable</w:t>
            </w:r>
          </w:p>
        </w:tc>
        <w:tc>
          <w:tcPr>
            <w:tcW w:w="1977" w:type="dxa"/>
            <w:shd w:val="clear" w:color="auto" w:fill="auto"/>
          </w:tcPr>
          <w:p w14:paraId="3FB14FE4" w14:textId="1ED48417" w:rsidR="00973865" w:rsidRPr="00CC646C" w:rsidRDefault="000C58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AA4D0E">
              <w:rPr>
                <w:rFonts w:ascii="Arial" w:hAnsi="Arial" w:cs="Arial"/>
              </w:rPr>
              <w:t>A</w:t>
            </w:r>
            <w:r>
              <w:rPr>
                <w:rFonts w:ascii="Arial" w:hAnsi="Arial" w:cs="Arial"/>
              </w:rPr>
              <w:t>pplicable</w:t>
            </w:r>
          </w:p>
        </w:tc>
      </w:tr>
      <w:tr w:rsidR="005650CC" w14:paraId="3C55690A" w14:textId="77777777" w:rsidTr="005650CC">
        <w:tc>
          <w:tcPr>
            <w:cnfStyle w:val="001000000000" w:firstRow="0" w:lastRow="0" w:firstColumn="1" w:lastColumn="0" w:oddVBand="0" w:evenVBand="0" w:oddHBand="0" w:evenHBand="0" w:firstRowFirstColumn="0" w:firstRowLastColumn="0" w:lastRowFirstColumn="0" w:lastRowLastColumn="0"/>
            <w:tcW w:w="0" w:type="auto"/>
          </w:tcPr>
          <w:p w14:paraId="52AD1227"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49E369C"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4A1F3B5"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3185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640F5C51"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21831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3AB87C4" w14:textId="77777777" w:rsidR="00973865" w:rsidRDefault="0041040C" w:rsidP="007B3959">
      <w:pPr>
        <w:pStyle w:val="Heading20"/>
      </w:pPr>
      <w:r w:rsidRPr="00A36AA9">
        <w:t>Findings</w:t>
      </w:r>
    </w:p>
    <w:p w14:paraId="702A773B" w14:textId="06784910" w:rsidR="0013170F" w:rsidRDefault="0013170F" w:rsidP="0013170F">
      <w:pPr>
        <w:pStyle w:val="NormalArial"/>
      </w:pPr>
      <w:r>
        <w:t xml:space="preserve">Consumers and representatives </w:t>
      </w:r>
      <w:r w:rsidR="00FE5B35">
        <w:t>provided</w:t>
      </w:r>
      <w:r>
        <w:t xml:space="preserve"> positive feedback about how staff support</w:t>
      </w:r>
      <w:r w:rsidR="00FE5B35">
        <w:t xml:space="preserve"> </w:t>
      </w:r>
      <w:r>
        <w:t xml:space="preserve">them to maintain their independence and </w:t>
      </w:r>
      <w:r w:rsidR="00FE5B35">
        <w:t xml:space="preserve">highlighted that staff </w:t>
      </w:r>
      <w:r>
        <w:t>understand the things</w:t>
      </w:r>
      <w:r w:rsidR="00FE5B35">
        <w:t xml:space="preserve"> that are important to</w:t>
      </w:r>
      <w:r>
        <w:t xml:space="preserve"> consumers</w:t>
      </w:r>
      <w:r w:rsidR="00FE5B35">
        <w:t xml:space="preserve">. </w:t>
      </w:r>
      <w:r>
        <w:t>Staff demonstrate</w:t>
      </w:r>
      <w:r w:rsidR="00FE5B35">
        <w:t>d</w:t>
      </w:r>
      <w:r>
        <w:t xml:space="preserve"> </w:t>
      </w:r>
      <w:r w:rsidR="00FE5B35">
        <w:t>an appropriate</w:t>
      </w:r>
      <w:r>
        <w:t xml:space="preserve"> understanding of consumer preferences and</w:t>
      </w:r>
      <w:r w:rsidR="00FE5B35">
        <w:t xml:space="preserve"> consumer c</w:t>
      </w:r>
      <w:r>
        <w:t xml:space="preserve">are plans </w:t>
      </w:r>
      <w:r w:rsidR="00FE5B35">
        <w:t>record relevant</w:t>
      </w:r>
      <w:r>
        <w:t xml:space="preserve"> personal details and preferences</w:t>
      </w:r>
      <w:r w:rsidR="00FE5B35">
        <w:t xml:space="preserve">. </w:t>
      </w:r>
      <w:r>
        <w:t>Care plans include</w:t>
      </w:r>
      <w:r w:rsidR="00FE5B35">
        <w:t xml:space="preserve"> </w:t>
      </w:r>
      <w:r>
        <w:t>strategies for staff to follow to ensure care and services are safe and effective</w:t>
      </w:r>
      <w:r w:rsidR="00FE5B35">
        <w:t>, and t</w:t>
      </w:r>
      <w:r>
        <w:t xml:space="preserve">he management team </w:t>
      </w:r>
      <w:r w:rsidR="00FE5B35">
        <w:t>routinely</w:t>
      </w:r>
      <w:r>
        <w:t xml:space="preserve"> speak with consumers and representatives to</w:t>
      </w:r>
      <w:r w:rsidR="00FE5B35">
        <w:t xml:space="preserve"> </w:t>
      </w:r>
      <w:r>
        <w:t>obtain feedback about how their care and services are being delivered and any</w:t>
      </w:r>
      <w:r w:rsidR="00FE5B35">
        <w:t xml:space="preserve"> </w:t>
      </w:r>
      <w:r>
        <w:t>concerns and suggestions for improvement.</w:t>
      </w:r>
    </w:p>
    <w:p w14:paraId="7EC19950" w14:textId="4FBD4B05" w:rsidR="0013170F" w:rsidRDefault="0013170F" w:rsidP="0013170F">
      <w:pPr>
        <w:pStyle w:val="NormalArial"/>
      </w:pPr>
      <w:r>
        <w:t xml:space="preserve">Consumers and representatives </w:t>
      </w:r>
      <w:r w:rsidR="00FE5B35">
        <w:t>advised</w:t>
      </w:r>
      <w:r>
        <w:t xml:space="preserve"> they </w:t>
      </w:r>
      <w:r w:rsidR="00FE5B35">
        <w:t>are</w:t>
      </w:r>
      <w:r>
        <w:t xml:space="preserve"> satisfied with how staff engage</w:t>
      </w:r>
      <w:r w:rsidR="00FE5B35">
        <w:t xml:space="preserve"> </w:t>
      </w:r>
      <w:r>
        <w:t>with them and support their mental health and wellbeing. Staff demonstrate</w:t>
      </w:r>
      <w:r w:rsidR="00FE5B35">
        <w:t xml:space="preserve">d relevant and individualised </w:t>
      </w:r>
      <w:r>
        <w:t>understand</w:t>
      </w:r>
      <w:r w:rsidR="00FE5B35">
        <w:t>ing of</w:t>
      </w:r>
      <w:r>
        <w:t xml:space="preserve"> how to support consumers</w:t>
      </w:r>
      <w:r w:rsidR="00FE5B35">
        <w:t>’</w:t>
      </w:r>
      <w:r>
        <w:t xml:space="preserve"> emotional,</w:t>
      </w:r>
      <w:r w:rsidR="00FE5B35">
        <w:t xml:space="preserve"> </w:t>
      </w:r>
      <w:r>
        <w:t>psychological and spiritual well-being</w:t>
      </w:r>
      <w:r w:rsidR="00FE5B35">
        <w:t xml:space="preserve">. </w:t>
      </w:r>
      <w:r>
        <w:lastRenderedPageBreak/>
        <w:t>C</w:t>
      </w:r>
      <w:r w:rsidR="00FE5B35">
        <w:t>onsumer c</w:t>
      </w:r>
      <w:r>
        <w:t xml:space="preserve">are plans </w:t>
      </w:r>
      <w:r w:rsidR="00FE5B35">
        <w:t>highlight</w:t>
      </w:r>
      <w:r>
        <w:t xml:space="preserve"> strategies for staff to support consumer emotional, spiritual and</w:t>
      </w:r>
      <w:r w:rsidR="00FE5B35">
        <w:t xml:space="preserve"> </w:t>
      </w:r>
      <w:r>
        <w:t>psychological needs and preferences</w:t>
      </w:r>
      <w:r w:rsidR="00FE5B35">
        <w:t>, and the service administers relevant p</w:t>
      </w:r>
      <w:r>
        <w:t>olicies and proc</w:t>
      </w:r>
      <w:r w:rsidR="00FE5B35">
        <w:t xml:space="preserve">edures to </w:t>
      </w:r>
      <w:r>
        <w:t>guid</w:t>
      </w:r>
      <w:r w:rsidR="00FE5B35">
        <w:t xml:space="preserve">e </w:t>
      </w:r>
      <w:r>
        <w:t xml:space="preserve">staff </w:t>
      </w:r>
      <w:r w:rsidR="00FE5B35">
        <w:t xml:space="preserve">including when to </w:t>
      </w:r>
      <w:r>
        <w:t>engage</w:t>
      </w:r>
      <w:r w:rsidR="00FE5B35">
        <w:t xml:space="preserve"> </w:t>
      </w:r>
      <w:r>
        <w:t xml:space="preserve">religious </w:t>
      </w:r>
      <w:r w:rsidR="00FE5B35">
        <w:t>or</w:t>
      </w:r>
      <w:r>
        <w:t xml:space="preserve"> cultural community organisations, clinical</w:t>
      </w:r>
      <w:r w:rsidR="00FE5B35">
        <w:t xml:space="preserve"> </w:t>
      </w:r>
      <w:r>
        <w:t>psycholog</w:t>
      </w:r>
      <w:r w:rsidR="00FE5B35">
        <w:t xml:space="preserve">y support or other </w:t>
      </w:r>
      <w:r>
        <w:t xml:space="preserve">allied health </w:t>
      </w:r>
      <w:r w:rsidR="00FE5B35">
        <w:t>support</w:t>
      </w:r>
      <w:r>
        <w:t>.</w:t>
      </w:r>
    </w:p>
    <w:p w14:paraId="5CBC0889" w14:textId="376A0DCF" w:rsidR="0013170F" w:rsidRDefault="0013170F" w:rsidP="0013170F">
      <w:pPr>
        <w:pStyle w:val="NormalArial"/>
      </w:pPr>
      <w:r>
        <w:t xml:space="preserve">Consumers and representatives </w:t>
      </w:r>
      <w:r w:rsidR="00FE5B35">
        <w:t>advised</w:t>
      </w:r>
      <w:r>
        <w:t xml:space="preserve"> they </w:t>
      </w:r>
      <w:r w:rsidR="00FE5B35">
        <w:t>are</w:t>
      </w:r>
      <w:r>
        <w:t xml:space="preserve"> supported by staff to participate in</w:t>
      </w:r>
      <w:r w:rsidR="00FE5B35">
        <w:t xml:space="preserve"> </w:t>
      </w:r>
      <w:r>
        <w:t>their local community and engage in social activities of interest to them.</w:t>
      </w:r>
      <w:r w:rsidRPr="0013170F">
        <w:t xml:space="preserve"> </w:t>
      </w:r>
      <w:r>
        <w:t xml:space="preserve">Care staff </w:t>
      </w:r>
      <w:r w:rsidR="00FE5B35">
        <w:t xml:space="preserve">demonstrated a focus on their responsibility to </w:t>
      </w:r>
      <w:r>
        <w:t>support consumers to participate in</w:t>
      </w:r>
      <w:r w:rsidR="00FE5B35">
        <w:t xml:space="preserve"> </w:t>
      </w:r>
      <w:r>
        <w:t xml:space="preserve">community and social activities </w:t>
      </w:r>
      <w:r w:rsidR="00FE5B35">
        <w:t xml:space="preserve">and </w:t>
      </w:r>
      <w:r>
        <w:t>case managers</w:t>
      </w:r>
      <w:r w:rsidR="00FE5B35">
        <w:t xml:space="preserve"> </w:t>
      </w:r>
      <w:r>
        <w:t xml:space="preserve">and </w:t>
      </w:r>
      <w:r w:rsidR="00FE5B35">
        <w:t xml:space="preserve">the </w:t>
      </w:r>
      <w:r>
        <w:t xml:space="preserve">management team </w:t>
      </w:r>
      <w:r w:rsidR="00FE5B35">
        <w:t xml:space="preserve">have </w:t>
      </w:r>
      <w:r>
        <w:t>developed a system to contact consumers and coordinate</w:t>
      </w:r>
      <w:r w:rsidR="00FE5B35">
        <w:t xml:space="preserve"> </w:t>
      </w:r>
      <w:r>
        <w:t>times in alignment with their preferences on a day-to-day basis.</w:t>
      </w:r>
    </w:p>
    <w:p w14:paraId="41C6E233" w14:textId="2BE58E6B" w:rsidR="0013170F" w:rsidRDefault="0013170F" w:rsidP="0013170F">
      <w:pPr>
        <w:pStyle w:val="NormalArial"/>
      </w:pPr>
      <w:r>
        <w:t xml:space="preserve">Consumers and representatives </w:t>
      </w:r>
      <w:r w:rsidR="00FE5B35">
        <w:t>advised</w:t>
      </w:r>
      <w:r>
        <w:t xml:space="preserve"> staff understand their needs and</w:t>
      </w:r>
      <w:r w:rsidR="00FE5B35">
        <w:t xml:space="preserve"> </w:t>
      </w:r>
      <w:r>
        <w:t>preferences, and the service provides accurate and timely communication when</w:t>
      </w:r>
      <w:r w:rsidR="00FE5B35">
        <w:t xml:space="preserve"> </w:t>
      </w:r>
      <w:r>
        <w:t>changes occur.</w:t>
      </w:r>
      <w:r w:rsidRPr="0013170F">
        <w:t xml:space="preserve"> </w:t>
      </w:r>
      <w:r>
        <w:t xml:space="preserve">Care staff use care plans and communication books to </w:t>
      </w:r>
      <w:r w:rsidR="00FE5B35">
        <w:t>remain</w:t>
      </w:r>
      <w:r>
        <w:t xml:space="preserve"> </w:t>
      </w:r>
      <w:r w:rsidR="001104B2">
        <w:t>up to date</w:t>
      </w:r>
      <w:r w:rsidR="00FE5B35">
        <w:t xml:space="preserve"> of</w:t>
      </w:r>
      <w:r>
        <w:t xml:space="preserve"> changes to</w:t>
      </w:r>
      <w:r w:rsidR="00FE5B35">
        <w:t xml:space="preserve"> individual </w:t>
      </w:r>
      <w:r>
        <w:t>consumer condition, needs and preferences</w:t>
      </w:r>
      <w:r w:rsidR="001104B2">
        <w:t>, and c</w:t>
      </w:r>
      <w:r>
        <w:t>ase managers provide care staff with</w:t>
      </w:r>
      <w:r w:rsidR="001104B2">
        <w:t xml:space="preserve"> </w:t>
      </w:r>
      <w:r>
        <w:t>updates as required</w:t>
      </w:r>
      <w:r w:rsidR="001104B2">
        <w:t xml:space="preserve">. </w:t>
      </w:r>
      <w:r>
        <w:t xml:space="preserve">Care staff </w:t>
      </w:r>
      <w:r w:rsidR="001104B2">
        <w:t xml:space="preserve">demonstrated appropriate knowledge on how to identify </w:t>
      </w:r>
      <w:r>
        <w:t xml:space="preserve">changes in </w:t>
      </w:r>
      <w:r w:rsidR="001104B2">
        <w:t xml:space="preserve">the </w:t>
      </w:r>
      <w:r>
        <w:t>consumers</w:t>
      </w:r>
      <w:r w:rsidR="001104B2">
        <w:t xml:space="preserve"> they interact with</w:t>
      </w:r>
      <w:r w:rsidR="00EC5EF6">
        <w:t xml:space="preserve">. Care staff </w:t>
      </w:r>
      <w:r w:rsidR="001104B2">
        <w:t xml:space="preserve">highlighted that this is strengthened due to the service facilitating consistent, </w:t>
      </w:r>
      <w:r>
        <w:t xml:space="preserve">regular and ongoing care </w:t>
      </w:r>
      <w:r w:rsidR="001104B2">
        <w:t xml:space="preserve">therefore maintaining oversight if there are </w:t>
      </w:r>
      <w:r>
        <w:t>changes in consumer behaviour,</w:t>
      </w:r>
      <w:r w:rsidR="001104B2">
        <w:t xml:space="preserve"> </w:t>
      </w:r>
      <w:r>
        <w:t xml:space="preserve">routines </w:t>
      </w:r>
      <w:r w:rsidR="001104B2">
        <w:t>or</w:t>
      </w:r>
      <w:r>
        <w:t xml:space="preserve"> state of mind.</w:t>
      </w:r>
      <w:r w:rsidR="001104B2">
        <w:t xml:space="preserve"> </w:t>
      </w:r>
      <w:r>
        <w:t xml:space="preserve">Consumers and representatives </w:t>
      </w:r>
      <w:r w:rsidR="001104B2">
        <w:t>advised</w:t>
      </w:r>
      <w:r>
        <w:t xml:space="preserve"> the service effectively supports their needs</w:t>
      </w:r>
      <w:r w:rsidR="001104B2">
        <w:t xml:space="preserve"> </w:t>
      </w:r>
      <w:r>
        <w:t xml:space="preserve">and preferences </w:t>
      </w:r>
      <w:r w:rsidR="001104B2">
        <w:t>by engaging a</w:t>
      </w:r>
      <w:r>
        <w:t xml:space="preserve"> network of external service providers to compliment the delivery of</w:t>
      </w:r>
      <w:r w:rsidR="001104B2">
        <w:t xml:space="preserve"> </w:t>
      </w:r>
      <w:r>
        <w:t>specific services and supports in alignment with consumer needs and</w:t>
      </w:r>
      <w:r w:rsidR="001104B2">
        <w:t xml:space="preserve"> </w:t>
      </w:r>
      <w:r>
        <w:t>preferences.</w:t>
      </w:r>
    </w:p>
    <w:p w14:paraId="56842997" w14:textId="46ABBADE" w:rsidR="00973865" w:rsidRPr="00A36AA9" w:rsidRDefault="0013170F" w:rsidP="0013170F">
      <w:pPr>
        <w:pStyle w:val="NormalArial"/>
      </w:pPr>
      <w:r>
        <w:t xml:space="preserve">Consumers and representatives </w:t>
      </w:r>
      <w:r w:rsidR="001104B2">
        <w:t>advised</w:t>
      </w:r>
      <w:r>
        <w:t xml:space="preserve"> the service supports them in providing</w:t>
      </w:r>
      <w:r w:rsidR="001104B2">
        <w:t xml:space="preserve"> </w:t>
      </w:r>
      <w:r>
        <w:t xml:space="preserve">assessments for equipment such as walkers, beds and shower chairs </w:t>
      </w:r>
      <w:r w:rsidR="001104B2">
        <w:t xml:space="preserve">via engagement with allied health professionals such as </w:t>
      </w:r>
      <w:r>
        <w:t>occupational therapist</w:t>
      </w:r>
      <w:r w:rsidR="001104B2">
        <w:t>s</w:t>
      </w:r>
      <w:r>
        <w:t xml:space="preserve"> and physiotherapists.</w:t>
      </w:r>
      <w:r w:rsidR="001104B2">
        <w:t xml:space="preserve"> M</w:t>
      </w:r>
      <w:r>
        <w:t xml:space="preserve">anagement </w:t>
      </w:r>
      <w:r w:rsidR="001104B2">
        <w:t>advised that</w:t>
      </w:r>
      <w:r>
        <w:t xml:space="preserve"> equipment purchased by the consumer is the</w:t>
      </w:r>
      <w:r w:rsidR="001104B2">
        <w:t xml:space="preserve"> </w:t>
      </w:r>
      <w:r>
        <w:t>responsibility of the consumer to maintain and service. However, the service</w:t>
      </w:r>
      <w:r w:rsidR="001104B2">
        <w:t xml:space="preserve"> </w:t>
      </w:r>
      <w:r>
        <w:t xml:space="preserve">provides support in sourcing service providers and staff </w:t>
      </w:r>
      <w:r w:rsidR="001104B2">
        <w:t xml:space="preserve">routinely </w:t>
      </w:r>
      <w:r>
        <w:t>report faulty equipment</w:t>
      </w:r>
      <w:r w:rsidR="001104B2">
        <w:t xml:space="preserve"> within the </w:t>
      </w:r>
      <w:proofErr w:type="gramStart"/>
      <w:r w:rsidR="001104B2">
        <w:t>consumers</w:t>
      </w:r>
      <w:proofErr w:type="gramEnd"/>
      <w:r w:rsidR="001104B2">
        <w:t xml:space="preserve"> home</w:t>
      </w:r>
      <w:r>
        <w:t>.</w:t>
      </w:r>
      <w:r w:rsidR="001104B2">
        <w:t xml:space="preserve"> </w:t>
      </w:r>
      <w:r>
        <w:t xml:space="preserve">Care staff </w:t>
      </w:r>
      <w:r w:rsidR="001104B2">
        <w:t>advised they routinely support</w:t>
      </w:r>
      <w:r>
        <w:t xml:space="preserve"> consumers to clean equipment and report faulty or</w:t>
      </w:r>
      <w:r w:rsidR="001104B2">
        <w:t xml:space="preserve"> </w:t>
      </w:r>
      <w:r>
        <w:t xml:space="preserve">outdated equipment to case managers who </w:t>
      </w:r>
      <w:r w:rsidR="001104B2">
        <w:t xml:space="preserve">then action timely </w:t>
      </w:r>
      <w:r>
        <w:t>follow up with</w:t>
      </w:r>
      <w:r w:rsidR="001104B2">
        <w:t xml:space="preserve"> </w:t>
      </w:r>
      <w:r>
        <w:t xml:space="preserve">consumers and representatives to ensure equipment </w:t>
      </w:r>
      <w:r w:rsidR="001104B2">
        <w:t xml:space="preserve">is </w:t>
      </w:r>
      <w:r>
        <w:t>safe, suitable and well</w:t>
      </w:r>
      <w:r w:rsidR="001104B2">
        <w:t xml:space="preserve"> </w:t>
      </w:r>
      <w:r>
        <w:t>maintained.</w:t>
      </w:r>
      <w:r w:rsidRPr="00A36AA9">
        <w:br w:type="page"/>
      </w:r>
    </w:p>
    <w:p w14:paraId="0E645F56" w14:textId="77777777" w:rsidR="00973865" w:rsidRPr="00A36AA9" w:rsidRDefault="0041040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650CC" w14:paraId="0FABB9C4"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BAA18D2" w14:textId="77777777" w:rsidR="00973865" w:rsidRPr="003217D3" w:rsidRDefault="004104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786FB12"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05A9FA7"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0E556B93"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23D7D"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2FDC178"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w:t>
            </w:r>
            <w:r w:rsidRPr="00244176">
              <w:rPr>
                <w:rFonts w:ascii="Arial" w:hAnsi="Arial" w:cs="Arial"/>
              </w:rPr>
              <w:t xml:space="preserve"> and others are encouraged and supported to provide feedback and make complaints.</w:t>
            </w:r>
          </w:p>
        </w:tc>
        <w:tc>
          <w:tcPr>
            <w:tcW w:w="2026" w:type="dxa"/>
            <w:shd w:val="clear" w:color="auto" w:fill="auto"/>
          </w:tcPr>
          <w:p w14:paraId="6BF4095C"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82423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C17F66D"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10224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2466DE0"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C8DD0"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2A9533B"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w:t>
            </w:r>
            <w:r w:rsidRPr="00244176">
              <w:rPr>
                <w:rFonts w:ascii="Arial" w:hAnsi="Arial" w:cs="Arial"/>
              </w:rPr>
              <w:t xml:space="preserve"> aware of and have access to advocates, language services and other methods for raising and resolving complaints.</w:t>
            </w:r>
          </w:p>
        </w:tc>
        <w:tc>
          <w:tcPr>
            <w:tcW w:w="2026" w:type="dxa"/>
            <w:shd w:val="clear" w:color="auto" w:fill="auto"/>
          </w:tcPr>
          <w:p w14:paraId="74EAE336"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81689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21B7438"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22257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BF57397"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1E2A6"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490BD98"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FC6280C"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70715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FFB04D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56172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40A4A5F7" w14:textId="77777777" w:rsidTr="005650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02646"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DA90AAC"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90B27A6"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9896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BFCE9DD"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11194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77FD70A" w14:textId="77777777" w:rsidR="00973865" w:rsidRDefault="0041040C" w:rsidP="007B3959">
      <w:pPr>
        <w:pStyle w:val="Heading20"/>
      </w:pPr>
      <w:r w:rsidRPr="00A36AA9">
        <w:t>Findings</w:t>
      </w:r>
    </w:p>
    <w:p w14:paraId="70F0C6D4" w14:textId="5894B65A" w:rsidR="00D779B0" w:rsidRDefault="00D779B0" w:rsidP="00D779B0">
      <w:pPr>
        <w:pStyle w:val="NormalArial"/>
      </w:pPr>
      <w:r>
        <w:t xml:space="preserve">Consumers and representatives </w:t>
      </w:r>
      <w:r w:rsidR="00FF7B61">
        <w:t xml:space="preserve">advised they are encouraged and supported </w:t>
      </w:r>
      <w:r>
        <w:t>to provide feedback and make</w:t>
      </w:r>
      <w:r w:rsidR="00FF7B61">
        <w:t xml:space="preserve"> </w:t>
      </w:r>
      <w:r>
        <w:t>complaints</w:t>
      </w:r>
      <w:r w:rsidR="00FF7B61">
        <w:t xml:space="preserve">. They do this via discussion with </w:t>
      </w:r>
      <w:r>
        <w:t>staff, case managers and speaking directly with the</w:t>
      </w:r>
      <w:r w:rsidR="00FF7B61">
        <w:t xml:space="preserve"> </w:t>
      </w:r>
      <w:r>
        <w:t>service manager.</w:t>
      </w:r>
      <w:r w:rsidRPr="00D779B0">
        <w:t xml:space="preserve"> </w:t>
      </w:r>
      <w:r>
        <w:t xml:space="preserve">Care staff </w:t>
      </w:r>
      <w:r w:rsidR="00FF7B61">
        <w:t>demonstrated that they</w:t>
      </w:r>
      <w:r>
        <w:t xml:space="preserve"> encourage consumer</w:t>
      </w:r>
      <w:r w:rsidR="00FF7B61">
        <w:t xml:space="preserve"> feedback by</w:t>
      </w:r>
      <w:r>
        <w:t xml:space="preserve"> asking if they have any</w:t>
      </w:r>
      <w:r w:rsidR="00FF7B61">
        <w:t xml:space="preserve"> </w:t>
      </w:r>
      <w:r>
        <w:t xml:space="preserve">concerns and listening to their feedback. Care staff </w:t>
      </w:r>
      <w:r w:rsidR="00FF7B61">
        <w:t xml:space="preserve">demonstrated appropriate knowledge of </w:t>
      </w:r>
      <w:r>
        <w:t>the organisation</w:t>
      </w:r>
      <w:r w:rsidR="00593073">
        <w:t>’s</w:t>
      </w:r>
      <w:r>
        <w:t xml:space="preserve"> complaint</w:t>
      </w:r>
      <w:r w:rsidR="00FF7B61">
        <w:t>s</w:t>
      </w:r>
      <w:r>
        <w:t xml:space="preserve"> policy and process</w:t>
      </w:r>
      <w:r w:rsidR="00FF7B61">
        <w:t>es</w:t>
      </w:r>
      <w:r>
        <w:t xml:space="preserve"> </w:t>
      </w:r>
      <w:r w:rsidR="00FF7B61">
        <w:t>and c</w:t>
      </w:r>
      <w:r>
        <w:t xml:space="preserve">ase managers </w:t>
      </w:r>
      <w:r w:rsidR="00FF7B61">
        <w:t xml:space="preserve">routinely </w:t>
      </w:r>
      <w:r>
        <w:t>discuss with consumers how they can submit complaints and</w:t>
      </w:r>
      <w:r w:rsidR="00FF7B61">
        <w:t xml:space="preserve"> </w:t>
      </w:r>
      <w:r>
        <w:t>provide feedback when consumers start their home care service</w:t>
      </w:r>
      <w:r w:rsidR="00FF7B61">
        <w:t xml:space="preserve"> as well as at review</w:t>
      </w:r>
      <w:r>
        <w:t>.</w:t>
      </w:r>
      <w:r w:rsidR="00FF7B61">
        <w:t xml:space="preserve"> The Assessment Team reported that the service’s </w:t>
      </w:r>
      <w:r>
        <w:t xml:space="preserve">complaint </w:t>
      </w:r>
      <w:proofErr w:type="gramStart"/>
      <w:r>
        <w:t>register</w:t>
      </w:r>
      <w:proofErr w:type="gramEnd"/>
      <w:r>
        <w:t xml:space="preserve"> and </w:t>
      </w:r>
      <w:r w:rsidR="00FF7B61">
        <w:t xml:space="preserve">consumer </w:t>
      </w:r>
      <w:r>
        <w:t>documentation shows complaints and responses are</w:t>
      </w:r>
      <w:r w:rsidR="00FF7B61">
        <w:t xml:space="preserve"> </w:t>
      </w:r>
      <w:r>
        <w:t xml:space="preserve">recorded and contain notes of actions and </w:t>
      </w:r>
      <w:r w:rsidR="00FF7B61">
        <w:t xml:space="preserve">relevant </w:t>
      </w:r>
      <w:r>
        <w:t xml:space="preserve">strategies </w:t>
      </w:r>
      <w:r w:rsidR="00FF7B61">
        <w:t xml:space="preserve">to best support </w:t>
      </w:r>
      <w:r>
        <w:t>consumer</w:t>
      </w:r>
      <w:r w:rsidR="00FF7B61">
        <w:t>s</w:t>
      </w:r>
      <w:r>
        <w:t>.</w:t>
      </w:r>
    </w:p>
    <w:p w14:paraId="6D129A09" w14:textId="2356959E" w:rsidR="003C04A6" w:rsidRDefault="003C04A6" w:rsidP="003C04A6">
      <w:pPr>
        <w:pStyle w:val="NormalArial"/>
      </w:pPr>
      <w:r>
        <w:t xml:space="preserve">Consumers and representatives </w:t>
      </w:r>
      <w:r w:rsidR="00DD2B61">
        <w:t>advised</w:t>
      </w:r>
      <w:r>
        <w:t xml:space="preserve"> they feel safe in submitting complaints to</w:t>
      </w:r>
      <w:r w:rsidR="00DD2B61">
        <w:t xml:space="preserve"> </w:t>
      </w:r>
      <w:r>
        <w:t>staff and the management team and are aware of advocacy and language services.</w:t>
      </w:r>
      <w:r w:rsidR="00DD2B61">
        <w:t xml:space="preserve"> </w:t>
      </w:r>
      <w:r>
        <w:t xml:space="preserve">Consumers with language difficulties </w:t>
      </w:r>
      <w:r w:rsidR="00DD2B61">
        <w:t>or</w:t>
      </w:r>
      <w:r>
        <w:t xml:space="preserve"> hearing impairment are provided with</w:t>
      </w:r>
      <w:r w:rsidR="00DD2B61">
        <w:t xml:space="preserve"> </w:t>
      </w:r>
      <w:r>
        <w:t xml:space="preserve">alternative communication strategies such as communicating </w:t>
      </w:r>
      <w:r w:rsidR="00DD2B61">
        <w:t>via</w:t>
      </w:r>
      <w:r>
        <w:t xml:space="preserve"> family members or</w:t>
      </w:r>
      <w:r w:rsidR="00DD2B61">
        <w:t xml:space="preserve"> </w:t>
      </w:r>
      <w:r>
        <w:t xml:space="preserve">speaking with </w:t>
      </w:r>
      <w:r w:rsidR="00DD2B61">
        <w:t>staff</w:t>
      </w:r>
      <w:r>
        <w:t xml:space="preserve"> face-to-face.</w:t>
      </w:r>
      <w:r w:rsidRPr="003C04A6">
        <w:t xml:space="preserve"> </w:t>
      </w:r>
      <w:r>
        <w:t>The service provides written material in</w:t>
      </w:r>
      <w:r w:rsidR="00C96E4E">
        <w:t xml:space="preserve"> the</w:t>
      </w:r>
      <w:r>
        <w:t xml:space="preserve"> consumer welcome pack relating to</w:t>
      </w:r>
      <w:r w:rsidR="00C96E4E">
        <w:t xml:space="preserve"> </w:t>
      </w:r>
      <w:r>
        <w:t xml:space="preserve">advocacy and language services such as </w:t>
      </w:r>
      <w:r w:rsidR="00C96E4E">
        <w:t xml:space="preserve">the </w:t>
      </w:r>
      <w:r>
        <w:t>Older Persons Advocacy Network (OPAN),</w:t>
      </w:r>
      <w:r w:rsidR="00C96E4E">
        <w:t xml:space="preserve"> </w:t>
      </w:r>
      <w:r>
        <w:t>Seniors Rights Service, Translating and Interpreting Service (TIS) and Aboriginal</w:t>
      </w:r>
      <w:r w:rsidR="00C96E4E">
        <w:t xml:space="preserve"> </w:t>
      </w:r>
      <w:r>
        <w:t>Interpreter Service (AIS), and the written material is provided in various languages.</w:t>
      </w:r>
      <w:r w:rsidR="00C96E4E">
        <w:t xml:space="preserve"> </w:t>
      </w:r>
      <w:r>
        <w:t>C</w:t>
      </w:r>
      <w:r w:rsidR="00C96E4E">
        <w:t>onsumer c</w:t>
      </w:r>
      <w:r>
        <w:t xml:space="preserve">are plans </w:t>
      </w:r>
      <w:r w:rsidR="00C96E4E">
        <w:t>highlight additional</w:t>
      </w:r>
      <w:r>
        <w:t xml:space="preserve"> assessment</w:t>
      </w:r>
      <w:r w:rsidR="00C96E4E">
        <w:t xml:space="preserve"> or care needs</w:t>
      </w:r>
      <w:r>
        <w:t xml:space="preserve"> for consumers with vision, hearing, or cognitive</w:t>
      </w:r>
      <w:r w:rsidR="00C96E4E">
        <w:t xml:space="preserve"> </w:t>
      </w:r>
      <w:r>
        <w:t xml:space="preserve">impairments, and strategies </w:t>
      </w:r>
      <w:r w:rsidR="0082765C">
        <w:t xml:space="preserve">are </w:t>
      </w:r>
      <w:r>
        <w:t>developed to support them to provide feedback and</w:t>
      </w:r>
      <w:r w:rsidR="00C96E4E">
        <w:t xml:space="preserve"> </w:t>
      </w:r>
      <w:r>
        <w:t>make complaints.</w:t>
      </w:r>
    </w:p>
    <w:p w14:paraId="0EDFA9D0" w14:textId="47EA0FA8" w:rsidR="003C04A6" w:rsidRDefault="003C04A6" w:rsidP="003C04A6">
      <w:pPr>
        <w:pStyle w:val="NormalArial"/>
      </w:pPr>
      <w:r>
        <w:t xml:space="preserve">Consumers and representatives </w:t>
      </w:r>
      <w:r w:rsidR="00C96E4E">
        <w:t>advised</w:t>
      </w:r>
      <w:r>
        <w:t xml:space="preserve"> they feel the service is open to their feedback</w:t>
      </w:r>
      <w:r w:rsidR="00E35069">
        <w:t xml:space="preserve"> </w:t>
      </w:r>
      <w:r>
        <w:t>and complaints and take action to find appropriate solutions.</w:t>
      </w:r>
      <w:r w:rsidRPr="003C04A6">
        <w:t xml:space="preserve"> </w:t>
      </w:r>
      <w:r>
        <w:t>Staff demonstrate</w:t>
      </w:r>
      <w:r w:rsidR="00E35069">
        <w:t xml:space="preserve">d appropriate knowledge of </w:t>
      </w:r>
      <w:r>
        <w:t xml:space="preserve">the </w:t>
      </w:r>
      <w:r w:rsidR="00E35069">
        <w:t xml:space="preserve">organisation’s </w:t>
      </w:r>
      <w:r>
        <w:t>complaint</w:t>
      </w:r>
      <w:r w:rsidR="00E35069">
        <w:t>s</w:t>
      </w:r>
      <w:r>
        <w:t xml:space="preserve"> policy and process</w:t>
      </w:r>
      <w:r w:rsidR="00E35069">
        <w:t>es</w:t>
      </w:r>
      <w:r>
        <w:t>, and</w:t>
      </w:r>
      <w:r w:rsidR="00E35069">
        <w:t xml:space="preserve"> </w:t>
      </w:r>
      <w:r>
        <w:t>how it applies to practical examples such as finding a</w:t>
      </w:r>
      <w:r w:rsidR="00E35069">
        <w:t xml:space="preserve">n immediate </w:t>
      </w:r>
      <w:r>
        <w:t xml:space="preserve">resolution </w:t>
      </w:r>
      <w:r w:rsidR="00E35069">
        <w:t>for</w:t>
      </w:r>
      <w:r>
        <w:t xml:space="preserve"> consumers</w:t>
      </w:r>
      <w:r w:rsidR="00E35069">
        <w:t xml:space="preserve"> </w:t>
      </w:r>
      <w:r>
        <w:t>or escalating concerns to case manager</w:t>
      </w:r>
      <w:r w:rsidR="00E35069">
        <w:t xml:space="preserve">s if </w:t>
      </w:r>
      <w:r w:rsidR="0082765C">
        <w:t>required</w:t>
      </w:r>
      <w:r w:rsidR="00E35069">
        <w:t xml:space="preserve">. </w:t>
      </w:r>
      <w:r>
        <w:t>The service demonstrate</w:t>
      </w:r>
      <w:r w:rsidR="00E35069">
        <w:t xml:space="preserve">d that relevant </w:t>
      </w:r>
      <w:r>
        <w:t>actions are implemented in response to complaints and</w:t>
      </w:r>
      <w:r w:rsidR="00E35069">
        <w:t xml:space="preserve"> </w:t>
      </w:r>
      <w:r>
        <w:t xml:space="preserve">staff understand the </w:t>
      </w:r>
      <w:r w:rsidR="00E35069">
        <w:t>principles</w:t>
      </w:r>
      <w:r>
        <w:t xml:space="preserve"> of open disclosure</w:t>
      </w:r>
      <w:r w:rsidR="00E35069">
        <w:t xml:space="preserve">. </w:t>
      </w:r>
      <w:r>
        <w:t xml:space="preserve">Complaints are entered into </w:t>
      </w:r>
      <w:r w:rsidR="00E35069">
        <w:t>the service’s</w:t>
      </w:r>
      <w:r>
        <w:t xml:space="preserve"> electronic system to enable monitoring and</w:t>
      </w:r>
      <w:r w:rsidR="00E35069">
        <w:t xml:space="preserve"> </w:t>
      </w:r>
      <w:r>
        <w:t>analysis of trends and actions</w:t>
      </w:r>
      <w:r w:rsidR="00E35069">
        <w:t xml:space="preserve">. </w:t>
      </w:r>
    </w:p>
    <w:p w14:paraId="4E695A19" w14:textId="5DDE9892" w:rsidR="00973865" w:rsidRDefault="003C04A6" w:rsidP="003C04A6">
      <w:pPr>
        <w:pStyle w:val="NormalArial"/>
      </w:pPr>
      <w:r>
        <w:lastRenderedPageBreak/>
        <w:t>The service demonstrate</w:t>
      </w:r>
      <w:r w:rsidR="00E35069">
        <w:t>d that</w:t>
      </w:r>
      <w:r>
        <w:t xml:space="preserve"> complaints and feedback are reviewed and analysed to</w:t>
      </w:r>
      <w:r w:rsidR="00E35069">
        <w:t xml:space="preserve"> </w:t>
      </w:r>
      <w:r>
        <w:t xml:space="preserve">inform continuous improvement. </w:t>
      </w:r>
      <w:r w:rsidR="00E35069">
        <w:t>The organisation’s</w:t>
      </w:r>
      <w:r>
        <w:t xml:space="preserve"> complaints </w:t>
      </w:r>
      <w:proofErr w:type="gramStart"/>
      <w:r>
        <w:t>register</w:t>
      </w:r>
      <w:proofErr w:type="gramEnd"/>
      <w:r>
        <w:t xml:space="preserve"> and </w:t>
      </w:r>
      <w:r w:rsidR="00E35069">
        <w:t xml:space="preserve">consumer </w:t>
      </w:r>
      <w:r>
        <w:t xml:space="preserve">care plans </w:t>
      </w:r>
      <w:r w:rsidR="00E35069">
        <w:t>demonstrated that</w:t>
      </w:r>
      <w:r>
        <w:t xml:space="preserve"> complaints are</w:t>
      </w:r>
      <w:r w:rsidR="00E35069">
        <w:t xml:space="preserve"> </w:t>
      </w:r>
      <w:r>
        <w:t>investigated and analysed to understand trends and</w:t>
      </w:r>
      <w:r w:rsidR="00E35069">
        <w:t xml:space="preserve"> the organisation is informed whether </w:t>
      </w:r>
      <w:r>
        <w:t>complaints are single events which require only individual solutions or</w:t>
      </w:r>
      <w:r w:rsidR="00E35069">
        <w:t xml:space="preserve"> </w:t>
      </w:r>
      <w:r>
        <w:t>affect multiple consumers and should be included as a wider continuous</w:t>
      </w:r>
      <w:r w:rsidR="00E35069">
        <w:t xml:space="preserve"> </w:t>
      </w:r>
      <w:r>
        <w:t>improvement initiative.</w:t>
      </w:r>
      <w:r w:rsidR="00E35069">
        <w:t xml:space="preserve"> The organisation demonstrated that i</w:t>
      </w:r>
      <w:r>
        <w:t>nformation from complaint data is used to make improvements to safety and quality</w:t>
      </w:r>
      <w:r w:rsidR="00E35069">
        <w:t xml:space="preserve"> </w:t>
      </w:r>
      <w:r>
        <w:t xml:space="preserve">systems </w:t>
      </w:r>
      <w:r w:rsidR="0082765C">
        <w:t>including</w:t>
      </w:r>
      <w:r>
        <w:t xml:space="preserve"> how complaints</w:t>
      </w:r>
      <w:r w:rsidR="00E35069">
        <w:t xml:space="preserve"> </w:t>
      </w:r>
      <w:r>
        <w:t>are managed.</w:t>
      </w:r>
      <w:r>
        <w:br w:type="page"/>
      </w:r>
    </w:p>
    <w:p w14:paraId="3AB24527" w14:textId="77777777" w:rsidR="00973865" w:rsidRPr="003217D3" w:rsidRDefault="0041040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650CC" w14:paraId="3D27A5F5"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413BB5D" w14:textId="77777777" w:rsidR="00973865" w:rsidRPr="003217D3" w:rsidRDefault="004104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07C296"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8C0F299"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5FB0894D"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681B2"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B7A4D66"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DF823AF"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73302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37DE46B" w14:textId="77777777" w:rsidR="00973865" w:rsidRPr="00CC646C" w:rsidRDefault="0041040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02867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3DC46232"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0442A"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393B608"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4BB2248"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06158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A1EE1AC" w14:textId="77777777" w:rsidR="00973865" w:rsidRPr="00CC646C" w:rsidRDefault="0041040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03399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24104BC4"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7E26B"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B5FCF0"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9B5436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46864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9E79371" w14:textId="77777777" w:rsidR="00973865" w:rsidRPr="00CC646C" w:rsidRDefault="0041040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93232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4914F447"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75F65"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7535A38"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3B8D67C"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56350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509191C" w14:textId="77777777" w:rsidR="00973865" w:rsidRPr="00CC646C" w:rsidRDefault="0041040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16892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66B9B1C9"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C2EF8"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6D2BE81"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E32F9B"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99843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FA637DB" w14:textId="77777777" w:rsidR="00973865" w:rsidRPr="00CC646C" w:rsidRDefault="0041040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79568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CE65511" w14:textId="77777777" w:rsidR="00973865" w:rsidRDefault="0041040C" w:rsidP="007B3959">
      <w:pPr>
        <w:pStyle w:val="Heading20"/>
      </w:pPr>
      <w:r w:rsidRPr="00A36AA9">
        <w:t>Findings</w:t>
      </w:r>
    </w:p>
    <w:p w14:paraId="1B7DD681" w14:textId="02F2465C" w:rsidR="004110D7" w:rsidRDefault="004110D7" w:rsidP="004110D7">
      <w:pPr>
        <w:pStyle w:val="NormalArial"/>
      </w:pPr>
      <w:r>
        <w:t>The service demonstrated that the workforce is planned to enable</w:t>
      </w:r>
      <w:r w:rsidR="00E96111">
        <w:t xml:space="preserve"> </w:t>
      </w:r>
      <w:r w:rsidR="00E77682">
        <w:t xml:space="preserve">effective </w:t>
      </w:r>
      <w:r>
        <w:t>delivery and</w:t>
      </w:r>
      <w:r w:rsidR="00E96111">
        <w:t xml:space="preserve"> </w:t>
      </w:r>
      <w:r>
        <w:t xml:space="preserve">management of safe and quality care and services. </w:t>
      </w:r>
      <w:r w:rsidR="00E96111">
        <w:t>C</w:t>
      </w:r>
      <w:r>
        <w:t>onsumers and</w:t>
      </w:r>
      <w:r w:rsidR="00E96111">
        <w:t xml:space="preserve"> </w:t>
      </w:r>
      <w:r>
        <w:t>representatives provided positive feedback in relation to the service’s staff attending</w:t>
      </w:r>
      <w:r w:rsidR="00E96111">
        <w:t xml:space="preserve"> </w:t>
      </w:r>
      <w:r>
        <w:t xml:space="preserve">on time and completing all required work during the allocated shift. Care workers </w:t>
      </w:r>
      <w:r w:rsidR="00E96111">
        <w:t>advised</w:t>
      </w:r>
      <w:r>
        <w:t xml:space="preserve"> they</w:t>
      </w:r>
      <w:r w:rsidR="00E96111">
        <w:t xml:space="preserve"> have </w:t>
      </w:r>
      <w:r>
        <w:t xml:space="preserve">enough time to </w:t>
      </w:r>
      <w:r w:rsidR="00E96111">
        <w:t>complete</w:t>
      </w:r>
      <w:r>
        <w:t xml:space="preserve"> the work </w:t>
      </w:r>
      <w:r w:rsidR="00E96111">
        <w:t xml:space="preserve">required to best support individual consumers. </w:t>
      </w:r>
      <w:r w:rsidR="00E77682">
        <w:t>The r</w:t>
      </w:r>
      <w:r>
        <w:t xml:space="preserve">ostering manager </w:t>
      </w:r>
      <w:r w:rsidR="00E96111">
        <w:t>advised</w:t>
      </w:r>
      <w:r>
        <w:t xml:space="preserve"> that if there are unfilled</w:t>
      </w:r>
      <w:r w:rsidR="00E96111">
        <w:t xml:space="preserve"> </w:t>
      </w:r>
      <w:r>
        <w:t xml:space="preserve">shifts and a lack of available staff, the rostering team ensures </w:t>
      </w:r>
      <w:r w:rsidR="00E96111">
        <w:t xml:space="preserve">that </w:t>
      </w:r>
      <w:r>
        <w:t>consumers with personal care needs are prioritised over those with</w:t>
      </w:r>
      <w:r w:rsidR="00E96111">
        <w:t xml:space="preserve"> </w:t>
      </w:r>
      <w:r>
        <w:t>solely domestic needs. Th</w:t>
      </w:r>
      <w:r w:rsidR="00E96111">
        <w:t>e service ensures that</w:t>
      </w:r>
      <w:r>
        <w:t xml:space="preserve"> consumers with clinical care needs are not affected by</w:t>
      </w:r>
      <w:r w:rsidR="00E96111">
        <w:t xml:space="preserve"> </w:t>
      </w:r>
      <w:r>
        <w:t>unfilled shifts because clinical care is provided by third parties.</w:t>
      </w:r>
      <w:r w:rsidR="00E96111">
        <w:t xml:space="preserve"> </w:t>
      </w:r>
    </w:p>
    <w:p w14:paraId="32809386" w14:textId="1C1CD9FA" w:rsidR="004110D7" w:rsidRDefault="004110D7" w:rsidP="004110D7">
      <w:pPr>
        <w:pStyle w:val="NormalArial"/>
      </w:pPr>
      <w:r>
        <w:t>The service demonstrated that workforce interactions with consumers are kind,</w:t>
      </w:r>
      <w:r w:rsidR="00E77682">
        <w:t xml:space="preserve"> </w:t>
      </w:r>
      <w:r>
        <w:t xml:space="preserve">caring and respectful of each consumer’s identity, culture and diversity. </w:t>
      </w:r>
      <w:r w:rsidR="00E77682">
        <w:t>C</w:t>
      </w:r>
      <w:r>
        <w:t xml:space="preserve">onsumers and representatives </w:t>
      </w:r>
      <w:r w:rsidR="00E77682">
        <w:t>advised</w:t>
      </w:r>
      <w:r>
        <w:t xml:space="preserve"> that care workers </w:t>
      </w:r>
      <w:r w:rsidR="00E77682">
        <w:t xml:space="preserve">routinely </w:t>
      </w:r>
      <w:r>
        <w:t>provide care and</w:t>
      </w:r>
      <w:r w:rsidR="00E77682">
        <w:t xml:space="preserve"> </w:t>
      </w:r>
      <w:r>
        <w:t>services in a respectful and caring manner</w:t>
      </w:r>
      <w:r w:rsidR="00E77682">
        <w:t xml:space="preserve">. </w:t>
      </w:r>
      <w:r>
        <w:t xml:space="preserve">Care workers demonstrated </w:t>
      </w:r>
      <w:r w:rsidR="00E77682">
        <w:t xml:space="preserve">appropriate </w:t>
      </w:r>
      <w:r>
        <w:t>understanding of the importance of respecting each consumer’s identity, culture and</w:t>
      </w:r>
      <w:r w:rsidR="00E77682">
        <w:t xml:space="preserve"> </w:t>
      </w:r>
      <w:r>
        <w:t>diversity</w:t>
      </w:r>
      <w:r w:rsidR="00E77682">
        <w:t>, and consumer p</w:t>
      </w:r>
      <w:r>
        <w:t xml:space="preserve">rogress notes and incident forms </w:t>
      </w:r>
      <w:r w:rsidR="00E77682">
        <w:t>highlighted</w:t>
      </w:r>
      <w:r>
        <w:t xml:space="preserve"> that care workers and</w:t>
      </w:r>
      <w:r w:rsidR="00E77682">
        <w:t xml:space="preserve"> </w:t>
      </w:r>
      <w:r>
        <w:t xml:space="preserve">care coordinators </w:t>
      </w:r>
      <w:r w:rsidR="00E77682">
        <w:t>routinely</w:t>
      </w:r>
      <w:r>
        <w:t xml:space="preserve"> communicat</w:t>
      </w:r>
      <w:r w:rsidR="00E77682">
        <w:t>e</w:t>
      </w:r>
      <w:r>
        <w:t xml:space="preserve"> about consumers in a respectful and</w:t>
      </w:r>
      <w:r w:rsidR="00E77682">
        <w:t xml:space="preserve"> </w:t>
      </w:r>
      <w:r>
        <w:t>professional manner</w:t>
      </w:r>
      <w:r w:rsidR="00E77682">
        <w:t>.</w:t>
      </w:r>
    </w:p>
    <w:p w14:paraId="4257705F" w14:textId="749EEFA6" w:rsidR="004110D7" w:rsidRDefault="004110D7" w:rsidP="004110D7">
      <w:pPr>
        <w:pStyle w:val="NormalArial"/>
      </w:pPr>
      <w:r>
        <w:t>The service demonstrated that the workforce is competent, and the members of the</w:t>
      </w:r>
      <w:r w:rsidR="0024682A">
        <w:t xml:space="preserve"> </w:t>
      </w:r>
      <w:r>
        <w:t xml:space="preserve">workforce have the qualifications and knowledge to effectively perform their roles. </w:t>
      </w:r>
      <w:r w:rsidR="0024682A">
        <w:t>C</w:t>
      </w:r>
      <w:r>
        <w:t xml:space="preserve">onsumers and representatives </w:t>
      </w:r>
      <w:r w:rsidR="0024682A">
        <w:t>advised</w:t>
      </w:r>
      <w:r>
        <w:t xml:space="preserve"> that care workers </w:t>
      </w:r>
      <w:r w:rsidR="0024682A">
        <w:t>a</w:t>
      </w:r>
      <w:r>
        <w:t>re competent</w:t>
      </w:r>
      <w:r w:rsidR="0024682A">
        <w:t xml:space="preserve"> </w:t>
      </w:r>
      <w:r>
        <w:t xml:space="preserve">and </w:t>
      </w:r>
      <w:r w:rsidR="0024682A">
        <w:t xml:space="preserve">routinely </w:t>
      </w:r>
      <w:r>
        <w:t xml:space="preserve">provide services and care </w:t>
      </w:r>
      <w:r w:rsidR="0024682A">
        <w:t xml:space="preserve">in an </w:t>
      </w:r>
      <w:r>
        <w:t>eff</w:t>
      </w:r>
      <w:r w:rsidR="0024682A">
        <w:t>icient manner</w:t>
      </w:r>
      <w:r>
        <w:t xml:space="preserve">. Care workers </w:t>
      </w:r>
      <w:r w:rsidR="0024682A">
        <w:t>advised</w:t>
      </w:r>
      <w:r>
        <w:t xml:space="preserve"> that the service</w:t>
      </w:r>
      <w:r w:rsidR="0024682A">
        <w:t xml:space="preserve"> </w:t>
      </w:r>
      <w:r>
        <w:t xml:space="preserve">ensures their competency and knowledge </w:t>
      </w:r>
      <w:r w:rsidR="0024682A">
        <w:t>at</w:t>
      </w:r>
      <w:r>
        <w:t xml:space="preserve"> induction,</w:t>
      </w:r>
      <w:r w:rsidR="0024682A">
        <w:t xml:space="preserve"> as well as by providing </w:t>
      </w:r>
      <w:r>
        <w:t>training and ongoing discussions with care coordinators. The service ensures</w:t>
      </w:r>
      <w:r w:rsidR="0024682A">
        <w:t xml:space="preserve"> </w:t>
      </w:r>
      <w:r>
        <w:t xml:space="preserve">that third party suppliers, such as clinical service providers, are competent </w:t>
      </w:r>
      <w:r w:rsidR="0024682A">
        <w:t xml:space="preserve">via a robust </w:t>
      </w:r>
      <w:r w:rsidR="00073BF8">
        <w:t>engagement</w:t>
      </w:r>
      <w:r>
        <w:t xml:space="preserve"> process, which includes entering into an agreement </w:t>
      </w:r>
      <w:r>
        <w:lastRenderedPageBreak/>
        <w:t>with the third</w:t>
      </w:r>
      <w:r w:rsidR="0024682A">
        <w:t xml:space="preserve"> </w:t>
      </w:r>
      <w:r>
        <w:t>party that outlines their responsibilities to provide competent, safe and quality care.</w:t>
      </w:r>
      <w:r w:rsidR="0024682A">
        <w:t xml:space="preserve"> T</w:t>
      </w:r>
      <w:r>
        <w:t xml:space="preserve">he service </w:t>
      </w:r>
      <w:r w:rsidR="0024682A">
        <w:t>maintains</w:t>
      </w:r>
      <w:r>
        <w:t xml:space="preserve"> third-party evidence</w:t>
      </w:r>
      <w:r w:rsidR="0024682A">
        <w:t xml:space="preserve"> </w:t>
      </w:r>
      <w:r>
        <w:t>of AHPRA registration of registered nurs</w:t>
      </w:r>
      <w:r w:rsidR="0024682A">
        <w:t>ing staff</w:t>
      </w:r>
      <w:r>
        <w:t xml:space="preserve"> and </w:t>
      </w:r>
      <w:r w:rsidR="0024682A">
        <w:t xml:space="preserve">undertakes </w:t>
      </w:r>
      <w:r w:rsidR="00073BF8">
        <w:t>qualification checks</w:t>
      </w:r>
      <w:r w:rsidR="0024682A">
        <w:t xml:space="preserve"> for other</w:t>
      </w:r>
      <w:r>
        <w:t xml:space="preserve"> third</w:t>
      </w:r>
      <w:r w:rsidR="0024682A">
        <w:t xml:space="preserve"> </w:t>
      </w:r>
      <w:r>
        <w:t>party allied health providers.</w:t>
      </w:r>
    </w:p>
    <w:p w14:paraId="2F85CD2C" w14:textId="6F7DBEF7" w:rsidR="004110D7" w:rsidRDefault="004110D7" w:rsidP="00040E0B">
      <w:pPr>
        <w:pStyle w:val="NormalArial"/>
      </w:pPr>
      <w:r>
        <w:t>The service demonstrated that the workforce is recruited, trained, equipped</w:t>
      </w:r>
      <w:r w:rsidR="00040E0B">
        <w:t xml:space="preserve"> </w:t>
      </w:r>
      <w:r>
        <w:t xml:space="preserve">and supported to deliver the outcomes required by these Standards. </w:t>
      </w:r>
      <w:r w:rsidR="00040E0B">
        <w:t>C</w:t>
      </w:r>
      <w:r>
        <w:t>are workers</w:t>
      </w:r>
      <w:r w:rsidR="00040E0B">
        <w:t xml:space="preserve"> highlighted a robust i</w:t>
      </w:r>
      <w:r>
        <w:t>nduction process when commencing</w:t>
      </w:r>
      <w:r w:rsidR="00040E0B">
        <w:t xml:space="preserve"> </w:t>
      </w:r>
      <w:r>
        <w:t xml:space="preserve">employment with the service, </w:t>
      </w:r>
      <w:r w:rsidR="00040E0B">
        <w:t xml:space="preserve">including </w:t>
      </w:r>
      <w:r>
        <w:t>online and face-to-face training</w:t>
      </w:r>
      <w:r w:rsidR="00073BF8">
        <w:t xml:space="preserve"> </w:t>
      </w:r>
      <w:r w:rsidR="00040E0B">
        <w:t xml:space="preserve">and </w:t>
      </w:r>
      <w:r>
        <w:t>buddy shifts. Care workers also</w:t>
      </w:r>
      <w:r w:rsidR="00040E0B">
        <w:t xml:space="preserve"> advised that </w:t>
      </w:r>
      <w:r>
        <w:t xml:space="preserve">the service provides ongoing training </w:t>
      </w:r>
      <w:r w:rsidR="00040E0B">
        <w:t>including</w:t>
      </w:r>
      <w:r>
        <w:t xml:space="preserve"> medication management, safety, privacy and confidentiality,</w:t>
      </w:r>
      <w:r w:rsidR="00040E0B">
        <w:t xml:space="preserve"> </w:t>
      </w:r>
      <w:r>
        <w:t xml:space="preserve">manual handling, identifying abuse and neglect, and specific dementia training. The service’s training records </w:t>
      </w:r>
      <w:r w:rsidR="00040E0B">
        <w:t>highlight</w:t>
      </w:r>
      <w:r>
        <w:t xml:space="preserve"> that care </w:t>
      </w:r>
      <w:r w:rsidR="00040E0B">
        <w:t>workers</w:t>
      </w:r>
      <w:r>
        <w:t xml:space="preserve"> are provided </w:t>
      </w:r>
      <w:r w:rsidR="00040E0B">
        <w:t xml:space="preserve">with </w:t>
      </w:r>
      <w:r>
        <w:t>a</w:t>
      </w:r>
      <w:r w:rsidR="00040E0B">
        <w:t xml:space="preserve"> </w:t>
      </w:r>
      <w:r>
        <w:t xml:space="preserve">comprehensive suite of mandatory and non-mandatory training </w:t>
      </w:r>
      <w:r w:rsidR="00040E0B">
        <w:t>that is targeted towards their</w:t>
      </w:r>
      <w:r>
        <w:t xml:space="preserve"> employment and </w:t>
      </w:r>
      <w:r w:rsidR="00073BF8">
        <w:t xml:space="preserve">delivered </w:t>
      </w:r>
      <w:r>
        <w:t>according to their levels of</w:t>
      </w:r>
      <w:r w:rsidR="00040E0B">
        <w:t xml:space="preserve"> </w:t>
      </w:r>
      <w:r>
        <w:t>responsibility</w:t>
      </w:r>
      <w:r w:rsidR="00040E0B">
        <w:t xml:space="preserve">. </w:t>
      </w:r>
    </w:p>
    <w:p w14:paraId="52332986" w14:textId="5A265493" w:rsidR="00A423FE" w:rsidRPr="00A36AA9" w:rsidRDefault="004110D7" w:rsidP="00A423FE">
      <w:pPr>
        <w:pStyle w:val="NormalArial"/>
      </w:pPr>
      <w:r>
        <w:t>The service demonstrated regular assessment, monitoring and</w:t>
      </w:r>
      <w:r w:rsidR="00040E0B">
        <w:t xml:space="preserve"> </w:t>
      </w:r>
      <w:r>
        <w:t xml:space="preserve">review of </w:t>
      </w:r>
      <w:r w:rsidR="00040E0B">
        <w:t>staff</w:t>
      </w:r>
      <w:r>
        <w:t xml:space="preserve"> performance. Care workers </w:t>
      </w:r>
      <w:r w:rsidR="00040E0B">
        <w:t xml:space="preserve">advised that </w:t>
      </w:r>
      <w:r>
        <w:t xml:space="preserve">they </w:t>
      </w:r>
      <w:r w:rsidR="00040E0B">
        <w:t>undertake</w:t>
      </w:r>
      <w:r>
        <w:t xml:space="preserve"> regular assessment</w:t>
      </w:r>
      <w:r w:rsidR="00A423FE">
        <w:t>s</w:t>
      </w:r>
      <w:r>
        <w:t xml:space="preserve"> of performance, including annual performance</w:t>
      </w:r>
      <w:r w:rsidR="00A423FE">
        <w:t xml:space="preserve"> </w:t>
      </w:r>
      <w:r>
        <w:t>reviews. The HR</w:t>
      </w:r>
      <w:r w:rsidR="00A423FE">
        <w:t xml:space="preserve"> </w:t>
      </w:r>
      <w:r>
        <w:t xml:space="preserve">and WHS coordinator </w:t>
      </w:r>
      <w:r w:rsidR="00A423FE">
        <w:t xml:space="preserve">advised they are </w:t>
      </w:r>
      <w:r>
        <w:t xml:space="preserve">responsible for </w:t>
      </w:r>
      <w:r w:rsidR="00A423FE">
        <w:t>completing</w:t>
      </w:r>
      <w:r>
        <w:t xml:space="preserve"> annual</w:t>
      </w:r>
      <w:r w:rsidR="00A423FE">
        <w:t xml:space="preserve"> </w:t>
      </w:r>
      <w:r>
        <w:t xml:space="preserve">performance reviews. </w:t>
      </w:r>
    </w:p>
    <w:p w14:paraId="2B5A6058" w14:textId="2B694D32" w:rsidR="00973865" w:rsidRPr="00A36AA9" w:rsidRDefault="0041040C" w:rsidP="004110D7">
      <w:pPr>
        <w:pStyle w:val="NormalArial"/>
      </w:pPr>
      <w:r w:rsidRPr="00A36AA9">
        <w:br w:type="page"/>
      </w:r>
    </w:p>
    <w:p w14:paraId="452ECA7D" w14:textId="77777777" w:rsidR="00973865" w:rsidRPr="00A36AA9" w:rsidRDefault="0041040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650CC" w14:paraId="3273D174" w14:textId="77777777" w:rsidTr="0056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F1AF1EE" w14:textId="77777777" w:rsidR="00973865" w:rsidRPr="003217D3" w:rsidRDefault="004104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7C00D1B"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DC38FE3" w14:textId="77777777" w:rsidR="00973865" w:rsidRPr="003217D3" w:rsidRDefault="0041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50CC" w14:paraId="421A95BE"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72EC0"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0094CE7"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FD7E287"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74373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81A401F"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2102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15A1B3B9"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F6182"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A7C76A4"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3E0572F"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67198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07D653C"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61220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06032F76"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87CAC"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453C2BA"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62374D"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EF08E17"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D87F1C7"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3534EEF"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E081963"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7C2E0D3" w14:textId="77777777" w:rsidR="00973865" w:rsidRPr="00244176" w:rsidRDefault="004104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A37F425"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5910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F9DDBBA"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62088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38110DA2" w14:textId="77777777" w:rsidTr="0056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080E2"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C9D2EBA" w14:textId="77777777" w:rsidR="00973865" w:rsidRPr="00244176"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165A21" w14:textId="77777777" w:rsidR="00973865" w:rsidRPr="00244176" w:rsidRDefault="004104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58C858B" w14:textId="77777777" w:rsidR="00973865" w:rsidRPr="00244176" w:rsidRDefault="004104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AEC125F" w14:textId="77777777" w:rsidR="00973865" w:rsidRPr="00244176" w:rsidRDefault="004104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D897711" w14:textId="77777777" w:rsidR="00973865" w:rsidRPr="00244176" w:rsidRDefault="004104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DA995A0" w14:textId="77777777" w:rsidR="00973865" w:rsidRPr="00CC646C" w:rsidRDefault="0041040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12535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DDDFBC9" w14:textId="77777777" w:rsidR="00973865" w:rsidRPr="00CC646C" w:rsidRDefault="004104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26677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650CC" w14:paraId="57A9A068" w14:textId="77777777" w:rsidTr="005650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4E1DD" w14:textId="77777777" w:rsidR="00973865" w:rsidRPr="00244176" w:rsidRDefault="004104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A997EE0" w14:textId="77777777" w:rsidR="00973865" w:rsidRPr="00244176"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A53BED" w14:textId="77777777" w:rsidR="00973865" w:rsidRPr="00244176" w:rsidRDefault="004104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6F8F59F" w14:textId="77777777" w:rsidR="00973865" w:rsidRPr="00244176" w:rsidRDefault="004104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7F3BEC9" w14:textId="77777777" w:rsidR="00973865" w:rsidRPr="00244176" w:rsidRDefault="004104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CEAFFAF"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02924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E5FAE2C" w14:textId="77777777" w:rsidR="00973865" w:rsidRPr="00CC646C" w:rsidRDefault="004104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90460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17B8821" w14:textId="77777777" w:rsidR="00973865" w:rsidRDefault="0041040C" w:rsidP="003217D3">
      <w:pPr>
        <w:pStyle w:val="Heading20"/>
      </w:pPr>
      <w:r w:rsidRPr="00A36AA9">
        <w:t>Findings</w:t>
      </w:r>
    </w:p>
    <w:p w14:paraId="09F68F06" w14:textId="56F0BF48" w:rsidR="004110D7" w:rsidRDefault="004110D7" w:rsidP="00EB1557">
      <w:pPr>
        <w:pStyle w:val="NormalArial"/>
      </w:pPr>
      <w:r>
        <w:t>The service demonstrated that consumers are engaged</w:t>
      </w:r>
      <w:r w:rsidR="00EB1557">
        <w:t xml:space="preserve"> and supported</w:t>
      </w:r>
      <w:r>
        <w:t xml:space="preserve"> in the development, delivery</w:t>
      </w:r>
      <w:r w:rsidR="00EB1557">
        <w:t xml:space="preserve"> </w:t>
      </w:r>
      <w:r>
        <w:t>and evaluation of care and services.</w:t>
      </w:r>
      <w:r w:rsidR="00EB1557">
        <w:t xml:space="preserve"> C</w:t>
      </w:r>
      <w:r>
        <w:t xml:space="preserve">onsumers and representatives </w:t>
      </w:r>
      <w:r w:rsidR="00EB1557">
        <w:t>advised</w:t>
      </w:r>
      <w:r>
        <w:t xml:space="preserve"> that the service is open to their feedback</w:t>
      </w:r>
      <w:r w:rsidR="007E6BF5">
        <w:t xml:space="preserve"> </w:t>
      </w:r>
      <w:r>
        <w:t xml:space="preserve">and </w:t>
      </w:r>
      <w:r w:rsidR="00EB1557">
        <w:t xml:space="preserve">advised they are invited to participate in </w:t>
      </w:r>
      <w:r>
        <w:t xml:space="preserve">consumer </w:t>
      </w:r>
      <w:r>
        <w:lastRenderedPageBreak/>
        <w:t>feedback survey</w:t>
      </w:r>
      <w:r w:rsidR="00EB1557">
        <w:t xml:space="preserve">s. </w:t>
      </w:r>
      <w:r>
        <w:t xml:space="preserve">The service </w:t>
      </w:r>
      <w:r w:rsidR="00EB1557">
        <w:t>undertakes</w:t>
      </w:r>
      <w:r>
        <w:t xml:space="preserve"> annual feedback surveys to assess consumer satisfaction with</w:t>
      </w:r>
      <w:r w:rsidR="00EB1557">
        <w:t xml:space="preserve"> </w:t>
      </w:r>
      <w:r>
        <w:t>the quality of care and services</w:t>
      </w:r>
      <w:r w:rsidR="00EB1557">
        <w:t xml:space="preserve"> and to</w:t>
      </w:r>
      <w:r>
        <w:t xml:space="preserve"> understand any areas </w:t>
      </w:r>
      <w:r w:rsidR="00EB1557">
        <w:t xml:space="preserve">for </w:t>
      </w:r>
      <w:r>
        <w:t xml:space="preserve">improvement. The service </w:t>
      </w:r>
      <w:r w:rsidR="00EB1557">
        <w:t xml:space="preserve">has </w:t>
      </w:r>
      <w:r>
        <w:t>established a</w:t>
      </w:r>
      <w:r w:rsidR="00EB1557">
        <w:t xml:space="preserve"> </w:t>
      </w:r>
      <w:r>
        <w:t xml:space="preserve">consumer advisory group </w:t>
      </w:r>
      <w:r w:rsidR="00EB1557">
        <w:t>and has invited</w:t>
      </w:r>
      <w:r>
        <w:t xml:space="preserve"> consumer</w:t>
      </w:r>
      <w:r w:rsidR="00EB1557">
        <w:t>s</w:t>
      </w:r>
      <w:r>
        <w:t xml:space="preserve"> to participate </w:t>
      </w:r>
      <w:r w:rsidR="00EB1557">
        <w:t>as a member of</w:t>
      </w:r>
      <w:r>
        <w:t xml:space="preserve"> </w:t>
      </w:r>
      <w:r w:rsidR="00EB1557">
        <w:t>their</w:t>
      </w:r>
      <w:r>
        <w:t xml:space="preserve"> </w:t>
      </w:r>
      <w:r w:rsidR="00EB1557">
        <w:t>c</w:t>
      </w:r>
      <w:r>
        <w:t xml:space="preserve">onsumer </w:t>
      </w:r>
      <w:r w:rsidR="00EB1557">
        <w:t>a</w:t>
      </w:r>
      <w:r>
        <w:t xml:space="preserve">dvisory </w:t>
      </w:r>
      <w:r w:rsidR="00EB1557">
        <w:t>b</w:t>
      </w:r>
      <w:r>
        <w:t>ody</w:t>
      </w:r>
      <w:r w:rsidR="00EB1557">
        <w:t>. The service also produces a</w:t>
      </w:r>
      <w:r>
        <w:t xml:space="preserve"> newsletter</w:t>
      </w:r>
      <w:r w:rsidR="00EB1557">
        <w:t xml:space="preserve"> to support delivery of relevant information to best support consumers and representatives. </w:t>
      </w:r>
    </w:p>
    <w:p w14:paraId="32CC8540" w14:textId="0AE0023D" w:rsidR="004110D7" w:rsidRDefault="004110D7" w:rsidP="00C04332">
      <w:pPr>
        <w:pStyle w:val="NormalArial"/>
      </w:pPr>
      <w:r>
        <w:t>The service demonstrated that the organisation’s governing body promotes a culture</w:t>
      </w:r>
      <w:r w:rsidR="00EB1557">
        <w:t xml:space="preserve"> </w:t>
      </w:r>
      <w:r>
        <w:t>of safe, inclusive and quality care and services and is accountable for their delivery.</w:t>
      </w:r>
      <w:r w:rsidR="00EB1557">
        <w:t xml:space="preserve"> </w:t>
      </w:r>
      <w:r>
        <w:t xml:space="preserve">The </w:t>
      </w:r>
      <w:r w:rsidR="00EB1557">
        <w:t>organisation’s</w:t>
      </w:r>
      <w:r>
        <w:t xml:space="preserve"> governing body consists of the director, the general manager,</w:t>
      </w:r>
      <w:r w:rsidR="00EB1557">
        <w:t xml:space="preserve"> </w:t>
      </w:r>
      <w:r>
        <w:t>and business manager. The governing body is supported and advised by two</w:t>
      </w:r>
      <w:r w:rsidR="00EB1557">
        <w:t xml:space="preserve"> </w:t>
      </w:r>
      <w:r>
        <w:t>advisory bodies, the Consumer Advisory Group and the Quality &amp; Clinical Advisory</w:t>
      </w:r>
      <w:r w:rsidR="00EB1557">
        <w:t xml:space="preserve"> </w:t>
      </w:r>
      <w:r>
        <w:t xml:space="preserve">Group, </w:t>
      </w:r>
      <w:r w:rsidR="00EB1557">
        <w:t xml:space="preserve">with </w:t>
      </w:r>
      <w:r>
        <w:t>the latter composed of three independent clinical members, a consumer</w:t>
      </w:r>
      <w:r w:rsidR="00EB1557">
        <w:t xml:space="preserve"> representative</w:t>
      </w:r>
      <w:r>
        <w:t>, the operations manager and the quality &amp; compliance manager. The</w:t>
      </w:r>
      <w:r w:rsidR="00EB1557">
        <w:t xml:space="preserve"> </w:t>
      </w:r>
      <w:r>
        <w:t xml:space="preserve">governing body monitors and reviews risks at quarterly </w:t>
      </w:r>
      <w:r w:rsidR="007E6BF5">
        <w:t>g</w:t>
      </w:r>
      <w:r>
        <w:t xml:space="preserve">overning </w:t>
      </w:r>
      <w:r w:rsidR="007E6BF5">
        <w:t>b</w:t>
      </w:r>
      <w:r>
        <w:t xml:space="preserve">ody </w:t>
      </w:r>
      <w:r w:rsidR="007E6BF5">
        <w:t>m</w:t>
      </w:r>
      <w:r>
        <w:t>eetings</w:t>
      </w:r>
      <w:r w:rsidR="007E6BF5">
        <w:t>. T</w:t>
      </w:r>
      <w:r w:rsidR="00EB1557">
        <w:t xml:space="preserve">he organisation’s </w:t>
      </w:r>
      <w:r>
        <w:t xml:space="preserve">Quality &amp; Clinical Advisory Committee </w:t>
      </w:r>
      <w:r w:rsidR="00EB1557">
        <w:t xml:space="preserve">reports </w:t>
      </w:r>
      <w:r>
        <w:t xml:space="preserve">contain detailed clinical, quality and safety data </w:t>
      </w:r>
      <w:r w:rsidR="00EB1557">
        <w:t>including</w:t>
      </w:r>
      <w:r w:rsidR="007E6BF5">
        <w:t>,</w:t>
      </w:r>
      <w:r w:rsidR="00EB1557">
        <w:t xml:space="preserve"> </w:t>
      </w:r>
      <w:r>
        <w:t xml:space="preserve">the number of reported incidents </w:t>
      </w:r>
      <w:r w:rsidR="007E6BF5">
        <w:t xml:space="preserve">and incident </w:t>
      </w:r>
      <w:r>
        <w:t>trend</w:t>
      </w:r>
      <w:r w:rsidR="007E6BF5">
        <w:t>s</w:t>
      </w:r>
      <w:r>
        <w:t>, number of consumer referrals to health professionals,</w:t>
      </w:r>
      <w:r w:rsidR="00EB1557">
        <w:t xml:space="preserve"> </w:t>
      </w:r>
      <w:r>
        <w:t>number of case manager home visits, number of care plan reviews, number of healed wounds, COVID trends including</w:t>
      </w:r>
      <w:r w:rsidR="00EB1557">
        <w:t xml:space="preserve"> </w:t>
      </w:r>
      <w:r>
        <w:t>impacted staff and consumers, and complaint trends.</w:t>
      </w:r>
      <w:r w:rsidR="00C04332">
        <w:t xml:space="preserve"> </w:t>
      </w:r>
      <w:r>
        <w:t xml:space="preserve">The </w:t>
      </w:r>
      <w:r w:rsidR="00C04332">
        <w:t>organisation</w:t>
      </w:r>
      <w:r>
        <w:t>’s Strategic Plan outlines the governing body’s</w:t>
      </w:r>
      <w:r w:rsidR="00C04332">
        <w:t xml:space="preserve"> </w:t>
      </w:r>
      <w:r>
        <w:t>promotion of safe and quality care and services</w:t>
      </w:r>
      <w:r w:rsidR="00C04332">
        <w:t xml:space="preserve"> by highlighting </w:t>
      </w:r>
      <w:r>
        <w:t>the</w:t>
      </w:r>
      <w:r w:rsidR="00C04332">
        <w:t xml:space="preserve"> </w:t>
      </w:r>
      <w:r>
        <w:t>service is committed to delivering safe and quality services and committed to</w:t>
      </w:r>
      <w:r w:rsidR="00C04332">
        <w:t xml:space="preserve"> </w:t>
      </w:r>
      <w:r>
        <w:t>identifying and managing risks through review and action of</w:t>
      </w:r>
      <w:r w:rsidR="00C04332">
        <w:t xml:space="preserve"> </w:t>
      </w:r>
      <w:r>
        <w:t xml:space="preserve">items on the risk register and implementation of a quality management program. </w:t>
      </w:r>
    </w:p>
    <w:p w14:paraId="527DFA10" w14:textId="57A4D3B7" w:rsidR="004110D7" w:rsidRDefault="004110D7" w:rsidP="00C04332">
      <w:pPr>
        <w:pStyle w:val="NormalArial"/>
      </w:pPr>
      <w:r>
        <w:t>The service demonstrated effective organisation wide governance systems</w:t>
      </w:r>
      <w:r w:rsidR="00C04332">
        <w:t xml:space="preserve"> </w:t>
      </w:r>
      <w:r>
        <w:t>related to</w:t>
      </w:r>
      <w:r w:rsidR="00C04332">
        <w:t xml:space="preserve"> </w:t>
      </w:r>
      <w:r>
        <w:t>information management; continuous improvement; financial</w:t>
      </w:r>
      <w:r w:rsidR="00C04332">
        <w:t xml:space="preserve"> </w:t>
      </w:r>
      <w:r>
        <w:t>governance; workforce governance; regulatory compliance; and feedback</w:t>
      </w:r>
      <w:r w:rsidR="00C04332">
        <w:t xml:space="preserve"> </w:t>
      </w:r>
      <w:r>
        <w:t>and complaints.</w:t>
      </w:r>
      <w:r w:rsidRPr="004110D7">
        <w:t xml:space="preserve"> </w:t>
      </w:r>
      <w:r>
        <w:t xml:space="preserve">The service </w:t>
      </w:r>
      <w:r w:rsidR="00C04332">
        <w:t>administers</w:t>
      </w:r>
      <w:r>
        <w:t xml:space="preserve"> an electronic management system to store relevant consumer</w:t>
      </w:r>
      <w:r w:rsidR="00C04332">
        <w:t xml:space="preserve"> </w:t>
      </w:r>
      <w:r>
        <w:t>data, such as original and revised care plans, progress notes, incident report</w:t>
      </w:r>
      <w:r w:rsidR="00C04332">
        <w:t xml:space="preserve"> </w:t>
      </w:r>
      <w:r>
        <w:t>forms, records of consumer communications such as phone calls and emails,</w:t>
      </w:r>
      <w:r w:rsidR="00C04332">
        <w:t xml:space="preserve"> </w:t>
      </w:r>
      <w:r>
        <w:t xml:space="preserve">and other relevant documents, such as hospital discharge forms. The </w:t>
      </w:r>
      <w:r w:rsidR="00C04332">
        <w:t>s</w:t>
      </w:r>
      <w:r>
        <w:t xml:space="preserve">trategic </w:t>
      </w:r>
      <w:r w:rsidR="00C04332">
        <w:t>p</w:t>
      </w:r>
      <w:r>
        <w:t xml:space="preserve">lan and </w:t>
      </w:r>
      <w:r w:rsidR="00C04332">
        <w:t>s</w:t>
      </w:r>
      <w:r>
        <w:t xml:space="preserve">trategic </w:t>
      </w:r>
      <w:r w:rsidR="00C04332">
        <w:t>r</w:t>
      </w:r>
      <w:r>
        <w:t xml:space="preserve">oadmap </w:t>
      </w:r>
      <w:proofErr w:type="gramStart"/>
      <w:r>
        <w:t>outline</w:t>
      </w:r>
      <w:r w:rsidR="007E6BF5">
        <w:t>s</w:t>
      </w:r>
      <w:proofErr w:type="gramEnd"/>
      <w:r>
        <w:t xml:space="preserve"> </w:t>
      </w:r>
      <w:r w:rsidR="00C04332">
        <w:t xml:space="preserve">continuous </w:t>
      </w:r>
      <w:r>
        <w:t>improvements</w:t>
      </w:r>
      <w:r w:rsidR="00C04332">
        <w:t xml:space="preserve"> actions including relevant </w:t>
      </w:r>
      <w:r>
        <w:t>initiatives to build</w:t>
      </w:r>
      <w:r w:rsidR="00C04332">
        <w:t xml:space="preserve"> staff</w:t>
      </w:r>
      <w:r>
        <w:t xml:space="preserve"> knowledge and skills, mapping consumer experience and</w:t>
      </w:r>
      <w:r w:rsidR="00C04332">
        <w:t xml:space="preserve"> </w:t>
      </w:r>
      <w:r>
        <w:t xml:space="preserve">consumer journeys to assess for opportunities for improvement and, </w:t>
      </w:r>
      <w:r w:rsidR="00C04332">
        <w:t xml:space="preserve">information technology </w:t>
      </w:r>
      <w:r>
        <w:t>upgrade</w:t>
      </w:r>
      <w:r w:rsidR="00C04332">
        <w:t>s</w:t>
      </w:r>
      <w:r>
        <w:t xml:space="preserve"> including a mobile phone application</w:t>
      </w:r>
      <w:r w:rsidR="00C04332">
        <w:t xml:space="preserve"> f</w:t>
      </w:r>
      <w:r>
        <w:t>or care workers</w:t>
      </w:r>
      <w:r w:rsidR="00C04332">
        <w:t xml:space="preserve">. </w:t>
      </w:r>
      <w:r>
        <w:t xml:space="preserve">The service </w:t>
      </w:r>
      <w:r w:rsidR="00C04332">
        <w:t>administers</w:t>
      </w:r>
      <w:r>
        <w:t xml:space="preserve"> a comprehensive </w:t>
      </w:r>
      <w:r w:rsidR="00C04332">
        <w:t>suite</w:t>
      </w:r>
      <w:r>
        <w:t xml:space="preserve"> of procedures relating to onboarding and</w:t>
      </w:r>
      <w:r w:rsidR="00C04332">
        <w:t xml:space="preserve"> </w:t>
      </w:r>
      <w:r>
        <w:t xml:space="preserve">managing performance of third-party suppliers, </w:t>
      </w:r>
      <w:r w:rsidR="00C04332">
        <w:t>including</w:t>
      </w:r>
      <w:r>
        <w:t xml:space="preserve"> those that provide</w:t>
      </w:r>
      <w:r w:rsidR="00C04332">
        <w:t xml:space="preserve"> </w:t>
      </w:r>
      <w:r>
        <w:t xml:space="preserve">clinical care. </w:t>
      </w:r>
    </w:p>
    <w:p w14:paraId="7DB1D6EA" w14:textId="19F6A160" w:rsidR="004110D7" w:rsidRDefault="004110D7" w:rsidP="004110D7">
      <w:pPr>
        <w:pStyle w:val="NormalArial"/>
      </w:pPr>
      <w:r>
        <w:t>The service demonstrated effective risk management systems and</w:t>
      </w:r>
      <w:r w:rsidR="00C04332">
        <w:t xml:space="preserve"> </w:t>
      </w:r>
      <w:r>
        <w:t>practices including in relation to managing high impact or high prevalence risks;</w:t>
      </w:r>
      <w:r w:rsidR="00C04332">
        <w:t xml:space="preserve"> </w:t>
      </w:r>
      <w:r>
        <w:t>identifying and responding to abuse and neglect of consumers; supporting</w:t>
      </w:r>
      <w:r w:rsidR="00C04332">
        <w:t xml:space="preserve"> </w:t>
      </w:r>
      <w:r>
        <w:t>consumers to live the best life they can; and managing and preventing incidents,</w:t>
      </w:r>
      <w:r w:rsidR="00C04332">
        <w:t xml:space="preserve"> </w:t>
      </w:r>
      <w:r>
        <w:t xml:space="preserve">including the use of an incident management system. The service’s </w:t>
      </w:r>
      <w:r w:rsidR="00C04332">
        <w:t>i</w:t>
      </w:r>
      <w:r>
        <w:t>ncident</w:t>
      </w:r>
      <w:r w:rsidR="00C04332">
        <w:t xml:space="preserve"> m</w:t>
      </w:r>
      <w:r>
        <w:t xml:space="preserve">anagement </w:t>
      </w:r>
      <w:r w:rsidR="00C04332">
        <w:t>f</w:t>
      </w:r>
      <w:r>
        <w:t xml:space="preserve">ramework contains a </w:t>
      </w:r>
      <w:r w:rsidR="00C04332">
        <w:t>s</w:t>
      </w:r>
      <w:r>
        <w:t xml:space="preserve">eriousness and </w:t>
      </w:r>
      <w:r w:rsidR="00C04332">
        <w:t>r</w:t>
      </w:r>
      <w:r>
        <w:t xml:space="preserve">isk </w:t>
      </w:r>
      <w:r w:rsidR="00C04332">
        <w:t>a</w:t>
      </w:r>
      <w:r>
        <w:t xml:space="preserve">ssessment </w:t>
      </w:r>
      <w:r w:rsidR="00C04332">
        <w:t>m</w:t>
      </w:r>
      <w:r>
        <w:t xml:space="preserve">atrix </w:t>
      </w:r>
      <w:r w:rsidR="00C04332">
        <w:t>and c</w:t>
      </w:r>
      <w:r>
        <w:t xml:space="preserve">are workers are </w:t>
      </w:r>
      <w:r w:rsidR="00C04332">
        <w:t>provided</w:t>
      </w:r>
      <w:r>
        <w:t xml:space="preserve"> </w:t>
      </w:r>
      <w:r w:rsidR="007E6BF5">
        <w:t xml:space="preserve">with relevant </w:t>
      </w:r>
      <w:r>
        <w:t>information about how to manage risk and</w:t>
      </w:r>
      <w:r w:rsidR="00C04332">
        <w:t xml:space="preserve"> what </w:t>
      </w:r>
      <w:r>
        <w:t>actions need to be undertaken in relation to different types of risk, such as fire, flood, deceased consumers, missing consumers, consumer</w:t>
      </w:r>
      <w:r w:rsidR="00C04332">
        <w:t xml:space="preserve"> </w:t>
      </w:r>
      <w:r>
        <w:t>accidents and medical emergencies, and threatening behaviour.</w:t>
      </w:r>
    </w:p>
    <w:p w14:paraId="4FA1E32F" w14:textId="7129CCA4" w:rsidR="004110D7" w:rsidRPr="006B4042" w:rsidRDefault="004110D7" w:rsidP="00BA5B86">
      <w:pPr>
        <w:pStyle w:val="NormalArial"/>
      </w:pPr>
      <w:r>
        <w:t xml:space="preserve">The service demonstrated </w:t>
      </w:r>
      <w:r w:rsidR="00C04332">
        <w:t>an effective</w:t>
      </w:r>
      <w:r>
        <w:t xml:space="preserve"> clinical governance framework </w:t>
      </w:r>
      <w:r w:rsidR="00C04332">
        <w:t xml:space="preserve">which includes </w:t>
      </w:r>
      <w:r>
        <w:t xml:space="preserve">antimicrobial stewardship; minimising the use of restraint; and open disclosure. The service’s </w:t>
      </w:r>
      <w:r w:rsidR="00BA5B86">
        <w:t>c</w:t>
      </w:r>
      <w:r>
        <w:t xml:space="preserve">linical </w:t>
      </w:r>
      <w:r w:rsidR="00BA5B86">
        <w:t>g</w:t>
      </w:r>
      <w:r>
        <w:t xml:space="preserve">overnance </w:t>
      </w:r>
      <w:r w:rsidR="00BA5B86">
        <w:t>f</w:t>
      </w:r>
      <w:r>
        <w:t>ramework outlines four main</w:t>
      </w:r>
      <w:r w:rsidR="00BA5B86">
        <w:t xml:space="preserve"> clinical governance</w:t>
      </w:r>
      <w:r>
        <w:t xml:space="preserve"> domains</w:t>
      </w:r>
      <w:r w:rsidR="00BA5B86">
        <w:t xml:space="preserve"> including </w:t>
      </w:r>
      <w:r>
        <w:t>risk management; quality assurance; training and development; and consumer participation.</w:t>
      </w:r>
      <w:r w:rsidR="00BA5B86">
        <w:t xml:space="preserve"> </w:t>
      </w:r>
      <w:r>
        <w:t>Within these four domains</w:t>
      </w:r>
      <w:r w:rsidR="00BA5B86">
        <w:t xml:space="preserve"> the organisation maintains focus on </w:t>
      </w:r>
      <w:r>
        <w:t>continuous</w:t>
      </w:r>
      <w:r w:rsidR="00BA5B86">
        <w:t xml:space="preserve"> </w:t>
      </w:r>
      <w:r>
        <w:t>improvement; consumer directed care; and safe and quality care and</w:t>
      </w:r>
      <w:r w:rsidR="00BA5B86">
        <w:t xml:space="preserve"> </w:t>
      </w:r>
      <w:r>
        <w:t xml:space="preserve">services. </w:t>
      </w:r>
      <w:r w:rsidR="00BA5B86">
        <w:t xml:space="preserve">The organisation’s antimicrobial stewardship in the </w:t>
      </w:r>
      <w:r w:rsidR="007E6BF5">
        <w:t>c</w:t>
      </w:r>
      <w:r w:rsidR="00BA5B86">
        <w:t xml:space="preserve">ommunity document outlines the service’s policy in minimising infection </w:t>
      </w:r>
      <w:r w:rsidR="00BA5B86">
        <w:lastRenderedPageBreak/>
        <w:t>related risks to consumers, which includes supporting practices to promote appropriate prescribing and use of antibiotics to support optimal care and reduce the risk of increasing resistance to antibiotics. The organisation achieves this by communicating any indicators of infection in a timely and effective manner to the consumer’s medical officer</w:t>
      </w:r>
      <w:r w:rsidR="007E6BF5">
        <w:t xml:space="preserve"> </w:t>
      </w:r>
      <w:r w:rsidR="00BA5B86">
        <w:t>and by providing education to consumers, representatives and staff about antimicrobial stewardship and safe and appropriate medical use. The service administers relevant policies and procedures in relation to minimising infection related risks.</w:t>
      </w:r>
      <w:r w:rsidR="00BA5B86" w:rsidRPr="00BA5B86">
        <w:t xml:space="preserve"> </w:t>
      </w:r>
      <w:r w:rsidR="00BA5B86">
        <w:t>The organisation’s statement on restrictive practices document outlines the service’s approach to restrictive practices, including obtaining informed consent from the consumer or representative</w:t>
      </w:r>
      <w:r w:rsidR="007E6BF5">
        <w:t xml:space="preserve"> and</w:t>
      </w:r>
      <w:r w:rsidR="00BA5B86">
        <w:t xml:space="preserve"> using behaviour support plans to detail relevant information such as alternative strategies for addressing</w:t>
      </w:r>
      <w:r w:rsidR="00245C98">
        <w:t xml:space="preserve"> </w:t>
      </w:r>
      <w:r w:rsidR="00BA5B86">
        <w:t>behaviours of concern</w:t>
      </w:r>
      <w:r w:rsidR="007E6BF5">
        <w:t>. The document supports staff and consumers to understand</w:t>
      </w:r>
      <w:r w:rsidR="00BA5B86">
        <w:t xml:space="preserve"> how the </w:t>
      </w:r>
      <w:r w:rsidR="007E6BF5">
        <w:t xml:space="preserve">restrictive </w:t>
      </w:r>
      <w:r w:rsidR="00BA5B86">
        <w:t xml:space="preserve">practice will be monitored, </w:t>
      </w:r>
      <w:r w:rsidR="00AF6B87">
        <w:t>how</w:t>
      </w:r>
      <w:r w:rsidR="00BA5B86">
        <w:t xml:space="preserve"> records of consumer consent</w:t>
      </w:r>
      <w:r w:rsidR="00AF6B87">
        <w:t xml:space="preserve"> and maintained</w:t>
      </w:r>
      <w:r w:rsidR="00BA5B86">
        <w:t xml:space="preserve">; and </w:t>
      </w:r>
      <w:r w:rsidR="00AF6B87">
        <w:t xml:space="preserve">provides a focus on </w:t>
      </w:r>
      <w:r w:rsidR="00245C98">
        <w:t>routine</w:t>
      </w:r>
      <w:r w:rsidR="00BA5B86">
        <w:t xml:space="preserve"> monitoring of </w:t>
      </w:r>
      <w:r w:rsidR="00245C98">
        <w:t>consumer</w:t>
      </w:r>
      <w:r w:rsidR="00BA5B86">
        <w:t xml:space="preserve"> behaviour</w:t>
      </w:r>
      <w:r w:rsidR="00245C98">
        <w:t xml:space="preserve"> </w:t>
      </w:r>
      <w:r w:rsidR="00BA5B86">
        <w:t>support plan</w:t>
      </w:r>
      <w:r w:rsidR="00245C98">
        <w:t>s</w:t>
      </w:r>
      <w:r w:rsidR="00BA5B86">
        <w:t>.</w:t>
      </w:r>
      <w:r w:rsidR="00BA5B86" w:rsidRPr="00BA5B86">
        <w:t xml:space="preserve"> </w:t>
      </w:r>
      <w:r w:rsidR="00BA5B86">
        <w:t xml:space="preserve">The service’s </w:t>
      </w:r>
      <w:r w:rsidR="00245C98">
        <w:t>c</w:t>
      </w:r>
      <w:r w:rsidR="00BA5B86">
        <w:t xml:space="preserve">linical </w:t>
      </w:r>
      <w:r w:rsidR="00245C98">
        <w:t>g</w:t>
      </w:r>
      <w:r w:rsidR="00BA5B86">
        <w:t xml:space="preserve">overnance </w:t>
      </w:r>
      <w:r w:rsidR="00245C98">
        <w:t>f</w:t>
      </w:r>
      <w:r w:rsidR="00BA5B86">
        <w:t>ramework includes procedures for engaging in</w:t>
      </w:r>
      <w:r w:rsidR="00245C98">
        <w:t xml:space="preserve"> </w:t>
      </w:r>
      <w:r w:rsidR="00BA5B86">
        <w:t>open disclosure.</w:t>
      </w:r>
      <w:r w:rsidR="00245C98">
        <w:t xml:space="preserve"> </w:t>
      </w:r>
      <w:r w:rsidR="00BA5B86">
        <w:t xml:space="preserve">The framework </w:t>
      </w:r>
      <w:r w:rsidR="00245C98">
        <w:t>highlights that staff</w:t>
      </w:r>
      <w:r w:rsidR="00BA5B86">
        <w:t xml:space="preserve"> will</w:t>
      </w:r>
      <w:r w:rsidR="00245C98">
        <w:t xml:space="preserve"> </w:t>
      </w:r>
      <w:r w:rsidR="00BA5B86">
        <w:t>identify when things</w:t>
      </w:r>
      <w:r w:rsidR="00245C98">
        <w:t xml:space="preserve"> </w:t>
      </w:r>
      <w:r w:rsidR="00BA5B86">
        <w:t>go wrong</w:t>
      </w:r>
      <w:r w:rsidR="00245C98">
        <w:t>,</w:t>
      </w:r>
      <w:r w:rsidR="00BA5B86">
        <w:t xml:space="preserve"> address immediate needs and provide support; acknowledge </w:t>
      </w:r>
      <w:r w:rsidR="00245C98">
        <w:t xml:space="preserve">the concerns </w:t>
      </w:r>
      <w:r w:rsidR="00BA5B86">
        <w:t>and</w:t>
      </w:r>
      <w:r w:rsidR="00245C98">
        <w:t xml:space="preserve"> offer an </w:t>
      </w:r>
      <w:r w:rsidR="00BA5B86">
        <w:t>apolog</w:t>
      </w:r>
      <w:r w:rsidR="00245C98">
        <w:t>y</w:t>
      </w:r>
      <w:r w:rsidR="00BA5B86">
        <w:t xml:space="preserve">; </w:t>
      </w:r>
      <w:r w:rsidR="00245C98">
        <w:t>investigate</w:t>
      </w:r>
      <w:r w:rsidR="00BA5B86">
        <w:t xml:space="preserve"> what happened</w:t>
      </w:r>
      <w:r w:rsidR="00245C98">
        <w:t xml:space="preserve"> and implement </w:t>
      </w:r>
      <w:r w:rsidR="00BA5B86">
        <w:t>improvements.</w:t>
      </w:r>
    </w:p>
    <w:sectPr w:rsidR="004110D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2B3A8" w14:textId="77777777" w:rsidR="00CA475F" w:rsidRDefault="00CA475F">
      <w:pPr>
        <w:spacing w:after="0"/>
      </w:pPr>
      <w:r>
        <w:separator/>
      </w:r>
    </w:p>
  </w:endnote>
  <w:endnote w:type="continuationSeparator" w:id="0">
    <w:p w14:paraId="04D65F85" w14:textId="77777777" w:rsidR="00CA475F" w:rsidRDefault="00CA47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08CB" w14:textId="77777777" w:rsidR="00973865" w:rsidRPr="00DF37F2" w:rsidRDefault="0041040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Wendy's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B730A7" w14:textId="77777777" w:rsidR="00973865" w:rsidRPr="00DF37F2" w:rsidRDefault="0041040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201250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D27FDD" w14:textId="77777777" w:rsidR="00973865" w:rsidRPr="00DF37F2" w:rsidRDefault="0041040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A4B0" w14:textId="77777777" w:rsidR="00CA475F" w:rsidRDefault="00CA475F" w:rsidP="00D71F88">
      <w:pPr>
        <w:spacing w:after="0"/>
      </w:pPr>
      <w:r>
        <w:separator/>
      </w:r>
    </w:p>
  </w:footnote>
  <w:footnote w:type="continuationSeparator" w:id="0">
    <w:p w14:paraId="17034BA3" w14:textId="77777777" w:rsidR="00CA475F" w:rsidRDefault="00CA475F" w:rsidP="00D71F88">
      <w:pPr>
        <w:spacing w:after="0"/>
      </w:pPr>
      <w:r>
        <w:continuationSeparator/>
      </w:r>
    </w:p>
  </w:footnote>
  <w:footnote w:id="1">
    <w:p w14:paraId="46B08669" w14:textId="2A307C46" w:rsidR="00973865" w:rsidRDefault="0041040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51FEE">
        <w:rPr>
          <w:rFonts w:ascii="Arial" w:hAnsi="Arial" w:cs="Arial"/>
          <w:color w:val="auto"/>
          <w:sz w:val="20"/>
          <w:szCs w:val="20"/>
        </w:rPr>
        <w:t>section 57</w:t>
      </w:r>
      <w:r w:rsidRPr="00551FEE">
        <w:rPr>
          <w:rFonts w:ascii="Arial" w:hAnsi="Arial" w:cs="Arial"/>
          <w:b/>
          <w:color w:val="auto"/>
          <w:sz w:val="20"/>
          <w:szCs w:val="20"/>
        </w:rPr>
        <w:t xml:space="preserve"> </w:t>
      </w:r>
      <w:r w:rsidRPr="00551FE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D213E83" w14:textId="77777777" w:rsidR="00973865" w:rsidRDefault="009738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8499" w14:textId="77777777" w:rsidR="00973865" w:rsidRDefault="0041040C">
    <w:pPr>
      <w:pStyle w:val="Header"/>
    </w:pPr>
    <w:r>
      <w:rPr>
        <w:noProof/>
        <w:color w:val="2B579A"/>
        <w:shd w:val="clear" w:color="auto" w:fill="E6E6E6"/>
        <w:lang w:val="en-US"/>
      </w:rPr>
      <w:drawing>
        <wp:anchor distT="0" distB="0" distL="114300" distR="114300" simplePos="0" relativeHeight="251663360" behindDoc="1" locked="0" layoutInCell="1" allowOverlap="1" wp14:anchorId="5AA1F998" wp14:editId="12F1297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07B6" w14:textId="77777777" w:rsidR="00973865" w:rsidRDefault="0041040C">
    <w:pPr>
      <w:pStyle w:val="Header"/>
    </w:pPr>
    <w:r>
      <w:rPr>
        <w:noProof/>
      </w:rPr>
      <w:drawing>
        <wp:anchor distT="0" distB="0" distL="114300" distR="114300" simplePos="0" relativeHeight="251661312" behindDoc="0" locked="0" layoutInCell="1" allowOverlap="1" wp14:anchorId="48D08DA0" wp14:editId="03D6135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90ABFA0">
      <w:start w:val="1"/>
      <w:numFmt w:val="lowerRoman"/>
      <w:lvlText w:val="(%1)"/>
      <w:lvlJc w:val="left"/>
      <w:pPr>
        <w:ind w:left="1080" w:hanging="720"/>
      </w:pPr>
      <w:rPr>
        <w:rFonts w:hint="default"/>
      </w:rPr>
    </w:lvl>
    <w:lvl w:ilvl="1" w:tplc="FE689AF0" w:tentative="1">
      <w:start w:val="1"/>
      <w:numFmt w:val="lowerLetter"/>
      <w:lvlText w:val="%2."/>
      <w:lvlJc w:val="left"/>
      <w:pPr>
        <w:ind w:left="1440" w:hanging="360"/>
      </w:pPr>
    </w:lvl>
    <w:lvl w:ilvl="2" w:tplc="90709648" w:tentative="1">
      <w:start w:val="1"/>
      <w:numFmt w:val="lowerRoman"/>
      <w:lvlText w:val="%3."/>
      <w:lvlJc w:val="right"/>
      <w:pPr>
        <w:ind w:left="2160" w:hanging="180"/>
      </w:pPr>
    </w:lvl>
    <w:lvl w:ilvl="3" w:tplc="C4662C1E" w:tentative="1">
      <w:start w:val="1"/>
      <w:numFmt w:val="decimal"/>
      <w:lvlText w:val="%4."/>
      <w:lvlJc w:val="left"/>
      <w:pPr>
        <w:ind w:left="2880" w:hanging="360"/>
      </w:pPr>
    </w:lvl>
    <w:lvl w:ilvl="4" w:tplc="09AA3A80" w:tentative="1">
      <w:start w:val="1"/>
      <w:numFmt w:val="lowerLetter"/>
      <w:lvlText w:val="%5."/>
      <w:lvlJc w:val="left"/>
      <w:pPr>
        <w:ind w:left="3600" w:hanging="360"/>
      </w:pPr>
    </w:lvl>
    <w:lvl w:ilvl="5" w:tplc="AE3E26EE" w:tentative="1">
      <w:start w:val="1"/>
      <w:numFmt w:val="lowerRoman"/>
      <w:lvlText w:val="%6."/>
      <w:lvlJc w:val="right"/>
      <w:pPr>
        <w:ind w:left="4320" w:hanging="180"/>
      </w:pPr>
    </w:lvl>
    <w:lvl w:ilvl="6" w:tplc="C568BFF0" w:tentative="1">
      <w:start w:val="1"/>
      <w:numFmt w:val="decimal"/>
      <w:lvlText w:val="%7."/>
      <w:lvlJc w:val="left"/>
      <w:pPr>
        <w:ind w:left="5040" w:hanging="360"/>
      </w:pPr>
    </w:lvl>
    <w:lvl w:ilvl="7" w:tplc="E2B248AC" w:tentative="1">
      <w:start w:val="1"/>
      <w:numFmt w:val="lowerLetter"/>
      <w:lvlText w:val="%8."/>
      <w:lvlJc w:val="left"/>
      <w:pPr>
        <w:ind w:left="5760" w:hanging="360"/>
      </w:pPr>
    </w:lvl>
    <w:lvl w:ilvl="8" w:tplc="3FF2B1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EA158C">
      <w:start w:val="1"/>
      <w:numFmt w:val="lowerRoman"/>
      <w:lvlText w:val="(%1)"/>
      <w:lvlJc w:val="left"/>
      <w:pPr>
        <w:ind w:left="1080" w:hanging="720"/>
      </w:pPr>
      <w:rPr>
        <w:rFonts w:hint="default"/>
      </w:rPr>
    </w:lvl>
    <w:lvl w:ilvl="1" w:tplc="14B6DA10" w:tentative="1">
      <w:start w:val="1"/>
      <w:numFmt w:val="lowerLetter"/>
      <w:lvlText w:val="%2."/>
      <w:lvlJc w:val="left"/>
      <w:pPr>
        <w:ind w:left="1440" w:hanging="360"/>
      </w:pPr>
    </w:lvl>
    <w:lvl w:ilvl="2" w:tplc="3796D358" w:tentative="1">
      <w:start w:val="1"/>
      <w:numFmt w:val="lowerRoman"/>
      <w:lvlText w:val="%3."/>
      <w:lvlJc w:val="right"/>
      <w:pPr>
        <w:ind w:left="2160" w:hanging="180"/>
      </w:pPr>
    </w:lvl>
    <w:lvl w:ilvl="3" w:tplc="5298FBD6" w:tentative="1">
      <w:start w:val="1"/>
      <w:numFmt w:val="decimal"/>
      <w:lvlText w:val="%4."/>
      <w:lvlJc w:val="left"/>
      <w:pPr>
        <w:ind w:left="2880" w:hanging="360"/>
      </w:pPr>
    </w:lvl>
    <w:lvl w:ilvl="4" w:tplc="0A745910" w:tentative="1">
      <w:start w:val="1"/>
      <w:numFmt w:val="lowerLetter"/>
      <w:lvlText w:val="%5."/>
      <w:lvlJc w:val="left"/>
      <w:pPr>
        <w:ind w:left="3600" w:hanging="360"/>
      </w:pPr>
    </w:lvl>
    <w:lvl w:ilvl="5" w:tplc="3146D5F2" w:tentative="1">
      <w:start w:val="1"/>
      <w:numFmt w:val="lowerRoman"/>
      <w:lvlText w:val="%6."/>
      <w:lvlJc w:val="right"/>
      <w:pPr>
        <w:ind w:left="4320" w:hanging="180"/>
      </w:pPr>
    </w:lvl>
    <w:lvl w:ilvl="6" w:tplc="533A292A" w:tentative="1">
      <w:start w:val="1"/>
      <w:numFmt w:val="decimal"/>
      <w:lvlText w:val="%7."/>
      <w:lvlJc w:val="left"/>
      <w:pPr>
        <w:ind w:left="5040" w:hanging="360"/>
      </w:pPr>
    </w:lvl>
    <w:lvl w:ilvl="7" w:tplc="8C005B26" w:tentative="1">
      <w:start w:val="1"/>
      <w:numFmt w:val="lowerLetter"/>
      <w:lvlText w:val="%8."/>
      <w:lvlJc w:val="left"/>
      <w:pPr>
        <w:ind w:left="5760" w:hanging="360"/>
      </w:pPr>
    </w:lvl>
    <w:lvl w:ilvl="8" w:tplc="56BCD25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1302BE2">
      <w:start w:val="1"/>
      <w:numFmt w:val="lowerRoman"/>
      <w:lvlText w:val="(%1)"/>
      <w:lvlJc w:val="left"/>
      <w:pPr>
        <w:ind w:left="1080" w:hanging="720"/>
      </w:pPr>
      <w:rPr>
        <w:rFonts w:hint="default"/>
      </w:rPr>
    </w:lvl>
    <w:lvl w:ilvl="1" w:tplc="D1680B0A" w:tentative="1">
      <w:start w:val="1"/>
      <w:numFmt w:val="lowerLetter"/>
      <w:lvlText w:val="%2."/>
      <w:lvlJc w:val="left"/>
      <w:pPr>
        <w:ind w:left="1440" w:hanging="360"/>
      </w:pPr>
    </w:lvl>
    <w:lvl w:ilvl="2" w:tplc="FCFAA5EC" w:tentative="1">
      <w:start w:val="1"/>
      <w:numFmt w:val="lowerRoman"/>
      <w:lvlText w:val="%3."/>
      <w:lvlJc w:val="right"/>
      <w:pPr>
        <w:ind w:left="2160" w:hanging="180"/>
      </w:pPr>
    </w:lvl>
    <w:lvl w:ilvl="3" w:tplc="F872E410" w:tentative="1">
      <w:start w:val="1"/>
      <w:numFmt w:val="decimal"/>
      <w:lvlText w:val="%4."/>
      <w:lvlJc w:val="left"/>
      <w:pPr>
        <w:ind w:left="2880" w:hanging="360"/>
      </w:pPr>
    </w:lvl>
    <w:lvl w:ilvl="4" w:tplc="F1BE8BEE" w:tentative="1">
      <w:start w:val="1"/>
      <w:numFmt w:val="lowerLetter"/>
      <w:lvlText w:val="%5."/>
      <w:lvlJc w:val="left"/>
      <w:pPr>
        <w:ind w:left="3600" w:hanging="360"/>
      </w:pPr>
    </w:lvl>
    <w:lvl w:ilvl="5" w:tplc="BDBEA12E" w:tentative="1">
      <w:start w:val="1"/>
      <w:numFmt w:val="lowerRoman"/>
      <w:lvlText w:val="%6."/>
      <w:lvlJc w:val="right"/>
      <w:pPr>
        <w:ind w:left="4320" w:hanging="180"/>
      </w:pPr>
    </w:lvl>
    <w:lvl w:ilvl="6" w:tplc="EBE09E80" w:tentative="1">
      <w:start w:val="1"/>
      <w:numFmt w:val="decimal"/>
      <w:lvlText w:val="%7."/>
      <w:lvlJc w:val="left"/>
      <w:pPr>
        <w:ind w:left="5040" w:hanging="360"/>
      </w:pPr>
    </w:lvl>
    <w:lvl w:ilvl="7" w:tplc="13BA3FF0" w:tentative="1">
      <w:start w:val="1"/>
      <w:numFmt w:val="lowerLetter"/>
      <w:lvlText w:val="%8."/>
      <w:lvlJc w:val="left"/>
      <w:pPr>
        <w:ind w:left="5760" w:hanging="360"/>
      </w:pPr>
    </w:lvl>
    <w:lvl w:ilvl="8" w:tplc="260AA4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5A6DD4C">
      <w:start w:val="1"/>
      <w:numFmt w:val="lowerRoman"/>
      <w:lvlText w:val="(%1)"/>
      <w:lvlJc w:val="left"/>
      <w:pPr>
        <w:ind w:left="1080" w:hanging="720"/>
      </w:pPr>
      <w:rPr>
        <w:rFonts w:hint="default"/>
      </w:rPr>
    </w:lvl>
    <w:lvl w:ilvl="1" w:tplc="2DB0302A" w:tentative="1">
      <w:start w:val="1"/>
      <w:numFmt w:val="lowerLetter"/>
      <w:lvlText w:val="%2."/>
      <w:lvlJc w:val="left"/>
      <w:pPr>
        <w:ind w:left="1440" w:hanging="360"/>
      </w:pPr>
    </w:lvl>
    <w:lvl w:ilvl="2" w:tplc="0FC4311C" w:tentative="1">
      <w:start w:val="1"/>
      <w:numFmt w:val="lowerRoman"/>
      <w:lvlText w:val="%3."/>
      <w:lvlJc w:val="right"/>
      <w:pPr>
        <w:ind w:left="2160" w:hanging="180"/>
      </w:pPr>
    </w:lvl>
    <w:lvl w:ilvl="3" w:tplc="482887F0" w:tentative="1">
      <w:start w:val="1"/>
      <w:numFmt w:val="decimal"/>
      <w:lvlText w:val="%4."/>
      <w:lvlJc w:val="left"/>
      <w:pPr>
        <w:ind w:left="2880" w:hanging="360"/>
      </w:pPr>
    </w:lvl>
    <w:lvl w:ilvl="4" w:tplc="745A28DA" w:tentative="1">
      <w:start w:val="1"/>
      <w:numFmt w:val="lowerLetter"/>
      <w:lvlText w:val="%5."/>
      <w:lvlJc w:val="left"/>
      <w:pPr>
        <w:ind w:left="3600" w:hanging="360"/>
      </w:pPr>
    </w:lvl>
    <w:lvl w:ilvl="5" w:tplc="B16647D2" w:tentative="1">
      <w:start w:val="1"/>
      <w:numFmt w:val="lowerRoman"/>
      <w:lvlText w:val="%6."/>
      <w:lvlJc w:val="right"/>
      <w:pPr>
        <w:ind w:left="4320" w:hanging="180"/>
      </w:pPr>
    </w:lvl>
    <w:lvl w:ilvl="6" w:tplc="C5BA22A0" w:tentative="1">
      <w:start w:val="1"/>
      <w:numFmt w:val="decimal"/>
      <w:lvlText w:val="%7."/>
      <w:lvlJc w:val="left"/>
      <w:pPr>
        <w:ind w:left="5040" w:hanging="360"/>
      </w:pPr>
    </w:lvl>
    <w:lvl w:ilvl="7" w:tplc="9D58ABC0" w:tentative="1">
      <w:start w:val="1"/>
      <w:numFmt w:val="lowerLetter"/>
      <w:lvlText w:val="%8."/>
      <w:lvlJc w:val="left"/>
      <w:pPr>
        <w:ind w:left="5760" w:hanging="360"/>
      </w:pPr>
    </w:lvl>
    <w:lvl w:ilvl="8" w:tplc="968864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3EDBFA">
      <w:start w:val="1"/>
      <w:numFmt w:val="lowerRoman"/>
      <w:lvlText w:val="(%1)"/>
      <w:lvlJc w:val="left"/>
      <w:pPr>
        <w:ind w:left="1080" w:hanging="720"/>
      </w:pPr>
      <w:rPr>
        <w:rFonts w:hint="default"/>
      </w:rPr>
    </w:lvl>
    <w:lvl w:ilvl="1" w:tplc="86608C76" w:tentative="1">
      <w:start w:val="1"/>
      <w:numFmt w:val="lowerLetter"/>
      <w:lvlText w:val="%2."/>
      <w:lvlJc w:val="left"/>
      <w:pPr>
        <w:ind w:left="1440" w:hanging="360"/>
      </w:pPr>
    </w:lvl>
    <w:lvl w:ilvl="2" w:tplc="F5D828F0" w:tentative="1">
      <w:start w:val="1"/>
      <w:numFmt w:val="lowerRoman"/>
      <w:lvlText w:val="%3."/>
      <w:lvlJc w:val="right"/>
      <w:pPr>
        <w:ind w:left="2160" w:hanging="180"/>
      </w:pPr>
    </w:lvl>
    <w:lvl w:ilvl="3" w:tplc="F94805C8" w:tentative="1">
      <w:start w:val="1"/>
      <w:numFmt w:val="decimal"/>
      <w:lvlText w:val="%4."/>
      <w:lvlJc w:val="left"/>
      <w:pPr>
        <w:ind w:left="2880" w:hanging="360"/>
      </w:pPr>
    </w:lvl>
    <w:lvl w:ilvl="4" w:tplc="3B2C60AC" w:tentative="1">
      <w:start w:val="1"/>
      <w:numFmt w:val="lowerLetter"/>
      <w:lvlText w:val="%5."/>
      <w:lvlJc w:val="left"/>
      <w:pPr>
        <w:ind w:left="3600" w:hanging="360"/>
      </w:pPr>
    </w:lvl>
    <w:lvl w:ilvl="5" w:tplc="3258DC00" w:tentative="1">
      <w:start w:val="1"/>
      <w:numFmt w:val="lowerRoman"/>
      <w:lvlText w:val="%6."/>
      <w:lvlJc w:val="right"/>
      <w:pPr>
        <w:ind w:left="4320" w:hanging="180"/>
      </w:pPr>
    </w:lvl>
    <w:lvl w:ilvl="6" w:tplc="9768F58C" w:tentative="1">
      <w:start w:val="1"/>
      <w:numFmt w:val="decimal"/>
      <w:lvlText w:val="%7."/>
      <w:lvlJc w:val="left"/>
      <w:pPr>
        <w:ind w:left="5040" w:hanging="360"/>
      </w:pPr>
    </w:lvl>
    <w:lvl w:ilvl="7" w:tplc="B0787F4C" w:tentative="1">
      <w:start w:val="1"/>
      <w:numFmt w:val="lowerLetter"/>
      <w:lvlText w:val="%8."/>
      <w:lvlJc w:val="left"/>
      <w:pPr>
        <w:ind w:left="5760" w:hanging="360"/>
      </w:pPr>
    </w:lvl>
    <w:lvl w:ilvl="8" w:tplc="EA04405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2D44880">
      <w:start w:val="1"/>
      <w:numFmt w:val="bullet"/>
      <w:lvlText w:val=""/>
      <w:lvlJc w:val="left"/>
      <w:pPr>
        <w:ind w:left="720" w:hanging="360"/>
      </w:pPr>
      <w:rPr>
        <w:rFonts w:ascii="Symbol" w:hAnsi="Symbol" w:hint="default"/>
        <w:color w:val="auto"/>
        <w:sz w:val="24"/>
        <w:szCs w:val="24"/>
      </w:rPr>
    </w:lvl>
    <w:lvl w:ilvl="1" w:tplc="EC2E595E" w:tentative="1">
      <w:start w:val="1"/>
      <w:numFmt w:val="bullet"/>
      <w:lvlText w:val="o"/>
      <w:lvlJc w:val="left"/>
      <w:pPr>
        <w:ind w:left="1440" w:hanging="360"/>
      </w:pPr>
      <w:rPr>
        <w:rFonts w:ascii="Courier New" w:hAnsi="Courier New" w:cs="Courier New" w:hint="default"/>
      </w:rPr>
    </w:lvl>
    <w:lvl w:ilvl="2" w:tplc="08C247C4" w:tentative="1">
      <w:start w:val="1"/>
      <w:numFmt w:val="bullet"/>
      <w:lvlText w:val=""/>
      <w:lvlJc w:val="left"/>
      <w:pPr>
        <w:ind w:left="2160" w:hanging="360"/>
      </w:pPr>
      <w:rPr>
        <w:rFonts w:ascii="Wingdings" w:hAnsi="Wingdings" w:hint="default"/>
      </w:rPr>
    </w:lvl>
    <w:lvl w:ilvl="3" w:tplc="7D6627C6" w:tentative="1">
      <w:start w:val="1"/>
      <w:numFmt w:val="bullet"/>
      <w:lvlText w:val=""/>
      <w:lvlJc w:val="left"/>
      <w:pPr>
        <w:ind w:left="2880" w:hanging="360"/>
      </w:pPr>
      <w:rPr>
        <w:rFonts w:ascii="Symbol" w:hAnsi="Symbol" w:hint="default"/>
      </w:rPr>
    </w:lvl>
    <w:lvl w:ilvl="4" w:tplc="25FA4F8A" w:tentative="1">
      <w:start w:val="1"/>
      <w:numFmt w:val="bullet"/>
      <w:lvlText w:val="o"/>
      <w:lvlJc w:val="left"/>
      <w:pPr>
        <w:ind w:left="3600" w:hanging="360"/>
      </w:pPr>
      <w:rPr>
        <w:rFonts w:ascii="Courier New" w:hAnsi="Courier New" w:cs="Courier New" w:hint="default"/>
      </w:rPr>
    </w:lvl>
    <w:lvl w:ilvl="5" w:tplc="DBC82920" w:tentative="1">
      <w:start w:val="1"/>
      <w:numFmt w:val="bullet"/>
      <w:lvlText w:val=""/>
      <w:lvlJc w:val="left"/>
      <w:pPr>
        <w:ind w:left="4320" w:hanging="360"/>
      </w:pPr>
      <w:rPr>
        <w:rFonts w:ascii="Wingdings" w:hAnsi="Wingdings" w:hint="default"/>
      </w:rPr>
    </w:lvl>
    <w:lvl w:ilvl="6" w:tplc="120C98B6" w:tentative="1">
      <w:start w:val="1"/>
      <w:numFmt w:val="bullet"/>
      <w:lvlText w:val=""/>
      <w:lvlJc w:val="left"/>
      <w:pPr>
        <w:ind w:left="5040" w:hanging="360"/>
      </w:pPr>
      <w:rPr>
        <w:rFonts w:ascii="Symbol" w:hAnsi="Symbol" w:hint="default"/>
      </w:rPr>
    </w:lvl>
    <w:lvl w:ilvl="7" w:tplc="E9645862" w:tentative="1">
      <w:start w:val="1"/>
      <w:numFmt w:val="bullet"/>
      <w:lvlText w:val="o"/>
      <w:lvlJc w:val="left"/>
      <w:pPr>
        <w:ind w:left="5760" w:hanging="360"/>
      </w:pPr>
      <w:rPr>
        <w:rFonts w:ascii="Courier New" w:hAnsi="Courier New" w:cs="Courier New" w:hint="default"/>
      </w:rPr>
    </w:lvl>
    <w:lvl w:ilvl="8" w:tplc="4456EC0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59A1AB4">
      <w:start w:val="1"/>
      <w:numFmt w:val="lowerRoman"/>
      <w:lvlText w:val="(%1)"/>
      <w:lvlJc w:val="left"/>
      <w:pPr>
        <w:ind w:left="1080" w:hanging="720"/>
      </w:pPr>
      <w:rPr>
        <w:rFonts w:hint="default"/>
      </w:rPr>
    </w:lvl>
    <w:lvl w:ilvl="1" w:tplc="E3446E68" w:tentative="1">
      <w:start w:val="1"/>
      <w:numFmt w:val="lowerLetter"/>
      <w:lvlText w:val="%2."/>
      <w:lvlJc w:val="left"/>
      <w:pPr>
        <w:ind w:left="1440" w:hanging="360"/>
      </w:pPr>
    </w:lvl>
    <w:lvl w:ilvl="2" w:tplc="019632A2" w:tentative="1">
      <w:start w:val="1"/>
      <w:numFmt w:val="lowerRoman"/>
      <w:lvlText w:val="%3."/>
      <w:lvlJc w:val="right"/>
      <w:pPr>
        <w:ind w:left="2160" w:hanging="180"/>
      </w:pPr>
    </w:lvl>
    <w:lvl w:ilvl="3" w:tplc="BB30AA10" w:tentative="1">
      <w:start w:val="1"/>
      <w:numFmt w:val="decimal"/>
      <w:lvlText w:val="%4."/>
      <w:lvlJc w:val="left"/>
      <w:pPr>
        <w:ind w:left="2880" w:hanging="360"/>
      </w:pPr>
    </w:lvl>
    <w:lvl w:ilvl="4" w:tplc="CD38812C" w:tentative="1">
      <w:start w:val="1"/>
      <w:numFmt w:val="lowerLetter"/>
      <w:lvlText w:val="%5."/>
      <w:lvlJc w:val="left"/>
      <w:pPr>
        <w:ind w:left="3600" w:hanging="360"/>
      </w:pPr>
    </w:lvl>
    <w:lvl w:ilvl="5" w:tplc="0C125DB8" w:tentative="1">
      <w:start w:val="1"/>
      <w:numFmt w:val="lowerRoman"/>
      <w:lvlText w:val="%6."/>
      <w:lvlJc w:val="right"/>
      <w:pPr>
        <w:ind w:left="4320" w:hanging="180"/>
      </w:pPr>
    </w:lvl>
    <w:lvl w:ilvl="6" w:tplc="C52CC02A" w:tentative="1">
      <w:start w:val="1"/>
      <w:numFmt w:val="decimal"/>
      <w:lvlText w:val="%7."/>
      <w:lvlJc w:val="left"/>
      <w:pPr>
        <w:ind w:left="5040" w:hanging="360"/>
      </w:pPr>
    </w:lvl>
    <w:lvl w:ilvl="7" w:tplc="8A72A71E" w:tentative="1">
      <w:start w:val="1"/>
      <w:numFmt w:val="lowerLetter"/>
      <w:lvlText w:val="%8."/>
      <w:lvlJc w:val="left"/>
      <w:pPr>
        <w:ind w:left="5760" w:hanging="360"/>
      </w:pPr>
    </w:lvl>
    <w:lvl w:ilvl="8" w:tplc="C05647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F58FE8A">
      <w:start w:val="1"/>
      <w:numFmt w:val="lowerRoman"/>
      <w:lvlText w:val="(%1)"/>
      <w:lvlJc w:val="left"/>
      <w:pPr>
        <w:ind w:left="1080" w:hanging="720"/>
      </w:pPr>
      <w:rPr>
        <w:rFonts w:hint="default"/>
      </w:rPr>
    </w:lvl>
    <w:lvl w:ilvl="1" w:tplc="9342AFFC" w:tentative="1">
      <w:start w:val="1"/>
      <w:numFmt w:val="lowerLetter"/>
      <w:lvlText w:val="%2."/>
      <w:lvlJc w:val="left"/>
      <w:pPr>
        <w:ind w:left="1440" w:hanging="360"/>
      </w:pPr>
    </w:lvl>
    <w:lvl w:ilvl="2" w:tplc="F6526C90" w:tentative="1">
      <w:start w:val="1"/>
      <w:numFmt w:val="lowerRoman"/>
      <w:lvlText w:val="%3."/>
      <w:lvlJc w:val="right"/>
      <w:pPr>
        <w:ind w:left="2160" w:hanging="180"/>
      </w:pPr>
    </w:lvl>
    <w:lvl w:ilvl="3" w:tplc="3D52CF5C" w:tentative="1">
      <w:start w:val="1"/>
      <w:numFmt w:val="decimal"/>
      <w:lvlText w:val="%4."/>
      <w:lvlJc w:val="left"/>
      <w:pPr>
        <w:ind w:left="2880" w:hanging="360"/>
      </w:pPr>
    </w:lvl>
    <w:lvl w:ilvl="4" w:tplc="8EC233E2" w:tentative="1">
      <w:start w:val="1"/>
      <w:numFmt w:val="lowerLetter"/>
      <w:lvlText w:val="%5."/>
      <w:lvlJc w:val="left"/>
      <w:pPr>
        <w:ind w:left="3600" w:hanging="360"/>
      </w:pPr>
    </w:lvl>
    <w:lvl w:ilvl="5" w:tplc="EF0EA544" w:tentative="1">
      <w:start w:val="1"/>
      <w:numFmt w:val="lowerRoman"/>
      <w:lvlText w:val="%6."/>
      <w:lvlJc w:val="right"/>
      <w:pPr>
        <w:ind w:left="4320" w:hanging="180"/>
      </w:pPr>
    </w:lvl>
    <w:lvl w:ilvl="6" w:tplc="95AA382E" w:tentative="1">
      <w:start w:val="1"/>
      <w:numFmt w:val="decimal"/>
      <w:lvlText w:val="%7."/>
      <w:lvlJc w:val="left"/>
      <w:pPr>
        <w:ind w:left="5040" w:hanging="360"/>
      </w:pPr>
    </w:lvl>
    <w:lvl w:ilvl="7" w:tplc="B49A1ECE" w:tentative="1">
      <w:start w:val="1"/>
      <w:numFmt w:val="lowerLetter"/>
      <w:lvlText w:val="%8."/>
      <w:lvlJc w:val="left"/>
      <w:pPr>
        <w:ind w:left="5760" w:hanging="360"/>
      </w:pPr>
    </w:lvl>
    <w:lvl w:ilvl="8" w:tplc="0BCCDF9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4D646D2">
      <w:start w:val="1"/>
      <w:numFmt w:val="lowerRoman"/>
      <w:lvlText w:val="(%1)"/>
      <w:lvlJc w:val="left"/>
      <w:pPr>
        <w:ind w:left="1080" w:hanging="720"/>
      </w:pPr>
      <w:rPr>
        <w:rFonts w:hint="default"/>
      </w:rPr>
    </w:lvl>
    <w:lvl w:ilvl="1" w:tplc="6820F952" w:tentative="1">
      <w:start w:val="1"/>
      <w:numFmt w:val="lowerLetter"/>
      <w:lvlText w:val="%2."/>
      <w:lvlJc w:val="left"/>
      <w:pPr>
        <w:ind w:left="1440" w:hanging="360"/>
      </w:pPr>
    </w:lvl>
    <w:lvl w:ilvl="2" w:tplc="710EAD36" w:tentative="1">
      <w:start w:val="1"/>
      <w:numFmt w:val="lowerRoman"/>
      <w:lvlText w:val="%3."/>
      <w:lvlJc w:val="right"/>
      <w:pPr>
        <w:ind w:left="2160" w:hanging="180"/>
      </w:pPr>
    </w:lvl>
    <w:lvl w:ilvl="3" w:tplc="80A4867A" w:tentative="1">
      <w:start w:val="1"/>
      <w:numFmt w:val="decimal"/>
      <w:lvlText w:val="%4."/>
      <w:lvlJc w:val="left"/>
      <w:pPr>
        <w:ind w:left="2880" w:hanging="360"/>
      </w:pPr>
    </w:lvl>
    <w:lvl w:ilvl="4" w:tplc="85B872D0" w:tentative="1">
      <w:start w:val="1"/>
      <w:numFmt w:val="lowerLetter"/>
      <w:lvlText w:val="%5."/>
      <w:lvlJc w:val="left"/>
      <w:pPr>
        <w:ind w:left="3600" w:hanging="360"/>
      </w:pPr>
    </w:lvl>
    <w:lvl w:ilvl="5" w:tplc="342AB714" w:tentative="1">
      <w:start w:val="1"/>
      <w:numFmt w:val="lowerRoman"/>
      <w:lvlText w:val="%6."/>
      <w:lvlJc w:val="right"/>
      <w:pPr>
        <w:ind w:left="4320" w:hanging="180"/>
      </w:pPr>
    </w:lvl>
    <w:lvl w:ilvl="6" w:tplc="22603708" w:tentative="1">
      <w:start w:val="1"/>
      <w:numFmt w:val="decimal"/>
      <w:lvlText w:val="%7."/>
      <w:lvlJc w:val="left"/>
      <w:pPr>
        <w:ind w:left="5040" w:hanging="360"/>
      </w:pPr>
    </w:lvl>
    <w:lvl w:ilvl="7" w:tplc="B1465EDA" w:tentative="1">
      <w:start w:val="1"/>
      <w:numFmt w:val="lowerLetter"/>
      <w:lvlText w:val="%8."/>
      <w:lvlJc w:val="left"/>
      <w:pPr>
        <w:ind w:left="5760" w:hanging="360"/>
      </w:pPr>
    </w:lvl>
    <w:lvl w:ilvl="8" w:tplc="2F5EAD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C88A57A">
      <w:start w:val="1"/>
      <w:numFmt w:val="lowerRoman"/>
      <w:lvlText w:val="(%1)"/>
      <w:lvlJc w:val="left"/>
      <w:pPr>
        <w:ind w:left="1080" w:hanging="720"/>
      </w:pPr>
      <w:rPr>
        <w:rFonts w:hint="default"/>
      </w:rPr>
    </w:lvl>
    <w:lvl w:ilvl="1" w:tplc="E08CEB22" w:tentative="1">
      <w:start w:val="1"/>
      <w:numFmt w:val="lowerLetter"/>
      <w:lvlText w:val="%2."/>
      <w:lvlJc w:val="left"/>
      <w:pPr>
        <w:ind w:left="1440" w:hanging="360"/>
      </w:pPr>
    </w:lvl>
    <w:lvl w:ilvl="2" w:tplc="F432A1CA" w:tentative="1">
      <w:start w:val="1"/>
      <w:numFmt w:val="lowerRoman"/>
      <w:lvlText w:val="%3."/>
      <w:lvlJc w:val="right"/>
      <w:pPr>
        <w:ind w:left="2160" w:hanging="180"/>
      </w:pPr>
    </w:lvl>
    <w:lvl w:ilvl="3" w:tplc="710C3A5A" w:tentative="1">
      <w:start w:val="1"/>
      <w:numFmt w:val="decimal"/>
      <w:lvlText w:val="%4."/>
      <w:lvlJc w:val="left"/>
      <w:pPr>
        <w:ind w:left="2880" w:hanging="360"/>
      </w:pPr>
    </w:lvl>
    <w:lvl w:ilvl="4" w:tplc="F1EC6E32" w:tentative="1">
      <w:start w:val="1"/>
      <w:numFmt w:val="lowerLetter"/>
      <w:lvlText w:val="%5."/>
      <w:lvlJc w:val="left"/>
      <w:pPr>
        <w:ind w:left="3600" w:hanging="360"/>
      </w:pPr>
    </w:lvl>
    <w:lvl w:ilvl="5" w:tplc="E59C2F20" w:tentative="1">
      <w:start w:val="1"/>
      <w:numFmt w:val="lowerRoman"/>
      <w:lvlText w:val="%6."/>
      <w:lvlJc w:val="right"/>
      <w:pPr>
        <w:ind w:left="4320" w:hanging="180"/>
      </w:pPr>
    </w:lvl>
    <w:lvl w:ilvl="6" w:tplc="44DC2BF2" w:tentative="1">
      <w:start w:val="1"/>
      <w:numFmt w:val="decimal"/>
      <w:lvlText w:val="%7."/>
      <w:lvlJc w:val="left"/>
      <w:pPr>
        <w:ind w:left="5040" w:hanging="360"/>
      </w:pPr>
    </w:lvl>
    <w:lvl w:ilvl="7" w:tplc="467EA080" w:tentative="1">
      <w:start w:val="1"/>
      <w:numFmt w:val="lowerLetter"/>
      <w:lvlText w:val="%8."/>
      <w:lvlJc w:val="left"/>
      <w:pPr>
        <w:ind w:left="5760" w:hanging="360"/>
      </w:pPr>
    </w:lvl>
    <w:lvl w:ilvl="8" w:tplc="E41EE0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A4CF84A">
      <w:start w:val="1"/>
      <w:numFmt w:val="lowerRoman"/>
      <w:lvlText w:val="(%1)"/>
      <w:lvlJc w:val="left"/>
      <w:pPr>
        <w:ind w:left="1080" w:hanging="720"/>
      </w:pPr>
      <w:rPr>
        <w:rFonts w:hint="default"/>
      </w:rPr>
    </w:lvl>
    <w:lvl w:ilvl="1" w:tplc="C4DE0AA8" w:tentative="1">
      <w:start w:val="1"/>
      <w:numFmt w:val="lowerLetter"/>
      <w:lvlText w:val="%2."/>
      <w:lvlJc w:val="left"/>
      <w:pPr>
        <w:ind w:left="1440" w:hanging="360"/>
      </w:pPr>
    </w:lvl>
    <w:lvl w:ilvl="2" w:tplc="1108E1AA" w:tentative="1">
      <w:start w:val="1"/>
      <w:numFmt w:val="lowerRoman"/>
      <w:lvlText w:val="%3."/>
      <w:lvlJc w:val="right"/>
      <w:pPr>
        <w:ind w:left="2160" w:hanging="180"/>
      </w:pPr>
    </w:lvl>
    <w:lvl w:ilvl="3" w:tplc="C0DC48E6" w:tentative="1">
      <w:start w:val="1"/>
      <w:numFmt w:val="decimal"/>
      <w:lvlText w:val="%4."/>
      <w:lvlJc w:val="left"/>
      <w:pPr>
        <w:ind w:left="2880" w:hanging="360"/>
      </w:pPr>
    </w:lvl>
    <w:lvl w:ilvl="4" w:tplc="EC16CA88" w:tentative="1">
      <w:start w:val="1"/>
      <w:numFmt w:val="lowerLetter"/>
      <w:lvlText w:val="%5."/>
      <w:lvlJc w:val="left"/>
      <w:pPr>
        <w:ind w:left="3600" w:hanging="360"/>
      </w:pPr>
    </w:lvl>
    <w:lvl w:ilvl="5" w:tplc="5918817E" w:tentative="1">
      <w:start w:val="1"/>
      <w:numFmt w:val="lowerRoman"/>
      <w:lvlText w:val="%6."/>
      <w:lvlJc w:val="right"/>
      <w:pPr>
        <w:ind w:left="4320" w:hanging="180"/>
      </w:pPr>
    </w:lvl>
    <w:lvl w:ilvl="6" w:tplc="2ACC5DE8" w:tentative="1">
      <w:start w:val="1"/>
      <w:numFmt w:val="decimal"/>
      <w:lvlText w:val="%7."/>
      <w:lvlJc w:val="left"/>
      <w:pPr>
        <w:ind w:left="5040" w:hanging="360"/>
      </w:pPr>
    </w:lvl>
    <w:lvl w:ilvl="7" w:tplc="E2DCB6A2" w:tentative="1">
      <w:start w:val="1"/>
      <w:numFmt w:val="lowerLetter"/>
      <w:lvlText w:val="%8."/>
      <w:lvlJc w:val="left"/>
      <w:pPr>
        <w:ind w:left="5760" w:hanging="360"/>
      </w:pPr>
    </w:lvl>
    <w:lvl w:ilvl="8" w:tplc="01B6023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08A779C">
      <w:start w:val="1"/>
      <w:numFmt w:val="lowerRoman"/>
      <w:lvlText w:val="(%1)"/>
      <w:lvlJc w:val="left"/>
      <w:pPr>
        <w:ind w:left="1080" w:hanging="720"/>
      </w:pPr>
      <w:rPr>
        <w:rFonts w:hint="default"/>
      </w:rPr>
    </w:lvl>
    <w:lvl w:ilvl="1" w:tplc="2EAE24C0" w:tentative="1">
      <w:start w:val="1"/>
      <w:numFmt w:val="lowerLetter"/>
      <w:lvlText w:val="%2."/>
      <w:lvlJc w:val="left"/>
      <w:pPr>
        <w:ind w:left="1440" w:hanging="360"/>
      </w:pPr>
    </w:lvl>
    <w:lvl w:ilvl="2" w:tplc="4830B5F8" w:tentative="1">
      <w:start w:val="1"/>
      <w:numFmt w:val="lowerRoman"/>
      <w:lvlText w:val="%3."/>
      <w:lvlJc w:val="right"/>
      <w:pPr>
        <w:ind w:left="2160" w:hanging="180"/>
      </w:pPr>
    </w:lvl>
    <w:lvl w:ilvl="3" w:tplc="621AF744" w:tentative="1">
      <w:start w:val="1"/>
      <w:numFmt w:val="decimal"/>
      <w:lvlText w:val="%4."/>
      <w:lvlJc w:val="left"/>
      <w:pPr>
        <w:ind w:left="2880" w:hanging="360"/>
      </w:pPr>
    </w:lvl>
    <w:lvl w:ilvl="4" w:tplc="99E21984" w:tentative="1">
      <w:start w:val="1"/>
      <w:numFmt w:val="lowerLetter"/>
      <w:lvlText w:val="%5."/>
      <w:lvlJc w:val="left"/>
      <w:pPr>
        <w:ind w:left="3600" w:hanging="360"/>
      </w:pPr>
    </w:lvl>
    <w:lvl w:ilvl="5" w:tplc="2932BC40" w:tentative="1">
      <w:start w:val="1"/>
      <w:numFmt w:val="lowerRoman"/>
      <w:lvlText w:val="%6."/>
      <w:lvlJc w:val="right"/>
      <w:pPr>
        <w:ind w:left="4320" w:hanging="180"/>
      </w:pPr>
    </w:lvl>
    <w:lvl w:ilvl="6" w:tplc="77B828FE" w:tentative="1">
      <w:start w:val="1"/>
      <w:numFmt w:val="decimal"/>
      <w:lvlText w:val="%7."/>
      <w:lvlJc w:val="left"/>
      <w:pPr>
        <w:ind w:left="5040" w:hanging="360"/>
      </w:pPr>
    </w:lvl>
    <w:lvl w:ilvl="7" w:tplc="234C8CC0" w:tentative="1">
      <w:start w:val="1"/>
      <w:numFmt w:val="lowerLetter"/>
      <w:lvlText w:val="%8."/>
      <w:lvlJc w:val="left"/>
      <w:pPr>
        <w:ind w:left="5760" w:hanging="360"/>
      </w:pPr>
    </w:lvl>
    <w:lvl w:ilvl="8" w:tplc="29CAAC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B4A365A">
      <w:start w:val="1"/>
      <w:numFmt w:val="lowerRoman"/>
      <w:lvlText w:val="(%1)"/>
      <w:lvlJc w:val="left"/>
      <w:pPr>
        <w:ind w:left="1080" w:hanging="720"/>
      </w:pPr>
      <w:rPr>
        <w:rFonts w:hint="default"/>
      </w:rPr>
    </w:lvl>
    <w:lvl w:ilvl="1" w:tplc="9A7E532E" w:tentative="1">
      <w:start w:val="1"/>
      <w:numFmt w:val="lowerLetter"/>
      <w:lvlText w:val="%2."/>
      <w:lvlJc w:val="left"/>
      <w:pPr>
        <w:ind w:left="1440" w:hanging="360"/>
      </w:pPr>
    </w:lvl>
    <w:lvl w:ilvl="2" w:tplc="9070B4D2" w:tentative="1">
      <w:start w:val="1"/>
      <w:numFmt w:val="lowerRoman"/>
      <w:lvlText w:val="%3."/>
      <w:lvlJc w:val="right"/>
      <w:pPr>
        <w:ind w:left="2160" w:hanging="180"/>
      </w:pPr>
    </w:lvl>
    <w:lvl w:ilvl="3" w:tplc="61149FEC" w:tentative="1">
      <w:start w:val="1"/>
      <w:numFmt w:val="decimal"/>
      <w:lvlText w:val="%4."/>
      <w:lvlJc w:val="left"/>
      <w:pPr>
        <w:ind w:left="2880" w:hanging="360"/>
      </w:pPr>
    </w:lvl>
    <w:lvl w:ilvl="4" w:tplc="B5D2CB3E" w:tentative="1">
      <w:start w:val="1"/>
      <w:numFmt w:val="lowerLetter"/>
      <w:lvlText w:val="%5."/>
      <w:lvlJc w:val="left"/>
      <w:pPr>
        <w:ind w:left="3600" w:hanging="360"/>
      </w:pPr>
    </w:lvl>
    <w:lvl w:ilvl="5" w:tplc="B44427C8" w:tentative="1">
      <w:start w:val="1"/>
      <w:numFmt w:val="lowerRoman"/>
      <w:lvlText w:val="%6."/>
      <w:lvlJc w:val="right"/>
      <w:pPr>
        <w:ind w:left="4320" w:hanging="180"/>
      </w:pPr>
    </w:lvl>
    <w:lvl w:ilvl="6" w:tplc="96129B40" w:tentative="1">
      <w:start w:val="1"/>
      <w:numFmt w:val="decimal"/>
      <w:lvlText w:val="%7."/>
      <w:lvlJc w:val="left"/>
      <w:pPr>
        <w:ind w:left="5040" w:hanging="360"/>
      </w:pPr>
    </w:lvl>
    <w:lvl w:ilvl="7" w:tplc="5F22F86C" w:tentative="1">
      <w:start w:val="1"/>
      <w:numFmt w:val="lowerLetter"/>
      <w:lvlText w:val="%8."/>
      <w:lvlJc w:val="left"/>
      <w:pPr>
        <w:ind w:left="5760" w:hanging="360"/>
      </w:pPr>
    </w:lvl>
    <w:lvl w:ilvl="8" w:tplc="07AC99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1D0D876">
      <w:start w:val="1"/>
      <w:numFmt w:val="lowerRoman"/>
      <w:lvlText w:val="(%1)"/>
      <w:lvlJc w:val="left"/>
      <w:pPr>
        <w:ind w:left="1080" w:hanging="720"/>
      </w:pPr>
      <w:rPr>
        <w:rFonts w:hint="default"/>
      </w:rPr>
    </w:lvl>
    <w:lvl w:ilvl="1" w:tplc="A3C09160" w:tentative="1">
      <w:start w:val="1"/>
      <w:numFmt w:val="lowerLetter"/>
      <w:lvlText w:val="%2."/>
      <w:lvlJc w:val="left"/>
      <w:pPr>
        <w:ind w:left="1440" w:hanging="360"/>
      </w:pPr>
    </w:lvl>
    <w:lvl w:ilvl="2" w:tplc="A3800A32" w:tentative="1">
      <w:start w:val="1"/>
      <w:numFmt w:val="lowerRoman"/>
      <w:lvlText w:val="%3."/>
      <w:lvlJc w:val="right"/>
      <w:pPr>
        <w:ind w:left="2160" w:hanging="180"/>
      </w:pPr>
    </w:lvl>
    <w:lvl w:ilvl="3" w:tplc="85102FB0" w:tentative="1">
      <w:start w:val="1"/>
      <w:numFmt w:val="decimal"/>
      <w:lvlText w:val="%4."/>
      <w:lvlJc w:val="left"/>
      <w:pPr>
        <w:ind w:left="2880" w:hanging="360"/>
      </w:pPr>
    </w:lvl>
    <w:lvl w:ilvl="4" w:tplc="D138CAB8" w:tentative="1">
      <w:start w:val="1"/>
      <w:numFmt w:val="lowerLetter"/>
      <w:lvlText w:val="%5."/>
      <w:lvlJc w:val="left"/>
      <w:pPr>
        <w:ind w:left="3600" w:hanging="360"/>
      </w:pPr>
    </w:lvl>
    <w:lvl w:ilvl="5" w:tplc="85825156" w:tentative="1">
      <w:start w:val="1"/>
      <w:numFmt w:val="lowerRoman"/>
      <w:lvlText w:val="%6."/>
      <w:lvlJc w:val="right"/>
      <w:pPr>
        <w:ind w:left="4320" w:hanging="180"/>
      </w:pPr>
    </w:lvl>
    <w:lvl w:ilvl="6" w:tplc="BDCA7AC8" w:tentative="1">
      <w:start w:val="1"/>
      <w:numFmt w:val="decimal"/>
      <w:lvlText w:val="%7."/>
      <w:lvlJc w:val="left"/>
      <w:pPr>
        <w:ind w:left="5040" w:hanging="360"/>
      </w:pPr>
    </w:lvl>
    <w:lvl w:ilvl="7" w:tplc="B336D208" w:tentative="1">
      <w:start w:val="1"/>
      <w:numFmt w:val="lowerLetter"/>
      <w:lvlText w:val="%8."/>
      <w:lvlJc w:val="left"/>
      <w:pPr>
        <w:ind w:left="5760" w:hanging="360"/>
      </w:pPr>
    </w:lvl>
    <w:lvl w:ilvl="8" w:tplc="2190E6F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618139E">
      <w:start w:val="1"/>
      <w:numFmt w:val="lowerRoman"/>
      <w:lvlText w:val="(%1)"/>
      <w:lvlJc w:val="left"/>
      <w:pPr>
        <w:ind w:left="1080" w:hanging="720"/>
      </w:pPr>
      <w:rPr>
        <w:rFonts w:hint="default"/>
      </w:rPr>
    </w:lvl>
    <w:lvl w:ilvl="1" w:tplc="12CEB634" w:tentative="1">
      <w:start w:val="1"/>
      <w:numFmt w:val="lowerLetter"/>
      <w:lvlText w:val="%2."/>
      <w:lvlJc w:val="left"/>
      <w:pPr>
        <w:ind w:left="1440" w:hanging="360"/>
      </w:pPr>
    </w:lvl>
    <w:lvl w:ilvl="2" w:tplc="7F185676" w:tentative="1">
      <w:start w:val="1"/>
      <w:numFmt w:val="lowerRoman"/>
      <w:lvlText w:val="%3."/>
      <w:lvlJc w:val="right"/>
      <w:pPr>
        <w:ind w:left="2160" w:hanging="180"/>
      </w:pPr>
    </w:lvl>
    <w:lvl w:ilvl="3" w:tplc="66842E52" w:tentative="1">
      <w:start w:val="1"/>
      <w:numFmt w:val="decimal"/>
      <w:lvlText w:val="%4."/>
      <w:lvlJc w:val="left"/>
      <w:pPr>
        <w:ind w:left="2880" w:hanging="360"/>
      </w:pPr>
    </w:lvl>
    <w:lvl w:ilvl="4" w:tplc="66B80AA6" w:tentative="1">
      <w:start w:val="1"/>
      <w:numFmt w:val="lowerLetter"/>
      <w:lvlText w:val="%5."/>
      <w:lvlJc w:val="left"/>
      <w:pPr>
        <w:ind w:left="3600" w:hanging="360"/>
      </w:pPr>
    </w:lvl>
    <w:lvl w:ilvl="5" w:tplc="DD2692A8" w:tentative="1">
      <w:start w:val="1"/>
      <w:numFmt w:val="lowerRoman"/>
      <w:lvlText w:val="%6."/>
      <w:lvlJc w:val="right"/>
      <w:pPr>
        <w:ind w:left="4320" w:hanging="180"/>
      </w:pPr>
    </w:lvl>
    <w:lvl w:ilvl="6" w:tplc="D1764AFC" w:tentative="1">
      <w:start w:val="1"/>
      <w:numFmt w:val="decimal"/>
      <w:lvlText w:val="%7."/>
      <w:lvlJc w:val="left"/>
      <w:pPr>
        <w:ind w:left="5040" w:hanging="360"/>
      </w:pPr>
    </w:lvl>
    <w:lvl w:ilvl="7" w:tplc="0E2E5214" w:tentative="1">
      <w:start w:val="1"/>
      <w:numFmt w:val="lowerLetter"/>
      <w:lvlText w:val="%8."/>
      <w:lvlJc w:val="left"/>
      <w:pPr>
        <w:ind w:left="5760" w:hanging="360"/>
      </w:pPr>
    </w:lvl>
    <w:lvl w:ilvl="8" w:tplc="42A0854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33EAAF4">
      <w:start w:val="1"/>
      <w:numFmt w:val="lowerRoman"/>
      <w:lvlText w:val="(%1)"/>
      <w:lvlJc w:val="left"/>
      <w:pPr>
        <w:ind w:left="1080" w:hanging="720"/>
      </w:pPr>
      <w:rPr>
        <w:rFonts w:hint="default"/>
      </w:rPr>
    </w:lvl>
    <w:lvl w:ilvl="1" w:tplc="E0E07B48" w:tentative="1">
      <w:start w:val="1"/>
      <w:numFmt w:val="lowerLetter"/>
      <w:lvlText w:val="%2."/>
      <w:lvlJc w:val="left"/>
      <w:pPr>
        <w:ind w:left="1440" w:hanging="360"/>
      </w:pPr>
    </w:lvl>
    <w:lvl w:ilvl="2" w:tplc="E244D450" w:tentative="1">
      <w:start w:val="1"/>
      <w:numFmt w:val="lowerRoman"/>
      <w:lvlText w:val="%3."/>
      <w:lvlJc w:val="right"/>
      <w:pPr>
        <w:ind w:left="2160" w:hanging="180"/>
      </w:pPr>
    </w:lvl>
    <w:lvl w:ilvl="3" w:tplc="940C3862" w:tentative="1">
      <w:start w:val="1"/>
      <w:numFmt w:val="decimal"/>
      <w:lvlText w:val="%4."/>
      <w:lvlJc w:val="left"/>
      <w:pPr>
        <w:ind w:left="2880" w:hanging="360"/>
      </w:pPr>
    </w:lvl>
    <w:lvl w:ilvl="4" w:tplc="72C6788C" w:tentative="1">
      <w:start w:val="1"/>
      <w:numFmt w:val="lowerLetter"/>
      <w:lvlText w:val="%5."/>
      <w:lvlJc w:val="left"/>
      <w:pPr>
        <w:ind w:left="3600" w:hanging="360"/>
      </w:pPr>
    </w:lvl>
    <w:lvl w:ilvl="5" w:tplc="FCC22910" w:tentative="1">
      <w:start w:val="1"/>
      <w:numFmt w:val="lowerRoman"/>
      <w:lvlText w:val="%6."/>
      <w:lvlJc w:val="right"/>
      <w:pPr>
        <w:ind w:left="4320" w:hanging="180"/>
      </w:pPr>
    </w:lvl>
    <w:lvl w:ilvl="6" w:tplc="C324D89C" w:tentative="1">
      <w:start w:val="1"/>
      <w:numFmt w:val="decimal"/>
      <w:lvlText w:val="%7."/>
      <w:lvlJc w:val="left"/>
      <w:pPr>
        <w:ind w:left="5040" w:hanging="360"/>
      </w:pPr>
    </w:lvl>
    <w:lvl w:ilvl="7" w:tplc="5F0A7E5C" w:tentative="1">
      <w:start w:val="1"/>
      <w:numFmt w:val="lowerLetter"/>
      <w:lvlText w:val="%8."/>
      <w:lvlJc w:val="left"/>
      <w:pPr>
        <w:ind w:left="5760" w:hanging="360"/>
      </w:pPr>
    </w:lvl>
    <w:lvl w:ilvl="8" w:tplc="0C2E866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054F716">
      <w:start w:val="1"/>
      <w:numFmt w:val="lowerRoman"/>
      <w:lvlText w:val="(%1)"/>
      <w:lvlJc w:val="left"/>
      <w:pPr>
        <w:ind w:left="1080" w:hanging="720"/>
      </w:pPr>
      <w:rPr>
        <w:rFonts w:hint="default"/>
      </w:rPr>
    </w:lvl>
    <w:lvl w:ilvl="1" w:tplc="9F145CD6" w:tentative="1">
      <w:start w:val="1"/>
      <w:numFmt w:val="lowerLetter"/>
      <w:lvlText w:val="%2."/>
      <w:lvlJc w:val="left"/>
      <w:pPr>
        <w:ind w:left="1440" w:hanging="360"/>
      </w:pPr>
    </w:lvl>
    <w:lvl w:ilvl="2" w:tplc="F0CAF3C0" w:tentative="1">
      <w:start w:val="1"/>
      <w:numFmt w:val="lowerRoman"/>
      <w:lvlText w:val="%3."/>
      <w:lvlJc w:val="right"/>
      <w:pPr>
        <w:ind w:left="2160" w:hanging="180"/>
      </w:pPr>
    </w:lvl>
    <w:lvl w:ilvl="3" w:tplc="98FA2F42" w:tentative="1">
      <w:start w:val="1"/>
      <w:numFmt w:val="decimal"/>
      <w:lvlText w:val="%4."/>
      <w:lvlJc w:val="left"/>
      <w:pPr>
        <w:ind w:left="2880" w:hanging="360"/>
      </w:pPr>
    </w:lvl>
    <w:lvl w:ilvl="4" w:tplc="6BDEAE82" w:tentative="1">
      <w:start w:val="1"/>
      <w:numFmt w:val="lowerLetter"/>
      <w:lvlText w:val="%5."/>
      <w:lvlJc w:val="left"/>
      <w:pPr>
        <w:ind w:left="3600" w:hanging="360"/>
      </w:pPr>
    </w:lvl>
    <w:lvl w:ilvl="5" w:tplc="47BEA9BE" w:tentative="1">
      <w:start w:val="1"/>
      <w:numFmt w:val="lowerRoman"/>
      <w:lvlText w:val="%6."/>
      <w:lvlJc w:val="right"/>
      <w:pPr>
        <w:ind w:left="4320" w:hanging="180"/>
      </w:pPr>
    </w:lvl>
    <w:lvl w:ilvl="6" w:tplc="6CFEC91E" w:tentative="1">
      <w:start w:val="1"/>
      <w:numFmt w:val="decimal"/>
      <w:lvlText w:val="%7."/>
      <w:lvlJc w:val="left"/>
      <w:pPr>
        <w:ind w:left="5040" w:hanging="360"/>
      </w:pPr>
    </w:lvl>
    <w:lvl w:ilvl="7" w:tplc="3C643B30" w:tentative="1">
      <w:start w:val="1"/>
      <w:numFmt w:val="lowerLetter"/>
      <w:lvlText w:val="%8."/>
      <w:lvlJc w:val="left"/>
      <w:pPr>
        <w:ind w:left="5760" w:hanging="360"/>
      </w:pPr>
    </w:lvl>
    <w:lvl w:ilvl="8" w:tplc="23F6F51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9EAFE92">
      <w:start w:val="1"/>
      <w:numFmt w:val="lowerRoman"/>
      <w:lvlText w:val="(%1)"/>
      <w:lvlJc w:val="left"/>
      <w:pPr>
        <w:ind w:left="1080" w:hanging="720"/>
      </w:pPr>
      <w:rPr>
        <w:rFonts w:hint="default"/>
      </w:rPr>
    </w:lvl>
    <w:lvl w:ilvl="1" w:tplc="B50ACC3E" w:tentative="1">
      <w:start w:val="1"/>
      <w:numFmt w:val="lowerLetter"/>
      <w:lvlText w:val="%2."/>
      <w:lvlJc w:val="left"/>
      <w:pPr>
        <w:ind w:left="1440" w:hanging="360"/>
      </w:pPr>
    </w:lvl>
    <w:lvl w:ilvl="2" w:tplc="10F26EA4" w:tentative="1">
      <w:start w:val="1"/>
      <w:numFmt w:val="lowerRoman"/>
      <w:lvlText w:val="%3."/>
      <w:lvlJc w:val="right"/>
      <w:pPr>
        <w:ind w:left="2160" w:hanging="180"/>
      </w:pPr>
    </w:lvl>
    <w:lvl w:ilvl="3" w:tplc="EB606470" w:tentative="1">
      <w:start w:val="1"/>
      <w:numFmt w:val="decimal"/>
      <w:lvlText w:val="%4."/>
      <w:lvlJc w:val="left"/>
      <w:pPr>
        <w:ind w:left="2880" w:hanging="360"/>
      </w:pPr>
    </w:lvl>
    <w:lvl w:ilvl="4" w:tplc="7D7433E8" w:tentative="1">
      <w:start w:val="1"/>
      <w:numFmt w:val="lowerLetter"/>
      <w:lvlText w:val="%5."/>
      <w:lvlJc w:val="left"/>
      <w:pPr>
        <w:ind w:left="3600" w:hanging="360"/>
      </w:pPr>
    </w:lvl>
    <w:lvl w:ilvl="5" w:tplc="995E3710" w:tentative="1">
      <w:start w:val="1"/>
      <w:numFmt w:val="lowerRoman"/>
      <w:lvlText w:val="%6."/>
      <w:lvlJc w:val="right"/>
      <w:pPr>
        <w:ind w:left="4320" w:hanging="180"/>
      </w:pPr>
    </w:lvl>
    <w:lvl w:ilvl="6" w:tplc="ED5A28AE" w:tentative="1">
      <w:start w:val="1"/>
      <w:numFmt w:val="decimal"/>
      <w:lvlText w:val="%7."/>
      <w:lvlJc w:val="left"/>
      <w:pPr>
        <w:ind w:left="5040" w:hanging="360"/>
      </w:pPr>
    </w:lvl>
    <w:lvl w:ilvl="7" w:tplc="268E9586" w:tentative="1">
      <w:start w:val="1"/>
      <w:numFmt w:val="lowerLetter"/>
      <w:lvlText w:val="%8."/>
      <w:lvlJc w:val="left"/>
      <w:pPr>
        <w:ind w:left="5760" w:hanging="360"/>
      </w:pPr>
    </w:lvl>
    <w:lvl w:ilvl="8" w:tplc="C1766F9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6E22740">
      <w:start w:val="1"/>
      <w:numFmt w:val="lowerRoman"/>
      <w:lvlText w:val="(%1)"/>
      <w:lvlJc w:val="left"/>
      <w:pPr>
        <w:ind w:left="1080" w:hanging="720"/>
      </w:pPr>
      <w:rPr>
        <w:rFonts w:hint="default"/>
      </w:rPr>
    </w:lvl>
    <w:lvl w:ilvl="1" w:tplc="0C00DDBE" w:tentative="1">
      <w:start w:val="1"/>
      <w:numFmt w:val="lowerLetter"/>
      <w:lvlText w:val="%2."/>
      <w:lvlJc w:val="left"/>
      <w:pPr>
        <w:ind w:left="1440" w:hanging="360"/>
      </w:pPr>
    </w:lvl>
    <w:lvl w:ilvl="2" w:tplc="6DBAFBD0" w:tentative="1">
      <w:start w:val="1"/>
      <w:numFmt w:val="lowerRoman"/>
      <w:lvlText w:val="%3."/>
      <w:lvlJc w:val="right"/>
      <w:pPr>
        <w:ind w:left="2160" w:hanging="180"/>
      </w:pPr>
    </w:lvl>
    <w:lvl w:ilvl="3" w:tplc="14A20740" w:tentative="1">
      <w:start w:val="1"/>
      <w:numFmt w:val="decimal"/>
      <w:lvlText w:val="%4."/>
      <w:lvlJc w:val="left"/>
      <w:pPr>
        <w:ind w:left="2880" w:hanging="360"/>
      </w:pPr>
    </w:lvl>
    <w:lvl w:ilvl="4" w:tplc="9CE6AB5A" w:tentative="1">
      <w:start w:val="1"/>
      <w:numFmt w:val="lowerLetter"/>
      <w:lvlText w:val="%5."/>
      <w:lvlJc w:val="left"/>
      <w:pPr>
        <w:ind w:left="3600" w:hanging="360"/>
      </w:pPr>
    </w:lvl>
    <w:lvl w:ilvl="5" w:tplc="1FD45AD8" w:tentative="1">
      <w:start w:val="1"/>
      <w:numFmt w:val="lowerRoman"/>
      <w:lvlText w:val="%6."/>
      <w:lvlJc w:val="right"/>
      <w:pPr>
        <w:ind w:left="4320" w:hanging="180"/>
      </w:pPr>
    </w:lvl>
    <w:lvl w:ilvl="6" w:tplc="74A0A7FE" w:tentative="1">
      <w:start w:val="1"/>
      <w:numFmt w:val="decimal"/>
      <w:lvlText w:val="%7."/>
      <w:lvlJc w:val="left"/>
      <w:pPr>
        <w:ind w:left="5040" w:hanging="360"/>
      </w:pPr>
    </w:lvl>
    <w:lvl w:ilvl="7" w:tplc="6CF8BF8A" w:tentative="1">
      <w:start w:val="1"/>
      <w:numFmt w:val="lowerLetter"/>
      <w:lvlText w:val="%8."/>
      <w:lvlJc w:val="left"/>
      <w:pPr>
        <w:ind w:left="5760" w:hanging="360"/>
      </w:pPr>
    </w:lvl>
    <w:lvl w:ilvl="8" w:tplc="8FDEC04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1306833">
    <w:abstractNumId w:val="20"/>
  </w:num>
  <w:num w:numId="2" w16cid:durableId="1865826335">
    <w:abstractNumId w:val="6"/>
  </w:num>
  <w:num w:numId="3" w16cid:durableId="504052095">
    <w:abstractNumId w:val="2"/>
  </w:num>
  <w:num w:numId="4" w16cid:durableId="1323894536">
    <w:abstractNumId w:val="10"/>
  </w:num>
  <w:num w:numId="5" w16cid:durableId="266936601">
    <w:abstractNumId w:val="9"/>
  </w:num>
  <w:num w:numId="6" w16cid:durableId="1655260304">
    <w:abstractNumId w:val="1"/>
  </w:num>
  <w:num w:numId="7" w16cid:durableId="2085561737">
    <w:abstractNumId w:val="15"/>
  </w:num>
  <w:num w:numId="8" w16cid:durableId="238754857">
    <w:abstractNumId w:val="7"/>
  </w:num>
  <w:num w:numId="9" w16cid:durableId="451361207">
    <w:abstractNumId w:val="13"/>
  </w:num>
  <w:num w:numId="10" w16cid:durableId="973560094">
    <w:abstractNumId w:val="5"/>
  </w:num>
  <w:num w:numId="11" w16cid:durableId="1213229817">
    <w:abstractNumId w:val="19"/>
  </w:num>
  <w:num w:numId="12" w16cid:durableId="760100528">
    <w:abstractNumId w:val="11"/>
  </w:num>
  <w:num w:numId="13" w16cid:durableId="336856354">
    <w:abstractNumId w:val="4"/>
  </w:num>
  <w:num w:numId="14" w16cid:durableId="1192380064">
    <w:abstractNumId w:val="3"/>
  </w:num>
  <w:num w:numId="15" w16cid:durableId="1641417121">
    <w:abstractNumId w:val="17"/>
  </w:num>
  <w:num w:numId="16" w16cid:durableId="780614015">
    <w:abstractNumId w:val="16"/>
  </w:num>
  <w:num w:numId="17" w16cid:durableId="1348602977">
    <w:abstractNumId w:val="8"/>
  </w:num>
  <w:num w:numId="18" w16cid:durableId="1858613448">
    <w:abstractNumId w:val="14"/>
  </w:num>
  <w:num w:numId="19" w16cid:durableId="1543201514">
    <w:abstractNumId w:val="18"/>
  </w:num>
  <w:num w:numId="20" w16cid:durableId="982546497">
    <w:abstractNumId w:val="12"/>
  </w:num>
  <w:num w:numId="21" w16cid:durableId="1369839414">
    <w:abstractNumId w:val="0"/>
  </w:num>
  <w:num w:numId="22" w16cid:durableId="14041808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0CC"/>
    <w:rsid w:val="00040E0B"/>
    <w:rsid w:val="00073BF8"/>
    <w:rsid w:val="000C584A"/>
    <w:rsid w:val="001104B2"/>
    <w:rsid w:val="0013170F"/>
    <w:rsid w:val="001C2A91"/>
    <w:rsid w:val="0022454C"/>
    <w:rsid w:val="00245C98"/>
    <w:rsid w:val="00245FA6"/>
    <w:rsid w:val="0024682A"/>
    <w:rsid w:val="0033221F"/>
    <w:rsid w:val="003C04A6"/>
    <w:rsid w:val="003D268F"/>
    <w:rsid w:val="003F0673"/>
    <w:rsid w:val="0041040C"/>
    <w:rsid w:val="004110D7"/>
    <w:rsid w:val="0042135A"/>
    <w:rsid w:val="00466986"/>
    <w:rsid w:val="0047481C"/>
    <w:rsid w:val="004A6C17"/>
    <w:rsid w:val="004C773E"/>
    <w:rsid w:val="004F3AF2"/>
    <w:rsid w:val="00551FEE"/>
    <w:rsid w:val="005629D2"/>
    <w:rsid w:val="005650CC"/>
    <w:rsid w:val="00566BC7"/>
    <w:rsid w:val="00593073"/>
    <w:rsid w:val="005F2F7F"/>
    <w:rsid w:val="00667ACC"/>
    <w:rsid w:val="006A71C9"/>
    <w:rsid w:val="00742CC9"/>
    <w:rsid w:val="007C457C"/>
    <w:rsid w:val="007E6BF5"/>
    <w:rsid w:val="0082765C"/>
    <w:rsid w:val="008626D5"/>
    <w:rsid w:val="00871929"/>
    <w:rsid w:val="00884E42"/>
    <w:rsid w:val="008F03E7"/>
    <w:rsid w:val="00926321"/>
    <w:rsid w:val="0093742B"/>
    <w:rsid w:val="00960ACB"/>
    <w:rsid w:val="00973865"/>
    <w:rsid w:val="00A423FE"/>
    <w:rsid w:val="00AA4D0E"/>
    <w:rsid w:val="00AF3AA6"/>
    <w:rsid w:val="00AF6B87"/>
    <w:rsid w:val="00B110A1"/>
    <w:rsid w:val="00BA5B86"/>
    <w:rsid w:val="00C04332"/>
    <w:rsid w:val="00C26468"/>
    <w:rsid w:val="00C80176"/>
    <w:rsid w:val="00C96E4E"/>
    <w:rsid w:val="00CA475F"/>
    <w:rsid w:val="00D7077B"/>
    <w:rsid w:val="00D757B0"/>
    <w:rsid w:val="00D779B0"/>
    <w:rsid w:val="00DD2B61"/>
    <w:rsid w:val="00E26E27"/>
    <w:rsid w:val="00E35069"/>
    <w:rsid w:val="00E77682"/>
    <w:rsid w:val="00E96111"/>
    <w:rsid w:val="00EB1557"/>
    <w:rsid w:val="00EC5EF6"/>
    <w:rsid w:val="00ED287C"/>
    <w:rsid w:val="00EF2BA3"/>
    <w:rsid w:val="00F40BAA"/>
    <w:rsid w:val="00F678C1"/>
    <w:rsid w:val="00F83EE5"/>
    <w:rsid w:val="00FD4AB7"/>
    <w:rsid w:val="00FE5B35"/>
    <w:rsid w:val="00FF7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470AB"/>
  <w15:docId w15:val="{AC392205-03C6-4168-8E9A-012E5733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6317" w:rsidRDefault="0009042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6317" w:rsidRDefault="0009042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3406D" w:rsidRDefault="0009042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3406D" w:rsidRDefault="0009042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3406D" w:rsidRDefault="0009042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3406D" w:rsidRDefault="0009042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3406D" w:rsidRDefault="0009042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3406D" w:rsidRDefault="0009042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3406D" w:rsidRDefault="0009042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3406D" w:rsidRDefault="0009042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3406D" w:rsidRDefault="0009042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3406D" w:rsidRDefault="0009042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3406D" w:rsidRDefault="0009042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3406D" w:rsidRDefault="0009042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3406D" w:rsidRDefault="00090423"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3406D" w:rsidRDefault="0009042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3406D" w:rsidRDefault="0009042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3406D" w:rsidRDefault="0009042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3406D" w:rsidRDefault="0009042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3406D" w:rsidRDefault="0009042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3406D" w:rsidRDefault="0009042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3406D" w:rsidRDefault="0009042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3406D" w:rsidRDefault="0009042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3406D" w:rsidRDefault="0009042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3406D" w:rsidRDefault="0009042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3406D" w:rsidRDefault="0009042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3406D" w:rsidRDefault="0009042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3406D" w:rsidRDefault="0009042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3406D" w:rsidRDefault="0009042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3406D" w:rsidRDefault="0009042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3406D" w:rsidRDefault="0009042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3406D" w:rsidRDefault="0009042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3406D" w:rsidRDefault="0009042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3406D" w:rsidRDefault="0009042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3406D" w:rsidRDefault="0009042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3406D" w:rsidRDefault="0009042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3406D" w:rsidRDefault="0009042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3406D" w:rsidRDefault="0009042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3406D" w:rsidRDefault="0009042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3406D" w:rsidRDefault="0009042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3406D" w:rsidRDefault="0009042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3406D" w:rsidRDefault="0009042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3406D" w:rsidRDefault="0009042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3406D" w:rsidRDefault="0009042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3406D" w:rsidRDefault="0009042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3406D" w:rsidRDefault="00090423"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3406D" w:rsidRDefault="0009042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3406D" w:rsidRDefault="0009042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3406D" w:rsidRDefault="0009042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3406D" w:rsidRDefault="0009042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3406D" w:rsidRDefault="0009042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3406D" w:rsidRDefault="0009042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3406D" w:rsidRDefault="0009042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3406D" w:rsidRDefault="0009042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3406D" w:rsidRDefault="0009042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3406D" w:rsidRDefault="0009042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3406D" w:rsidRDefault="0009042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3406D" w:rsidRDefault="0009042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3406D" w:rsidRDefault="0009042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3406D" w:rsidRDefault="0009042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3406D" w:rsidRDefault="00090423"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3406D" w:rsidRDefault="0009042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3406D" w:rsidRDefault="00090423"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3406D" w:rsidRDefault="0009042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3406D" w:rsidRDefault="0009042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3406D" w:rsidRDefault="0009042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3406D" w:rsidRDefault="0009042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3406D" w:rsidRDefault="0009042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3406D" w:rsidRDefault="0009042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3406D" w:rsidRDefault="0009042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3406D" w:rsidRDefault="0009042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3406D" w:rsidRDefault="0009042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3406D" w:rsidRDefault="0009042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3406D" w:rsidRDefault="0009042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3406D" w:rsidRDefault="0009042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3406D" w:rsidRDefault="0009042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3406D" w:rsidRDefault="00090423" w:rsidP="003F0F27">
          <w:pPr>
            <w:pStyle w:val="4CC85BD1B8954F4E86F93CBDBC412096"/>
          </w:pPr>
          <w:r w:rsidRPr="00D858FE">
            <w:rPr>
              <w:rStyle w:val="PlaceholderText"/>
            </w:rPr>
            <w:t xml:space="preserve">Choose an </w:t>
          </w:r>
          <w:r w:rsidRPr="00D858FE">
            <w:rPr>
              <w:rStyle w:val="PlaceholderText"/>
            </w:rPr>
            <w:t>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3406D" w:rsidRDefault="0009042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3406D" w:rsidRDefault="0009042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3406D" w:rsidRDefault="0009042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3406D" w:rsidRDefault="0009042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3406D" w:rsidRDefault="0009042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3406D" w:rsidRDefault="0009042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3406D" w:rsidRDefault="0009042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3406D" w:rsidRDefault="0009042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3406D" w:rsidRDefault="0009042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3406D" w:rsidRDefault="0009042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3406D" w:rsidRDefault="0009042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3406D" w:rsidRDefault="0009042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3406D" w:rsidRDefault="0009042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3406D" w:rsidRDefault="0009042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406D"/>
    <w:rsid w:val="00010353"/>
    <w:rsid w:val="00027C02"/>
    <w:rsid w:val="00090423"/>
    <w:rsid w:val="001D6157"/>
    <w:rsid w:val="00240B5D"/>
    <w:rsid w:val="003A6D2D"/>
    <w:rsid w:val="004C7516"/>
    <w:rsid w:val="0053406D"/>
    <w:rsid w:val="00741A73"/>
    <w:rsid w:val="009447F6"/>
    <w:rsid w:val="009B5FD6"/>
    <w:rsid w:val="00A56317"/>
    <w:rsid w:val="00BA050B"/>
    <w:rsid w:val="00D47811"/>
    <w:rsid w:val="00D57DC2"/>
    <w:rsid w:val="00D86691"/>
    <w:rsid w:val="00DA30C1"/>
    <w:rsid w:val="00E65733"/>
    <w:rsid w:val="00EB5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5848</Words>
  <Characters>33337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2024-06-10T02:15:00Z</dcterms:created>
  <dcterms:modified xsi:type="dcterms:W3CDTF">2024-06-10T02:15:00Z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