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72331" w14:textId="77777777" w:rsidR="00D2559D" w:rsidRPr="002C3EBF" w:rsidRDefault="0076522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67246D" wp14:editId="5C67246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888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672332" w14:textId="77777777" w:rsidR="00D2559D" w:rsidRDefault="0076522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672333" w14:textId="77777777" w:rsidR="00D2559D" w:rsidRDefault="0076522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672334" w14:textId="77777777" w:rsidR="00D2559D" w:rsidRPr="002C3EBF" w:rsidRDefault="0076522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387D" w14:paraId="56924355" w14:textId="77777777" w:rsidTr="00400F84">
        <w:tc>
          <w:tcPr>
            <w:cnfStyle w:val="001000000000" w:firstRow="0" w:lastRow="0" w:firstColumn="1" w:lastColumn="0" w:oddVBand="0" w:evenVBand="0" w:oddHBand="0" w:evenHBand="0" w:firstRowFirstColumn="0" w:firstRowLastColumn="0" w:lastRowFirstColumn="0" w:lastRowLastColumn="0"/>
            <w:tcW w:w="3227" w:type="dxa"/>
          </w:tcPr>
          <w:p w14:paraId="23B1A1D2" w14:textId="77777777" w:rsidR="00E1387D" w:rsidRPr="00996FAF" w:rsidRDefault="00E1387D" w:rsidP="00400F8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99C7C8" w14:textId="77777777" w:rsidR="00E1387D" w:rsidRPr="00996FAF" w:rsidRDefault="00E1387D" w:rsidP="00400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Werombi Court</w:t>
            </w:r>
          </w:p>
        </w:tc>
      </w:tr>
      <w:tr w:rsidR="00E1387D" w14:paraId="734A3D7A" w14:textId="77777777" w:rsidTr="00400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2E0180" w14:textId="77777777" w:rsidR="00E1387D" w:rsidRPr="00996FAF" w:rsidRDefault="00E1387D" w:rsidP="00400F8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3FC5B60" w14:textId="77777777" w:rsidR="00E1387D" w:rsidRPr="00996FAF" w:rsidRDefault="00E1387D" w:rsidP="00400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90 Werombi Road</w:t>
            </w:r>
            <w:r w:rsidRPr="00602258">
              <w:rPr>
                <w:rFonts w:ascii="Arial" w:hAnsi="Arial" w:cs="Arial"/>
                <w:color w:val="auto"/>
              </w:rPr>
              <w:t xml:space="preserve"> GRASMERE NSW 2570</w:t>
            </w:r>
          </w:p>
        </w:tc>
      </w:tr>
      <w:tr w:rsidR="00E1387D" w14:paraId="2AF927A7" w14:textId="77777777" w:rsidTr="00400F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555BA" w14:textId="77777777" w:rsidR="00E1387D" w:rsidRPr="00996FAF" w:rsidRDefault="00E1387D" w:rsidP="00400F8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568354" w14:textId="77777777" w:rsidR="00E1387D" w:rsidRPr="00996FAF" w:rsidRDefault="00E1387D" w:rsidP="00400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1483</w:t>
            </w:r>
          </w:p>
        </w:tc>
      </w:tr>
      <w:tr w:rsidR="00E1387D" w14:paraId="48FCE618" w14:textId="77777777" w:rsidTr="00400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2FF12" w14:textId="77777777" w:rsidR="00E1387D" w:rsidRPr="00996FAF" w:rsidRDefault="00E1387D" w:rsidP="00400F8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B0215D" w14:textId="77777777" w:rsidR="00E1387D" w:rsidRPr="00996FAF" w:rsidRDefault="00E1387D" w:rsidP="00400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Carrington Centennial Care Limited</w:t>
            </w:r>
          </w:p>
        </w:tc>
      </w:tr>
      <w:tr w:rsidR="00E1387D" w14:paraId="5D5DB1E3" w14:textId="77777777" w:rsidTr="00400F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4037B" w14:textId="77777777" w:rsidR="00E1387D" w:rsidRPr="00996FAF" w:rsidRDefault="00E1387D" w:rsidP="00400F8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D65A93" w14:textId="77777777" w:rsidR="00E1387D" w:rsidRPr="00996FAF" w:rsidRDefault="00E1387D" w:rsidP="00400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1387D" w14:paraId="4D0FAEE4" w14:textId="77777777" w:rsidTr="00400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E2E4C" w14:textId="77777777" w:rsidR="00E1387D" w:rsidRPr="00996FAF" w:rsidRDefault="00E1387D" w:rsidP="00400F8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C31BD5" w14:textId="77777777" w:rsidR="00E1387D" w:rsidRPr="00996FAF" w:rsidRDefault="00E1387D" w:rsidP="00400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2 March 2023</w:t>
            </w:r>
          </w:p>
        </w:tc>
      </w:tr>
      <w:tr w:rsidR="00E1387D" w14:paraId="51D4D2EB" w14:textId="77777777" w:rsidTr="00400F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B54C0C" w14:textId="77777777" w:rsidR="00E1387D" w:rsidRPr="00996FAF" w:rsidRDefault="00E1387D" w:rsidP="00400F8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3365CA" w14:textId="77777777" w:rsidR="00E1387D" w:rsidRPr="00996FAF" w:rsidRDefault="00E1387D" w:rsidP="00400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 April 2023</w:t>
            </w:r>
          </w:p>
        </w:tc>
      </w:tr>
    </w:tbl>
    <w:bookmarkEnd w:id="0"/>
    <w:p w14:paraId="6CAC67B9" w14:textId="61F68168" w:rsidR="00E1387D" w:rsidRPr="00996FAF" w:rsidRDefault="00E1387D" w:rsidP="00E1387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A04A0">
        <w:rPr>
          <w:rFonts w:ascii="Arial" w:hAnsi="Arial" w:cs="Arial"/>
        </w:rPr>
        <w:t xml:space="preserve"> </w:t>
      </w:r>
      <w:r w:rsidRPr="00996FAF">
        <w:rPr>
          <w:rFonts w:ascii="Arial" w:hAnsi="Arial" w:cs="Arial"/>
        </w:rPr>
        <w:t>2018.</w:t>
      </w:r>
      <w:r w:rsidRPr="00996FAF">
        <w:rPr>
          <w:rFonts w:ascii="Arial" w:hAnsi="Arial" w:cs="Arial"/>
        </w:rPr>
        <w:br w:type="page"/>
      </w:r>
    </w:p>
    <w:p w14:paraId="2D1402B1" w14:textId="77777777" w:rsidR="00E1387D" w:rsidRPr="00996FAF" w:rsidRDefault="00E1387D" w:rsidP="00E1387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3B81C16" w14:textId="48CF6532" w:rsidR="00E1387D" w:rsidRPr="00996FAF" w:rsidRDefault="00E1387D" w:rsidP="00E1387D">
      <w:pPr>
        <w:pStyle w:val="NormalArial"/>
      </w:pPr>
      <w:r w:rsidRPr="00996FAF">
        <w:t xml:space="preserve">This performance report for </w:t>
      </w:r>
      <w:r w:rsidRPr="00996FAF">
        <w:rPr>
          <w:color w:val="auto"/>
        </w:rPr>
        <w:t>Werombi Court (</w:t>
      </w:r>
      <w:r w:rsidRPr="00996FAF">
        <w:rPr>
          <w:b/>
          <w:color w:val="auto"/>
        </w:rPr>
        <w:t>the service</w:t>
      </w:r>
      <w:r w:rsidRPr="00996FAF">
        <w:rPr>
          <w:color w:val="auto"/>
        </w:rPr>
        <w:t>) has been prepared by</w:t>
      </w:r>
      <w:r>
        <w:rPr>
          <w:color w:val="auto"/>
        </w:rPr>
        <w:t xml:space="preserve"> E Blance</w:t>
      </w:r>
      <w:r w:rsidRPr="00996FAF">
        <w:t>, delegate of the Aged Care Quality and Safety Commissioner (Commissioner)</w:t>
      </w:r>
      <w:r>
        <w:rPr>
          <w:rStyle w:val="FootnoteReference"/>
        </w:rPr>
        <w:footnoteReference w:id="1"/>
      </w:r>
      <w:r w:rsidRPr="00996FAF">
        <w:t>.</w:t>
      </w:r>
    </w:p>
    <w:p w14:paraId="791A6562" w14:textId="77777777" w:rsidR="00E1387D" w:rsidRPr="00996FAF" w:rsidRDefault="00E1387D" w:rsidP="00E1387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B0684D" w14:textId="77777777" w:rsidR="00E1387D" w:rsidRPr="004C4FBD" w:rsidRDefault="00E1387D" w:rsidP="00E1387D">
      <w:pPr>
        <w:pStyle w:val="NormalArial"/>
        <w:rPr>
          <w:color w:val="auto"/>
        </w:rPr>
      </w:pPr>
      <w:r w:rsidRPr="00996FAF">
        <w:t xml:space="preserve">The report also specifies any areas in which improvements must be made to ensure the Quality Standards are complied </w:t>
      </w:r>
      <w:r w:rsidRPr="004C4FBD">
        <w:rPr>
          <w:color w:val="auto"/>
        </w:rPr>
        <w:t>with.</w:t>
      </w:r>
    </w:p>
    <w:p w14:paraId="7E9E03A6" w14:textId="77777777" w:rsidR="00E1387D" w:rsidRPr="004C4FBD" w:rsidRDefault="00E1387D" w:rsidP="00E1387D">
      <w:pPr>
        <w:pStyle w:val="Heading1"/>
        <w:spacing w:before="240" w:after="240" w:line="22" w:lineRule="atLeast"/>
        <w:rPr>
          <w:rFonts w:ascii="Arial" w:hAnsi="Arial" w:cs="Arial"/>
          <w:color w:val="auto"/>
        </w:rPr>
      </w:pPr>
      <w:r w:rsidRPr="004C4FBD">
        <w:rPr>
          <w:rFonts w:ascii="Arial" w:hAnsi="Arial" w:cs="Arial"/>
          <w:color w:val="auto"/>
        </w:rPr>
        <w:t>Material relied on</w:t>
      </w:r>
    </w:p>
    <w:p w14:paraId="0EFEE18E" w14:textId="77777777" w:rsidR="00E1387D" w:rsidRPr="004C4FBD" w:rsidRDefault="00E1387D" w:rsidP="00E1387D">
      <w:pPr>
        <w:pStyle w:val="NormalArial"/>
        <w:rPr>
          <w:color w:val="auto"/>
        </w:rPr>
      </w:pPr>
      <w:r w:rsidRPr="004C4FBD">
        <w:rPr>
          <w:color w:val="auto"/>
        </w:rPr>
        <w:t>The following information has been considered in preparing the performance report:</w:t>
      </w:r>
    </w:p>
    <w:p w14:paraId="631FCDF0" w14:textId="77777777" w:rsidR="00E1387D" w:rsidRPr="004C4FBD" w:rsidRDefault="00E1387D" w:rsidP="00E1387D">
      <w:pPr>
        <w:pStyle w:val="ListParagraph"/>
        <w:numPr>
          <w:ilvl w:val="0"/>
          <w:numId w:val="2"/>
        </w:numPr>
        <w:spacing w:line="240" w:lineRule="atLeast"/>
        <w:ind w:left="714" w:hanging="357"/>
        <w:contextualSpacing w:val="0"/>
        <w:rPr>
          <w:rFonts w:ascii="Arial" w:hAnsi="Arial" w:cs="Arial"/>
          <w:color w:val="auto"/>
        </w:rPr>
      </w:pPr>
      <w:r w:rsidRPr="004C4FB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62C69B8" w14:textId="77777777" w:rsidR="00E1387D" w:rsidRPr="004C4FBD" w:rsidRDefault="00E1387D" w:rsidP="00E1387D">
      <w:pPr>
        <w:pStyle w:val="ListParagraph"/>
        <w:numPr>
          <w:ilvl w:val="0"/>
          <w:numId w:val="2"/>
        </w:numPr>
        <w:spacing w:line="240" w:lineRule="atLeast"/>
        <w:ind w:left="714" w:hanging="357"/>
        <w:contextualSpacing w:val="0"/>
        <w:rPr>
          <w:rFonts w:ascii="Arial" w:hAnsi="Arial" w:cs="Arial"/>
          <w:color w:val="auto"/>
        </w:rPr>
      </w:pPr>
      <w:r w:rsidRPr="004C4FBD">
        <w:rPr>
          <w:rFonts w:ascii="Arial" w:hAnsi="Arial" w:cs="Arial"/>
          <w:color w:val="auto"/>
        </w:rPr>
        <w:t>the provider’s response to the assessment team’s report received 04 April 2023</w:t>
      </w:r>
    </w:p>
    <w:p w14:paraId="00E0A984" w14:textId="11279AF1" w:rsidR="00E1387D" w:rsidRPr="004C4FBD" w:rsidRDefault="00E1387D" w:rsidP="00E1387D">
      <w:pPr>
        <w:pStyle w:val="ListParagraph"/>
        <w:numPr>
          <w:ilvl w:val="0"/>
          <w:numId w:val="2"/>
        </w:numPr>
        <w:spacing w:line="240" w:lineRule="atLeast"/>
        <w:ind w:left="714" w:hanging="357"/>
        <w:contextualSpacing w:val="0"/>
        <w:rPr>
          <w:rFonts w:ascii="Arial" w:hAnsi="Arial" w:cs="Arial"/>
          <w:color w:val="auto"/>
        </w:rPr>
      </w:pPr>
      <w:r w:rsidRPr="004C4FBD">
        <w:rPr>
          <w:rFonts w:ascii="Arial" w:hAnsi="Arial" w:cs="Arial"/>
          <w:color w:val="auto"/>
        </w:rPr>
        <w:t>any</w:t>
      </w:r>
      <w:r w:rsidR="009B5CCF">
        <w:rPr>
          <w:rFonts w:ascii="Arial" w:hAnsi="Arial" w:cs="Arial"/>
          <w:color w:val="auto"/>
        </w:rPr>
        <w:t xml:space="preserve"> other information </w:t>
      </w:r>
      <w:r w:rsidRPr="004C4FBD">
        <w:rPr>
          <w:rFonts w:ascii="Arial" w:hAnsi="Arial" w:cs="Arial"/>
          <w:color w:val="auto"/>
        </w:rPr>
        <w:t>given to the Commission</w:t>
      </w:r>
      <w:r w:rsidR="009B5CCF">
        <w:rPr>
          <w:rFonts w:ascii="Arial" w:hAnsi="Arial" w:cs="Arial"/>
          <w:color w:val="auto"/>
        </w:rPr>
        <w:t>.</w:t>
      </w:r>
    </w:p>
    <w:p w14:paraId="45D3CF1F" w14:textId="77777777" w:rsidR="00E1387D" w:rsidRPr="004C4FBD" w:rsidRDefault="00E1387D" w:rsidP="00E1387D">
      <w:pPr>
        <w:pStyle w:val="ListParagraph"/>
        <w:numPr>
          <w:ilvl w:val="0"/>
          <w:numId w:val="2"/>
        </w:numPr>
        <w:spacing w:line="22" w:lineRule="atLeast"/>
        <w:ind w:left="714" w:hanging="357"/>
        <w:contextualSpacing w:val="0"/>
        <w:rPr>
          <w:rFonts w:ascii="Arial" w:hAnsi="Arial" w:cs="Arial"/>
          <w:color w:val="auto"/>
        </w:rPr>
      </w:pPr>
      <w:r w:rsidRPr="004C4FBD">
        <w:rPr>
          <w:rFonts w:ascii="Arial" w:hAnsi="Arial" w:cs="Arial"/>
          <w:color w:val="auto"/>
        </w:rPr>
        <w:br w:type="page"/>
      </w:r>
    </w:p>
    <w:p w14:paraId="69BDAB82" w14:textId="77777777" w:rsidR="00E1387D" w:rsidRPr="00996FAF" w:rsidRDefault="00E1387D" w:rsidP="00E1387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387D" w14:paraId="634DBD89" w14:textId="77777777" w:rsidTr="00400F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6977F7" w14:textId="77777777" w:rsidR="00E1387D" w:rsidRPr="00996FAF" w:rsidRDefault="00E1387D" w:rsidP="00400F8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2BFB1F" w14:textId="77777777" w:rsidR="00E1387D" w:rsidRPr="00996FAF" w:rsidRDefault="008B3427" w:rsidP="00400F8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1505E7B33EE45C0A414B3B1F77037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387D">
                  <w:rPr>
                    <w:rFonts w:ascii="Arial" w:hAnsi="Arial" w:cs="Arial"/>
                  </w:rPr>
                  <w:t>Compliant</w:t>
                </w:r>
              </w:sdtContent>
            </w:sdt>
          </w:p>
        </w:tc>
      </w:tr>
      <w:tr w:rsidR="00E1387D" w14:paraId="558C7BE0" w14:textId="77777777" w:rsidTr="00400F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D127A" w14:textId="77777777" w:rsidR="00E1387D" w:rsidRPr="00996FAF" w:rsidRDefault="00E1387D" w:rsidP="00400F8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B6AA6C4" w14:textId="77777777" w:rsidR="00E1387D" w:rsidRPr="00996FAF" w:rsidRDefault="008B3427" w:rsidP="00400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F6413F2F75C4CBD8B2EDF19C7EA31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387D">
                  <w:rPr>
                    <w:rFonts w:ascii="Arial" w:hAnsi="Arial" w:cs="Arial"/>
                    <w:b/>
                  </w:rPr>
                  <w:t>Compliant</w:t>
                </w:r>
              </w:sdtContent>
            </w:sdt>
            <w:r w:rsidR="00E1387D" w:rsidRPr="00996FAF">
              <w:rPr>
                <w:rFonts w:ascii="Arial" w:hAnsi="Arial" w:cs="Arial"/>
                <w:b/>
              </w:rPr>
              <w:t xml:space="preserve"> </w:t>
            </w:r>
          </w:p>
        </w:tc>
      </w:tr>
      <w:tr w:rsidR="00E1387D" w14:paraId="3212C89B" w14:textId="77777777" w:rsidTr="00400F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935F1" w14:textId="77777777" w:rsidR="00E1387D" w:rsidRPr="00996FAF" w:rsidRDefault="00E1387D" w:rsidP="00400F8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1711CE" w14:textId="77777777" w:rsidR="00E1387D" w:rsidRPr="00996FAF" w:rsidRDefault="008B3427" w:rsidP="00400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292EB07B16340C590CA74D9EB5BAB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387D">
                  <w:rPr>
                    <w:rFonts w:ascii="Arial" w:hAnsi="Arial" w:cs="Arial"/>
                    <w:b/>
                  </w:rPr>
                  <w:t>Compliant</w:t>
                </w:r>
              </w:sdtContent>
            </w:sdt>
            <w:r w:rsidR="00E1387D" w:rsidRPr="00996FAF">
              <w:rPr>
                <w:rFonts w:ascii="Arial" w:hAnsi="Arial" w:cs="Arial"/>
                <w:b/>
              </w:rPr>
              <w:t xml:space="preserve"> </w:t>
            </w:r>
          </w:p>
        </w:tc>
      </w:tr>
      <w:tr w:rsidR="00E1387D" w14:paraId="7DE8514D" w14:textId="77777777" w:rsidTr="00400F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6A1B3" w14:textId="77777777" w:rsidR="00E1387D" w:rsidRPr="00996FAF" w:rsidRDefault="00E1387D" w:rsidP="00400F8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4961D21" w14:textId="77777777" w:rsidR="00E1387D" w:rsidRPr="00996FAF" w:rsidRDefault="008B3427" w:rsidP="00400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93C7E819BE14DE9B39F0C38720385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387D">
                  <w:rPr>
                    <w:rFonts w:ascii="Arial" w:hAnsi="Arial" w:cs="Arial"/>
                    <w:b/>
                  </w:rPr>
                  <w:t>Compliant</w:t>
                </w:r>
              </w:sdtContent>
            </w:sdt>
            <w:r w:rsidR="00E1387D" w:rsidRPr="00996FAF">
              <w:rPr>
                <w:rFonts w:ascii="Arial" w:hAnsi="Arial" w:cs="Arial"/>
                <w:b/>
              </w:rPr>
              <w:t xml:space="preserve"> </w:t>
            </w:r>
          </w:p>
        </w:tc>
      </w:tr>
      <w:tr w:rsidR="00E1387D" w14:paraId="0DB8AA16" w14:textId="77777777" w:rsidTr="00400F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400C4" w14:textId="77777777" w:rsidR="00E1387D" w:rsidRPr="00996FAF" w:rsidRDefault="00E1387D" w:rsidP="00400F8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71E3A8A" w14:textId="77777777" w:rsidR="00E1387D" w:rsidRPr="00996FAF" w:rsidRDefault="008B3427" w:rsidP="00400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B3C29C2BFF048E1951D709B9703AA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387D">
                  <w:rPr>
                    <w:rFonts w:ascii="Arial" w:hAnsi="Arial" w:cs="Arial"/>
                    <w:b/>
                  </w:rPr>
                  <w:t>Compliant</w:t>
                </w:r>
              </w:sdtContent>
            </w:sdt>
            <w:r w:rsidR="00E1387D" w:rsidRPr="00996FAF">
              <w:rPr>
                <w:rFonts w:ascii="Arial" w:hAnsi="Arial" w:cs="Arial"/>
                <w:b/>
              </w:rPr>
              <w:t xml:space="preserve"> </w:t>
            </w:r>
          </w:p>
        </w:tc>
      </w:tr>
      <w:tr w:rsidR="00E1387D" w14:paraId="2C652110" w14:textId="77777777" w:rsidTr="00400F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1BB54" w14:textId="77777777" w:rsidR="00E1387D" w:rsidRPr="00996FAF" w:rsidRDefault="00E1387D" w:rsidP="00400F8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05C34DF" w14:textId="77777777" w:rsidR="00E1387D" w:rsidRPr="00996FAF" w:rsidRDefault="008B3427" w:rsidP="00400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9080C24B9F14DF89DB0A25CD41F5A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387D">
                  <w:rPr>
                    <w:rFonts w:ascii="Arial" w:hAnsi="Arial" w:cs="Arial"/>
                    <w:b/>
                  </w:rPr>
                  <w:t>Compliant</w:t>
                </w:r>
              </w:sdtContent>
            </w:sdt>
            <w:r w:rsidR="00E1387D" w:rsidRPr="00996FAF">
              <w:rPr>
                <w:rFonts w:ascii="Arial" w:hAnsi="Arial" w:cs="Arial"/>
                <w:b/>
              </w:rPr>
              <w:t xml:space="preserve"> </w:t>
            </w:r>
          </w:p>
        </w:tc>
      </w:tr>
      <w:tr w:rsidR="00E1387D" w14:paraId="7D8E2DC6" w14:textId="77777777" w:rsidTr="00400F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B220B4" w14:textId="77777777" w:rsidR="00E1387D" w:rsidRPr="00996FAF" w:rsidRDefault="00E1387D" w:rsidP="00400F8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9D7494" w14:textId="77777777" w:rsidR="00E1387D" w:rsidRPr="00996FAF" w:rsidRDefault="008B3427" w:rsidP="00400F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952D49098EE48EC81A6364E85D5C4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387D">
                  <w:rPr>
                    <w:rFonts w:ascii="Arial" w:hAnsi="Arial" w:cs="Arial"/>
                    <w:b/>
                  </w:rPr>
                  <w:t>Compliant</w:t>
                </w:r>
              </w:sdtContent>
            </w:sdt>
            <w:r w:rsidR="00E1387D" w:rsidRPr="00996FAF">
              <w:rPr>
                <w:rFonts w:ascii="Arial" w:hAnsi="Arial" w:cs="Arial"/>
                <w:b/>
              </w:rPr>
              <w:t xml:space="preserve"> </w:t>
            </w:r>
          </w:p>
        </w:tc>
      </w:tr>
      <w:tr w:rsidR="00E1387D" w14:paraId="706E2360" w14:textId="77777777" w:rsidTr="00400F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F073B" w14:textId="77777777" w:rsidR="00E1387D" w:rsidRPr="00996FAF" w:rsidRDefault="00E1387D" w:rsidP="00400F8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E45377A" w14:textId="77777777" w:rsidR="00E1387D" w:rsidRPr="00996FAF" w:rsidRDefault="008B3427" w:rsidP="00400F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23974F737614E0FB3CF1F7ECF1D4E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387D">
                  <w:rPr>
                    <w:rFonts w:ascii="Arial" w:hAnsi="Arial" w:cs="Arial"/>
                    <w:b/>
                  </w:rPr>
                  <w:t>Compliant</w:t>
                </w:r>
              </w:sdtContent>
            </w:sdt>
            <w:r w:rsidR="00E1387D" w:rsidRPr="00996FAF">
              <w:rPr>
                <w:rFonts w:ascii="Arial" w:hAnsi="Arial" w:cs="Arial"/>
                <w:b/>
              </w:rPr>
              <w:t xml:space="preserve"> </w:t>
            </w:r>
          </w:p>
        </w:tc>
      </w:tr>
    </w:tbl>
    <w:p w14:paraId="4C5014FB" w14:textId="77777777" w:rsidR="00E1387D" w:rsidRPr="00996FAF" w:rsidRDefault="00E1387D" w:rsidP="00E138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41CBCF" w14:textId="77777777" w:rsidR="00E1387D" w:rsidRPr="00996FAF" w:rsidRDefault="00E1387D" w:rsidP="00E1387D">
      <w:pPr>
        <w:pStyle w:val="Heading1"/>
        <w:spacing w:before="0" w:after="240" w:line="22" w:lineRule="atLeast"/>
        <w:rPr>
          <w:rFonts w:ascii="Arial" w:hAnsi="Arial" w:cs="Arial"/>
        </w:rPr>
      </w:pPr>
      <w:r w:rsidRPr="00996FAF">
        <w:rPr>
          <w:rFonts w:ascii="Arial" w:hAnsi="Arial" w:cs="Arial"/>
        </w:rPr>
        <w:t>Areas for improvement</w:t>
      </w:r>
    </w:p>
    <w:p w14:paraId="723489E1" w14:textId="1C01C4DB" w:rsidR="00E1387D" w:rsidRPr="00996FAF" w:rsidRDefault="00E1387D" w:rsidP="00E1387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49A7A17" w14:textId="77777777" w:rsidR="00E1387D" w:rsidRDefault="00E1387D" w:rsidP="00E1387D">
      <w:pPr>
        <w:spacing w:after="160" w:line="259" w:lineRule="auto"/>
        <w:rPr>
          <w:rFonts w:ascii="Arial" w:eastAsiaTheme="majorEastAsia" w:hAnsi="Arial" w:cs="Arial"/>
          <w:b/>
          <w:bCs/>
          <w:sz w:val="30"/>
          <w:szCs w:val="28"/>
        </w:rPr>
      </w:pPr>
      <w:r>
        <w:rPr>
          <w:rFonts w:ascii="Arial" w:hAnsi="Arial" w:cs="Arial"/>
        </w:rPr>
        <w:br w:type="page"/>
      </w:r>
    </w:p>
    <w:p w14:paraId="154AC037" w14:textId="77777777" w:rsidR="00E1387D" w:rsidRPr="00996FAF" w:rsidRDefault="00E1387D" w:rsidP="00E1387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E1387D" w14:paraId="20C59EB6" w14:textId="77777777" w:rsidTr="009A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FBCBB1F" w14:textId="77777777" w:rsidR="00E1387D" w:rsidRPr="00550022" w:rsidRDefault="00E1387D" w:rsidP="00400F8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663767E" w14:textId="77777777" w:rsidR="00E1387D" w:rsidRPr="00996FAF" w:rsidRDefault="00E1387D" w:rsidP="00400F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87D" w14:paraId="5F4E17F7"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664E9" w14:textId="77777777" w:rsidR="00E1387D" w:rsidRPr="00996FAF" w:rsidRDefault="00E1387D" w:rsidP="00400F8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B3A32B5"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2B83175"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EBE11813E7A4301A0288270D7F01C4B"/>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p>
        </w:tc>
      </w:tr>
      <w:tr w:rsidR="00E1387D" w14:paraId="272EE26B"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FA3CFD"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802A316"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837290E" w14:textId="77777777"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7EF2A6B5B814FAF8AFFB9A8B56E9E7B"/>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2FE3342C"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0DEAA"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85AF7A6" w14:textId="636F5ADA"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4DB779F" w14:textId="77777777" w:rsidR="00E1387D" w:rsidRPr="00996FAF" w:rsidRDefault="00E1387D" w:rsidP="00400F8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88B9D8" w14:textId="77777777" w:rsidR="00E1387D" w:rsidRPr="00996FAF" w:rsidRDefault="00E1387D" w:rsidP="00400F8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24E7E52" w14:textId="41FD5575" w:rsidR="00E1387D" w:rsidRPr="00996FAF" w:rsidRDefault="00E1387D" w:rsidP="00400F8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850C403" w14:textId="77777777" w:rsidR="00E1387D" w:rsidRPr="00996FAF" w:rsidRDefault="00E1387D" w:rsidP="00400F8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D7C9814"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CC68B9122BA432DBA7D6833ADF1F9D9"/>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6ECD2BB5"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54E08"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59F5EC5"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E03B1E9" w14:textId="77777777" w:rsidR="00E1387D" w:rsidRPr="00996FAF" w:rsidRDefault="008B3427" w:rsidP="00400F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F4DB49B515C4F1780F5D9FDC7F82D69"/>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26C1A62D"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2A687"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68B78E8" w14:textId="77777777" w:rsidR="00E1387D" w:rsidRPr="00996FAF" w:rsidRDefault="00E1387D" w:rsidP="00400F8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FAA63C0"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32F11DC244B461D920692E6A44EC871"/>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5108DD99"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0D5A0"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6E04DB1"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36114ECD" w14:textId="77777777"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DCD4D9A43ED4046A85B1203178C2033"/>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bl>
    <w:p w14:paraId="5C2A093A" w14:textId="77777777" w:rsidR="00E1387D" w:rsidRDefault="00E1387D" w:rsidP="009A04A0">
      <w:pPr>
        <w:pStyle w:val="Heading20"/>
        <w:spacing w:before="240"/>
      </w:pPr>
      <w:r w:rsidRPr="00996FAF">
        <w:t>Findings</w:t>
      </w:r>
    </w:p>
    <w:p w14:paraId="53B0DD52" w14:textId="77777777" w:rsidR="00E1387D" w:rsidRDefault="00E1387D" w:rsidP="00E1387D">
      <w:pPr>
        <w:pStyle w:val="NormalArial"/>
      </w:pPr>
      <w:r>
        <w:t>I find this Standard compliant.</w:t>
      </w:r>
    </w:p>
    <w:p w14:paraId="4327782B" w14:textId="77777777" w:rsidR="00E1387D" w:rsidRDefault="00E1387D" w:rsidP="00E1387D">
      <w:pPr>
        <w:pStyle w:val="NormalArial"/>
        <w:rPr>
          <w:color w:val="auto"/>
        </w:rPr>
      </w:pPr>
      <w:r w:rsidRPr="008D21E3">
        <w:rPr>
          <w:rFonts w:eastAsia="Calibri"/>
          <w:color w:val="auto"/>
        </w:rPr>
        <w:t>Consumers</w:t>
      </w:r>
      <w:r>
        <w:rPr>
          <w:rFonts w:eastAsia="Calibri"/>
          <w:color w:val="auto"/>
        </w:rPr>
        <w:t xml:space="preserve"> and </w:t>
      </w:r>
      <w:r w:rsidRPr="008D21E3">
        <w:rPr>
          <w:rFonts w:eastAsia="Calibri"/>
          <w:color w:val="auto"/>
        </w:rPr>
        <w:t xml:space="preserve">representatives </w:t>
      </w:r>
      <w:r w:rsidRPr="008D21E3">
        <w:rPr>
          <w:rFonts w:eastAsiaTheme="minorEastAsia"/>
          <w:color w:val="auto"/>
        </w:rPr>
        <w:t>said staff treat</w:t>
      </w:r>
      <w:r>
        <w:rPr>
          <w:rFonts w:eastAsiaTheme="minorEastAsia"/>
          <w:color w:val="auto"/>
        </w:rPr>
        <w:t>ed</w:t>
      </w:r>
      <w:r w:rsidRPr="008D21E3">
        <w:rPr>
          <w:rFonts w:eastAsiaTheme="minorEastAsia"/>
          <w:color w:val="auto"/>
        </w:rPr>
        <w:t xml:space="preserve"> them with dignity and respect. </w:t>
      </w:r>
      <w:r w:rsidRPr="008D21E3">
        <w:rPr>
          <w:rFonts w:eastAsia="Calibri"/>
          <w:color w:val="auto"/>
        </w:rPr>
        <w:t xml:space="preserve">Staff were observed treating consumers with dignity and were able to </w:t>
      </w:r>
      <w:r w:rsidRPr="008D21E3">
        <w:rPr>
          <w:rFonts w:eastAsiaTheme="minorEastAsia"/>
          <w:color w:val="auto"/>
        </w:rPr>
        <w:t>describe methods they use</w:t>
      </w:r>
      <w:r>
        <w:rPr>
          <w:rFonts w:eastAsiaTheme="minorEastAsia"/>
          <w:color w:val="auto"/>
        </w:rPr>
        <w:t>d</w:t>
      </w:r>
      <w:r w:rsidRPr="008D21E3">
        <w:rPr>
          <w:rFonts w:eastAsiaTheme="minorEastAsia"/>
          <w:color w:val="auto"/>
        </w:rPr>
        <w:t xml:space="preserve"> to respect consumers’ identity, culture and diversity.</w:t>
      </w:r>
      <w:r w:rsidRPr="008D21E3">
        <w:rPr>
          <w:rFonts w:eastAsia="Calibri"/>
          <w:color w:val="auto"/>
        </w:rPr>
        <w:t xml:space="preserve"> </w:t>
      </w:r>
      <w:r>
        <w:rPr>
          <w:rFonts w:eastAsia="Calibri"/>
          <w:color w:val="auto"/>
        </w:rPr>
        <w:t>C</w:t>
      </w:r>
      <w:r w:rsidRPr="008D21E3">
        <w:rPr>
          <w:rFonts w:eastAsia="Calibri"/>
          <w:color w:val="auto"/>
        </w:rPr>
        <w:t xml:space="preserve">are documentation included what </w:t>
      </w:r>
      <w:r>
        <w:rPr>
          <w:rFonts w:eastAsia="Calibri"/>
          <w:color w:val="auto"/>
        </w:rPr>
        <w:t>was</w:t>
      </w:r>
      <w:r w:rsidRPr="008D21E3">
        <w:rPr>
          <w:rFonts w:eastAsia="Calibri"/>
          <w:color w:val="auto"/>
        </w:rPr>
        <w:t xml:space="preserve"> important to consumers</w:t>
      </w:r>
      <w:r>
        <w:rPr>
          <w:rFonts w:eastAsia="Calibri"/>
          <w:color w:val="auto"/>
        </w:rPr>
        <w:t>’</w:t>
      </w:r>
      <w:r w:rsidRPr="008D21E3">
        <w:rPr>
          <w:rFonts w:eastAsia="Calibri"/>
          <w:color w:val="auto"/>
        </w:rPr>
        <w:t xml:space="preserve"> to maintain their identity</w:t>
      </w:r>
      <w:r>
        <w:rPr>
          <w:rFonts w:eastAsia="Calibri"/>
          <w:color w:val="auto"/>
        </w:rPr>
        <w:t xml:space="preserve">. </w:t>
      </w:r>
      <w:r w:rsidRPr="00F5063B">
        <w:rPr>
          <w:color w:val="auto"/>
        </w:rPr>
        <w:t xml:space="preserve">Staff </w:t>
      </w:r>
      <w:r>
        <w:rPr>
          <w:color w:val="auto"/>
        </w:rPr>
        <w:t xml:space="preserve">demonstrated an understanding of </w:t>
      </w:r>
      <w:r w:rsidRPr="00F5063B">
        <w:rPr>
          <w:color w:val="auto"/>
        </w:rPr>
        <w:t xml:space="preserve">respect </w:t>
      </w:r>
      <w:r>
        <w:rPr>
          <w:color w:val="auto"/>
        </w:rPr>
        <w:t>of consumers’</w:t>
      </w:r>
      <w:r w:rsidRPr="00F5063B">
        <w:rPr>
          <w:color w:val="auto"/>
        </w:rPr>
        <w:t xml:space="preserve"> personal circumstances</w:t>
      </w:r>
      <w:r>
        <w:rPr>
          <w:color w:val="auto"/>
        </w:rPr>
        <w:t>.</w:t>
      </w:r>
    </w:p>
    <w:p w14:paraId="5C39DA3E" w14:textId="77777777" w:rsidR="00E1387D" w:rsidRDefault="00E1387D" w:rsidP="00E1387D">
      <w:pPr>
        <w:pStyle w:val="NormalArial"/>
        <w:rPr>
          <w:rFonts w:eastAsia="Calibri"/>
          <w:color w:val="auto"/>
        </w:rPr>
      </w:pPr>
      <w:r w:rsidRPr="00F5063B">
        <w:rPr>
          <w:rFonts w:eastAsia="Calibri"/>
          <w:color w:val="auto"/>
        </w:rPr>
        <w:t>Consumers</w:t>
      </w:r>
      <w:r>
        <w:rPr>
          <w:rFonts w:eastAsia="Calibri"/>
          <w:color w:val="auto"/>
        </w:rPr>
        <w:t xml:space="preserve"> and </w:t>
      </w:r>
      <w:r w:rsidRPr="00F5063B">
        <w:rPr>
          <w:rFonts w:eastAsia="Calibri"/>
          <w:color w:val="auto"/>
        </w:rPr>
        <w:t>representatives were able to describe how staff provide</w:t>
      </w:r>
      <w:r>
        <w:rPr>
          <w:rFonts w:eastAsia="Calibri"/>
          <w:color w:val="auto"/>
        </w:rPr>
        <w:t>d</w:t>
      </w:r>
      <w:r w:rsidRPr="00F5063B">
        <w:rPr>
          <w:rFonts w:eastAsia="Calibri"/>
          <w:color w:val="auto"/>
        </w:rPr>
        <w:t xml:space="preserve"> cares and services that </w:t>
      </w:r>
      <w:r>
        <w:rPr>
          <w:rFonts w:eastAsia="Calibri"/>
          <w:color w:val="auto"/>
        </w:rPr>
        <w:t>were</w:t>
      </w:r>
      <w:r w:rsidRPr="00F5063B">
        <w:rPr>
          <w:rFonts w:eastAsia="Calibri"/>
          <w:color w:val="auto"/>
        </w:rPr>
        <w:t xml:space="preserve"> culturally safe and consistent with their cultural traditions and preferences. Staff were able to describe how the consumer’s culture influenced how they deliver</w:t>
      </w:r>
      <w:r>
        <w:rPr>
          <w:rFonts w:eastAsia="Calibri"/>
          <w:color w:val="auto"/>
        </w:rPr>
        <w:t>ed</w:t>
      </w:r>
      <w:r w:rsidRPr="00F5063B">
        <w:rPr>
          <w:rFonts w:eastAsia="Calibri"/>
          <w:color w:val="auto"/>
        </w:rPr>
        <w:t xml:space="preserve"> care</w:t>
      </w:r>
      <w:r>
        <w:rPr>
          <w:rFonts w:eastAsia="Calibri"/>
          <w:color w:val="auto"/>
        </w:rPr>
        <w:t>.</w:t>
      </w:r>
      <w:r w:rsidRPr="00F5063B">
        <w:rPr>
          <w:rFonts w:eastAsia="Calibri"/>
          <w:color w:val="auto"/>
        </w:rPr>
        <w:t xml:space="preserve"> Care documentation reflected consumers’ cultural needs and preferences</w:t>
      </w:r>
      <w:r>
        <w:rPr>
          <w:rFonts w:eastAsia="Calibri"/>
          <w:color w:val="auto"/>
        </w:rPr>
        <w:t>.</w:t>
      </w:r>
    </w:p>
    <w:p w14:paraId="32766772" w14:textId="77777777" w:rsidR="00E1387D" w:rsidRDefault="00E1387D" w:rsidP="00E1387D">
      <w:pPr>
        <w:pStyle w:val="NormalArial"/>
        <w:rPr>
          <w:color w:val="auto"/>
        </w:rPr>
      </w:pPr>
      <w:r w:rsidRPr="008C5A49">
        <w:rPr>
          <w:rFonts w:eastAsia="Calibri"/>
          <w:color w:val="auto"/>
        </w:rPr>
        <w:t xml:space="preserve">Consumers </w:t>
      </w:r>
      <w:r>
        <w:rPr>
          <w:rFonts w:eastAsia="Calibri"/>
          <w:color w:val="auto"/>
        </w:rPr>
        <w:t>were</w:t>
      </w:r>
      <w:r w:rsidRPr="008C5A49">
        <w:rPr>
          <w:rFonts w:eastAsia="Calibri"/>
          <w:color w:val="auto"/>
        </w:rPr>
        <w:t xml:space="preserve"> supported to</w:t>
      </w:r>
      <w:r>
        <w:rPr>
          <w:rFonts w:eastAsia="Calibri"/>
          <w:color w:val="auto"/>
        </w:rPr>
        <w:t xml:space="preserve"> exercise choice and independence. C</w:t>
      </w:r>
      <w:r w:rsidRPr="008C5A49">
        <w:rPr>
          <w:rFonts w:eastAsia="Calibri"/>
          <w:color w:val="auto"/>
        </w:rPr>
        <w:t xml:space="preserve">are documentation identified consumers’ individual choices for when cares and services </w:t>
      </w:r>
      <w:r>
        <w:rPr>
          <w:rFonts w:eastAsia="Calibri"/>
          <w:color w:val="auto"/>
        </w:rPr>
        <w:t>were</w:t>
      </w:r>
      <w:r w:rsidRPr="008C5A49">
        <w:rPr>
          <w:rFonts w:eastAsia="Calibri"/>
          <w:color w:val="auto"/>
        </w:rPr>
        <w:t xml:space="preserve"> delivered, who </w:t>
      </w:r>
      <w:r>
        <w:rPr>
          <w:rFonts w:eastAsia="Calibri"/>
          <w:color w:val="auto"/>
        </w:rPr>
        <w:t>was</w:t>
      </w:r>
      <w:r w:rsidRPr="008C5A49">
        <w:rPr>
          <w:rFonts w:eastAsia="Calibri"/>
          <w:color w:val="auto"/>
        </w:rPr>
        <w:t xml:space="preserve"> involved in making choices and how the service support</w:t>
      </w:r>
      <w:r>
        <w:rPr>
          <w:rFonts w:eastAsia="Calibri"/>
          <w:color w:val="auto"/>
        </w:rPr>
        <w:t>ed</w:t>
      </w:r>
      <w:r w:rsidRPr="008C5A49">
        <w:rPr>
          <w:rFonts w:eastAsia="Calibri"/>
          <w:color w:val="auto"/>
        </w:rPr>
        <w:t xml:space="preserve"> consumers in maintaining relationships, including intimate relationships</w:t>
      </w:r>
      <w:r>
        <w:rPr>
          <w:rFonts w:eastAsia="Calibri"/>
          <w:color w:val="auto"/>
        </w:rPr>
        <w:t xml:space="preserve">. </w:t>
      </w:r>
      <w:r>
        <w:rPr>
          <w:color w:val="auto"/>
        </w:rPr>
        <w:t>O</w:t>
      </w:r>
      <w:r w:rsidRPr="00211F45">
        <w:rPr>
          <w:color w:val="auto"/>
        </w:rPr>
        <w:t xml:space="preserve">n entry to the service, consumers </w:t>
      </w:r>
      <w:r>
        <w:rPr>
          <w:color w:val="auto"/>
        </w:rPr>
        <w:t>were</w:t>
      </w:r>
      <w:r w:rsidRPr="00211F45">
        <w:rPr>
          <w:color w:val="auto"/>
        </w:rPr>
        <w:t xml:space="preserve"> asked who they would like involved in making decisions for their care. Case conferences </w:t>
      </w:r>
      <w:r>
        <w:rPr>
          <w:color w:val="auto"/>
        </w:rPr>
        <w:t>were</w:t>
      </w:r>
      <w:r w:rsidRPr="00211F45">
        <w:rPr>
          <w:color w:val="auto"/>
        </w:rPr>
        <w:t xml:space="preserve"> held as part of consultation processes to ensure consumers </w:t>
      </w:r>
      <w:r>
        <w:rPr>
          <w:color w:val="auto"/>
        </w:rPr>
        <w:t>were</w:t>
      </w:r>
      <w:r w:rsidRPr="00211F45">
        <w:rPr>
          <w:color w:val="auto"/>
        </w:rPr>
        <w:t xml:space="preserve"> supported to exercise choice and afforded opportunities to communicate their decisions</w:t>
      </w:r>
      <w:r>
        <w:rPr>
          <w:color w:val="auto"/>
        </w:rPr>
        <w:t>.</w:t>
      </w:r>
    </w:p>
    <w:p w14:paraId="036B61FA" w14:textId="77777777" w:rsidR="00E1387D" w:rsidRDefault="00E1387D" w:rsidP="00E1387D">
      <w:pPr>
        <w:pStyle w:val="NormalArial"/>
        <w:rPr>
          <w:color w:val="auto"/>
        </w:rPr>
      </w:pPr>
      <w:r w:rsidRPr="005048C6">
        <w:rPr>
          <w:color w:val="auto"/>
          <w:szCs w:val="22"/>
        </w:rPr>
        <w:lastRenderedPageBreak/>
        <w:t>Consumers</w:t>
      </w:r>
      <w:r>
        <w:rPr>
          <w:color w:val="auto"/>
          <w:szCs w:val="22"/>
        </w:rPr>
        <w:t xml:space="preserve"> and </w:t>
      </w:r>
      <w:r w:rsidRPr="005048C6">
        <w:rPr>
          <w:color w:val="auto"/>
          <w:szCs w:val="22"/>
        </w:rPr>
        <w:t xml:space="preserve">representatives said consumers </w:t>
      </w:r>
      <w:r>
        <w:rPr>
          <w:color w:val="auto"/>
          <w:szCs w:val="22"/>
        </w:rPr>
        <w:t>were</w:t>
      </w:r>
      <w:r w:rsidRPr="005048C6">
        <w:rPr>
          <w:color w:val="auto"/>
          <w:szCs w:val="22"/>
        </w:rPr>
        <w:t xml:space="preserve"> supported by staff to take risks and live the</w:t>
      </w:r>
      <w:r>
        <w:rPr>
          <w:color w:val="auto"/>
          <w:szCs w:val="22"/>
        </w:rPr>
        <w:t>ir</w:t>
      </w:r>
      <w:r w:rsidRPr="005048C6">
        <w:rPr>
          <w:color w:val="auto"/>
          <w:szCs w:val="22"/>
        </w:rPr>
        <w:t xml:space="preserve"> best life</w:t>
      </w:r>
      <w:r>
        <w:rPr>
          <w:color w:val="auto"/>
          <w:szCs w:val="22"/>
        </w:rPr>
        <w:t>. C</w:t>
      </w:r>
      <w:r w:rsidRPr="005048C6">
        <w:rPr>
          <w:color w:val="auto"/>
        </w:rPr>
        <w:t>are documentation demonstrated consultation and discussions with the consumer and representatives, an understanding of the risk and consequences of continuing to take the risk</w:t>
      </w:r>
      <w:r>
        <w:rPr>
          <w:color w:val="auto"/>
        </w:rPr>
        <w:t>.</w:t>
      </w:r>
    </w:p>
    <w:p w14:paraId="499A53F7" w14:textId="77777777" w:rsidR="00E1387D" w:rsidRDefault="00E1387D" w:rsidP="00E1387D">
      <w:pPr>
        <w:pStyle w:val="NormalArial"/>
        <w:rPr>
          <w:rFonts w:eastAsia="Calibri"/>
          <w:color w:val="auto"/>
        </w:rPr>
      </w:pPr>
      <w:r w:rsidRPr="005048C6">
        <w:rPr>
          <w:rFonts w:eastAsia="Calibri"/>
          <w:color w:val="auto"/>
        </w:rPr>
        <w:t>Consumers</w:t>
      </w:r>
      <w:r>
        <w:rPr>
          <w:rFonts w:eastAsia="Calibri"/>
          <w:color w:val="auto"/>
        </w:rPr>
        <w:t xml:space="preserve"> and </w:t>
      </w:r>
      <w:r w:rsidRPr="005048C6">
        <w:rPr>
          <w:rFonts w:eastAsia="Calibri"/>
          <w:color w:val="auto"/>
        </w:rPr>
        <w:t>representatives advised the service regularly sen</w:t>
      </w:r>
      <w:r>
        <w:rPr>
          <w:rFonts w:eastAsia="Calibri"/>
          <w:color w:val="auto"/>
        </w:rPr>
        <w:t>ds</w:t>
      </w:r>
      <w:r w:rsidRPr="005048C6">
        <w:rPr>
          <w:rFonts w:eastAsia="Calibri"/>
          <w:color w:val="auto"/>
        </w:rPr>
        <w:t xml:space="preserve"> out information on events occurring at the service</w:t>
      </w:r>
      <w:r>
        <w:rPr>
          <w:rFonts w:eastAsia="Calibri"/>
          <w:color w:val="auto"/>
        </w:rPr>
        <w:t>. They</w:t>
      </w:r>
      <w:r w:rsidRPr="005048C6">
        <w:rPr>
          <w:rFonts w:eastAsia="Calibri"/>
          <w:color w:val="auto"/>
        </w:rPr>
        <w:t xml:space="preserve"> said the information </w:t>
      </w:r>
      <w:r>
        <w:rPr>
          <w:rFonts w:eastAsia="Calibri"/>
          <w:color w:val="auto"/>
        </w:rPr>
        <w:t>was</w:t>
      </w:r>
      <w:r w:rsidRPr="005048C6">
        <w:rPr>
          <w:rFonts w:eastAsia="Calibri"/>
          <w:color w:val="auto"/>
        </w:rPr>
        <w:t xml:space="preserve"> easy to read and understand and if clarification </w:t>
      </w:r>
      <w:r>
        <w:rPr>
          <w:rFonts w:eastAsia="Calibri"/>
          <w:color w:val="auto"/>
        </w:rPr>
        <w:t>was</w:t>
      </w:r>
      <w:r w:rsidRPr="005048C6">
        <w:rPr>
          <w:rFonts w:eastAsia="Calibri"/>
          <w:color w:val="auto"/>
        </w:rPr>
        <w:t xml:space="preserve"> required, they </w:t>
      </w:r>
      <w:r>
        <w:rPr>
          <w:rFonts w:eastAsia="Calibri"/>
          <w:color w:val="auto"/>
        </w:rPr>
        <w:t>could</w:t>
      </w:r>
      <w:r w:rsidRPr="005048C6">
        <w:rPr>
          <w:rFonts w:eastAsia="Calibri"/>
          <w:color w:val="auto"/>
        </w:rPr>
        <w:t xml:space="preserve"> ask staff</w:t>
      </w:r>
      <w:r>
        <w:rPr>
          <w:rFonts w:eastAsia="Calibri"/>
          <w:color w:val="auto"/>
        </w:rPr>
        <w:t xml:space="preserve">. </w:t>
      </w:r>
      <w:r w:rsidRPr="005048C6">
        <w:rPr>
          <w:rFonts w:eastAsia="Calibri"/>
          <w:color w:val="auto"/>
        </w:rPr>
        <w:t>Noticeboards were observed throughout all areas of the service advertising information that was easy to understand with some information being printed in a larger format</w:t>
      </w:r>
      <w:r>
        <w:rPr>
          <w:rFonts w:eastAsia="Calibri"/>
          <w:color w:val="auto"/>
        </w:rPr>
        <w:t>.</w:t>
      </w:r>
    </w:p>
    <w:p w14:paraId="409401A6" w14:textId="77777777" w:rsidR="00E1387D" w:rsidRDefault="00E1387D" w:rsidP="00E1387D">
      <w:pPr>
        <w:pStyle w:val="NormalArial"/>
      </w:pPr>
      <w:r w:rsidRPr="004E5A6B">
        <w:rPr>
          <w:rFonts w:eastAsia="Calibri"/>
          <w:color w:val="auto"/>
        </w:rPr>
        <w:t>Consumers</w:t>
      </w:r>
      <w:r>
        <w:rPr>
          <w:rFonts w:eastAsia="Calibri"/>
          <w:color w:val="auto"/>
        </w:rPr>
        <w:t xml:space="preserve"> and </w:t>
      </w:r>
      <w:r w:rsidRPr="004E5A6B">
        <w:rPr>
          <w:rFonts w:eastAsia="Calibri"/>
          <w:color w:val="auto"/>
        </w:rPr>
        <w:t xml:space="preserve">representatives advised they </w:t>
      </w:r>
      <w:r>
        <w:rPr>
          <w:rFonts w:eastAsia="Calibri"/>
          <w:color w:val="auto"/>
        </w:rPr>
        <w:t>were</w:t>
      </w:r>
      <w:r w:rsidRPr="004E5A6B">
        <w:rPr>
          <w:rFonts w:eastAsia="Calibri"/>
          <w:color w:val="auto"/>
        </w:rPr>
        <w:t xml:space="preserve"> confident their personal information </w:t>
      </w:r>
      <w:r>
        <w:rPr>
          <w:rFonts w:eastAsia="Calibri"/>
          <w:color w:val="auto"/>
        </w:rPr>
        <w:t>was</w:t>
      </w:r>
      <w:r w:rsidRPr="004E5A6B">
        <w:rPr>
          <w:rFonts w:eastAsia="Calibri"/>
          <w:color w:val="auto"/>
        </w:rPr>
        <w:t xml:space="preserve"> kept </w:t>
      </w:r>
      <w:r>
        <w:rPr>
          <w:rFonts w:eastAsia="Calibri"/>
          <w:color w:val="auto"/>
        </w:rPr>
        <w:t xml:space="preserve">secure and </w:t>
      </w:r>
      <w:r w:rsidRPr="004E5A6B">
        <w:rPr>
          <w:rFonts w:eastAsia="Calibri"/>
          <w:color w:val="auto"/>
        </w:rPr>
        <w:t>the staff ensure</w:t>
      </w:r>
      <w:r>
        <w:rPr>
          <w:rFonts w:eastAsia="Calibri"/>
          <w:color w:val="auto"/>
        </w:rPr>
        <w:t>d</w:t>
      </w:r>
      <w:r w:rsidRPr="004E5A6B">
        <w:rPr>
          <w:rFonts w:eastAsia="Calibri"/>
          <w:color w:val="auto"/>
        </w:rPr>
        <w:t xml:space="preserve"> their privacy </w:t>
      </w:r>
      <w:r>
        <w:rPr>
          <w:rFonts w:eastAsia="Calibri"/>
          <w:color w:val="auto"/>
        </w:rPr>
        <w:t>was</w:t>
      </w:r>
      <w:r w:rsidRPr="004E5A6B">
        <w:rPr>
          <w:rFonts w:eastAsia="Calibri"/>
          <w:color w:val="auto"/>
        </w:rPr>
        <w:t xml:space="preserve"> respected, especially when providing personal cares</w:t>
      </w:r>
      <w:r>
        <w:rPr>
          <w:rFonts w:eastAsia="Calibri"/>
          <w:color w:val="auto"/>
        </w:rPr>
        <w:t xml:space="preserve">. </w:t>
      </w:r>
      <w:r w:rsidRPr="004E5A6B">
        <w:rPr>
          <w:color w:val="auto"/>
        </w:rPr>
        <w:t>Staff described how they maintain</w:t>
      </w:r>
      <w:r>
        <w:rPr>
          <w:color w:val="auto"/>
        </w:rPr>
        <w:t>ed</w:t>
      </w:r>
      <w:r w:rsidRPr="004E5A6B">
        <w:rPr>
          <w:color w:val="auto"/>
        </w:rPr>
        <w:t xml:space="preserve"> a consumer’s privacy when providing care, </w:t>
      </w:r>
      <w:r>
        <w:rPr>
          <w:color w:val="auto"/>
        </w:rPr>
        <w:t xml:space="preserve">by </w:t>
      </w:r>
      <w:r w:rsidRPr="004E5A6B">
        <w:rPr>
          <w:color w:val="auto"/>
        </w:rPr>
        <w:t xml:space="preserve">ensuring the door </w:t>
      </w:r>
      <w:r>
        <w:rPr>
          <w:color w:val="auto"/>
        </w:rPr>
        <w:t>was</w:t>
      </w:r>
      <w:r w:rsidRPr="004E5A6B">
        <w:rPr>
          <w:color w:val="auto"/>
        </w:rPr>
        <w:t xml:space="preserve"> closed, curtains or blinds </w:t>
      </w:r>
      <w:r>
        <w:rPr>
          <w:color w:val="auto"/>
        </w:rPr>
        <w:t>were</w:t>
      </w:r>
      <w:r w:rsidRPr="004E5A6B">
        <w:rPr>
          <w:color w:val="auto"/>
        </w:rPr>
        <w:t xml:space="preserve"> drawn, and the consumer fe</w:t>
      </w:r>
      <w:r>
        <w:rPr>
          <w:color w:val="auto"/>
        </w:rPr>
        <w:t>lt</w:t>
      </w:r>
      <w:r w:rsidRPr="004E5A6B">
        <w:rPr>
          <w:color w:val="auto"/>
        </w:rPr>
        <w:t xml:space="preserve"> comfortable prior to commencing and during the provision of personal care</w:t>
      </w:r>
      <w:r>
        <w:rPr>
          <w:color w:val="auto"/>
        </w:rPr>
        <w:t>.</w:t>
      </w:r>
    </w:p>
    <w:p w14:paraId="479FCBC5" w14:textId="2EC43170" w:rsidR="00E1387D" w:rsidRPr="009A04A0" w:rsidRDefault="00E1387D" w:rsidP="009A04A0">
      <w:pPr>
        <w:spacing w:after="160" w:line="259" w:lineRule="auto"/>
        <w:rPr>
          <w:rFonts w:ascii="Arial" w:hAnsi="Arial" w:cs="Arial"/>
        </w:rPr>
      </w:pPr>
      <w:r>
        <w:br w:type="page"/>
      </w:r>
    </w:p>
    <w:p w14:paraId="58592A8B" w14:textId="77777777" w:rsidR="00E1387D" w:rsidRPr="00996FAF" w:rsidRDefault="00E1387D" w:rsidP="00E1387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1387D" w14:paraId="35AED48E" w14:textId="77777777" w:rsidTr="009A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FC1F880" w14:textId="77777777" w:rsidR="00E1387D" w:rsidRPr="0075021E" w:rsidRDefault="00E1387D" w:rsidP="00400F8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F6736D0" w14:textId="77777777" w:rsidR="00E1387D" w:rsidRPr="00996FAF" w:rsidRDefault="00E1387D" w:rsidP="00400F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87D" w14:paraId="7F7A591F" w14:textId="77777777" w:rsidTr="009A04A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F1D2355"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BE11BE3"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5F7D385"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A95521FA7E44178B2C4F1C9D1A5E3B8"/>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124ACFDF"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3BA093A"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300BF6C"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2EBC8BC5" w14:textId="77777777"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59A792DC9FE46748342E580B705439C"/>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7025A26F" w14:textId="77777777" w:rsidTr="009A04A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B15668A"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F0BB5BD"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480C4B" w14:textId="77777777" w:rsidR="00E1387D" w:rsidRPr="00996FAF" w:rsidRDefault="00E1387D" w:rsidP="00400F8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0C8404" w14:textId="77777777" w:rsidR="00E1387D" w:rsidRPr="00996FAF" w:rsidRDefault="00E1387D" w:rsidP="00400F8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D31876F"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EFF1A96413E4BC0A20F818AA076E742"/>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10E16245"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ED578ED"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E8D1F00"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6EB0310" w14:textId="77777777" w:rsidR="00E1387D" w:rsidRPr="00996FAF" w:rsidRDefault="008B3427" w:rsidP="00400F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8DABD199821440897DF14BCDDF91BF0"/>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65EBA43B" w14:textId="77777777" w:rsidTr="009A04A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183A24C"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21F5FE0D"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51FF44A"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E1562AEC9AD4CC5A405FB546BE3F7CF"/>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bl>
    <w:p w14:paraId="1C085443" w14:textId="77777777" w:rsidR="00E1387D" w:rsidRDefault="00E1387D" w:rsidP="009A04A0">
      <w:pPr>
        <w:pStyle w:val="Heading20"/>
        <w:spacing w:before="240"/>
      </w:pPr>
      <w:r w:rsidRPr="00996FAF">
        <w:t>Findings</w:t>
      </w:r>
    </w:p>
    <w:p w14:paraId="0695463D" w14:textId="77777777" w:rsidR="00E1387D" w:rsidRDefault="00E1387D" w:rsidP="00E1387D">
      <w:pPr>
        <w:pStyle w:val="NormalArial"/>
      </w:pPr>
      <w:r>
        <w:t>I find this Standard compliant.</w:t>
      </w:r>
    </w:p>
    <w:p w14:paraId="27B458F8" w14:textId="05ED1C6E" w:rsidR="00E1387D" w:rsidRDefault="00E1387D" w:rsidP="00E1387D">
      <w:pPr>
        <w:pStyle w:val="NormalArial"/>
        <w:rPr>
          <w:color w:val="auto"/>
        </w:rPr>
      </w:pPr>
      <w:r w:rsidRPr="00CE53CA">
        <w:rPr>
          <w:color w:val="auto"/>
        </w:rPr>
        <w:t>Consumers</w:t>
      </w:r>
      <w:r>
        <w:rPr>
          <w:color w:val="auto"/>
        </w:rPr>
        <w:t xml:space="preserve"> and </w:t>
      </w:r>
      <w:r w:rsidRPr="00CE53CA">
        <w:rPr>
          <w:color w:val="auto"/>
        </w:rPr>
        <w:t xml:space="preserve">representatives said </w:t>
      </w:r>
      <w:r>
        <w:rPr>
          <w:color w:val="auto"/>
        </w:rPr>
        <w:t>consumers receive</w:t>
      </w:r>
      <w:r w:rsidRPr="00CE53CA">
        <w:rPr>
          <w:color w:val="auto"/>
        </w:rPr>
        <w:t xml:space="preserve"> safe and effective care services. </w:t>
      </w:r>
      <w:r>
        <w:rPr>
          <w:color w:val="auto"/>
        </w:rPr>
        <w:t>Care d</w:t>
      </w:r>
      <w:r w:rsidRPr="00CE53CA">
        <w:rPr>
          <w:color w:val="auto"/>
        </w:rPr>
        <w:t>ocumentation demonstrate</w:t>
      </w:r>
      <w:r>
        <w:rPr>
          <w:color w:val="auto"/>
        </w:rPr>
        <w:t>d</w:t>
      </w:r>
      <w:r w:rsidRPr="00CE53CA">
        <w:rPr>
          <w:color w:val="auto"/>
        </w:rPr>
        <w:t xml:space="preserve"> consideration of risks and inform</w:t>
      </w:r>
      <w:r>
        <w:rPr>
          <w:color w:val="auto"/>
        </w:rPr>
        <w:t>ed</w:t>
      </w:r>
      <w:r w:rsidRPr="00CE53CA">
        <w:rPr>
          <w:color w:val="auto"/>
        </w:rPr>
        <w:t xml:space="preserve"> the delivery of safe and effective care and services.</w:t>
      </w:r>
      <w:r w:rsidRPr="00CE53CA">
        <w:rPr>
          <w:rFonts w:eastAsiaTheme="minorEastAsia"/>
          <w:color w:val="auto"/>
        </w:rPr>
        <w:t xml:space="preserve"> </w:t>
      </w:r>
      <w:r>
        <w:rPr>
          <w:rFonts w:eastAsiaTheme="minorEastAsia"/>
          <w:color w:val="auto"/>
        </w:rPr>
        <w:t>S</w:t>
      </w:r>
      <w:r w:rsidRPr="00CE53CA">
        <w:rPr>
          <w:rFonts w:eastAsiaTheme="minorEastAsia"/>
          <w:color w:val="auto"/>
        </w:rPr>
        <w:t>taff demonstrated an awareness of assessment and care plan review processes which identif</w:t>
      </w:r>
      <w:r>
        <w:rPr>
          <w:rFonts w:eastAsiaTheme="minorEastAsia"/>
          <w:color w:val="auto"/>
        </w:rPr>
        <w:t>ied</w:t>
      </w:r>
      <w:r w:rsidRPr="00CE53CA">
        <w:rPr>
          <w:rFonts w:eastAsiaTheme="minorEastAsia"/>
          <w:color w:val="auto"/>
        </w:rPr>
        <w:t xml:space="preserve"> risks to the consumer’s health, safety and well-being. </w:t>
      </w:r>
      <w:r>
        <w:rPr>
          <w:rFonts w:eastAsiaTheme="minorEastAsia"/>
          <w:color w:val="auto"/>
        </w:rPr>
        <w:t>R</w:t>
      </w:r>
      <w:r w:rsidRPr="00CE53CA">
        <w:rPr>
          <w:rFonts w:eastAsiaTheme="minorEastAsia"/>
          <w:color w:val="auto"/>
        </w:rPr>
        <w:t>isks include</w:t>
      </w:r>
      <w:r>
        <w:rPr>
          <w:rFonts w:eastAsiaTheme="minorEastAsia"/>
          <w:color w:val="auto"/>
        </w:rPr>
        <w:t>d</w:t>
      </w:r>
      <w:r w:rsidRPr="00CE53CA">
        <w:rPr>
          <w:rFonts w:eastAsiaTheme="minorEastAsia"/>
          <w:color w:val="auto"/>
        </w:rPr>
        <w:t xml:space="preserve">, but </w:t>
      </w:r>
      <w:r>
        <w:rPr>
          <w:rFonts w:eastAsiaTheme="minorEastAsia"/>
          <w:color w:val="auto"/>
        </w:rPr>
        <w:t>were</w:t>
      </w:r>
      <w:r w:rsidRPr="00CE53CA">
        <w:rPr>
          <w:rFonts w:eastAsiaTheme="minorEastAsia"/>
          <w:color w:val="auto"/>
        </w:rPr>
        <w:t xml:space="preserve"> not limited to, falls, skin integrity, weight loss and behaviour management. </w:t>
      </w:r>
      <w:r w:rsidRPr="00452FA8">
        <w:rPr>
          <w:color w:val="auto"/>
        </w:rPr>
        <w:t>Staff advised the outcomes of assessments are documented in care plans and discussed with the consumer</w:t>
      </w:r>
      <w:r>
        <w:rPr>
          <w:color w:val="auto"/>
        </w:rPr>
        <w:t xml:space="preserve"> and </w:t>
      </w:r>
      <w:r w:rsidRPr="00452FA8">
        <w:rPr>
          <w:color w:val="auto"/>
        </w:rPr>
        <w:t>representative</w:t>
      </w:r>
      <w:r>
        <w:rPr>
          <w:color w:val="auto"/>
        </w:rPr>
        <w:t>.</w:t>
      </w:r>
    </w:p>
    <w:p w14:paraId="4CC5EE85" w14:textId="77777777" w:rsidR="00E1387D" w:rsidRDefault="00E1387D" w:rsidP="00E1387D">
      <w:pPr>
        <w:pStyle w:val="NormalArial"/>
      </w:pPr>
      <w:r w:rsidRPr="001D2E27">
        <w:rPr>
          <w:rFonts w:eastAsia="Calibri"/>
        </w:rPr>
        <w:t>Consumers</w:t>
      </w:r>
      <w:r>
        <w:rPr>
          <w:rFonts w:eastAsia="Calibri"/>
        </w:rPr>
        <w:t xml:space="preserve"> and </w:t>
      </w:r>
      <w:r w:rsidRPr="001D2E27">
        <w:rPr>
          <w:rFonts w:eastAsia="Calibri"/>
        </w:rPr>
        <w:t>representatives describe</w:t>
      </w:r>
      <w:r>
        <w:rPr>
          <w:rFonts w:eastAsia="Calibri"/>
        </w:rPr>
        <w:t>d</w:t>
      </w:r>
      <w:r w:rsidRPr="001D2E27">
        <w:rPr>
          <w:rFonts w:eastAsia="Calibri"/>
        </w:rPr>
        <w:t xml:space="preserve"> what </w:t>
      </w:r>
      <w:r>
        <w:rPr>
          <w:rFonts w:eastAsia="Calibri"/>
        </w:rPr>
        <w:t>was</w:t>
      </w:r>
      <w:r w:rsidRPr="001D2E27">
        <w:rPr>
          <w:rFonts w:eastAsia="Calibri"/>
        </w:rPr>
        <w:t xml:space="preserve"> important in terms of how care </w:t>
      </w:r>
      <w:r>
        <w:rPr>
          <w:rFonts w:eastAsia="Calibri"/>
        </w:rPr>
        <w:t>was</w:t>
      </w:r>
      <w:r w:rsidRPr="001D2E27">
        <w:rPr>
          <w:rFonts w:eastAsia="Calibri"/>
        </w:rPr>
        <w:t xml:space="preserve"> delivered. </w:t>
      </w:r>
      <w:r w:rsidRPr="001D2E27">
        <w:t>Staff said they underst</w:t>
      </w:r>
      <w:r>
        <w:t>oo</w:t>
      </w:r>
      <w:r w:rsidRPr="001D2E27">
        <w:t xml:space="preserve">d consumer needs and said they </w:t>
      </w:r>
      <w:r>
        <w:t>could</w:t>
      </w:r>
      <w:r w:rsidRPr="001D2E27">
        <w:t xml:space="preserve"> refer to the </w:t>
      </w:r>
      <w:r>
        <w:t xml:space="preserve">registered staff if they needed more information. Staff described end of life </w:t>
      </w:r>
      <w:r w:rsidRPr="001D2E27">
        <w:t xml:space="preserve">care planning </w:t>
      </w:r>
      <w:r>
        <w:t>was</w:t>
      </w:r>
      <w:r w:rsidRPr="001D2E27">
        <w:t xml:space="preserve"> discussed with consumers</w:t>
      </w:r>
      <w:r>
        <w:t xml:space="preserve"> and </w:t>
      </w:r>
      <w:r w:rsidRPr="001D2E27">
        <w:t xml:space="preserve">representatives on entry to the service and at the 3 monthly care plan reviews. </w:t>
      </w:r>
      <w:r>
        <w:t>C</w:t>
      </w:r>
      <w:r w:rsidRPr="001D2E27">
        <w:t>are documentation evidenced discussion and consultation had occurred with preferences and wishes being clearly documented</w:t>
      </w:r>
      <w:r>
        <w:t>.</w:t>
      </w:r>
    </w:p>
    <w:p w14:paraId="605C48A5" w14:textId="7468543E" w:rsidR="00E1387D" w:rsidRDefault="00E1387D" w:rsidP="00E1387D">
      <w:pPr>
        <w:pStyle w:val="NormalArial"/>
        <w:rPr>
          <w:rFonts w:eastAsia="Times New Roman"/>
          <w:lang w:eastAsia="en-AU"/>
        </w:rPr>
      </w:pPr>
      <w:r w:rsidRPr="0089654F">
        <w:t>Consumers</w:t>
      </w:r>
      <w:r>
        <w:t xml:space="preserve"> and </w:t>
      </w:r>
      <w:r w:rsidRPr="0089654F">
        <w:t xml:space="preserve">representatives confirmed they </w:t>
      </w:r>
      <w:r>
        <w:t>were</w:t>
      </w:r>
      <w:r w:rsidRPr="0089654F">
        <w:t xml:space="preserve"> involved in the assessment, planning and review of care and services.  Care documentation reflect</w:t>
      </w:r>
      <w:r>
        <w:t>ed</w:t>
      </w:r>
      <w:r w:rsidRPr="0089654F">
        <w:t xml:space="preserve"> the consumer and others </w:t>
      </w:r>
      <w:r>
        <w:t xml:space="preserve">were </w:t>
      </w:r>
      <w:r w:rsidRPr="0089654F">
        <w:t>involved in assessment and planning, including</w:t>
      </w:r>
      <w:r>
        <w:t xml:space="preserve"> other healthcare providers as well as during </w:t>
      </w:r>
      <w:r w:rsidRPr="0089654F">
        <w:lastRenderedPageBreak/>
        <w:t>case conferences with the clinical team</w:t>
      </w:r>
      <w:r>
        <w:t>. Other healthcare providers confirmed involvement in care planning.</w:t>
      </w:r>
    </w:p>
    <w:p w14:paraId="4F5BC419" w14:textId="6174B5C6" w:rsidR="00E1387D" w:rsidRDefault="00E1387D" w:rsidP="00E1387D">
      <w:pPr>
        <w:pStyle w:val="NormalArial"/>
      </w:pPr>
      <w:r w:rsidRPr="00A21B93">
        <w:t>Consumers</w:t>
      </w:r>
      <w:r>
        <w:t xml:space="preserve"> and </w:t>
      </w:r>
      <w:r w:rsidRPr="00A21B93">
        <w:t xml:space="preserve">representatives said staff discuss the </w:t>
      </w:r>
      <w:r>
        <w:t xml:space="preserve">consumer’s </w:t>
      </w:r>
      <w:r w:rsidRPr="00A21B93">
        <w:t xml:space="preserve">care needs and the information in the care plan. </w:t>
      </w:r>
      <w:r w:rsidRPr="00A21B93">
        <w:rPr>
          <w:rFonts w:eastAsiaTheme="minorEastAsia"/>
        </w:rPr>
        <w:t>Staff advised they have access to care plans and handover records</w:t>
      </w:r>
      <w:r w:rsidRPr="00A21B93">
        <w:t xml:space="preserve">. </w:t>
      </w:r>
      <w:r>
        <w:t>C</w:t>
      </w:r>
      <w:r w:rsidRPr="00A21B93">
        <w:t xml:space="preserve">are documentation demonstrated outcomes of assessments are documented. Although </w:t>
      </w:r>
      <w:proofErr w:type="gramStart"/>
      <w:r w:rsidRPr="00A21B93">
        <w:t>the majority of</w:t>
      </w:r>
      <w:proofErr w:type="gramEnd"/>
      <w:r w:rsidRPr="00A21B93">
        <w:t xml:space="preserve"> consumers</w:t>
      </w:r>
      <w:r>
        <w:t xml:space="preserve"> and </w:t>
      </w:r>
      <w:r w:rsidRPr="00A21B93">
        <w:t>representatives interviewed said they did not have a copy of the consumer’s care plan, they are aware they can access this information if they wish</w:t>
      </w:r>
      <w:r>
        <w:t>.</w:t>
      </w:r>
    </w:p>
    <w:p w14:paraId="0E7ECAFA" w14:textId="77777777" w:rsidR="00E1387D" w:rsidRPr="00334B7D" w:rsidRDefault="00E1387D" w:rsidP="00E1387D">
      <w:pPr>
        <w:pStyle w:val="NormalArial"/>
      </w:pPr>
      <w:r w:rsidRPr="00100647">
        <w:t>Consumers</w:t>
      </w:r>
      <w:r>
        <w:t xml:space="preserve"> and </w:t>
      </w:r>
      <w:r w:rsidRPr="00100647">
        <w:t xml:space="preserve">representatives said care and services </w:t>
      </w:r>
      <w:r>
        <w:t>were</w:t>
      </w:r>
      <w:r w:rsidRPr="00100647">
        <w:t xml:space="preserve"> reviewed when the consumer’s circumstances changed, or incidents occurred. </w:t>
      </w:r>
      <w:r w:rsidRPr="00100647">
        <w:rPr>
          <w:rFonts w:eastAsia="Arial"/>
        </w:rPr>
        <w:t>The service ha</w:t>
      </w:r>
      <w:r>
        <w:rPr>
          <w:rFonts w:eastAsia="Arial"/>
        </w:rPr>
        <w:t>d</w:t>
      </w:r>
      <w:r w:rsidRPr="00100647">
        <w:rPr>
          <w:rFonts w:eastAsia="Arial"/>
        </w:rPr>
        <w:t xml:space="preserve"> a 3 monthly care plan review process. Care documentation demonstrate</w:t>
      </w:r>
      <w:r>
        <w:rPr>
          <w:rFonts w:eastAsia="Arial"/>
        </w:rPr>
        <w:t>d</w:t>
      </w:r>
      <w:r w:rsidRPr="00100647">
        <w:rPr>
          <w:rFonts w:eastAsia="Arial"/>
        </w:rPr>
        <w:t xml:space="preserve"> assessments and care plans </w:t>
      </w:r>
      <w:r>
        <w:rPr>
          <w:rFonts w:eastAsia="Arial"/>
        </w:rPr>
        <w:t>were</w:t>
      </w:r>
      <w:r w:rsidRPr="00100647">
        <w:rPr>
          <w:rFonts w:eastAsia="Arial"/>
        </w:rPr>
        <w:t xml:space="preserve"> reviewed in a timely manner. </w:t>
      </w:r>
      <w:r w:rsidRPr="00100647">
        <w:t xml:space="preserve">Staff said they </w:t>
      </w:r>
      <w:r>
        <w:t>were</w:t>
      </w:r>
      <w:r w:rsidRPr="00100647">
        <w:t xml:space="preserve"> aware of incident reporting processes and how th</w:t>
      </w:r>
      <w:r>
        <w:t>o</w:t>
      </w:r>
      <w:r w:rsidRPr="00100647">
        <w:t xml:space="preserve">se incidents trigger a reassessment or review. </w:t>
      </w:r>
      <w:r w:rsidRPr="00100647">
        <w:rPr>
          <w:rFonts w:eastAsiaTheme="minorEastAsia"/>
        </w:rPr>
        <w:t>The service monitor</w:t>
      </w:r>
      <w:r>
        <w:rPr>
          <w:rFonts w:eastAsiaTheme="minorEastAsia"/>
        </w:rPr>
        <w:t>ed</w:t>
      </w:r>
      <w:r w:rsidRPr="00100647">
        <w:t xml:space="preserve"> clinical incidents</w:t>
      </w:r>
      <w:r>
        <w:t xml:space="preserve"> and staff</w:t>
      </w:r>
      <w:r w:rsidRPr="00100647">
        <w:t xml:space="preserve"> reported shift handover, alerts and messaging </w:t>
      </w:r>
      <w:r>
        <w:t>were</w:t>
      </w:r>
      <w:r w:rsidRPr="00100647">
        <w:t xml:space="preserve"> used to communicate identified changes in consumers’ health status.</w:t>
      </w:r>
      <w:r w:rsidRPr="00996FAF">
        <w:br w:type="page"/>
      </w:r>
    </w:p>
    <w:p w14:paraId="313D8EC5" w14:textId="77777777" w:rsidR="00E1387D" w:rsidRPr="00996FAF" w:rsidRDefault="00E1387D" w:rsidP="00E1387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1387D" w14:paraId="0176AFC8" w14:textId="77777777" w:rsidTr="009A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9AED04" w14:textId="77777777" w:rsidR="00E1387D" w:rsidRPr="00996FAF" w:rsidRDefault="00E1387D" w:rsidP="00400F8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F8376F0" w14:textId="77777777" w:rsidR="00E1387D" w:rsidRPr="00996FAF" w:rsidRDefault="00E1387D" w:rsidP="00400F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87D" w14:paraId="1FED2AAB"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22FEC"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3354748"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FC4C3A" w14:textId="77777777" w:rsidR="00E1387D" w:rsidRPr="00996FAF" w:rsidRDefault="00E1387D" w:rsidP="00400F8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053A50" w14:textId="77777777" w:rsidR="00E1387D" w:rsidRPr="00996FAF" w:rsidRDefault="00E1387D" w:rsidP="00400F8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9B08D2" w14:textId="77777777" w:rsidR="00E1387D" w:rsidRPr="00996FAF" w:rsidRDefault="00E1387D" w:rsidP="00400F8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8AE4080"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808345B8FCE40ECA741ED9E3F9856CC"/>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46BA389A"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8AB67D"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C87C77B"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FFC8D00" w14:textId="77777777"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B6FDF97406B4AF8887542412BD60A1A"/>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3A2C4325"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A52AB" w14:textId="77777777" w:rsidR="00E1387D" w:rsidRPr="00996FAF" w:rsidRDefault="00E1387D" w:rsidP="00400F8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9E26B73" w14:textId="77777777" w:rsidR="00E1387D" w:rsidRPr="00996FAF" w:rsidRDefault="00E1387D" w:rsidP="00400F8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1E40E209"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E8C5103BA134319A6B157F9B99D659E"/>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5175A27B"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8AE0B"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0D9C067"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CB6F22E" w14:textId="77777777" w:rsidR="00E1387D" w:rsidRPr="00996FAF" w:rsidRDefault="008B3427" w:rsidP="00400F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4AF9AE65A1F452A920AEA0CCD540A06"/>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680B6EF2"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730D6"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84947A6"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E4E9734"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D3F11F6191C4F3D81A762420448D319"/>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423F60B6"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C1794"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A113E30"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28BA4D6" w14:textId="77777777"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0FF1D95D6D94970BFB483E5DE41D096"/>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1D959472"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DFE17"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AB965E9"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878645" w14:textId="77777777" w:rsidR="00E1387D" w:rsidRPr="00996FAF" w:rsidRDefault="00E1387D" w:rsidP="00400F8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36CAC1" w14:textId="77777777" w:rsidR="00E1387D" w:rsidRPr="00996FAF" w:rsidRDefault="00E1387D" w:rsidP="00400F8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00CFEBE"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C01C6BA665F49D789D3BF43AA481F2B"/>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bl>
    <w:p w14:paraId="0E6C8F97" w14:textId="77777777" w:rsidR="00E1387D" w:rsidRDefault="00E1387D" w:rsidP="009A04A0">
      <w:pPr>
        <w:pStyle w:val="Heading20"/>
        <w:spacing w:before="240"/>
      </w:pPr>
      <w:r w:rsidRPr="00996FAF">
        <w:t>Findings</w:t>
      </w:r>
    </w:p>
    <w:p w14:paraId="75CD53D7" w14:textId="77777777" w:rsidR="00E1387D" w:rsidRDefault="00E1387D" w:rsidP="00E1387D">
      <w:pPr>
        <w:pStyle w:val="NormalArial"/>
      </w:pPr>
      <w:r>
        <w:t>I find this Standard compliant.</w:t>
      </w:r>
    </w:p>
    <w:p w14:paraId="611663F4" w14:textId="77777777" w:rsidR="00E1387D" w:rsidRDefault="00E1387D" w:rsidP="00E1387D">
      <w:pPr>
        <w:pStyle w:val="NormalArial"/>
        <w:rPr>
          <w:color w:val="auto"/>
        </w:rPr>
      </w:pPr>
      <w:r>
        <w:t xml:space="preserve">Consumers and representatives reported satisfaction with the care they received. </w:t>
      </w:r>
      <w:r w:rsidRPr="003F763B">
        <w:rPr>
          <w:color w:val="auto"/>
        </w:rPr>
        <w:t xml:space="preserve">Care documentation evidenced wounds </w:t>
      </w:r>
      <w:r>
        <w:rPr>
          <w:color w:val="auto"/>
        </w:rPr>
        <w:t>and pressure injuries were</w:t>
      </w:r>
      <w:r w:rsidRPr="003F763B">
        <w:rPr>
          <w:color w:val="auto"/>
        </w:rPr>
        <w:t xml:space="preserve"> consistently attended to in accordance with the consumers’ management plans </w:t>
      </w:r>
      <w:r>
        <w:rPr>
          <w:color w:val="auto"/>
        </w:rPr>
        <w:t>and were</w:t>
      </w:r>
      <w:r w:rsidRPr="003F763B">
        <w:rPr>
          <w:color w:val="auto"/>
        </w:rPr>
        <w:t xml:space="preserve"> effectively monitor</w:t>
      </w:r>
      <w:r>
        <w:rPr>
          <w:color w:val="auto"/>
        </w:rPr>
        <w:t>ed as</w:t>
      </w:r>
      <w:r w:rsidRPr="003F763B">
        <w:rPr>
          <w:color w:val="auto"/>
        </w:rPr>
        <w:t xml:space="preserve"> completed as prescribed.</w:t>
      </w:r>
      <w:r>
        <w:rPr>
          <w:color w:val="auto"/>
        </w:rPr>
        <w:t xml:space="preserve"> </w:t>
      </w:r>
      <w:r w:rsidRPr="00495B2B">
        <w:rPr>
          <w:color w:val="auto"/>
        </w:rPr>
        <w:t xml:space="preserve">Care documentation </w:t>
      </w:r>
      <w:r>
        <w:rPr>
          <w:color w:val="auto"/>
        </w:rPr>
        <w:t xml:space="preserve">evidenced </w:t>
      </w:r>
      <w:r w:rsidRPr="00495B2B">
        <w:rPr>
          <w:color w:val="auto"/>
        </w:rPr>
        <w:t xml:space="preserve">regular pain assessments to identify the site, severity and type of pain experienced by </w:t>
      </w:r>
      <w:r>
        <w:rPr>
          <w:color w:val="auto"/>
        </w:rPr>
        <w:t>a</w:t>
      </w:r>
      <w:r w:rsidRPr="00495B2B">
        <w:rPr>
          <w:color w:val="auto"/>
        </w:rPr>
        <w:t xml:space="preserve"> consumer. Staff use</w:t>
      </w:r>
      <w:r>
        <w:rPr>
          <w:color w:val="auto"/>
        </w:rPr>
        <w:t>d</w:t>
      </w:r>
      <w:r w:rsidRPr="00495B2B">
        <w:rPr>
          <w:color w:val="auto"/>
        </w:rPr>
        <w:t xml:space="preserve"> assessment tools depending on the consumer’s ability to verbalise their pain. Pharmacological and non-pharmacological strategies are included in care plans and w</w:t>
      </w:r>
      <w:r>
        <w:rPr>
          <w:color w:val="auto"/>
        </w:rPr>
        <w:t>as</w:t>
      </w:r>
      <w:r w:rsidRPr="00495B2B">
        <w:rPr>
          <w:color w:val="auto"/>
        </w:rPr>
        <w:t xml:space="preserve"> reviewed for effectiveness</w:t>
      </w:r>
      <w:r>
        <w:rPr>
          <w:color w:val="auto"/>
        </w:rPr>
        <w:t xml:space="preserve">. </w:t>
      </w:r>
      <w:r w:rsidRPr="00495B2B">
        <w:rPr>
          <w:color w:val="auto"/>
        </w:rPr>
        <w:t xml:space="preserve">The service </w:t>
      </w:r>
      <w:r>
        <w:rPr>
          <w:color w:val="auto"/>
        </w:rPr>
        <w:t xml:space="preserve">monitored </w:t>
      </w:r>
      <w:r w:rsidRPr="00495B2B">
        <w:rPr>
          <w:color w:val="auto"/>
        </w:rPr>
        <w:t>incidents</w:t>
      </w:r>
      <w:r>
        <w:rPr>
          <w:color w:val="auto"/>
        </w:rPr>
        <w:t xml:space="preserve"> monthly</w:t>
      </w:r>
      <w:r w:rsidRPr="00495B2B">
        <w:rPr>
          <w:color w:val="auto"/>
        </w:rPr>
        <w:t xml:space="preserve"> and provide</w:t>
      </w:r>
      <w:r>
        <w:rPr>
          <w:color w:val="auto"/>
        </w:rPr>
        <w:t>d</w:t>
      </w:r>
      <w:r w:rsidRPr="00495B2B">
        <w:rPr>
          <w:color w:val="auto"/>
        </w:rPr>
        <w:t xml:space="preserve"> information to staff and organisational management on individual consumers, with actions/strategies for implementation</w:t>
      </w:r>
      <w:r>
        <w:rPr>
          <w:color w:val="auto"/>
        </w:rPr>
        <w:t xml:space="preserve">. </w:t>
      </w:r>
      <w:r w:rsidRPr="00495B2B">
        <w:rPr>
          <w:color w:val="auto"/>
        </w:rPr>
        <w:t>Staff were able to describe consumer’s individual care and service needs and strategies to encourage and support th</w:t>
      </w:r>
      <w:r>
        <w:rPr>
          <w:color w:val="auto"/>
        </w:rPr>
        <w:t>o</w:t>
      </w:r>
      <w:r w:rsidRPr="00495B2B">
        <w:rPr>
          <w:color w:val="auto"/>
        </w:rPr>
        <w:t>se consumers</w:t>
      </w:r>
      <w:r>
        <w:rPr>
          <w:color w:val="auto"/>
        </w:rPr>
        <w:t>.</w:t>
      </w:r>
    </w:p>
    <w:p w14:paraId="3305636E" w14:textId="77777777" w:rsidR="00E1387D" w:rsidRDefault="00E1387D" w:rsidP="00E1387D">
      <w:pPr>
        <w:pStyle w:val="NormalArial"/>
        <w:rPr>
          <w:color w:val="auto"/>
        </w:rPr>
      </w:pPr>
      <w:r>
        <w:t xml:space="preserve">Consumers and representatives reported satisfaction with the care they received. </w:t>
      </w:r>
      <w:r w:rsidRPr="009C303E">
        <w:rPr>
          <w:rFonts w:eastAsia="Arial"/>
          <w:color w:val="auto"/>
        </w:rPr>
        <w:t>The service ha</w:t>
      </w:r>
      <w:r>
        <w:rPr>
          <w:rFonts w:eastAsia="Arial"/>
          <w:color w:val="auto"/>
        </w:rPr>
        <w:t>d</w:t>
      </w:r>
      <w:r w:rsidRPr="009C303E">
        <w:rPr>
          <w:rFonts w:eastAsia="Arial"/>
          <w:color w:val="auto"/>
        </w:rPr>
        <w:t xml:space="preserve"> effective processes to manage high impact or high prevalence risks associated with the </w:t>
      </w:r>
      <w:r w:rsidRPr="009C303E">
        <w:rPr>
          <w:rFonts w:eastAsia="Arial"/>
          <w:color w:val="auto"/>
        </w:rPr>
        <w:lastRenderedPageBreak/>
        <w:t>care of each consumer. Care documentation identifie</w:t>
      </w:r>
      <w:r>
        <w:rPr>
          <w:rFonts w:eastAsia="Arial"/>
          <w:color w:val="auto"/>
        </w:rPr>
        <w:t>d</w:t>
      </w:r>
      <w:r w:rsidRPr="009C303E">
        <w:rPr>
          <w:rFonts w:eastAsia="Arial"/>
          <w:color w:val="auto"/>
        </w:rPr>
        <w:t xml:space="preserve"> consumers at risk, including</w:t>
      </w:r>
      <w:r>
        <w:rPr>
          <w:rFonts w:eastAsia="Arial"/>
          <w:color w:val="auto"/>
        </w:rPr>
        <w:t xml:space="preserve"> but not limited to</w:t>
      </w:r>
      <w:r w:rsidRPr="009C303E">
        <w:rPr>
          <w:rFonts w:eastAsia="Arial"/>
          <w:color w:val="auto"/>
        </w:rPr>
        <w:t xml:space="preserve"> falls, skin integrity, weight loss and changed behaviours. </w:t>
      </w:r>
      <w:r>
        <w:rPr>
          <w:rFonts w:eastAsia="Arial"/>
          <w:color w:val="auto"/>
        </w:rPr>
        <w:t>Staff</w:t>
      </w:r>
      <w:r w:rsidRPr="009C303E">
        <w:rPr>
          <w:rFonts w:eastAsia="Arial"/>
          <w:color w:val="auto"/>
        </w:rPr>
        <w:t xml:space="preserve"> said they review</w:t>
      </w:r>
      <w:r>
        <w:rPr>
          <w:rFonts w:eastAsia="Arial"/>
          <w:color w:val="auto"/>
        </w:rPr>
        <w:t>ed</w:t>
      </w:r>
      <w:r w:rsidRPr="009C303E">
        <w:rPr>
          <w:rFonts w:eastAsia="Arial"/>
          <w:color w:val="auto"/>
        </w:rPr>
        <w:t xml:space="preserve"> and </w:t>
      </w:r>
      <w:r w:rsidRPr="009C303E">
        <w:rPr>
          <w:color w:val="auto"/>
        </w:rPr>
        <w:t>monitor</w:t>
      </w:r>
      <w:r>
        <w:rPr>
          <w:color w:val="auto"/>
        </w:rPr>
        <w:t>ed</w:t>
      </w:r>
      <w:r w:rsidRPr="009C303E">
        <w:rPr>
          <w:color w:val="auto"/>
        </w:rPr>
        <w:t xml:space="preserve"> progress notes daily for risks associated with consumer care and communicate</w:t>
      </w:r>
      <w:r>
        <w:rPr>
          <w:color w:val="auto"/>
        </w:rPr>
        <w:t>d</w:t>
      </w:r>
      <w:r w:rsidRPr="009C303E">
        <w:rPr>
          <w:color w:val="auto"/>
        </w:rPr>
        <w:t xml:space="preserve"> daily to all registered staff any changes in the consumer’s care needs</w:t>
      </w:r>
      <w:r>
        <w:rPr>
          <w:color w:val="auto"/>
        </w:rPr>
        <w:t>.</w:t>
      </w:r>
    </w:p>
    <w:p w14:paraId="70C439FE" w14:textId="77777777" w:rsidR="00E1387D" w:rsidRDefault="00E1387D" w:rsidP="00E1387D">
      <w:pPr>
        <w:pStyle w:val="NormalArial"/>
        <w:rPr>
          <w:rFonts w:eastAsia="Fira Sans Light"/>
          <w:color w:val="auto"/>
        </w:rPr>
      </w:pPr>
      <w:r>
        <w:rPr>
          <w:rFonts w:eastAsia="Calibri"/>
          <w:color w:val="auto"/>
        </w:rPr>
        <w:t>C</w:t>
      </w:r>
      <w:r w:rsidRPr="00703BFE">
        <w:rPr>
          <w:rFonts w:eastAsia="Calibri"/>
          <w:color w:val="auto"/>
        </w:rPr>
        <w:t xml:space="preserve">are documentation evidenced </w:t>
      </w:r>
      <w:r>
        <w:rPr>
          <w:rFonts w:eastAsia="Calibri"/>
          <w:color w:val="auto"/>
        </w:rPr>
        <w:t>end of life</w:t>
      </w:r>
      <w:r w:rsidRPr="00703BFE">
        <w:rPr>
          <w:rFonts w:eastAsia="Calibri"/>
          <w:color w:val="auto"/>
        </w:rPr>
        <w:t xml:space="preserve"> needs, and wishes were documented and available for staff. Staff </w:t>
      </w:r>
      <w:r w:rsidRPr="00703BFE">
        <w:rPr>
          <w:rFonts w:eastAsia="Arial"/>
          <w:color w:val="auto"/>
        </w:rPr>
        <w:t>demonstrated an understanding of processes to support the needs, goals and preferences of consumers nearing their</w:t>
      </w:r>
      <w:r>
        <w:rPr>
          <w:rFonts w:eastAsia="Arial"/>
          <w:color w:val="auto"/>
        </w:rPr>
        <w:t xml:space="preserve"> end of life. Staff </w:t>
      </w:r>
      <w:r w:rsidRPr="00703BFE">
        <w:rPr>
          <w:color w:val="auto"/>
        </w:rPr>
        <w:t xml:space="preserve">said advance care planning </w:t>
      </w:r>
      <w:r>
        <w:rPr>
          <w:color w:val="auto"/>
        </w:rPr>
        <w:t>was</w:t>
      </w:r>
      <w:r w:rsidRPr="00703BFE">
        <w:rPr>
          <w:color w:val="auto"/>
        </w:rPr>
        <w:t xml:space="preserve"> discussed on entry to the service and during </w:t>
      </w:r>
      <w:r w:rsidRPr="00703BFE">
        <w:rPr>
          <w:rFonts w:eastAsiaTheme="minorEastAsia"/>
          <w:color w:val="auto"/>
        </w:rPr>
        <w:t>the care plan review process.</w:t>
      </w:r>
      <w:r w:rsidRPr="00703BFE">
        <w:rPr>
          <w:rFonts w:eastAsia="Fira Sans Light"/>
          <w:color w:val="auto"/>
        </w:rPr>
        <w:t xml:space="preserve"> The service works with the consumer’s </w:t>
      </w:r>
      <w:r>
        <w:rPr>
          <w:rFonts w:eastAsia="Fira Sans Light"/>
          <w:color w:val="auto"/>
        </w:rPr>
        <w:t>medical officer</w:t>
      </w:r>
      <w:r w:rsidRPr="00703BFE">
        <w:rPr>
          <w:rFonts w:eastAsia="Fira Sans Light"/>
          <w:color w:val="auto"/>
        </w:rPr>
        <w:t xml:space="preserve"> and provides support to and consults with the consumer</w:t>
      </w:r>
      <w:r>
        <w:rPr>
          <w:rFonts w:eastAsia="Fira Sans Light"/>
          <w:color w:val="auto"/>
        </w:rPr>
        <w:t xml:space="preserve"> and </w:t>
      </w:r>
      <w:r w:rsidRPr="00703BFE">
        <w:rPr>
          <w:rFonts w:eastAsia="Fira Sans Light"/>
          <w:color w:val="auto"/>
        </w:rPr>
        <w:t xml:space="preserve">representative on the changing health care needs of the consumer. </w:t>
      </w:r>
      <w:r>
        <w:rPr>
          <w:rFonts w:eastAsia="Fira Sans Light"/>
          <w:color w:val="auto"/>
        </w:rPr>
        <w:t>C</w:t>
      </w:r>
      <w:r w:rsidRPr="00703BFE">
        <w:rPr>
          <w:rFonts w:eastAsia="Fira Sans Light"/>
          <w:color w:val="auto"/>
        </w:rPr>
        <w:t xml:space="preserve">linical procedures guide staff when a consumer’s health status changes. </w:t>
      </w:r>
      <w:r>
        <w:rPr>
          <w:rFonts w:eastAsia="Fira Sans Light"/>
          <w:color w:val="auto"/>
        </w:rPr>
        <w:t>T</w:t>
      </w:r>
      <w:r w:rsidRPr="00703BFE">
        <w:rPr>
          <w:rFonts w:eastAsia="Fira Sans Light"/>
          <w:color w:val="auto"/>
        </w:rPr>
        <w:t>raining for registered staff in relation to</w:t>
      </w:r>
      <w:r>
        <w:rPr>
          <w:rFonts w:eastAsia="Fira Sans Light"/>
          <w:color w:val="auto"/>
        </w:rPr>
        <w:t xml:space="preserve"> end of life d</w:t>
      </w:r>
      <w:r w:rsidRPr="00703BFE">
        <w:rPr>
          <w:rFonts w:eastAsia="Fira Sans Light"/>
          <w:color w:val="auto"/>
        </w:rPr>
        <w:t xml:space="preserve">iscussions </w:t>
      </w:r>
      <w:r>
        <w:rPr>
          <w:rFonts w:eastAsia="Fira Sans Light"/>
          <w:color w:val="auto"/>
        </w:rPr>
        <w:t>ensured</w:t>
      </w:r>
      <w:r w:rsidRPr="00703BFE">
        <w:rPr>
          <w:rFonts w:eastAsia="Fira Sans Light"/>
          <w:color w:val="auto"/>
        </w:rPr>
        <w:t xml:space="preserve"> staff </w:t>
      </w:r>
      <w:r>
        <w:rPr>
          <w:rFonts w:eastAsia="Fira Sans Light"/>
          <w:color w:val="auto"/>
        </w:rPr>
        <w:t>were</w:t>
      </w:r>
      <w:r w:rsidRPr="00703BFE">
        <w:rPr>
          <w:rFonts w:eastAsia="Fira Sans Light"/>
          <w:color w:val="auto"/>
        </w:rPr>
        <w:t xml:space="preserve"> confident in having </w:t>
      </w:r>
      <w:r>
        <w:rPr>
          <w:rFonts w:eastAsia="Fira Sans Light"/>
          <w:color w:val="auto"/>
        </w:rPr>
        <w:t xml:space="preserve">end of life </w:t>
      </w:r>
      <w:r w:rsidRPr="00703BFE">
        <w:rPr>
          <w:rFonts w:eastAsia="Fira Sans Light"/>
          <w:color w:val="auto"/>
        </w:rPr>
        <w:t>discussions and understanding consumers preferences and choices</w:t>
      </w:r>
      <w:r>
        <w:rPr>
          <w:rFonts w:eastAsia="Fira Sans Light"/>
          <w:color w:val="auto"/>
        </w:rPr>
        <w:t>.</w:t>
      </w:r>
    </w:p>
    <w:p w14:paraId="32F1A69B" w14:textId="77777777" w:rsidR="00E1387D" w:rsidRDefault="00E1387D" w:rsidP="00E1387D">
      <w:pPr>
        <w:pStyle w:val="NormalArial"/>
        <w:rPr>
          <w:color w:val="auto"/>
        </w:rPr>
      </w:pPr>
      <w:r w:rsidRPr="00E6552F">
        <w:rPr>
          <w:color w:val="auto"/>
        </w:rPr>
        <w:t>Consumers</w:t>
      </w:r>
      <w:r>
        <w:rPr>
          <w:color w:val="auto"/>
        </w:rPr>
        <w:t xml:space="preserve"> and </w:t>
      </w:r>
      <w:r w:rsidRPr="00E6552F">
        <w:rPr>
          <w:color w:val="auto"/>
        </w:rPr>
        <w:t>representatives said staff respond</w:t>
      </w:r>
      <w:r>
        <w:rPr>
          <w:color w:val="auto"/>
        </w:rPr>
        <w:t>ed</w:t>
      </w:r>
      <w:r w:rsidRPr="00E6552F">
        <w:rPr>
          <w:color w:val="auto"/>
        </w:rPr>
        <w:t xml:space="preserve"> to the consumers’ needs quickly and </w:t>
      </w:r>
      <w:r>
        <w:rPr>
          <w:color w:val="auto"/>
        </w:rPr>
        <w:t>c</w:t>
      </w:r>
      <w:r w:rsidRPr="00E6552F">
        <w:rPr>
          <w:rFonts w:eastAsia="Arial"/>
          <w:color w:val="auto"/>
        </w:rPr>
        <w:t xml:space="preserve">are </w:t>
      </w:r>
      <w:r w:rsidRPr="00E6552F">
        <w:rPr>
          <w:color w:val="auto"/>
        </w:rPr>
        <w:t>documents reflect</w:t>
      </w:r>
      <w:r>
        <w:rPr>
          <w:color w:val="auto"/>
        </w:rPr>
        <w:t>ed</w:t>
      </w:r>
      <w:r w:rsidRPr="00E6552F">
        <w:rPr>
          <w:color w:val="auto"/>
        </w:rPr>
        <w:t xml:space="preserve"> the identification of, and response to, deterioration or changes in consumer’s conditions. </w:t>
      </w:r>
      <w:r w:rsidRPr="00E6552F">
        <w:rPr>
          <w:rFonts w:eastAsia="Arial"/>
          <w:color w:val="auto"/>
        </w:rPr>
        <w:t>Staff could advise of ways they recognise</w:t>
      </w:r>
      <w:r>
        <w:rPr>
          <w:rFonts w:eastAsia="Arial"/>
          <w:color w:val="auto"/>
        </w:rPr>
        <w:t>d</w:t>
      </w:r>
      <w:r w:rsidRPr="00E6552F">
        <w:rPr>
          <w:rFonts w:eastAsia="Arial"/>
          <w:color w:val="auto"/>
        </w:rPr>
        <w:t xml:space="preserve"> and respond</w:t>
      </w:r>
      <w:r>
        <w:rPr>
          <w:rFonts w:eastAsia="Arial"/>
          <w:color w:val="auto"/>
        </w:rPr>
        <w:t>ed</w:t>
      </w:r>
      <w:r w:rsidRPr="00E6552F">
        <w:rPr>
          <w:rFonts w:eastAsia="Arial"/>
          <w:color w:val="auto"/>
        </w:rPr>
        <w:t xml:space="preserve"> to deterioration or change in a consumer’s condition. </w:t>
      </w:r>
      <w:r>
        <w:rPr>
          <w:rFonts w:eastAsia="Arial"/>
          <w:color w:val="auto"/>
        </w:rPr>
        <w:t>S</w:t>
      </w:r>
      <w:r w:rsidRPr="00E6552F">
        <w:rPr>
          <w:rFonts w:eastAsia="Arial"/>
          <w:color w:val="auto"/>
        </w:rPr>
        <w:t>taff said they report</w:t>
      </w:r>
      <w:r>
        <w:rPr>
          <w:rFonts w:eastAsia="Arial"/>
          <w:color w:val="auto"/>
        </w:rPr>
        <w:t>ed</w:t>
      </w:r>
      <w:r w:rsidRPr="00E6552F">
        <w:rPr>
          <w:rFonts w:eastAsia="Arial"/>
          <w:color w:val="auto"/>
        </w:rPr>
        <w:t xml:space="preserve"> any deterioration or change in health status to the</w:t>
      </w:r>
      <w:r>
        <w:rPr>
          <w:rFonts w:eastAsia="Arial"/>
          <w:color w:val="auto"/>
        </w:rPr>
        <w:t xml:space="preserve"> registered staff</w:t>
      </w:r>
      <w:r w:rsidRPr="00E6552F">
        <w:rPr>
          <w:rFonts w:eastAsia="Arial"/>
          <w:color w:val="auto"/>
        </w:rPr>
        <w:t xml:space="preserve">. </w:t>
      </w:r>
      <w:r w:rsidRPr="00E6552F">
        <w:rPr>
          <w:color w:val="auto"/>
        </w:rPr>
        <w:t>The service ha</w:t>
      </w:r>
      <w:r>
        <w:rPr>
          <w:color w:val="auto"/>
        </w:rPr>
        <w:t>d</w:t>
      </w:r>
      <w:r w:rsidRPr="00E6552F">
        <w:rPr>
          <w:color w:val="auto"/>
        </w:rPr>
        <w:t xml:space="preserve"> policies and procedures, including, deterioration management guidelines, to guide staff practice </w:t>
      </w:r>
      <w:r>
        <w:rPr>
          <w:color w:val="auto"/>
        </w:rPr>
        <w:t>for</w:t>
      </w:r>
      <w:r w:rsidRPr="00E6552F">
        <w:rPr>
          <w:color w:val="auto"/>
        </w:rPr>
        <w:t xml:space="preserve"> monitoring consumer’s deterioration</w:t>
      </w:r>
      <w:r>
        <w:rPr>
          <w:color w:val="auto"/>
        </w:rPr>
        <w:t>.</w:t>
      </w:r>
    </w:p>
    <w:p w14:paraId="7B916059" w14:textId="77777777" w:rsidR="00E1387D" w:rsidRDefault="00E1387D" w:rsidP="00E1387D">
      <w:pPr>
        <w:pStyle w:val="NormalArial"/>
      </w:pPr>
      <w:r w:rsidRPr="00B40CED">
        <w:t>Consumers</w:t>
      </w:r>
      <w:r>
        <w:t xml:space="preserve"> and </w:t>
      </w:r>
      <w:r w:rsidRPr="00B40CED">
        <w:t xml:space="preserve">representatives </w:t>
      </w:r>
      <w:r>
        <w:t>were satisfied</w:t>
      </w:r>
      <w:r w:rsidRPr="00B40CED">
        <w:t xml:space="preserve"> the consumers’ needs and preferences </w:t>
      </w:r>
      <w:r>
        <w:t>were</w:t>
      </w:r>
      <w:r w:rsidRPr="00B40CED">
        <w:t xml:space="preserve"> effectively communicated between staff, and they receive</w:t>
      </w:r>
      <w:r>
        <w:t>d</w:t>
      </w:r>
      <w:r w:rsidRPr="00B40CED">
        <w:t xml:space="preserve"> the care they need</w:t>
      </w:r>
      <w:r>
        <w:t>ed</w:t>
      </w:r>
      <w:r w:rsidRPr="00B40CED">
        <w:t xml:space="preserve">. Staff described how changes in consumers’ care and services </w:t>
      </w:r>
      <w:r>
        <w:t>were</w:t>
      </w:r>
      <w:r w:rsidRPr="00B40CED">
        <w:t xml:space="preserve"> documented in progress notes and discussed at handover for each shift. Care </w:t>
      </w:r>
      <w:r>
        <w:t>documentation</w:t>
      </w:r>
      <w:r w:rsidRPr="00B40CED">
        <w:t xml:space="preserve"> and other information </w:t>
      </w:r>
      <w:r>
        <w:t>was</w:t>
      </w:r>
      <w:r w:rsidRPr="00B40CED">
        <w:t xml:space="preserve"> available </w:t>
      </w:r>
      <w:r>
        <w:t>to staff</w:t>
      </w:r>
      <w:r w:rsidRPr="00B40CED">
        <w:t>, including electronic messages sent to staff in relation to changes in consumers’ care and services</w:t>
      </w:r>
      <w:r>
        <w:t>.</w:t>
      </w:r>
    </w:p>
    <w:p w14:paraId="132A2095" w14:textId="77777777" w:rsidR="00E1387D" w:rsidRDefault="00E1387D" w:rsidP="00E1387D">
      <w:pPr>
        <w:pStyle w:val="NormalArial"/>
        <w:rPr>
          <w:szCs w:val="22"/>
        </w:rPr>
      </w:pPr>
      <w:r w:rsidRPr="00C458BC">
        <w:t>Consumers</w:t>
      </w:r>
      <w:r>
        <w:t xml:space="preserve"> and </w:t>
      </w:r>
      <w:r w:rsidRPr="00C458BC">
        <w:t>representatives advised, and documentation evidenced consumers ha</w:t>
      </w:r>
      <w:r>
        <w:t>d</w:t>
      </w:r>
      <w:r w:rsidRPr="00C458BC">
        <w:t xml:space="preserve"> access to </w:t>
      </w:r>
      <w:r>
        <w:t xml:space="preserve">medical officers </w:t>
      </w:r>
      <w:r w:rsidRPr="00C458BC">
        <w:t>and other health professionals when required.</w:t>
      </w:r>
      <w:r>
        <w:t xml:space="preserve"> </w:t>
      </w:r>
      <w:r w:rsidRPr="00C458BC">
        <w:rPr>
          <w:szCs w:val="22"/>
        </w:rPr>
        <w:t>C</w:t>
      </w:r>
      <w:r>
        <w:rPr>
          <w:szCs w:val="22"/>
        </w:rPr>
        <w:t>are</w:t>
      </w:r>
      <w:r w:rsidRPr="00C458BC">
        <w:rPr>
          <w:szCs w:val="22"/>
        </w:rPr>
        <w:t xml:space="preserve"> documentation evidenced referrals to other health services including occupational therapy, podiatry, physiotherapy and a dieti</w:t>
      </w:r>
      <w:r>
        <w:rPr>
          <w:szCs w:val="22"/>
        </w:rPr>
        <w:t>t</w:t>
      </w:r>
      <w:r w:rsidRPr="00C458BC">
        <w:rPr>
          <w:szCs w:val="22"/>
        </w:rPr>
        <w:t>ian. Staff described how the input of other health professional inform</w:t>
      </w:r>
      <w:r>
        <w:rPr>
          <w:szCs w:val="22"/>
        </w:rPr>
        <w:t>ed</w:t>
      </w:r>
      <w:r w:rsidRPr="00C458BC">
        <w:rPr>
          <w:szCs w:val="22"/>
        </w:rPr>
        <w:t xml:space="preserve"> care and services</w:t>
      </w:r>
      <w:r>
        <w:rPr>
          <w:szCs w:val="22"/>
        </w:rPr>
        <w:t>.</w:t>
      </w:r>
    </w:p>
    <w:p w14:paraId="5230BD7C" w14:textId="77777777" w:rsidR="00E1387D" w:rsidRDefault="00E1387D" w:rsidP="00E1387D">
      <w:pPr>
        <w:pStyle w:val="NormalArial"/>
      </w:pPr>
      <w:r w:rsidRPr="00C458BC">
        <w:rPr>
          <w:rFonts w:eastAsia="Arial"/>
        </w:rPr>
        <w:t>The service h</w:t>
      </w:r>
      <w:r>
        <w:rPr>
          <w:rFonts w:eastAsia="Arial"/>
        </w:rPr>
        <w:t>ad</w:t>
      </w:r>
      <w:r w:rsidRPr="00C458BC">
        <w:rPr>
          <w:rFonts w:eastAsia="Arial"/>
        </w:rPr>
        <w:t xml:space="preserve"> documented policies, procedures and an outbreak management plan to guide staff in relation to antimicrobial stewardship, infection control and for the management of a COVID-19 outbreak. </w:t>
      </w:r>
      <w:r w:rsidRPr="00C458BC">
        <w:t>The service ha</w:t>
      </w:r>
      <w:r>
        <w:t>d</w:t>
      </w:r>
      <w:r w:rsidRPr="00C458BC">
        <w:t xml:space="preserve"> an influenza and COVID-19 vaccination program for staff and consumers and ha</w:t>
      </w:r>
      <w:r>
        <w:t>d</w:t>
      </w:r>
      <w:r w:rsidRPr="00C458BC">
        <w:t xml:space="preserve"> appointed an Infection prevention and control</w:t>
      </w:r>
      <w:r>
        <w:t xml:space="preserve"> l</w:t>
      </w:r>
      <w:r w:rsidRPr="00C458BC">
        <w:t>ead. Staff provided examples of practices to prevent and control infections</w:t>
      </w:r>
      <w:r>
        <w:t>.</w:t>
      </w:r>
    </w:p>
    <w:p w14:paraId="32E21138" w14:textId="77777777" w:rsidR="00E1387D" w:rsidRPr="00262C0B" w:rsidRDefault="00E1387D" w:rsidP="00E1387D">
      <w:pPr>
        <w:pStyle w:val="NormalArial"/>
      </w:pPr>
      <w:r>
        <w:br w:type="page"/>
      </w:r>
    </w:p>
    <w:p w14:paraId="25BB5CA6" w14:textId="77777777" w:rsidR="00E1387D" w:rsidRPr="00996FAF" w:rsidRDefault="00E1387D" w:rsidP="00E1387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1387D" w14:paraId="0A7B442F" w14:textId="77777777" w:rsidTr="009A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DE14D6" w14:textId="77777777" w:rsidR="00E1387D" w:rsidRPr="00996FAF" w:rsidRDefault="00E1387D" w:rsidP="00400F8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5D228FD" w14:textId="77777777" w:rsidR="00E1387D" w:rsidRPr="00996FAF" w:rsidRDefault="00E1387D" w:rsidP="00400F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87D" w14:paraId="05026E2F"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3837C"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A07FFAA"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FE811DE"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983DD0D33B34A3DBBA44BF82B482ED1"/>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0D315F01"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9B05B"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AFF5E23"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21CB3EB5" w14:textId="77777777"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D11257D8E8E4164A2F7AE7EA1B1613E"/>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4DBCB753"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65426"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5A704C8"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6F315D" w14:textId="77777777" w:rsidR="00E1387D" w:rsidRPr="00996FAF" w:rsidRDefault="00E1387D" w:rsidP="00400F8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C5AC48" w14:textId="77777777" w:rsidR="00E1387D" w:rsidRPr="00996FAF" w:rsidRDefault="00E1387D" w:rsidP="00400F8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6F046C" w14:textId="77777777" w:rsidR="00E1387D" w:rsidRPr="00996FAF" w:rsidRDefault="00E1387D" w:rsidP="00400F8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3097AE6"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5CB340220714360BC67E0A534CFF827"/>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7A9F6F82"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1C909"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A1A4EF7"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E541465" w14:textId="77777777" w:rsidR="00E1387D" w:rsidRPr="00996FAF" w:rsidRDefault="008B3427" w:rsidP="00400F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C58EC3CAED7455EAE0A2017F275F894"/>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151D3C63"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5C224"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375B8EC"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643E10B" w14:textId="77777777" w:rsidR="00E1387D" w:rsidRPr="00996FAF" w:rsidRDefault="008B3427" w:rsidP="00400F8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AB961AEE8CF45DF981868C7FB893A00"/>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0EA80759"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27031"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BB6D38D"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FDEBA91" w14:textId="54BC5F2C"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D121880DDA047CCA77AC70C704DCDC7"/>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r w:rsidR="00E1387D" w14:paraId="6C3CE2F5"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2E9D6C"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A5A2C00"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1056C7D5" w14:textId="508A6320"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927B6515A34496DB00779927C129E82"/>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bl>
    <w:p w14:paraId="76DBD420" w14:textId="77777777" w:rsidR="00E1387D" w:rsidRDefault="00E1387D" w:rsidP="009A04A0">
      <w:pPr>
        <w:pStyle w:val="Heading20"/>
        <w:spacing w:before="240"/>
      </w:pPr>
      <w:r w:rsidRPr="00996FAF">
        <w:t>Findings</w:t>
      </w:r>
    </w:p>
    <w:p w14:paraId="6A65CB08" w14:textId="77777777" w:rsidR="00E1387D" w:rsidRDefault="00E1387D" w:rsidP="00E1387D">
      <w:pPr>
        <w:pStyle w:val="NormalArial"/>
      </w:pPr>
      <w:r>
        <w:t>I find this Standard compliant.</w:t>
      </w:r>
    </w:p>
    <w:p w14:paraId="5E2AD20A" w14:textId="77777777" w:rsidR="00E1387D" w:rsidRDefault="00E1387D" w:rsidP="00E1387D">
      <w:pPr>
        <w:pStyle w:val="NormalArial"/>
        <w:rPr>
          <w:iCs/>
          <w:color w:val="auto"/>
        </w:rPr>
      </w:pPr>
      <w:r w:rsidRPr="009D772D">
        <w:rPr>
          <w:color w:val="auto"/>
          <w:szCs w:val="22"/>
        </w:rPr>
        <w:t>Consumers</w:t>
      </w:r>
      <w:r>
        <w:rPr>
          <w:color w:val="auto"/>
          <w:szCs w:val="22"/>
        </w:rPr>
        <w:t xml:space="preserve"> and </w:t>
      </w:r>
      <w:r w:rsidRPr="009D772D">
        <w:rPr>
          <w:color w:val="auto"/>
          <w:szCs w:val="22"/>
        </w:rPr>
        <w:t>representatives advised the service’s lifestyle program support</w:t>
      </w:r>
      <w:r>
        <w:rPr>
          <w:color w:val="auto"/>
          <w:szCs w:val="22"/>
        </w:rPr>
        <w:t>ed</w:t>
      </w:r>
      <w:r w:rsidRPr="009D772D">
        <w:rPr>
          <w:color w:val="auto"/>
          <w:szCs w:val="22"/>
        </w:rPr>
        <w:t xml:space="preserve"> their lifestyle needs and said staff assist</w:t>
      </w:r>
      <w:r>
        <w:rPr>
          <w:color w:val="auto"/>
          <w:szCs w:val="22"/>
        </w:rPr>
        <w:t>ed</w:t>
      </w:r>
      <w:r w:rsidRPr="009D772D">
        <w:rPr>
          <w:color w:val="auto"/>
          <w:szCs w:val="22"/>
        </w:rPr>
        <w:t xml:space="preserve"> them to be as independent as possible. Staff demonstrated knowledge of consumers’ needs, goals and preferences and the support they require to participate in activities or pursue individual interests. </w:t>
      </w:r>
      <w:r>
        <w:rPr>
          <w:color w:val="auto"/>
          <w:szCs w:val="22"/>
        </w:rPr>
        <w:t>C</w:t>
      </w:r>
      <w:r w:rsidRPr="009D772D">
        <w:rPr>
          <w:color w:val="auto"/>
          <w:szCs w:val="22"/>
        </w:rPr>
        <w:t>are documentation evidenced the inclusion of consumer’s</w:t>
      </w:r>
      <w:r w:rsidRPr="009D772D">
        <w:rPr>
          <w:color w:val="auto"/>
        </w:rPr>
        <w:t xml:space="preserve"> needs, goals and preferences and things/events that are important to them to optimise their well-being and quality of life</w:t>
      </w:r>
      <w:r>
        <w:rPr>
          <w:color w:val="auto"/>
        </w:rPr>
        <w:t xml:space="preserve">. </w:t>
      </w:r>
      <w:r w:rsidRPr="009D772D">
        <w:rPr>
          <w:iCs/>
          <w:color w:val="auto"/>
        </w:rPr>
        <w:t>Staff were able to describe services and supports they provide to consumers to enhance their independence, wellbeing and quality of life</w:t>
      </w:r>
      <w:r>
        <w:rPr>
          <w:iCs/>
          <w:color w:val="auto"/>
        </w:rPr>
        <w:t>.</w:t>
      </w:r>
    </w:p>
    <w:p w14:paraId="2BC8A532" w14:textId="21EF86B9" w:rsidR="00E1387D" w:rsidRDefault="00E1387D" w:rsidP="00E1387D">
      <w:pPr>
        <w:pStyle w:val="NormalArial"/>
        <w:rPr>
          <w:color w:val="auto"/>
        </w:rPr>
      </w:pPr>
      <w:r>
        <w:rPr>
          <w:iCs/>
          <w:color w:val="auto"/>
        </w:rPr>
        <w:t>Consumers were</w:t>
      </w:r>
      <w:r w:rsidRPr="00096253">
        <w:rPr>
          <w:color w:val="auto"/>
        </w:rPr>
        <w:t xml:space="preserve"> observed </w:t>
      </w:r>
      <w:r>
        <w:rPr>
          <w:color w:val="auto"/>
        </w:rPr>
        <w:t>undertaking the</w:t>
      </w:r>
      <w:r w:rsidRPr="00096253">
        <w:rPr>
          <w:color w:val="auto"/>
        </w:rPr>
        <w:t xml:space="preserve"> activities being conducted</w:t>
      </w:r>
      <w:r>
        <w:rPr>
          <w:color w:val="auto"/>
        </w:rPr>
        <w:t>. Those</w:t>
      </w:r>
      <w:r w:rsidRPr="00096253">
        <w:rPr>
          <w:color w:val="auto"/>
        </w:rPr>
        <w:t xml:space="preserve"> consumers with limited movement/dexterity (due to medical events/diagnosis) and cognitive impairment </w:t>
      </w:r>
      <w:r>
        <w:rPr>
          <w:color w:val="auto"/>
        </w:rPr>
        <w:t>were</w:t>
      </w:r>
      <w:r w:rsidRPr="00096253">
        <w:rPr>
          <w:color w:val="auto"/>
        </w:rPr>
        <w:t xml:space="preserve"> also </w:t>
      </w:r>
      <w:r>
        <w:rPr>
          <w:color w:val="auto"/>
        </w:rPr>
        <w:t xml:space="preserve">observed to </w:t>
      </w:r>
      <w:r w:rsidRPr="00096253">
        <w:rPr>
          <w:color w:val="auto"/>
        </w:rPr>
        <w:t>be participating</w:t>
      </w:r>
      <w:r>
        <w:rPr>
          <w:color w:val="auto"/>
        </w:rPr>
        <w:t>.</w:t>
      </w:r>
    </w:p>
    <w:p w14:paraId="4B7647A7" w14:textId="7D102552" w:rsidR="00E1387D" w:rsidRDefault="00E1387D" w:rsidP="00E1387D">
      <w:pPr>
        <w:pStyle w:val="NormalArial"/>
        <w:rPr>
          <w:color w:val="auto"/>
        </w:rPr>
      </w:pPr>
      <w:r w:rsidRPr="003C307B">
        <w:rPr>
          <w:color w:val="auto"/>
          <w:szCs w:val="22"/>
        </w:rPr>
        <w:t>Consumers</w:t>
      </w:r>
      <w:r>
        <w:rPr>
          <w:color w:val="auto"/>
          <w:szCs w:val="22"/>
        </w:rPr>
        <w:t xml:space="preserve"> and </w:t>
      </w:r>
      <w:r w:rsidRPr="003C307B">
        <w:rPr>
          <w:color w:val="auto"/>
          <w:szCs w:val="22"/>
        </w:rPr>
        <w:t>representatives said they felt connected and engaged in meaningful activities that observe</w:t>
      </w:r>
      <w:r>
        <w:rPr>
          <w:color w:val="auto"/>
          <w:szCs w:val="22"/>
        </w:rPr>
        <w:t>d</w:t>
      </w:r>
      <w:r w:rsidRPr="003C307B">
        <w:rPr>
          <w:color w:val="auto"/>
          <w:szCs w:val="22"/>
        </w:rPr>
        <w:t xml:space="preserve"> and acknowledge</w:t>
      </w:r>
      <w:r>
        <w:rPr>
          <w:color w:val="auto"/>
          <w:szCs w:val="22"/>
        </w:rPr>
        <w:t>d</w:t>
      </w:r>
      <w:r w:rsidRPr="003C307B">
        <w:rPr>
          <w:color w:val="auto"/>
          <w:szCs w:val="22"/>
        </w:rPr>
        <w:t xml:space="preserve"> sacred, cultural, and religious practices</w:t>
      </w:r>
      <w:r>
        <w:rPr>
          <w:color w:val="auto"/>
          <w:szCs w:val="22"/>
        </w:rPr>
        <w:t>.</w:t>
      </w:r>
      <w:r>
        <w:t xml:space="preserve"> </w:t>
      </w:r>
      <w:r w:rsidRPr="003C307B">
        <w:rPr>
          <w:color w:val="auto"/>
        </w:rPr>
        <w:t>Staff were able to describe strategies they use</w:t>
      </w:r>
      <w:r>
        <w:rPr>
          <w:color w:val="auto"/>
        </w:rPr>
        <w:t>d</w:t>
      </w:r>
      <w:r w:rsidRPr="003C307B">
        <w:rPr>
          <w:color w:val="auto"/>
        </w:rPr>
        <w:t xml:space="preserve"> to support consumers when they </w:t>
      </w:r>
      <w:r>
        <w:rPr>
          <w:color w:val="auto"/>
        </w:rPr>
        <w:t>were</w:t>
      </w:r>
      <w:r w:rsidRPr="003C307B">
        <w:rPr>
          <w:color w:val="auto"/>
        </w:rPr>
        <w:t xml:space="preserve"> feeling down including taking time to sit and talk, sharing a meal or cup of tea and walks around the grounds of the service</w:t>
      </w:r>
      <w:r>
        <w:rPr>
          <w:color w:val="auto"/>
        </w:rPr>
        <w:t>.</w:t>
      </w:r>
    </w:p>
    <w:p w14:paraId="13A7BF5E" w14:textId="77777777" w:rsidR="00E1387D" w:rsidRDefault="00E1387D" w:rsidP="00E1387D">
      <w:pPr>
        <w:pStyle w:val="NormalArial"/>
        <w:rPr>
          <w:color w:val="auto"/>
        </w:rPr>
      </w:pPr>
      <w:r w:rsidRPr="00413945">
        <w:rPr>
          <w:color w:val="auto"/>
        </w:rPr>
        <w:lastRenderedPageBreak/>
        <w:t>Consumers</w:t>
      </w:r>
      <w:r>
        <w:rPr>
          <w:color w:val="auto"/>
        </w:rPr>
        <w:t xml:space="preserve"> and </w:t>
      </w:r>
      <w:r w:rsidRPr="00413945">
        <w:rPr>
          <w:color w:val="auto"/>
        </w:rPr>
        <w:t xml:space="preserve">representatives advised consumers </w:t>
      </w:r>
      <w:r>
        <w:rPr>
          <w:color w:val="auto"/>
        </w:rPr>
        <w:t>were</w:t>
      </w:r>
      <w:r w:rsidRPr="00413945">
        <w:rPr>
          <w:color w:val="auto"/>
        </w:rPr>
        <w:t xml:space="preserve"> supported to participate within and outside the service, maintain social and personal relationships with people who are important to them and do the things of interest to them. Staff described how they support</w:t>
      </w:r>
      <w:r>
        <w:rPr>
          <w:color w:val="auto"/>
        </w:rPr>
        <w:t>ed</w:t>
      </w:r>
      <w:r w:rsidRPr="00413945">
        <w:rPr>
          <w:color w:val="auto"/>
        </w:rPr>
        <w:t xml:space="preserve"> consumers to participate in the community or engage in activities of interest to them and could describe specific consumers who undert</w:t>
      </w:r>
      <w:r>
        <w:rPr>
          <w:color w:val="auto"/>
        </w:rPr>
        <w:t>ook</w:t>
      </w:r>
      <w:r w:rsidRPr="00413945">
        <w:rPr>
          <w:color w:val="auto"/>
        </w:rPr>
        <w:t xml:space="preserve"> individual activities outside the service. Care documentation contain</w:t>
      </w:r>
      <w:r>
        <w:rPr>
          <w:color w:val="auto"/>
        </w:rPr>
        <w:t>ed</w:t>
      </w:r>
      <w:r w:rsidRPr="00413945">
        <w:rPr>
          <w:color w:val="auto"/>
        </w:rPr>
        <w:t xml:space="preserve"> information for consumers who participate</w:t>
      </w:r>
      <w:r>
        <w:rPr>
          <w:color w:val="auto"/>
        </w:rPr>
        <w:t>d</w:t>
      </w:r>
      <w:r w:rsidRPr="00413945">
        <w:rPr>
          <w:color w:val="auto"/>
        </w:rPr>
        <w:t xml:space="preserve"> in community projects/activities, social and personal relationships of significant importance and things that are of interest to them</w:t>
      </w:r>
      <w:r>
        <w:rPr>
          <w:color w:val="auto"/>
        </w:rPr>
        <w:t>.</w:t>
      </w:r>
    </w:p>
    <w:p w14:paraId="256529A1" w14:textId="77777777" w:rsidR="00E1387D" w:rsidRDefault="00E1387D" w:rsidP="00E1387D">
      <w:pPr>
        <w:pStyle w:val="NormalArial"/>
        <w:rPr>
          <w:color w:val="auto"/>
          <w:szCs w:val="22"/>
        </w:rPr>
      </w:pPr>
      <w:r w:rsidRPr="00413945">
        <w:rPr>
          <w:color w:val="auto"/>
          <w:szCs w:val="22"/>
        </w:rPr>
        <w:t>Consumers</w:t>
      </w:r>
      <w:r>
        <w:rPr>
          <w:color w:val="auto"/>
          <w:szCs w:val="22"/>
        </w:rPr>
        <w:t xml:space="preserve"> and </w:t>
      </w:r>
      <w:r w:rsidRPr="00413945">
        <w:rPr>
          <w:color w:val="auto"/>
          <w:szCs w:val="22"/>
        </w:rPr>
        <w:t>representatives said they fe</w:t>
      </w:r>
      <w:r>
        <w:rPr>
          <w:color w:val="auto"/>
          <w:szCs w:val="22"/>
        </w:rPr>
        <w:t>lt</w:t>
      </w:r>
      <w:r w:rsidRPr="00413945">
        <w:rPr>
          <w:color w:val="auto"/>
          <w:szCs w:val="22"/>
        </w:rPr>
        <w:t xml:space="preserve"> confident that staff and other persons delivering their care and services </w:t>
      </w:r>
      <w:r>
        <w:rPr>
          <w:color w:val="auto"/>
          <w:szCs w:val="22"/>
        </w:rPr>
        <w:t>were</w:t>
      </w:r>
      <w:r w:rsidRPr="00413945">
        <w:rPr>
          <w:color w:val="auto"/>
          <w:szCs w:val="22"/>
        </w:rPr>
        <w:t xml:space="preserve"> aware of the consumers’ needs and preferences. </w:t>
      </w:r>
      <w:r>
        <w:rPr>
          <w:color w:val="auto"/>
          <w:szCs w:val="22"/>
        </w:rPr>
        <w:t>C</w:t>
      </w:r>
      <w:r w:rsidRPr="00413945">
        <w:rPr>
          <w:color w:val="auto"/>
          <w:szCs w:val="22"/>
        </w:rPr>
        <w:t>are documentation identified information to support effective and safe sharing of the consumer’s services and supports for daily living, including consumer mobility, communication, risk and safety needs, preferred leisure activities, personal goals, cultural and spiritual preferences</w:t>
      </w:r>
      <w:r>
        <w:rPr>
          <w:color w:val="auto"/>
          <w:szCs w:val="22"/>
        </w:rPr>
        <w:t>.</w:t>
      </w:r>
    </w:p>
    <w:p w14:paraId="34FACCF9" w14:textId="6F74AAE1" w:rsidR="00E1387D" w:rsidRDefault="00E1387D" w:rsidP="00E1387D">
      <w:pPr>
        <w:pStyle w:val="NormalArial"/>
      </w:pPr>
      <w:r>
        <w:rPr>
          <w:color w:val="auto"/>
        </w:rPr>
        <w:t xml:space="preserve">Consumers provided examples of, and staff described engagement </w:t>
      </w:r>
      <w:r w:rsidRPr="00413945">
        <w:rPr>
          <w:color w:val="auto"/>
        </w:rPr>
        <w:t xml:space="preserve">with external organisations to help supplement the lifestyle activities offered at the service and </w:t>
      </w:r>
      <w:r>
        <w:rPr>
          <w:color w:val="auto"/>
        </w:rPr>
        <w:t xml:space="preserve">said </w:t>
      </w:r>
      <w:r w:rsidRPr="00413945">
        <w:rPr>
          <w:color w:val="auto"/>
        </w:rPr>
        <w:t>consumers can be referred to a local social worker or to pastoral care providers when required</w:t>
      </w:r>
      <w:r>
        <w:rPr>
          <w:color w:val="auto"/>
        </w:rPr>
        <w:t xml:space="preserve">. </w:t>
      </w:r>
      <w:r w:rsidRPr="00413945">
        <w:rPr>
          <w:color w:val="auto"/>
          <w:szCs w:val="22"/>
        </w:rPr>
        <w:t xml:space="preserve">The service demonstrated timely and appropriate referrals to other individuals, </w:t>
      </w:r>
      <w:proofErr w:type="gramStart"/>
      <w:r w:rsidRPr="00413945">
        <w:rPr>
          <w:color w:val="auto"/>
          <w:szCs w:val="22"/>
        </w:rPr>
        <w:t>organisation</w:t>
      </w:r>
      <w:proofErr w:type="gramEnd"/>
      <w:r w:rsidRPr="00413945">
        <w:rPr>
          <w:color w:val="auto"/>
          <w:szCs w:val="22"/>
        </w:rPr>
        <w:t xml:space="preserve"> or providers and how they collaborate to meet the needs of consumers</w:t>
      </w:r>
      <w:r>
        <w:rPr>
          <w:color w:val="auto"/>
          <w:szCs w:val="22"/>
        </w:rPr>
        <w:t>.</w:t>
      </w:r>
    </w:p>
    <w:p w14:paraId="14962AE0" w14:textId="69CC6FC0" w:rsidR="00E1387D" w:rsidRDefault="00E1387D" w:rsidP="00E1387D">
      <w:pPr>
        <w:pStyle w:val="NormalArial"/>
        <w:rPr>
          <w:color w:val="auto"/>
          <w:szCs w:val="22"/>
        </w:rPr>
      </w:pPr>
      <w:r w:rsidRPr="004B4547">
        <w:rPr>
          <w:color w:val="auto"/>
          <w:szCs w:val="22"/>
        </w:rPr>
        <w:t>Consumers</w:t>
      </w:r>
      <w:r>
        <w:rPr>
          <w:color w:val="auto"/>
          <w:szCs w:val="22"/>
        </w:rPr>
        <w:t xml:space="preserve"> and </w:t>
      </w:r>
      <w:r w:rsidRPr="004B4547">
        <w:rPr>
          <w:color w:val="auto"/>
          <w:szCs w:val="22"/>
        </w:rPr>
        <w:t xml:space="preserve">representatives </w:t>
      </w:r>
      <w:r>
        <w:rPr>
          <w:color w:val="auto"/>
          <w:szCs w:val="22"/>
        </w:rPr>
        <w:t xml:space="preserve">were satisfied the </w:t>
      </w:r>
      <w:r w:rsidRPr="004B4547">
        <w:rPr>
          <w:color w:val="auto"/>
          <w:szCs w:val="22"/>
        </w:rPr>
        <w:t xml:space="preserve">meals provided by the service </w:t>
      </w:r>
      <w:r>
        <w:rPr>
          <w:color w:val="auto"/>
          <w:szCs w:val="22"/>
        </w:rPr>
        <w:t>were</w:t>
      </w:r>
      <w:r w:rsidRPr="004B4547">
        <w:rPr>
          <w:color w:val="auto"/>
          <w:szCs w:val="22"/>
        </w:rPr>
        <w:t xml:space="preserve"> varied and of suitable quality and quantity. Consumers </w:t>
      </w:r>
      <w:r>
        <w:rPr>
          <w:color w:val="auto"/>
          <w:szCs w:val="22"/>
        </w:rPr>
        <w:t>were</w:t>
      </w:r>
      <w:r w:rsidRPr="004B4547">
        <w:rPr>
          <w:color w:val="auto"/>
          <w:szCs w:val="22"/>
        </w:rPr>
        <w:t xml:space="preserve"> offered a range of alternative options if they chose not to select a meal offered on the menu. Consumers</w:t>
      </w:r>
      <w:r>
        <w:rPr>
          <w:color w:val="auto"/>
          <w:szCs w:val="22"/>
        </w:rPr>
        <w:t xml:space="preserve"> and </w:t>
      </w:r>
      <w:r w:rsidRPr="004B4547">
        <w:rPr>
          <w:color w:val="auto"/>
          <w:szCs w:val="22"/>
        </w:rPr>
        <w:t>representatives said they ha</w:t>
      </w:r>
      <w:r>
        <w:rPr>
          <w:color w:val="auto"/>
          <w:szCs w:val="22"/>
        </w:rPr>
        <w:t>d</w:t>
      </w:r>
      <w:r w:rsidRPr="004B4547">
        <w:rPr>
          <w:color w:val="auto"/>
          <w:szCs w:val="22"/>
        </w:rPr>
        <w:t xml:space="preserve"> opportunities to give feedback on the meals provided through various mediums including the consumer monthly meetings, feedback forms, directly to the </w:t>
      </w:r>
      <w:r>
        <w:rPr>
          <w:color w:val="auto"/>
          <w:szCs w:val="22"/>
        </w:rPr>
        <w:t>C</w:t>
      </w:r>
      <w:r w:rsidRPr="004B4547">
        <w:rPr>
          <w:color w:val="auto"/>
          <w:szCs w:val="22"/>
        </w:rPr>
        <w:t xml:space="preserve">hef and the annual food surveys. Staff described how they </w:t>
      </w:r>
      <w:r>
        <w:rPr>
          <w:color w:val="auto"/>
          <w:szCs w:val="22"/>
        </w:rPr>
        <w:t>were</w:t>
      </w:r>
      <w:r w:rsidRPr="004B4547">
        <w:rPr>
          <w:color w:val="auto"/>
          <w:szCs w:val="22"/>
        </w:rPr>
        <w:t xml:space="preserve"> advised of consumers’ nutrition and hydration needs through the assessment that is completed on entry to the service which includes likes and dislikes and is amended when changes are required. Care planning documentation include</w:t>
      </w:r>
      <w:r>
        <w:rPr>
          <w:color w:val="auto"/>
          <w:szCs w:val="22"/>
        </w:rPr>
        <w:t>d</w:t>
      </w:r>
      <w:r w:rsidRPr="004B4547">
        <w:rPr>
          <w:color w:val="auto"/>
          <w:szCs w:val="22"/>
        </w:rPr>
        <w:t xml:space="preserve"> nutrition and</w:t>
      </w:r>
      <w:r w:rsidRPr="004B4547">
        <w:rPr>
          <w:color w:val="auto"/>
        </w:rPr>
        <w:t xml:space="preserve"> </w:t>
      </w:r>
      <w:r w:rsidRPr="004B4547">
        <w:rPr>
          <w:color w:val="auto"/>
          <w:szCs w:val="22"/>
        </w:rPr>
        <w:t>hydration information</w:t>
      </w:r>
      <w:r>
        <w:rPr>
          <w:color w:val="auto"/>
          <w:szCs w:val="22"/>
        </w:rPr>
        <w:t>.</w:t>
      </w:r>
    </w:p>
    <w:p w14:paraId="5FF7929D" w14:textId="62E7F5E2" w:rsidR="00E1387D" w:rsidRPr="00262C0B" w:rsidRDefault="00E1387D" w:rsidP="00E1387D">
      <w:pPr>
        <w:pStyle w:val="NormalArial"/>
      </w:pPr>
      <w:r w:rsidRPr="00593DF6">
        <w:rPr>
          <w:color w:val="auto"/>
          <w:szCs w:val="22"/>
        </w:rPr>
        <w:t>Consumers</w:t>
      </w:r>
      <w:r>
        <w:rPr>
          <w:color w:val="auto"/>
          <w:szCs w:val="22"/>
        </w:rPr>
        <w:t xml:space="preserve"> and </w:t>
      </w:r>
      <w:r w:rsidRPr="00593DF6">
        <w:rPr>
          <w:color w:val="auto"/>
          <w:szCs w:val="22"/>
        </w:rPr>
        <w:t>representatives said consumers ha</w:t>
      </w:r>
      <w:r>
        <w:rPr>
          <w:color w:val="auto"/>
          <w:szCs w:val="22"/>
        </w:rPr>
        <w:t>d</w:t>
      </w:r>
      <w:r w:rsidRPr="00593DF6">
        <w:rPr>
          <w:color w:val="auto"/>
          <w:szCs w:val="22"/>
        </w:rPr>
        <w:t xml:space="preserve"> access to equipment that </w:t>
      </w:r>
      <w:r>
        <w:rPr>
          <w:color w:val="auto"/>
          <w:szCs w:val="22"/>
        </w:rPr>
        <w:t>was</w:t>
      </w:r>
      <w:r w:rsidRPr="00593DF6">
        <w:rPr>
          <w:color w:val="auto"/>
          <w:szCs w:val="22"/>
        </w:rPr>
        <w:t xml:space="preserve"> fit for purpose, well maintained and clean to assist them with their daily living activities</w:t>
      </w:r>
      <w:r>
        <w:rPr>
          <w:color w:val="auto"/>
          <w:szCs w:val="22"/>
        </w:rPr>
        <w:t xml:space="preserve">. </w:t>
      </w:r>
      <w:r w:rsidRPr="00593DF6">
        <w:rPr>
          <w:color w:val="auto"/>
        </w:rPr>
        <w:t>Maintenance staff explained the maintenance programme for the service and advised of the hazard identification process.</w:t>
      </w:r>
      <w:r>
        <w:rPr>
          <w:color w:val="auto"/>
        </w:rPr>
        <w:t xml:space="preserve"> S</w:t>
      </w:r>
      <w:r w:rsidRPr="00593DF6">
        <w:rPr>
          <w:color w:val="auto"/>
        </w:rPr>
        <w:t>taff advised the service had a bus that is utilised for activities and excursions.</w:t>
      </w:r>
      <w:r>
        <w:br w:type="page"/>
      </w:r>
    </w:p>
    <w:p w14:paraId="37C07690" w14:textId="77777777" w:rsidR="00E1387D" w:rsidRPr="00996FAF" w:rsidRDefault="00E1387D" w:rsidP="00E1387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1387D" w14:paraId="598F31AE" w14:textId="77777777" w:rsidTr="009A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D9150DF" w14:textId="77777777" w:rsidR="00E1387D" w:rsidRPr="00996FAF" w:rsidRDefault="00E1387D" w:rsidP="00400F8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AD85DB0" w14:textId="77777777" w:rsidR="00E1387D" w:rsidRPr="00996FAF" w:rsidRDefault="00E1387D" w:rsidP="00400F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87D" w14:paraId="652E995B"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1CD14"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9D5758B"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D0B4A4F"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324A7EFA51E4325A8E2178749F0D16B"/>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4F4E4B97"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E1E30"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398E104"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FD3E86" w14:textId="77777777" w:rsidR="00E1387D" w:rsidRPr="00996FAF" w:rsidRDefault="00E1387D" w:rsidP="00400F8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54A658" w14:textId="77777777" w:rsidR="00E1387D" w:rsidRPr="00996FAF" w:rsidRDefault="00E1387D" w:rsidP="00400F8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A7E6DFD" w14:textId="77777777"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EA6F8BBBCD14AAA855D927E471301D8"/>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r w:rsidR="00E1387D" w14:paraId="70BE9FF2"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6C10B"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31866A9"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1A274CEB" w14:textId="77777777" w:rsidR="00E1387D" w:rsidRPr="00996FAF" w:rsidRDefault="008B3427" w:rsidP="00400F8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C571ED024734E139475C26BCB8FC066"/>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r w:rsidR="00E1387D" w:rsidRPr="00996FAF">
              <w:rPr>
                <w:rFonts w:ascii="Arial" w:hAnsi="Arial" w:cs="Arial"/>
                <w:color w:val="0000FF"/>
              </w:rPr>
              <w:t xml:space="preserve"> </w:t>
            </w:r>
          </w:p>
        </w:tc>
      </w:tr>
    </w:tbl>
    <w:p w14:paraId="5C0AF92E" w14:textId="77777777" w:rsidR="00E1387D" w:rsidRDefault="00E1387D" w:rsidP="009A04A0">
      <w:pPr>
        <w:pStyle w:val="Heading20"/>
        <w:spacing w:before="240"/>
      </w:pPr>
      <w:r>
        <w:t>Findings</w:t>
      </w:r>
    </w:p>
    <w:p w14:paraId="2C0633B4" w14:textId="77777777" w:rsidR="00E1387D" w:rsidRDefault="00E1387D" w:rsidP="00E1387D">
      <w:pPr>
        <w:pStyle w:val="NormalArial"/>
      </w:pPr>
      <w:r>
        <w:t>I find this Standard compliant.</w:t>
      </w:r>
    </w:p>
    <w:p w14:paraId="04FA39A4" w14:textId="3112378C" w:rsidR="00E1387D" w:rsidRDefault="00E1387D" w:rsidP="00E1387D">
      <w:pPr>
        <w:pStyle w:val="NormalArial"/>
      </w:pPr>
      <w:r w:rsidRPr="00593DF6">
        <w:t xml:space="preserve">The service was able to demonstrate the environment </w:t>
      </w:r>
      <w:r>
        <w:t>was</w:t>
      </w:r>
      <w:r w:rsidRPr="00593DF6">
        <w:t xml:space="preserve"> welcoming, easy to navigate and enable</w:t>
      </w:r>
      <w:r>
        <w:t>d</w:t>
      </w:r>
      <w:r w:rsidRPr="00593DF6">
        <w:t xml:space="preserve"> consumers to optimise their independence and ability to interact with family, friends, and others both internally and externally. Consumers said the service </w:t>
      </w:r>
      <w:r>
        <w:t>was</w:t>
      </w:r>
      <w:r w:rsidRPr="00593DF6">
        <w:t xml:space="preserve"> a nice place to live, they fe</w:t>
      </w:r>
      <w:r>
        <w:t>lt</w:t>
      </w:r>
      <w:r w:rsidRPr="00593DF6">
        <w:t xml:space="preserve"> safe and comfortable in the environment.</w:t>
      </w:r>
      <w:r>
        <w:t xml:space="preserve"> </w:t>
      </w:r>
      <w:r w:rsidRPr="00D35A4E">
        <w:t xml:space="preserve">Staff described how consumers </w:t>
      </w:r>
      <w:r>
        <w:t>were</w:t>
      </w:r>
      <w:r w:rsidRPr="00D35A4E">
        <w:t xml:space="preserve"> supported to move throughout the service environment at their own pace and how ramps and handrails assist</w:t>
      </w:r>
      <w:r>
        <w:t>ed</w:t>
      </w:r>
      <w:r w:rsidRPr="00D35A4E">
        <w:t xml:space="preserve"> consumers to move from one section to another</w:t>
      </w:r>
      <w:r>
        <w:t>.</w:t>
      </w:r>
    </w:p>
    <w:p w14:paraId="0E81F35E" w14:textId="77777777" w:rsidR="00E1387D" w:rsidRDefault="00E1387D" w:rsidP="00E1387D">
      <w:pPr>
        <w:pStyle w:val="NormalArial"/>
      </w:pPr>
      <w:r>
        <w:rPr>
          <w:rFonts w:eastAsiaTheme="minorEastAsia"/>
        </w:rPr>
        <w:t>C</w:t>
      </w:r>
      <w:r w:rsidRPr="000F74F6">
        <w:rPr>
          <w:rFonts w:eastAsiaTheme="minorEastAsia"/>
        </w:rPr>
        <w:t xml:space="preserve">onsumers </w:t>
      </w:r>
      <w:r>
        <w:rPr>
          <w:rFonts w:eastAsiaTheme="minorEastAsia"/>
        </w:rPr>
        <w:t xml:space="preserve">were observed </w:t>
      </w:r>
      <w:r w:rsidRPr="000F74F6">
        <w:rPr>
          <w:rFonts w:eastAsiaTheme="minorEastAsia"/>
        </w:rPr>
        <w:t xml:space="preserve">moving freely, both indoors and </w:t>
      </w:r>
      <w:r w:rsidRPr="000F74F6">
        <w:rPr>
          <w:rFonts w:eastAsia="Arial"/>
        </w:rPr>
        <w:t xml:space="preserve">outdoors and staff were able to demonstrate effective processes to ensure the environment </w:t>
      </w:r>
      <w:r>
        <w:rPr>
          <w:rFonts w:eastAsia="Arial"/>
        </w:rPr>
        <w:t>was</w:t>
      </w:r>
      <w:r w:rsidRPr="000F74F6">
        <w:rPr>
          <w:rFonts w:eastAsia="Arial"/>
        </w:rPr>
        <w:t xml:space="preserve"> safe, well maintained, and clean. </w:t>
      </w:r>
      <w:r w:rsidRPr="000A1E4F">
        <w:t>Consumers said the environment was safe, clean, comfortable, and well maintained</w:t>
      </w:r>
      <w:r>
        <w:t>.</w:t>
      </w:r>
    </w:p>
    <w:p w14:paraId="2A6205C3" w14:textId="77777777" w:rsidR="00E1387D" w:rsidRPr="00262C0B" w:rsidRDefault="00E1387D" w:rsidP="00E1387D">
      <w:pPr>
        <w:pStyle w:val="NormalArial"/>
      </w:pPr>
      <w:r w:rsidRPr="00D71C2D">
        <w:rPr>
          <w:rFonts w:eastAsia="Arial"/>
        </w:rPr>
        <w:t xml:space="preserve">The service was able to demonstrate an effective system for ensuring furniture, fittings and equipment </w:t>
      </w:r>
      <w:r>
        <w:rPr>
          <w:rFonts w:eastAsia="Arial"/>
        </w:rPr>
        <w:t>were</w:t>
      </w:r>
      <w:r w:rsidRPr="00D71C2D">
        <w:rPr>
          <w:rFonts w:eastAsia="Arial"/>
        </w:rPr>
        <w:t xml:space="preserve"> safe, clean, and well-maintained</w:t>
      </w:r>
      <w:r>
        <w:rPr>
          <w:rFonts w:eastAsia="Arial"/>
        </w:rPr>
        <w:t>. Furniture and furnishings were observed as</w:t>
      </w:r>
      <w:r w:rsidRPr="00BD7231">
        <w:rPr>
          <w:rFonts w:eastAsia="Arial"/>
        </w:rPr>
        <w:t xml:space="preserve"> clean, well maintained </w:t>
      </w:r>
      <w:r>
        <w:rPr>
          <w:rFonts w:eastAsia="Arial"/>
        </w:rPr>
        <w:t xml:space="preserve">and </w:t>
      </w:r>
      <w:r w:rsidRPr="00BD7231">
        <w:rPr>
          <w:rFonts w:eastAsia="Arial"/>
        </w:rPr>
        <w:t>with no visible stains or damage.</w:t>
      </w:r>
      <w:r>
        <w:rPr>
          <w:rFonts w:eastAsia="Arial"/>
        </w:rPr>
        <w:t xml:space="preserve"> </w:t>
      </w:r>
      <w:r w:rsidRPr="00BD7231">
        <w:rPr>
          <w:rFonts w:eastAsia="Arial"/>
        </w:rPr>
        <w:t>Shared equipment, such as mobility aids, and lifters, were observed to be in good condition, clean and well maintained, and stored appropriately.</w:t>
      </w:r>
      <w:r>
        <w:rPr>
          <w:rFonts w:eastAsia="Arial"/>
        </w:rPr>
        <w:t xml:space="preserve"> </w:t>
      </w:r>
      <w:r w:rsidRPr="00BD7231">
        <w:rPr>
          <w:rFonts w:eastAsia="Arial"/>
        </w:rPr>
        <w:t>Equipment in the main kitchen was clean and well-maintained with test and tagged equipment currently certified</w:t>
      </w:r>
      <w:r>
        <w:rPr>
          <w:rFonts w:eastAsia="Arial"/>
        </w:rPr>
        <w:t>.</w:t>
      </w:r>
      <w:r>
        <w:br w:type="page"/>
      </w:r>
    </w:p>
    <w:p w14:paraId="0D83CE8D" w14:textId="77777777" w:rsidR="00E1387D" w:rsidRPr="00996FAF" w:rsidRDefault="00E1387D" w:rsidP="00E1387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1387D" w14:paraId="51FA44D1" w14:textId="77777777" w:rsidTr="009A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97C05B" w14:textId="77777777" w:rsidR="00E1387D" w:rsidRPr="00996FAF" w:rsidRDefault="00E1387D" w:rsidP="00400F84">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CBB2154" w14:textId="77777777" w:rsidR="00E1387D" w:rsidRPr="00996FAF" w:rsidRDefault="00E1387D" w:rsidP="00400F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87D" w14:paraId="2EC0105E"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EF3B3"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947D179"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033BF8AF" w14:textId="520C86B0"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979CE4AA6D04717B6242DE7F915B148"/>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r w:rsidR="00E1387D" w14:paraId="1490AE77"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0A1DF"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F8EA993"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F0C43C4" w14:textId="721352E6"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DC516402F1C4B6BB3D7DC64AA592FCA"/>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r w:rsidR="00E1387D" w14:paraId="299034B2"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1D33D"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89193FE"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3E74008" w14:textId="07ED36A4"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AB4F54DBB5C43B2BD50B553BCF89326"/>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r w:rsidR="00E1387D" w14:paraId="2DB5C22F" w14:textId="77777777" w:rsidTr="009A04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25693"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8000AF0"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4B0623D" w14:textId="24B136B7" w:rsidR="00E1387D" w:rsidRPr="00996FAF" w:rsidRDefault="008B3427" w:rsidP="00400F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4BD3CCC59944373B0172B2F5CC6E75F"/>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bl>
    <w:p w14:paraId="30E76103" w14:textId="77777777" w:rsidR="00E1387D" w:rsidRDefault="00E1387D" w:rsidP="009A04A0">
      <w:pPr>
        <w:pStyle w:val="Heading20"/>
        <w:spacing w:before="240"/>
      </w:pPr>
      <w:r w:rsidRPr="00996FAF">
        <w:t>Findings</w:t>
      </w:r>
    </w:p>
    <w:p w14:paraId="3781850F" w14:textId="77777777" w:rsidR="00E1387D" w:rsidRDefault="00E1387D" w:rsidP="00E1387D">
      <w:pPr>
        <w:pStyle w:val="NormalArial"/>
      </w:pPr>
      <w:r>
        <w:t>I find this Standard is compliant.</w:t>
      </w:r>
    </w:p>
    <w:p w14:paraId="7EDA6989" w14:textId="660F986B" w:rsidR="00E1387D" w:rsidRDefault="00E1387D" w:rsidP="00E1387D">
      <w:pPr>
        <w:pStyle w:val="NormalArial"/>
      </w:pPr>
      <w:r w:rsidRPr="0051097D">
        <w:rPr>
          <w:rFonts w:eastAsia="Arial"/>
          <w:color w:val="auto"/>
        </w:rPr>
        <w:t>Consumers</w:t>
      </w:r>
      <w:r>
        <w:rPr>
          <w:rFonts w:eastAsia="Arial"/>
          <w:color w:val="auto"/>
        </w:rPr>
        <w:t xml:space="preserve"> and </w:t>
      </w:r>
      <w:r w:rsidRPr="0051097D">
        <w:rPr>
          <w:rFonts w:eastAsia="Arial"/>
          <w:color w:val="auto"/>
        </w:rPr>
        <w:t>representatives said they fe</w:t>
      </w:r>
      <w:r>
        <w:rPr>
          <w:rFonts w:eastAsia="Arial"/>
          <w:color w:val="auto"/>
        </w:rPr>
        <w:t>lt</w:t>
      </w:r>
      <w:r w:rsidRPr="0051097D">
        <w:rPr>
          <w:rFonts w:eastAsia="Arial"/>
          <w:color w:val="auto"/>
        </w:rPr>
        <w:t xml:space="preserve"> encouraged, safe, and supported to provide feedback and make complaints, and could describe the various methods available for them to do so</w:t>
      </w:r>
      <w:r>
        <w:t xml:space="preserve">. </w:t>
      </w:r>
      <w:r>
        <w:rPr>
          <w:color w:val="auto"/>
        </w:rPr>
        <w:t>S</w:t>
      </w:r>
      <w:r w:rsidRPr="0051097D">
        <w:rPr>
          <w:color w:val="auto"/>
        </w:rPr>
        <w:t xml:space="preserve">taff </w:t>
      </w:r>
      <w:r>
        <w:rPr>
          <w:color w:val="auto"/>
        </w:rPr>
        <w:t>described</w:t>
      </w:r>
      <w:r w:rsidRPr="0051097D">
        <w:rPr>
          <w:color w:val="auto"/>
        </w:rPr>
        <w:t xml:space="preserve"> the service</w:t>
      </w:r>
      <w:r>
        <w:rPr>
          <w:color w:val="auto"/>
        </w:rPr>
        <w:t>’</w:t>
      </w:r>
      <w:r w:rsidRPr="0051097D">
        <w:rPr>
          <w:color w:val="auto"/>
        </w:rPr>
        <w:t xml:space="preserve">s procedure for receiving/recording feedback and complaints and described how they </w:t>
      </w:r>
      <w:r>
        <w:rPr>
          <w:color w:val="auto"/>
        </w:rPr>
        <w:t>have</w:t>
      </w:r>
      <w:r w:rsidRPr="0051097D">
        <w:rPr>
          <w:color w:val="auto"/>
        </w:rPr>
        <w:t xml:space="preserve"> escalate</w:t>
      </w:r>
      <w:r>
        <w:rPr>
          <w:color w:val="auto"/>
        </w:rPr>
        <w:t>d</w:t>
      </w:r>
      <w:r w:rsidRPr="0051097D">
        <w:rPr>
          <w:color w:val="auto"/>
        </w:rPr>
        <w:t xml:space="preserve"> concerns if they could not resolve the concern for the consumer</w:t>
      </w:r>
      <w:r>
        <w:t>.</w:t>
      </w:r>
    </w:p>
    <w:p w14:paraId="1C0FABDA" w14:textId="77777777" w:rsidR="00E1387D" w:rsidRDefault="00E1387D" w:rsidP="00E1387D">
      <w:pPr>
        <w:pStyle w:val="NormalArial"/>
      </w:pPr>
      <w:r>
        <w:t xml:space="preserve">Consumers and representatives were aware of </w:t>
      </w:r>
      <w:r w:rsidRPr="0051097D">
        <w:rPr>
          <w:rFonts w:eastAsia="Arial"/>
        </w:rPr>
        <w:t>advocacy services due to information provided by the service and management. Staff demonstrated an understanding of advocacy services and posters, and brochures are available to support consumers communicate with language and advocacy services</w:t>
      </w:r>
      <w:r>
        <w:rPr>
          <w:rFonts w:eastAsia="Arial"/>
        </w:rPr>
        <w:t xml:space="preserve">. </w:t>
      </w:r>
      <w:r w:rsidRPr="0051097D">
        <w:t>The consumer handbook provided to consumers on entry to the service includes information regarding internal complaints mechanisms and informs consumers of the complaints processes available externally to the service for them</w:t>
      </w:r>
      <w:r>
        <w:t>.</w:t>
      </w:r>
    </w:p>
    <w:p w14:paraId="20408012" w14:textId="77777777" w:rsidR="00E1387D" w:rsidRDefault="00E1387D" w:rsidP="00E1387D">
      <w:pPr>
        <w:pStyle w:val="NormalArial"/>
        <w:rPr>
          <w:rFonts w:eastAsia="Arial"/>
        </w:rPr>
      </w:pPr>
      <w:r w:rsidRPr="00ED112E">
        <w:rPr>
          <w:rFonts w:eastAsia="Arial"/>
        </w:rPr>
        <w:t>Consumers</w:t>
      </w:r>
      <w:r>
        <w:rPr>
          <w:rFonts w:eastAsia="Arial"/>
        </w:rPr>
        <w:t xml:space="preserve"> and </w:t>
      </w:r>
      <w:r w:rsidRPr="00ED112E">
        <w:rPr>
          <w:rFonts w:eastAsia="Arial"/>
        </w:rPr>
        <w:t>representatives who ha</w:t>
      </w:r>
      <w:r>
        <w:rPr>
          <w:rFonts w:eastAsia="Arial"/>
        </w:rPr>
        <w:t>d</w:t>
      </w:r>
      <w:r w:rsidRPr="00ED112E">
        <w:rPr>
          <w:rFonts w:eastAsia="Arial"/>
        </w:rPr>
        <w:t xml:space="preserve"> made a complaint said management acknowledged the issue and involved the consumer</w:t>
      </w:r>
      <w:r>
        <w:rPr>
          <w:rFonts w:eastAsia="Arial"/>
        </w:rPr>
        <w:t xml:space="preserve"> and </w:t>
      </w:r>
      <w:r w:rsidRPr="00ED112E">
        <w:rPr>
          <w:rFonts w:eastAsia="Arial"/>
        </w:rPr>
        <w:t>representative in the resolution process to achieve an outcome which satisfied the consumer</w:t>
      </w:r>
      <w:r>
        <w:rPr>
          <w:rFonts w:eastAsia="Arial"/>
        </w:rPr>
        <w:t xml:space="preserve"> and </w:t>
      </w:r>
      <w:r w:rsidRPr="00ED112E">
        <w:rPr>
          <w:rFonts w:eastAsia="Arial"/>
        </w:rPr>
        <w:t>representative</w:t>
      </w:r>
      <w:r>
        <w:rPr>
          <w:rFonts w:eastAsia="Arial"/>
        </w:rPr>
        <w:t xml:space="preserve"> and also included an explanation of </w:t>
      </w:r>
      <w:r w:rsidRPr="00ED112E">
        <w:rPr>
          <w:rFonts w:eastAsia="Arial"/>
        </w:rPr>
        <w:t>what had gone wrong and offer</w:t>
      </w:r>
      <w:r>
        <w:rPr>
          <w:rFonts w:eastAsia="Arial"/>
        </w:rPr>
        <w:t xml:space="preserve"> of</w:t>
      </w:r>
      <w:r w:rsidRPr="00ED112E">
        <w:rPr>
          <w:rFonts w:eastAsia="Arial"/>
        </w:rPr>
        <w:t xml:space="preserve"> an apology</w:t>
      </w:r>
      <w:r>
        <w:rPr>
          <w:rFonts w:eastAsia="Arial"/>
        </w:rPr>
        <w:t>.</w:t>
      </w:r>
    </w:p>
    <w:p w14:paraId="657DFD04" w14:textId="77777777" w:rsidR="00E1387D" w:rsidRDefault="00E1387D" w:rsidP="00E1387D">
      <w:pPr>
        <w:pStyle w:val="NormalArial"/>
      </w:pPr>
      <w:r w:rsidRPr="00ED112E">
        <w:t>Learning and development records evidenced staff receive</w:t>
      </w:r>
      <w:r>
        <w:t>d</w:t>
      </w:r>
      <w:r w:rsidRPr="00ED112E">
        <w:t xml:space="preserve"> training on complaints processes and open disclosure.</w:t>
      </w:r>
      <w:r>
        <w:t xml:space="preserve"> P</w:t>
      </w:r>
      <w:r w:rsidRPr="00ED112E">
        <w:t>olicies demonstrated the service’s approach to managing feedback, complaints and open disclosure.</w:t>
      </w:r>
      <w:r>
        <w:t xml:space="preserve"> T</w:t>
      </w:r>
      <w:r w:rsidRPr="00ED112E">
        <w:t>he service</w:t>
      </w:r>
      <w:r>
        <w:t>’</w:t>
      </w:r>
      <w:r w:rsidRPr="00ED112E">
        <w:t>s complaints register demonstrated management discuss</w:t>
      </w:r>
      <w:r>
        <w:t>ed</w:t>
      </w:r>
      <w:r w:rsidRPr="00ED112E">
        <w:t xml:space="preserve"> complaints with the consumer</w:t>
      </w:r>
      <w:r>
        <w:t xml:space="preserve"> and </w:t>
      </w:r>
      <w:r w:rsidRPr="00ED112E">
        <w:t xml:space="preserve">representative when they </w:t>
      </w:r>
      <w:r>
        <w:t>were</w:t>
      </w:r>
      <w:r w:rsidRPr="00ED112E">
        <w:t xml:space="preserve"> raised, open disclosure occu</w:t>
      </w:r>
      <w:r>
        <w:t>r</w:t>
      </w:r>
      <w:r w:rsidRPr="00ED112E">
        <w:t>r</w:t>
      </w:r>
      <w:r>
        <w:t>ed</w:t>
      </w:r>
      <w:r w:rsidRPr="00ED112E">
        <w:t xml:space="preserve">, and actions completed, including timeframes, </w:t>
      </w:r>
      <w:r>
        <w:t>were</w:t>
      </w:r>
      <w:r w:rsidRPr="00ED112E">
        <w:t xml:space="preserve"> documented</w:t>
      </w:r>
      <w:r>
        <w:t>.</w:t>
      </w:r>
    </w:p>
    <w:p w14:paraId="2D60716C" w14:textId="77777777" w:rsidR="00E1387D" w:rsidRDefault="00E1387D" w:rsidP="00E1387D">
      <w:pPr>
        <w:pStyle w:val="NormalArial"/>
      </w:pPr>
      <w:r>
        <w:rPr>
          <w:color w:val="auto"/>
        </w:rPr>
        <w:t>C</w:t>
      </w:r>
      <w:r w:rsidRPr="00ED112E">
        <w:rPr>
          <w:color w:val="auto"/>
        </w:rPr>
        <w:t>onsumers</w:t>
      </w:r>
      <w:r>
        <w:rPr>
          <w:color w:val="auto"/>
        </w:rPr>
        <w:t xml:space="preserve"> and </w:t>
      </w:r>
      <w:r w:rsidRPr="00ED112E">
        <w:rPr>
          <w:color w:val="auto"/>
        </w:rPr>
        <w:t xml:space="preserve">representatives said they </w:t>
      </w:r>
      <w:r>
        <w:rPr>
          <w:color w:val="auto"/>
        </w:rPr>
        <w:t>were</w:t>
      </w:r>
      <w:r w:rsidRPr="00ED112E">
        <w:rPr>
          <w:color w:val="auto"/>
        </w:rPr>
        <w:t xml:space="preserve"> able to provide feedback and make suggestions which </w:t>
      </w:r>
      <w:r>
        <w:rPr>
          <w:color w:val="auto"/>
        </w:rPr>
        <w:t>were</w:t>
      </w:r>
      <w:r w:rsidRPr="00ED112E">
        <w:rPr>
          <w:color w:val="auto"/>
        </w:rPr>
        <w:t xml:space="preserve"> actioned by management. </w:t>
      </w:r>
      <w:r>
        <w:rPr>
          <w:color w:val="auto"/>
        </w:rPr>
        <w:t>T</w:t>
      </w:r>
      <w:r w:rsidRPr="00ED112E">
        <w:rPr>
          <w:color w:val="auto"/>
        </w:rPr>
        <w:t>he service trend</w:t>
      </w:r>
      <w:r>
        <w:rPr>
          <w:color w:val="auto"/>
        </w:rPr>
        <w:t>ed</w:t>
      </w:r>
      <w:r w:rsidRPr="00ED112E">
        <w:rPr>
          <w:color w:val="auto"/>
        </w:rPr>
        <w:t xml:space="preserve"> and analyse</w:t>
      </w:r>
      <w:r>
        <w:rPr>
          <w:color w:val="auto"/>
        </w:rPr>
        <w:t>d</w:t>
      </w:r>
      <w:r w:rsidRPr="00ED112E">
        <w:rPr>
          <w:color w:val="auto"/>
        </w:rPr>
        <w:t xml:space="preserve"> complaints; feedback and concerns raised and use</w:t>
      </w:r>
      <w:r>
        <w:rPr>
          <w:color w:val="auto"/>
        </w:rPr>
        <w:t>d</w:t>
      </w:r>
      <w:r w:rsidRPr="00ED112E">
        <w:rPr>
          <w:color w:val="auto"/>
        </w:rPr>
        <w:t xml:space="preserve"> this information to inform continuous improvement activities across the service which </w:t>
      </w:r>
      <w:r>
        <w:rPr>
          <w:color w:val="auto"/>
        </w:rPr>
        <w:t>were</w:t>
      </w:r>
      <w:r w:rsidRPr="00ED112E">
        <w:rPr>
          <w:color w:val="auto"/>
        </w:rPr>
        <w:t xml:space="preserve"> documented</w:t>
      </w:r>
      <w:r>
        <w:rPr>
          <w:color w:val="auto"/>
        </w:rPr>
        <w:t>.</w:t>
      </w:r>
    </w:p>
    <w:p w14:paraId="672607ED" w14:textId="7F572F4C" w:rsidR="00E1387D" w:rsidRPr="009A04A0" w:rsidRDefault="00E1387D" w:rsidP="009A04A0">
      <w:pPr>
        <w:spacing w:after="160" w:line="259" w:lineRule="auto"/>
        <w:rPr>
          <w:rFonts w:ascii="Arial" w:hAnsi="Arial" w:cs="Arial"/>
        </w:rPr>
      </w:pPr>
      <w:r>
        <w:br w:type="page"/>
      </w:r>
    </w:p>
    <w:p w14:paraId="390AFA3F" w14:textId="77777777" w:rsidR="00E1387D" w:rsidRPr="00996FAF" w:rsidRDefault="00E1387D" w:rsidP="00E1387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E1387D" w14:paraId="310BA721" w14:textId="77777777" w:rsidTr="009A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2F12FB" w14:textId="77777777" w:rsidR="00E1387D" w:rsidRPr="00996FAF" w:rsidRDefault="00E1387D" w:rsidP="00400F84">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9F82E0E" w14:textId="77777777" w:rsidR="00E1387D" w:rsidRPr="00996FAF" w:rsidRDefault="00E1387D" w:rsidP="00400F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87D" w14:paraId="08DC6255"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760E0"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6EC3A94"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F902B5C" w14:textId="5FF7DCC8"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6988F6582264626B82E267E4A356349"/>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r w:rsidR="00E1387D" w14:paraId="44E3BE88"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51EBD"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468F38F"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9545F95" w14:textId="502F7C51"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4482CC5FB694013857C4C8BFCF1DB03"/>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r w:rsidR="00E1387D" w14:paraId="052996B3"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11345B"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F1275CD"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23E254B" w14:textId="310EA18E"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E0C1C19849248BEAB2F8965A60BFAB0"/>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r w:rsidR="00E1387D" w14:paraId="37414F9E"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70C73"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2F54CD5"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17912B92" w14:textId="78A5A30D" w:rsidR="00E1387D" w:rsidRPr="00996FAF" w:rsidRDefault="008B3427" w:rsidP="00400F8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09150E351C94D46962B00DE4C2769FA"/>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r w:rsidR="00E1387D" w14:paraId="34E9233D" w14:textId="77777777" w:rsidTr="009A0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82721"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B2208CF"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3B8D5A7" w14:textId="45113BBF" w:rsidR="00E1387D" w:rsidRPr="00996FAF" w:rsidRDefault="008B3427" w:rsidP="00400F8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80B34728CA0404591DEC1C709019A90"/>
                </w:placeholder>
                <w:dropDownList>
                  <w:listItem w:displayText="choose a rating" w:value="choose a rating"/>
                  <w:listItem w:displayText="Compliant" w:value="Compliant"/>
                  <w:listItem w:displayText="Non-compliant" w:value="Non-compliant"/>
                </w:dropDownList>
              </w:sdtPr>
              <w:sdtEndPr/>
              <w:sdtContent>
                <w:r w:rsidR="009B5CCF">
                  <w:rPr>
                    <w:rFonts w:ascii="Arial" w:hAnsi="Arial" w:cs="Arial"/>
                    <w:color w:val="auto"/>
                  </w:rPr>
                  <w:t>Compliant</w:t>
                </w:r>
              </w:sdtContent>
            </w:sdt>
            <w:r w:rsidR="00E1387D" w:rsidRPr="00996FAF">
              <w:rPr>
                <w:rFonts w:ascii="Arial" w:hAnsi="Arial" w:cs="Arial"/>
                <w:color w:val="0000FF"/>
              </w:rPr>
              <w:t xml:space="preserve"> </w:t>
            </w:r>
          </w:p>
        </w:tc>
      </w:tr>
    </w:tbl>
    <w:p w14:paraId="6EF99E25" w14:textId="77777777" w:rsidR="00E1387D" w:rsidRDefault="00E1387D" w:rsidP="009A04A0">
      <w:pPr>
        <w:pStyle w:val="Heading20"/>
        <w:spacing w:before="240"/>
      </w:pPr>
      <w:r>
        <w:t>Findings</w:t>
      </w:r>
    </w:p>
    <w:p w14:paraId="7934DA1D" w14:textId="77777777" w:rsidR="00E1387D" w:rsidRDefault="00E1387D" w:rsidP="00E1387D">
      <w:pPr>
        <w:pStyle w:val="NormalArial"/>
      </w:pPr>
      <w:r>
        <w:t>I find this Standard compliant.</w:t>
      </w:r>
    </w:p>
    <w:p w14:paraId="7BA0814B" w14:textId="77777777" w:rsidR="00E1387D" w:rsidRDefault="00E1387D" w:rsidP="00E1387D">
      <w:pPr>
        <w:pStyle w:val="NormalArial"/>
        <w:rPr>
          <w:color w:val="auto"/>
        </w:rPr>
      </w:pPr>
      <w:r w:rsidRPr="00336E01">
        <w:rPr>
          <w:color w:val="auto"/>
          <w:szCs w:val="22"/>
        </w:rPr>
        <w:t xml:space="preserve">The service was able to demonstrate the workforce </w:t>
      </w:r>
      <w:r>
        <w:rPr>
          <w:color w:val="auto"/>
          <w:szCs w:val="22"/>
        </w:rPr>
        <w:t>was</w:t>
      </w:r>
      <w:r w:rsidRPr="00336E01">
        <w:rPr>
          <w:color w:val="auto"/>
          <w:szCs w:val="22"/>
        </w:rPr>
        <w:t xml:space="preserve"> planned to meet the needs of consumers to deliver quality care and services and </w:t>
      </w:r>
      <w:r>
        <w:rPr>
          <w:color w:val="auto"/>
          <w:szCs w:val="22"/>
        </w:rPr>
        <w:t>had</w:t>
      </w:r>
      <w:r w:rsidRPr="00336E01">
        <w:rPr>
          <w:color w:val="auto"/>
          <w:szCs w:val="22"/>
        </w:rPr>
        <w:t xml:space="preserve"> systems and processes in place to ensure there </w:t>
      </w:r>
      <w:r>
        <w:rPr>
          <w:color w:val="auto"/>
          <w:szCs w:val="22"/>
        </w:rPr>
        <w:t>was</w:t>
      </w:r>
      <w:r w:rsidRPr="00336E01">
        <w:rPr>
          <w:color w:val="auto"/>
          <w:szCs w:val="22"/>
        </w:rPr>
        <w:t xml:space="preserve"> a sufficient number of staff rostered across all shifts.</w:t>
      </w:r>
      <w:r>
        <w:rPr>
          <w:color w:val="auto"/>
          <w:szCs w:val="22"/>
        </w:rPr>
        <w:t xml:space="preserve"> </w:t>
      </w:r>
      <w:r w:rsidRPr="00336E01">
        <w:rPr>
          <w:color w:val="auto"/>
          <w:szCs w:val="22"/>
        </w:rPr>
        <w:t>Consumers</w:t>
      </w:r>
      <w:r>
        <w:rPr>
          <w:color w:val="auto"/>
          <w:szCs w:val="22"/>
        </w:rPr>
        <w:t xml:space="preserve"> and </w:t>
      </w:r>
      <w:r w:rsidRPr="00336E01">
        <w:rPr>
          <w:color w:val="auto"/>
          <w:szCs w:val="22"/>
        </w:rPr>
        <w:t>representatives said staff ha</w:t>
      </w:r>
      <w:r>
        <w:rPr>
          <w:color w:val="auto"/>
          <w:szCs w:val="22"/>
        </w:rPr>
        <w:t>d</w:t>
      </w:r>
      <w:r w:rsidRPr="00336E01">
        <w:rPr>
          <w:color w:val="auto"/>
          <w:szCs w:val="22"/>
        </w:rPr>
        <w:t xml:space="preserve"> the time to deliver their care and services and they did not make them feel rushed and attend quickly in response to </w:t>
      </w:r>
      <w:r>
        <w:rPr>
          <w:color w:val="auto"/>
          <w:szCs w:val="22"/>
        </w:rPr>
        <w:t xml:space="preserve">requests for care. </w:t>
      </w:r>
      <w:r w:rsidRPr="00336E01">
        <w:rPr>
          <w:color w:val="auto"/>
        </w:rPr>
        <w:t>Registered and care staff advised they always ha</w:t>
      </w:r>
      <w:r>
        <w:rPr>
          <w:color w:val="auto"/>
        </w:rPr>
        <w:t>d</w:t>
      </w:r>
      <w:r w:rsidRPr="00336E01">
        <w:rPr>
          <w:color w:val="auto"/>
        </w:rPr>
        <w:t xml:space="preserve"> enough staff and receive</w:t>
      </w:r>
      <w:r>
        <w:rPr>
          <w:color w:val="auto"/>
        </w:rPr>
        <w:t>d</w:t>
      </w:r>
      <w:r w:rsidRPr="00336E01">
        <w:rPr>
          <w:color w:val="auto"/>
        </w:rPr>
        <w:t xml:space="preserve"> a handover sheet </w:t>
      </w:r>
      <w:r>
        <w:rPr>
          <w:color w:val="auto"/>
        </w:rPr>
        <w:t>for</w:t>
      </w:r>
      <w:r w:rsidRPr="00336E01">
        <w:rPr>
          <w:color w:val="auto"/>
        </w:rPr>
        <w:t xml:space="preserve"> any changes.</w:t>
      </w:r>
      <w:r>
        <w:rPr>
          <w:color w:val="auto"/>
        </w:rPr>
        <w:t xml:space="preserve"> T</w:t>
      </w:r>
      <w:r w:rsidRPr="00336E01">
        <w:rPr>
          <w:color w:val="auto"/>
        </w:rPr>
        <w:t>he service employ</w:t>
      </w:r>
      <w:r>
        <w:rPr>
          <w:color w:val="auto"/>
        </w:rPr>
        <w:t>ed</w:t>
      </w:r>
      <w:r w:rsidRPr="00336E01">
        <w:rPr>
          <w:color w:val="auto"/>
        </w:rPr>
        <w:t xml:space="preserve"> a mix of registered and care staff including a </w:t>
      </w:r>
      <w:r>
        <w:rPr>
          <w:color w:val="auto"/>
        </w:rPr>
        <w:t xml:space="preserve">clinical manager to </w:t>
      </w:r>
      <w:r w:rsidRPr="00336E01">
        <w:rPr>
          <w:color w:val="auto"/>
        </w:rPr>
        <w:t>oversee clinical services to ensure appropriate staffing is in place to meet the acuity of consumers care needs</w:t>
      </w:r>
      <w:r>
        <w:rPr>
          <w:color w:val="auto"/>
        </w:rPr>
        <w:t>.</w:t>
      </w:r>
    </w:p>
    <w:p w14:paraId="578D16B3" w14:textId="1728DA9C" w:rsidR="00E1387D" w:rsidRDefault="00E1387D" w:rsidP="00E1387D">
      <w:pPr>
        <w:pStyle w:val="NormalArial"/>
      </w:pPr>
      <w:r w:rsidRPr="00336E01">
        <w:rPr>
          <w:color w:val="auto"/>
          <w:szCs w:val="22"/>
        </w:rPr>
        <w:t>Consumers</w:t>
      </w:r>
      <w:r>
        <w:rPr>
          <w:color w:val="auto"/>
          <w:szCs w:val="22"/>
        </w:rPr>
        <w:t xml:space="preserve"> and</w:t>
      </w:r>
      <w:r w:rsidRPr="00336E01">
        <w:rPr>
          <w:color w:val="auto"/>
          <w:szCs w:val="22"/>
        </w:rPr>
        <w:t xml:space="preserve"> representatives said staff had a kind and caring attitude and a peaceful, calm</w:t>
      </w:r>
      <w:r>
        <w:rPr>
          <w:color w:val="auto"/>
          <w:szCs w:val="22"/>
        </w:rPr>
        <w:t>,</w:t>
      </w:r>
      <w:r w:rsidRPr="00336E01">
        <w:rPr>
          <w:color w:val="auto"/>
          <w:szCs w:val="22"/>
        </w:rPr>
        <w:t xml:space="preserve"> home like environment was observed</w:t>
      </w:r>
      <w:r>
        <w:rPr>
          <w:color w:val="auto"/>
          <w:szCs w:val="22"/>
        </w:rPr>
        <w:t>.</w:t>
      </w:r>
      <w:r>
        <w:t xml:space="preserve"> </w:t>
      </w:r>
      <w:r w:rsidRPr="00336E01">
        <w:rPr>
          <w:color w:val="auto"/>
          <w:szCs w:val="22"/>
        </w:rPr>
        <w:t>Staff demonstrated and described how they respect</w:t>
      </w:r>
      <w:r>
        <w:rPr>
          <w:color w:val="auto"/>
          <w:szCs w:val="22"/>
        </w:rPr>
        <w:t>ed</w:t>
      </w:r>
      <w:r w:rsidRPr="00336E01">
        <w:rPr>
          <w:color w:val="auto"/>
          <w:szCs w:val="22"/>
        </w:rPr>
        <w:t xml:space="preserve"> consumers identity, culture and diversity.</w:t>
      </w:r>
      <w:r w:rsidRPr="00FD678C">
        <w:rPr>
          <w:color w:val="auto"/>
        </w:rPr>
        <w:t xml:space="preserve"> </w:t>
      </w:r>
      <w:r>
        <w:rPr>
          <w:color w:val="auto"/>
        </w:rPr>
        <w:t>F</w:t>
      </w:r>
      <w:r w:rsidRPr="00336E01">
        <w:rPr>
          <w:color w:val="auto"/>
        </w:rPr>
        <w:t xml:space="preserve">eedback received from complaints and surveys </w:t>
      </w:r>
      <w:r>
        <w:rPr>
          <w:color w:val="auto"/>
        </w:rPr>
        <w:t>contributes to the</w:t>
      </w:r>
      <w:r w:rsidRPr="00336E01">
        <w:rPr>
          <w:color w:val="auto"/>
        </w:rPr>
        <w:t xml:space="preserve"> monitor</w:t>
      </w:r>
      <w:r>
        <w:rPr>
          <w:color w:val="auto"/>
        </w:rPr>
        <w:t>ing of</w:t>
      </w:r>
      <w:r w:rsidRPr="00336E01">
        <w:rPr>
          <w:color w:val="auto"/>
        </w:rPr>
        <w:t xml:space="preserve"> staff behaviour and to ensure interactions between staff and consumers </w:t>
      </w:r>
      <w:r>
        <w:rPr>
          <w:color w:val="auto"/>
        </w:rPr>
        <w:t>m</w:t>
      </w:r>
      <w:r w:rsidRPr="00336E01">
        <w:rPr>
          <w:color w:val="auto"/>
        </w:rPr>
        <w:t>et the organisation’s expectations</w:t>
      </w:r>
      <w:r>
        <w:rPr>
          <w:color w:val="auto"/>
        </w:rPr>
        <w:t>.</w:t>
      </w:r>
    </w:p>
    <w:p w14:paraId="5AACC5FD" w14:textId="155750CA" w:rsidR="00E1387D" w:rsidRDefault="00E1387D" w:rsidP="00E1387D">
      <w:pPr>
        <w:pStyle w:val="NormalArial"/>
      </w:pPr>
      <w:r w:rsidRPr="00855D72">
        <w:rPr>
          <w:color w:val="auto"/>
        </w:rPr>
        <w:t>Consumers</w:t>
      </w:r>
      <w:r>
        <w:rPr>
          <w:color w:val="auto"/>
        </w:rPr>
        <w:t xml:space="preserve"> and </w:t>
      </w:r>
      <w:r w:rsidRPr="00855D72">
        <w:rPr>
          <w:color w:val="auto"/>
        </w:rPr>
        <w:t>representatives said staff perform</w:t>
      </w:r>
      <w:r>
        <w:rPr>
          <w:color w:val="auto"/>
        </w:rPr>
        <w:t>ed</w:t>
      </w:r>
      <w:r w:rsidRPr="00855D72">
        <w:rPr>
          <w:color w:val="auto"/>
        </w:rPr>
        <w:t xml:space="preserve"> their duties effectively, provided cares and services in a safe manner and they are confident that staff are skilled to meet </w:t>
      </w:r>
      <w:r w:rsidRPr="00336E01">
        <w:rPr>
          <w:color w:val="auto"/>
        </w:rPr>
        <w:t>the consumers’ care needs. Management monitor</w:t>
      </w:r>
      <w:r>
        <w:rPr>
          <w:color w:val="auto"/>
        </w:rPr>
        <w:t>ed</w:t>
      </w:r>
      <w:r w:rsidRPr="00336E01">
        <w:rPr>
          <w:color w:val="auto"/>
        </w:rPr>
        <w:t xml:space="preserve"> and review</w:t>
      </w:r>
      <w:r>
        <w:rPr>
          <w:color w:val="auto"/>
        </w:rPr>
        <w:t>ed</w:t>
      </w:r>
      <w:r w:rsidRPr="00336E01">
        <w:rPr>
          <w:color w:val="auto"/>
        </w:rPr>
        <w:t xml:space="preserve"> staff to ensure they are competent to carry out their roles</w:t>
      </w:r>
      <w:r>
        <w:rPr>
          <w:color w:val="auto"/>
        </w:rPr>
        <w:t>. S</w:t>
      </w:r>
      <w:r w:rsidRPr="00336E01">
        <w:rPr>
          <w:color w:val="auto"/>
        </w:rPr>
        <w:t xml:space="preserve">taff competency </w:t>
      </w:r>
      <w:r>
        <w:rPr>
          <w:color w:val="auto"/>
        </w:rPr>
        <w:t>was</w:t>
      </w:r>
      <w:r w:rsidRPr="00336E01">
        <w:rPr>
          <w:color w:val="auto"/>
        </w:rPr>
        <w:t xml:space="preserve"> monitored through feedback, audits, surveys, reviews of clinical records, performance appraisals and observations of care delivery</w:t>
      </w:r>
      <w:r>
        <w:rPr>
          <w:color w:val="auto"/>
        </w:rPr>
        <w:t>. P</w:t>
      </w:r>
      <w:r w:rsidRPr="00336E01">
        <w:rPr>
          <w:color w:val="auto"/>
        </w:rPr>
        <w:t xml:space="preserve">rofessional qualifications </w:t>
      </w:r>
      <w:r>
        <w:rPr>
          <w:color w:val="auto"/>
        </w:rPr>
        <w:t xml:space="preserve">and regulatory requirements of staff </w:t>
      </w:r>
      <w:r w:rsidRPr="00336E01">
        <w:rPr>
          <w:color w:val="auto"/>
        </w:rPr>
        <w:t>evidenced all staff had the required current checks in place</w:t>
      </w:r>
      <w:r>
        <w:rPr>
          <w:color w:val="auto"/>
        </w:rPr>
        <w:t>.</w:t>
      </w:r>
    </w:p>
    <w:p w14:paraId="31346981" w14:textId="77777777" w:rsidR="00E1387D" w:rsidRDefault="00E1387D" w:rsidP="00E1387D">
      <w:pPr>
        <w:pStyle w:val="NormalArial"/>
        <w:rPr>
          <w:color w:val="auto"/>
          <w:szCs w:val="22"/>
        </w:rPr>
      </w:pPr>
      <w:r w:rsidRPr="00336E01">
        <w:rPr>
          <w:color w:val="auto"/>
          <w:szCs w:val="22"/>
        </w:rPr>
        <w:t xml:space="preserve">The service demonstrated the workforce </w:t>
      </w:r>
      <w:r>
        <w:rPr>
          <w:color w:val="auto"/>
          <w:szCs w:val="22"/>
        </w:rPr>
        <w:t>was</w:t>
      </w:r>
      <w:r w:rsidRPr="00336E01">
        <w:rPr>
          <w:color w:val="auto"/>
          <w:szCs w:val="22"/>
        </w:rPr>
        <w:t xml:space="preserve"> recruited, trained, </w:t>
      </w:r>
      <w:proofErr w:type="gramStart"/>
      <w:r w:rsidRPr="00336E01">
        <w:rPr>
          <w:color w:val="auto"/>
          <w:szCs w:val="22"/>
        </w:rPr>
        <w:t>equipped</w:t>
      </w:r>
      <w:proofErr w:type="gramEnd"/>
      <w:r w:rsidRPr="00336E01">
        <w:rPr>
          <w:color w:val="auto"/>
          <w:szCs w:val="22"/>
        </w:rPr>
        <w:t xml:space="preserve"> and supported to deliver the outcomes required by the Quality Standards. Staff complete</w:t>
      </w:r>
      <w:r>
        <w:rPr>
          <w:color w:val="auto"/>
          <w:szCs w:val="22"/>
        </w:rPr>
        <w:t>d</w:t>
      </w:r>
      <w:r w:rsidRPr="00336E01">
        <w:rPr>
          <w:color w:val="auto"/>
          <w:szCs w:val="22"/>
        </w:rPr>
        <w:t xml:space="preserve"> training on a regular basis and ha</w:t>
      </w:r>
      <w:r>
        <w:rPr>
          <w:color w:val="auto"/>
          <w:szCs w:val="22"/>
        </w:rPr>
        <w:t>d the</w:t>
      </w:r>
      <w:r w:rsidRPr="00336E01">
        <w:rPr>
          <w:color w:val="auto"/>
          <w:szCs w:val="22"/>
        </w:rPr>
        <w:t xml:space="preserve"> appropriate experience and skills to perform their roles. The organisation ha</w:t>
      </w:r>
      <w:r>
        <w:rPr>
          <w:color w:val="auto"/>
          <w:szCs w:val="22"/>
        </w:rPr>
        <w:t>d</w:t>
      </w:r>
      <w:r w:rsidRPr="00336E01">
        <w:rPr>
          <w:color w:val="auto"/>
          <w:szCs w:val="22"/>
        </w:rPr>
        <w:t xml:space="preserve"> processes in place to ensure staff complete</w:t>
      </w:r>
      <w:r>
        <w:rPr>
          <w:color w:val="auto"/>
          <w:szCs w:val="22"/>
        </w:rPr>
        <w:t>d</w:t>
      </w:r>
      <w:r w:rsidRPr="00336E01">
        <w:rPr>
          <w:color w:val="auto"/>
          <w:szCs w:val="22"/>
        </w:rPr>
        <w:t xml:space="preserve"> mandatory training. Consumers</w:t>
      </w:r>
      <w:r>
        <w:rPr>
          <w:color w:val="auto"/>
          <w:szCs w:val="22"/>
        </w:rPr>
        <w:t xml:space="preserve"> and </w:t>
      </w:r>
      <w:r w:rsidRPr="00336E01">
        <w:rPr>
          <w:color w:val="auto"/>
          <w:szCs w:val="22"/>
        </w:rPr>
        <w:lastRenderedPageBreak/>
        <w:t xml:space="preserve">representatives </w:t>
      </w:r>
      <w:r>
        <w:rPr>
          <w:color w:val="auto"/>
          <w:szCs w:val="22"/>
        </w:rPr>
        <w:t>felt</w:t>
      </w:r>
      <w:r w:rsidRPr="00336E01">
        <w:rPr>
          <w:color w:val="auto"/>
          <w:szCs w:val="22"/>
        </w:rPr>
        <w:t xml:space="preserve"> staff ha</w:t>
      </w:r>
      <w:r>
        <w:rPr>
          <w:color w:val="auto"/>
          <w:szCs w:val="22"/>
        </w:rPr>
        <w:t>d</w:t>
      </w:r>
      <w:r w:rsidRPr="00336E01">
        <w:rPr>
          <w:color w:val="auto"/>
          <w:szCs w:val="22"/>
        </w:rPr>
        <w:t xml:space="preserve"> the appropriate training to be able to deliver the assessed cares and services they require</w:t>
      </w:r>
      <w:r>
        <w:rPr>
          <w:color w:val="auto"/>
          <w:szCs w:val="22"/>
        </w:rPr>
        <w:t>d.</w:t>
      </w:r>
    </w:p>
    <w:p w14:paraId="42C05799" w14:textId="51C31F1D" w:rsidR="00E1387D" w:rsidRDefault="00E1387D" w:rsidP="00E1387D">
      <w:pPr>
        <w:pStyle w:val="NormalArial"/>
      </w:pPr>
      <w:r w:rsidRPr="00336E01">
        <w:rPr>
          <w:color w:val="auto"/>
          <w:szCs w:val="22"/>
        </w:rPr>
        <w:t>The service demonstrated monitoring and review of the performance of its workforce occur</w:t>
      </w:r>
      <w:r>
        <w:rPr>
          <w:color w:val="auto"/>
          <w:szCs w:val="22"/>
        </w:rPr>
        <w:t>red</w:t>
      </w:r>
      <w:r w:rsidRPr="00336E01">
        <w:rPr>
          <w:color w:val="auto"/>
          <w:szCs w:val="22"/>
        </w:rPr>
        <w:t xml:space="preserve">. </w:t>
      </w:r>
      <w:r>
        <w:rPr>
          <w:color w:val="auto"/>
          <w:szCs w:val="22"/>
        </w:rPr>
        <w:t>D</w:t>
      </w:r>
      <w:r w:rsidRPr="00336E01">
        <w:rPr>
          <w:color w:val="auto"/>
          <w:szCs w:val="22"/>
        </w:rPr>
        <w:t xml:space="preserve">ocumentation evidenced, the regularity of performance assessment and monitoring was disrupted by COVID-19 </w:t>
      </w:r>
      <w:r>
        <w:rPr>
          <w:color w:val="auto"/>
          <w:szCs w:val="22"/>
        </w:rPr>
        <w:t xml:space="preserve">however </w:t>
      </w:r>
      <w:r w:rsidRPr="00336E01">
        <w:rPr>
          <w:color w:val="auto"/>
          <w:szCs w:val="22"/>
        </w:rPr>
        <w:t xml:space="preserve">outstanding performance appraisals </w:t>
      </w:r>
      <w:r>
        <w:rPr>
          <w:color w:val="auto"/>
          <w:szCs w:val="22"/>
        </w:rPr>
        <w:t>are being actioned through</w:t>
      </w:r>
      <w:r w:rsidRPr="00336E01">
        <w:rPr>
          <w:color w:val="auto"/>
          <w:szCs w:val="22"/>
        </w:rPr>
        <w:t xml:space="preserve"> </w:t>
      </w:r>
      <w:r>
        <w:rPr>
          <w:color w:val="auto"/>
          <w:szCs w:val="22"/>
        </w:rPr>
        <w:t>a</w:t>
      </w:r>
      <w:r w:rsidRPr="00336E01">
        <w:rPr>
          <w:color w:val="auto"/>
          <w:szCs w:val="22"/>
        </w:rPr>
        <w:t xml:space="preserve"> strategic plan to ensure all performance appraisals were completed and documented</w:t>
      </w:r>
      <w:r>
        <w:t>.</w:t>
      </w:r>
    </w:p>
    <w:p w14:paraId="67ED6B56" w14:textId="77777777" w:rsidR="00E1387D" w:rsidRDefault="00E1387D" w:rsidP="00E1387D">
      <w:pPr>
        <w:spacing w:after="160" w:line="259" w:lineRule="auto"/>
        <w:rPr>
          <w:rFonts w:ascii="Arial" w:hAnsi="Arial" w:cs="Arial"/>
        </w:rPr>
      </w:pPr>
      <w:r>
        <w:br w:type="page"/>
      </w:r>
    </w:p>
    <w:p w14:paraId="1A3BAB85" w14:textId="77777777" w:rsidR="00E1387D" w:rsidRPr="00996FAF" w:rsidRDefault="00E1387D" w:rsidP="00E138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1387D" w14:paraId="33FF39DB" w14:textId="77777777" w:rsidTr="009A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E2FC8A8" w14:textId="77777777" w:rsidR="00E1387D" w:rsidRPr="00996FAF" w:rsidRDefault="00E1387D" w:rsidP="00400F84">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A31CFD8" w14:textId="77777777" w:rsidR="00E1387D" w:rsidRPr="00996FAF" w:rsidRDefault="00E1387D" w:rsidP="00400F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87D" w14:paraId="3ABC73A8" w14:textId="77777777" w:rsidTr="009A0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5B5CB9"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9012111"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B5E4652"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BF21405C92E4BA48AA4BF5DEF04FB87"/>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p>
        </w:tc>
      </w:tr>
      <w:tr w:rsidR="00E1387D" w14:paraId="342E768B"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ADD2E3"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9804D05"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A178AA4" w14:textId="77777777" w:rsidR="00E1387D" w:rsidRPr="00996FAF" w:rsidRDefault="008B3427"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32E2C300F584280BA69026D8542334C"/>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p>
        </w:tc>
      </w:tr>
      <w:tr w:rsidR="00E1387D" w14:paraId="0EDEED9C" w14:textId="77777777" w:rsidTr="009A0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86787A"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2C8D32F"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5A9D73" w14:textId="77777777" w:rsidR="00E1387D" w:rsidRPr="00996FAF" w:rsidRDefault="00E1387D" w:rsidP="00400F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57036C" w14:textId="77777777" w:rsidR="00E1387D" w:rsidRPr="00996FAF" w:rsidRDefault="00E1387D" w:rsidP="00400F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2AF405" w14:textId="77777777" w:rsidR="00E1387D" w:rsidRPr="00996FAF" w:rsidRDefault="00E1387D" w:rsidP="00400F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E0169E" w14:textId="77777777" w:rsidR="00E1387D" w:rsidRPr="00996FAF" w:rsidRDefault="00E1387D" w:rsidP="00400F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D08B16" w14:textId="77777777" w:rsidR="00E1387D" w:rsidRPr="00996FAF" w:rsidRDefault="00E1387D" w:rsidP="00400F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9747CC0" w14:textId="77777777" w:rsidR="00E1387D" w:rsidRPr="00996FAF" w:rsidRDefault="00E1387D" w:rsidP="00400F8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4E2763D" w14:textId="77777777" w:rsidR="00E1387D" w:rsidRPr="00996FAF" w:rsidRDefault="008B3427"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1D29F5F172D4AA49DC772B4893F5DF6"/>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p>
        </w:tc>
      </w:tr>
      <w:tr w:rsidR="00E1387D" w14:paraId="2B1A12FE" w14:textId="77777777" w:rsidTr="009A0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4E3F48"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9DE7D2D" w14:textId="77777777" w:rsidR="00E1387D" w:rsidRPr="00996FAF" w:rsidRDefault="00E1387D" w:rsidP="00400F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752741" w14:textId="77777777" w:rsidR="00E1387D" w:rsidRPr="00996FAF" w:rsidRDefault="00E1387D" w:rsidP="00400F8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6F9E6A" w14:textId="77777777" w:rsidR="00E1387D" w:rsidRPr="00996FAF" w:rsidRDefault="00E1387D" w:rsidP="00400F8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91D0C05" w14:textId="77777777" w:rsidR="00E1387D" w:rsidRPr="00996FAF" w:rsidRDefault="00E1387D" w:rsidP="00400F8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62E88A" w14:textId="77777777" w:rsidR="00E1387D" w:rsidRPr="00996FAF" w:rsidRDefault="00E1387D" w:rsidP="00400F8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F7FF656" w14:textId="77777777" w:rsidR="00E1387D" w:rsidRPr="00996FAF" w:rsidRDefault="008B3427" w:rsidP="00400F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BAB763AC6E449F78214AAA0C3FD76C5"/>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p>
        </w:tc>
      </w:tr>
      <w:tr w:rsidR="00E1387D" w14:paraId="1C9C3732" w14:textId="77777777" w:rsidTr="009A0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575445" w14:textId="77777777" w:rsidR="00E1387D" w:rsidRPr="00996FAF" w:rsidRDefault="00E1387D" w:rsidP="00400F84">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B48A52D" w14:textId="77777777" w:rsidR="00E1387D" w:rsidRPr="00996FAF" w:rsidRDefault="00E1387D" w:rsidP="00400F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F5551C" w14:textId="77777777" w:rsidR="00E1387D" w:rsidRPr="00996FAF" w:rsidRDefault="00E1387D" w:rsidP="00400F8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CF01FD" w14:textId="77777777" w:rsidR="00E1387D" w:rsidRPr="00996FAF" w:rsidRDefault="00E1387D" w:rsidP="00400F8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28C39A1" w14:textId="77777777" w:rsidR="00E1387D" w:rsidRPr="00996FAF" w:rsidRDefault="00E1387D" w:rsidP="00400F8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88B8C8F" w14:textId="77777777" w:rsidR="00E1387D" w:rsidRPr="00996FAF" w:rsidRDefault="008B3427" w:rsidP="00400F8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4FC411060BD4BED81FD27C02F9C04B1"/>
                </w:placeholder>
                <w:dropDownList>
                  <w:listItem w:displayText="choose a rating" w:value="choose a rating"/>
                  <w:listItem w:displayText="Compliant" w:value="Compliant"/>
                  <w:listItem w:displayText="Non-compliant" w:value="Non-compliant"/>
                </w:dropDownList>
              </w:sdtPr>
              <w:sdtEndPr/>
              <w:sdtContent>
                <w:r w:rsidR="00E1387D">
                  <w:rPr>
                    <w:rFonts w:ascii="Arial" w:hAnsi="Arial" w:cs="Arial"/>
                    <w:color w:val="auto"/>
                  </w:rPr>
                  <w:t>Compliant</w:t>
                </w:r>
              </w:sdtContent>
            </w:sdt>
          </w:p>
        </w:tc>
      </w:tr>
    </w:tbl>
    <w:p w14:paraId="2FFE4CB6" w14:textId="77777777" w:rsidR="00E1387D" w:rsidRDefault="00E1387D" w:rsidP="009A04A0">
      <w:pPr>
        <w:pStyle w:val="Heading20"/>
        <w:spacing w:before="240"/>
      </w:pPr>
      <w:r w:rsidRPr="00996FAF">
        <w:t>Findings</w:t>
      </w:r>
    </w:p>
    <w:p w14:paraId="49D1A9E6" w14:textId="77777777" w:rsidR="00E1387D" w:rsidRDefault="00E1387D" w:rsidP="00E1387D">
      <w:pPr>
        <w:pStyle w:val="NormalArial"/>
      </w:pPr>
      <w:r>
        <w:t>I find this Standard compliant.</w:t>
      </w:r>
    </w:p>
    <w:p w14:paraId="0B6FB6D9" w14:textId="77777777" w:rsidR="00E1387D" w:rsidRDefault="00E1387D" w:rsidP="00E1387D">
      <w:pPr>
        <w:pStyle w:val="NormalArial"/>
      </w:pPr>
      <w:r w:rsidRPr="00336E01">
        <w:t>Consumers</w:t>
      </w:r>
      <w:r>
        <w:t xml:space="preserve"> and </w:t>
      </w:r>
      <w:r w:rsidRPr="00336E01">
        <w:t xml:space="preserve">representatives said they </w:t>
      </w:r>
      <w:r>
        <w:t>were</w:t>
      </w:r>
      <w:r w:rsidRPr="00336E01">
        <w:t xml:space="preserve"> supported to be involved in development and evaluation of the care and services provided by staff at the service. </w:t>
      </w:r>
      <w:r>
        <w:t>T</w:t>
      </w:r>
      <w:r w:rsidRPr="00336E01">
        <w:rPr>
          <w:iCs/>
        </w:rPr>
        <w:t>hey consider</w:t>
      </w:r>
      <w:r>
        <w:rPr>
          <w:iCs/>
        </w:rPr>
        <w:t>ed</w:t>
      </w:r>
      <w:r w:rsidRPr="00336E01">
        <w:rPr>
          <w:iCs/>
        </w:rPr>
        <w:t xml:space="preserve"> the service to be well run and they c</w:t>
      </w:r>
      <w:r>
        <w:rPr>
          <w:iCs/>
        </w:rPr>
        <w:t>ould</w:t>
      </w:r>
      <w:r w:rsidRPr="00336E01">
        <w:rPr>
          <w:iCs/>
        </w:rPr>
        <w:t xml:space="preserve"> provide feedback and suggestions to management which </w:t>
      </w:r>
      <w:r>
        <w:rPr>
          <w:iCs/>
        </w:rPr>
        <w:t>was</w:t>
      </w:r>
      <w:r w:rsidRPr="00336E01">
        <w:rPr>
          <w:iCs/>
        </w:rPr>
        <w:t xml:space="preserve"> actioned</w:t>
      </w:r>
      <w:r>
        <w:rPr>
          <w:iCs/>
        </w:rPr>
        <w:t>.</w:t>
      </w:r>
      <w:r w:rsidRPr="00404E2D">
        <w:t xml:space="preserve"> </w:t>
      </w:r>
      <w:r>
        <w:t>T</w:t>
      </w:r>
      <w:r w:rsidRPr="00336E01">
        <w:t>he service</w:t>
      </w:r>
      <w:r>
        <w:t>’</w:t>
      </w:r>
      <w:r w:rsidRPr="00336E01">
        <w:t xml:space="preserve">s </w:t>
      </w:r>
      <w:r>
        <w:t xml:space="preserve">continuous improvement </w:t>
      </w:r>
      <w:r w:rsidRPr="00336E01">
        <w:t>evidenced the service actively engages consumer feedback to initiate improvements in care and service delivery</w:t>
      </w:r>
      <w:r>
        <w:t>.</w:t>
      </w:r>
    </w:p>
    <w:p w14:paraId="57C65196" w14:textId="260BC145" w:rsidR="00E1387D" w:rsidRPr="00336E01" w:rsidRDefault="00E1387D" w:rsidP="00E1387D">
      <w:pPr>
        <w:pStyle w:val="NormalArial"/>
      </w:pPr>
      <w:r w:rsidRPr="00336E01">
        <w:t>The Board met monthly with the executive team to review information and reports relating to combined clinical and incident data/trend analysis; operational and financial information; results of internal audits, surveys and complaints trends</w:t>
      </w:r>
      <w:r>
        <w:t>.</w:t>
      </w:r>
      <w:r w:rsidRPr="00404E2D">
        <w:t xml:space="preserve"> </w:t>
      </w:r>
      <w:r w:rsidRPr="00336E01">
        <w:t>The Board use</w:t>
      </w:r>
      <w:r>
        <w:t>d</w:t>
      </w:r>
      <w:r w:rsidRPr="00336E01">
        <w:t xml:space="preserve"> the information to identify the </w:t>
      </w:r>
      <w:r w:rsidRPr="00336E01">
        <w:lastRenderedPageBreak/>
        <w:t>service’s compliance with the Quality Standards, to enhance performance and mitigate risks, and to monitor and take accountability for care and service delivery.</w:t>
      </w:r>
    </w:p>
    <w:p w14:paraId="6E34CE84" w14:textId="77777777" w:rsidR="00E1387D" w:rsidRDefault="00E1387D" w:rsidP="00E1387D">
      <w:pPr>
        <w:pStyle w:val="NormalArial"/>
      </w:pPr>
      <w:r w:rsidRPr="00336E01">
        <w:t>Review of the organisation’s governance framework identified a leadership structure with the governing body holding overall accountability for quality and safety</w:t>
      </w:r>
      <w:r>
        <w:t xml:space="preserve">. </w:t>
      </w:r>
      <w:r w:rsidRPr="00336E01">
        <w:t>The service ha</w:t>
      </w:r>
      <w:r>
        <w:t>d</w:t>
      </w:r>
      <w:r w:rsidRPr="00336E01">
        <w:t xml:space="preserve"> established a number of committees with responsibilities for the monitoring of care, risk, quality indicators, compliance, funding and staff training. These committees met on a weekly basis with management to discuss the service’s outcomes and consider areas for improvement prior to monthly</w:t>
      </w:r>
      <w:r>
        <w:t xml:space="preserve"> </w:t>
      </w:r>
      <w:r w:rsidRPr="00336E01">
        <w:t>reports being forwarded to the Board</w:t>
      </w:r>
      <w:r>
        <w:t>.</w:t>
      </w:r>
    </w:p>
    <w:p w14:paraId="7AE394C9" w14:textId="77777777" w:rsidR="00E1387D" w:rsidRPr="00336E01" w:rsidRDefault="00E1387D" w:rsidP="00E1387D">
      <w:pPr>
        <w:pStyle w:val="NormalArial"/>
      </w:pPr>
      <w:r>
        <w:t>S</w:t>
      </w:r>
      <w:r w:rsidRPr="00336E01">
        <w:t>taff described the systems and processes of organisational wide governance relating to information management, continuous improvement, financial governance, workforce governance, regulatory compliance and feedback and complaints</w:t>
      </w:r>
      <w:r>
        <w:t xml:space="preserve">. </w:t>
      </w:r>
      <w:r w:rsidRPr="00336E01">
        <w:t>The service was able to demonstrate they ha</w:t>
      </w:r>
      <w:r>
        <w:t>d</w:t>
      </w:r>
      <w:r w:rsidRPr="00336E01">
        <w:t xml:space="preserve"> systems in place to identify and assess risks to the health, safety and wellbeing of consumers. While processes were in place to manage high impact or high prevalence risks, consumer abuse and neglect and supports for consumers to live their best life, </w:t>
      </w:r>
      <w:r>
        <w:t xml:space="preserve">some </w:t>
      </w:r>
      <w:r w:rsidRPr="00336E01">
        <w:t>S</w:t>
      </w:r>
      <w:r>
        <w:t xml:space="preserve">erious Incident Response Scheme </w:t>
      </w:r>
      <w:r w:rsidRPr="00336E01">
        <w:t>related incidents had not been reported as per legislative requirement</w:t>
      </w:r>
      <w:r>
        <w:t>, however impact was not identified for these consumers.</w:t>
      </w:r>
      <w:r w:rsidRPr="00525542">
        <w:t xml:space="preserve"> </w:t>
      </w:r>
      <w:r w:rsidRPr="00336E01">
        <w:t>The organisation collate</w:t>
      </w:r>
      <w:r>
        <w:t>d</w:t>
      </w:r>
      <w:r w:rsidRPr="00336E01">
        <w:t xml:space="preserve"> reports relating to incidents in the service’s</w:t>
      </w:r>
      <w:r>
        <w:t xml:space="preserve"> electronic systems</w:t>
      </w:r>
      <w:r w:rsidRPr="00336E01">
        <w:t xml:space="preserve">, and critical incidents </w:t>
      </w:r>
      <w:r>
        <w:t>were</w:t>
      </w:r>
      <w:r w:rsidRPr="00336E01">
        <w:t xml:space="preserve"> escalated to senior staff or management to action in a timely manner.</w:t>
      </w:r>
    </w:p>
    <w:p w14:paraId="07CFE686" w14:textId="77777777" w:rsidR="00E1387D" w:rsidRDefault="00E1387D" w:rsidP="00E1387D">
      <w:pPr>
        <w:pStyle w:val="NormalArial"/>
      </w:pPr>
      <w:r>
        <w:t>The o</w:t>
      </w:r>
      <w:r w:rsidRPr="00336E01">
        <w:t>perational governance frameworks ensure</w:t>
      </w:r>
      <w:r>
        <w:t>d</w:t>
      </w:r>
      <w:r w:rsidRPr="00336E01">
        <w:t xml:space="preserve"> that management and the Board </w:t>
      </w:r>
      <w:r>
        <w:t>were</w:t>
      </w:r>
      <w:r w:rsidRPr="00336E01">
        <w:t xml:space="preserve"> informed of any risks through reporting structures within the organisation</w:t>
      </w:r>
      <w:r>
        <w:t>.</w:t>
      </w:r>
    </w:p>
    <w:p w14:paraId="5C67246C" w14:textId="2C022A3E" w:rsidR="00117022" w:rsidRPr="00712752" w:rsidRDefault="00E1387D" w:rsidP="0036130C">
      <w:pPr>
        <w:pStyle w:val="NormalArial"/>
      </w:pPr>
      <w:r w:rsidRPr="00336E01">
        <w:t>The service was able to demonstrate an effective clinical governance framework in relation to antimicrobial stewardship, restrictive practice and open disclosure. Staff demonstrated an understanding of antimicrobial stewardship, restrictive practices and open disclosure practices</w:t>
      </w:r>
      <w:r>
        <w:t xml:space="preserve">. </w:t>
      </w:r>
      <w:r w:rsidRPr="00336E01">
        <w:t>The service ha</w:t>
      </w:r>
      <w:r>
        <w:t>d</w:t>
      </w:r>
      <w:r w:rsidRPr="00336E01">
        <w:t xml:space="preserve"> documented policies in relation to</w:t>
      </w:r>
      <w:r>
        <w:t xml:space="preserve"> care and service delivery in line with the Quality Standards and these formed</w:t>
      </w:r>
      <w:r w:rsidRPr="00336E01">
        <w:t xml:space="preserve"> part of the service’s clinical governance framework. Staff said these policies had been discussed and were able to explain what they meant in a practical sense</w:t>
      </w:r>
      <w: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72479" w14:textId="77777777" w:rsidR="00B40354" w:rsidRDefault="00765223">
      <w:pPr>
        <w:spacing w:after="0"/>
      </w:pPr>
      <w:r>
        <w:separator/>
      </w:r>
    </w:p>
  </w:endnote>
  <w:endnote w:type="continuationSeparator" w:id="0">
    <w:p w14:paraId="5C67247B" w14:textId="77777777" w:rsidR="00B40354" w:rsidRDefault="007652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2472" w14:textId="77777777" w:rsidR="00DF37F2" w:rsidRPr="00DF37F2" w:rsidRDefault="00765223" w:rsidP="00DF37F2">
    <w:pPr>
      <w:pStyle w:val="FooterArial9"/>
      <w:rPr>
        <w:rStyle w:val="FooterBold"/>
        <w:rFonts w:ascii="Arial" w:hAnsi="Arial"/>
        <w:b w:val="0"/>
      </w:rPr>
    </w:pPr>
    <w:r w:rsidRPr="00DF37F2">
      <w:rPr>
        <w:rStyle w:val="FooterBold"/>
        <w:rFonts w:ascii="Arial" w:hAnsi="Arial"/>
        <w:b w:val="0"/>
      </w:rPr>
      <w:t>Name of service: Werombi Court</w:t>
    </w:r>
    <w:r w:rsidRPr="00DF37F2">
      <w:rPr>
        <w:rStyle w:val="FooterBold"/>
        <w:rFonts w:ascii="Arial" w:hAnsi="Arial"/>
        <w:b w:val="0"/>
      </w:rPr>
      <w:tab/>
      <w:t xml:space="preserve">RPT-ACC-0122 v3.0 </w:t>
    </w:r>
  </w:p>
  <w:p w14:paraId="5C672473" w14:textId="77777777" w:rsidR="00DF37F2" w:rsidRPr="00DF37F2" w:rsidRDefault="00765223" w:rsidP="00DF37F2">
    <w:pPr>
      <w:pStyle w:val="FooterArial9"/>
      <w:rPr>
        <w:rStyle w:val="FooterBold"/>
        <w:rFonts w:ascii="Arial" w:hAnsi="Arial"/>
        <w:b w:val="0"/>
      </w:rPr>
    </w:pPr>
    <w:r w:rsidRPr="00DF37F2">
      <w:rPr>
        <w:rStyle w:val="FooterBold"/>
        <w:rFonts w:ascii="Arial" w:hAnsi="Arial"/>
        <w:b w:val="0"/>
      </w:rPr>
      <w:t>Commission ID: 1483</w:t>
    </w:r>
    <w:r w:rsidRPr="00DF37F2">
      <w:rPr>
        <w:rStyle w:val="FooterBold"/>
        <w:rFonts w:ascii="Arial" w:hAnsi="Arial"/>
        <w:b w:val="0"/>
      </w:rPr>
      <w:tab/>
      <w:t xml:space="preserve">OFFICIAL: Sensitive </w:t>
    </w:r>
  </w:p>
  <w:p w14:paraId="5C672474" w14:textId="77777777" w:rsidR="00DF37F2" w:rsidRPr="00DF37F2" w:rsidRDefault="0076522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2476" w14:textId="77777777" w:rsidR="00E2364A" w:rsidRDefault="008B342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7246F" w14:textId="77777777" w:rsidR="00D3157C" w:rsidRDefault="00765223" w:rsidP="00D71F88">
      <w:pPr>
        <w:spacing w:after="0"/>
      </w:pPr>
      <w:r>
        <w:separator/>
      </w:r>
    </w:p>
  </w:footnote>
  <w:footnote w:type="continuationSeparator" w:id="0">
    <w:p w14:paraId="5C672470" w14:textId="77777777" w:rsidR="00D3157C" w:rsidRDefault="00765223" w:rsidP="00D71F88">
      <w:pPr>
        <w:spacing w:after="0"/>
      </w:pPr>
      <w:r>
        <w:continuationSeparator/>
      </w:r>
    </w:p>
  </w:footnote>
  <w:footnote w:id="1">
    <w:p w14:paraId="280A13AC" w14:textId="576A1703" w:rsidR="00E1387D" w:rsidRPr="009A04A0" w:rsidRDefault="00E1387D" w:rsidP="009A04A0">
      <w:pPr>
        <w:pStyle w:val="FootnoteText"/>
        <w:rPr>
          <w:rFonts w:ascii="Arial" w:hAnsi="Arial" w:cs="Arial"/>
          <w:color w:val="auto"/>
          <w:sz w:val="20"/>
          <w:szCs w:val="20"/>
        </w:rPr>
      </w:pPr>
      <w:r w:rsidRPr="0096618D">
        <w:rPr>
          <w:rStyle w:val="FootnoteReference"/>
          <w:color w:val="auto"/>
        </w:rPr>
        <w:footnoteRef/>
      </w:r>
      <w:r w:rsidRPr="0096618D">
        <w:rPr>
          <w:color w:val="auto"/>
        </w:rPr>
        <w:t xml:space="preserve"> </w:t>
      </w:r>
      <w:r w:rsidRPr="0096618D">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2471" w14:textId="77777777" w:rsidR="00D71F88" w:rsidRDefault="00765223">
    <w:pPr>
      <w:pStyle w:val="Header"/>
    </w:pPr>
    <w:r>
      <w:rPr>
        <w:noProof/>
        <w:color w:val="2B579A"/>
        <w:shd w:val="clear" w:color="auto" w:fill="E6E6E6"/>
        <w:lang w:val="en-US"/>
      </w:rPr>
      <w:drawing>
        <wp:anchor distT="0" distB="0" distL="114300" distR="114300" simplePos="0" relativeHeight="251659264" behindDoc="1" locked="0" layoutInCell="1" allowOverlap="1" wp14:anchorId="5C672477" wp14:editId="5C67247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198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2475" w14:textId="77777777" w:rsidR="00FA0A5B" w:rsidRDefault="00765223">
    <w:pPr>
      <w:pStyle w:val="Header"/>
    </w:pPr>
    <w:r>
      <w:rPr>
        <w:noProof/>
      </w:rPr>
      <w:drawing>
        <wp:anchor distT="0" distB="0" distL="114300" distR="114300" simplePos="0" relativeHeight="251658240" behindDoc="0" locked="0" layoutInCell="1" allowOverlap="1" wp14:anchorId="5C672479" wp14:editId="5C6724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F249CE">
      <w:start w:val="1"/>
      <w:numFmt w:val="lowerRoman"/>
      <w:lvlText w:val="(%1)"/>
      <w:lvlJc w:val="left"/>
      <w:pPr>
        <w:ind w:left="1080" w:hanging="720"/>
      </w:pPr>
      <w:rPr>
        <w:rFonts w:hint="default"/>
      </w:rPr>
    </w:lvl>
    <w:lvl w:ilvl="1" w:tplc="E4484928" w:tentative="1">
      <w:start w:val="1"/>
      <w:numFmt w:val="lowerLetter"/>
      <w:lvlText w:val="%2."/>
      <w:lvlJc w:val="left"/>
      <w:pPr>
        <w:ind w:left="1440" w:hanging="360"/>
      </w:pPr>
    </w:lvl>
    <w:lvl w:ilvl="2" w:tplc="FF920E50" w:tentative="1">
      <w:start w:val="1"/>
      <w:numFmt w:val="lowerRoman"/>
      <w:lvlText w:val="%3."/>
      <w:lvlJc w:val="right"/>
      <w:pPr>
        <w:ind w:left="2160" w:hanging="180"/>
      </w:pPr>
    </w:lvl>
    <w:lvl w:ilvl="3" w:tplc="77E64D6C" w:tentative="1">
      <w:start w:val="1"/>
      <w:numFmt w:val="decimal"/>
      <w:lvlText w:val="%4."/>
      <w:lvlJc w:val="left"/>
      <w:pPr>
        <w:ind w:left="2880" w:hanging="360"/>
      </w:pPr>
    </w:lvl>
    <w:lvl w:ilvl="4" w:tplc="A69AF5FC" w:tentative="1">
      <w:start w:val="1"/>
      <w:numFmt w:val="lowerLetter"/>
      <w:lvlText w:val="%5."/>
      <w:lvlJc w:val="left"/>
      <w:pPr>
        <w:ind w:left="3600" w:hanging="360"/>
      </w:pPr>
    </w:lvl>
    <w:lvl w:ilvl="5" w:tplc="5DD65508" w:tentative="1">
      <w:start w:val="1"/>
      <w:numFmt w:val="lowerRoman"/>
      <w:lvlText w:val="%6."/>
      <w:lvlJc w:val="right"/>
      <w:pPr>
        <w:ind w:left="4320" w:hanging="180"/>
      </w:pPr>
    </w:lvl>
    <w:lvl w:ilvl="6" w:tplc="8AA69248" w:tentative="1">
      <w:start w:val="1"/>
      <w:numFmt w:val="decimal"/>
      <w:lvlText w:val="%7."/>
      <w:lvlJc w:val="left"/>
      <w:pPr>
        <w:ind w:left="5040" w:hanging="360"/>
      </w:pPr>
    </w:lvl>
    <w:lvl w:ilvl="7" w:tplc="49FEF7C8" w:tentative="1">
      <w:start w:val="1"/>
      <w:numFmt w:val="lowerLetter"/>
      <w:lvlText w:val="%8."/>
      <w:lvlJc w:val="left"/>
      <w:pPr>
        <w:ind w:left="5760" w:hanging="360"/>
      </w:pPr>
    </w:lvl>
    <w:lvl w:ilvl="8" w:tplc="754EAD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32E7C6A">
      <w:start w:val="1"/>
      <w:numFmt w:val="lowerRoman"/>
      <w:lvlText w:val="(%1)"/>
      <w:lvlJc w:val="left"/>
      <w:pPr>
        <w:ind w:left="1080" w:hanging="720"/>
      </w:pPr>
      <w:rPr>
        <w:rFonts w:hint="default"/>
      </w:rPr>
    </w:lvl>
    <w:lvl w:ilvl="1" w:tplc="5C3253C8" w:tentative="1">
      <w:start w:val="1"/>
      <w:numFmt w:val="lowerLetter"/>
      <w:lvlText w:val="%2."/>
      <w:lvlJc w:val="left"/>
      <w:pPr>
        <w:ind w:left="1440" w:hanging="360"/>
      </w:pPr>
    </w:lvl>
    <w:lvl w:ilvl="2" w:tplc="857EBB68" w:tentative="1">
      <w:start w:val="1"/>
      <w:numFmt w:val="lowerRoman"/>
      <w:lvlText w:val="%3."/>
      <w:lvlJc w:val="right"/>
      <w:pPr>
        <w:ind w:left="2160" w:hanging="180"/>
      </w:pPr>
    </w:lvl>
    <w:lvl w:ilvl="3" w:tplc="1E9A52F6" w:tentative="1">
      <w:start w:val="1"/>
      <w:numFmt w:val="decimal"/>
      <w:lvlText w:val="%4."/>
      <w:lvlJc w:val="left"/>
      <w:pPr>
        <w:ind w:left="2880" w:hanging="360"/>
      </w:pPr>
    </w:lvl>
    <w:lvl w:ilvl="4" w:tplc="F82C6F54" w:tentative="1">
      <w:start w:val="1"/>
      <w:numFmt w:val="lowerLetter"/>
      <w:lvlText w:val="%5."/>
      <w:lvlJc w:val="left"/>
      <w:pPr>
        <w:ind w:left="3600" w:hanging="360"/>
      </w:pPr>
    </w:lvl>
    <w:lvl w:ilvl="5" w:tplc="6862CDA6" w:tentative="1">
      <w:start w:val="1"/>
      <w:numFmt w:val="lowerRoman"/>
      <w:lvlText w:val="%6."/>
      <w:lvlJc w:val="right"/>
      <w:pPr>
        <w:ind w:left="4320" w:hanging="180"/>
      </w:pPr>
    </w:lvl>
    <w:lvl w:ilvl="6" w:tplc="00785FB0" w:tentative="1">
      <w:start w:val="1"/>
      <w:numFmt w:val="decimal"/>
      <w:lvlText w:val="%7."/>
      <w:lvlJc w:val="left"/>
      <w:pPr>
        <w:ind w:left="5040" w:hanging="360"/>
      </w:pPr>
    </w:lvl>
    <w:lvl w:ilvl="7" w:tplc="76EE2D20" w:tentative="1">
      <w:start w:val="1"/>
      <w:numFmt w:val="lowerLetter"/>
      <w:lvlText w:val="%8."/>
      <w:lvlJc w:val="left"/>
      <w:pPr>
        <w:ind w:left="5760" w:hanging="360"/>
      </w:pPr>
    </w:lvl>
    <w:lvl w:ilvl="8" w:tplc="B47EC36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D944414">
      <w:start w:val="1"/>
      <w:numFmt w:val="lowerRoman"/>
      <w:lvlText w:val="(%1)"/>
      <w:lvlJc w:val="left"/>
      <w:pPr>
        <w:ind w:left="1080" w:hanging="720"/>
      </w:pPr>
      <w:rPr>
        <w:rFonts w:hint="default"/>
      </w:rPr>
    </w:lvl>
    <w:lvl w:ilvl="1" w:tplc="19BE12CC" w:tentative="1">
      <w:start w:val="1"/>
      <w:numFmt w:val="lowerLetter"/>
      <w:lvlText w:val="%2."/>
      <w:lvlJc w:val="left"/>
      <w:pPr>
        <w:ind w:left="1440" w:hanging="360"/>
      </w:pPr>
    </w:lvl>
    <w:lvl w:ilvl="2" w:tplc="63DC63C6" w:tentative="1">
      <w:start w:val="1"/>
      <w:numFmt w:val="lowerRoman"/>
      <w:lvlText w:val="%3."/>
      <w:lvlJc w:val="right"/>
      <w:pPr>
        <w:ind w:left="2160" w:hanging="180"/>
      </w:pPr>
    </w:lvl>
    <w:lvl w:ilvl="3" w:tplc="0D083EAC" w:tentative="1">
      <w:start w:val="1"/>
      <w:numFmt w:val="decimal"/>
      <w:lvlText w:val="%4."/>
      <w:lvlJc w:val="left"/>
      <w:pPr>
        <w:ind w:left="2880" w:hanging="360"/>
      </w:pPr>
    </w:lvl>
    <w:lvl w:ilvl="4" w:tplc="CEC60C32" w:tentative="1">
      <w:start w:val="1"/>
      <w:numFmt w:val="lowerLetter"/>
      <w:lvlText w:val="%5."/>
      <w:lvlJc w:val="left"/>
      <w:pPr>
        <w:ind w:left="3600" w:hanging="360"/>
      </w:pPr>
    </w:lvl>
    <w:lvl w:ilvl="5" w:tplc="4EA6A11A" w:tentative="1">
      <w:start w:val="1"/>
      <w:numFmt w:val="lowerRoman"/>
      <w:lvlText w:val="%6."/>
      <w:lvlJc w:val="right"/>
      <w:pPr>
        <w:ind w:left="4320" w:hanging="180"/>
      </w:pPr>
    </w:lvl>
    <w:lvl w:ilvl="6" w:tplc="ED4C1210" w:tentative="1">
      <w:start w:val="1"/>
      <w:numFmt w:val="decimal"/>
      <w:lvlText w:val="%7."/>
      <w:lvlJc w:val="left"/>
      <w:pPr>
        <w:ind w:left="5040" w:hanging="360"/>
      </w:pPr>
    </w:lvl>
    <w:lvl w:ilvl="7" w:tplc="425AC5CA" w:tentative="1">
      <w:start w:val="1"/>
      <w:numFmt w:val="lowerLetter"/>
      <w:lvlText w:val="%8."/>
      <w:lvlJc w:val="left"/>
      <w:pPr>
        <w:ind w:left="5760" w:hanging="360"/>
      </w:pPr>
    </w:lvl>
    <w:lvl w:ilvl="8" w:tplc="7A00ECF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31E8DA06">
      <w:start w:val="1"/>
      <w:numFmt w:val="bullet"/>
      <w:lvlText w:val=""/>
      <w:lvlJc w:val="left"/>
      <w:pPr>
        <w:ind w:left="1440" w:hanging="360"/>
      </w:pPr>
      <w:rPr>
        <w:rFonts w:ascii="Symbol" w:hAnsi="Symbol" w:hint="default"/>
        <w:color w:val="auto"/>
      </w:rPr>
    </w:lvl>
    <w:lvl w:ilvl="1" w:tplc="A73A062C" w:tentative="1">
      <w:start w:val="1"/>
      <w:numFmt w:val="bullet"/>
      <w:lvlText w:val="o"/>
      <w:lvlJc w:val="left"/>
      <w:pPr>
        <w:ind w:left="2160" w:hanging="360"/>
      </w:pPr>
      <w:rPr>
        <w:rFonts w:ascii="Courier New" w:hAnsi="Courier New" w:cs="Courier New" w:hint="default"/>
      </w:rPr>
    </w:lvl>
    <w:lvl w:ilvl="2" w:tplc="393ABB8A" w:tentative="1">
      <w:start w:val="1"/>
      <w:numFmt w:val="bullet"/>
      <w:lvlText w:val=""/>
      <w:lvlJc w:val="left"/>
      <w:pPr>
        <w:ind w:left="2880" w:hanging="360"/>
      </w:pPr>
      <w:rPr>
        <w:rFonts w:ascii="Wingdings" w:hAnsi="Wingdings" w:hint="default"/>
      </w:rPr>
    </w:lvl>
    <w:lvl w:ilvl="3" w:tplc="5144F9E0" w:tentative="1">
      <w:start w:val="1"/>
      <w:numFmt w:val="bullet"/>
      <w:lvlText w:val=""/>
      <w:lvlJc w:val="left"/>
      <w:pPr>
        <w:ind w:left="3600" w:hanging="360"/>
      </w:pPr>
      <w:rPr>
        <w:rFonts w:ascii="Symbol" w:hAnsi="Symbol" w:hint="default"/>
      </w:rPr>
    </w:lvl>
    <w:lvl w:ilvl="4" w:tplc="C2B89E72" w:tentative="1">
      <w:start w:val="1"/>
      <w:numFmt w:val="bullet"/>
      <w:lvlText w:val="o"/>
      <w:lvlJc w:val="left"/>
      <w:pPr>
        <w:ind w:left="4320" w:hanging="360"/>
      </w:pPr>
      <w:rPr>
        <w:rFonts w:ascii="Courier New" w:hAnsi="Courier New" w:cs="Courier New" w:hint="default"/>
      </w:rPr>
    </w:lvl>
    <w:lvl w:ilvl="5" w:tplc="138075E8" w:tentative="1">
      <w:start w:val="1"/>
      <w:numFmt w:val="bullet"/>
      <w:lvlText w:val=""/>
      <w:lvlJc w:val="left"/>
      <w:pPr>
        <w:ind w:left="5040" w:hanging="360"/>
      </w:pPr>
      <w:rPr>
        <w:rFonts w:ascii="Wingdings" w:hAnsi="Wingdings" w:hint="default"/>
      </w:rPr>
    </w:lvl>
    <w:lvl w:ilvl="6" w:tplc="BCCEDDB4" w:tentative="1">
      <w:start w:val="1"/>
      <w:numFmt w:val="bullet"/>
      <w:lvlText w:val=""/>
      <w:lvlJc w:val="left"/>
      <w:pPr>
        <w:ind w:left="5760" w:hanging="360"/>
      </w:pPr>
      <w:rPr>
        <w:rFonts w:ascii="Symbol" w:hAnsi="Symbol" w:hint="default"/>
      </w:rPr>
    </w:lvl>
    <w:lvl w:ilvl="7" w:tplc="FAA05206" w:tentative="1">
      <w:start w:val="1"/>
      <w:numFmt w:val="bullet"/>
      <w:lvlText w:val="o"/>
      <w:lvlJc w:val="left"/>
      <w:pPr>
        <w:ind w:left="6480" w:hanging="360"/>
      </w:pPr>
      <w:rPr>
        <w:rFonts w:ascii="Courier New" w:hAnsi="Courier New" w:cs="Courier New" w:hint="default"/>
      </w:rPr>
    </w:lvl>
    <w:lvl w:ilvl="8" w:tplc="3604942A"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2DB255C8">
      <w:start w:val="1"/>
      <w:numFmt w:val="bullet"/>
      <w:lvlText w:val=""/>
      <w:lvlJc w:val="left"/>
      <w:pPr>
        <w:ind w:left="720" w:hanging="360"/>
      </w:pPr>
      <w:rPr>
        <w:rFonts w:ascii="Symbol" w:hAnsi="Symbol" w:hint="default"/>
        <w:color w:val="auto"/>
        <w:sz w:val="24"/>
        <w:szCs w:val="24"/>
      </w:rPr>
    </w:lvl>
    <w:lvl w:ilvl="1" w:tplc="7534A99A" w:tentative="1">
      <w:start w:val="1"/>
      <w:numFmt w:val="bullet"/>
      <w:lvlText w:val="o"/>
      <w:lvlJc w:val="left"/>
      <w:pPr>
        <w:ind w:left="1440" w:hanging="360"/>
      </w:pPr>
      <w:rPr>
        <w:rFonts w:ascii="Courier New" w:hAnsi="Courier New" w:cs="Courier New" w:hint="default"/>
      </w:rPr>
    </w:lvl>
    <w:lvl w:ilvl="2" w:tplc="FF68E2A0" w:tentative="1">
      <w:start w:val="1"/>
      <w:numFmt w:val="bullet"/>
      <w:lvlText w:val=""/>
      <w:lvlJc w:val="left"/>
      <w:pPr>
        <w:ind w:left="2160" w:hanging="360"/>
      </w:pPr>
      <w:rPr>
        <w:rFonts w:ascii="Wingdings" w:hAnsi="Wingdings" w:hint="default"/>
      </w:rPr>
    </w:lvl>
    <w:lvl w:ilvl="3" w:tplc="C0D8CD54" w:tentative="1">
      <w:start w:val="1"/>
      <w:numFmt w:val="bullet"/>
      <w:lvlText w:val=""/>
      <w:lvlJc w:val="left"/>
      <w:pPr>
        <w:ind w:left="2880" w:hanging="360"/>
      </w:pPr>
      <w:rPr>
        <w:rFonts w:ascii="Symbol" w:hAnsi="Symbol" w:hint="default"/>
      </w:rPr>
    </w:lvl>
    <w:lvl w:ilvl="4" w:tplc="87925582" w:tentative="1">
      <w:start w:val="1"/>
      <w:numFmt w:val="bullet"/>
      <w:lvlText w:val="o"/>
      <w:lvlJc w:val="left"/>
      <w:pPr>
        <w:ind w:left="3600" w:hanging="360"/>
      </w:pPr>
      <w:rPr>
        <w:rFonts w:ascii="Courier New" w:hAnsi="Courier New" w:cs="Courier New" w:hint="default"/>
      </w:rPr>
    </w:lvl>
    <w:lvl w:ilvl="5" w:tplc="B7223238" w:tentative="1">
      <w:start w:val="1"/>
      <w:numFmt w:val="bullet"/>
      <w:lvlText w:val=""/>
      <w:lvlJc w:val="left"/>
      <w:pPr>
        <w:ind w:left="4320" w:hanging="360"/>
      </w:pPr>
      <w:rPr>
        <w:rFonts w:ascii="Wingdings" w:hAnsi="Wingdings" w:hint="default"/>
      </w:rPr>
    </w:lvl>
    <w:lvl w:ilvl="6" w:tplc="FB743C7A" w:tentative="1">
      <w:start w:val="1"/>
      <w:numFmt w:val="bullet"/>
      <w:lvlText w:val=""/>
      <w:lvlJc w:val="left"/>
      <w:pPr>
        <w:ind w:left="5040" w:hanging="360"/>
      </w:pPr>
      <w:rPr>
        <w:rFonts w:ascii="Symbol" w:hAnsi="Symbol" w:hint="default"/>
      </w:rPr>
    </w:lvl>
    <w:lvl w:ilvl="7" w:tplc="79CCF7A2" w:tentative="1">
      <w:start w:val="1"/>
      <w:numFmt w:val="bullet"/>
      <w:lvlText w:val="o"/>
      <w:lvlJc w:val="left"/>
      <w:pPr>
        <w:ind w:left="5760" w:hanging="360"/>
      </w:pPr>
      <w:rPr>
        <w:rFonts w:ascii="Courier New" w:hAnsi="Courier New" w:cs="Courier New" w:hint="default"/>
      </w:rPr>
    </w:lvl>
    <w:lvl w:ilvl="8" w:tplc="C6DEB7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122B262">
      <w:start w:val="1"/>
      <w:numFmt w:val="lowerRoman"/>
      <w:lvlText w:val="(%1)"/>
      <w:lvlJc w:val="left"/>
      <w:pPr>
        <w:ind w:left="1080" w:hanging="720"/>
      </w:pPr>
      <w:rPr>
        <w:rFonts w:hint="default"/>
      </w:rPr>
    </w:lvl>
    <w:lvl w:ilvl="1" w:tplc="F9165F3C" w:tentative="1">
      <w:start w:val="1"/>
      <w:numFmt w:val="lowerLetter"/>
      <w:lvlText w:val="%2."/>
      <w:lvlJc w:val="left"/>
      <w:pPr>
        <w:ind w:left="1440" w:hanging="360"/>
      </w:pPr>
    </w:lvl>
    <w:lvl w:ilvl="2" w:tplc="EC285BD6" w:tentative="1">
      <w:start w:val="1"/>
      <w:numFmt w:val="lowerRoman"/>
      <w:lvlText w:val="%3."/>
      <w:lvlJc w:val="right"/>
      <w:pPr>
        <w:ind w:left="2160" w:hanging="180"/>
      </w:pPr>
    </w:lvl>
    <w:lvl w:ilvl="3" w:tplc="AA8C52AE" w:tentative="1">
      <w:start w:val="1"/>
      <w:numFmt w:val="decimal"/>
      <w:lvlText w:val="%4."/>
      <w:lvlJc w:val="left"/>
      <w:pPr>
        <w:ind w:left="2880" w:hanging="360"/>
      </w:pPr>
    </w:lvl>
    <w:lvl w:ilvl="4" w:tplc="44DACD34" w:tentative="1">
      <w:start w:val="1"/>
      <w:numFmt w:val="lowerLetter"/>
      <w:lvlText w:val="%5."/>
      <w:lvlJc w:val="left"/>
      <w:pPr>
        <w:ind w:left="3600" w:hanging="360"/>
      </w:pPr>
    </w:lvl>
    <w:lvl w:ilvl="5" w:tplc="CBFC25A6" w:tentative="1">
      <w:start w:val="1"/>
      <w:numFmt w:val="lowerRoman"/>
      <w:lvlText w:val="%6."/>
      <w:lvlJc w:val="right"/>
      <w:pPr>
        <w:ind w:left="4320" w:hanging="180"/>
      </w:pPr>
    </w:lvl>
    <w:lvl w:ilvl="6" w:tplc="C7D61566" w:tentative="1">
      <w:start w:val="1"/>
      <w:numFmt w:val="decimal"/>
      <w:lvlText w:val="%7."/>
      <w:lvlJc w:val="left"/>
      <w:pPr>
        <w:ind w:left="5040" w:hanging="360"/>
      </w:pPr>
    </w:lvl>
    <w:lvl w:ilvl="7" w:tplc="2B189E76" w:tentative="1">
      <w:start w:val="1"/>
      <w:numFmt w:val="lowerLetter"/>
      <w:lvlText w:val="%8."/>
      <w:lvlJc w:val="left"/>
      <w:pPr>
        <w:ind w:left="5760" w:hanging="360"/>
      </w:pPr>
    </w:lvl>
    <w:lvl w:ilvl="8" w:tplc="7AEE61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F506E50">
      <w:start w:val="1"/>
      <w:numFmt w:val="lowerRoman"/>
      <w:lvlText w:val="(%1)"/>
      <w:lvlJc w:val="left"/>
      <w:pPr>
        <w:ind w:left="1080" w:hanging="720"/>
      </w:pPr>
      <w:rPr>
        <w:rFonts w:hint="default"/>
      </w:rPr>
    </w:lvl>
    <w:lvl w:ilvl="1" w:tplc="7E4A5F00" w:tentative="1">
      <w:start w:val="1"/>
      <w:numFmt w:val="lowerLetter"/>
      <w:lvlText w:val="%2."/>
      <w:lvlJc w:val="left"/>
      <w:pPr>
        <w:ind w:left="1440" w:hanging="360"/>
      </w:pPr>
    </w:lvl>
    <w:lvl w:ilvl="2" w:tplc="02967620" w:tentative="1">
      <w:start w:val="1"/>
      <w:numFmt w:val="lowerRoman"/>
      <w:lvlText w:val="%3."/>
      <w:lvlJc w:val="right"/>
      <w:pPr>
        <w:ind w:left="2160" w:hanging="180"/>
      </w:pPr>
    </w:lvl>
    <w:lvl w:ilvl="3" w:tplc="241EE62A" w:tentative="1">
      <w:start w:val="1"/>
      <w:numFmt w:val="decimal"/>
      <w:lvlText w:val="%4."/>
      <w:lvlJc w:val="left"/>
      <w:pPr>
        <w:ind w:left="2880" w:hanging="360"/>
      </w:pPr>
    </w:lvl>
    <w:lvl w:ilvl="4" w:tplc="8D0EE000" w:tentative="1">
      <w:start w:val="1"/>
      <w:numFmt w:val="lowerLetter"/>
      <w:lvlText w:val="%5."/>
      <w:lvlJc w:val="left"/>
      <w:pPr>
        <w:ind w:left="3600" w:hanging="360"/>
      </w:pPr>
    </w:lvl>
    <w:lvl w:ilvl="5" w:tplc="F40624FA" w:tentative="1">
      <w:start w:val="1"/>
      <w:numFmt w:val="lowerRoman"/>
      <w:lvlText w:val="%6."/>
      <w:lvlJc w:val="right"/>
      <w:pPr>
        <w:ind w:left="4320" w:hanging="180"/>
      </w:pPr>
    </w:lvl>
    <w:lvl w:ilvl="6" w:tplc="120CD426" w:tentative="1">
      <w:start w:val="1"/>
      <w:numFmt w:val="decimal"/>
      <w:lvlText w:val="%7."/>
      <w:lvlJc w:val="left"/>
      <w:pPr>
        <w:ind w:left="5040" w:hanging="360"/>
      </w:pPr>
    </w:lvl>
    <w:lvl w:ilvl="7" w:tplc="4CF0E1FE" w:tentative="1">
      <w:start w:val="1"/>
      <w:numFmt w:val="lowerLetter"/>
      <w:lvlText w:val="%8."/>
      <w:lvlJc w:val="left"/>
      <w:pPr>
        <w:ind w:left="5760" w:hanging="360"/>
      </w:pPr>
    </w:lvl>
    <w:lvl w:ilvl="8" w:tplc="4BE4DA2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12BB3E">
      <w:start w:val="1"/>
      <w:numFmt w:val="lowerRoman"/>
      <w:lvlText w:val="(%1)"/>
      <w:lvlJc w:val="left"/>
      <w:pPr>
        <w:ind w:left="1080" w:hanging="720"/>
      </w:pPr>
      <w:rPr>
        <w:rFonts w:hint="default"/>
      </w:rPr>
    </w:lvl>
    <w:lvl w:ilvl="1" w:tplc="ADDA399E" w:tentative="1">
      <w:start w:val="1"/>
      <w:numFmt w:val="lowerLetter"/>
      <w:lvlText w:val="%2."/>
      <w:lvlJc w:val="left"/>
      <w:pPr>
        <w:ind w:left="1440" w:hanging="360"/>
      </w:pPr>
    </w:lvl>
    <w:lvl w:ilvl="2" w:tplc="EAA8C2A4" w:tentative="1">
      <w:start w:val="1"/>
      <w:numFmt w:val="lowerRoman"/>
      <w:lvlText w:val="%3."/>
      <w:lvlJc w:val="right"/>
      <w:pPr>
        <w:ind w:left="2160" w:hanging="180"/>
      </w:pPr>
    </w:lvl>
    <w:lvl w:ilvl="3" w:tplc="BBEE2D2A" w:tentative="1">
      <w:start w:val="1"/>
      <w:numFmt w:val="decimal"/>
      <w:lvlText w:val="%4."/>
      <w:lvlJc w:val="left"/>
      <w:pPr>
        <w:ind w:left="2880" w:hanging="360"/>
      </w:pPr>
    </w:lvl>
    <w:lvl w:ilvl="4" w:tplc="EC90CDA2" w:tentative="1">
      <w:start w:val="1"/>
      <w:numFmt w:val="lowerLetter"/>
      <w:lvlText w:val="%5."/>
      <w:lvlJc w:val="left"/>
      <w:pPr>
        <w:ind w:left="3600" w:hanging="360"/>
      </w:pPr>
    </w:lvl>
    <w:lvl w:ilvl="5" w:tplc="648CB13E" w:tentative="1">
      <w:start w:val="1"/>
      <w:numFmt w:val="lowerRoman"/>
      <w:lvlText w:val="%6."/>
      <w:lvlJc w:val="right"/>
      <w:pPr>
        <w:ind w:left="4320" w:hanging="180"/>
      </w:pPr>
    </w:lvl>
    <w:lvl w:ilvl="6" w:tplc="14BE0234" w:tentative="1">
      <w:start w:val="1"/>
      <w:numFmt w:val="decimal"/>
      <w:lvlText w:val="%7."/>
      <w:lvlJc w:val="left"/>
      <w:pPr>
        <w:ind w:left="5040" w:hanging="360"/>
      </w:pPr>
    </w:lvl>
    <w:lvl w:ilvl="7" w:tplc="F774E958" w:tentative="1">
      <w:start w:val="1"/>
      <w:numFmt w:val="lowerLetter"/>
      <w:lvlText w:val="%8."/>
      <w:lvlJc w:val="left"/>
      <w:pPr>
        <w:ind w:left="5760" w:hanging="360"/>
      </w:pPr>
    </w:lvl>
    <w:lvl w:ilvl="8" w:tplc="91F842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22224FC">
      <w:start w:val="1"/>
      <w:numFmt w:val="lowerRoman"/>
      <w:lvlText w:val="(%1)"/>
      <w:lvlJc w:val="left"/>
      <w:pPr>
        <w:ind w:left="1080" w:hanging="720"/>
      </w:pPr>
      <w:rPr>
        <w:rFonts w:hint="default"/>
      </w:rPr>
    </w:lvl>
    <w:lvl w:ilvl="1" w:tplc="5490A924" w:tentative="1">
      <w:start w:val="1"/>
      <w:numFmt w:val="lowerLetter"/>
      <w:lvlText w:val="%2."/>
      <w:lvlJc w:val="left"/>
      <w:pPr>
        <w:ind w:left="1440" w:hanging="360"/>
      </w:pPr>
    </w:lvl>
    <w:lvl w:ilvl="2" w:tplc="43DE0514" w:tentative="1">
      <w:start w:val="1"/>
      <w:numFmt w:val="lowerRoman"/>
      <w:lvlText w:val="%3."/>
      <w:lvlJc w:val="right"/>
      <w:pPr>
        <w:ind w:left="2160" w:hanging="180"/>
      </w:pPr>
    </w:lvl>
    <w:lvl w:ilvl="3" w:tplc="22EACBCA" w:tentative="1">
      <w:start w:val="1"/>
      <w:numFmt w:val="decimal"/>
      <w:lvlText w:val="%4."/>
      <w:lvlJc w:val="left"/>
      <w:pPr>
        <w:ind w:left="2880" w:hanging="360"/>
      </w:pPr>
    </w:lvl>
    <w:lvl w:ilvl="4" w:tplc="A342B948" w:tentative="1">
      <w:start w:val="1"/>
      <w:numFmt w:val="lowerLetter"/>
      <w:lvlText w:val="%5."/>
      <w:lvlJc w:val="left"/>
      <w:pPr>
        <w:ind w:left="3600" w:hanging="360"/>
      </w:pPr>
    </w:lvl>
    <w:lvl w:ilvl="5" w:tplc="743467D4" w:tentative="1">
      <w:start w:val="1"/>
      <w:numFmt w:val="lowerRoman"/>
      <w:lvlText w:val="%6."/>
      <w:lvlJc w:val="right"/>
      <w:pPr>
        <w:ind w:left="4320" w:hanging="180"/>
      </w:pPr>
    </w:lvl>
    <w:lvl w:ilvl="6" w:tplc="D0C0DE40" w:tentative="1">
      <w:start w:val="1"/>
      <w:numFmt w:val="decimal"/>
      <w:lvlText w:val="%7."/>
      <w:lvlJc w:val="left"/>
      <w:pPr>
        <w:ind w:left="5040" w:hanging="360"/>
      </w:pPr>
    </w:lvl>
    <w:lvl w:ilvl="7" w:tplc="C1EAC5C2" w:tentative="1">
      <w:start w:val="1"/>
      <w:numFmt w:val="lowerLetter"/>
      <w:lvlText w:val="%8."/>
      <w:lvlJc w:val="left"/>
      <w:pPr>
        <w:ind w:left="5760" w:hanging="360"/>
      </w:pPr>
    </w:lvl>
    <w:lvl w:ilvl="8" w:tplc="2124D496" w:tentative="1">
      <w:start w:val="1"/>
      <w:numFmt w:val="lowerRoman"/>
      <w:lvlText w:val="%9."/>
      <w:lvlJc w:val="right"/>
      <w:pPr>
        <w:ind w:left="6480" w:hanging="180"/>
      </w:pPr>
    </w:lvl>
  </w:abstractNum>
  <w:abstractNum w:abstractNumId="9" w15:restartNumberingAfterBreak="0">
    <w:nsid w:val="560E1165"/>
    <w:multiLevelType w:val="hybridMultilevel"/>
    <w:tmpl w:val="25D2694A"/>
    <w:lvl w:ilvl="0" w:tplc="2E36333E">
      <w:start w:val="1"/>
      <w:numFmt w:val="bullet"/>
      <w:lvlText w:val=""/>
      <w:lvlJc w:val="left"/>
      <w:pPr>
        <w:ind w:left="624" w:hanging="267"/>
      </w:pPr>
      <w:rPr>
        <w:rFonts w:ascii="Symbol" w:hAnsi="Symbol" w:hint="default"/>
        <w:color w:val="auto"/>
      </w:rPr>
    </w:lvl>
    <w:lvl w:ilvl="1" w:tplc="B2B2EA28">
      <w:start w:val="1"/>
      <w:numFmt w:val="bullet"/>
      <w:lvlText w:val="o"/>
      <w:lvlJc w:val="left"/>
      <w:pPr>
        <w:ind w:left="1080" w:hanging="360"/>
      </w:pPr>
      <w:rPr>
        <w:rFonts w:ascii="Courier New" w:hAnsi="Courier New" w:cs="Courier New" w:hint="default"/>
        <w:color w:val="auto"/>
      </w:rPr>
    </w:lvl>
    <w:lvl w:ilvl="2" w:tplc="FF9A6A8C">
      <w:start w:val="1"/>
      <w:numFmt w:val="bullet"/>
      <w:lvlText w:val=""/>
      <w:lvlJc w:val="left"/>
      <w:pPr>
        <w:ind w:left="1800" w:hanging="360"/>
      </w:pPr>
      <w:rPr>
        <w:rFonts w:ascii="Wingdings" w:hAnsi="Wingdings" w:hint="default"/>
      </w:rPr>
    </w:lvl>
    <w:lvl w:ilvl="3" w:tplc="FD02C6A6" w:tentative="1">
      <w:start w:val="1"/>
      <w:numFmt w:val="bullet"/>
      <w:lvlText w:val=""/>
      <w:lvlJc w:val="left"/>
      <w:pPr>
        <w:ind w:left="2520" w:hanging="360"/>
      </w:pPr>
      <w:rPr>
        <w:rFonts w:ascii="Symbol" w:hAnsi="Symbol" w:hint="default"/>
      </w:rPr>
    </w:lvl>
    <w:lvl w:ilvl="4" w:tplc="57BA0A50" w:tentative="1">
      <w:start w:val="1"/>
      <w:numFmt w:val="bullet"/>
      <w:lvlText w:val="o"/>
      <w:lvlJc w:val="left"/>
      <w:pPr>
        <w:ind w:left="3240" w:hanging="360"/>
      </w:pPr>
      <w:rPr>
        <w:rFonts w:ascii="Courier New" w:hAnsi="Courier New" w:cs="Courier New" w:hint="default"/>
      </w:rPr>
    </w:lvl>
    <w:lvl w:ilvl="5" w:tplc="16DA1438" w:tentative="1">
      <w:start w:val="1"/>
      <w:numFmt w:val="bullet"/>
      <w:lvlText w:val=""/>
      <w:lvlJc w:val="left"/>
      <w:pPr>
        <w:ind w:left="3960" w:hanging="360"/>
      </w:pPr>
      <w:rPr>
        <w:rFonts w:ascii="Wingdings" w:hAnsi="Wingdings" w:hint="default"/>
      </w:rPr>
    </w:lvl>
    <w:lvl w:ilvl="6" w:tplc="2B720666" w:tentative="1">
      <w:start w:val="1"/>
      <w:numFmt w:val="bullet"/>
      <w:lvlText w:val=""/>
      <w:lvlJc w:val="left"/>
      <w:pPr>
        <w:ind w:left="4680" w:hanging="360"/>
      </w:pPr>
      <w:rPr>
        <w:rFonts w:ascii="Symbol" w:hAnsi="Symbol" w:hint="default"/>
      </w:rPr>
    </w:lvl>
    <w:lvl w:ilvl="7" w:tplc="B2F632D6" w:tentative="1">
      <w:start w:val="1"/>
      <w:numFmt w:val="bullet"/>
      <w:lvlText w:val="o"/>
      <w:lvlJc w:val="left"/>
      <w:pPr>
        <w:ind w:left="5400" w:hanging="360"/>
      </w:pPr>
      <w:rPr>
        <w:rFonts w:ascii="Courier New" w:hAnsi="Courier New" w:cs="Courier New" w:hint="default"/>
      </w:rPr>
    </w:lvl>
    <w:lvl w:ilvl="8" w:tplc="AFD4057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DAADF36">
      <w:start w:val="1"/>
      <w:numFmt w:val="lowerRoman"/>
      <w:lvlText w:val="(%1)"/>
      <w:lvlJc w:val="left"/>
      <w:pPr>
        <w:ind w:left="1080" w:hanging="720"/>
      </w:pPr>
      <w:rPr>
        <w:rFonts w:hint="default"/>
      </w:rPr>
    </w:lvl>
    <w:lvl w:ilvl="1" w:tplc="CF4C469E" w:tentative="1">
      <w:start w:val="1"/>
      <w:numFmt w:val="lowerLetter"/>
      <w:lvlText w:val="%2."/>
      <w:lvlJc w:val="left"/>
      <w:pPr>
        <w:ind w:left="1440" w:hanging="360"/>
      </w:pPr>
    </w:lvl>
    <w:lvl w:ilvl="2" w:tplc="AB347948" w:tentative="1">
      <w:start w:val="1"/>
      <w:numFmt w:val="lowerRoman"/>
      <w:lvlText w:val="%3."/>
      <w:lvlJc w:val="right"/>
      <w:pPr>
        <w:ind w:left="2160" w:hanging="180"/>
      </w:pPr>
    </w:lvl>
    <w:lvl w:ilvl="3" w:tplc="5CE64A0E" w:tentative="1">
      <w:start w:val="1"/>
      <w:numFmt w:val="decimal"/>
      <w:lvlText w:val="%4."/>
      <w:lvlJc w:val="left"/>
      <w:pPr>
        <w:ind w:left="2880" w:hanging="360"/>
      </w:pPr>
    </w:lvl>
    <w:lvl w:ilvl="4" w:tplc="7206DBAE" w:tentative="1">
      <w:start w:val="1"/>
      <w:numFmt w:val="lowerLetter"/>
      <w:lvlText w:val="%5."/>
      <w:lvlJc w:val="left"/>
      <w:pPr>
        <w:ind w:left="3600" w:hanging="360"/>
      </w:pPr>
    </w:lvl>
    <w:lvl w:ilvl="5" w:tplc="60FC2144" w:tentative="1">
      <w:start w:val="1"/>
      <w:numFmt w:val="lowerRoman"/>
      <w:lvlText w:val="%6."/>
      <w:lvlJc w:val="right"/>
      <w:pPr>
        <w:ind w:left="4320" w:hanging="180"/>
      </w:pPr>
    </w:lvl>
    <w:lvl w:ilvl="6" w:tplc="7BF26BCE" w:tentative="1">
      <w:start w:val="1"/>
      <w:numFmt w:val="decimal"/>
      <w:lvlText w:val="%7."/>
      <w:lvlJc w:val="left"/>
      <w:pPr>
        <w:ind w:left="5040" w:hanging="360"/>
      </w:pPr>
    </w:lvl>
    <w:lvl w:ilvl="7" w:tplc="6018CD2E" w:tentative="1">
      <w:start w:val="1"/>
      <w:numFmt w:val="lowerLetter"/>
      <w:lvlText w:val="%8."/>
      <w:lvlJc w:val="left"/>
      <w:pPr>
        <w:ind w:left="5760" w:hanging="360"/>
      </w:pPr>
    </w:lvl>
    <w:lvl w:ilvl="8" w:tplc="10886E5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6DA4268">
      <w:start w:val="1"/>
      <w:numFmt w:val="lowerRoman"/>
      <w:lvlText w:val="(%1)"/>
      <w:lvlJc w:val="left"/>
      <w:pPr>
        <w:ind w:left="1080" w:hanging="720"/>
      </w:pPr>
      <w:rPr>
        <w:rFonts w:hint="default"/>
      </w:rPr>
    </w:lvl>
    <w:lvl w:ilvl="1" w:tplc="25A0E6FA" w:tentative="1">
      <w:start w:val="1"/>
      <w:numFmt w:val="lowerLetter"/>
      <w:lvlText w:val="%2."/>
      <w:lvlJc w:val="left"/>
      <w:pPr>
        <w:ind w:left="1440" w:hanging="360"/>
      </w:pPr>
    </w:lvl>
    <w:lvl w:ilvl="2" w:tplc="A2309634" w:tentative="1">
      <w:start w:val="1"/>
      <w:numFmt w:val="lowerRoman"/>
      <w:lvlText w:val="%3."/>
      <w:lvlJc w:val="right"/>
      <w:pPr>
        <w:ind w:left="2160" w:hanging="180"/>
      </w:pPr>
    </w:lvl>
    <w:lvl w:ilvl="3" w:tplc="AF26C158" w:tentative="1">
      <w:start w:val="1"/>
      <w:numFmt w:val="decimal"/>
      <w:lvlText w:val="%4."/>
      <w:lvlJc w:val="left"/>
      <w:pPr>
        <w:ind w:left="2880" w:hanging="360"/>
      </w:pPr>
    </w:lvl>
    <w:lvl w:ilvl="4" w:tplc="FF32F070" w:tentative="1">
      <w:start w:val="1"/>
      <w:numFmt w:val="lowerLetter"/>
      <w:lvlText w:val="%5."/>
      <w:lvlJc w:val="left"/>
      <w:pPr>
        <w:ind w:left="3600" w:hanging="360"/>
      </w:pPr>
    </w:lvl>
    <w:lvl w:ilvl="5" w:tplc="C2BC230A" w:tentative="1">
      <w:start w:val="1"/>
      <w:numFmt w:val="lowerRoman"/>
      <w:lvlText w:val="%6."/>
      <w:lvlJc w:val="right"/>
      <w:pPr>
        <w:ind w:left="4320" w:hanging="180"/>
      </w:pPr>
    </w:lvl>
    <w:lvl w:ilvl="6" w:tplc="ADFE7B0E" w:tentative="1">
      <w:start w:val="1"/>
      <w:numFmt w:val="decimal"/>
      <w:lvlText w:val="%7."/>
      <w:lvlJc w:val="left"/>
      <w:pPr>
        <w:ind w:left="5040" w:hanging="360"/>
      </w:pPr>
    </w:lvl>
    <w:lvl w:ilvl="7" w:tplc="6C64AE00" w:tentative="1">
      <w:start w:val="1"/>
      <w:numFmt w:val="lowerLetter"/>
      <w:lvlText w:val="%8."/>
      <w:lvlJc w:val="left"/>
      <w:pPr>
        <w:ind w:left="5760" w:hanging="360"/>
      </w:pPr>
    </w:lvl>
    <w:lvl w:ilvl="8" w:tplc="C5B0811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F77"/>
    <w:rsid w:val="00217DFB"/>
    <w:rsid w:val="00765223"/>
    <w:rsid w:val="008B3427"/>
    <w:rsid w:val="00905F77"/>
    <w:rsid w:val="009A04A0"/>
    <w:rsid w:val="009B5CCF"/>
    <w:rsid w:val="00B40354"/>
    <w:rsid w:val="00C1671C"/>
    <w:rsid w:val="00E13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72331"/>
  <w15:docId w15:val="{1BB83ADD-11DB-4575-A1DE-122832D9A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138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505E7B33EE45C0A414B3B1F7703700"/>
        <w:category>
          <w:name w:val="General"/>
          <w:gallery w:val="placeholder"/>
        </w:category>
        <w:types>
          <w:type w:val="bbPlcHdr"/>
        </w:types>
        <w:behaviors>
          <w:behavior w:val="content"/>
        </w:behaviors>
        <w:guid w:val="{D7F726B7-FB8A-4006-A5A9-920606B14835}"/>
      </w:docPartPr>
      <w:docPartBody>
        <w:p w:rsidR="002A1674" w:rsidRDefault="001C6119" w:rsidP="001C6119">
          <w:pPr>
            <w:pStyle w:val="11505E7B33EE45C0A414B3B1F7703700"/>
          </w:pPr>
          <w:r w:rsidRPr="00D858FE">
            <w:rPr>
              <w:rStyle w:val="PlaceholderText"/>
            </w:rPr>
            <w:t>Choose an item.</w:t>
          </w:r>
        </w:p>
      </w:docPartBody>
    </w:docPart>
    <w:docPart>
      <w:docPartPr>
        <w:name w:val="FF6413F2F75C4CBD8B2EDF19C7EA31E9"/>
        <w:category>
          <w:name w:val="General"/>
          <w:gallery w:val="placeholder"/>
        </w:category>
        <w:types>
          <w:type w:val="bbPlcHdr"/>
        </w:types>
        <w:behaviors>
          <w:behavior w:val="content"/>
        </w:behaviors>
        <w:guid w:val="{4155E483-6FBF-4065-9C4F-5BA444BD9A49}"/>
      </w:docPartPr>
      <w:docPartBody>
        <w:p w:rsidR="002A1674" w:rsidRDefault="001C6119" w:rsidP="001C6119">
          <w:pPr>
            <w:pStyle w:val="FF6413F2F75C4CBD8B2EDF19C7EA31E9"/>
          </w:pPr>
          <w:r w:rsidRPr="00D858FE">
            <w:rPr>
              <w:rStyle w:val="PlaceholderText"/>
            </w:rPr>
            <w:t>Choose an item.</w:t>
          </w:r>
        </w:p>
      </w:docPartBody>
    </w:docPart>
    <w:docPart>
      <w:docPartPr>
        <w:name w:val="6292EB07B16340C590CA74D9EB5BABE7"/>
        <w:category>
          <w:name w:val="General"/>
          <w:gallery w:val="placeholder"/>
        </w:category>
        <w:types>
          <w:type w:val="bbPlcHdr"/>
        </w:types>
        <w:behaviors>
          <w:behavior w:val="content"/>
        </w:behaviors>
        <w:guid w:val="{6610C04C-D8D9-409A-81AA-A5B75E5BF562}"/>
      </w:docPartPr>
      <w:docPartBody>
        <w:p w:rsidR="002A1674" w:rsidRDefault="001C6119" w:rsidP="001C6119">
          <w:pPr>
            <w:pStyle w:val="6292EB07B16340C590CA74D9EB5BABE7"/>
          </w:pPr>
          <w:r w:rsidRPr="00D858FE">
            <w:rPr>
              <w:rStyle w:val="PlaceholderText"/>
            </w:rPr>
            <w:t>Choose an item.</w:t>
          </w:r>
        </w:p>
      </w:docPartBody>
    </w:docPart>
    <w:docPart>
      <w:docPartPr>
        <w:name w:val="293C7E819BE14DE9B39F0C387203857C"/>
        <w:category>
          <w:name w:val="General"/>
          <w:gallery w:val="placeholder"/>
        </w:category>
        <w:types>
          <w:type w:val="bbPlcHdr"/>
        </w:types>
        <w:behaviors>
          <w:behavior w:val="content"/>
        </w:behaviors>
        <w:guid w:val="{A295B685-EB36-4DCC-BE23-3167442BC704}"/>
      </w:docPartPr>
      <w:docPartBody>
        <w:p w:rsidR="002A1674" w:rsidRDefault="001C6119" w:rsidP="001C6119">
          <w:pPr>
            <w:pStyle w:val="293C7E819BE14DE9B39F0C387203857C"/>
          </w:pPr>
          <w:r w:rsidRPr="00D858FE">
            <w:rPr>
              <w:rStyle w:val="PlaceholderText"/>
            </w:rPr>
            <w:t>Choose an item.</w:t>
          </w:r>
        </w:p>
      </w:docPartBody>
    </w:docPart>
    <w:docPart>
      <w:docPartPr>
        <w:name w:val="1B3C29C2BFF048E1951D709B9703AA91"/>
        <w:category>
          <w:name w:val="General"/>
          <w:gallery w:val="placeholder"/>
        </w:category>
        <w:types>
          <w:type w:val="bbPlcHdr"/>
        </w:types>
        <w:behaviors>
          <w:behavior w:val="content"/>
        </w:behaviors>
        <w:guid w:val="{B74C4BAD-5810-44AC-8F2C-EC9DAF172B20}"/>
      </w:docPartPr>
      <w:docPartBody>
        <w:p w:rsidR="002A1674" w:rsidRDefault="001C6119" w:rsidP="001C6119">
          <w:pPr>
            <w:pStyle w:val="1B3C29C2BFF048E1951D709B9703AA91"/>
          </w:pPr>
          <w:r w:rsidRPr="00D858FE">
            <w:rPr>
              <w:rStyle w:val="PlaceholderText"/>
            </w:rPr>
            <w:t>Choose an item.</w:t>
          </w:r>
        </w:p>
      </w:docPartBody>
    </w:docPart>
    <w:docPart>
      <w:docPartPr>
        <w:name w:val="79080C24B9F14DF89DB0A25CD41F5AAB"/>
        <w:category>
          <w:name w:val="General"/>
          <w:gallery w:val="placeholder"/>
        </w:category>
        <w:types>
          <w:type w:val="bbPlcHdr"/>
        </w:types>
        <w:behaviors>
          <w:behavior w:val="content"/>
        </w:behaviors>
        <w:guid w:val="{10F2E045-5136-4DE2-8BA4-1F5E960E65A7}"/>
      </w:docPartPr>
      <w:docPartBody>
        <w:p w:rsidR="002A1674" w:rsidRDefault="001C6119" w:rsidP="001C6119">
          <w:pPr>
            <w:pStyle w:val="79080C24B9F14DF89DB0A25CD41F5AAB"/>
          </w:pPr>
          <w:r w:rsidRPr="00D858FE">
            <w:rPr>
              <w:rStyle w:val="PlaceholderText"/>
            </w:rPr>
            <w:t>Choose an item.</w:t>
          </w:r>
        </w:p>
      </w:docPartBody>
    </w:docPart>
    <w:docPart>
      <w:docPartPr>
        <w:name w:val="F952D49098EE48EC81A6364E85D5C41D"/>
        <w:category>
          <w:name w:val="General"/>
          <w:gallery w:val="placeholder"/>
        </w:category>
        <w:types>
          <w:type w:val="bbPlcHdr"/>
        </w:types>
        <w:behaviors>
          <w:behavior w:val="content"/>
        </w:behaviors>
        <w:guid w:val="{5C006EA2-9F4E-4179-8E3A-AA63875E5B0D}"/>
      </w:docPartPr>
      <w:docPartBody>
        <w:p w:rsidR="002A1674" w:rsidRDefault="001C6119" w:rsidP="001C6119">
          <w:pPr>
            <w:pStyle w:val="F952D49098EE48EC81A6364E85D5C41D"/>
          </w:pPr>
          <w:r w:rsidRPr="00D858FE">
            <w:rPr>
              <w:rStyle w:val="PlaceholderText"/>
            </w:rPr>
            <w:t>Choose an item.</w:t>
          </w:r>
        </w:p>
      </w:docPartBody>
    </w:docPart>
    <w:docPart>
      <w:docPartPr>
        <w:name w:val="923974F737614E0FB3CF1F7ECF1D4EA4"/>
        <w:category>
          <w:name w:val="General"/>
          <w:gallery w:val="placeholder"/>
        </w:category>
        <w:types>
          <w:type w:val="bbPlcHdr"/>
        </w:types>
        <w:behaviors>
          <w:behavior w:val="content"/>
        </w:behaviors>
        <w:guid w:val="{287417D5-6DE8-4A8B-9392-C0C633171F89}"/>
      </w:docPartPr>
      <w:docPartBody>
        <w:p w:rsidR="002A1674" w:rsidRDefault="001C6119" w:rsidP="001C6119">
          <w:pPr>
            <w:pStyle w:val="923974F737614E0FB3CF1F7ECF1D4EA4"/>
          </w:pPr>
          <w:r w:rsidRPr="00D858FE">
            <w:rPr>
              <w:rStyle w:val="PlaceholderText"/>
            </w:rPr>
            <w:t>Choose an item.</w:t>
          </w:r>
        </w:p>
      </w:docPartBody>
    </w:docPart>
    <w:docPart>
      <w:docPartPr>
        <w:name w:val="5EBE11813E7A4301A0288270D7F01C4B"/>
        <w:category>
          <w:name w:val="General"/>
          <w:gallery w:val="placeholder"/>
        </w:category>
        <w:types>
          <w:type w:val="bbPlcHdr"/>
        </w:types>
        <w:behaviors>
          <w:behavior w:val="content"/>
        </w:behaviors>
        <w:guid w:val="{9CE75F7C-BD5A-465C-9ECB-C6FEA7600841}"/>
      </w:docPartPr>
      <w:docPartBody>
        <w:p w:rsidR="002A1674" w:rsidRDefault="001C6119" w:rsidP="001C6119">
          <w:pPr>
            <w:pStyle w:val="5EBE11813E7A4301A0288270D7F01C4B"/>
          </w:pPr>
          <w:r w:rsidRPr="00D858FE">
            <w:rPr>
              <w:rStyle w:val="PlaceholderText"/>
            </w:rPr>
            <w:t>Choose an item.</w:t>
          </w:r>
        </w:p>
      </w:docPartBody>
    </w:docPart>
    <w:docPart>
      <w:docPartPr>
        <w:name w:val="E7EF2A6B5B814FAF8AFFB9A8B56E9E7B"/>
        <w:category>
          <w:name w:val="General"/>
          <w:gallery w:val="placeholder"/>
        </w:category>
        <w:types>
          <w:type w:val="bbPlcHdr"/>
        </w:types>
        <w:behaviors>
          <w:behavior w:val="content"/>
        </w:behaviors>
        <w:guid w:val="{25851F5D-5E18-414C-BAF2-E98940AE880D}"/>
      </w:docPartPr>
      <w:docPartBody>
        <w:p w:rsidR="002A1674" w:rsidRDefault="001C6119" w:rsidP="001C6119">
          <w:pPr>
            <w:pStyle w:val="E7EF2A6B5B814FAF8AFFB9A8B56E9E7B"/>
          </w:pPr>
          <w:r w:rsidRPr="00D858FE">
            <w:rPr>
              <w:rStyle w:val="PlaceholderText"/>
            </w:rPr>
            <w:t>Choose an item.</w:t>
          </w:r>
        </w:p>
      </w:docPartBody>
    </w:docPart>
    <w:docPart>
      <w:docPartPr>
        <w:name w:val="CCC68B9122BA432DBA7D6833ADF1F9D9"/>
        <w:category>
          <w:name w:val="General"/>
          <w:gallery w:val="placeholder"/>
        </w:category>
        <w:types>
          <w:type w:val="bbPlcHdr"/>
        </w:types>
        <w:behaviors>
          <w:behavior w:val="content"/>
        </w:behaviors>
        <w:guid w:val="{CD4B1999-64E7-4101-955B-1C5F7B60DFBA}"/>
      </w:docPartPr>
      <w:docPartBody>
        <w:p w:rsidR="002A1674" w:rsidRDefault="001C6119" w:rsidP="001C6119">
          <w:pPr>
            <w:pStyle w:val="CCC68B9122BA432DBA7D6833ADF1F9D9"/>
          </w:pPr>
          <w:r w:rsidRPr="00D858FE">
            <w:rPr>
              <w:rStyle w:val="PlaceholderText"/>
            </w:rPr>
            <w:t>Choose an item.</w:t>
          </w:r>
        </w:p>
      </w:docPartBody>
    </w:docPart>
    <w:docPart>
      <w:docPartPr>
        <w:name w:val="EF4DB49B515C4F1780F5D9FDC7F82D69"/>
        <w:category>
          <w:name w:val="General"/>
          <w:gallery w:val="placeholder"/>
        </w:category>
        <w:types>
          <w:type w:val="bbPlcHdr"/>
        </w:types>
        <w:behaviors>
          <w:behavior w:val="content"/>
        </w:behaviors>
        <w:guid w:val="{7EE834CA-C32D-444F-BECD-BEBF7C15C62F}"/>
      </w:docPartPr>
      <w:docPartBody>
        <w:p w:rsidR="002A1674" w:rsidRDefault="001C6119" w:rsidP="001C6119">
          <w:pPr>
            <w:pStyle w:val="EF4DB49B515C4F1780F5D9FDC7F82D69"/>
          </w:pPr>
          <w:r w:rsidRPr="00D858FE">
            <w:rPr>
              <w:rStyle w:val="PlaceholderText"/>
            </w:rPr>
            <w:t>Choose an item.</w:t>
          </w:r>
        </w:p>
      </w:docPartBody>
    </w:docPart>
    <w:docPart>
      <w:docPartPr>
        <w:name w:val="832F11DC244B461D920692E6A44EC871"/>
        <w:category>
          <w:name w:val="General"/>
          <w:gallery w:val="placeholder"/>
        </w:category>
        <w:types>
          <w:type w:val="bbPlcHdr"/>
        </w:types>
        <w:behaviors>
          <w:behavior w:val="content"/>
        </w:behaviors>
        <w:guid w:val="{3D85ABF4-B2B2-4C7E-9D97-1FB880B56C51}"/>
      </w:docPartPr>
      <w:docPartBody>
        <w:p w:rsidR="002A1674" w:rsidRDefault="001C6119" w:rsidP="001C6119">
          <w:pPr>
            <w:pStyle w:val="832F11DC244B461D920692E6A44EC871"/>
          </w:pPr>
          <w:r w:rsidRPr="00D858FE">
            <w:rPr>
              <w:rStyle w:val="PlaceholderText"/>
            </w:rPr>
            <w:t>Choose an item.</w:t>
          </w:r>
        </w:p>
      </w:docPartBody>
    </w:docPart>
    <w:docPart>
      <w:docPartPr>
        <w:name w:val="CDCD4D9A43ED4046A85B1203178C2033"/>
        <w:category>
          <w:name w:val="General"/>
          <w:gallery w:val="placeholder"/>
        </w:category>
        <w:types>
          <w:type w:val="bbPlcHdr"/>
        </w:types>
        <w:behaviors>
          <w:behavior w:val="content"/>
        </w:behaviors>
        <w:guid w:val="{574F800C-3D9B-43A3-A2F7-7BFAEF52DA46}"/>
      </w:docPartPr>
      <w:docPartBody>
        <w:p w:rsidR="002A1674" w:rsidRDefault="001C6119" w:rsidP="001C6119">
          <w:pPr>
            <w:pStyle w:val="CDCD4D9A43ED4046A85B1203178C2033"/>
          </w:pPr>
          <w:r w:rsidRPr="00D858FE">
            <w:rPr>
              <w:rStyle w:val="PlaceholderText"/>
            </w:rPr>
            <w:t>Choose an item.</w:t>
          </w:r>
        </w:p>
      </w:docPartBody>
    </w:docPart>
    <w:docPart>
      <w:docPartPr>
        <w:name w:val="FA95521FA7E44178B2C4F1C9D1A5E3B8"/>
        <w:category>
          <w:name w:val="General"/>
          <w:gallery w:val="placeholder"/>
        </w:category>
        <w:types>
          <w:type w:val="bbPlcHdr"/>
        </w:types>
        <w:behaviors>
          <w:behavior w:val="content"/>
        </w:behaviors>
        <w:guid w:val="{483FC96A-9739-46A3-B057-7472C17D915F}"/>
      </w:docPartPr>
      <w:docPartBody>
        <w:p w:rsidR="002A1674" w:rsidRDefault="001C6119" w:rsidP="001C6119">
          <w:pPr>
            <w:pStyle w:val="FA95521FA7E44178B2C4F1C9D1A5E3B8"/>
          </w:pPr>
          <w:r w:rsidRPr="00D858FE">
            <w:rPr>
              <w:rStyle w:val="PlaceholderText"/>
            </w:rPr>
            <w:t>Choose an item.</w:t>
          </w:r>
        </w:p>
      </w:docPartBody>
    </w:docPart>
    <w:docPart>
      <w:docPartPr>
        <w:name w:val="759A792DC9FE46748342E580B705439C"/>
        <w:category>
          <w:name w:val="General"/>
          <w:gallery w:val="placeholder"/>
        </w:category>
        <w:types>
          <w:type w:val="bbPlcHdr"/>
        </w:types>
        <w:behaviors>
          <w:behavior w:val="content"/>
        </w:behaviors>
        <w:guid w:val="{44DDDAD2-234A-4641-AF18-23F905F2CBAC}"/>
      </w:docPartPr>
      <w:docPartBody>
        <w:p w:rsidR="002A1674" w:rsidRDefault="001C6119" w:rsidP="001C6119">
          <w:pPr>
            <w:pStyle w:val="759A792DC9FE46748342E580B705439C"/>
          </w:pPr>
          <w:r w:rsidRPr="00D858FE">
            <w:rPr>
              <w:rStyle w:val="PlaceholderText"/>
            </w:rPr>
            <w:t>Choose an item.</w:t>
          </w:r>
        </w:p>
      </w:docPartBody>
    </w:docPart>
    <w:docPart>
      <w:docPartPr>
        <w:name w:val="5EFF1A96413E4BC0A20F818AA076E742"/>
        <w:category>
          <w:name w:val="General"/>
          <w:gallery w:val="placeholder"/>
        </w:category>
        <w:types>
          <w:type w:val="bbPlcHdr"/>
        </w:types>
        <w:behaviors>
          <w:behavior w:val="content"/>
        </w:behaviors>
        <w:guid w:val="{6B0E64AA-D6CA-4DF9-B459-DFD4B0F80CF5}"/>
      </w:docPartPr>
      <w:docPartBody>
        <w:p w:rsidR="002A1674" w:rsidRDefault="001C6119" w:rsidP="001C6119">
          <w:pPr>
            <w:pStyle w:val="5EFF1A96413E4BC0A20F818AA076E742"/>
          </w:pPr>
          <w:r w:rsidRPr="00D858FE">
            <w:rPr>
              <w:rStyle w:val="PlaceholderText"/>
            </w:rPr>
            <w:t>Choose an item.</w:t>
          </w:r>
        </w:p>
      </w:docPartBody>
    </w:docPart>
    <w:docPart>
      <w:docPartPr>
        <w:name w:val="F8DABD199821440897DF14BCDDF91BF0"/>
        <w:category>
          <w:name w:val="General"/>
          <w:gallery w:val="placeholder"/>
        </w:category>
        <w:types>
          <w:type w:val="bbPlcHdr"/>
        </w:types>
        <w:behaviors>
          <w:behavior w:val="content"/>
        </w:behaviors>
        <w:guid w:val="{332E9EF0-0F3F-4903-B3BF-B243E2E6FF0B}"/>
      </w:docPartPr>
      <w:docPartBody>
        <w:p w:rsidR="002A1674" w:rsidRDefault="001C6119" w:rsidP="001C6119">
          <w:pPr>
            <w:pStyle w:val="F8DABD199821440897DF14BCDDF91BF0"/>
          </w:pPr>
          <w:r w:rsidRPr="00D858FE">
            <w:rPr>
              <w:rStyle w:val="PlaceholderText"/>
            </w:rPr>
            <w:t>Choose an item.</w:t>
          </w:r>
        </w:p>
      </w:docPartBody>
    </w:docPart>
    <w:docPart>
      <w:docPartPr>
        <w:name w:val="3E1562AEC9AD4CC5A405FB546BE3F7CF"/>
        <w:category>
          <w:name w:val="General"/>
          <w:gallery w:val="placeholder"/>
        </w:category>
        <w:types>
          <w:type w:val="bbPlcHdr"/>
        </w:types>
        <w:behaviors>
          <w:behavior w:val="content"/>
        </w:behaviors>
        <w:guid w:val="{E91FABDC-53F4-43B6-96B4-BEDF09ACB40E}"/>
      </w:docPartPr>
      <w:docPartBody>
        <w:p w:rsidR="002A1674" w:rsidRDefault="001C6119" w:rsidP="001C6119">
          <w:pPr>
            <w:pStyle w:val="3E1562AEC9AD4CC5A405FB546BE3F7CF"/>
          </w:pPr>
          <w:r w:rsidRPr="00D858FE">
            <w:rPr>
              <w:rStyle w:val="PlaceholderText"/>
            </w:rPr>
            <w:t>Choose an item.</w:t>
          </w:r>
        </w:p>
      </w:docPartBody>
    </w:docPart>
    <w:docPart>
      <w:docPartPr>
        <w:name w:val="C808345B8FCE40ECA741ED9E3F9856CC"/>
        <w:category>
          <w:name w:val="General"/>
          <w:gallery w:val="placeholder"/>
        </w:category>
        <w:types>
          <w:type w:val="bbPlcHdr"/>
        </w:types>
        <w:behaviors>
          <w:behavior w:val="content"/>
        </w:behaviors>
        <w:guid w:val="{0A1A276D-41EF-41C5-955F-9C694388E4C9}"/>
      </w:docPartPr>
      <w:docPartBody>
        <w:p w:rsidR="002A1674" w:rsidRDefault="001C6119" w:rsidP="001C6119">
          <w:pPr>
            <w:pStyle w:val="C808345B8FCE40ECA741ED9E3F9856CC"/>
          </w:pPr>
          <w:r w:rsidRPr="00D858FE">
            <w:rPr>
              <w:rStyle w:val="PlaceholderText"/>
            </w:rPr>
            <w:t>Choose an item.</w:t>
          </w:r>
        </w:p>
      </w:docPartBody>
    </w:docPart>
    <w:docPart>
      <w:docPartPr>
        <w:name w:val="CB6FDF97406B4AF8887542412BD60A1A"/>
        <w:category>
          <w:name w:val="General"/>
          <w:gallery w:val="placeholder"/>
        </w:category>
        <w:types>
          <w:type w:val="bbPlcHdr"/>
        </w:types>
        <w:behaviors>
          <w:behavior w:val="content"/>
        </w:behaviors>
        <w:guid w:val="{1F8299A3-B4DB-40BD-A5DD-0841DE6DCF05}"/>
      </w:docPartPr>
      <w:docPartBody>
        <w:p w:rsidR="002A1674" w:rsidRDefault="001C6119" w:rsidP="001C6119">
          <w:pPr>
            <w:pStyle w:val="CB6FDF97406B4AF8887542412BD60A1A"/>
          </w:pPr>
          <w:r w:rsidRPr="00D858FE">
            <w:rPr>
              <w:rStyle w:val="PlaceholderText"/>
            </w:rPr>
            <w:t>Choose an item.</w:t>
          </w:r>
        </w:p>
      </w:docPartBody>
    </w:docPart>
    <w:docPart>
      <w:docPartPr>
        <w:name w:val="4E8C5103BA134319A6B157F9B99D659E"/>
        <w:category>
          <w:name w:val="General"/>
          <w:gallery w:val="placeholder"/>
        </w:category>
        <w:types>
          <w:type w:val="bbPlcHdr"/>
        </w:types>
        <w:behaviors>
          <w:behavior w:val="content"/>
        </w:behaviors>
        <w:guid w:val="{8E014BDE-EBBB-4D44-9A9E-889270F5F734}"/>
      </w:docPartPr>
      <w:docPartBody>
        <w:p w:rsidR="002A1674" w:rsidRDefault="001C6119" w:rsidP="001C6119">
          <w:pPr>
            <w:pStyle w:val="4E8C5103BA134319A6B157F9B99D659E"/>
          </w:pPr>
          <w:r w:rsidRPr="00D858FE">
            <w:rPr>
              <w:rStyle w:val="PlaceholderText"/>
            </w:rPr>
            <w:t>Choose an item.</w:t>
          </w:r>
        </w:p>
      </w:docPartBody>
    </w:docPart>
    <w:docPart>
      <w:docPartPr>
        <w:name w:val="F4AF9AE65A1F452A920AEA0CCD540A06"/>
        <w:category>
          <w:name w:val="General"/>
          <w:gallery w:val="placeholder"/>
        </w:category>
        <w:types>
          <w:type w:val="bbPlcHdr"/>
        </w:types>
        <w:behaviors>
          <w:behavior w:val="content"/>
        </w:behaviors>
        <w:guid w:val="{5A4A54B3-49D9-4A38-8035-754BC9FE490B}"/>
      </w:docPartPr>
      <w:docPartBody>
        <w:p w:rsidR="002A1674" w:rsidRDefault="001C6119" w:rsidP="001C6119">
          <w:pPr>
            <w:pStyle w:val="F4AF9AE65A1F452A920AEA0CCD540A06"/>
          </w:pPr>
          <w:r w:rsidRPr="00D858FE">
            <w:rPr>
              <w:rStyle w:val="PlaceholderText"/>
            </w:rPr>
            <w:t>Choose an item.</w:t>
          </w:r>
        </w:p>
      </w:docPartBody>
    </w:docPart>
    <w:docPart>
      <w:docPartPr>
        <w:name w:val="DD3F11F6191C4F3D81A762420448D319"/>
        <w:category>
          <w:name w:val="General"/>
          <w:gallery w:val="placeholder"/>
        </w:category>
        <w:types>
          <w:type w:val="bbPlcHdr"/>
        </w:types>
        <w:behaviors>
          <w:behavior w:val="content"/>
        </w:behaviors>
        <w:guid w:val="{FC50D465-E225-4D18-9628-1E4AA2C4C20A}"/>
      </w:docPartPr>
      <w:docPartBody>
        <w:p w:rsidR="002A1674" w:rsidRDefault="001C6119" w:rsidP="001C6119">
          <w:pPr>
            <w:pStyle w:val="DD3F11F6191C4F3D81A762420448D319"/>
          </w:pPr>
          <w:r w:rsidRPr="00D858FE">
            <w:rPr>
              <w:rStyle w:val="PlaceholderText"/>
            </w:rPr>
            <w:t>Choose an item.</w:t>
          </w:r>
        </w:p>
      </w:docPartBody>
    </w:docPart>
    <w:docPart>
      <w:docPartPr>
        <w:name w:val="50FF1D95D6D94970BFB483E5DE41D096"/>
        <w:category>
          <w:name w:val="General"/>
          <w:gallery w:val="placeholder"/>
        </w:category>
        <w:types>
          <w:type w:val="bbPlcHdr"/>
        </w:types>
        <w:behaviors>
          <w:behavior w:val="content"/>
        </w:behaviors>
        <w:guid w:val="{9509242A-CCA2-41C9-8699-5BF739AF08D9}"/>
      </w:docPartPr>
      <w:docPartBody>
        <w:p w:rsidR="002A1674" w:rsidRDefault="001C6119" w:rsidP="001C6119">
          <w:pPr>
            <w:pStyle w:val="50FF1D95D6D94970BFB483E5DE41D096"/>
          </w:pPr>
          <w:r w:rsidRPr="00D858FE">
            <w:rPr>
              <w:rStyle w:val="PlaceholderText"/>
            </w:rPr>
            <w:t>Choose an item.</w:t>
          </w:r>
        </w:p>
      </w:docPartBody>
    </w:docPart>
    <w:docPart>
      <w:docPartPr>
        <w:name w:val="1C01C6BA665F49D789D3BF43AA481F2B"/>
        <w:category>
          <w:name w:val="General"/>
          <w:gallery w:val="placeholder"/>
        </w:category>
        <w:types>
          <w:type w:val="bbPlcHdr"/>
        </w:types>
        <w:behaviors>
          <w:behavior w:val="content"/>
        </w:behaviors>
        <w:guid w:val="{B92E6AB4-495C-4C36-BC4F-3C9E8E1753B6}"/>
      </w:docPartPr>
      <w:docPartBody>
        <w:p w:rsidR="002A1674" w:rsidRDefault="001C6119" w:rsidP="001C6119">
          <w:pPr>
            <w:pStyle w:val="1C01C6BA665F49D789D3BF43AA481F2B"/>
          </w:pPr>
          <w:r w:rsidRPr="00D858FE">
            <w:rPr>
              <w:rStyle w:val="PlaceholderText"/>
            </w:rPr>
            <w:t>Choose an item.</w:t>
          </w:r>
        </w:p>
      </w:docPartBody>
    </w:docPart>
    <w:docPart>
      <w:docPartPr>
        <w:name w:val="A983DD0D33B34A3DBBA44BF82B482ED1"/>
        <w:category>
          <w:name w:val="General"/>
          <w:gallery w:val="placeholder"/>
        </w:category>
        <w:types>
          <w:type w:val="bbPlcHdr"/>
        </w:types>
        <w:behaviors>
          <w:behavior w:val="content"/>
        </w:behaviors>
        <w:guid w:val="{F0D54773-B693-4786-A3C2-3B80424D0166}"/>
      </w:docPartPr>
      <w:docPartBody>
        <w:p w:rsidR="002A1674" w:rsidRDefault="001C6119" w:rsidP="001C6119">
          <w:pPr>
            <w:pStyle w:val="A983DD0D33B34A3DBBA44BF82B482ED1"/>
          </w:pPr>
          <w:r w:rsidRPr="00D858FE">
            <w:rPr>
              <w:rStyle w:val="PlaceholderText"/>
            </w:rPr>
            <w:t>Choose an item.</w:t>
          </w:r>
        </w:p>
      </w:docPartBody>
    </w:docPart>
    <w:docPart>
      <w:docPartPr>
        <w:name w:val="8D11257D8E8E4164A2F7AE7EA1B1613E"/>
        <w:category>
          <w:name w:val="General"/>
          <w:gallery w:val="placeholder"/>
        </w:category>
        <w:types>
          <w:type w:val="bbPlcHdr"/>
        </w:types>
        <w:behaviors>
          <w:behavior w:val="content"/>
        </w:behaviors>
        <w:guid w:val="{ECDF21D1-B5F3-4E1F-8AF8-CB453E9193BC}"/>
      </w:docPartPr>
      <w:docPartBody>
        <w:p w:rsidR="002A1674" w:rsidRDefault="001C6119" w:rsidP="001C6119">
          <w:pPr>
            <w:pStyle w:val="8D11257D8E8E4164A2F7AE7EA1B1613E"/>
          </w:pPr>
          <w:r w:rsidRPr="00D858FE">
            <w:rPr>
              <w:rStyle w:val="PlaceholderText"/>
            </w:rPr>
            <w:t>Choose an item.</w:t>
          </w:r>
        </w:p>
      </w:docPartBody>
    </w:docPart>
    <w:docPart>
      <w:docPartPr>
        <w:name w:val="95CB340220714360BC67E0A534CFF827"/>
        <w:category>
          <w:name w:val="General"/>
          <w:gallery w:val="placeholder"/>
        </w:category>
        <w:types>
          <w:type w:val="bbPlcHdr"/>
        </w:types>
        <w:behaviors>
          <w:behavior w:val="content"/>
        </w:behaviors>
        <w:guid w:val="{5B2BD862-5E0B-4428-9C65-83FE154C8AA7}"/>
      </w:docPartPr>
      <w:docPartBody>
        <w:p w:rsidR="002A1674" w:rsidRDefault="001C6119" w:rsidP="001C6119">
          <w:pPr>
            <w:pStyle w:val="95CB340220714360BC67E0A534CFF827"/>
          </w:pPr>
          <w:r w:rsidRPr="00D858FE">
            <w:rPr>
              <w:rStyle w:val="PlaceholderText"/>
            </w:rPr>
            <w:t>Choose an item.</w:t>
          </w:r>
        </w:p>
      </w:docPartBody>
    </w:docPart>
    <w:docPart>
      <w:docPartPr>
        <w:name w:val="9C58EC3CAED7455EAE0A2017F275F894"/>
        <w:category>
          <w:name w:val="General"/>
          <w:gallery w:val="placeholder"/>
        </w:category>
        <w:types>
          <w:type w:val="bbPlcHdr"/>
        </w:types>
        <w:behaviors>
          <w:behavior w:val="content"/>
        </w:behaviors>
        <w:guid w:val="{5AA0C859-3B1D-4E9C-B1F8-EBFBDC40CFED}"/>
      </w:docPartPr>
      <w:docPartBody>
        <w:p w:rsidR="002A1674" w:rsidRDefault="001C6119" w:rsidP="001C6119">
          <w:pPr>
            <w:pStyle w:val="9C58EC3CAED7455EAE0A2017F275F894"/>
          </w:pPr>
          <w:r w:rsidRPr="00D858FE">
            <w:rPr>
              <w:rStyle w:val="PlaceholderText"/>
            </w:rPr>
            <w:t>Choose an item.</w:t>
          </w:r>
        </w:p>
      </w:docPartBody>
    </w:docPart>
    <w:docPart>
      <w:docPartPr>
        <w:name w:val="8AB961AEE8CF45DF981868C7FB893A00"/>
        <w:category>
          <w:name w:val="General"/>
          <w:gallery w:val="placeholder"/>
        </w:category>
        <w:types>
          <w:type w:val="bbPlcHdr"/>
        </w:types>
        <w:behaviors>
          <w:behavior w:val="content"/>
        </w:behaviors>
        <w:guid w:val="{1611775B-0075-494B-866C-E9CB012AA210}"/>
      </w:docPartPr>
      <w:docPartBody>
        <w:p w:rsidR="002A1674" w:rsidRDefault="001C6119" w:rsidP="001C6119">
          <w:pPr>
            <w:pStyle w:val="8AB961AEE8CF45DF981868C7FB893A00"/>
          </w:pPr>
          <w:r w:rsidRPr="00D858FE">
            <w:rPr>
              <w:rStyle w:val="PlaceholderText"/>
            </w:rPr>
            <w:t>Choose an item.</w:t>
          </w:r>
        </w:p>
      </w:docPartBody>
    </w:docPart>
    <w:docPart>
      <w:docPartPr>
        <w:name w:val="1D121880DDA047CCA77AC70C704DCDC7"/>
        <w:category>
          <w:name w:val="General"/>
          <w:gallery w:val="placeholder"/>
        </w:category>
        <w:types>
          <w:type w:val="bbPlcHdr"/>
        </w:types>
        <w:behaviors>
          <w:behavior w:val="content"/>
        </w:behaviors>
        <w:guid w:val="{3DD7065E-0EA6-4D72-9D80-355E2213701A}"/>
      </w:docPartPr>
      <w:docPartBody>
        <w:p w:rsidR="002A1674" w:rsidRDefault="001C6119" w:rsidP="001C6119">
          <w:pPr>
            <w:pStyle w:val="1D121880DDA047CCA77AC70C704DCDC7"/>
          </w:pPr>
          <w:r w:rsidRPr="00D858FE">
            <w:rPr>
              <w:rStyle w:val="PlaceholderText"/>
            </w:rPr>
            <w:t>Choose an item.</w:t>
          </w:r>
        </w:p>
      </w:docPartBody>
    </w:docPart>
    <w:docPart>
      <w:docPartPr>
        <w:name w:val="C927B6515A34496DB00779927C129E82"/>
        <w:category>
          <w:name w:val="General"/>
          <w:gallery w:val="placeholder"/>
        </w:category>
        <w:types>
          <w:type w:val="bbPlcHdr"/>
        </w:types>
        <w:behaviors>
          <w:behavior w:val="content"/>
        </w:behaviors>
        <w:guid w:val="{19D4BE68-D6CC-40CE-B158-4FD988FD4BBC}"/>
      </w:docPartPr>
      <w:docPartBody>
        <w:p w:rsidR="002A1674" w:rsidRDefault="001C6119" w:rsidP="001C6119">
          <w:pPr>
            <w:pStyle w:val="C927B6515A34496DB00779927C129E82"/>
          </w:pPr>
          <w:r w:rsidRPr="00D858FE">
            <w:rPr>
              <w:rStyle w:val="PlaceholderText"/>
            </w:rPr>
            <w:t>Choose an item.</w:t>
          </w:r>
        </w:p>
      </w:docPartBody>
    </w:docPart>
    <w:docPart>
      <w:docPartPr>
        <w:name w:val="E324A7EFA51E4325A8E2178749F0D16B"/>
        <w:category>
          <w:name w:val="General"/>
          <w:gallery w:val="placeholder"/>
        </w:category>
        <w:types>
          <w:type w:val="bbPlcHdr"/>
        </w:types>
        <w:behaviors>
          <w:behavior w:val="content"/>
        </w:behaviors>
        <w:guid w:val="{C5929682-29DD-4B3C-9531-3A86BFB7F3C2}"/>
      </w:docPartPr>
      <w:docPartBody>
        <w:p w:rsidR="002A1674" w:rsidRDefault="001C6119" w:rsidP="001C6119">
          <w:pPr>
            <w:pStyle w:val="E324A7EFA51E4325A8E2178749F0D16B"/>
          </w:pPr>
          <w:r w:rsidRPr="00D858FE">
            <w:rPr>
              <w:rStyle w:val="PlaceholderText"/>
            </w:rPr>
            <w:t>Choose an item.</w:t>
          </w:r>
        </w:p>
      </w:docPartBody>
    </w:docPart>
    <w:docPart>
      <w:docPartPr>
        <w:name w:val="1EA6F8BBBCD14AAA855D927E471301D8"/>
        <w:category>
          <w:name w:val="General"/>
          <w:gallery w:val="placeholder"/>
        </w:category>
        <w:types>
          <w:type w:val="bbPlcHdr"/>
        </w:types>
        <w:behaviors>
          <w:behavior w:val="content"/>
        </w:behaviors>
        <w:guid w:val="{FA8B739C-7CB0-4020-9CD6-B28AD45247D8}"/>
      </w:docPartPr>
      <w:docPartBody>
        <w:p w:rsidR="002A1674" w:rsidRDefault="001C6119" w:rsidP="001C6119">
          <w:pPr>
            <w:pStyle w:val="1EA6F8BBBCD14AAA855D927E471301D8"/>
          </w:pPr>
          <w:r w:rsidRPr="00D858FE">
            <w:rPr>
              <w:rStyle w:val="PlaceholderText"/>
            </w:rPr>
            <w:t>Choose an item.</w:t>
          </w:r>
        </w:p>
      </w:docPartBody>
    </w:docPart>
    <w:docPart>
      <w:docPartPr>
        <w:name w:val="8C571ED024734E139475C26BCB8FC066"/>
        <w:category>
          <w:name w:val="General"/>
          <w:gallery w:val="placeholder"/>
        </w:category>
        <w:types>
          <w:type w:val="bbPlcHdr"/>
        </w:types>
        <w:behaviors>
          <w:behavior w:val="content"/>
        </w:behaviors>
        <w:guid w:val="{1648A07F-9973-4E80-AE4E-18F309E64410}"/>
      </w:docPartPr>
      <w:docPartBody>
        <w:p w:rsidR="002A1674" w:rsidRDefault="001C6119" w:rsidP="001C6119">
          <w:pPr>
            <w:pStyle w:val="8C571ED024734E139475C26BCB8FC066"/>
          </w:pPr>
          <w:r w:rsidRPr="00D858FE">
            <w:rPr>
              <w:rStyle w:val="PlaceholderText"/>
            </w:rPr>
            <w:t>Choose an item.</w:t>
          </w:r>
        </w:p>
      </w:docPartBody>
    </w:docPart>
    <w:docPart>
      <w:docPartPr>
        <w:name w:val="8979CE4AA6D04717B6242DE7F915B148"/>
        <w:category>
          <w:name w:val="General"/>
          <w:gallery w:val="placeholder"/>
        </w:category>
        <w:types>
          <w:type w:val="bbPlcHdr"/>
        </w:types>
        <w:behaviors>
          <w:behavior w:val="content"/>
        </w:behaviors>
        <w:guid w:val="{95DE4EE6-0791-45E9-81E2-FEFC186CE4CB}"/>
      </w:docPartPr>
      <w:docPartBody>
        <w:p w:rsidR="002A1674" w:rsidRDefault="001C6119" w:rsidP="001C6119">
          <w:pPr>
            <w:pStyle w:val="8979CE4AA6D04717B6242DE7F915B148"/>
          </w:pPr>
          <w:r w:rsidRPr="00D858FE">
            <w:rPr>
              <w:rStyle w:val="PlaceholderText"/>
            </w:rPr>
            <w:t>Choose an item.</w:t>
          </w:r>
        </w:p>
      </w:docPartBody>
    </w:docPart>
    <w:docPart>
      <w:docPartPr>
        <w:name w:val="EDC516402F1C4B6BB3D7DC64AA592FCA"/>
        <w:category>
          <w:name w:val="General"/>
          <w:gallery w:val="placeholder"/>
        </w:category>
        <w:types>
          <w:type w:val="bbPlcHdr"/>
        </w:types>
        <w:behaviors>
          <w:behavior w:val="content"/>
        </w:behaviors>
        <w:guid w:val="{9E6A56A0-95D0-4BD7-895A-CFF4F81490DB}"/>
      </w:docPartPr>
      <w:docPartBody>
        <w:p w:rsidR="002A1674" w:rsidRDefault="001C6119" w:rsidP="001C6119">
          <w:pPr>
            <w:pStyle w:val="EDC516402F1C4B6BB3D7DC64AA592FCA"/>
          </w:pPr>
          <w:r w:rsidRPr="00D858FE">
            <w:rPr>
              <w:rStyle w:val="PlaceholderText"/>
            </w:rPr>
            <w:t>Choose an item.</w:t>
          </w:r>
        </w:p>
      </w:docPartBody>
    </w:docPart>
    <w:docPart>
      <w:docPartPr>
        <w:name w:val="AAB4F54DBB5C43B2BD50B553BCF89326"/>
        <w:category>
          <w:name w:val="General"/>
          <w:gallery w:val="placeholder"/>
        </w:category>
        <w:types>
          <w:type w:val="bbPlcHdr"/>
        </w:types>
        <w:behaviors>
          <w:behavior w:val="content"/>
        </w:behaviors>
        <w:guid w:val="{2CEF885A-7C0D-4877-BAAC-769A68DA7B7E}"/>
      </w:docPartPr>
      <w:docPartBody>
        <w:p w:rsidR="002A1674" w:rsidRDefault="001C6119" w:rsidP="001C6119">
          <w:pPr>
            <w:pStyle w:val="AAB4F54DBB5C43B2BD50B553BCF89326"/>
          </w:pPr>
          <w:r w:rsidRPr="00D858FE">
            <w:rPr>
              <w:rStyle w:val="PlaceholderText"/>
            </w:rPr>
            <w:t>Choose an item.</w:t>
          </w:r>
        </w:p>
      </w:docPartBody>
    </w:docPart>
    <w:docPart>
      <w:docPartPr>
        <w:name w:val="94BD3CCC59944373B0172B2F5CC6E75F"/>
        <w:category>
          <w:name w:val="General"/>
          <w:gallery w:val="placeholder"/>
        </w:category>
        <w:types>
          <w:type w:val="bbPlcHdr"/>
        </w:types>
        <w:behaviors>
          <w:behavior w:val="content"/>
        </w:behaviors>
        <w:guid w:val="{F94D4844-AC7D-400A-B60D-C3F3BF891C43}"/>
      </w:docPartPr>
      <w:docPartBody>
        <w:p w:rsidR="002A1674" w:rsidRDefault="001C6119" w:rsidP="001C6119">
          <w:pPr>
            <w:pStyle w:val="94BD3CCC59944373B0172B2F5CC6E75F"/>
          </w:pPr>
          <w:r w:rsidRPr="00D858FE">
            <w:rPr>
              <w:rStyle w:val="PlaceholderText"/>
            </w:rPr>
            <w:t>Choose an item.</w:t>
          </w:r>
        </w:p>
      </w:docPartBody>
    </w:docPart>
    <w:docPart>
      <w:docPartPr>
        <w:name w:val="B6988F6582264626B82E267E4A356349"/>
        <w:category>
          <w:name w:val="General"/>
          <w:gallery w:val="placeholder"/>
        </w:category>
        <w:types>
          <w:type w:val="bbPlcHdr"/>
        </w:types>
        <w:behaviors>
          <w:behavior w:val="content"/>
        </w:behaviors>
        <w:guid w:val="{D6038571-CEB5-4CF8-B5DA-D80016068EE8}"/>
      </w:docPartPr>
      <w:docPartBody>
        <w:p w:rsidR="002A1674" w:rsidRDefault="001C6119" w:rsidP="001C6119">
          <w:pPr>
            <w:pStyle w:val="B6988F6582264626B82E267E4A356349"/>
          </w:pPr>
          <w:r w:rsidRPr="00D858FE">
            <w:rPr>
              <w:rStyle w:val="PlaceholderText"/>
            </w:rPr>
            <w:t>Choose an item.</w:t>
          </w:r>
        </w:p>
      </w:docPartBody>
    </w:docPart>
    <w:docPart>
      <w:docPartPr>
        <w:name w:val="B4482CC5FB694013857C4C8BFCF1DB03"/>
        <w:category>
          <w:name w:val="General"/>
          <w:gallery w:val="placeholder"/>
        </w:category>
        <w:types>
          <w:type w:val="bbPlcHdr"/>
        </w:types>
        <w:behaviors>
          <w:behavior w:val="content"/>
        </w:behaviors>
        <w:guid w:val="{DF6700A1-3A79-4CFF-8711-A3527B53DB2A}"/>
      </w:docPartPr>
      <w:docPartBody>
        <w:p w:rsidR="002A1674" w:rsidRDefault="001C6119" w:rsidP="001C6119">
          <w:pPr>
            <w:pStyle w:val="B4482CC5FB694013857C4C8BFCF1DB03"/>
          </w:pPr>
          <w:r w:rsidRPr="00D858FE">
            <w:rPr>
              <w:rStyle w:val="PlaceholderText"/>
            </w:rPr>
            <w:t>Choose an item.</w:t>
          </w:r>
        </w:p>
      </w:docPartBody>
    </w:docPart>
    <w:docPart>
      <w:docPartPr>
        <w:name w:val="CE0C1C19849248BEAB2F8965A60BFAB0"/>
        <w:category>
          <w:name w:val="General"/>
          <w:gallery w:val="placeholder"/>
        </w:category>
        <w:types>
          <w:type w:val="bbPlcHdr"/>
        </w:types>
        <w:behaviors>
          <w:behavior w:val="content"/>
        </w:behaviors>
        <w:guid w:val="{64090DC8-2AFE-45A4-9C36-6A2F3F0F562B}"/>
      </w:docPartPr>
      <w:docPartBody>
        <w:p w:rsidR="002A1674" w:rsidRDefault="001C6119" w:rsidP="001C6119">
          <w:pPr>
            <w:pStyle w:val="CE0C1C19849248BEAB2F8965A60BFAB0"/>
          </w:pPr>
          <w:r w:rsidRPr="00D858FE">
            <w:rPr>
              <w:rStyle w:val="PlaceholderText"/>
            </w:rPr>
            <w:t>Choose an item.</w:t>
          </w:r>
        </w:p>
      </w:docPartBody>
    </w:docPart>
    <w:docPart>
      <w:docPartPr>
        <w:name w:val="F09150E351C94D46962B00DE4C2769FA"/>
        <w:category>
          <w:name w:val="General"/>
          <w:gallery w:val="placeholder"/>
        </w:category>
        <w:types>
          <w:type w:val="bbPlcHdr"/>
        </w:types>
        <w:behaviors>
          <w:behavior w:val="content"/>
        </w:behaviors>
        <w:guid w:val="{2E5AC2B1-C761-49D0-B1A1-64AA3EE08BA8}"/>
      </w:docPartPr>
      <w:docPartBody>
        <w:p w:rsidR="002A1674" w:rsidRDefault="001C6119" w:rsidP="001C6119">
          <w:pPr>
            <w:pStyle w:val="F09150E351C94D46962B00DE4C2769FA"/>
          </w:pPr>
          <w:r w:rsidRPr="00D858FE">
            <w:rPr>
              <w:rStyle w:val="PlaceholderText"/>
            </w:rPr>
            <w:t>Choose an item.</w:t>
          </w:r>
        </w:p>
      </w:docPartBody>
    </w:docPart>
    <w:docPart>
      <w:docPartPr>
        <w:name w:val="680B34728CA0404591DEC1C709019A90"/>
        <w:category>
          <w:name w:val="General"/>
          <w:gallery w:val="placeholder"/>
        </w:category>
        <w:types>
          <w:type w:val="bbPlcHdr"/>
        </w:types>
        <w:behaviors>
          <w:behavior w:val="content"/>
        </w:behaviors>
        <w:guid w:val="{E1E83006-D980-4EAC-97BA-AEC1014EDF3B}"/>
      </w:docPartPr>
      <w:docPartBody>
        <w:p w:rsidR="002A1674" w:rsidRDefault="001C6119" w:rsidP="001C6119">
          <w:pPr>
            <w:pStyle w:val="680B34728CA0404591DEC1C709019A90"/>
          </w:pPr>
          <w:r w:rsidRPr="00D858FE">
            <w:rPr>
              <w:rStyle w:val="PlaceholderText"/>
            </w:rPr>
            <w:t>Choose an item.</w:t>
          </w:r>
        </w:p>
      </w:docPartBody>
    </w:docPart>
    <w:docPart>
      <w:docPartPr>
        <w:name w:val="BBF21405C92E4BA48AA4BF5DEF04FB87"/>
        <w:category>
          <w:name w:val="General"/>
          <w:gallery w:val="placeholder"/>
        </w:category>
        <w:types>
          <w:type w:val="bbPlcHdr"/>
        </w:types>
        <w:behaviors>
          <w:behavior w:val="content"/>
        </w:behaviors>
        <w:guid w:val="{C0AF49F1-8108-488F-8D1B-B6016CECC021}"/>
      </w:docPartPr>
      <w:docPartBody>
        <w:p w:rsidR="002A1674" w:rsidRDefault="001C6119" w:rsidP="001C6119">
          <w:pPr>
            <w:pStyle w:val="BBF21405C92E4BA48AA4BF5DEF04FB87"/>
          </w:pPr>
          <w:r w:rsidRPr="00D858FE">
            <w:rPr>
              <w:rStyle w:val="PlaceholderText"/>
            </w:rPr>
            <w:t>Choose an item.</w:t>
          </w:r>
        </w:p>
      </w:docPartBody>
    </w:docPart>
    <w:docPart>
      <w:docPartPr>
        <w:name w:val="932E2C300F584280BA69026D8542334C"/>
        <w:category>
          <w:name w:val="General"/>
          <w:gallery w:val="placeholder"/>
        </w:category>
        <w:types>
          <w:type w:val="bbPlcHdr"/>
        </w:types>
        <w:behaviors>
          <w:behavior w:val="content"/>
        </w:behaviors>
        <w:guid w:val="{BE8495BD-870D-42C7-A601-EFBE1AC23237}"/>
      </w:docPartPr>
      <w:docPartBody>
        <w:p w:rsidR="002A1674" w:rsidRDefault="001C6119" w:rsidP="001C6119">
          <w:pPr>
            <w:pStyle w:val="932E2C300F584280BA69026D8542334C"/>
          </w:pPr>
          <w:r w:rsidRPr="00D858FE">
            <w:rPr>
              <w:rStyle w:val="PlaceholderText"/>
            </w:rPr>
            <w:t>Choose an item.</w:t>
          </w:r>
        </w:p>
      </w:docPartBody>
    </w:docPart>
    <w:docPart>
      <w:docPartPr>
        <w:name w:val="51D29F5F172D4AA49DC772B4893F5DF6"/>
        <w:category>
          <w:name w:val="General"/>
          <w:gallery w:val="placeholder"/>
        </w:category>
        <w:types>
          <w:type w:val="bbPlcHdr"/>
        </w:types>
        <w:behaviors>
          <w:behavior w:val="content"/>
        </w:behaviors>
        <w:guid w:val="{3DBF0A92-CD88-45AD-AF0A-FD5CBD7BEE25}"/>
      </w:docPartPr>
      <w:docPartBody>
        <w:p w:rsidR="002A1674" w:rsidRDefault="001C6119" w:rsidP="001C6119">
          <w:pPr>
            <w:pStyle w:val="51D29F5F172D4AA49DC772B4893F5DF6"/>
          </w:pPr>
          <w:r w:rsidRPr="00D858FE">
            <w:rPr>
              <w:rStyle w:val="PlaceholderText"/>
            </w:rPr>
            <w:t>Choose an item.</w:t>
          </w:r>
        </w:p>
      </w:docPartBody>
    </w:docPart>
    <w:docPart>
      <w:docPartPr>
        <w:name w:val="EBAB763AC6E449F78214AAA0C3FD76C5"/>
        <w:category>
          <w:name w:val="General"/>
          <w:gallery w:val="placeholder"/>
        </w:category>
        <w:types>
          <w:type w:val="bbPlcHdr"/>
        </w:types>
        <w:behaviors>
          <w:behavior w:val="content"/>
        </w:behaviors>
        <w:guid w:val="{B3562E9D-C3FE-485A-9318-7D3B3989ACA3}"/>
      </w:docPartPr>
      <w:docPartBody>
        <w:p w:rsidR="002A1674" w:rsidRDefault="001C6119" w:rsidP="001C6119">
          <w:pPr>
            <w:pStyle w:val="EBAB763AC6E449F78214AAA0C3FD76C5"/>
          </w:pPr>
          <w:r w:rsidRPr="00D858FE">
            <w:rPr>
              <w:rStyle w:val="PlaceholderText"/>
            </w:rPr>
            <w:t>Choose an item.</w:t>
          </w:r>
        </w:p>
      </w:docPartBody>
    </w:docPart>
    <w:docPart>
      <w:docPartPr>
        <w:name w:val="54FC411060BD4BED81FD27C02F9C04B1"/>
        <w:category>
          <w:name w:val="General"/>
          <w:gallery w:val="placeholder"/>
        </w:category>
        <w:types>
          <w:type w:val="bbPlcHdr"/>
        </w:types>
        <w:behaviors>
          <w:behavior w:val="content"/>
        </w:behaviors>
        <w:guid w:val="{DADDF841-715F-481E-836C-12B8F4BD3E90}"/>
      </w:docPartPr>
      <w:docPartBody>
        <w:p w:rsidR="002A1674" w:rsidRDefault="001C6119" w:rsidP="001C6119">
          <w:pPr>
            <w:pStyle w:val="54FC411060BD4BED81FD27C02F9C04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119"/>
    <w:rsid w:val="001C6119"/>
    <w:rsid w:val="002A16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C6119"/>
    <w:rPr>
      <w:rFonts w:asciiTheme="minorHAnsi" w:hAnsiTheme="minorHAnsi"/>
      <w:b w:val="0"/>
      <w:noProof w:val="0"/>
      <w:color w:val="000000" w:themeColor="text1"/>
      <w:sz w:val="30"/>
      <w:lang w:val="en-AU"/>
    </w:rPr>
  </w:style>
  <w:style w:type="paragraph" w:customStyle="1" w:styleId="11505E7B33EE45C0A414B3B1F7703700">
    <w:name w:val="11505E7B33EE45C0A414B3B1F7703700"/>
    <w:rsid w:val="001C6119"/>
  </w:style>
  <w:style w:type="paragraph" w:customStyle="1" w:styleId="FF6413F2F75C4CBD8B2EDF19C7EA31E9">
    <w:name w:val="FF6413F2F75C4CBD8B2EDF19C7EA31E9"/>
    <w:rsid w:val="001C6119"/>
  </w:style>
  <w:style w:type="paragraph" w:customStyle="1" w:styleId="6292EB07B16340C590CA74D9EB5BABE7">
    <w:name w:val="6292EB07B16340C590CA74D9EB5BABE7"/>
    <w:rsid w:val="001C6119"/>
  </w:style>
  <w:style w:type="paragraph" w:customStyle="1" w:styleId="293C7E819BE14DE9B39F0C387203857C">
    <w:name w:val="293C7E819BE14DE9B39F0C387203857C"/>
    <w:rsid w:val="001C6119"/>
  </w:style>
  <w:style w:type="paragraph" w:customStyle="1" w:styleId="1B3C29C2BFF048E1951D709B9703AA91">
    <w:name w:val="1B3C29C2BFF048E1951D709B9703AA91"/>
    <w:rsid w:val="001C6119"/>
  </w:style>
  <w:style w:type="paragraph" w:customStyle="1" w:styleId="79080C24B9F14DF89DB0A25CD41F5AAB">
    <w:name w:val="79080C24B9F14DF89DB0A25CD41F5AAB"/>
    <w:rsid w:val="001C6119"/>
  </w:style>
  <w:style w:type="paragraph" w:customStyle="1" w:styleId="F952D49098EE48EC81A6364E85D5C41D">
    <w:name w:val="F952D49098EE48EC81A6364E85D5C41D"/>
    <w:rsid w:val="001C6119"/>
  </w:style>
  <w:style w:type="paragraph" w:customStyle="1" w:styleId="923974F737614E0FB3CF1F7ECF1D4EA4">
    <w:name w:val="923974F737614E0FB3CF1F7ECF1D4EA4"/>
    <w:rsid w:val="001C6119"/>
  </w:style>
  <w:style w:type="paragraph" w:customStyle="1" w:styleId="5EBE11813E7A4301A0288270D7F01C4B">
    <w:name w:val="5EBE11813E7A4301A0288270D7F01C4B"/>
    <w:rsid w:val="001C6119"/>
  </w:style>
  <w:style w:type="paragraph" w:customStyle="1" w:styleId="E7EF2A6B5B814FAF8AFFB9A8B56E9E7B">
    <w:name w:val="E7EF2A6B5B814FAF8AFFB9A8B56E9E7B"/>
    <w:rsid w:val="001C6119"/>
  </w:style>
  <w:style w:type="paragraph" w:customStyle="1" w:styleId="CCC68B9122BA432DBA7D6833ADF1F9D9">
    <w:name w:val="CCC68B9122BA432DBA7D6833ADF1F9D9"/>
    <w:rsid w:val="001C6119"/>
  </w:style>
  <w:style w:type="paragraph" w:customStyle="1" w:styleId="EF4DB49B515C4F1780F5D9FDC7F82D69">
    <w:name w:val="EF4DB49B515C4F1780F5D9FDC7F82D69"/>
    <w:rsid w:val="001C6119"/>
  </w:style>
  <w:style w:type="paragraph" w:customStyle="1" w:styleId="832F11DC244B461D920692E6A44EC871">
    <w:name w:val="832F11DC244B461D920692E6A44EC871"/>
    <w:rsid w:val="001C6119"/>
  </w:style>
  <w:style w:type="paragraph" w:customStyle="1" w:styleId="CDCD4D9A43ED4046A85B1203178C2033">
    <w:name w:val="CDCD4D9A43ED4046A85B1203178C2033"/>
    <w:rsid w:val="001C6119"/>
  </w:style>
  <w:style w:type="paragraph" w:customStyle="1" w:styleId="FA95521FA7E44178B2C4F1C9D1A5E3B8">
    <w:name w:val="FA95521FA7E44178B2C4F1C9D1A5E3B8"/>
    <w:rsid w:val="001C6119"/>
  </w:style>
  <w:style w:type="paragraph" w:customStyle="1" w:styleId="759A792DC9FE46748342E580B705439C">
    <w:name w:val="759A792DC9FE46748342E580B705439C"/>
    <w:rsid w:val="001C6119"/>
  </w:style>
  <w:style w:type="paragraph" w:customStyle="1" w:styleId="5EFF1A96413E4BC0A20F818AA076E742">
    <w:name w:val="5EFF1A96413E4BC0A20F818AA076E742"/>
    <w:rsid w:val="001C6119"/>
  </w:style>
  <w:style w:type="paragraph" w:customStyle="1" w:styleId="F8DABD199821440897DF14BCDDF91BF0">
    <w:name w:val="F8DABD199821440897DF14BCDDF91BF0"/>
    <w:rsid w:val="001C6119"/>
  </w:style>
  <w:style w:type="paragraph" w:customStyle="1" w:styleId="3E1562AEC9AD4CC5A405FB546BE3F7CF">
    <w:name w:val="3E1562AEC9AD4CC5A405FB546BE3F7CF"/>
    <w:rsid w:val="001C6119"/>
  </w:style>
  <w:style w:type="paragraph" w:customStyle="1" w:styleId="C808345B8FCE40ECA741ED9E3F9856CC">
    <w:name w:val="C808345B8FCE40ECA741ED9E3F9856CC"/>
    <w:rsid w:val="001C6119"/>
  </w:style>
  <w:style w:type="paragraph" w:customStyle="1" w:styleId="CB6FDF97406B4AF8887542412BD60A1A">
    <w:name w:val="CB6FDF97406B4AF8887542412BD60A1A"/>
    <w:rsid w:val="001C6119"/>
  </w:style>
  <w:style w:type="paragraph" w:customStyle="1" w:styleId="4E8C5103BA134319A6B157F9B99D659E">
    <w:name w:val="4E8C5103BA134319A6B157F9B99D659E"/>
    <w:rsid w:val="001C6119"/>
  </w:style>
  <w:style w:type="paragraph" w:customStyle="1" w:styleId="F4AF9AE65A1F452A920AEA0CCD540A06">
    <w:name w:val="F4AF9AE65A1F452A920AEA0CCD540A06"/>
    <w:rsid w:val="001C6119"/>
  </w:style>
  <w:style w:type="paragraph" w:customStyle="1" w:styleId="DD3F11F6191C4F3D81A762420448D319">
    <w:name w:val="DD3F11F6191C4F3D81A762420448D319"/>
    <w:rsid w:val="001C6119"/>
  </w:style>
  <w:style w:type="paragraph" w:customStyle="1" w:styleId="50FF1D95D6D94970BFB483E5DE41D096">
    <w:name w:val="50FF1D95D6D94970BFB483E5DE41D096"/>
    <w:rsid w:val="001C6119"/>
  </w:style>
  <w:style w:type="paragraph" w:customStyle="1" w:styleId="1C01C6BA665F49D789D3BF43AA481F2B">
    <w:name w:val="1C01C6BA665F49D789D3BF43AA481F2B"/>
    <w:rsid w:val="001C6119"/>
  </w:style>
  <w:style w:type="paragraph" w:customStyle="1" w:styleId="A983DD0D33B34A3DBBA44BF82B482ED1">
    <w:name w:val="A983DD0D33B34A3DBBA44BF82B482ED1"/>
    <w:rsid w:val="001C6119"/>
  </w:style>
  <w:style w:type="paragraph" w:customStyle="1" w:styleId="8D11257D8E8E4164A2F7AE7EA1B1613E">
    <w:name w:val="8D11257D8E8E4164A2F7AE7EA1B1613E"/>
    <w:rsid w:val="001C6119"/>
  </w:style>
  <w:style w:type="paragraph" w:customStyle="1" w:styleId="95CB340220714360BC67E0A534CFF827">
    <w:name w:val="95CB340220714360BC67E0A534CFF827"/>
    <w:rsid w:val="001C6119"/>
  </w:style>
  <w:style w:type="paragraph" w:customStyle="1" w:styleId="9C58EC3CAED7455EAE0A2017F275F894">
    <w:name w:val="9C58EC3CAED7455EAE0A2017F275F894"/>
    <w:rsid w:val="001C6119"/>
  </w:style>
  <w:style w:type="paragraph" w:customStyle="1" w:styleId="8AB961AEE8CF45DF981868C7FB893A00">
    <w:name w:val="8AB961AEE8CF45DF981868C7FB893A00"/>
    <w:rsid w:val="001C6119"/>
  </w:style>
  <w:style w:type="paragraph" w:customStyle="1" w:styleId="1D121880DDA047CCA77AC70C704DCDC7">
    <w:name w:val="1D121880DDA047CCA77AC70C704DCDC7"/>
    <w:rsid w:val="001C6119"/>
  </w:style>
  <w:style w:type="paragraph" w:customStyle="1" w:styleId="C927B6515A34496DB00779927C129E82">
    <w:name w:val="C927B6515A34496DB00779927C129E82"/>
    <w:rsid w:val="001C6119"/>
  </w:style>
  <w:style w:type="paragraph" w:customStyle="1" w:styleId="E324A7EFA51E4325A8E2178749F0D16B">
    <w:name w:val="E324A7EFA51E4325A8E2178749F0D16B"/>
    <w:rsid w:val="001C6119"/>
  </w:style>
  <w:style w:type="paragraph" w:customStyle="1" w:styleId="1EA6F8BBBCD14AAA855D927E471301D8">
    <w:name w:val="1EA6F8BBBCD14AAA855D927E471301D8"/>
    <w:rsid w:val="001C6119"/>
  </w:style>
  <w:style w:type="paragraph" w:customStyle="1" w:styleId="8C571ED024734E139475C26BCB8FC066">
    <w:name w:val="8C571ED024734E139475C26BCB8FC066"/>
    <w:rsid w:val="001C6119"/>
  </w:style>
  <w:style w:type="paragraph" w:customStyle="1" w:styleId="8979CE4AA6D04717B6242DE7F915B148">
    <w:name w:val="8979CE4AA6D04717B6242DE7F915B148"/>
    <w:rsid w:val="001C6119"/>
  </w:style>
  <w:style w:type="paragraph" w:customStyle="1" w:styleId="EDC516402F1C4B6BB3D7DC64AA592FCA">
    <w:name w:val="EDC516402F1C4B6BB3D7DC64AA592FCA"/>
    <w:rsid w:val="001C6119"/>
  </w:style>
  <w:style w:type="paragraph" w:customStyle="1" w:styleId="AAB4F54DBB5C43B2BD50B553BCF89326">
    <w:name w:val="AAB4F54DBB5C43B2BD50B553BCF89326"/>
    <w:rsid w:val="001C6119"/>
  </w:style>
  <w:style w:type="paragraph" w:customStyle="1" w:styleId="94BD3CCC59944373B0172B2F5CC6E75F">
    <w:name w:val="94BD3CCC59944373B0172B2F5CC6E75F"/>
    <w:rsid w:val="001C6119"/>
  </w:style>
  <w:style w:type="paragraph" w:customStyle="1" w:styleId="B6988F6582264626B82E267E4A356349">
    <w:name w:val="B6988F6582264626B82E267E4A356349"/>
    <w:rsid w:val="001C6119"/>
  </w:style>
  <w:style w:type="paragraph" w:customStyle="1" w:styleId="B4482CC5FB694013857C4C8BFCF1DB03">
    <w:name w:val="B4482CC5FB694013857C4C8BFCF1DB03"/>
    <w:rsid w:val="001C6119"/>
  </w:style>
  <w:style w:type="paragraph" w:customStyle="1" w:styleId="CE0C1C19849248BEAB2F8965A60BFAB0">
    <w:name w:val="CE0C1C19849248BEAB2F8965A60BFAB0"/>
    <w:rsid w:val="001C6119"/>
  </w:style>
  <w:style w:type="paragraph" w:customStyle="1" w:styleId="F09150E351C94D46962B00DE4C2769FA">
    <w:name w:val="F09150E351C94D46962B00DE4C2769FA"/>
    <w:rsid w:val="001C6119"/>
  </w:style>
  <w:style w:type="paragraph" w:customStyle="1" w:styleId="680B34728CA0404591DEC1C709019A90">
    <w:name w:val="680B34728CA0404591DEC1C709019A90"/>
    <w:rsid w:val="001C6119"/>
  </w:style>
  <w:style w:type="paragraph" w:customStyle="1" w:styleId="BBF21405C92E4BA48AA4BF5DEF04FB87">
    <w:name w:val="BBF21405C92E4BA48AA4BF5DEF04FB87"/>
    <w:rsid w:val="001C6119"/>
  </w:style>
  <w:style w:type="paragraph" w:customStyle="1" w:styleId="932E2C300F584280BA69026D8542334C">
    <w:name w:val="932E2C300F584280BA69026D8542334C"/>
    <w:rsid w:val="001C6119"/>
  </w:style>
  <w:style w:type="paragraph" w:customStyle="1" w:styleId="51D29F5F172D4AA49DC772B4893F5DF6">
    <w:name w:val="51D29F5F172D4AA49DC772B4893F5DF6"/>
    <w:rsid w:val="001C6119"/>
  </w:style>
  <w:style w:type="paragraph" w:customStyle="1" w:styleId="EBAB763AC6E449F78214AAA0C3FD76C5">
    <w:name w:val="EBAB763AC6E449F78214AAA0C3FD76C5"/>
    <w:rsid w:val="001C6119"/>
  </w:style>
  <w:style w:type="paragraph" w:customStyle="1" w:styleId="54FC411060BD4BED81FD27C02F9C04B1">
    <w:name w:val="54FC411060BD4BED81FD27C02F9C04B1"/>
    <w:rsid w:val="001C61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1483</RACS_x0020_ID>
    <Approved_x0020_Provider xmlns="a8338b6e-77a6-4851-82b6-98166143ffdd">Carrington Centennial Care Limited</Approved_x0020_Provider>
    <Management_x0020_Company_x0020_ID xmlns="a8338b6e-77a6-4851-82b6-98166143ffdd" xsi:nil="true"/>
    <Home xmlns="a8338b6e-77a6-4851-82b6-98166143ffdd">Werombi Court</Home>
    <Signed xmlns="a8338b6e-77a6-4851-82b6-98166143ffdd" xsi:nil="true"/>
    <Uploaded xmlns="a8338b6e-77a6-4851-82b6-98166143ffdd">False</Uploaded>
    <Management_x0020_Company xmlns="a8338b6e-77a6-4851-82b6-98166143ffdd" xsi:nil="true"/>
    <Doc_x0020_Date xmlns="a8338b6e-77a6-4851-82b6-98166143ffdd">2023-03-28T06:55:00+00:00</Doc_x0020_Date>
    <CSI_x0020_ID xmlns="a8338b6e-77a6-4851-82b6-98166143ffdd" xsi:nil="true"/>
    <Case_x0020_ID xmlns="a8338b6e-77a6-4851-82b6-98166143ffdd" xsi:nil="true"/>
    <Approved_x0020_Provider_x0020_ID xmlns="a8338b6e-77a6-4851-82b6-98166143ffdd">6187BA3E-75F4-DC11-AD41-005056922186</Approved_x0020_Provider_x0020_ID>
    <Location xmlns="a8338b6e-77a6-4851-82b6-98166143ffdd" xsi:nil="true"/>
    <Home_x0020_ID xmlns="a8338b6e-77a6-4851-82b6-98166143ffdd">C5E4A0A5-7CF4-DC11-AD41-005056922186</Home_x0020_ID>
    <State xmlns="a8338b6e-77a6-4851-82b6-98166143ffdd">NSW</State>
    <Doc_x0020_Sent_Received_x0020_Date xmlns="a8338b6e-77a6-4851-82b6-98166143ffdd">2023-03-28T00:00:00+00:00</Doc_x0020_Sent_Received_x0020_Date>
    <Activity_x0020_ID xmlns="a8338b6e-77a6-4851-82b6-98166143ffdd">EFA796DB-286B-EB11-9091-005056922186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dcmitype/"/>
    <ds:schemaRef ds:uri="http://schemas.microsoft.com/office/2006/documentManagement/types"/>
    <ds:schemaRef ds:uri="http://purl.org/dc/elements/1.1/"/>
    <ds:schemaRef ds:uri="a8338b6e-77a6-4851-82b6-98166143ffd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0181C5B-AA07-4E54-A61E-2A583E6A1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4929</Words>
  <Characters>28098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2023-04-05T23:37:00Z</dcterms:created>
  <dcterms:modified xsi:type="dcterms:W3CDTF">2023-04-05T23:38:00Z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a3310f17c7f28fd160b493d408ad90cab2160d485724ea654122500866c4072d</vt:lpwstr>
  </property>
</Properties>
</file>