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1DE138B" w:rsidR="00142FF8" w:rsidRPr="00D91E8F" w:rsidRDefault="008207C6" w:rsidP="00142FF8">
            <w:pPr>
              <w:pStyle w:val="ListBullet"/>
              <w:numPr>
                <w:ilvl w:val="0"/>
                <w:numId w:val="0"/>
              </w:numPr>
              <w:spacing w:before="0" w:after="120" w:line="22" w:lineRule="atLeast"/>
              <w:rPr>
                <w:rFonts w:ascii="Arial" w:hAnsi="Arial" w:cs="Arial"/>
                <w:color w:val="auto"/>
              </w:rPr>
            </w:pPr>
            <w:r w:rsidRPr="00D91E8F">
              <w:rPr>
                <w:rFonts w:ascii="Arial" w:hAnsi="Arial" w:cs="Arial"/>
                <w:color w:val="auto"/>
              </w:rPr>
              <w:t>Wesley Vickery</w:t>
            </w:r>
          </w:p>
        </w:tc>
        <w:tc>
          <w:tcPr>
            <w:tcW w:w="4814" w:type="dxa"/>
          </w:tcPr>
          <w:p w14:paraId="02F1E98D" w14:textId="00D7B85A" w:rsidR="00142FF8" w:rsidRPr="00210556" w:rsidRDefault="004E1C6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0556">
              <w:rPr>
                <w:rFonts w:ascii="Arial" w:hAnsi="Arial" w:cs="Arial"/>
                <w:color w:val="auto"/>
              </w:rPr>
              <w:t>1</w:t>
            </w:r>
            <w:r w:rsidR="00210556" w:rsidRPr="00210556">
              <w:rPr>
                <w:rFonts w:ascii="Arial" w:hAnsi="Arial" w:cs="Arial"/>
                <w:color w:val="auto"/>
              </w:rPr>
              <w:t>3</w:t>
            </w:r>
            <w:r w:rsidRPr="00210556">
              <w:rPr>
                <w:rFonts w:ascii="Arial" w:hAnsi="Arial" w:cs="Arial"/>
                <w:color w:val="auto"/>
              </w:rPr>
              <w:t xml:space="preserve">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91E8F" w:rsidRDefault="00142FF8" w:rsidP="00142FF8">
            <w:pPr>
              <w:pStyle w:val="CoverHeading"/>
              <w:spacing w:before="0" w:after="120" w:line="22" w:lineRule="atLeast"/>
              <w:rPr>
                <w:rFonts w:ascii="Arial" w:hAnsi="Arial" w:cs="Arial"/>
                <w:color w:val="auto"/>
                <w:sz w:val="24"/>
              </w:rPr>
            </w:pPr>
            <w:r w:rsidRPr="00D91E8F">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A03C529" w:rsidR="00142FF8" w:rsidRPr="00D91E8F" w:rsidRDefault="008207C6" w:rsidP="00142FF8">
            <w:pPr>
              <w:pStyle w:val="ListBullet"/>
              <w:numPr>
                <w:ilvl w:val="0"/>
                <w:numId w:val="0"/>
              </w:numPr>
              <w:spacing w:before="0" w:after="120" w:line="22" w:lineRule="atLeast"/>
              <w:rPr>
                <w:rFonts w:ascii="Arial" w:hAnsi="Arial" w:cs="Arial"/>
                <w:color w:val="auto"/>
              </w:rPr>
            </w:pPr>
            <w:r w:rsidRPr="00D91E8F">
              <w:rPr>
                <w:rFonts w:ascii="Arial" w:hAnsi="Arial" w:cs="Arial"/>
                <w:color w:val="auto"/>
              </w:rPr>
              <w:t>0161</w:t>
            </w:r>
          </w:p>
        </w:tc>
        <w:tc>
          <w:tcPr>
            <w:tcW w:w="4814" w:type="dxa"/>
          </w:tcPr>
          <w:p w14:paraId="322F44D1" w14:textId="704B4F6E" w:rsidR="00142FF8" w:rsidRPr="00D91E8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1E8F">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91E8F" w:rsidRDefault="00142FF8" w:rsidP="00142FF8">
            <w:pPr>
              <w:pStyle w:val="CoverHeading"/>
              <w:spacing w:before="0" w:after="120" w:line="22" w:lineRule="atLeast"/>
              <w:rPr>
                <w:rFonts w:ascii="Arial" w:hAnsi="Arial" w:cs="Arial"/>
                <w:color w:val="auto"/>
                <w:sz w:val="24"/>
              </w:rPr>
            </w:pPr>
            <w:r w:rsidRPr="00D91E8F">
              <w:rPr>
                <w:rFonts w:ascii="Arial" w:hAnsi="Arial" w:cs="Arial"/>
                <w:color w:val="auto"/>
                <w:sz w:val="24"/>
              </w:rPr>
              <w:t xml:space="preserve">Approved provider: </w:t>
            </w:r>
          </w:p>
        </w:tc>
        <w:tc>
          <w:tcPr>
            <w:tcW w:w="4814" w:type="dxa"/>
          </w:tcPr>
          <w:p w14:paraId="48B56AC4" w14:textId="77777777" w:rsidR="00142FF8" w:rsidRPr="00D91E8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91E8F">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AC129BC" w:rsidR="00142FF8" w:rsidRPr="00D91E8F" w:rsidRDefault="008207C6" w:rsidP="00142FF8">
            <w:pPr>
              <w:pStyle w:val="ListBullet"/>
              <w:numPr>
                <w:ilvl w:val="0"/>
                <w:numId w:val="0"/>
              </w:numPr>
              <w:spacing w:before="0" w:after="120" w:line="22" w:lineRule="atLeast"/>
              <w:rPr>
                <w:rFonts w:ascii="Arial" w:hAnsi="Arial" w:cs="Arial"/>
                <w:color w:val="auto"/>
              </w:rPr>
            </w:pPr>
            <w:r w:rsidRPr="00D91E8F">
              <w:rPr>
                <w:rFonts w:ascii="Arial" w:hAnsi="Arial" w:cs="Arial"/>
                <w:color w:val="auto"/>
              </w:rPr>
              <w:t>Wesley Community Services Limited</w:t>
            </w:r>
          </w:p>
        </w:tc>
        <w:tc>
          <w:tcPr>
            <w:tcW w:w="4814" w:type="dxa"/>
          </w:tcPr>
          <w:p w14:paraId="340AC78C" w14:textId="02613BC0" w:rsidR="00142FF8" w:rsidRPr="00D91E8F" w:rsidRDefault="0049126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1E8F">
              <w:rPr>
                <w:rFonts w:ascii="Arial" w:hAnsi="Arial" w:cs="Arial"/>
                <w:color w:val="auto"/>
              </w:rPr>
              <w:t>26 July 2022 to 28 July 2022</w:t>
            </w:r>
          </w:p>
        </w:tc>
      </w:tr>
    </w:tbl>
    <w:p w14:paraId="1B22B85B" w14:textId="77777777" w:rsidR="00F33CE8" w:rsidRPr="00B83D6B" w:rsidRDefault="00F33CE8">
      <w:pPr>
        <w:rPr>
          <w:rFonts w:ascii="Arial" w:hAnsi="Arial" w:cs="Arial"/>
        </w:rPr>
      </w:pPr>
    </w:p>
    <w:p w14:paraId="2149D9D3" w14:textId="37F2E5BC" w:rsidR="00576605" w:rsidRPr="00B83D6B" w:rsidRDefault="004A632F" w:rsidP="008048FE">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3A4D87B8" w:rsidR="00AD071F" w:rsidRPr="009E261B" w:rsidRDefault="00AD61A0" w:rsidP="008C3894">
      <w:pPr>
        <w:spacing w:after="240" w:line="22" w:lineRule="atLeast"/>
        <w:textAlignment w:val="baseline"/>
        <w:rPr>
          <w:rFonts w:ascii="Arial" w:hAnsi="Arial" w:cs="Arial"/>
          <w:color w:val="auto"/>
        </w:rPr>
      </w:pPr>
      <w:bookmarkStart w:id="0" w:name="_Hlk103606969"/>
      <w:r w:rsidRPr="009E261B">
        <w:rPr>
          <w:rFonts w:ascii="Arial" w:hAnsi="Arial" w:cs="Arial"/>
          <w:color w:val="auto"/>
        </w:rPr>
        <w:t xml:space="preserve">This performance report for </w:t>
      </w:r>
      <w:r w:rsidR="00D91E8F" w:rsidRPr="009E261B">
        <w:rPr>
          <w:rFonts w:ascii="Arial" w:hAnsi="Arial" w:cs="Arial"/>
          <w:color w:val="auto"/>
        </w:rPr>
        <w:t>Wesley Vi</w:t>
      </w:r>
      <w:r w:rsidR="002B0310" w:rsidRPr="009E261B">
        <w:rPr>
          <w:rFonts w:ascii="Arial" w:hAnsi="Arial" w:cs="Arial"/>
          <w:color w:val="auto"/>
        </w:rPr>
        <w:t xml:space="preserve">ckery </w:t>
      </w:r>
      <w:r w:rsidRPr="009E261B">
        <w:rPr>
          <w:rFonts w:ascii="Arial" w:hAnsi="Arial" w:cs="Arial"/>
          <w:color w:val="auto"/>
        </w:rPr>
        <w:t>(</w:t>
      </w:r>
      <w:r w:rsidRPr="009E261B">
        <w:rPr>
          <w:rFonts w:ascii="Arial" w:hAnsi="Arial" w:cs="Arial"/>
          <w:b/>
          <w:color w:val="auto"/>
        </w:rPr>
        <w:t>the service</w:t>
      </w:r>
      <w:r w:rsidRPr="009E261B">
        <w:rPr>
          <w:rFonts w:ascii="Arial" w:hAnsi="Arial" w:cs="Arial"/>
          <w:color w:val="auto"/>
        </w:rPr>
        <w:t xml:space="preserve">) has been </w:t>
      </w:r>
      <w:r w:rsidR="000F4D89" w:rsidRPr="009E261B">
        <w:rPr>
          <w:rFonts w:ascii="Arial" w:hAnsi="Arial" w:cs="Arial"/>
          <w:color w:val="auto"/>
        </w:rPr>
        <w:t xml:space="preserve">considered </w:t>
      </w:r>
      <w:r w:rsidRPr="009E261B">
        <w:rPr>
          <w:rFonts w:ascii="Arial" w:hAnsi="Arial" w:cs="Arial"/>
          <w:color w:val="auto"/>
        </w:rPr>
        <w:t>by</w:t>
      </w:r>
      <w:r w:rsidR="00E5526B" w:rsidRPr="009E261B">
        <w:rPr>
          <w:rFonts w:ascii="Arial" w:hAnsi="Arial" w:cs="Arial"/>
          <w:color w:val="auto"/>
        </w:rPr>
        <w:t xml:space="preserve"> Gill Jones</w:t>
      </w:r>
      <w:r w:rsidRPr="009E261B">
        <w:rPr>
          <w:rFonts w:ascii="Arial" w:hAnsi="Arial" w:cs="Arial"/>
          <w:color w:val="auto"/>
        </w:rPr>
        <w:t>, delegate of the Aged Care Quality and Safety Commissioner (Commissioner)</w:t>
      </w:r>
      <w:r w:rsidR="00161A79" w:rsidRPr="009E261B">
        <w:rPr>
          <w:rStyle w:val="FootnoteReference"/>
          <w:rFonts w:ascii="Arial" w:hAnsi="Arial" w:cs="Arial"/>
          <w:color w:val="auto"/>
        </w:rPr>
        <w:footnoteReference w:id="2"/>
      </w:r>
      <w:r w:rsidRPr="009E261B">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68D452AF" w:rsidR="00EC027A" w:rsidRPr="009E261B" w:rsidRDefault="005E1856" w:rsidP="008C3894">
      <w:pPr>
        <w:pStyle w:val="ListParagraph"/>
        <w:numPr>
          <w:ilvl w:val="0"/>
          <w:numId w:val="34"/>
        </w:numPr>
        <w:spacing w:line="22" w:lineRule="atLeast"/>
        <w:ind w:left="714" w:hanging="357"/>
        <w:contextualSpacing w:val="0"/>
        <w:rPr>
          <w:rFonts w:ascii="Arial" w:hAnsi="Arial" w:cs="Arial"/>
          <w:color w:val="auto"/>
        </w:rPr>
      </w:pPr>
      <w:r w:rsidRPr="009E261B">
        <w:rPr>
          <w:rFonts w:ascii="Arial" w:hAnsi="Arial" w:cs="Arial"/>
          <w:color w:val="auto"/>
        </w:rPr>
        <w:t>the</w:t>
      </w:r>
      <w:r w:rsidR="00EF6E3E" w:rsidRPr="009E261B">
        <w:rPr>
          <w:rFonts w:ascii="Arial" w:hAnsi="Arial" w:cs="Arial"/>
          <w:color w:val="auto"/>
        </w:rPr>
        <w:t xml:space="preserve"> </w:t>
      </w:r>
      <w:r w:rsidR="006C07EB" w:rsidRPr="009E261B">
        <w:rPr>
          <w:rFonts w:ascii="Arial" w:hAnsi="Arial" w:cs="Arial"/>
          <w:color w:val="auto"/>
        </w:rPr>
        <w:t xml:space="preserve">assessment team’s </w:t>
      </w:r>
      <w:r w:rsidR="00EF6E3E" w:rsidRPr="009E261B">
        <w:rPr>
          <w:rFonts w:ascii="Arial" w:hAnsi="Arial" w:cs="Arial"/>
          <w:color w:val="auto"/>
        </w:rPr>
        <w:t xml:space="preserve">report for the </w:t>
      </w:r>
      <w:r w:rsidR="009E261B" w:rsidRPr="009E261B">
        <w:rPr>
          <w:rFonts w:ascii="Arial" w:hAnsi="Arial" w:cs="Arial"/>
          <w:color w:val="auto"/>
        </w:rPr>
        <w:t xml:space="preserve">site audit </w:t>
      </w:r>
      <w:r w:rsidR="00BF3420" w:rsidRPr="009E261B">
        <w:rPr>
          <w:rFonts w:ascii="Arial" w:hAnsi="Arial" w:cs="Arial"/>
          <w:color w:val="auto"/>
        </w:rPr>
        <w:t xml:space="preserve">the </w:t>
      </w:r>
      <w:r w:rsidR="009E261B" w:rsidRPr="009E261B">
        <w:rPr>
          <w:rFonts w:ascii="Arial" w:hAnsi="Arial" w:cs="Arial"/>
          <w:color w:val="auto"/>
        </w:rPr>
        <w:t xml:space="preserve">site audit </w:t>
      </w:r>
      <w:r w:rsidR="00BF3420" w:rsidRPr="009E261B">
        <w:rPr>
          <w:rFonts w:ascii="Arial" w:hAnsi="Arial" w:cs="Arial"/>
          <w:color w:val="auto"/>
        </w:rPr>
        <w:t>report was informed by a site assessment, observations at the service, review of documents and interviews with staff, consumers/representatives and others</w:t>
      </w:r>
      <w:r w:rsidR="009E261B" w:rsidRPr="009E261B">
        <w:rPr>
          <w:rFonts w:ascii="Arial" w:hAnsi="Arial" w:cs="Arial"/>
          <w:color w:val="auto"/>
        </w:rPr>
        <w:t>.</w:t>
      </w:r>
    </w:p>
    <w:p w14:paraId="438C9CB9" w14:textId="59BB0B25"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w:t>
      </w:r>
      <w:r w:rsidRPr="004E1C67">
        <w:rPr>
          <w:rFonts w:ascii="Arial" w:hAnsi="Arial" w:cs="Arial"/>
          <w:color w:val="auto"/>
        </w:rPr>
        <w:t xml:space="preserve">received </w:t>
      </w:r>
      <w:r w:rsidR="004E1C67" w:rsidRPr="004E1C67">
        <w:rPr>
          <w:rFonts w:ascii="Arial" w:hAnsi="Arial" w:cs="Arial"/>
          <w:color w:val="auto"/>
        </w:rPr>
        <w:t>30 August 2022.</w:t>
      </w:r>
    </w:p>
    <w:p w14:paraId="6712599B" w14:textId="735E6B8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B83D6B" w14:paraId="445CCF2D" w14:textId="77777777" w:rsidTr="008048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96" w:type="pct"/>
            <w:shd w:val="clear" w:color="auto" w:fill="auto"/>
          </w:tcPr>
          <w:p w14:paraId="53B791AF" w14:textId="7AFCDD20" w:rsidR="00985BBD" w:rsidRPr="0003045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30450">
              <w:rPr>
                <w:rFonts w:ascii="Arial" w:hAnsi="Arial" w:cs="Arial"/>
                <w:color w:val="auto"/>
              </w:rPr>
              <w:t>Compliant</w:t>
            </w:r>
          </w:p>
        </w:tc>
      </w:tr>
      <w:tr w:rsidR="00985BBD" w:rsidRPr="00B83D6B" w14:paraId="3B67859E" w14:textId="77777777" w:rsidTr="008048F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96" w:type="pct"/>
            <w:shd w:val="clear" w:color="auto" w:fill="auto"/>
          </w:tcPr>
          <w:p w14:paraId="79FB5E8F" w14:textId="3287E0F3" w:rsidR="00985BBD" w:rsidRPr="0003045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0450">
              <w:rPr>
                <w:rFonts w:ascii="Arial" w:hAnsi="Arial" w:cs="Arial"/>
                <w:b/>
                <w:color w:val="auto"/>
              </w:rPr>
              <w:t>Non-compliant</w:t>
            </w:r>
          </w:p>
        </w:tc>
      </w:tr>
      <w:tr w:rsidR="00985BBD" w:rsidRPr="00B83D6B" w14:paraId="49883AEA" w14:textId="77777777" w:rsidTr="00804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96" w:type="pct"/>
            <w:shd w:val="clear" w:color="auto" w:fill="auto"/>
          </w:tcPr>
          <w:p w14:paraId="2D484B94" w14:textId="21CDA026" w:rsidR="00985BBD" w:rsidRPr="0003045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30450">
              <w:rPr>
                <w:rFonts w:ascii="Arial" w:hAnsi="Arial" w:cs="Arial"/>
                <w:b/>
                <w:color w:val="auto"/>
              </w:rPr>
              <w:t>Compliant</w:t>
            </w:r>
          </w:p>
        </w:tc>
      </w:tr>
      <w:tr w:rsidR="00985BBD" w:rsidRPr="00B83D6B" w14:paraId="303FD4FF" w14:textId="77777777" w:rsidTr="008048F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96" w:type="pct"/>
            <w:shd w:val="clear" w:color="auto" w:fill="auto"/>
          </w:tcPr>
          <w:p w14:paraId="2FB0E4A2" w14:textId="6628997B" w:rsidR="00985BBD" w:rsidRPr="0003045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0450">
              <w:rPr>
                <w:rFonts w:ascii="Arial" w:hAnsi="Arial" w:cs="Arial"/>
                <w:b/>
                <w:color w:val="auto"/>
              </w:rPr>
              <w:t>Compliant</w:t>
            </w:r>
          </w:p>
        </w:tc>
      </w:tr>
      <w:tr w:rsidR="00985BBD" w:rsidRPr="00B83D6B" w14:paraId="4561C549" w14:textId="77777777" w:rsidTr="00804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96" w:type="pct"/>
            <w:shd w:val="clear" w:color="auto" w:fill="auto"/>
          </w:tcPr>
          <w:p w14:paraId="3E686119" w14:textId="6CE3C43F" w:rsidR="00985BBD" w:rsidRPr="0003045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30450">
              <w:rPr>
                <w:rFonts w:ascii="Arial" w:hAnsi="Arial" w:cs="Arial"/>
                <w:b/>
                <w:color w:val="auto"/>
              </w:rPr>
              <w:t>Compliant</w:t>
            </w:r>
          </w:p>
        </w:tc>
      </w:tr>
      <w:tr w:rsidR="00985BBD" w:rsidRPr="00B83D6B" w14:paraId="258D3C33" w14:textId="77777777" w:rsidTr="008048F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96" w:type="pct"/>
            <w:shd w:val="clear" w:color="auto" w:fill="auto"/>
          </w:tcPr>
          <w:p w14:paraId="2098EB72" w14:textId="78EC84CB" w:rsidR="00985BBD" w:rsidRPr="0003045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0450">
              <w:rPr>
                <w:rFonts w:ascii="Arial" w:hAnsi="Arial" w:cs="Arial"/>
                <w:b/>
                <w:color w:val="auto"/>
              </w:rPr>
              <w:t>Compliant</w:t>
            </w:r>
          </w:p>
        </w:tc>
      </w:tr>
      <w:tr w:rsidR="00985BBD" w:rsidRPr="00B83D6B" w14:paraId="67CE0A00" w14:textId="77777777" w:rsidTr="00804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96" w:type="pct"/>
            <w:shd w:val="clear" w:color="auto" w:fill="auto"/>
          </w:tcPr>
          <w:p w14:paraId="7BC24B41" w14:textId="24AF4CC5" w:rsidR="00985BBD" w:rsidRPr="00030450"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30450">
              <w:rPr>
                <w:rFonts w:ascii="Arial" w:hAnsi="Arial" w:cs="Arial"/>
                <w:b/>
                <w:color w:val="auto"/>
              </w:rPr>
              <w:t>Compliant</w:t>
            </w:r>
          </w:p>
        </w:tc>
      </w:tr>
      <w:tr w:rsidR="00985BBD" w:rsidRPr="00B83D6B" w14:paraId="29B70143" w14:textId="77777777" w:rsidTr="008048FE">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96" w:type="pct"/>
            <w:shd w:val="clear" w:color="auto" w:fill="auto"/>
          </w:tcPr>
          <w:p w14:paraId="6F910699" w14:textId="68858B6C" w:rsidR="00985BBD" w:rsidRPr="0003045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0450">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9B2C6A1" w:rsidR="002E3643"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5A7B12BC" w14:textId="6837F8D0" w:rsidR="00030450" w:rsidRPr="00B83D6B" w:rsidRDefault="00030450" w:rsidP="002D5918">
      <w:pPr>
        <w:spacing w:after="240" w:line="22" w:lineRule="atLeast"/>
        <w:rPr>
          <w:rFonts w:ascii="Arial" w:hAnsi="Arial" w:cs="Arial"/>
        </w:rPr>
      </w:pPr>
      <w:r w:rsidRPr="00B83D6B">
        <w:rPr>
          <w:rFonts w:ascii="Arial" w:hAnsi="Arial" w:cs="Arial"/>
          <w:color w:val="auto"/>
        </w:rPr>
        <w:t>Requirement 2(3)(e)</w:t>
      </w:r>
    </w:p>
    <w:p w14:paraId="7E062483" w14:textId="1A2B15C9" w:rsidR="00030450" w:rsidRDefault="00030450" w:rsidP="00030450">
      <w:pPr>
        <w:pStyle w:val="ListParagraph"/>
        <w:numPr>
          <w:ilvl w:val="0"/>
          <w:numId w:val="44"/>
        </w:numPr>
        <w:rPr>
          <w:rFonts w:ascii="Arial" w:hAnsi="Arial" w:cs="Arial"/>
        </w:rPr>
      </w:pPr>
      <w:r>
        <w:rPr>
          <w:rFonts w:ascii="Arial" w:hAnsi="Arial" w:cs="Arial"/>
        </w:rPr>
        <w:t>Ensure c</w:t>
      </w:r>
      <w:r w:rsidRPr="00210556">
        <w:rPr>
          <w:rFonts w:ascii="Arial" w:hAnsi="Arial" w:cs="Arial"/>
        </w:rPr>
        <w:t>are and services are reviewed regularly for effectiveness, and when circumstances change or when incidents impact on the needs, goals or preferences of the consumer.</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0B5E61" w:rsidRPr="000B5E61"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4AE2F509" w:rsidR="008C0189" w:rsidRPr="000B5E61"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5E34">
              <w:rPr>
                <w:rFonts w:ascii="Arial" w:hAnsi="Arial" w:cs="Arial"/>
                <w:color w:val="F8F8F8" w:themeColor="background2"/>
              </w:rPr>
              <w:t>Compliant</w:t>
            </w:r>
          </w:p>
        </w:tc>
      </w:tr>
      <w:tr w:rsidR="000B5E61" w:rsidRPr="000B5E61"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FDF29EA" w:rsidR="00EC1B66" w:rsidRPr="000B5E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5E61">
              <w:rPr>
                <w:rFonts w:ascii="Arial" w:hAnsi="Arial" w:cs="Arial"/>
                <w:color w:val="auto"/>
              </w:rPr>
              <w:t>Compliant</w:t>
            </w:r>
          </w:p>
        </w:tc>
      </w:tr>
      <w:tr w:rsidR="000B5E61" w:rsidRPr="000B5E61"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F57F96F" w:rsidR="00EC1B66" w:rsidRPr="000B5E6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5E61">
              <w:rPr>
                <w:rFonts w:ascii="Arial" w:hAnsi="Arial" w:cs="Arial"/>
                <w:color w:val="auto"/>
              </w:rPr>
              <w:t>Compliant</w:t>
            </w:r>
          </w:p>
        </w:tc>
      </w:tr>
      <w:tr w:rsidR="000B5E61" w:rsidRPr="000B5E61"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D08E1E0" w:rsidR="00EC1B66" w:rsidRPr="000B5E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5E61">
              <w:rPr>
                <w:rFonts w:ascii="Arial" w:hAnsi="Arial" w:cs="Arial"/>
                <w:color w:val="auto"/>
              </w:rPr>
              <w:t>Compliant</w:t>
            </w:r>
          </w:p>
        </w:tc>
      </w:tr>
      <w:tr w:rsidR="000B5E61" w:rsidRPr="000B5E61"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8CE4450" w:rsidR="00EC1B66" w:rsidRPr="000B5E61"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5E61">
              <w:rPr>
                <w:rFonts w:ascii="Arial" w:hAnsi="Arial" w:cs="Arial"/>
                <w:color w:val="auto"/>
              </w:rPr>
              <w:t>Compliant</w:t>
            </w:r>
          </w:p>
        </w:tc>
      </w:tr>
      <w:tr w:rsidR="000B5E61" w:rsidRPr="000B5E61"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C1F8727" w:rsidR="00EC1B66" w:rsidRPr="000B5E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5E61">
              <w:rPr>
                <w:rFonts w:ascii="Arial" w:hAnsi="Arial" w:cs="Arial"/>
                <w:color w:val="auto"/>
              </w:rPr>
              <w:t>Compliant</w:t>
            </w:r>
          </w:p>
        </w:tc>
      </w:tr>
      <w:tr w:rsidR="000B5E61" w:rsidRPr="000B5E61"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4090D80E" w:rsidR="00EC1B66" w:rsidRPr="000B5E6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5E61">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A5B624A" w14:textId="164F7C3E" w:rsidR="00210556" w:rsidRDefault="00210556" w:rsidP="00975886">
      <w:pPr>
        <w:rPr>
          <w:rFonts w:ascii="Arial" w:eastAsia="Calibri" w:hAnsi="Arial" w:cs="Arial"/>
        </w:rPr>
      </w:pPr>
      <w:bookmarkStart w:id="1" w:name="_Hlk113965839"/>
      <w:r>
        <w:rPr>
          <w:rFonts w:ascii="Arial" w:eastAsia="Calibri" w:hAnsi="Arial" w:cs="Arial"/>
        </w:rPr>
        <w:t xml:space="preserve">The Quality Standard is assessed as </w:t>
      </w:r>
      <w:r w:rsidR="006F1516">
        <w:rPr>
          <w:rFonts w:ascii="Arial" w:eastAsia="Calibri" w:hAnsi="Arial" w:cs="Arial"/>
        </w:rPr>
        <w:t>c</w:t>
      </w:r>
      <w:r>
        <w:rPr>
          <w:rFonts w:ascii="Arial" w:eastAsia="Calibri" w:hAnsi="Arial" w:cs="Arial"/>
        </w:rPr>
        <w:t xml:space="preserve">ompliant as six of the specific requirements have been assessed as </w:t>
      </w:r>
      <w:r w:rsidR="006F1516">
        <w:rPr>
          <w:rFonts w:ascii="Arial" w:eastAsia="Calibri" w:hAnsi="Arial" w:cs="Arial"/>
        </w:rPr>
        <w:t>c</w:t>
      </w:r>
      <w:r>
        <w:rPr>
          <w:rFonts w:ascii="Arial" w:eastAsia="Calibri" w:hAnsi="Arial" w:cs="Arial"/>
        </w:rPr>
        <w:t>ompliant.</w:t>
      </w:r>
    </w:p>
    <w:bookmarkEnd w:id="1"/>
    <w:p w14:paraId="5C36ED56" w14:textId="3ED68088" w:rsidR="00975886" w:rsidRPr="00975886" w:rsidRDefault="00975886" w:rsidP="00975886">
      <w:pPr>
        <w:rPr>
          <w:rFonts w:ascii="Arial" w:eastAsia="Calibri" w:hAnsi="Arial" w:cs="Arial"/>
        </w:rPr>
      </w:pPr>
      <w:r w:rsidRPr="00975886">
        <w:rPr>
          <w:rFonts w:ascii="Arial" w:eastAsia="Calibri" w:hAnsi="Arial" w:cs="Arial"/>
        </w:rPr>
        <w:t>Overall, sampled consumers consider that they are treated with dignity and respect, can maintain their identity, make informed choices about their care and services, and live the life they choose. For example:</w:t>
      </w:r>
    </w:p>
    <w:p w14:paraId="423BEC09" w14:textId="77777777" w:rsidR="00975886" w:rsidRPr="00975886" w:rsidRDefault="00975886" w:rsidP="00975886">
      <w:pPr>
        <w:numPr>
          <w:ilvl w:val="0"/>
          <w:numId w:val="36"/>
        </w:numPr>
        <w:spacing w:line="276" w:lineRule="auto"/>
        <w:ind w:left="425" w:hanging="425"/>
        <w:contextualSpacing/>
        <w:rPr>
          <w:rFonts w:ascii="Arial" w:eastAsia="Calibri" w:hAnsi="Arial" w:cs="Arial"/>
        </w:rPr>
      </w:pPr>
      <w:r w:rsidRPr="00975886">
        <w:rPr>
          <w:rFonts w:ascii="Arial" w:eastAsia="Calibri" w:hAnsi="Arial" w:cs="Arial"/>
        </w:rPr>
        <w:t>Consumers/representatives said staff treat consumers with respect and dignity, and value their individual identities.</w:t>
      </w:r>
    </w:p>
    <w:p w14:paraId="0FDAEF69" w14:textId="77777777" w:rsidR="00975886" w:rsidRPr="00975886" w:rsidRDefault="00975886" w:rsidP="00975886">
      <w:pPr>
        <w:numPr>
          <w:ilvl w:val="0"/>
          <w:numId w:val="36"/>
        </w:numPr>
        <w:spacing w:line="276" w:lineRule="auto"/>
        <w:ind w:left="425" w:hanging="425"/>
        <w:contextualSpacing/>
        <w:rPr>
          <w:rFonts w:ascii="Arial" w:eastAsia="Calibri" w:hAnsi="Arial" w:cs="Arial"/>
        </w:rPr>
      </w:pPr>
      <w:r w:rsidRPr="00975886">
        <w:rPr>
          <w:rFonts w:ascii="Arial" w:eastAsia="Calibri" w:hAnsi="Arial" w:cs="Arial"/>
        </w:rPr>
        <w:t xml:space="preserve">Consumers said their culture and diversity is valued. </w:t>
      </w:r>
    </w:p>
    <w:p w14:paraId="5D1F5653" w14:textId="77777777" w:rsidR="00975886" w:rsidRPr="00975886" w:rsidRDefault="00975886" w:rsidP="00975886">
      <w:pPr>
        <w:numPr>
          <w:ilvl w:val="0"/>
          <w:numId w:val="36"/>
        </w:numPr>
        <w:spacing w:line="276" w:lineRule="auto"/>
        <w:ind w:left="425" w:hanging="425"/>
        <w:contextualSpacing/>
        <w:rPr>
          <w:rFonts w:ascii="Arial" w:eastAsia="Calibri" w:hAnsi="Arial" w:cs="Arial"/>
        </w:rPr>
      </w:pPr>
      <w:r w:rsidRPr="00975886">
        <w:rPr>
          <w:rFonts w:ascii="Arial" w:eastAsia="Calibri" w:hAnsi="Arial" w:cs="Arial"/>
        </w:rPr>
        <w:t xml:space="preserve">Consumers/representatives provided positive feedback and gave examples of how the service supports consumers to be independent, exercise choice and make decisions about the care and services provided. </w:t>
      </w:r>
    </w:p>
    <w:p w14:paraId="163F9D6C" w14:textId="77777777" w:rsidR="00975886" w:rsidRPr="00975886" w:rsidRDefault="00975886" w:rsidP="00975886">
      <w:pPr>
        <w:numPr>
          <w:ilvl w:val="0"/>
          <w:numId w:val="36"/>
        </w:numPr>
        <w:spacing w:line="276" w:lineRule="auto"/>
        <w:ind w:left="425" w:hanging="425"/>
        <w:contextualSpacing/>
        <w:rPr>
          <w:rFonts w:ascii="Arial" w:eastAsia="Calibri" w:hAnsi="Arial" w:cs="Arial"/>
        </w:rPr>
      </w:pPr>
      <w:r w:rsidRPr="00975886">
        <w:rPr>
          <w:rFonts w:ascii="Arial" w:eastAsia="Calibri" w:hAnsi="Arial" w:cs="Arial"/>
        </w:rPr>
        <w:t>Consumers said they are satisfied their care and services are undertaken in a way which respects their personal privacy.</w:t>
      </w:r>
    </w:p>
    <w:p w14:paraId="218707F6" w14:textId="77777777" w:rsidR="00975886" w:rsidRPr="00975886" w:rsidRDefault="00975886" w:rsidP="00975886">
      <w:pPr>
        <w:numPr>
          <w:ilvl w:val="0"/>
          <w:numId w:val="36"/>
        </w:numPr>
        <w:spacing w:line="276" w:lineRule="auto"/>
        <w:ind w:left="425" w:hanging="425"/>
        <w:contextualSpacing/>
        <w:rPr>
          <w:rFonts w:ascii="Arial" w:eastAsia="Calibri" w:hAnsi="Arial" w:cs="Arial"/>
        </w:rPr>
      </w:pPr>
      <w:r w:rsidRPr="00975886">
        <w:rPr>
          <w:rFonts w:ascii="Arial" w:eastAsia="Calibri" w:hAnsi="Arial" w:cs="Arial"/>
        </w:rPr>
        <w:t xml:space="preserve">Consumers/representatives said they consider the information they receive is accurate, current, timely and easy to understand. </w:t>
      </w:r>
    </w:p>
    <w:p w14:paraId="54492608" w14:textId="3E9ACA95" w:rsidR="00975886" w:rsidRPr="00975886" w:rsidRDefault="00975886" w:rsidP="00975886">
      <w:pPr>
        <w:rPr>
          <w:rFonts w:ascii="Arial" w:eastAsia="Calibri" w:hAnsi="Arial" w:cs="Arial"/>
        </w:rPr>
      </w:pPr>
      <w:r w:rsidRPr="00975886">
        <w:rPr>
          <w:rFonts w:ascii="Arial" w:eastAsia="Calibri" w:hAnsi="Arial" w:cs="Arial"/>
        </w:rPr>
        <w:lastRenderedPageBreak/>
        <w:t>Staff interviewed demonstrated respect towards consumers and an understanding of their care and service preferences. The Assessment Team observed staff interacting with, and providing support and services to, consumers in a respectful manner.</w:t>
      </w:r>
    </w:p>
    <w:p w14:paraId="1544ED8E" w14:textId="77777777" w:rsidR="00975886" w:rsidRPr="00975886" w:rsidRDefault="00975886" w:rsidP="00975886">
      <w:pPr>
        <w:rPr>
          <w:rFonts w:ascii="Arial" w:eastAsia="Calibri" w:hAnsi="Arial" w:cs="Arial"/>
        </w:rPr>
      </w:pPr>
      <w:r w:rsidRPr="00975886">
        <w:rPr>
          <w:rFonts w:ascii="Arial" w:eastAsia="Calibri" w:hAnsi="Arial" w:cs="Arial"/>
        </w:rPr>
        <w:t xml:space="preserve">Care planning documentation and staff meeting minutes identified the service understands and supports consumer choice. </w:t>
      </w:r>
    </w:p>
    <w:p w14:paraId="105A229A" w14:textId="77777777" w:rsidR="00975886" w:rsidRPr="00975886" w:rsidRDefault="00975886" w:rsidP="00975886">
      <w:pPr>
        <w:rPr>
          <w:rFonts w:ascii="Arial" w:eastAsia="Calibri" w:hAnsi="Arial" w:cs="Arial"/>
        </w:rPr>
      </w:pPr>
      <w:r w:rsidRPr="00975886">
        <w:rPr>
          <w:rFonts w:ascii="Arial" w:eastAsia="Calibri" w:hAnsi="Arial" w:cs="Arial"/>
        </w:rPr>
        <w:t>Consumers’ relationships are acknowledged and supported, and consultation occurs to ensure staff awareness of matters of importance to the consumer to support the consumer to live the best life they can.</w:t>
      </w:r>
    </w:p>
    <w:p w14:paraId="6CEE2265" w14:textId="77777777" w:rsidR="00975886" w:rsidRPr="00975886" w:rsidRDefault="00975886" w:rsidP="00975886">
      <w:pPr>
        <w:contextualSpacing/>
        <w:rPr>
          <w:rFonts w:ascii="Arial" w:hAnsi="Arial" w:cs="Arial"/>
        </w:rPr>
      </w:pPr>
      <w:r w:rsidRPr="00975886">
        <w:rPr>
          <w:rFonts w:ascii="Arial" w:hAnsi="Arial" w:cs="Arial"/>
        </w:rPr>
        <w:t xml:space="preserve">Review of relevant documentation demonstrated, and interviews with consumers/representatives and staff confirmed, interventions and training implemented by the service ensure consumers are treated with dignity and respect, with their identity, diversity and culture valued. </w:t>
      </w:r>
    </w:p>
    <w:p w14:paraId="39D07397" w14:textId="77777777" w:rsidR="00A45AD0" w:rsidRPr="00975886" w:rsidRDefault="00A45AD0">
      <w:pPr>
        <w:rPr>
          <w:rFonts w:ascii="Arial" w:eastAsiaTheme="majorEastAsia" w:hAnsi="Arial" w:cs="Arial"/>
          <w:b/>
          <w:bCs/>
          <w:sz w:val="30"/>
          <w:szCs w:val="28"/>
        </w:rPr>
      </w:pPr>
      <w:r w:rsidRPr="00975886">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1BB87AF1"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5E34">
              <w:rPr>
                <w:rFonts w:ascii="Arial" w:hAnsi="Arial" w:cs="Arial"/>
                <w:color w:val="F8F8F8" w:themeColor="background2"/>
              </w:rPr>
              <w:t>Non-compliant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27B3E4C" w:rsidR="00A54A38" w:rsidRPr="003B79A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79A2">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D11BD3A" w:rsidR="00A54A38" w:rsidRPr="003B79A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79A2">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C954F2F" w:rsidR="00A54A38" w:rsidRPr="003B79A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79A2">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74A828C" w:rsidR="00A54A38" w:rsidRPr="003B79A2" w:rsidRDefault="00A54A38" w:rsidP="008048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79A2">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bookmarkStart w:id="2" w:name="_Hlk113956562"/>
            <w:r w:rsidRPr="00B83D6B">
              <w:rPr>
                <w:rFonts w:ascii="Arial" w:hAnsi="Arial" w:cs="Arial"/>
                <w:color w:val="auto"/>
              </w:rPr>
              <w:t>Requirement 2(3)(e)</w:t>
            </w:r>
            <w:bookmarkEnd w:id="2"/>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13956579"/>
            <w:r w:rsidRPr="00B83D6B">
              <w:rPr>
                <w:rFonts w:ascii="Arial" w:hAnsi="Arial" w:cs="Arial"/>
              </w:rPr>
              <w:t>Care and services are reviewed regularly for effectiveness, and when circumstances change or when incidents impact on the needs, goals or preferences of the consumer.</w:t>
            </w:r>
            <w:bookmarkEnd w:id="3"/>
          </w:p>
        </w:tc>
        <w:tc>
          <w:tcPr>
            <w:tcW w:w="902" w:type="pct"/>
            <w:tcBorders>
              <w:left w:val="single" w:sz="4" w:space="0" w:color="auto"/>
            </w:tcBorders>
          </w:tcPr>
          <w:p w14:paraId="00C72CAA" w14:textId="367BD560" w:rsidR="00A54A38" w:rsidRPr="003B79A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79A2">
              <w:rPr>
                <w:rFonts w:ascii="Arial" w:hAnsi="Arial" w:cs="Arial"/>
                <w:color w:val="auto"/>
              </w:rPr>
              <w:t>Non-compliant</w:t>
            </w:r>
          </w:p>
        </w:tc>
      </w:tr>
    </w:tbl>
    <w:p w14:paraId="2F582DC5" w14:textId="1B683EBE"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4B68D18C" w14:textId="7A4C7828" w:rsidR="00210556" w:rsidRDefault="00210556" w:rsidP="00BC6A6D">
      <w:pPr>
        <w:rPr>
          <w:rFonts w:ascii="Arial" w:eastAsia="Calibri" w:hAnsi="Arial" w:cs="Arial"/>
        </w:rPr>
      </w:pPr>
      <w:bookmarkStart w:id="4" w:name="_Hlk113960046"/>
      <w:r>
        <w:rPr>
          <w:rFonts w:ascii="Arial" w:eastAsia="Calibri" w:hAnsi="Arial" w:cs="Arial"/>
        </w:rPr>
        <w:t>I have assessed this Quality Standard as non-compliant as I am satisfied the following requirement is non-compliant.</w:t>
      </w:r>
    </w:p>
    <w:p w14:paraId="005ADA89" w14:textId="0E3E91AA" w:rsidR="00210556" w:rsidRPr="008048FE" w:rsidRDefault="00210556" w:rsidP="008048FE">
      <w:pPr>
        <w:numPr>
          <w:ilvl w:val="0"/>
          <w:numId w:val="36"/>
        </w:numPr>
        <w:spacing w:line="276" w:lineRule="auto"/>
        <w:ind w:left="425" w:hanging="425"/>
        <w:contextualSpacing/>
        <w:rPr>
          <w:rFonts w:ascii="Arial" w:eastAsia="Calibri" w:hAnsi="Arial" w:cs="Arial"/>
        </w:rPr>
      </w:pPr>
      <w:bookmarkStart w:id="5" w:name="_Hlk113960742"/>
      <w:bookmarkEnd w:id="4"/>
      <w:r w:rsidRPr="008048FE">
        <w:rPr>
          <w:rFonts w:ascii="Arial" w:eastAsia="Calibri" w:hAnsi="Arial" w:cs="Arial"/>
        </w:rPr>
        <w:t xml:space="preserve">Requirement 2(3)(e) </w:t>
      </w:r>
      <w:bookmarkStart w:id="6" w:name="_Hlk113967879"/>
      <w:bookmarkEnd w:id="5"/>
      <w:r w:rsidRPr="008048FE">
        <w:rPr>
          <w:rFonts w:ascii="Arial" w:eastAsia="Calibri" w:hAnsi="Arial" w:cs="Arial"/>
        </w:rPr>
        <w:t>Care and services are reviewed regularly for effectiveness, and when circumstances change or when incidents impact on the needs, goals or preferences of the consumer.</w:t>
      </w:r>
    </w:p>
    <w:bookmarkEnd w:id="6"/>
    <w:p w14:paraId="65ABA533" w14:textId="045F6E15" w:rsidR="002138C5" w:rsidRDefault="002138C5" w:rsidP="002138C5">
      <w:pPr>
        <w:spacing w:line="276" w:lineRule="auto"/>
        <w:contextualSpacing/>
        <w:rPr>
          <w:rFonts w:ascii="Arial" w:eastAsia="Calibri" w:hAnsi="Arial" w:cs="Arial"/>
          <w:color w:val="auto"/>
        </w:rPr>
      </w:pPr>
      <w:r w:rsidRPr="009F43EE">
        <w:rPr>
          <w:rFonts w:ascii="Arial" w:eastAsia="Calibri" w:hAnsi="Arial" w:cs="Arial"/>
          <w:color w:val="auto"/>
        </w:rPr>
        <w:t xml:space="preserve">The Assessment Team found </w:t>
      </w:r>
      <w:bookmarkStart w:id="7" w:name="_Hlk110403637"/>
      <w:r>
        <w:rPr>
          <w:rFonts w:ascii="Arial" w:eastAsia="Calibri" w:hAnsi="Arial" w:cs="Arial"/>
          <w:color w:val="auto"/>
        </w:rPr>
        <w:t>a c</w:t>
      </w:r>
      <w:r w:rsidRPr="009F43EE">
        <w:rPr>
          <w:rFonts w:ascii="Arial" w:eastAsia="Calibri" w:hAnsi="Arial" w:cs="Arial"/>
          <w:color w:val="auto"/>
        </w:rPr>
        <w:t xml:space="preserve">omprehensive review </w:t>
      </w:r>
      <w:r>
        <w:rPr>
          <w:rFonts w:ascii="Arial" w:eastAsia="Calibri" w:hAnsi="Arial" w:cs="Arial"/>
          <w:color w:val="auto"/>
        </w:rPr>
        <w:t xml:space="preserve">of the consumer and updating </w:t>
      </w:r>
      <w:r w:rsidRPr="009F43EE">
        <w:rPr>
          <w:rFonts w:ascii="Arial" w:eastAsia="Calibri" w:hAnsi="Arial" w:cs="Arial"/>
          <w:color w:val="auto"/>
        </w:rPr>
        <w:t xml:space="preserve">of </w:t>
      </w:r>
      <w:r>
        <w:rPr>
          <w:rFonts w:ascii="Arial" w:eastAsia="Calibri" w:hAnsi="Arial" w:cs="Arial"/>
          <w:color w:val="auto"/>
        </w:rPr>
        <w:t xml:space="preserve">the consumer’s </w:t>
      </w:r>
      <w:r w:rsidRPr="009F43EE">
        <w:rPr>
          <w:rFonts w:ascii="Arial" w:eastAsia="Calibri" w:hAnsi="Arial" w:cs="Arial"/>
          <w:color w:val="auto"/>
        </w:rPr>
        <w:t xml:space="preserve">care plans is not always conducted when </w:t>
      </w:r>
      <w:r>
        <w:rPr>
          <w:rFonts w:ascii="Arial" w:eastAsia="Calibri" w:hAnsi="Arial" w:cs="Arial"/>
          <w:color w:val="auto"/>
        </w:rPr>
        <w:t xml:space="preserve">the consumer’s </w:t>
      </w:r>
      <w:r w:rsidRPr="009F43EE">
        <w:rPr>
          <w:rFonts w:ascii="Arial" w:eastAsia="Calibri" w:hAnsi="Arial" w:cs="Arial"/>
          <w:color w:val="auto"/>
        </w:rPr>
        <w:t xml:space="preserve">circumstances change, or incidents occur that impact on the needs, </w:t>
      </w:r>
      <w:proofErr w:type="gramStart"/>
      <w:r w:rsidRPr="009F43EE">
        <w:rPr>
          <w:rFonts w:ascii="Arial" w:eastAsia="Calibri" w:hAnsi="Arial" w:cs="Arial"/>
          <w:color w:val="auto"/>
        </w:rPr>
        <w:t>goals</w:t>
      </w:r>
      <w:proofErr w:type="gramEnd"/>
      <w:r w:rsidRPr="009F43EE">
        <w:rPr>
          <w:rFonts w:ascii="Arial" w:eastAsia="Calibri" w:hAnsi="Arial" w:cs="Arial"/>
          <w:color w:val="auto"/>
        </w:rPr>
        <w:t xml:space="preserve"> or preferences of consumers.</w:t>
      </w:r>
      <w:bookmarkEnd w:id="7"/>
      <w:r w:rsidRPr="00210556">
        <w:rPr>
          <w:rFonts w:ascii="Arial" w:eastAsia="Calibri" w:hAnsi="Arial" w:cs="Arial"/>
        </w:rPr>
        <w:t xml:space="preserve"> Furthermore, </w:t>
      </w:r>
      <w:r w:rsidRPr="00210556">
        <w:rPr>
          <w:rFonts w:ascii="Arial" w:eastAsia="Calibri" w:hAnsi="Arial" w:cs="Arial"/>
          <w:color w:val="auto"/>
        </w:rPr>
        <w:t>some consumers care plans did not accurately reflect their current care needs.</w:t>
      </w:r>
    </w:p>
    <w:p w14:paraId="00716441" w14:textId="599A0B34" w:rsidR="00E17B48" w:rsidRPr="008048FE" w:rsidRDefault="002138C5" w:rsidP="008048FE">
      <w:pPr>
        <w:rPr>
          <w:rFonts w:ascii="Arial" w:eastAsia="Calibri" w:hAnsi="Arial" w:cs="Arial"/>
        </w:rPr>
      </w:pPr>
      <w:r>
        <w:rPr>
          <w:rFonts w:ascii="Arial" w:eastAsia="Calibri" w:hAnsi="Arial" w:cs="Arial"/>
          <w:color w:val="auto"/>
        </w:rPr>
        <w:t xml:space="preserve">The Assessment Team identified three consumers who’s care plans did not reflect their current </w:t>
      </w:r>
      <w:r w:rsidRPr="008048FE">
        <w:rPr>
          <w:rFonts w:ascii="Arial" w:eastAsia="Calibri" w:hAnsi="Arial" w:cs="Arial"/>
        </w:rPr>
        <w:t>care needs.</w:t>
      </w:r>
      <w:r w:rsidR="00681EBB" w:rsidRPr="008048FE">
        <w:rPr>
          <w:rFonts w:ascii="Arial" w:eastAsia="Calibri" w:hAnsi="Arial" w:cs="Arial"/>
        </w:rPr>
        <w:t xml:space="preserve"> Each consumer had experienced a change in their care needs including changes to their skin integrity needs, pain management needs and continence needs</w:t>
      </w:r>
      <w:r w:rsidR="00E6371C" w:rsidRPr="008048FE">
        <w:rPr>
          <w:rFonts w:ascii="Arial" w:eastAsia="Calibri" w:hAnsi="Arial" w:cs="Arial"/>
        </w:rPr>
        <w:t>. T</w:t>
      </w:r>
      <w:r w:rsidR="00681EBB" w:rsidRPr="008048FE">
        <w:rPr>
          <w:rFonts w:ascii="Arial" w:eastAsia="Calibri" w:hAnsi="Arial" w:cs="Arial"/>
        </w:rPr>
        <w:t xml:space="preserve">hese changes had </w:t>
      </w:r>
      <w:r w:rsidR="00681EBB" w:rsidRPr="008048FE">
        <w:rPr>
          <w:rFonts w:ascii="Arial" w:eastAsia="Calibri" w:hAnsi="Arial" w:cs="Arial"/>
        </w:rPr>
        <w:lastRenderedPageBreak/>
        <w:t>not resulted in a review and updating of the</w:t>
      </w:r>
      <w:r w:rsidR="00E6371C" w:rsidRPr="008048FE">
        <w:rPr>
          <w:rFonts w:ascii="Arial" w:eastAsia="Calibri" w:hAnsi="Arial" w:cs="Arial"/>
        </w:rPr>
        <w:t xml:space="preserve"> consumer’s</w:t>
      </w:r>
      <w:r w:rsidR="00681EBB" w:rsidRPr="008048FE">
        <w:rPr>
          <w:rFonts w:ascii="Arial" w:eastAsia="Calibri" w:hAnsi="Arial" w:cs="Arial"/>
        </w:rPr>
        <w:t xml:space="preserve"> care plan to ensure it accurately reflected their changed care needs. </w:t>
      </w:r>
    </w:p>
    <w:p w14:paraId="192A604F" w14:textId="661190C9" w:rsidR="003B79A2" w:rsidRPr="008048FE" w:rsidRDefault="00E17B48" w:rsidP="008048FE">
      <w:pPr>
        <w:rPr>
          <w:rFonts w:ascii="Arial" w:eastAsia="Calibri" w:hAnsi="Arial" w:cs="Arial"/>
        </w:rPr>
      </w:pPr>
      <w:r w:rsidRPr="008048FE">
        <w:rPr>
          <w:rFonts w:ascii="Arial" w:eastAsia="Calibri" w:hAnsi="Arial" w:cs="Arial"/>
        </w:rPr>
        <w:t xml:space="preserve">The Approved Provider, in their response to the Assessment team’s report, acknowledged that consumer’s care plans had not been immediately updated to reflect changes in their care needs and stated that they are addressing this through a change to their processes. </w:t>
      </w:r>
    </w:p>
    <w:p w14:paraId="784D0EA0" w14:textId="4AEC5F09" w:rsidR="00B5584C" w:rsidRPr="007C1059" w:rsidRDefault="00F96F2A" w:rsidP="00BC6A6D">
      <w:pPr>
        <w:rPr>
          <w:rFonts w:ascii="Arial" w:eastAsia="Calibri" w:hAnsi="Arial" w:cs="Arial"/>
        </w:rPr>
      </w:pPr>
      <w:proofErr w:type="gramStart"/>
      <w:r w:rsidRPr="008048FE">
        <w:rPr>
          <w:rFonts w:ascii="Arial" w:eastAsia="Calibri" w:hAnsi="Arial" w:cs="Arial"/>
        </w:rPr>
        <w:t>Overall</w:t>
      </w:r>
      <w:proofErr w:type="gramEnd"/>
      <w:r w:rsidRPr="008048FE">
        <w:rPr>
          <w:rFonts w:ascii="Arial" w:eastAsia="Calibri" w:hAnsi="Arial" w:cs="Arial"/>
        </w:rPr>
        <w:t xml:space="preserve"> most sampled consumers considered </w:t>
      </w:r>
      <w:r w:rsidRPr="00F96F2A">
        <w:rPr>
          <w:rFonts w:ascii="Arial" w:eastAsia="Calibri" w:hAnsi="Arial" w:cs="Arial"/>
        </w:rPr>
        <w:t xml:space="preserve">that they feel like partners in the ongoing assessment and planning of their care and services. </w:t>
      </w:r>
      <w:r w:rsidR="005A324B">
        <w:rPr>
          <w:rFonts w:ascii="Arial" w:eastAsia="Calibri" w:hAnsi="Arial" w:cs="Arial"/>
        </w:rPr>
        <w:t>For example:</w:t>
      </w:r>
    </w:p>
    <w:p w14:paraId="2242AEEF" w14:textId="77777777" w:rsidR="0031307E" w:rsidRPr="008048FE" w:rsidRDefault="00B5584C" w:rsidP="00F96F2A">
      <w:pPr>
        <w:numPr>
          <w:ilvl w:val="0"/>
          <w:numId w:val="36"/>
        </w:numPr>
        <w:spacing w:line="276" w:lineRule="auto"/>
        <w:ind w:left="425" w:hanging="425"/>
        <w:contextualSpacing/>
        <w:rPr>
          <w:rFonts w:ascii="Arial" w:eastAsia="Calibri" w:hAnsi="Arial" w:cs="Arial"/>
        </w:rPr>
      </w:pPr>
      <w:r w:rsidRPr="00B5584C">
        <w:rPr>
          <w:rFonts w:ascii="Arial" w:eastAsia="Calibri" w:hAnsi="Arial" w:cs="Arial"/>
        </w:rPr>
        <w:t>Most consumers and representatives sampled considered they are partners in their care planning and they get the care they need and can access their care plan if they wish to</w:t>
      </w:r>
      <w:r w:rsidR="0031307E">
        <w:rPr>
          <w:rFonts w:ascii="Arial" w:eastAsia="Calibri" w:hAnsi="Arial" w:cs="Arial"/>
        </w:rPr>
        <w:t>.</w:t>
      </w:r>
    </w:p>
    <w:p w14:paraId="4490FEDB" w14:textId="77777777" w:rsidR="0031307E" w:rsidRPr="008048FE" w:rsidRDefault="00F96F2A" w:rsidP="00F96F2A">
      <w:pPr>
        <w:numPr>
          <w:ilvl w:val="0"/>
          <w:numId w:val="36"/>
        </w:numPr>
        <w:spacing w:line="276" w:lineRule="auto"/>
        <w:ind w:left="425" w:hanging="425"/>
        <w:contextualSpacing/>
        <w:rPr>
          <w:rFonts w:ascii="Arial" w:eastAsia="Calibri" w:hAnsi="Arial" w:cs="Arial"/>
        </w:rPr>
      </w:pPr>
      <w:r w:rsidRPr="008048FE">
        <w:rPr>
          <w:rFonts w:ascii="Arial" w:eastAsia="Calibri" w:hAnsi="Arial" w:cs="Arial"/>
        </w:rPr>
        <w:t>Most consumers interviewed expressed satisfaction with the assessment and planning of their care, and end of life care and preferences are also discussed with consumers</w:t>
      </w:r>
      <w:r w:rsidR="0031307E" w:rsidRPr="008048FE">
        <w:rPr>
          <w:rFonts w:ascii="Arial" w:eastAsia="Calibri" w:hAnsi="Arial" w:cs="Arial"/>
        </w:rPr>
        <w:t>.</w:t>
      </w:r>
    </w:p>
    <w:p w14:paraId="1769C7D6" w14:textId="77777777" w:rsidR="00210556" w:rsidRPr="008048FE" w:rsidRDefault="00F96F2A" w:rsidP="00F11248">
      <w:pPr>
        <w:numPr>
          <w:ilvl w:val="0"/>
          <w:numId w:val="36"/>
        </w:numPr>
        <w:spacing w:line="276" w:lineRule="auto"/>
        <w:ind w:left="425" w:hanging="425"/>
        <w:contextualSpacing/>
        <w:rPr>
          <w:rFonts w:ascii="Arial" w:eastAsia="Calibri" w:hAnsi="Arial" w:cs="Arial"/>
        </w:rPr>
      </w:pPr>
      <w:r w:rsidRPr="0031307E">
        <w:rPr>
          <w:rFonts w:ascii="Arial" w:eastAsia="Calibri" w:hAnsi="Arial" w:cs="Arial"/>
        </w:rPr>
        <w:t>Most consumers and representatives indicated staff generally knew what consumers wanted in terms of how their care is delivered.</w:t>
      </w:r>
    </w:p>
    <w:p w14:paraId="1567F699" w14:textId="07CFF815" w:rsidR="009F43EE" w:rsidRPr="008048FE" w:rsidRDefault="00210556" w:rsidP="002138C5">
      <w:pPr>
        <w:numPr>
          <w:ilvl w:val="0"/>
          <w:numId w:val="36"/>
        </w:numPr>
        <w:spacing w:line="276" w:lineRule="auto"/>
        <w:ind w:left="425" w:hanging="425"/>
        <w:contextualSpacing/>
        <w:rPr>
          <w:rFonts w:ascii="Arial" w:eastAsia="Calibri" w:hAnsi="Arial" w:cs="Arial"/>
        </w:rPr>
      </w:pPr>
      <w:r w:rsidRPr="008048FE">
        <w:rPr>
          <w:rFonts w:ascii="Arial" w:eastAsia="Calibri" w:hAnsi="Arial" w:cs="Arial"/>
        </w:rPr>
        <w:t>T</w:t>
      </w:r>
      <w:r w:rsidR="00F96F2A" w:rsidRPr="00210556">
        <w:rPr>
          <w:rFonts w:ascii="Arial" w:eastAsia="Calibri" w:hAnsi="Arial" w:cs="Arial"/>
        </w:rPr>
        <w:t xml:space="preserve">he service </w:t>
      </w:r>
      <w:r>
        <w:rPr>
          <w:rFonts w:ascii="Arial" w:eastAsia="Calibri" w:hAnsi="Arial" w:cs="Arial"/>
        </w:rPr>
        <w:t xml:space="preserve">was able to </w:t>
      </w:r>
      <w:r w:rsidR="00795E34" w:rsidRPr="00210556">
        <w:rPr>
          <w:rFonts w:ascii="Arial" w:eastAsia="Calibri" w:hAnsi="Arial" w:cs="Arial"/>
        </w:rPr>
        <w:t>demonstrate</w:t>
      </w:r>
      <w:r w:rsidR="00F96F2A" w:rsidRPr="00210556">
        <w:rPr>
          <w:rFonts w:ascii="Arial" w:eastAsia="Calibri" w:hAnsi="Arial" w:cs="Arial"/>
        </w:rPr>
        <w:t xml:space="preserve"> they have a partnership with consumers and/or </w:t>
      </w:r>
      <w:r w:rsidR="00F96F2A" w:rsidRPr="008048FE">
        <w:rPr>
          <w:rFonts w:ascii="Arial" w:eastAsia="Calibri" w:hAnsi="Arial" w:cs="Arial"/>
        </w:rPr>
        <w:t xml:space="preserve">representatives </w:t>
      </w:r>
      <w:r w:rsidR="00F96F2A" w:rsidRPr="00210556">
        <w:rPr>
          <w:rFonts w:ascii="Arial" w:eastAsia="Calibri" w:hAnsi="Arial" w:cs="Arial"/>
        </w:rPr>
        <w:t>and they are involved in the assessment and planning of the consumer’s care and services</w:t>
      </w:r>
      <w:r w:rsidR="00E96588" w:rsidRPr="00210556">
        <w:rPr>
          <w:rFonts w:ascii="Arial" w:eastAsia="Calibri" w:hAnsi="Arial" w:cs="Arial"/>
        </w:rPr>
        <w:t xml:space="preserve">. </w:t>
      </w:r>
    </w:p>
    <w:p w14:paraId="44B29D3F" w14:textId="77777777" w:rsidR="00B67929" w:rsidRDefault="00B67929">
      <w:pPr>
        <w:rPr>
          <w:rFonts w:ascii="Arial" w:eastAsiaTheme="majorEastAsia" w:hAnsi="Arial" w:cs="Arial"/>
          <w:b/>
          <w:bCs/>
          <w:sz w:val="30"/>
          <w:szCs w:val="28"/>
        </w:rPr>
      </w:pPr>
      <w:r>
        <w:rPr>
          <w:rFonts w:ascii="Arial" w:hAnsi="Arial" w:cs="Arial"/>
        </w:rPr>
        <w:br w:type="page"/>
      </w:r>
    </w:p>
    <w:p w14:paraId="4415513A" w14:textId="6906CB5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F89498D" w:rsidR="00CB2962" w:rsidRPr="00E367E5"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5E34">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C043329" w:rsidR="00CB2962" w:rsidRPr="00E367E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7E5">
              <w:rPr>
                <w:rFonts w:ascii="Arial" w:hAnsi="Arial" w:cs="Arial"/>
                <w:color w:val="auto"/>
              </w:rPr>
              <w:t>Compliant</w:t>
            </w:r>
          </w:p>
        </w:tc>
      </w:tr>
      <w:tr w:rsidR="00E367E5"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bookmarkStart w:id="8" w:name="_Hlk113960149"/>
            <w:r w:rsidRPr="00B83D6B">
              <w:rPr>
                <w:rFonts w:ascii="Arial" w:hAnsi="Arial" w:cs="Arial"/>
                <w:color w:val="auto"/>
              </w:rPr>
              <w:t>Requirement 3(3)(b)</w:t>
            </w:r>
            <w:bookmarkEnd w:id="8"/>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2BB97E0" w:rsidR="00CB2962" w:rsidRPr="00E367E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67E5">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82BB264" w:rsidR="00CB2962" w:rsidRPr="00E367E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7E5">
              <w:rPr>
                <w:rFonts w:ascii="Arial" w:hAnsi="Arial" w:cs="Arial"/>
                <w:color w:val="auto"/>
              </w:rPr>
              <w:t>Compliant</w:t>
            </w:r>
          </w:p>
        </w:tc>
      </w:tr>
      <w:tr w:rsidR="00E367E5"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339BF9B" w:rsidR="00CB2962" w:rsidRPr="00E367E5" w:rsidRDefault="00CB2962" w:rsidP="008048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67E5">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41D7692" w:rsidR="00CB2962" w:rsidRPr="00E367E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7E5">
              <w:rPr>
                <w:rFonts w:ascii="Arial" w:hAnsi="Arial" w:cs="Arial"/>
                <w:color w:val="auto"/>
              </w:rPr>
              <w:t>Compliant</w:t>
            </w:r>
          </w:p>
        </w:tc>
      </w:tr>
      <w:tr w:rsidR="00E367E5"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95A8026" w:rsidR="00CB2962" w:rsidRPr="00E367E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67E5">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FF32C16" w:rsidR="00CB2962" w:rsidRPr="00E367E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7E5">
              <w:rPr>
                <w:rFonts w:ascii="Arial" w:hAnsi="Arial" w:cs="Arial"/>
                <w:color w:val="auto"/>
              </w:rPr>
              <w:t>Compliant</w:t>
            </w:r>
          </w:p>
        </w:tc>
      </w:tr>
    </w:tbl>
    <w:p w14:paraId="58FD8476" w14:textId="7DEA3996"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4DC1A380" w14:textId="222F7AC2" w:rsidR="001A37CF" w:rsidRDefault="001A37CF" w:rsidP="001A37CF">
      <w:pPr>
        <w:rPr>
          <w:rFonts w:ascii="Arial" w:eastAsia="Calibri" w:hAnsi="Arial" w:cs="Arial"/>
        </w:rPr>
      </w:pPr>
      <w:r>
        <w:rPr>
          <w:rFonts w:ascii="Arial" w:eastAsia="Calibri" w:hAnsi="Arial" w:cs="Arial"/>
        </w:rPr>
        <w:t>I have assessed this Quality Standard as compliant as I am satisfied all seven requirements are compliant.</w:t>
      </w:r>
    </w:p>
    <w:p w14:paraId="337F8057" w14:textId="30055388" w:rsidR="00D545F5" w:rsidRPr="00D545F5" w:rsidRDefault="00D545F5" w:rsidP="00D545F5">
      <w:pPr>
        <w:rPr>
          <w:rFonts w:ascii="Arial" w:eastAsia="Calibri" w:hAnsi="Arial" w:cs="Arial"/>
          <w:color w:val="auto"/>
        </w:rPr>
      </w:pPr>
      <w:proofErr w:type="gramStart"/>
      <w:r w:rsidRPr="00D545F5">
        <w:rPr>
          <w:rFonts w:ascii="Arial" w:eastAsia="Calibri" w:hAnsi="Arial" w:cs="Arial"/>
          <w:color w:val="auto"/>
        </w:rPr>
        <w:t>Overall</w:t>
      </w:r>
      <w:proofErr w:type="gramEnd"/>
      <w:r w:rsidRPr="00D545F5">
        <w:rPr>
          <w:rFonts w:ascii="Arial" w:eastAsia="Calibri" w:hAnsi="Arial" w:cs="Arial"/>
          <w:color w:val="auto"/>
        </w:rPr>
        <w:t xml:space="preserve"> most sampled consumers considered that they receive personal care and clinical care that is safe and right for them. </w:t>
      </w:r>
    </w:p>
    <w:p w14:paraId="3D6B4CAB" w14:textId="77777777" w:rsidR="00D545F5" w:rsidRPr="00D545F5" w:rsidRDefault="00D545F5" w:rsidP="00D545F5">
      <w:pPr>
        <w:rPr>
          <w:rFonts w:ascii="Arial" w:eastAsia="Calibri" w:hAnsi="Arial" w:cs="Arial"/>
        </w:rPr>
      </w:pPr>
      <w:r w:rsidRPr="00D545F5">
        <w:rPr>
          <w:rFonts w:ascii="Arial" w:eastAsia="Calibri" w:hAnsi="Arial" w:cs="Arial"/>
        </w:rPr>
        <w:t>For example:</w:t>
      </w:r>
    </w:p>
    <w:p w14:paraId="58690566" w14:textId="77777777" w:rsidR="00D545F5" w:rsidRPr="00D545F5" w:rsidRDefault="00D545F5" w:rsidP="00D545F5">
      <w:pPr>
        <w:pStyle w:val="ListParagraph"/>
        <w:numPr>
          <w:ilvl w:val="0"/>
          <w:numId w:val="37"/>
        </w:numPr>
        <w:tabs>
          <w:tab w:val="clear" w:pos="357"/>
        </w:tabs>
        <w:spacing w:line="276" w:lineRule="auto"/>
        <w:ind w:left="357" w:hanging="357"/>
        <w:rPr>
          <w:rFonts w:ascii="Arial" w:eastAsia="Calibri" w:hAnsi="Arial" w:cs="Arial"/>
        </w:rPr>
      </w:pPr>
      <w:r w:rsidRPr="00D545F5">
        <w:rPr>
          <w:rFonts w:ascii="Arial" w:hAnsi="Arial" w:cs="Arial"/>
          <w:color w:val="auto"/>
        </w:rPr>
        <w:t xml:space="preserve">Consumers and representatives sampled indicated the consumer receives the care they need. </w:t>
      </w:r>
    </w:p>
    <w:p w14:paraId="50010C9F" w14:textId="04ECCFC0" w:rsidR="00D545F5" w:rsidRPr="00D545F5" w:rsidRDefault="00D545F5" w:rsidP="00D545F5">
      <w:pPr>
        <w:pStyle w:val="ListParagraph"/>
        <w:numPr>
          <w:ilvl w:val="0"/>
          <w:numId w:val="37"/>
        </w:numPr>
        <w:tabs>
          <w:tab w:val="clear" w:pos="357"/>
        </w:tabs>
        <w:spacing w:line="276" w:lineRule="auto"/>
        <w:ind w:left="357" w:hanging="357"/>
        <w:rPr>
          <w:rFonts w:ascii="Arial" w:eastAsia="Calibri" w:hAnsi="Arial" w:cs="Arial"/>
        </w:rPr>
      </w:pPr>
      <w:r w:rsidRPr="00D545F5">
        <w:rPr>
          <w:rFonts w:ascii="Arial" w:hAnsi="Arial" w:cs="Arial"/>
          <w:color w:val="auto"/>
        </w:rPr>
        <w:t>Consumers and representatives indicated they are mainly satisfied with communication in relation to changes in consumer care or health.</w:t>
      </w:r>
    </w:p>
    <w:p w14:paraId="534DFF2F" w14:textId="77777777" w:rsidR="00D545F5" w:rsidRPr="00D545F5" w:rsidRDefault="00D545F5" w:rsidP="00D545F5">
      <w:pPr>
        <w:pStyle w:val="ListParagraph"/>
        <w:numPr>
          <w:ilvl w:val="0"/>
          <w:numId w:val="37"/>
        </w:numPr>
        <w:tabs>
          <w:tab w:val="clear" w:pos="357"/>
        </w:tabs>
        <w:spacing w:line="276" w:lineRule="auto"/>
        <w:ind w:left="357" w:hanging="357"/>
        <w:rPr>
          <w:rFonts w:ascii="Arial" w:eastAsia="Calibri" w:hAnsi="Arial" w:cs="Arial"/>
        </w:rPr>
      </w:pPr>
      <w:r w:rsidRPr="00D545F5">
        <w:rPr>
          <w:rFonts w:ascii="Arial" w:eastAsia="Calibri" w:hAnsi="Arial" w:cs="Arial"/>
          <w:color w:val="auto"/>
        </w:rPr>
        <w:lastRenderedPageBreak/>
        <w:t xml:space="preserve">There is evidence of communication between the service and other health professionals where care is shared. </w:t>
      </w:r>
    </w:p>
    <w:p w14:paraId="72439C97" w14:textId="006B8324" w:rsidR="00D545F5" w:rsidRPr="007B2377" w:rsidRDefault="00D545F5" w:rsidP="00D545F5">
      <w:pPr>
        <w:pStyle w:val="ListParagraph"/>
        <w:numPr>
          <w:ilvl w:val="0"/>
          <w:numId w:val="37"/>
        </w:numPr>
        <w:tabs>
          <w:tab w:val="clear" w:pos="357"/>
        </w:tabs>
        <w:spacing w:line="276" w:lineRule="auto"/>
        <w:ind w:left="357" w:hanging="357"/>
        <w:rPr>
          <w:rFonts w:ascii="Arial" w:eastAsia="Calibri" w:hAnsi="Arial" w:cs="Arial"/>
        </w:rPr>
      </w:pPr>
      <w:r w:rsidRPr="00D545F5">
        <w:rPr>
          <w:rFonts w:ascii="Arial" w:hAnsi="Arial" w:cs="Arial"/>
          <w:color w:val="auto"/>
          <w:szCs w:val="22"/>
        </w:rPr>
        <w:t xml:space="preserve">Consumers and representatives advised consumers have access to services such as, medical, behaviour/mental health specialists, physiotherapy, dieticians and other allied health services. </w:t>
      </w:r>
    </w:p>
    <w:p w14:paraId="1CBF9CAC" w14:textId="322BE294" w:rsidR="006F5970" w:rsidRPr="00342C2A" w:rsidRDefault="006F5970">
      <w:pPr>
        <w:rPr>
          <w:rFonts w:ascii="Arial" w:eastAsiaTheme="majorEastAsia" w:hAnsi="Arial" w:cs="Arial"/>
          <w:b/>
          <w:bCs/>
          <w:sz w:val="30"/>
          <w:szCs w:val="28"/>
          <w:u w:val="single"/>
        </w:rPr>
      </w:pPr>
      <w:r w:rsidRPr="00342C2A">
        <w:rPr>
          <w:rFonts w:ascii="Arial" w:hAnsi="Arial" w:cs="Arial"/>
          <w:u w:val="single"/>
        </w:rPr>
        <w:br w:type="page"/>
      </w:r>
    </w:p>
    <w:p w14:paraId="68D4F963" w14:textId="6061A339"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5C20380B" w:rsidR="00532C52" w:rsidRPr="00C109D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5E34">
              <w:rPr>
                <w:rFonts w:ascii="Arial" w:hAnsi="Arial" w:cs="Arial"/>
                <w:color w:val="F8F8F8" w:themeColor="background2"/>
              </w:rPr>
              <w:t>Compliant</w:t>
            </w:r>
            <w:r w:rsidR="0014722A" w:rsidRPr="00795E34">
              <w:rPr>
                <w:rFonts w:ascii="Arial" w:hAnsi="Arial" w:cs="Arial"/>
                <w:color w:val="F8F8F8" w:themeColor="background2"/>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B12DEE1" w:rsidR="00532C52" w:rsidRPr="00C109D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09D2">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DFD3241" w:rsidR="00532C52" w:rsidRPr="00C109D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09D2">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57DE39E" w:rsidR="00532C52" w:rsidRPr="00C109D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09D2">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99215E9" w:rsidR="00532C52" w:rsidRPr="00C109D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09D2">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9787E31" w:rsidR="00532C52" w:rsidRPr="00C109D2" w:rsidRDefault="00532C52" w:rsidP="008048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09D2">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1B48077E" w:rsidR="00532C52" w:rsidRPr="00C109D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09D2">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554298B" w:rsidR="00532C52" w:rsidRPr="00C109D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09D2">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E675236" w14:textId="72EBDA76" w:rsidR="003D4857" w:rsidRDefault="003D4857" w:rsidP="003D4857">
      <w:pPr>
        <w:rPr>
          <w:rFonts w:ascii="Arial" w:eastAsia="Calibri" w:hAnsi="Arial" w:cs="Arial"/>
        </w:rPr>
      </w:pPr>
      <w:r>
        <w:rPr>
          <w:rFonts w:ascii="Arial" w:eastAsia="Calibri" w:hAnsi="Arial" w:cs="Arial"/>
        </w:rPr>
        <w:t xml:space="preserve">The Quality Standard is assessed as </w:t>
      </w:r>
      <w:r w:rsidR="006F1516">
        <w:rPr>
          <w:rFonts w:ascii="Arial" w:eastAsia="Calibri" w:hAnsi="Arial" w:cs="Arial"/>
        </w:rPr>
        <w:t>c</w:t>
      </w:r>
      <w:r>
        <w:rPr>
          <w:rFonts w:ascii="Arial" w:eastAsia="Calibri" w:hAnsi="Arial" w:cs="Arial"/>
        </w:rPr>
        <w:t xml:space="preserve">ompliant as seven of the specific requirements have been assessed as </w:t>
      </w:r>
      <w:r w:rsidR="006F1516">
        <w:rPr>
          <w:rFonts w:ascii="Arial" w:eastAsia="Calibri" w:hAnsi="Arial" w:cs="Arial"/>
        </w:rPr>
        <w:t>c</w:t>
      </w:r>
      <w:r>
        <w:rPr>
          <w:rFonts w:ascii="Arial" w:eastAsia="Calibri" w:hAnsi="Arial" w:cs="Arial"/>
        </w:rPr>
        <w:t>ompliant.</w:t>
      </w:r>
    </w:p>
    <w:p w14:paraId="4D915C2C" w14:textId="765B7F36" w:rsidR="00BE10A2" w:rsidRPr="00BE10A2" w:rsidRDefault="00BE10A2" w:rsidP="00BE10A2">
      <w:pPr>
        <w:rPr>
          <w:rFonts w:ascii="Arial" w:eastAsia="Calibri" w:hAnsi="Arial" w:cs="Arial"/>
        </w:rPr>
      </w:pPr>
      <w:r w:rsidRPr="00BE10A2">
        <w:rPr>
          <w:rFonts w:ascii="Arial" w:eastAsia="Calibri" w:hAnsi="Arial" w:cs="Arial"/>
          <w:color w:val="auto"/>
        </w:rPr>
        <w:t xml:space="preserve">Overall sampled consumers considered that they </w:t>
      </w:r>
      <w:r w:rsidRPr="00BE10A2">
        <w:rPr>
          <w:rFonts w:ascii="Arial" w:eastAsia="Calibri" w:hAnsi="Arial" w:cs="Arial"/>
        </w:rPr>
        <w:t xml:space="preserve">get the services and supports for daily living that are important for their health and well-being and that enable them to do the things they want to do. </w:t>
      </w:r>
    </w:p>
    <w:p w14:paraId="5C89DB93" w14:textId="77777777" w:rsidR="00BE10A2" w:rsidRPr="00BE10A2" w:rsidRDefault="00BE10A2" w:rsidP="00BE10A2">
      <w:pPr>
        <w:rPr>
          <w:rFonts w:ascii="Arial" w:eastAsia="Calibri" w:hAnsi="Arial" w:cs="Arial"/>
        </w:rPr>
      </w:pPr>
      <w:r w:rsidRPr="00BE10A2">
        <w:rPr>
          <w:rFonts w:ascii="Arial" w:eastAsia="Calibri" w:hAnsi="Arial" w:cs="Arial"/>
        </w:rPr>
        <w:t>For example:</w:t>
      </w:r>
    </w:p>
    <w:p w14:paraId="2FB97D35" w14:textId="77777777" w:rsidR="00BE10A2" w:rsidRPr="00BE10A2" w:rsidRDefault="00BE10A2" w:rsidP="00BE10A2">
      <w:pPr>
        <w:pStyle w:val="ListParagraph"/>
        <w:numPr>
          <w:ilvl w:val="0"/>
          <w:numId w:val="38"/>
        </w:numPr>
        <w:tabs>
          <w:tab w:val="clear" w:pos="357"/>
        </w:tabs>
        <w:spacing w:line="276" w:lineRule="auto"/>
        <w:rPr>
          <w:rFonts w:ascii="Arial" w:hAnsi="Arial" w:cs="Arial"/>
          <w:color w:val="auto"/>
          <w:szCs w:val="22"/>
        </w:rPr>
      </w:pPr>
      <w:r w:rsidRPr="00BE10A2">
        <w:rPr>
          <w:rFonts w:ascii="Arial" w:hAnsi="Arial" w:cs="Arial"/>
          <w:color w:val="auto"/>
          <w:szCs w:val="22"/>
        </w:rPr>
        <w:t>Consumers interviewed confirmed they are able to do the things they like to do and are supported by the service to do this.</w:t>
      </w:r>
    </w:p>
    <w:p w14:paraId="7A0515D2" w14:textId="77777777" w:rsidR="00BE10A2" w:rsidRPr="00BE10A2" w:rsidRDefault="00BE10A2" w:rsidP="00BE10A2">
      <w:pPr>
        <w:pStyle w:val="ListParagraph"/>
        <w:numPr>
          <w:ilvl w:val="0"/>
          <w:numId w:val="38"/>
        </w:numPr>
        <w:tabs>
          <w:tab w:val="clear" w:pos="357"/>
        </w:tabs>
        <w:spacing w:line="276" w:lineRule="auto"/>
        <w:rPr>
          <w:rFonts w:ascii="Arial" w:hAnsi="Arial" w:cs="Arial"/>
          <w:color w:val="auto"/>
          <w:szCs w:val="22"/>
        </w:rPr>
      </w:pPr>
      <w:r w:rsidRPr="00BE10A2">
        <w:rPr>
          <w:rFonts w:ascii="Arial" w:eastAsia="Arial" w:hAnsi="Arial" w:cs="Arial"/>
          <w:color w:val="auto"/>
          <w:szCs w:val="22"/>
        </w:rPr>
        <w:t>Consumers identified the people who are important to them and described the ways they are supported to keep in touch with these people.</w:t>
      </w:r>
    </w:p>
    <w:p w14:paraId="302302A4" w14:textId="77777777" w:rsidR="00BE10A2" w:rsidRPr="00BE10A2" w:rsidRDefault="00BE10A2" w:rsidP="00BE10A2">
      <w:pPr>
        <w:pStyle w:val="ListParagraph"/>
        <w:numPr>
          <w:ilvl w:val="0"/>
          <w:numId w:val="38"/>
        </w:numPr>
        <w:tabs>
          <w:tab w:val="clear" w:pos="357"/>
        </w:tabs>
        <w:spacing w:line="276" w:lineRule="auto"/>
        <w:rPr>
          <w:rFonts w:ascii="Arial" w:hAnsi="Arial" w:cs="Arial"/>
          <w:color w:val="auto"/>
          <w:szCs w:val="22"/>
        </w:rPr>
      </w:pPr>
      <w:r w:rsidRPr="00BE10A2">
        <w:rPr>
          <w:rFonts w:ascii="Arial" w:eastAsia="Arial" w:hAnsi="Arial" w:cs="Arial"/>
          <w:color w:val="auto"/>
          <w:szCs w:val="22"/>
        </w:rPr>
        <w:t xml:space="preserve">Consumer preferences for services and supports for daily living were consistent with the information provided in interviews with staff and the information documented in consumers’ care plans. </w:t>
      </w:r>
    </w:p>
    <w:p w14:paraId="4A29100A" w14:textId="77777777" w:rsidR="00BE10A2" w:rsidRPr="00BE10A2" w:rsidRDefault="00BE10A2" w:rsidP="00BE10A2">
      <w:pPr>
        <w:pStyle w:val="ListParagraph"/>
        <w:numPr>
          <w:ilvl w:val="0"/>
          <w:numId w:val="38"/>
        </w:numPr>
        <w:tabs>
          <w:tab w:val="clear" w:pos="357"/>
        </w:tabs>
        <w:spacing w:line="276" w:lineRule="auto"/>
        <w:rPr>
          <w:rFonts w:ascii="Arial" w:hAnsi="Arial" w:cs="Arial"/>
          <w:color w:val="auto"/>
          <w:szCs w:val="22"/>
        </w:rPr>
      </w:pPr>
      <w:r w:rsidRPr="00BE10A2">
        <w:rPr>
          <w:rFonts w:ascii="Arial" w:eastAsia="Arial" w:hAnsi="Arial" w:cs="Arial"/>
          <w:color w:val="auto"/>
          <w:szCs w:val="22"/>
        </w:rPr>
        <w:lastRenderedPageBreak/>
        <w:t>Consumers with varying levels of mobility were observed moving about the service</w:t>
      </w:r>
      <w:r w:rsidRPr="00BE10A2">
        <w:rPr>
          <w:rFonts w:ascii="Arial" w:eastAsia="Calibri" w:hAnsi="Arial" w:cs="Arial"/>
          <w:color w:val="auto"/>
          <w:szCs w:val="22"/>
        </w:rPr>
        <w:t>, with staff providing support as required, and most consumers were observed to be engaged in activities of their choosing.</w:t>
      </w:r>
    </w:p>
    <w:p w14:paraId="24592DE5" w14:textId="77777777" w:rsidR="00BE10A2" w:rsidRPr="00BE10A2" w:rsidRDefault="00BE10A2" w:rsidP="00BE10A2">
      <w:pPr>
        <w:pStyle w:val="ListParagraph"/>
        <w:numPr>
          <w:ilvl w:val="0"/>
          <w:numId w:val="38"/>
        </w:numPr>
        <w:tabs>
          <w:tab w:val="clear" w:pos="357"/>
        </w:tabs>
        <w:spacing w:line="276" w:lineRule="auto"/>
        <w:rPr>
          <w:rFonts w:ascii="Arial" w:hAnsi="Arial" w:cs="Arial"/>
          <w:color w:val="auto"/>
          <w:szCs w:val="22"/>
        </w:rPr>
      </w:pPr>
      <w:r w:rsidRPr="00BE10A2">
        <w:rPr>
          <w:rFonts w:ascii="Arial" w:eastAsia="Calibri" w:hAnsi="Arial" w:cs="Arial"/>
          <w:color w:val="auto"/>
          <w:szCs w:val="22"/>
        </w:rPr>
        <w:t>The service has a range of lifestyle supports and services available for consumers which includes options for consumers with varying levels of functional, cognitive and visual abilities.</w:t>
      </w:r>
    </w:p>
    <w:p w14:paraId="0C427101" w14:textId="77777777" w:rsidR="00BE10A2" w:rsidRPr="00BE10A2" w:rsidRDefault="00BE10A2" w:rsidP="00BE10A2">
      <w:pPr>
        <w:pStyle w:val="ListParagraph"/>
        <w:numPr>
          <w:ilvl w:val="0"/>
          <w:numId w:val="38"/>
        </w:numPr>
        <w:tabs>
          <w:tab w:val="clear" w:pos="357"/>
        </w:tabs>
        <w:spacing w:line="276" w:lineRule="auto"/>
        <w:rPr>
          <w:rFonts w:ascii="Arial" w:hAnsi="Arial" w:cs="Arial"/>
          <w:color w:val="auto"/>
          <w:szCs w:val="22"/>
        </w:rPr>
      </w:pPr>
      <w:r w:rsidRPr="00BE10A2">
        <w:rPr>
          <w:rFonts w:ascii="Arial" w:hAnsi="Arial" w:cs="Arial"/>
        </w:rPr>
        <w:t>Consumer feedback regarding the meals was consistently positive in relation to the quality of the meals</w:t>
      </w:r>
    </w:p>
    <w:p w14:paraId="447007C9" w14:textId="77777777" w:rsidR="00D545F5" w:rsidRDefault="00D545F5">
      <w:pPr>
        <w:rPr>
          <w:rFonts w:ascii="Arial" w:eastAsiaTheme="majorEastAsia" w:hAnsi="Arial" w:cstheme="majorBidi"/>
          <w:b/>
          <w:bCs/>
          <w:sz w:val="30"/>
          <w:szCs w:val="30"/>
        </w:rPr>
      </w:pPr>
      <w:r>
        <w:rPr>
          <w:rFonts w:ascii="Arial" w:hAnsi="Arial"/>
          <w:szCs w:val="30"/>
        </w:rPr>
        <w:br w:type="page"/>
      </w:r>
    </w:p>
    <w:p w14:paraId="373A651B" w14:textId="10BD2CE5"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0B07D4" w:rsidRPr="000B07D4"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2BE077E" w:rsidR="00532C52" w:rsidRPr="000B07D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5E34">
              <w:rPr>
                <w:rFonts w:ascii="Arial" w:hAnsi="Arial" w:cs="Arial"/>
                <w:color w:val="F8F8F8" w:themeColor="background2"/>
              </w:rPr>
              <w:t>Compliant</w:t>
            </w:r>
          </w:p>
        </w:tc>
      </w:tr>
      <w:tr w:rsidR="000B07D4" w:rsidRPr="000B07D4"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F325B4A" w:rsidR="00532C52" w:rsidRPr="000B07D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07D4">
              <w:rPr>
                <w:rFonts w:ascii="Arial" w:hAnsi="Arial" w:cs="Arial"/>
                <w:color w:val="auto"/>
              </w:rPr>
              <w:t>Compliant</w:t>
            </w:r>
          </w:p>
        </w:tc>
      </w:tr>
      <w:tr w:rsidR="000B07D4" w:rsidRPr="000B07D4"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9E52316" w:rsidR="00532C52" w:rsidRPr="000B07D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07D4">
              <w:rPr>
                <w:rFonts w:ascii="Arial" w:hAnsi="Arial" w:cs="Arial"/>
                <w:color w:val="auto"/>
              </w:rPr>
              <w:t>Compliant</w:t>
            </w:r>
          </w:p>
        </w:tc>
      </w:tr>
      <w:tr w:rsidR="000B07D4" w:rsidRPr="000B07D4"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E8DF251" w:rsidR="00532C52" w:rsidRPr="000B07D4" w:rsidRDefault="00532C52" w:rsidP="008048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07D4">
              <w:rPr>
                <w:rFonts w:ascii="Arial" w:hAnsi="Arial" w:cs="Arial"/>
                <w:color w:val="auto"/>
              </w:rPr>
              <w:t>Compliant</w:t>
            </w:r>
          </w:p>
        </w:tc>
      </w:tr>
    </w:tbl>
    <w:p w14:paraId="51469B4D" w14:textId="64852796"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6DE2C6DF" w14:textId="756F4641" w:rsidR="00E367E5" w:rsidRDefault="00E367E5" w:rsidP="00E367E5">
      <w:pPr>
        <w:rPr>
          <w:rFonts w:ascii="Arial" w:eastAsia="Calibri" w:hAnsi="Arial" w:cs="Arial"/>
        </w:rPr>
      </w:pPr>
      <w:bookmarkStart w:id="9" w:name="_Hlk113966353"/>
      <w:r>
        <w:rPr>
          <w:rFonts w:ascii="Arial" w:eastAsia="Calibri" w:hAnsi="Arial" w:cs="Arial"/>
        </w:rPr>
        <w:t>The Quality Standard is assessed as Compliant as three of the specific requirements have been assessed as Compliant.</w:t>
      </w:r>
    </w:p>
    <w:bookmarkEnd w:id="9"/>
    <w:p w14:paraId="0E9CD446" w14:textId="77777777" w:rsidR="0032317E" w:rsidRPr="00E367E5" w:rsidRDefault="0032317E" w:rsidP="00E367E5">
      <w:pPr>
        <w:spacing w:line="276" w:lineRule="auto"/>
        <w:rPr>
          <w:rFonts w:ascii="Arial" w:eastAsia="Calibri" w:hAnsi="Arial" w:cs="Arial"/>
        </w:rPr>
      </w:pPr>
      <w:r w:rsidRPr="00E367E5">
        <w:rPr>
          <w:rFonts w:ascii="Arial" w:eastAsia="Calibri" w:hAnsi="Arial" w:cs="Arial"/>
        </w:rPr>
        <w:t>Overall s</w:t>
      </w:r>
      <w:r w:rsidRPr="00E367E5">
        <w:rPr>
          <w:rFonts w:ascii="Arial" w:eastAsia="Calibri" w:hAnsi="Arial" w:cs="Arial"/>
          <w:color w:val="auto"/>
        </w:rPr>
        <w:t xml:space="preserve">ampled </w:t>
      </w:r>
      <w:r w:rsidRPr="00E367E5">
        <w:rPr>
          <w:rFonts w:ascii="Arial" w:eastAsia="Calibri" w:hAnsi="Arial" w:cs="Arial"/>
        </w:rPr>
        <w:t>consumers considered that they feel they belong in the service and feel safe and comfortable in the service environment and find it easy to find their way around.</w:t>
      </w:r>
    </w:p>
    <w:p w14:paraId="318843F8" w14:textId="77777777" w:rsidR="0032317E" w:rsidRPr="0032317E" w:rsidRDefault="0032317E" w:rsidP="0032317E">
      <w:pPr>
        <w:rPr>
          <w:rFonts w:ascii="Arial" w:hAnsi="Arial" w:cs="Arial"/>
        </w:rPr>
      </w:pPr>
      <w:r w:rsidRPr="0032317E">
        <w:rPr>
          <w:rFonts w:ascii="Arial" w:hAnsi="Arial" w:cs="Arial"/>
        </w:rPr>
        <w:t>For example:</w:t>
      </w:r>
    </w:p>
    <w:p w14:paraId="53A43FF5" w14:textId="77777777" w:rsidR="0032317E" w:rsidRPr="0032317E" w:rsidRDefault="0032317E" w:rsidP="0032317E">
      <w:pPr>
        <w:pStyle w:val="ListParagraph"/>
        <w:numPr>
          <w:ilvl w:val="0"/>
          <w:numId w:val="39"/>
        </w:numPr>
        <w:tabs>
          <w:tab w:val="clear" w:pos="357"/>
        </w:tabs>
        <w:spacing w:line="276" w:lineRule="auto"/>
        <w:rPr>
          <w:rFonts w:ascii="Arial" w:hAnsi="Arial" w:cs="Arial"/>
        </w:rPr>
      </w:pPr>
      <w:r w:rsidRPr="0032317E">
        <w:rPr>
          <w:rFonts w:ascii="Arial" w:hAnsi="Arial" w:cs="Arial"/>
        </w:rPr>
        <w:t>Consumers/representatives said they always feel welcome when visiting.</w:t>
      </w:r>
    </w:p>
    <w:p w14:paraId="5F36830D" w14:textId="77777777" w:rsidR="0032317E" w:rsidRPr="0032317E" w:rsidRDefault="0032317E" w:rsidP="0032317E">
      <w:pPr>
        <w:pStyle w:val="ListParagraph"/>
        <w:numPr>
          <w:ilvl w:val="0"/>
          <w:numId w:val="39"/>
        </w:numPr>
        <w:tabs>
          <w:tab w:val="clear" w:pos="357"/>
        </w:tabs>
        <w:spacing w:line="276" w:lineRule="auto"/>
        <w:rPr>
          <w:rFonts w:ascii="Arial" w:hAnsi="Arial" w:cs="Arial"/>
        </w:rPr>
      </w:pPr>
      <w:r w:rsidRPr="0032317E">
        <w:rPr>
          <w:rFonts w:ascii="Arial" w:hAnsi="Arial" w:cs="Arial"/>
        </w:rPr>
        <w:t>All consumers/representatives sampled did not raise any concerns on the cleanliness and maintenance of the service. Preventative maintenance and cleaning schedules are complete and kept up to date.</w:t>
      </w:r>
    </w:p>
    <w:p w14:paraId="494E7CE3" w14:textId="1B849064" w:rsidR="0032317E" w:rsidRPr="0032317E" w:rsidRDefault="0032317E" w:rsidP="0032317E">
      <w:pPr>
        <w:pStyle w:val="ListParagraph"/>
        <w:numPr>
          <w:ilvl w:val="0"/>
          <w:numId w:val="39"/>
        </w:numPr>
        <w:tabs>
          <w:tab w:val="clear" w:pos="357"/>
        </w:tabs>
        <w:spacing w:line="276" w:lineRule="auto"/>
        <w:rPr>
          <w:rFonts w:ascii="Arial" w:hAnsi="Arial" w:cs="Arial"/>
        </w:rPr>
      </w:pPr>
      <w:r w:rsidRPr="0032317E">
        <w:rPr>
          <w:rFonts w:ascii="Arial" w:hAnsi="Arial" w:cs="Arial"/>
        </w:rPr>
        <w:t xml:space="preserve">Consumers’ rooms and the service environment were observed to be clean and well-lit throughout. </w:t>
      </w:r>
      <w:r w:rsidR="000D609C">
        <w:rPr>
          <w:rFonts w:ascii="Arial" w:hAnsi="Arial" w:cs="Arial"/>
        </w:rPr>
        <w:t>O</w:t>
      </w:r>
      <w:r w:rsidRPr="0032317E">
        <w:rPr>
          <w:rFonts w:ascii="Arial" w:hAnsi="Arial" w:cs="Arial"/>
        </w:rPr>
        <w:t>bservation by the Assessment Team of the communal areas of the service identified the walls, skirting boards, hand railings, door frames and door, were scratched, scrapped, and chipped</w:t>
      </w:r>
      <w:r w:rsidR="00A47275">
        <w:rPr>
          <w:rFonts w:ascii="Arial" w:hAnsi="Arial" w:cs="Arial"/>
        </w:rPr>
        <w:t>, h</w:t>
      </w:r>
      <w:r w:rsidRPr="0032317E">
        <w:rPr>
          <w:rFonts w:ascii="Arial" w:hAnsi="Arial" w:cs="Arial"/>
          <w:color w:val="auto"/>
        </w:rPr>
        <w:t>owever</w:t>
      </w:r>
      <w:r w:rsidR="00B83F20">
        <w:rPr>
          <w:rFonts w:ascii="Arial" w:hAnsi="Arial" w:cs="Arial"/>
          <w:color w:val="auto"/>
        </w:rPr>
        <w:t>,</w:t>
      </w:r>
      <w:r w:rsidRPr="0032317E">
        <w:rPr>
          <w:rFonts w:ascii="Arial" w:hAnsi="Arial" w:cs="Arial"/>
          <w:color w:val="auto"/>
        </w:rPr>
        <w:t xml:space="preserve"> sampled </w:t>
      </w:r>
      <w:r w:rsidRPr="0032317E">
        <w:rPr>
          <w:rFonts w:ascii="Arial" w:hAnsi="Arial" w:cs="Arial"/>
        </w:rPr>
        <w:t>consumer/representatives did not express any concerns regard</w:t>
      </w:r>
      <w:r w:rsidR="00BB7970">
        <w:rPr>
          <w:rFonts w:ascii="Arial" w:hAnsi="Arial" w:cs="Arial"/>
          <w:color w:val="auto"/>
        </w:rPr>
        <w:t xml:space="preserve">ing </w:t>
      </w:r>
      <w:r w:rsidRPr="0032317E">
        <w:rPr>
          <w:rFonts w:ascii="Arial" w:hAnsi="Arial" w:cs="Arial"/>
        </w:rPr>
        <w:t>this. The centre manager advised the service was to be painted 12 months ago however due to COVID-19 this was delayed. The service is waiting for the contractors to advise of the new date for commencement.</w:t>
      </w:r>
    </w:p>
    <w:p w14:paraId="6D59E89F" w14:textId="52AA9730" w:rsidR="00E206F2" w:rsidRPr="0032317E" w:rsidRDefault="003C3B5A" w:rsidP="00EC368A">
      <w:pPr>
        <w:rPr>
          <w:rFonts w:ascii="Arial" w:hAnsi="Arial" w:cs="Arial"/>
        </w:rPr>
      </w:pPr>
      <w:r w:rsidRPr="0032317E">
        <w:rPr>
          <w:rFonts w:ascii="Arial" w:hAnsi="Arial" w:cs="Arial"/>
          <w:color w:val="FF0000"/>
        </w:rPr>
        <w:br w:type="page"/>
      </w:r>
      <w:r w:rsidR="00E206F2" w:rsidRPr="0032317E">
        <w:rPr>
          <w:rFonts w:ascii="Arial" w:eastAsiaTheme="majorEastAsia"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C983983" w:rsidR="00532C52" w:rsidRPr="008B30B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5E34">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4136DDE" w:rsidR="00532C52" w:rsidRPr="008B30B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30B0">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86A9A7D" w:rsidR="00532C52" w:rsidRPr="008B30B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30B0">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CB59A22" w:rsidR="00532C52" w:rsidRPr="008B30B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30B0">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DE6D356" w:rsidR="00532C52" w:rsidRPr="008B30B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30B0">
              <w:rPr>
                <w:rFonts w:ascii="Arial" w:hAnsi="Arial" w:cs="Arial"/>
                <w:color w:val="auto"/>
              </w:rPr>
              <w:t>Compliant</w:t>
            </w:r>
          </w:p>
        </w:tc>
      </w:tr>
    </w:tbl>
    <w:p w14:paraId="4D9EC263" w14:textId="49BC40E7"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2A815937" w14:textId="5A8F7F88" w:rsidR="00E367E5" w:rsidRDefault="00E367E5" w:rsidP="00E367E5">
      <w:pPr>
        <w:rPr>
          <w:rFonts w:ascii="Arial" w:eastAsia="Calibri" w:hAnsi="Arial" w:cs="Arial"/>
        </w:rPr>
      </w:pPr>
      <w:r>
        <w:rPr>
          <w:rFonts w:ascii="Arial" w:eastAsia="Calibri" w:hAnsi="Arial" w:cs="Arial"/>
        </w:rPr>
        <w:t xml:space="preserve">The Quality Standard is assessed as </w:t>
      </w:r>
      <w:r w:rsidR="006F1516">
        <w:rPr>
          <w:rFonts w:ascii="Arial" w:eastAsia="Calibri" w:hAnsi="Arial" w:cs="Arial"/>
        </w:rPr>
        <w:t>c</w:t>
      </w:r>
      <w:r>
        <w:rPr>
          <w:rFonts w:ascii="Arial" w:eastAsia="Calibri" w:hAnsi="Arial" w:cs="Arial"/>
        </w:rPr>
        <w:t xml:space="preserve">ompliant as four of the specific requirements have been assessed as </w:t>
      </w:r>
      <w:r w:rsidR="006F1516">
        <w:rPr>
          <w:rFonts w:ascii="Arial" w:eastAsia="Calibri" w:hAnsi="Arial" w:cs="Arial"/>
        </w:rPr>
        <w:t>c</w:t>
      </w:r>
      <w:r>
        <w:rPr>
          <w:rFonts w:ascii="Arial" w:eastAsia="Calibri" w:hAnsi="Arial" w:cs="Arial"/>
        </w:rPr>
        <w:t>ompliant.</w:t>
      </w:r>
    </w:p>
    <w:p w14:paraId="1FB0D3FC" w14:textId="77777777" w:rsidR="000A4BCA" w:rsidRPr="000A4BCA" w:rsidRDefault="000A4BCA" w:rsidP="000A4BCA">
      <w:pPr>
        <w:rPr>
          <w:rFonts w:ascii="Arial" w:eastAsia="Calibri" w:hAnsi="Arial" w:cs="Arial"/>
        </w:rPr>
      </w:pPr>
      <w:r w:rsidRPr="000A4BCA">
        <w:rPr>
          <w:rFonts w:ascii="Arial" w:eastAsia="Calibri" w:hAnsi="Arial" w:cs="Arial"/>
        </w:rPr>
        <w:t>Overall sampled consumers considered that they are encouraged and supported to give feedback and make complaints, and that appropriate action is taken.</w:t>
      </w:r>
    </w:p>
    <w:p w14:paraId="5DC11CBF" w14:textId="77777777" w:rsidR="000A4BCA" w:rsidRPr="000A4BCA" w:rsidRDefault="000A4BCA" w:rsidP="000A4BCA">
      <w:pPr>
        <w:rPr>
          <w:rFonts w:ascii="Arial" w:hAnsi="Arial" w:cs="Arial"/>
        </w:rPr>
      </w:pPr>
      <w:r w:rsidRPr="000A4BCA">
        <w:rPr>
          <w:rFonts w:ascii="Arial" w:eastAsia="Calibri" w:hAnsi="Arial" w:cs="Arial"/>
        </w:rPr>
        <w:t>For example:</w:t>
      </w:r>
    </w:p>
    <w:p w14:paraId="5478C00D" w14:textId="4CB381E2" w:rsidR="000A4BCA" w:rsidRPr="000A4BCA" w:rsidRDefault="000A4BCA" w:rsidP="000A4BCA">
      <w:pPr>
        <w:pStyle w:val="ListParagraph"/>
        <w:numPr>
          <w:ilvl w:val="0"/>
          <w:numId w:val="40"/>
        </w:numPr>
        <w:tabs>
          <w:tab w:val="clear" w:pos="357"/>
        </w:tabs>
        <w:spacing w:line="276" w:lineRule="auto"/>
        <w:ind w:left="357" w:hanging="357"/>
        <w:rPr>
          <w:rFonts w:ascii="Arial" w:eastAsia="Calibri" w:hAnsi="Arial" w:cs="Arial"/>
        </w:rPr>
      </w:pPr>
      <w:r w:rsidRPr="000A4BCA">
        <w:rPr>
          <w:rFonts w:ascii="Arial" w:eastAsia="Calibri" w:hAnsi="Arial" w:cs="Arial"/>
        </w:rPr>
        <w:t xml:space="preserve">Generally, consumers interviewed felt they could make complaints and consistently said they felt safe to do so with staff they trusted, one consumer said they have been at the service for </w:t>
      </w:r>
      <w:r w:rsidR="00D1220C">
        <w:rPr>
          <w:rFonts w:ascii="Arial" w:eastAsia="Calibri" w:hAnsi="Arial" w:cs="Arial"/>
        </w:rPr>
        <w:t>seven</w:t>
      </w:r>
      <w:r w:rsidRPr="000A4BCA">
        <w:rPr>
          <w:rFonts w:ascii="Arial" w:eastAsia="Calibri" w:hAnsi="Arial" w:cs="Arial"/>
        </w:rPr>
        <w:t xml:space="preserve"> years and had not had any issues with resolving complaints. The consumer described how much they trusted the RN’s and care staff to assist them with any concerns.</w:t>
      </w:r>
    </w:p>
    <w:p w14:paraId="376C8572" w14:textId="326FB10D" w:rsidR="000A4BCA" w:rsidRPr="000A4BCA" w:rsidRDefault="000A4BCA" w:rsidP="000A4BCA">
      <w:pPr>
        <w:pStyle w:val="ListParagraph"/>
        <w:numPr>
          <w:ilvl w:val="0"/>
          <w:numId w:val="40"/>
        </w:numPr>
        <w:tabs>
          <w:tab w:val="clear" w:pos="357"/>
        </w:tabs>
        <w:spacing w:line="276" w:lineRule="auto"/>
        <w:ind w:left="357" w:hanging="357"/>
        <w:rPr>
          <w:rFonts w:ascii="Arial" w:eastAsia="Calibri" w:hAnsi="Arial" w:cs="Arial"/>
        </w:rPr>
      </w:pPr>
      <w:r w:rsidRPr="000A4BCA">
        <w:rPr>
          <w:rFonts w:ascii="Arial" w:eastAsia="Calibri" w:hAnsi="Arial" w:cs="Arial"/>
        </w:rPr>
        <w:t>Consumers interviewed felt that changes were made at the service in response to their complaints and feedback</w:t>
      </w:r>
      <w:r w:rsidR="007D02E9">
        <w:rPr>
          <w:rFonts w:ascii="Arial" w:eastAsia="Calibri" w:hAnsi="Arial" w:cs="Arial"/>
        </w:rPr>
        <w:t>, for example</w:t>
      </w:r>
      <w:r w:rsidR="004919B8">
        <w:rPr>
          <w:rFonts w:ascii="Arial" w:eastAsia="Calibri" w:hAnsi="Arial" w:cs="Arial"/>
        </w:rPr>
        <w:t>,</w:t>
      </w:r>
      <w:r w:rsidR="007D02E9">
        <w:rPr>
          <w:rFonts w:ascii="Arial" w:eastAsia="Calibri" w:hAnsi="Arial" w:cs="Arial"/>
        </w:rPr>
        <w:t xml:space="preserve"> </w:t>
      </w:r>
      <w:r w:rsidRPr="000A4BCA">
        <w:rPr>
          <w:rFonts w:ascii="Arial" w:eastAsia="Calibri" w:hAnsi="Arial" w:cs="Arial"/>
        </w:rPr>
        <w:t>improvements to food and suggestions for lifestyle activities that may be of interest to them.</w:t>
      </w:r>
    </w:p>
    <w:p w14:paraId="59482E45" w14:textId="77777777" w:rsidR="000A4BCA" w:rsidRPr="000A4BCA" w:rsidRDefault="000A4BCA" w:rsidP="000A4BCA">
      <w:pPr>
        <w:pStyle w:val="ListParagraph"/>
        <w:numPr>
          <w:ilvl w:val="0"/>
          <w:numId w:val="40"/>
        </w:numPr>
        <w:tabs>
          <w:tab w:val="clear" w:pos="357"/>
        </w:tabs>
        <w:spacing w:line="276" w:lineRule="auto"/>
        <w:ind w:left="357" w:hanging="357"/>
        <w:rPr>
          <w:rFonts w:ascii="Arial" w:eastAsia="Calibri" w:hAnsi="Arial" w:cs="Arial"/>
        </w:rPr>
      </w:pPr>
      <w:r w:rsidRPr="000A4BCA">
        <w:rPr>
          <w:rFonts w:ascii="Arial" w:eastAsia="Calibri" w:hAnsi="Arial" w:cs="Arial"/>
        </w:rPr>
        <w:t>Staff were able to describe the feedback and complaints process and services available to support consumers to do so, such as interpreters, and other aged care advocacy organisations.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D8A959E" w:rsidR="00C9354C" w:rsidRPr="00D1220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5E34">
              <w:rPr>
                <w:rFonts w:ascii="Arial" w:hAnsi="Arial" w:cs="Arial"/>
                <w:color w:val="F8F8F8" w:themeColor="background2"/>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89A920E" w:rsidR="00C9354C" w:rsidRPr="00D1220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220C">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CE2241E" w:rsidR="00C9354C" w:rsidRPr="00D1220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220C">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A903E21" w:rsidR="00C9354C" w:rsidRPr="00D1220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220C">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AAC70C5" w:rsidR="00C9354C" w:rsidRPr="00D1220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220C">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46F2E46" w:rsidR="00C9354C" w:rsidRPr="00D1220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220C">
              <w:rPr>
                <w:rFonts w:ascii="Arial" w:hAnsi="Arial" w:cs="Arial"/>
                <w:color w:val="auto"/>
              </w:rPr>
              <w:t>Compliant</w:t>
            </w:r>
          </w:p>
        </w:tc>
      </w:tr>
    </w:tbl>
    <w:p w14:paraId="3C1A86A6" w14:textId="63E7E1A1"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38C89651" w14:textId="7C9DC79F" w:rsidR="00E367E5" w:rsidRDefault="00E367E5" w:rsidP="00E367E5">
      <w:pPr>
        <w:rPr>
          <w:rFonts w:ascii="Arial" w:eastAsia="Calibri" w:hAnsi="Arial" w:cs="Arial"/>
        </w:rPr>
      </w:pPr>
      <w:r>
        <w:rPr>
          <w:rFonts w:ascii="Arial" w:eastAsia="Calibri" w:hAnsi="Arial" w:cs="Arial"/>
        </w:rPr>
        <w:t xml:space="preserve">The Quality Standard is assessed as </w:t>
      </w:r>
      <w:r w:rsidR="006F1516">
        <w:rPr>
          <w:rFonts w:ascii="Arial" w:eastAsia="Calibri" w:hAnsi="Arial" w:cs="Arial"/>
        </w:rPr>
        <w:t>c</w:t>
      </w:r>
      <w:r>
        <w:rPr>
          <w:rFonts w:ascii="Arial" w:eastAsia="Calibri" w:hAnsi="Arial" w:cs="Arial"/>
        </w:rPr>
        <w:t xml:space="preserve">ompliant as five of the specific requirements have been assessed as </w:t>
      </w:r>
      <w:r w:rsidR="006F1516">
        <w:rPr>
          <w:rFonts w:ascii="Arial" w:eastAsia="Calibri" w:hAnsi="Arial" w:cs="Arial"/>
        </w:rPr>
        <w:t>c</w:t>
      </w:r>
      <w:r>
        <w:rPr>
          <w:rFonts w:ascii="Arial" w:eastAsia="Calibri" w:hAnsi="Arial" w:cs="Arial"/>
        </w:rPr>
        <w:t>ompliant.</w:t>
      </w:r>
    </w:p>
    <w:p w14:paraId="29A25032" w14:textId="77777777" w:rsidR="00BD6AB9" w:rsidRPr="00BD6AB9" w:rsidRDefault="00BD6AB9" w:rsidP="00BD6AB9">
      <w:pPr>
        <w:rPr>
          <w:rFonts w:ascii="Arial" w:eastAsia="Calibri" w:hAnsi="Arial" w:cs="Arial"/>
        </w:rPr>
      </w:pPr>
      <w:r w:rsidRPr="00BD6AB9">
        <w:rPr>
          <w:rFonts w:ascii="Arial" w:eastAsia="Calibri" w:hAnsi="Arial" w:cs="Arial"/>
        </w:rPr>
        <w:t>Overall sampled consumers considered that they get quality care and services when they need them and from people who are knowledgeable, capable and caring.</w:t>
      </w:r>
    </w:p>
    <w:p w14:paraId="52EB54D2" w14:textId="77777777" w:rsidR="00BD6AB9" w:rsidRPr="00BD6AB9" w:rsidRDefault="00BD6AB9" w:rsidP="00BD6AB9">
      <w:pPr>
        <w:rPr>
          <w:rFonts w:ascii="Arial" w:eastAsia="Calibri" w:hAnsi="Arial" w:cs="Arial"/>
        </w:rPr>
      </w:pPr>
      <w:r w:rsidRPr="00BD6AB9">
        <w:rPr>
          <w:rFonts w:ascii="Arial" w:eastAsia="Calibri" w:hAnsi="Arial" w:cs="Arial"/>
        </w:rPr>
        <w:t>For example:</w:t>
      </w:r>
    </w:p>
    <w:p w14:paraId="2921E125" w14:textId="77777777" w:rsidR="00BD6AB9" w:rsidRPr="00BD6AB9" w:rsidRDefault="00BD6AB9" w:rsidP="00BD6AB9">
      <w:pPr>
        <w:pStyle w:val="ListParagraph"/>
        <w:numPr>
          <w:ilvl w:val="0"/>
          <w:numId w:val="40"/>
        </w:numPr>
        <w:tabs>
          <w:tab w:val="clear" w:pos="357"/>
        </w:tabs>
        <w:spacing w:line="276" w:lineRule="auto"/>
        <w:ind w:left="357" w:hanging="357"/>
        <w:rPr>
          <w:rFonts w:ascii="Arial" w:eastAsia="Calibri" w:hAnsi="Arial" w:cs="Arial"/>
        </w:rPr>
      </w:pPr>
      <w:r w:rsidRPr="00BD6AB9">
        <w:rPr>
          <w:rFonts w:ascii="Arial" w:eastAsia="Calibri" w:hAnsi="Arial" w:cs="Arial"/>
        </w:rPr>
        <w:t>Consumers interviewed confirmed that staff are kind and caring. Consumers described staff using terms such as ‘very kindly’ and ‘gentle.’</w:t>
      </w:r>
    </w:p>
    <w:p w14:paraId="13C70EA7" w14:textId="00D42750" w:rsidR="00BD6AB9" w:rsidRPr="00BD6AB9" w:rsidRDefault="00BD6AB9" w:rsidP="00BD6AB9">
      <w:pPr>
        <w:pStyle w:val="ListParagraph"/>
        <w:numPr>
          <w:ilvl w:val="0"/>
          <w:numId w:val="40"/>
        </w:numPr>
        <w:tabs>
          <w:tab w:val="clear" w:pos="357"/>
        </w:tabs>
        <w:spacing w:line="276" w:lineRule="auto"/>
        <w:ind w:left="357" w:hanging="357"/>
        <w:rPr>
          <w:rFonts w:ascii="Arial" w:eastAsia="Calibri" w:hAnsi="Arial" w:cs="Arial"/>
        </w:rPr>
      </w:pPr>
      <w:r w:rsidRPr="00BD6AB9">
        <w:rPr>
          <w:rFonts w:ascii="Arial" w:eastAsia="Calibri" w:hAnsi="Arial" w:cs="Arial"/>
        </w:rPr>
        <w:t>Consumers interviewed confirmed that staff know what they are doing</w:t>
      </w:r>
      <w:r w:rsidR="004900A3">
        <w:rPr>
          <w:rFonts w:ascii="Arial" w:eastAsia="Calibri" w:hAnsi="Arial" w:cs="Arial"/>
        </w:rPr>
        <w:t xml:space="preserve"> </w:t>
      </w:r>
      <w:r w:rsidRPr="00BD6AB9">
        <w:rPr>
          <w:rFonts w:ascii="Arial" w:eastAsia="Calibri" w:hAnsi="Arial" w:cs="Arial"/>
        </w:rPr>
        <w:t>and provided comments such as the service care level meets all their expectations.</w:t>
      </w:r>
    </w:p>
    <w:p w14:paraId="6D19B924" w14:textId="77777777" w:rsidR="00E367E5" w:rsidRDefault="00BD6AB9" w:rsidP="00BD6AB9">
      <w:pPr>
        <w:pStyle w:val="ListParagraph"/>
        <w:numPr>
          <w:ilvl w:val="0"/>
          <w:numId w:val="40"/>
        </w:numPr>
        <w:tabs>
          <w:tab w:val="clear" w:pos="357"/>
        </w:tabs>
        <w:spacing w:line="276" w:lineRule="auto"/>
        <w:ind w:left="357" w:hanging="357"/>
        <w:rPr>
          <w:rFonts w:ascii="Arial" w:eastAsia="Calibri" w:hAnsi="Arial" w:cs="Arial"/>
        </w:rPr>
      </w:pPr>
      <w:r w:rsidRPr="00BD6AB9">
        <w:rPr>
          <w:rFonts w:ascii="Arial" w:eastAsia="Calibri" w:hAnsi="Arial" w:cs="Arial"/>
        </w:rPr>
        <w:t>Consumers interviewed confirmed that they think there are adequate staff at the service, and that they generally do not have to wait long for their call bells to be answered. In addition, they acknowledged the staff work really hard.</w:t>
      </w:r>
    </w:p>
    <w:p w14:paraId="0125400E" w14:textId="64B7753E" w:rsidR="00BD6AB9" w:rsidRPr="00E367E5" w:rsidRDefault="00BD6AB9" w:rsidP="00BD6AB9">
      <w:pPr>
        <w:pStyle w:val="ListParagraph"/>
        <w:numPr>
          <w:ilvl w:val="0"/>
          <w:numId w:val="40"/>
        </w:numPr>
        <w:tabs>
          <w:tab w:val="clear" w:pos="357"/>
        </w:tabs>
        <w:spacing w:line="276" w:lineRule="auto"/>
        <w:ind w:left="357" w:hanging="357"/>
        <w:rPr>
          <w:rFonts w:ascii="Arial" w:eastAsia="Calibri" w:hAnsi="Arial" w:cs="Arial"/>
        </w:rPr>
      </w:pPr>
      <w:r w:rsidRPr="00E367E5">
        <w:rPr>
          <w:rFonts w:ascii="Arial" w:eastAsia="Calibri" w:hAnsi="Arial" w:cs="Arial"/>
        </w:rPr>
        <w:t xml:space="preserve">Service call bell response records and staff feedback </w:t>
      </w:r>
      <w:r w:rsidR="004900A3" w:rsidRPr="00E367E5">
        <w:rPr>
          <w:rFonts w:ascii="Arial" w:eastAsia="Calibri" w:hAnsi="Arial" w:cs="Arial"/>
        </w:rPr>
        <w:t xml:space="preserve">seemed to </w:t>
      </w:r>
      <w:r w:rsidRPr="00E367E5">
        <w:rPr>
          <w:rFonts w:ascii="Arial" w:eastAsia="Calibri" w:hAnsi="Arial" w:cs="Arial"/>
        </w:rPr>
        <w:t>indicate that the service is operating with sufficient staff. However, management said they are reviewing staffing levels in response to the recent increase in consumer admissions to the service.</w:t>
      </w:r>
    </w:p>
    <w:p w14:paraId="39AC1CBA" w14:textId="77777777" w:rsidR="004900A3" w:rsidRDefault="004900A3">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2BCF9EBC" w14:textId="5D4EF8D0" w:rsidR="00075367" w:rsidRPr="00B83D6B" w:rsidRDefault="00075367" w:rsidP="00EC368A">
      <w:pPr>
        <w:rPr>
          <w:rFonts w:ascii="Arial" w:hAnsi="Arial" w:cs="Arial"/>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EF2C299" w:rsidR="00C9354C" w:rsidRPr="000E484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5E34">
              <w:rPr>
                <w:rFonts w:ascii="Arial" w:hAnsi="Arial" w:cs="Arial"/>
                <w:color w:val="F8F8F8" w:themeColor="background2"/>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2DF3D06" w:rsidR="00C9354C" w:rsidRPr="000E48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4848">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0C223AC" w:rsidR="00C9354C" w:rsidRPr="000E484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4848">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CCBC7F1" w:rsidR="00C9354C" w:rsidRPr="000E48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4848">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3591335" w:rsidR="00C9354C" w:rsidRPr="000E4848" w:rsidRDefault="00C9354C" w:rsidP="000E48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4848">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06960970" w:rsidR="00C9354C" w:rsidRPr="000E4848" w:rsidRDefault="00C9354C" w:rsidP="008048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4848">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406D339" w14:textId="45FB4D48" w:rsidR="003D4857" w:rsidRDefault="003D4857" w:rsidP="003D4857">
      <w:pPr>
        <w:rPr>
          <w:rFonts w:ascii="Arial" w:eastAsia="Calibri" w:hAnsi="Arial" w:cs="Arial"/>
        </w:rPr>
      </w:pPr>
      <w:r>
        <w:rPr>
          <w:rFonts w:ascii="Arial" w:eastAsia="Calibri" w:hAnsi="Arial" w:cs="Arial"/>
        </w:rPr>
        <w:t xml:space="preserve">I have assessed this Quality Standard as compliant as I am satisfied all </w:t>
      </w:r>
      <w:r w:rsidR="000E4848">
        <w:rPr>
          <w:rFonts w:ascii="Arial" w:eastAsia="Calibri" w:hAnsi="Arial" w:cs="Arial"/>
        </w:rPr>
        <w:t>five</w:t>
      </w:r>
      <w:r>
        <w:rPr>
          <w:rFonts w:ascii="Arial" w:eastAsia="Calibri" w:hAnsi="Arial" w:cs="Arial"/>
        </w:rPr>
        <w:t xml:space="preserve"> requirements are compliant.</w:t>
      </w:r>
    </w:p>
    <w:p w14:paraId="769014F5" w14:textId="3960961E" w:rsidR="000E4848" w:rsidRPr="00913639" w:rsidRDefault="003D4857" w:rsidP="000E4848">
      <w:pPr>
        <w:rPr>
          <w:rFonts w:ascii="Arial" w:hAnsi="Arial" w:cs="Arial"/>
          <w:color w:val="auto"/>
        </w:rPr>
      </w:pPr>
      <w:r>
        <w:rPr>
          <w:rFonts w:ascii="Arial" w:eastAsia="Calibri" w:hAnsi="Arial" w:cs="Arial"/>
        </w:rPr>
        <w:t>The Assessment Team recom</w:t>
      </w:r>
      <w:r w:rsidR="006F1516">
        <w:rPr>
          <w:rFonts w:ascii="Arial" w:eastAsia="Calibri" w:hAnsi="Arial" w:cs="Arial"/>
        </w:rPr>
        <w:t>m</w:t>
      </w:r>
      <w:r>
        <w:rPr>
          <w:rFonts w:ascii="Arial" w:eastAsia="Calibri" w:hAnsi="Arial" w:cs="Arial"/>
        </w:rPr>
        <w:t xml:space="preserve">ended </w:t>
      </w:r>
      <w:r w:rsidRPr="00B83D6B">
        <w:rPr>
          <w:rFonts w:ascii="Arial" w:hAnsi="Arial" w:cs="Arial"/>
          <w:color w:val="auto"/>
        </w:rPr>
        <w:t xml:space="preserve">Requirement </w:t>
      </w:r>
      <w:r>
        <w:rPr>
          <w:rFonts w:ascii="Arial" w:hAnsi="Arial" w:cs="Arial"/>
          <w:color w:val="auto"/>
        </w:rPr>
        <w:t>8</w:t>
      </w:r>
      <w:r w:rsidRPr="00B83D6B">
        <w:rPr>
          <w:rFonts w:ascii="Arial" w:hAnsi="Arial" w:cs="Arial"/>
          <w:color w:val="auto"/>
        </w:rPr>
        <w:t>(3)(b)</w:t>
      </w:r>
      <w:r>
        <w:rPr>
          <w:rFonts w:ascii="Arial" w:hAnsi="Arial" w:cs="Arial"/>
          <w:color w:val="auto"/>
        </w:rPr>
        <w:t xml:space="preserve"> was non-compliant however I find this requirement compliant as satisfied </w:t>
      </w:r>
      <w:r w:rsidR="00913639">
        <w:rPr>
          <w:rFonts w:ascii="Arial" w:hAnsi="Arial" w:cs="Arial"/>
          <w:color w:val="auto"/>
        </w:rPr>
        <w:t xml:space="preserve">that overall </w:t>
      </w:r>
      <w:r w:rsidRPr="00913639">
        <w:rPr>
          <w:rFonts w:ascii="Arial" w:hAnsi="Arial" w:cs="Arial"/>
          <w:color w:val="auto"/>
        </w:rPr>
        <w:t xml:space="preserve">the service has risk management systems </w:t>
      </w:r>
      <w:r w:rsidR="00913639" w:rsidRPr="00913639">
        <w:rPr>
          <w:rFonts w:ascii="Arial" w:hAnsi="Arial" w:cs="Arial"/>
          <w:color w:val="auto"/>
        </w:rPr>
        <w:t>and governance</w:t>
      </w:r>
      <w:r w:rsidR="00913639">
        <w:rPr>
          <w:rFonts w:ascii="Arial" w:hAnsi="Arial" w:cs="Arial"/>
          <w:color w:val="auto"/>
        </w:rPr>
        <w:t xml:space="preserve"> arrangements</w:t>
      </w:r>
      <w:r w:rsidR="00913639" w:rsidRPr="00913639">
        <w:rPr>
          <w:rFonts w:ascii="Arial" w:hAnsi="Arial" w:cs="Arial"/>
          <w:color w:val="auto"/>
        </w:rPr>
        <w:t xml:space="preserve"> in place to manage risk effectively</w:t>
      </w:r>
      <w:r w:rsidRPr="00913639">
        <w:rPr>
          <w:rFonts w:ascii="Arial" w:hAnsi="Arial" w:cs="Arial"/>
          <w:color w:val="auto"/>
        </w:rPr>
        <w:t>.</w:t>
      </w:r>
      <w:r w:rsidR="000E4848" w:rsidRPr="00913639">
        <w:rPr>
          <w:rFonts w:ascii="Arial" w:hAnsi="Arial" w:cs="Arial"/>
          <w:color w:val="auto"/>
        </w:rPr>
        <w:t xml:space="preserve"> </w:t>
      </w:r>
    </w:p>
    <w:p w14:paraId="61A0885B" w14:textId="52E9FF00" w:rsidR="00B67929" w:rsidRPr="00913639" w:rsidRDefault="000E4848" w:rsidP="00B67929">
      <w:pPr>
        <w:rPr>
          <w:rFonts w:ascii="Arial" w:hAnsi="Arial" w:cs="Arial"/>
          <w:color w:val="auto"/>
        </w:rPr>
      </w:pPr>
      <w:r>
        <w:rPr>
          <w:rFonts w:ascii="Arial" w:hAnsi="Arial" w:cs="Arial"/>
        </w:rPr>
        <w:lastRenderedPageBreak/>
        <w:t>The Assessment Team found t</w:t>
      </w:r>
      <w:r w:rsidRPr="00390506">
        <w:rPr>
          <w:rFonts w:ascii="Arial" w:hAnsi="Arial" w:cs="Arial"/>
        </w:rPr>
        <w:t>h</w:t>
      </w:r>
      <w:r>
        <w:rPr>
          <w:rFonts w:ascii="Arial" w:hAnsi="Arial" w:cs="Arial"/>
        </w:rPr>
        <w:t>at whilst the</w:t>
      </w:r>
      <w:r w:rsidRPr="00390506">
        <w:rPr>
          <w:rFonts w:ascii="Arial" w:hAnsi="Arial" w:cs="Arial"/>
        </w:rPr>
        <w:t xml:space="preserve"> organisation has </w:t>
      </w:r>
      <w:r>
        <w:rPr>
          <w:rFonts w:ascii="Arial" w:hAnsi="Arial" w:cs="Arial"/>
        </w:rPr>
        <w:t xml:space="preserve">a </w:t>
      </w:r>
      <w:r w:rsidRPr="00390506">
        <w:rPr>
          <w:rFonts w:ascii="Arial" w:hAnsi="Arial" w:cs="Arial"/>
        </w:rPr>
        <w:t xml:space="preserve">comprehensive risk management framework </w:t>
      </w:r>
      <w:r>
        <w:rPr>
          <w:rFonts w:ascii="Arial" w:hAnsi="Arial" w:cs="Arial"/>
        </w:rPr>
        <w:t xml:space="preserve">and </w:t>
      </w:r>
      <w:r w:rsidRPr="00390506">
        <w:rPr>
          <w:rFonts w:ascii="Arial" w:hAnsi="Arial" w:cs="Arial"/>
        </w:rPr>
        <w:t xml:space="preserve">an organisational structure in place to provide local and organisational oversight </w:t>
      </w:r>
      <w:r>
        <w:rPr>
          <w:rFonts w:ascii="Arial" w:hAnsi="Arial" w:cs="Arial"/>
        </w:rPr>
        <w:t>there were gaps in the</w:t>
      </w:r>
      <w:r w:rsidRPr="00390506">
        <w:rPr>
          <w:rFonts w:ascii="Arial" w:hAnsi="Arial" w:cs="Arial"/>
        </w:rPr>
        <w:t xml:space="preserve"> management of high impact, high prevalence risks to consumer</w:t>
      </w:r>
      <w:r>
        <w:rPr>
          <w:rFonts w:ascii="Arial" w:hAnsi="Arial" w:cs="Arial"/>
        </w:rPr>
        <w:t>’s</w:t>
      </w:r>
      <w:r w:rsidRPr="00390506">
        <w:rPr>
          <w:rFonts w:ascii="Arial" w:hAnsi="Arial" w:cs="Arial"/>
        </w:rPr>
        <w:t xml:space="preserve"> health</w:t>
      </w:r>
      <w:r>
        <w:rPr>
          <w:rFonts w:ascii="Arial" w:hAnsi="Arial" w:cs="Arial"/>
        </w:rPr>
        <w:t>,</w:t>
      </w:r>
      <w:r w:rsidRPr="00390506">
        <w:rPr>
          <w:rFonts w:ascii="Arial" w:hAnsi="Arial" w:cs="Arial"/>
        </w:rPr>
        <w:t xml:space="preserve"> safety and wellbeing</w:t>
      </w:r>
      <w:r>
        <w:rPr>
          <w:rFonts w:ascii="Arial" w:hAnsi="Arial" w:cs="Arial"/>
        </w:rPr>
        <w:t>. The Assessment team also found it</w:t>
      </w:r>
      <w:r w:rsidRPr="00390506">
        <w:rPr>
          <w:rFonts w:ascii="Arial" w:hAnsi="Arial" w:cs="Arial"/>
        </w:rPr>
        <w:t xml:space="preserve"> was </w:t>
      </w:r>
      <w:r w:rsidR="00030450">
        <w:rPr>
          <w:rFonts w:ascii="Arial" w:hAnsi="Arial" w:cs="Arial"/>
        </w:rPr>
        <w:t>not clear</w:t>
      </w:r>
      <w:r w:rsidRPr="00390506">
        <w:rPr>
          <w:rFonts w:ascii="Arial" w:hAnsi="Arial" w:cs="Arial"/>
        </w:rPr>
        <w:t xml:space="preserve"> whether the </w:t>
      </w:r>
      <w:r w:rsidR="00913639">
        <w:rPr>
          <w:rFonts w:ascii="Arial" w:hAnsi="Arial" w:cs="Arial"/>
        </w:rPr>
        <w:t>B</w:t>
      </w:r>
      <w:r w:rsidRPr="00390506">
        <w:rPr>
          <w:rFonts w:ascii="Arial" w:hAnsi="Arial" w:cs="Arial"/>
        </w:rPr>
        <w:t xml:space="preserve">oard was made fully aware and engaged in resolving the associated systemic risks to health and safety of these consumers. </w:t>
      </w:r>
      <w:r w:rsidR="00B67929">
        <w:rPr>
          <w:rFonts w:ascii="Arial" w:hAnsi="Arial" w:cs="Arial"/>
          <w:color w:val="auto"/>
        </w:rPr>
        <w:t xml:space="preserve">The Approved Provider, in their response to the Assessment Team’s report provided additional information demonstrating how the Board oversees the management of systemic risk and risk to individual consumers. I find am satisfied that overall </w:t>
      </w:r>
      <w:r w:rsidR="00B67929" w:rsidRPr="00913639">
        <w:rPr>
          <w:rFonts w:ascii="Arial" w:hAnsi="Arial" w:cs="Arial"/>
          <w:color w:val="auto"/>
        </w:rPr>
        <w:t>the service has risk management systems and governance</w:t>
      </w:r>
      <w:r w:rsidR="00B67929">
        <w:rPr>
          <w:rFonts w:ascii="Arial" w:hAnsi="Arial" w:cs="Arial"/>
          <w:color w:val="auto"/>
        </w:rPr>
        <w:t xml:space="preserve"> arrangements</w:t>
      </w:r>
      <w:r w:rsidR="00B67929" w:rsidRPr="00913639">
        <w:rPr>
          <w:rFonts w:ascii="Arial" w:hAnsi="Arial" w:cs="Arial"/>
          <w:color w:val="auto"/>
        </w:rPr>
        <w:t xml:space="preserve"> in place to manage risk effectively. </w:t>
      </w:r>
    </w:p>
    <w:p w14:paraId="6C9E3EC8" w14:textId="538FC1A7" w:rsidR="00DA24C9" w:rsidRPr="00DA24C9" w:rsidRDefault="00DA24C9" w:rsidP="00DA24C9">
      <w:pPr>
        <w:rPr>
          <w:rFonts w:ascii="Arial" w:eastAsia="Calibri" w:hAnsi="Arial" w:cs="Arial"/>
        </w:rPr>
      </w:pPr>
      <w:r w:rsidRPr="00DA24C9">
        <w:rPr>
          <w:rFonts w:ascii="Arial" w:eastAsia="Calibri" w:hAnsi="Arial" w:cs="Arial"/>
        </w:rPr>
        <w:t xml:space="preserve">Overall sampled consumers considered that the organisation is well run and that they can partner in improving the delivery of care and services. </w:t>
      </w:r>
    </w:p>
    <w:p w14:paraId="0DDB65FC" w14:textId="77777777" w:rsidR="00DA24C9" w:rsidRPr="00DA24C9" w:rsidRDefault="00DA24C9" w:rsidP="00DA24C9">
      <w:pPr>
        <w:rPr>
          <w:rFonts w:ascii="Arial" w:eastAsia="Calibri" w:hAnsi="Arial" w:cs="Arial"/>
        </w:rPr>
      </w:pPr>
      <w:r w:rsidRPr="00DA24C9">
        <w:rPr>
          <w:rFonts w:ascii="Arial" w:eastAsia="Calibri" w:hAnsi="Arial" w:cs="Arial"/>
        </w:rPr>
        <w:t>For example:</w:t>
      </w:r>
    </w:p>
    <w:p w14:paraId="34E43A9B" w14:textId="77777777" w:rsidR="00DA24C9" w:rsidRPr="00DA24C9" w:rsidRDefault="00DA24C9" w:rsidP="00DA24C9">
      <w:pPr>
        <w:pStyle w:val="ListParagraph"/>
        <w:numPr>
          <w:ilvl w:val="0"/>
          <w:numId w:val="41"/>
        </w:numPr>
        <w:tabs>
          <w:tab w:val="clear" w:pos="357"/>
        </w:tabs>
        <w:spacing w:line="276" w:lineRule="auto"/>
        <w:ind w:left="357" w:hanging="357"/>
        <w:rPr>
          <w:rFonts w:ascii="Arial" w:eastAsia="Calibri" w:hAnsi="Arial" w:cs="Arial"/>
          <w:color w:val="auto"/>
        </w:rPr>
      </w:pPr>
      <w:r w:rsidRPr="00DA24C9">
        <w:rPr>
          <w:rFonts w:ascii="Arial" w:eastAsia="Calibri" w:hAnsi="Arial" w:cs="Arial"/>
          <w:color w:val="auto"/>
        </w:rPr>
        <w:t>Consumers interviewed confirmed that the service is well run, with many expressing they were satisfied with the care and services they received.</w:t>
      </w:r>
    </w:p>
    <w:p w14:paraId="32A91FC8" w14:textId="77777777" w:rsidR="00DA24C9" w:rsidRPr="00DA24C9" w:rsidRDefault="00DA24C9" w:rsidP="00DA24C9">
      <w:pPr>
        <w:pStyle w:val="ListParagraph"/>
        <w:numPr>
          <w:ilvl w:val="0"/>
          <w:numId w:val="41"/>
        </w:numPr>
        <w:tabs>
          <w:tab w:val="clear" w:pos="357"/>
        </w:tabs>
        <w:spacing w:line="276" w:lineRule="auto"/>
        <w:ind w:left="357" w:hanging="357"/>
        <w:rPr>
          <w:rFonts w:ascii="Arial" w:eastAsia="Calibri" w:hAnsi="Arial" w:cs="Arial"/>
          <w:color w:val="auto"/>
        </w:rPr>
      </w:pPr>
      <w:r w:rsidRPr="00DA24C9">
        <w:rPr>
          <w:rFonts w:ascii="Arial" w:eastAsia="Calibri" w:hAnsi="Arial" w:cs="Arial"/>
          <w:color w:val="auto"/>
        </w:rPr>
        <w:t>Consumers could provide examples of how they are involved in the development, delivery and evaluation of care and services, including their participation in the resident committee  and the menu planning committee.</w:t>
      </w:r>
    </w:p>
    <w:p w14:paraId="1D34FC79" w14:textId="5295C41E" w:rsidR="00DA24C9" w:rsidRPr="00DA24C9" w:rsidRDefault="00DA24C9" w:rsidP="00DA24C9">
      <w:pPr>
        <w:rPr>
          <w:rFonts w:ascii="Arial" w:eastAsia="Calibri" w:hAnsi="Arial" w:cs="Arial"/>
        </w:rPr>
      </w:pPr>
      <w:r w:rsidRPr="00DA24C9">
        <w:rPr>
          <w:rFonts w:ascii="Arial" w:hAnsi="Arial" w:cs="Arial"/>
        </w:rPr>
        <w:t>The service demonstrated consumers are engaged in the development, delivery and evaluation of care and services and are supported in that engagement t</w:t>
      </w:r>
      <w:r w:rsidRPr="00DA24C9">
        <w:rPr>
          <w:rFonts w:ascii="Arial" w:eastAsia="Calibri" w:hAnsi="Arial" w:cs="Arial"/>
        </w:rPr>
        <w:t>o the extent that COVID-19 lockdowns and restrictions allowed. On the whole, the service demonstrated it has effective organisation wide governance systems in the areas of workforce and financial governance, feedback and complaints and auditing of regulatory compliance</w:t>
      </w:r>
      <w:r w:rsidR="00912CB7">
        <w:rPr>
          <w:rFonts w:ascii="Arial" w:eastAsia="Calibri" w:hAnsi="Arial" w:cs="Arial"/>
        </w:rPr>
        <w:t>.</w:t>
      </w:r>
      <w:r w:rsidRPr="00DA24C9">
        <w:rPr>
          <w:rFonts w:ascii="Arial" w:eastAsia="Calibri" w:hAnsi="Arial" w:cs="Arial"/>
        </w:rPr>
        <w:t xml:space="preserve"> The governing body promotes a culture of safe, quality and inclusive care and services.</w:t>
      </w:r>
    </w:p>
    <w:sectPr w:rsidR="00DA24C9" w:rsidRPr="00DA24C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1EC70" w14:textId="77777777" w:rsidR="00417752" w:rsidRPr="000D4EDE" w:rsidRDefault="00417752" w:rsidP="000D4EDE">
      <w:r>
        <w:separator/>
      </w:r>
    </w:p>
  </w:endnote>
  <w:endnote w:type="continuationSeparator" w:id="0">
    <w:p w14:paraId="5B6610A5" w14:textId="77777777" w:rsidR="00417752" w:rsidRPr="000D4EDE" w:rsidRDefault="00417752" w:rsidP="000D4EDE">
      <w:r>
        <w:continuationSeparator/>
      </w:r>
    </w:p>
  </w:endnote>
  <w:endnote w:type="continuationNotice" w:id="1">
    <w:p w14:paraId="1D3EABA9" w14:textId="77777777" w:rsidR="00417752" w:rsidRDefault="004177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rPr>
        <w:rFonts w:ascii="Fira Sans Light" w:hAnsi="Fira Sans Light" w:cstheme="minorBidi"/>
      </w:rPr>
    </w:sdtEndPr>
    <w:sdtContent>
      <w:sdt>
        <w:sdtPr>
          <w:rPr>
            <w:rFonts w:ascii="Arial" w:hAnsi="Arial" w:cs="Arial"/>
          </w:rPr>
          <w:id w:val="-1769616900"/>
          <w:docPartObj>
            <w:docPartGallery w:val="Page Numbers (Top of Page)"/>
            <w:docPartUnique/>
          </w:docPartObj>
        </w:sdtPr>
        <w:sdtEndPr>
          <w:rPr>
            <w:rFonts w:ascii="Fira Sans Light" w:hAnsi="Fira Sans Light" w:cstheme="minorBidi"/>
          </w:rPr>
        </w:sdtEndPr>
        <w:sdtContent>
          <w:p w14:paraId="0B4151CA" w14:textId="77777777" w:rsidR="005D0657" w:rsidRPr="008048FE" w:rsidRDefault="005D0657" w:rsidP="005C410D">
            <w:pPr>
              <w:pStyle w:val="Footer"/>
              <w:rPr>
                <w:rFonts w:ascii="Arial" w:hAnsi="Arial" w:cs="Arial"/>
              </w:rPr>
            </w:pPr>
          </w:p>
          <w:p w14:paraId="0C88E2CA" w14:textId="06447501" w:rsidR="005C410D" w:rsidRPr="008048FE" w:rsidRDefault="005C410D" w:rsidP="005C410D">
            <w:pPr>
              <w:pStyle w:val="Footer"/>
              <w:rPr>
                <w:rFonts w:ascii="Arial" w:hAnsi="Arial" w:cs="Arial"/>
                <w:color w:val="auto"/>
              </w:rPr>
            </w:pPr>
            <w:r w:rsidRPr="008048FE">
              <w:rPr>
                <w:rStyle w:val="FooterBold"/>
                <w:rFonts w:ascii="Arial" w:hAnsi="Arial" w:cs="Arial"/>
                <w:color w:val="auto"/>
              </w:rPr>
              <w:t>Name of service:</w:t>
            </w:r>
            <w:r w:rsidRPr="008048FE">
              <w:rPr>
                <w:rFonts w:ascii="Arial" w:hAnsi="Arial" w:cs="Arial"/>
                <w:color w:val="auto"/>
              </w:rPr>
              <w:t xml:space="preserve"> </w:t>
            </w:r>
            <w:r w:rsidR="001E12AD" w:rsidRPr="008048FE">
              <w:rPr>
                <w:rFonts w:ascii="Arial" w:hAnsi="Arial" w:cs="Arial"/>
                <w:color w:val="auto"/>
              </w:rPr>
              <w:t xml:space="preserve">Wesley </w:t>
            </w:r>
            <w:r w:rsidR="00BB538B" w:rsidRPr="008048FE">
              <w:rPr>
                <w:rFonts w:ascii="Arial" w:hAnsi="Arial" w:cs="Arial"/>
                <w:color w:val="auto"/>
              </w:rPr>
              <w:t>Vi</w:t>
            </w:r>
            <w:r w:rsidR="007003C4" w:rsidRPr="008048FE">
              <w:rPr>
                <w:rFonts w:ascii="Arial" w:hAnsi="Arial" w:cs="Arial"/>
                <w:color w:val="auto"/>
              </w:rPr>
              <w:t>c</w:t>
            </w:r>
            <w:r w:rsidR="00BB538B" w:rsidRPr="008048FE">
              <w:rPr>
                <w:rFonts w:ascii="Arial" w:hAnsi="Arial" w:cs="Arial"/>
                <w:color w:val="auto"/>
              </w:rPr>
              <w:t>kery</w:t>
            </w:r>
            <w:r w:rsidRPr="008048FE">
              <w:rPr>
                <w:rFonts w:ascii="Arial" w:hAnsi="Arial" w:cs="Arial"/>
                <w:color w:val="auto"/>
              </w:rPr>
              <w:t xml:space="preserve"> </w:t>
            </w:r>
            <w:r w:rsidR="00E91C82" w:rsidRPr="008048FE">
              <w:rPr>
                <w:rFonts w:ascii="Arial" w:hAnsi="Arial" w:cs="Arial"/>
                <w:color w:val="auto"/>
              </w:rPr>
              <w:tab/>
            </w:r>
            <w:r w:rsidRPr="008048FE">
              <w:rPr>
                <w:rFonts w:ascii="Arial" w:hAnsi="Arial" w:cs="Arial"/>
                <w:color w:val="auto"/>
              </w:rPr>
              <w:t>RPT-ACC-</w:t>
            </w:r>
            <w:r w:rsidR="00524FFC" w:rsidRPr="008048FE">
              <w:rPr>
                <w:rFonts w:ascii="Arial" w:hAnsi="Arial" w:cs="Arial"/>
                <w:color w:val="auto"/>
              </w:rPr>
              <w:t>0122 v</w:t>
            </w:r>
            <w:r w:rsidR="00133026" w:rsidRPr="008048FE">
              <w:rPr>
                <w:rFonts w:ascii="Arial" w:hAnsi="Arial" w:cs="Arial"/>
                <w:color w:val="auto"/>
              </w:rPr>
              <w:t>3.0</w:t>
            </w:r>
          </w:p>
          <w:p w14:paraId="7A711E18" w14:textId="443EFFB3" w:rsidR="005C410D" w:rsidRPr="008048FE" w:rsidRDefault="00E91C82" w:rsidP="005C410D">
            <w:pPr>
              <w:pStyle w:val="Footer"/>
              <w:rPr>
                <w:rFonts w:ascii="Arial" w:hAnsi="Arial" w:cs="Arial"/>
              </w:rPr>
            </w:pPr>
            <w:r w:rsidRPr="008048FE">
              <w:rPr>
                <w:rFonts w:ascii="Arial" w:hAnsi="Arial" w:cs="Arial"/>
                <w:b/>
                <w:color w:val="auto"/>
              </w:rPr>
              <w:t xml:space="preserve">Commission ID: </w:t>
            </w:r>
            <w:r w:rsidR="00BB538B" w:rsidRPr="008048FE">
              <w:rPr>
                <w:rFonts w:ascii="Arial" w:hAnsi="Arial" w:cs="Arial"/>
                <w:color w:val="auto"/>
              </w:rPr>
              <w:t>0161</w:t>
            </w:r>
            <w:r w:rsidR="005C410D" w:rsidRPr="008048FE">
              <w:rPr>
                <w:rFonts w:ascii="Arial" w:hAnsi="Arial" w:cs="Arial"/>
              </w:rPr>
              <w:tab/>
            </w:r>
            <w:r w:rsidR="005C410D" w:rsidRPr="008048FE">
              <w:rPr>
                <w:rStyle w:val="FooterBold"/>
                <w:rFonts w:ascii="Arial" w:hAnsi="Arial" w:cs="Arial"/>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C3D01" w14:textId="77777777" w:rsidR="00417752" w:rsidRPr="000D4EDE" w:rsidRDefault="00417752" w:rsidP="000D4EDE">
      <w:r>
        <w:separator/>
      </w:r>
    </w:p>
  </w:footnote>
  <w:footnote w:type="continuationSeparator" w:id="0">
    <w:p w14:paraId="447D638F" w14:textId="77777777" w:rsidR="00417752" w:rsidRPr="000D4EDE" w:rsidRDefault="00417752" w:rsidP="000D4EDE">
      <w:r>
        <w:continuationSeparator/>
      </w:r>
    </w:p>
  </w:footnote>
  <w:footnote w:type="continuationNotice" w:id="1">
    <w:p w14:paraId="431458A8" w14:textId="77777777" w:rsidR="00417752" w:rsidRDefault="00417752">
      <w:pPr>
        <w:spacing w:after="0"/>
      </w:pPr>
    </w:p>
  </w:footnote>
  <w:footnote w:id="2">
    <w:p w14:paraId="5C4BB5FC" w14:textId="19229FFC" w:rsidR="00161A79" w:rsidRPr="008048FE" w:rsidRDefault="00161A79">
      <w:pPr>
        <w:pStyle w:val="FootnoteText"/>
        <w:rPr>
          <w:rFonts w:ascii="Arial" w:hAnsi="Arial" w:cs="Arial"/>
        </w:rPr>
      </w:pPr>
      <w:r w:rsidRPr="008048FE">
        <w:rPr>
          <w:rStyle w:val="FootnoteReference"/>
          <w:rFonts w:ascii="Arial" w:hAnsi="Arial" w:cs="Arial"/>
        </w:rPr>
        <w:footnoteRef/>
      </w:r>
      <w:r w:rsidRPr="008048FE">
        <w:rPr>
          <w:rFonts w:ascii="Arial" w:hAnsi="Arial" w:cs="Arial"/>
        </w:rPr>
        <w:t xml:space="preserve"> </w:t>
      </w:r>
      <w:r w:rsidR="0000465B" w:rsidRPr="008048FE">
        <w:rPr>
          <w:rFonts w:ascii="Arial" w:hAnsi="Arial" w:cs="Arial"/>
          <w:sz w:val="20"/>
          <w:szCs w:val="20"/>
        </w:rPr>
        <w:t xml:space="preserve">The preparation of the performance report </w:t>
      </w:r>
      <w:r w:rsidR="0001708F" w:rsidRPr="008048FE">
        <w:rPr>
          <w:rFonts w:ascii="Arial" w:hAnsi="Arial" w:cs="Arial"/>
          <w:sz w:val="20"/>
          <w:szCs w:val="20"/>
        </w:rPr>
        <w:t xml:space="preserve">is in accordance with section </w:t>
      </w:r>
      <w:r w:rsidR="0001708F" w:rsidRPr="008048FE">
        <w:rPr>
          <w:rFonts w:ascii="Arial" w:hAnsi="Arial" w:cs="Arial"/>
          <w:color w:val="auto"/>
          <w:sz w:val="20"/>
          <w:szCs w:val="20"/>
        </w:rPr>
        <w:t>40A</w:t>
      </w:r>
      <w:r w:rsidR="00807B13" w:rsidRPr="008048FE">
        <w:rPr>
          <w:rFonts w:ascii="Arial" w:hAnsi="Arial" w:cs="Arial"/>
          <w:color w:val="0000FF"/>
          <w:sz w:val="20"/>
          <w:szCs w:val="20"/>
        </w:rPr>
        <w:t xml:space="preserve"> </w:t>
      </w:r>
      <w:r w:rsidR="0001708F" w:rsidRPr="008048FE">
        <w:rPr>
          <w:rFonts w:ascii="Arial" w:hAnsi="Arial" w:cs="Arial"/>
          <w:sz w:val="20"/>
          <w:szCs w:val="20"/>
        </w:rPr>
        <w:t>of the Aged Care Quality and Safety Commission Rules 2018</w:t>
      </w:r>
      <w:r w:rsidR="001D220F" w:rsidRPr="008048FE">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69A9F397" w:rsidR="00D52556" w:rsidRDefault="00D25448" w:rsidP="008048FE">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191E92"/>
    <w:multiLevelType w:val="hybridMultilevel"/>
    <w:tmpl w:val="E5F44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8811F4"/>
    <w:multiLevelType w:val="hybridMultilevel"/>
    <w:tmpl w:val="4E905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76224C"/>
    <w:multiLevelType w:val="hybridMultilevel"/>
    <w:tmpl w:val="FC969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0F43329"/>
    <w:multiLevelType w:val="hybridMultilevel"/>
    <w:tmpl w:val="BADC0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C6340C"/>
    <w:multiLevelType w:val="hybridMultilevel"/>
    <w:tmpl w:val="F0FEC0C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A77321"/>
    <w:multiLevelType w:val="hybridMultilevel"/>
    <w:tmpl w:val="20DE3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32287D"/>
    <w:multiLevelType w:val="hybridMultilevel"/>
    <w:tmpl w:val="DE54F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92085C"/>
    <w:multiLevelType w:val="hybridMultilevel"/>
    <w:tmpl w:val="AC888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ABF4DE5"/>
    <w:multiLevelType w:val="hybridMultilevel"/>
    <w:tmpl w:val="3C2C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1"/>
  </w:num>
  <w:num w:numId="4">
    <w:abstractNumId w:val="1"/>
  </w:num>
  <w:num w:numId="5">
    <w:abstractNumId w:val="0"/>
  </w:num>
  <w:num w:numId="6">
    <w:abstractNumId w:val="23"/>
  </w:num>
  <w:num w:numId="7">
    <w:abstractNumId w:val="36"/>
  </w:num>
  <w:num w:numId="8">
    <w:abstractNumId w:val="19"/>
  </w:num>
  <w:num w:numId="9">
    <w:abstractNumId w:val="8"/>
  </w:num>
  <w:num w:numId="10">
    <w:abstractNumId w:val="29"/>
  </w:num>
  <w:num w:numId="11">
    <w:abstractNumId w:val="18"/>
  </w:num>
  <w:num w:numId="12">
    <w:abstractNumId w:val="25"/>
  </w:num>
  <w:num w:numId="13">
    <w:abstractNumId w:val="2"/>
  </w:num>
  <w:num w:numId="14">
    <w:abstractNumId w:val="15"/>
  </w:num>
  <w:num w:numId="15">
    <w:abstractNumId w:val="3"/>
  </w:num>
  <w:num w:numId="16">
    <w:abstractNumId w:val="26"/>
  </w:num>
  <w:num w:numId="17">
    <w:abstractNumId w:val="7"/>
  </w:num>
  <w:num w:numId="18">
    <w:abstractNumId w:val="14"/>
  </w:num>
  <w:num w:numId="19">
    <w:abstractNumId w:val="4"/>
  </w:num>
  <w:num w:numId="20">
    <w:abstractNumId w:val="24"/>
  </w:num>
  <w:num w:numId="21">
    <w:abstractNumId w:val="38"/>
  </w:num>
  <w:num w:numId="22">
    <w:abstractNumId w:val="32"/>
  </w:num>
  <w:num w:numId="23">
    <w:abstractNumId w:val="12"/>
  </w:num>
  <w:num w:numId="24">
    <w:abstractNumId w:val="20"/>
  </w:num>
  <w:num w:numId="25">
    <w:abstractNumId w:val="10"/>
  </w:num>
  <w:num w:numId="26">
    <w:abstractNumId w:val="22"/>
  </w:num>
  <w:num w:numId="27">
    <w:abstractNumId w:val="30"/>
  </w:num>
  <w:num w:numId="28">
    <w:abstractNumId w:val="36"/>
  </w:num>
  <w:num w:numId="29">
    <w:abstractNumId w:val="36"/>
  </w:num>
  <w:num w:numId="30">
    <w:abstractNumId w:val="36"/>
  </w:num>
  <w:num w:numId="31">
    <w:abstractNumId w:val="36"/>
  </w:num>
  <w:num w:numId="32">
    <w:abstractNumId w:val="36"/>
  </w:num>
  <w:num w:numId="33">
    <w:abstractNumId w:val="31"/>
  </w:num>
  <w:num w:numId="34">
    <w:abstractNumId w:val="11"/>
  </w:num>
  <w:num w:numId="35">
    <w:abstractNumId w:val="28"/>
  </w:num>
  <w:num w:numId="36">
    <w:abstractNumId w:val="27"/>
  </w:num>
  <w:num w:numId="37">
    <w:abstractNumId w:val="9"/>
  </w:num>
  <w:num w:numId="38">
    <w:abstractNumId w:val="17"/>
  </w:num>
  <w:num w:numId="39">
    <w:abstractNumId w:val="35"/>
  </w:num>
  <w:num w:numId="40">
    <w:abstractNumId w:val="34"/>
  </w:num>
  <w:num w:numId="41">
    <w:abstractNumId w:val="37"/>
  </w:num>
  <w:num w:numId="42">
    <w:abstractNumId w:val="33"/>
  </w:num>
  <w:num w:numId="43">
    <w:abstractNumId w:val="13"/>
  </w:num>
  <w:num w:numId="4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0450"/>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AE6"/>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4BCA"/>
    <w:rsid w:val="000A6B31"/>
    <w:rsid w:val="000B04C5"/>
    <w:rsid w:val="000B07D4"/>
    <w:rsid w:val="000B0F5E"/>
    <w:rsid w:val="000B26FE"/>
    <w:rsid w:val="000B47D9"/>
    <w:rsid w:val="000B5391"/>
    <w:rsid w:val="000B5E61"/>
    <w:rsid w:val="000B63CA"/>
    <w:rsid w:val="000B68A0"/>
    <w:rsid w:val="000B752A"/>
    <w:rsid w:val="000C14D9"/>
    <w:rsid w:val="000C15C7"/>
    <w:rsid w:val="000C1C6F"/>
    <w:rsid w:val="000C3466"/>
    <w:rsid w:val="000C55AD"/>
    <w:rsid w:val="000C6675"/>
    <w:rsid w:val="000D4EDE"/>
    <w:rsid w:val="000D609C"/>
    <w:rsid w:val="000D784F"/>
    <w:rsid w:val="000E00D6"/>
    <w:rsid w:val="000E1AD5"/>
    <w:rsid w:val="000E2460"/>
    <w:rsid w:val="000E2824"/>
    <w:rsid w:val="000E43AC"/>
    <w:rsid w:val="000E4848"/>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12"/>
    <w:rsid w:val="001653B6"/>
    <w:rsid w:val="00165C48"/>
    <w:rsid w:val="00167E9C"/>
    <w:rsid w:val="00173B92"/>
    <w:rsid w:val="00174B0F"/>
    <w:rsid w:val="00174E46"/>
    <w:rsid w:val="001817EA"/>
    <w:rsid w:val="001820B1"/>
    <w:rsid w:val="0018235E"/>
    <w:rsid w:val="00183B64"/>
    <w:rsid w:val="0018454E"/>
    <w:rsid w:val="00190CB5"/>
    <w:rsid w:val="00191BF5"/>
    <w:rsid w:val="00192C9D"/>
    <w:rsid w:val="001948CE"/>
    <w:rsid w:val="0019532D"/>
    <w:rsid w:val="001A0C8C"/>
    <w:rsid w:val="001A2FC3"/>
    <w:rsid w:val="001A37CF"/>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12AD"/>
    <w:rsid w:val="001E55BF"/>
    <w:rsid w:val="001E62D8"/>
    <w:rsid w:val="001F3E0B"/>
    <w:rsid w:val="001F6E1A"/>
    <w:rsid w:val="001F780A"/>
    <w:rsid w:val="001F7917"/>
    <w:rsid w:val="00200613"/>
    <w:rsid w:val="00205A6B"/>
    <w:rsid w:val="00206B6B"/>
    <w:rsid w:val="00206E84"/>
    <w:rsid w:val="00210556"/>
    <w:rsid w:val="00212264"/>
    <w:rsid w:val="002138C5"/>
    <w:rsid w:val="0021781E"/>
    <w:rsid w:val="00220550"/>
    <w:rsid w:val="00221347"/>
    <w:rsid w:val="002301A2"/>
    <w:rsid w:val="002316F2"/>
    <w:rsid w:val="00231D7D"/>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3EF0"/>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310"/>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6B"/>
    <w:rsid w:val="0031307E"/>
    <w:rsid w:val="003130CA"/>
    <w:rsid w:val="003159AD"/>
    <w:rsid w:val="00320353"/>
    <w:rsid w:val="00321142"/>
    <w:rsid w:val="0032317E"/>
    <w:rsid w:val="00330034"/>
    <w:rsid w:val="00331912"/>
    <w:rsid w:val="0033391F"/>
    <w:rsid w:val="003341B7"/>
    <w:rsid w:val="00337F67"/>
    <w:rsid w:val="00340283"/>
    <w:rsid w:val="00340E7C"/>
    <w:rsid w:val="00341026"/>
    <w:rsid w:val="00341858"/>
    <w:rsid w:val="00342C2A"/>
    <w:rsid w:val="0034623B"/>
    <w:rsid w:val="0034740C"/>
    <w:rsid w:val="003517AE"/>
    <w:rsid w:val="00354629"/>
    <w:rsid w:val="00357041"/>
    <w:rsid w:val="003608B7"/>
    <w:rsid w:val="003637EB"/>
    <w:rsid w:val="00370608"/>
    <w:rsid w:val="00371F54"/>
    <w:rsid w:val="00374886"/>
    <w:rsid w:val="00375228"/>
    <w:rsid w:val="0037770C"/>
    <w:rsid w:val="00377AE2"/>
    <w:rsid w:val="00377C8B"/>
    <w:rsid w:val="00383A95"/>
    <w:rsid w:val="003852F5"/>
    <w:rsid w:val="00385CA0"/>
    <w:rsid w:val="00390506"/>
    <w:rsid w:val="003906EE"/>
    <w:rsid w:val="003A2733"/>
    <w:rsid w:val="003A3021"/>
    <w:rsid w:val="003A627E"/>
    <w:rsid w:val="003A79EE"/>
    <w:rsid w:val="003B268B"/>
    <w:rsid w:val="003B6E16"/>
    <w:rsid w:val="003B79A2"/>
    <w:rsid w:val="003C180A"/>
    <w:rsid w:val="003C1E25"/>
    <w:rsid w:val="003C3B5A"/>
    <w:rsid w:val="003C3CD8"/>
    <w:rsid w:val="003C6C9F"/>
    <w:rsid w:val="003D011C"/>
    <w:rsid w:val="003D27CB"/>
    <w:rsid w:val="003D329D"/>
    <w:rsid w:val="003D3AD9"/>
    <w:rsid w:val="003D3D2B"/>
    <w:rsid w:val="003D4857"/>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17752"/>
    <w:rsid w:val="004203D5"/>
    <w:rsid w:val="00420441"/>
    <w:rsid w:val="00423221"/>
    <w:rsid w:val="0042753F"/>
    <w:rsid w:val="00430053"/>
    <w:rsid w:val="00435339"/>
    <w:rsid w:val="00441A68"/>
    <w:rsid w:val="00441EA8"/>
    <w:rsid w:val="0044447D"/>
    <w:rsid w:val="00445E9C"/>
    <w:rsid w:val="00447BA7"/>
    <w:rsid w:val="0045770B"/>
    <w:rsid w:val="004635CC"/>
    <w:rsid w:val="00463FA8"/>
    <w:rsid w:val="00464266"/>
    <w:rsid w:val="00467263"/>
    <w:rsid w:val="00467544"/>
    <w:rsid w:val="00472CBC"/>
    <w:rsid w:val="00475D40"/>
    <w:rsid w:val="0048207D"/>
    <w:rsid w:val="004900A3"/>
    <w:rsid w:val="00491267"/>
    <w:rsid w:val="004919B8"/>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1C67"/>
    <w:rsid w:val="004E2269"/>
    <w:rsid w:val="004E3BA5"/>
    <w:rsid w:val="004F1EBB"/>
    <w:rsid w:val="004F3339"/>
    <w:rsid w:val="004F4FF7"/>
    <w:rsid w:val="004F5B0B"/>
    <w:rsid w:val="004F6379"/>
    <w:rsid w:val="004F6C06"/>
    <w:rsid w:val="004F72A2"/>
    <w:rsid w:val="00500FC7"/>
    <w:rsid w:val="005026D4"/>
    <w:rsid w:val="00503576"/>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2FA7"/>
    <w:rsid w:val="00573327"/>
    <w:rsid w:val="00574CDE"/>
    <w:rsid w:val="00575A0B"/>
    <w:rsid w:val="00576605"/>
    <w:rsid w:val="00577E0C"/>
    <w:rsid w:val="00581FE9"/>
    <w:rsid w:val="005827F8"/>
    <w:rsid w:val="00582A6B"/>
    <w:rsid w:val="00584456"/>
    <w:rsid w:val="0058648A"/>
    <w:rsid w:val="00587BC9"/>
    <w:rsid w:val="0059079E"/>
    <w:rsid w:val="00590AC1"/>
    <w:rsid w:val="00592D7B"/>
    <w:rsid w:val="00596CE3"/>
    <w:rsid w:val="005A1BAA"/>
    <w:rsid w:val="005A324B"/>
    <w:rsid w:val="005A385B"/>
    <w:rsid w:val="005A3E37"/>
    <w:rsid w:val="005A3F63"/>
    <w:rsid w:val="005A59D0"/>
    <w:rsid w:val="005A5C97"/>
    <w:rsid w:val="005A61FE"/>
    <w:rsid w:val="005B073E"/>
    <w:rsid w:val="005B1BBD"/>
    <w:rsid w:val="005B227F"/>
    <w:rsid w:val="005B384F"/>
    <w:rsid w:val="005B69D1"/>
    <w:rsid w:val="005B7801"/>
    <w:rsid w:val="005C3192"/>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1A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1EBB"/>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E64F5"/>
    <w:rsid w:val="006F145A"/>
    <w:rsid w:val="006F1469"/>
    <w:rsid w:val="006F1516"/>
    <w:rsid w:val="006F15BD"/>
    <w:rsid w:val="006F27CB"/>
    <w:rsid w:val="006F359B"/>
    <w:rsid w:val="006F5865"/>
    <w:rsid w:val="006F5970"/>
    <w:rsid w:val="007003C4"/>
    <w:rsid w:val="00701EC6"/>
    <w:rsid w:val="00706179"/>
    <w:rsid w:val="00707868"/>
    <w:rsid w:val="007105A7"/>
    <w:rsid w:val="00710816"/>
    <w:rsid w:val="007117D4"/>
    <w:rsid w:val="007139BF"/>
    <w:rsid w:val="00714F78"/>
    <w:rsid w:val="007170F7"/>
    <w:rsid w:val="007176A4"/>
    <w:rsid w:val="00720576"/>
    <w:rsid w:val="007209A1"/>
    <w:rsid w:val="00721F99"/>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5E34"/>
    <w:rsid w:val="00797CE0"/>
    <w:rsid w:val="007A0EB7"/>
    <w:rsid w:val="007A224B"/>
    <w:rsid w:val="007B07BD"/>
    <w:rsid w:val="007B2377"/>
    <w:rsid w:val="007B492F"/>
    <w:rsid w:val="007C08B1"/>
    <w:rsid w:val="007C1059"/>
    <w:rsid w:val="007C2CC2"/>
    <w:rsid w:val="007C3879"/>
    <w:rsid w:val="007C38BD"/>
    <w:rsid w:val="007C3BD4"/>
    <w:rsid w:val="007C4629"/>
    <w:rsid w:val="007C4B1D"/>
    <w:rsid w:val="007C5918"/>
    <w:rsid w:val="007C614F"/>
    <w:rsid w:val="007C79AA"/>
    <w:rsid w:val="007D02E9"/>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48FE"/>
    <w:rsid w:val="00807B13"/>
    <w:rsid w:val="00811B06"/>
    <w:rsid w:val="008125F8"/>
    <w:rsid w:val="0081274B"/>
    <w:rsid w:val="0081421B"/>
    <w:rsid w:val="008204B8"/>
    <w:rsid w:val="008207C6"/>
    <w:rsid w:val="00824733"/>
    <w:rsid w:val="008256F3"/>
    <w:rsid w:val="00825D31"/>
    <w:rsid w:val="00834340"/>
    <w:rsid w:val="00837592"/>
    <w:rsid w:val="00837601"/>
    <w:rsid w:val="00844697"/>
    <w:rsid w:val="00844B1D"/>
    <w:rsid w:val="00844F5C"/>
    <w:rsid w:val="0084580E"/>
    <w:rsid w:val="00845843"/>
    <w:rsid w:val="0084626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30B0"/>
    <w:rsid w:val="008B675F"/>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8F3"/>
    <w:rsid w:val="00912CB7"/>
    <w:rsid w:val="00912DD6"/>
    <w:rsid w:val="00913639"/>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886"/>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61B"/>
    <w:rsid w:val="009E2E0A"/>
    <w:rsid w:val="009E5D48"/>
    <w:rsid w:val="009E753D"/>
    <w:rsid w:val="009F15BD"/>
    <w:rsid w:val="009F37C6"/>
    <w:rsid w:val="009F39B4"/>
    <w:rsid w:val="009F43EE"/>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275"/>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3AFC"/>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5584C"/>
    <w:rsid w:val="00B60765"/>
    <w:rsid w:val="00B61D9C"/>
    <w:rsid w:val="00B61FDC"/>
    <w:rsid w:val="00B6356D"/>
    <w:rsid w:val="00B67929"/>
    <w:rsid w:val="00B679BF"/>
    <w:rsid w:val="00B71170"/>
    <w:rsid w:val="00B72237"/>
    <w:rsid w:val="00B72741"/>
    <w:rsid w:val="00B7635B"/>
    <w:rsid w:val="00B802F4"/>
    <w:rsid w:val="00B80BCE"/>
    <w:rsid w:val="00B81524"/>
    <w:rsid w:val="00B81740"/>
    <w:rsid w:val="00B81CAD"/>
    <w:rsid w:val="00B83D6B"/>
    <w:rsid w:val="00B83F20"/>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538B"/>
    <w:rsid w:val="00BB7970"/>
    <w:rsid w:val="00BC05A6"/>
    <w:rsid w:val="00BC6A6D"/>
    <w:rsid w:val="00BC7B57"/>
    <w:rsid w:val="00BD0455"/>
    <w:rsid w:val="00BD12A1"/>
    <w:rsid w:val="00BD6AB9"/>
    <w:rsid w:val="00BD74E3"/>
    <w:rsid w:val="00BD76CE"/>
    <w:rsid w:val="00BD7B83"/>
    <w:rsid w:val="00BE10A2"/>
    <w:rsid w:val="00BE1AA0"/>
    <w:rsid w:val="00BF17C6"/>
    <w:rsid w:val="00BF3420"/>
    <w:rsid w:val="00BF5591"/>
    <w:rsid w:val="00BF6E1A"/>
    <w:rsid w:val="00C00FDA"/>
    <w:rsid w:val="00C01823"/>
    <w:rsid w:val="00C02EB9"/>
    <w:rsid w:val="00C03AD5"/>
    <w:rsid w:val="00C04E4B"/>
    <w:rsid w:val="00C05F73"/>
    <w:rsid w:val="00C07BF3"/>
    <w:rsid w:val="00C109D2"/>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550"/>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3034"/>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337D"/>
    <w:rsid w:val="00D069C7"/>
    <w:rsid w:val="00D078A2"/>
    <w:rsid w:val="00D1220C"/>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45F5"/>
    <w:rsid w:val="00D54D2B"/>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1E8F"/>
    <w:rsid w:val="00D948F2"/>
    <w:rsid w:val="00D9697A"/>
    <w:rsid w:val="00DA24C9"/>
    <w:rsid w:val="00DA4C48"/>
    <w:rsid w:val="00DA727D"/>
    <w:rsid w:val="00DA746C"/>
    <w:rsid w:val="00DB14A7"/>
    <w:rsid w:val="00DB18AD"/>
    <w:rsid w:val="00DB37AA"/>
    <w:rsid w:val="00DB53A7"/>
    <w:rsid w:val="00DB53A9"/>
    <w:rsid w:val="00DC26FF"/>
    <w:rsid w:val="00DC4DB2"/>
    <w:rsid w:val="00DC7F56"/>
    <w:rsid w:val="00DD170F"/>
    <w:rsid w:val="00DD5E42"/>
    <w:rsid w:val="00DE09CF"/>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17B48"/>
    <w:rsid w:val="00E206F2"/>
    <w:rsid w:val="00E21653"/>
    <w:rsid w:val="00E22008"/>
    <w:rsid w:val="00E2414E"/>
    <w:rsid w:val="00E266BD"/>
    <w:rsid w:val="00E26830"/>
    <w:rsid w:val="00E31571"/>
    <w:rsid w:val="00E31E6E"/>
    <w:rsid w:val="00E33949"/>
    <w:rsid w:val="00E367E5"/>
    <w:rsid w:val="00E40B36"/>
    <w:rsid w:val="00E41881"/>
    <w:rsid w:val="00E50021"/>
    <w:rsid w:val="00E51672"/>
    <w:rsid w:val="00E51EB7"/>
    <w:rsid w:val="00E52E12"/>
    <w:rsid w:val="00E5526B"/>
    <w:rsid w:val="00E55EE5"/>
    <w:rsid w:val="00E577EE"/>
    <w:rsid w:val="00E61364"/>
    <w:rsid w:val="00E61772"/>
    <w:rsid w:val="00E61991"/>
    <w:rsid w:val="00E61C34"/>
    <w:rsid w:val="00E625B3"/>
    <w:rsid w:val="00E6371C"/>
    <w:rsid w:val="00E646E9"/>
    <w:rsid w:val="00E64743"/>
    <w:rsid w:val="00E72338"/>
    <w:rsid w:val="00E7257D"/>
    <w:rsid w:val="00E728CB"/>
    <w:rsid w:val="00E7336F"/>
    <w:rsid w:val="00E76262"/>
    <w:rsid w:val="00E76C8F"/>
    <w:rsid w:val="00E84A6B"/>
    <w:rsid w:val="00E85AA2"/>
    <w:rsid w:val="00E86F57"/>
    <w:rsid w:val="00E90664"/>
    <w:rsid w:val="00E91C82"/>
    <w:rsid w:val="00E92385"/>
    <w:rsid w:val="00E93F48"/>
    <w:rsid w:val="00E9658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1248"/>
    <w:rsid w:val="00F1211E"/>
    <w:rsid w:val="00F13B2A"/>
    <w:rsid w:val="00F1519A"/>
    <w:rsid w:val="00F15A59"/>
    <w:rsid w:val="00F17FA8"/>
    <w:rsid w:val="00F2267D"/>
    <w:rsid w:val="00F24BE3"/>
    <w:rsid w:val="00F24F8F"/>
    <w:rsid w:val="00F267C9"/>
    <w:rsid w:val="00F26A45"/>
    <w:rsid w:val="00F307E0"/>
    <w:rsid w:val="00F3297D"/>
    <w:rsid w:val="00F334E9"/>
    <w:rsid w:val="00F33CE8"/>
    <w:rsid w:val="00F34D63"/>
    <w:rsid w:val="00F37B4C"/>
    <w:rsid w:val="00F50CC5"/>
    <w:rsid w:val="00F515F4"/>
    <w:rsid w:val="00F54157"/>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6F2A"/>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030450"/>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4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0161</RACS_x0020_ID>
    <Approved_x0020_Provider xmlns="a8338b6e-77a6-4851-82b6-98166143ffdd">Wesley Community Services Limited</Approved_x0020_Provider>
    <Management_x0020_Company_x0020_ID xmlns="a8338b6e-77a6-4851-82b6-98166143ffdd" xsi:nil="true"/>
    <Home xmlns="a8338b6e-77a6-4851-82b6-98166143ffdd">Wesley Vickery</Home>
    <Signed xmlns="a8338b6e-77a6-4851-82b6-98166143ffdd" xsi:nil="true"/>
    <Uploaded xmlns="a8338b6e-77a6-4851-82b6-98166143ffdd">true</Uploaded>
    <Management_x0020_Company xmlns="a8338b6e-77a6-4851-82b6-98166143ffdd" xsi:nil="true"/>
    <Doc_x0020_Date xmlns="a8338b6e-77a6-4851-82b6-98166143ffdd">2022-09-13T23:57:34+00:00</Doc_x0020_Date>
    <CSI_x0020_ID xmlns="a8338b6e-77a6-4851-82b6-98166143ffdd" xsi:nil="true"/>
    <Case_x0020_ID xmlns="a8338b6e-77a6-4851-82b6-98166143ffdd" xsi:nil="true"/>
    <Approved_x0020_Provider_x0020_ID xmlns="a8338b6e-77a6-4851-82b6-98166143ffdd">38D85DB3-4A06-E411-B76B-005056922186</Approved_x0020_Provider_x0020_ID>
    <Location xmlns="a8338b6e-77a6-4851-82b6-98166143ffdd" xsi:nil="true"/>
    <Doc_x0020_Type xmlns="a8338b6e-77a6-4851-82b6-98166143ffdd">Publication</Doc_x0020_Type>
    <Home_x0020_ID xmlns="a8338b6e-77a6-4851-82b6-98166143ffdd">FBE4A0A5-7CF4-DC11-AD41-005056922186</Home_x0020_ID>
    <State xmlns="a8338b6e-77a6-4851-82b6-98166143ffdd">NSW</State>
    <Doc_x0020_Sent_Received_x0020_Date xmlns="a8338b6e-77a6-4851-82b6-98166143ffdd">2022-09-12T00:00:00+00:00</Doc_x0020_Sent_Received_x0020_Date>
    <Activity_x0020_ID xmlns="a8338b6e-77a6-4851-82b6-98166143ffdd">CB7BC564-2785-EB11-992A-005056922186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a8338b6e-77a6-4851-82b6-98166143ffdd"/>
    <ds:schemaRef ds:uri="http://schemas.microsoft.com/office/2006/metadata/properties"/>
    <ds:schemaRef ds:uri="http://schemas.openxmlformats.org/package/2006/metadata/core-properties"/>
    <ds:schemaRef ds:uri="http://purl.org/dc/elements/1.1/"/>
    <ds:schemaRef ds:uri="http://purl.org/dc/term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6D4D442D-6F29-4A8D-8C8C-33F432EC8A74}">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911DED0E-5B3E-48B8-BC57-BFE8DDC9C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3358</Words>
  <Characters>19143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2022-10-05T00:01:00Z</cp:lastPrinted>
  <dcterms:created xsi:type="dcterms:W3CDTF">2022-10-14T04:05:00Z</dcterms:created>
  <dcterms:modified xsi:type="dcterms:W3CDTF">2022-10-14T04:06:00Z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