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ED5024" w14:textId="77777777" w:rsidR="00F70FB3" w:rsidRPr="003217D3" w:rsidRDefault="00F70FB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2C69077" wp14:editId="36A0DD5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9285E0D" w14:textId="77777777" w:rsidR="00F70FB3" w:rsidRPr="003217D3" w:rsidRDefault="00F70FB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CAD04EB" w14:textId="77777777" w:rsidR="00F70FB3" w:rsidRPr="00A36AA9" w:rsidRDefault="00F70FB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4A2904D" w14:textId="77777777" w:rsidR="00F70FB3" w:rsidRPr="00A36AA9" w:rsidRDefault="00F70FB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C5E73" w14:paraId="410C63AA" w14:textId="77777777" w:rsidTr="00DC5E73">
        <w:tc>
          <w:tcPr>
            <w:cnfStyle w:val="001000000000" w:firstRow="0" w:lastRow="0" w:firstColumn="1" w:lastColumn="0" w:oddVBand="0" w:evenVBand="0" w:oddHBand="0" w:evenHBand="0" w:firstRowFirstColumn="0" w:firstRowLastColumn="0" w:lastRowFirstColumn="0" w:lastRowLastColumn="0"/>
            <w:tcW w:w="3227" w:type="dxa"/>
          </w:tcPr>
          <w:p w14:paraId="0B86A727" w14:textId="77777777" w:rsidR="00F70FB3" w:rsidRPr="00A36AA9" w:rsidRDefault="00F70FB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7C73A17" w14:textId="77777777" w:rsidR="00F70FB3" w:rsidRDefault="00F70FB3" w:rsidP="00D80913">
            <w:pPr>
              <w:pStyle w:val="ListBullet"/>
              <w:spacing w:before="0" w:line="22" w:lineRule="atLeast"/>
              <w:cnfStyle w:val="000000000000" w:firstRow="0" w:lastRow="0" w:firstColumn="0" w:lastColumn="0" w:oddVBand="0" w:evenVBand="0" w:oddHBand="0" w:evenHBand="0" w:firstRowFirstColumn="0" w:firstRowLastColumn="0" w:lastRowFirstColumn="0" w:lastRowLastColumn="0"/>
            </w:pPr>
            <w:r w:rsidRPr="00C27BE3">
              <w:rPr>
                <w:rFonts w:cs="Arial"/>
              </w:rPr>
              <w:t>Wirraminna Care Home Care Packages</w:t>
            </w:r>
          </w:p>
        </w:tc>
      </w:tr>
      <w:tr w:rsidR="00DC5E73" w14:paraId="30FB0161" w14:textId="77777777" w:rsidTr="00DC5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584C66" w14:textId="77777777" w:rsidR="00F70FB3" w:rsidRPr="00A36AA9" w:rsidRDefault="00F70FB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779E27" w14:textId="77777777" w:rsidR="00F70FB3" w:rsidRPr="00C27BE3" w:rsidRDefault="00F70FB3" w:rsidP="00126F43">
            <w:pPr>
              <w:pStyle w:val="ListBullet"/>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7864C4">
              <w:rPr>
                <w:rFonts w:cs="Arial"/>
              </w:rPr>
              <w:t>600614</w:t>
            </w:r>
          </w:p>
        </w:tc>
      </w:tr>
      <w:tr w:rsidR="00DC5E73" w14:paraId="7375A667" w14:textId="77777777" w:rsidTr="00DC5E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0BD75" w14:textId="77777777" w:rsidR="00F70FB3" w:rsidRPr="00A36AA9" w:rsidRDefault="00F70FB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820F578" w14:textId="77777777" w:rsidR="00F70FB3" w:rsidRPr="00540817" w:rsidRDefault="00F70FB3" w:rsidP="00126F43">
            <w:pPr>
              <w:pStyle w:val="ListBullet"/>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Pr>
                <w:rFonts w:eastAsia="Times New Roman" w:cs="Arial"/>
                <w:noProof/>
                <w:lang w:eastAsia="en-AU"/>
              </w:rPr>
              <w:t>Lot 5</w:t>
            </w:r>
            <w:r>
              <w:rPr>
                <w:rFonts w:eastAsia="Times New Roman" w:cs="Arial"/>
                <w:lang w:eastAsia="en-AU"/>
              </w:rPr>
              <w:t xml:space="preserve"> Memorial Drive, WILLIAMSTOWN, South Australia, 5351</w:t>
            </w:r>
          </w:p>
        </w:tc>
      </w:tr>
      <w:tr w:rsidR="00DC5E73" w14:paraId="566C31AA" w14:textId="77777777" w:rsidTr="00DC5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7DA4E6" w14:textId="77777777" w:rsidR="00F70FB3" w:rsidRPr="00A36AA9" w:rsidRDefault="00F70FB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2BB931" w14:textId="77777777" w:rsidR="00F70FB3" w:rsidRPr="00A36AA9" w:rsidRDefault="00F70FB3" w:rsidP="00126F43">
            <w:pPr>
              <w:pStyle w:val="ListBullet"/>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sidRPr="00A52058">
              <w:rPr>
                <w:rFonts w:cs="Arial"/>
              </w:rPr>
              <w:t>Assessment contact (performance assessment) – non-site</w:t>
            </w:r>
          </w:p>
        </w:tc>
      </w:tr>
      <w:tr w:rsidR="00DC5E73" w14:paraId="63E5DD72" w14:textId="77777777" w:rsidTr="00DC5E7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BA2EB0" w14:textId="77777777" w:rsidR="00F70FB3" w:rsidRPr="00A36AA9" w:rsidRDefault="00F70FB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49DC6F0" w14:textId="4AAD3FEF" w:rsidR="00F70FB3" w:rsidRPr="00A36AA9" w:rsidRDefault="00F70FB3" w:rsidP="00126F43">
            <w:pPr>
              <w:pStyle w:val="ListBullet"/>
              <w:spacing w:before="0" w:line="22" w:lineRule="atLeast"/>
              <w:cnfStyle w:val="000000000000" w:firstRow="0" w:lastRow="0" w:firstColumn="0" w:lastColumn="0" w:oddVBand="0" w:evenVBand="0" w:oddHBand="0" w:evenHBand="0" w:firstRowFirstColumn="0" w:firstRowLastColumn="0" w:lastRowFirstColumn="0" w:lastRowLastColumn="0"/>
              <w:rPr>
                <w:rFonts w:cs="Arial"/>
              </w:rPr>
            </w:pPr>
            <w:r w:rsidRPr="00A52058">
              <w:rPr>
                <w:rFonts w:cs="Arial"/>
              </w:rPr>
              <w:t>24 June 2024</w:t>
            </w:r>
          </w:p>
        </w:tc>
      </w:tr>
      <w:tr w:rsidR="00DC5E73" w14:paraId="36FA0AF4" w14:textId="77777777" w:rsidTr="00DC5E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6D4CCA" w14:textId="77777777" w:rsidR="00F70FB3" w:rsidRPr="00A36AA9" w:rsidRDefault="00F70FB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cs="Arial"/>
              <w:color w:val="auto"/>
            </w:rPr>
            <w:id w:val="-964405973"/>
            <w:placeholder>
              <w:docPart w:val="A7F4949C78414813B67B25D37262F9D8"/>
            </w:placeholder>
            <w:date w:fullDate="2024-07-02T00:00:00Z">
              <w:dateFormat w:val="d MMMM yyyy"/>
              <w:lid w:val="en-AU"/>
              <w:storeMappedDataAs w:val="dateTime"/>
              <w:calendar w:val="gregorian"/>
            </w:date>
          </w:sdtPr>
          <w:sdtEndPr/>
          <w:sdtContent>
            <w:tc>
              <w:tcPr>
                <w:tcW w:w="7114" w:type="dxa"/>
                <w:shd w:val="clear" w:color="auto" w:fill="auto"/>
              </w:tcPr>
              <w:p w14:paraId="702783D9" w14:textId="3F23A9BB" w:rsidR="00F70FB3" w:rsidRPr="00A36AA9" w:rsidRDefault="00F43AFC" w:rsidP="00126F43">
                <w:pPr>
                  <w:pStyle w:val="ListBullet"/>
                  <w:spacing w:before="0" w:line="22" w:lineRule="atLeast"/>
                  <w:cnfStyle w:val="000000010000" w:firstRow="0" w:lastRow="0" w:firstColumn="0" w:lastColumn="0" w:oddVBand="0" w:evenVBand="0" w:oddHBand="0" w:evenHBand="1" w:firstRowFirstColumn="0" w:firstRowLastColumn="0" w:lastRowFirstColumn="0" w:lastRowLastColumn="0"/>
                  <w:rPr>
                    <w:rFonts w:cs="Arial"/>
                  </w:rPr>
                </w:pPr>
                <w:r>
                  <w:rPr>
                    <w:rFonts w:cs="Arial"/>
                    <w:color w:val="auto"/>
                  </w:rPr>
                  <w:t>2 July 2024</w:t>
                </w:r>
              </w:p>
            </w:tc>
          </w:sdtContent>
        </w:sdt>
      </w:tr>
    </w:tbl>
    <w:bookmarkEnd w:id="0"/>
    <w:p w14:paraId="3182F481" w14:textId="77777777" w:rsidR="00F70FB3" w:rsidRPr="00A36AA9" w:rsidRDefault="00F70FB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7EAC5BE" w14:textId="77777777" w:rsidR="00F70FB3" w:rsidRDefault="00F70FB3" w:rsidP="00475A38">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54B0CB6F" w14:textId="1F064590" w:rsidR="00F70FB3" w:rsidRPr="00214549" w:rsidRDefault="00F70FB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235 Wirraminna Care Incorporated</w:t>
      </w:r>
      <w:r>
        <w:rPr>
          <w:rFonts w:ascii="Arial" w:eastAsia="Arial" w:hAnsi="Arial" w:cs="Arial"/>
        </w:rPr>
        <w:br/>
        <w:t>Service: 26459 Wirraminna Care Home Care Packages</w:t>
      </w:r>
      <w:bookmarkEnd w:id="1"/>
    </w:p>
    <w:p w14:paraId="1D79511F" w14:textId="77777777" w:rsidR="00F70FB3" w:rsidRPr="00A36AA9" w:rsidRDefault="00F70FB3" w:rsidP="00475A38">
      <w:pPr>
        <w:spacing w:before="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229C609" w14:textId="68A42736" w:rsidR="00F70FB3" w:rsidRPr="00A36AA9" w:rsidRDefault="00F70FB3" w:rsidP="00F87E39">
      <w:pPr>
        <w:pStyle w:val="NormalArial"/>
      </w:pPr>
      <w:r w:rsidRPr="00A36AA9">
        <w:t xml:space="preserve">This performance report for </w:t>
      </w:r>
      <w:r w:rsidRPr="00C27BE3">
        <w:rPr>
          <w:color w:val="auto"/>
        </w:rPr>
        <w:t>Wirraminna Care Home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M Glenn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79F34D1" w14:textId="77777777" w:rsidR="00F70FB3" w:rsidRPr="00A36AA9" w:rsidRDefault="00F70FB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7720119" w14:textId="77777777" w:rsidR="00F70FB3" w:rsidRPr="00A36AA9" w:rsidRDefault="00F70FB3" w:rsidP="00475A38">
      <w:pPr>
        <w:pStyle w:val="Heading1"/>
        <w:spacing w:before="240" w:after="120" w:line="22" w:lineRule="atLeast"/>
        <w:rPr>
          <w:rFonts w:ascii="Arial" w:hAnsi="Arial" w:cs="Arial"/>
        </w:rPr>
      </w:pPr>
      <w:r w:rsidRPr="00A36AA9">
        <w:rPr>
          <w:rFonts w:ascii="Arial" w:hAnsi="Arial" w:cs="Arial"/>
        </w:rPr>
        <w:t>Material relied on</w:t>
      </w:r>
    </w:p>
    <w:p w14:paraId="6BA12679" w14:textId="77777777" w:rsidR="00F70FB3" w:rsidRPr="00A36AA9" w:rsidRDefault="00F70FB3" w:rsidP="00F87E39">
      <w:pPr>
        <w:pStyle w:val="NormalArial"/>
      </w:pPr>
      <w:r w:rsidRPr="00A36AA9">
        <w:t>The following information has been considered in preparing the performance report:</w:t>
      </w:r>
    </w:p>
    <w:p w14:paraId="204DDCAE" w14:textId="21E0EA31" w:rsidR="00F70FB3" w:rsidRPr="00130E22" w:rsidRDefault="00F70FB3" w:rsidP="00F43AFC">
      <w:pPr>
        <w:pStyle w:val="ListBullet"/>
        <w:numPr>
          <w:ilvl w:val="0"/>
          <w:numId w:val="1"/>
        </w:numPr>
        <w:spacing w:before="0" w:line="22" w:lineRule="atLeast"/>
        <w:ind w:left="425" w:hanging="425"/>
      </w:pPr>
      <w:r w:rsidRPr="00F43AFC">
        <w:t>the</w:t>
      </w:r>
      <w:r w:rsidRPr="00130E22">
        <w:t xml:space="preserve"> assessment team’s report for the </w:t>
      </w:r>
      <w:r w:rsidR="00202F08" w:rsidRPr="00130E22">
        <w:t>a</w:t>
      </w:r>
      <w:r w:rsidRPr="00130E22">
        <w:t>ssessment contact (performance assessment) – non-site</w:t>
      </w:r>
      <w:r w:rsidR="00202F08" w:rsidRPr="00130E22">
        <w:t>, which</w:t>
      </w:r>
      <w:r w:rsidRPr="00130E22">
        <w:t xml:space="preserve"> was informed by review of documents and interviews with consumers</w:t>
      </w:r>
      <w:r w:rsidR="002103CB" w:rsidRPr="00130E22">
        <w:t>, staff and management;</w:t>
      </w:r>
    </w:p>
    <w:p w14:paraId="6617C844" w14:textId="264CAE32" w:rsidR="00F70FB3" w:rsidRPr="00130E22" w:rsidRDefault="00F70FB3" w:rsidP="00F43AFC">
      <w:pPr>
        <w:pStyle w:val="ListBullet"/>
        <w:numPr>
          <w:ilvl w:val="0"/>
          <w:numId w:val="1"/>
        </w:numPr>
        <w:spacing w:before="0" w:line="22" w:lineRule="atLeast"/>
        <w:ind w:left="425" w:hanging="425"/>
      </w:pPr>
      <w:r w:rsidRPr="00130E22">
        <w:t xml:space="preserve">the provider’s response </w:t>
      </w:r>
      <w:r w:rsidR="002103CB" w:rsidRPr="00130E22">
        <w:t xml:space="preserve">received </w:t>
      </w:r>
      <w:r w:rsidR="00FB220E" w:rsidRPr="00130E22">
        <w:t xml:space="preserve">28 June 2024 acknowledging the assessment </w:t>
      </w:r>
      <w:r w:rsidRPr="00130E22">
        <w:t xml:space="preserve">team’s report </w:t>
      </w:r>
      <w:r w:rsidR="00FB220E" w:rsidRPr="00130E22">
        <w:t xml:space="preserve">and recommendations; and </w:t>
      </w:r>
    </w:p>
    <w:p w14:paraId="7209E922" w14:textId="4687C855" w:rsidR="00FB220E" w:rsidRPr="00130E22" w:rsidRDefault="00FB220E" w:rsidP="00F43AFC">
      <w:pPr>
        <w:pStyle w:val="ListBullet"/>
        <w:numPr>
          <w:ilvl w:val="0"/>
          <w:numId w:val="1"/>
        </w:numPr>
        <w:spacing w:before="0" w:line="22" w:lineRule="atLeast"/>
        <w:ind w:left="425" w:hanging="425"/>
      </w:pPr>
      <w:r w:rsidRPr="00130E22">
        <w:t xml:space="preserve">a performance report dated </w:t>
      </w:r>
      <w:r w:rsidR="00130E22" w:rsidRPr="00130E22">
        <w:t xml:space="preserve">23 November 2023 for a quality audit undertaken from 10 October 2023 to 11 October 2023. </w:t>
      </w:r>
    </w:p>
    <w:p w14:paraId="25844AA8" w14:textId="77777777" w:rsidR="00F70FB3" w:rsidRPr="00D76BC8" w:rsidRDefault="00F70FB3"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F30E6FF" w14:textId="43D2C404" w:rsidR="00F70FB3" w:rsidRPr="00244176" w:rsidRDefault="00F70FB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C5E73" w14:paraId="5AB4FAA5" w14:textId="77777777" w:rsidTr="00DC5E7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721E56" w14:textId="77777777" w:rsidR="00F70FB3" w:rsidRPr="00A36AA9" w:rsidRDefault="00F70FB3" w:rsidP="00A213EA">
            <w:pPr>
              <w:keepNext/>
              <w:spacing w:before="0" w:line="22" w:lineRule="atLeast"/>
              <w:rPr>
                <w:rFonts w:ascii="Arial" w:hAnsi="Arial" w:cs="Arial"/>
              </w:rPr>
            </w:pPr>
            <w:r w:rsidRPr="00A36AA9">
              <w:rPr>
                <w:rFonts w:ascii="Arial" w:hAnsi="Arial" w:cs="Arial"/>
              </w:rPr>
              <w:t xml:space="preserve">Standard 8 </w:t>
            </w:r>
            <w:r w:rsidRPr="00130E22">
              <w:rPr>
                <w:rFonts w:ascii="Arial" w:hAnsi="Arial" w:cs="Arial"/>
                <w:b w:val="0"/>
                <w:bCs/>
              </w:rPr>
              <w:t>Organisational governance</w:t>
            </w:r>
          </w:p>
        </w:tc>
        <w:tc>
          <w:tcPr>
            <w:tcW w:w="1583" w:type="pct"/>
            <w:shd w:val="clear" w:color="auto" w:fill="auto"/>
          </w:tcPr>
          <w:p w14:paraId="4E02C10D" w14:textId="38ED373D" w:rsidR="00F70FB3" w:rsidRPr="00A213EA" w:rsidRDefault="00FE66C3" w:rsidP="00A213EA">
            <w:pPr>
              <w:pStyle w:val="ListBullet"/>
              <w:spacing w:before="0" w:line="22" w:lineRule="atLeast"/>
              <w:cnfStyle w:val="100000000000" w:firstRow="1" w:lastRow="0" w:firstColumn="0" w:lastColumn="0" w:oddVBand="0" w:evenVBand="0" w:oddHBand="0" w:evenHBand="0" w:firstRowFirstColumn="0" w:firstRowLastColumn="0" w:lastRowFirstColumn="0" w:lastRowLastColumn="0"/>
              <w:rPr>
                <w:rFonts w:cs="Arial"/>
                <w:b w:val="0"/>
                <w:bCs/>
              </w:rPr>
            </w:pPr>
            <w:r>
              <w:rPr>
                <w:rFonts w:cs="Arial"/>
                <w:bCs/>
              </w:rPr>
              <w:t>Not fully assessed</w:t>
            </w:r>
          </w:p>
        </w:tc>
      </w:tr>
    </w:tbl>
    <w:p w14:paraId="10BBE0D0" w14:textId="77777777" w:rsidR="00F70FB3" w:rsidRPr="00A36AA9" w:rsidRDefault="00F70FB3" w:rsidP="00F87E39">
      <w:pPr>
        <w:pStyle w:val="NormalArial"/>
        <w:spacing w:before="120"/>
      </w:pPr>
      <w:r w:rsidRPr="00A36AA9">
        <w:t>A detailed assessment is provided later in this report for each assessed Standard.</w:t>
      </w:r>
    </w:p>
    <w:p w14:paraId="12AC5778" w14:textId="77777777" w:rsidR="00F70FB3" w:rsidRPr="00A36AA9" w:rsidRDefault="00F70FB3" w:rsidP="00475A38">
      <w:pPr>
        <w:pStyle w:val="Heading1"/>
        <w:spacing w:before="240" w:after="120" w:line="22" w:lineRule="atLeast"/>
        <w:rPr>
          <w:rFonts w:ascii="Arial" w:hAnsi="Arial" w:cs="Arial"/>
        </w:rPr>
      </w:pPr>
      <w:r w:rsidRPr="00A36AA9">
        <w:rPr>
          <w:rFonts w:ascii="Arial" w:hAnsi="Arial" w:cs="Arial"/>
        </w:rPr>
        <w:t>Areas for improvement</w:t>
      </w:r>
    </w:p>
    <w:p w14:paraId="552FBE61" w14:textId="77777777" w:rsidR="00F70FB3" w:rsidRPr="00A36AA9" w:rsidRDefault="00F70FB3"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9FC250" w14:textId="25AB1556" w:rsidR="00F70FB3" w:rsidRPr="00A36AA9" w:rsidRDefault="00F70FB3" w:rsidP="00F87E39">
      <w:pPr>
        <w:pStyle w:val="NormalArial"/>
      </w:pPr>
      <w:r w:rsidRPr="00A36AA9">
        <w:br w:type="page"/>
      </w:r>
    </w:p>
    <w:p w14:paraId="029B8653" w14:textId="77777777" w:rsidR="00F70FB3" w:rsidRPr="00A36AA9" w:rsidRDefault="00F70FB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409"/>
      </w:tblGrid>
      <w:tr w:rsidR="00F7268E" w14:paraId="34FC691D" w14:textId="77777777" w:rsidTr="00F43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237CD381" w14:textId="77777777" w:rsidR="00F7268E" w:rsidRPr="003217D3" w:rsidRDefault="00F726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409" w:type="dxa"/>
          </w:tcPr>
          <w:p w14:paraId="06CABBEF" w14:textId="77777777" w:rsidR="00F7268E" w:rsidRPr="003217D3" w:rsidRDefault="00F726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F7268E" w14:paraId="6B58530A" w14:textId="77777777" w:rsidTr="00F43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93ECC" w14:textId="77777777" w:rsidR="00F7268E" w:rsidRPr="00244176" w:rsidRDefault="00F726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415" w:type="dxa"/>
            <w:shd w:val="clear" w:color="auto" w:fill="auto"/>
          </w:tcPr>
          <w:p w14:paraId="44CAF9F7" w14:textId="77777777" w:rsidR="00F7268E" w:rsidRPr="00244176" w:rsidRDefault="00F7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09" w:type="dxa"/>
            <w:shd w:val="clear" w:color="auto" w:fill="auto"/>
          </w:tcPr>
          <w:p w14:paraId="39E45B1D" w14:textId="2924665E" w:rsidR="00F7268E" w:rsidRPr="00CC646C" w:rsidRDefault="00C601F0" w:rsidP="00FE66C3">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1908698"/>
                <w:placeholder>
                  <w:docPart w:val="07E6D2EF3D684F8BABAC2D77E1FA6993"/>
                </w:placeholder>
                <w:dropDownList>
                  <w:listItem w:displayText="choose a rating" w:value="choose a rating"/>
                  <w:listItem w:displayText="Compliant" w:value="Compliant"/>
                  <w:listItem w:displayText="Not Compliant" w:value="Not Compliant"/>
                </w:dropDownList>
              </w:sdtPr>
              <w:sdtEndPr/>
              <w:sdtContent>
                <w:r w:rsidR="00F7268E" w:rsidRPr="00501C01">
                  <w:rPr>
                    <w:rFonts w:ascii="Arial" w:hAnsi="Arial" w:cs="Arial"/>
                  </w:rPr>
                  <w:t>Compliant</w:t>
                </w:r>
              </w:sdtContent>
            </w:sdt>
          </w:p>
        </w:tc>
      </w:tr>
      <w:tr w:rsidR="00F7268E" w14:paraId="0DA5C747" w14:textId="77777777" w:rsidTr="00F43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CB9B8" w14:textId="77777777" w:rsidR="00F7268E" w:rsidRPr="00244176" w:rsidRDefault="00F726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415" w:type="dxa"/>
            <w:shd w:val="clear" w:color="auto" w:fill="auto"/>
          </w:tcPr>
          <w:p w14:paraId="0EAD8A62" w14:textId="77777777" w:rsidR="00F7268E" w:rsidRPr="00244176" w:rsidRDefault="00F726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2A29078" w14:textId="77777777" w:rsidR="00F7268E" w:rsidRPr="00244176" w:rsidRDefault="00F7268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218D0E48" w14:textId="77777777" w:rsidR="00F7268E" w:rsidRPr="00244176" w:rsidRDefault="00F7268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3B69ACF5" w14:textId="77777777" w:rsidR="00F7268E" w:rsidRPr="00244176" w:rsidRDefault="00F7268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601D13CF" w14:textId="77777777" w:rsidR="00F7268E" w:rsidRPr="00244176" w:rsidRDefault="00F7268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68DE01D" w14:textId="77777777" w:rsidR="00F7268E" w:rsidRPr="00244176" w:rsidRDefault="00F7268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1BDB924D" w14:textId="77777777" w:rsidR="00F7268E" w:rsidRPr="00244176" w:rsidRDefault="00F7268E"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2409" w:type="dxa"/>
            <w:shd w:val="clear" w:color="auto" w:fill="auto"/>
          </w:tcPr>
          <w:p w14:paraId="51885EAD" w14:textId="17DD26B3" w:rsidR="00F7268E" w:rsidRPr="00CC646C" w:rsidRDefault="00C601F0" w:rsidP="00FE66C3">
            <w:pPr>
              <w:spacing w:before="0" w:line="22" w:lineRule="atLeast"/>
              <w:jc w:val="cente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2356695"/>
                <w:placeholder>
                  <w:docPart w:val="C25FA972CF5F4FD1A97D7F105984AEC3"/>
                </w:placeholder>
                <w:dropDownList>
                  <w:listItem w:displayText="choose a rating" w:value="choose a rating"/>
                  <w:listItem w:displayText="Compliant" w:value="Compliant"/>
                  <w:listItem w:displayText="Not Compliant" w:value="Not Compliant"/>
                </w:dropDownList>
              </w:sdtPr>
              <w:sdtEndPr/>
              <w:sdtContent>
                <w:r w:rsidR="00F7268E" w:rsidRPr="00501C01">
                  <w:rPr>
                    <w:rFonts w:ascii="Arial" w:hAnsi="Arial" w:cs="Arial"/>
                  </w:rPr>
                  <w:t>Compliant</w:t>
                </w:r>
              </w:sdtContent>
            </w:sdt>
          </w:p>
        </w:tc>
      </w:tr>
      <w:tr w:rsidR="00F7268E" w14:paraId="52298144" w14:textId="77777777" w:rsidTr="00F43A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D075F7" w14:textId="77777777" w:rsidR="00F7268E" w:rsidRPr="00244176" w:rsidRDefault="00F726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415" w:type="dxa"/>
            <w:shd w:val="clear" w:color="auto" w:fill="auto"/>
          </w:tcPr>
          <w:p w14:paraId="684A5833" w14:textId="77777777" w:rsidR="00F7268E" w:rsidRPr="00244176" w:rsidRDefault="00F726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72683B5" w14:textId="77777777" w:rsidR="00F7268E" w:rsidRPr="00244176" w:rsidRDefault="00F726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B976ECC" w14:textId="77777777" w:rsidR="00F7268E" w:rsidRPr="00244176" w:rsidRDefault="00F726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B828338" w14:textId="77777777" w:rsidR="00F7268E" w:rsidRPr="00244176" w:rsidRDefault="00F726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09" w:type="dxa"/>
            <w:shd w:val="clear" w:color="auto" w:fill="auto"/>
          </w:tcPr>
          <w:p w14:paraId="48F0BF9A" w14:textId="0E83B231" w:rsidR="00F7268E" w:rsidRPr="00CC646C" w:rsidRDefault="00C601F0" w:rsidP="00FE66C3">
            <w:pPr>
              <w:spacing w:before="0" w:line="22" w:lineRule="atLeast"/>
              <w:jc w:val="cente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8535000"/>
                <w:placeholder>
                  <w:docPart w:val="41CBCB0508A54648A052E3EF35C6EE2C"/>
                </w:placeholder>
                <w:dropDownList>
                  <w:listItem w:displayText="choose a rating" w:value="choose a rating"/>
                  <w:listItem w:displayText="Compliant" w:value="Compliant"/>
                  <w:listItem w:displayText="Not Compliant" w:value="Not Compliant"/>
                </w:dropDownList>
              </w:sdtPr>
              <w:sdtEndPr/>
              <w:sdtContent>
                <w:r w:rsidR="00F7268E" w:rsidRPr="00501C01">
                  <w:rPr>
                    <w:rFonts w:ascii="Arial" w:hAnsi="Arial" w:cs="Arial"/>
                  </w:rPr>
                  <w:t>Compliant</w:t>
                </w:r>
              </w:sdtContent>
            </w:sdt>
          </w:p>
        </w:tc>
      </w:tr>
    </w:tbl>
    <w:p w14:paraId="1D50E320" w14:textId="77777777" w:rsidR="00F70FB3" w:rsidRDefault="00F70FB3" w:rsidP="003217D3">
      <w:pPr>
        <w:pStyle w:val="Heading20"/>
      </w:pPr>
      <w:r w:rsidRPr="00A36AA9">
        <w:t>Findings</w:t>
      </w:r>
    </w:p>
    <w:p w14:paraId="4325F8CC" w14:textId="1926CE91" w:rsidR="00F70FB3" w:rsidRDefault="0098317F" w:rsidP="00F87E39">
      <w:pPr>
        <w:pStyle w:val="NormalArial"/>
        <w:rPr>
          <w:rFonts w:eastAsia="Times New Roman"/>
          <w:lang w:eastAsia="en-AU"/>
        </w:rPr>
      </w:pPr>
      <w:r>
        <w:t xml:space="preserve">Requirements (3)(a), (3)(c), and (3)(e) </w:t>
      </w:r>
      <w:r w:rsidR="000C34C4">
        <w:t xml:space="preserve">were found non-compliant following a quality audit undertaken in October 2023 as </w:t>
      </w:r>
      <w:r w:rsidR="00E05B47">
        <w:rPr>
          <w:rFonts w:eastAsia="Times New Roman"/>
          <w:lang w:eastAsia="en-AU"/>
        </w:rPr>
        <w:t xml:space="preserve">consumers were not supported or provided with sufficient opportunities to engage with the organisation in the development, delivery and evaluation of care and services; </w:t>
      </w:r>
      <w:r w:rsidR="00711865">
        <w:rPr>
          <w:rFonts w:eastAsia="Times New Roman"/>
          <w:lang w:eastAsia="en-AU"/>
        </w:rPr>
        <w:t xml:space="preserve">information management and regulatory compliance governance systems were not effective; and </w:t>
      </w:r>
      <w:r w:rsidR="00B67A5B">
        <w:rPr>
          <w:rFonts w:eastAsia="Times New Roman"/>
          <w:lang w:eastAsia="en-AU"/>
        </w:rPr>
        <w:t xml:space="preserve">effective systems to maintain and improve the safety and quality of clinical care and improve outcomes for consumers were not demonstrated. </w:t>
      </w:r>
      <w:r w:rsidR="00054F82">
        <w:rPr>
          <w:rFonts w:eastAsia="Times New Roman"/>
          <w:lang w:eastAsia="en-AU"/>
        </w:rPr>
        <w:t xml:space="preserve">At the assessment contact undertaken in June 2024, the organisation was found to have </w:t>
      </w:r>
      <w:r w:rsidR="006E564B">
        <w:rPr>
          <w:rFonts w:eastAsia="Times New Roman"/>
          <w:lang w:eastAsia="en-AU"/>
        </w:rPr>
        <w:t>implemented a range of actions to address the non-compliance, with the assessment team recommending all three requirements met.</w:t>
      </w:r>
      <w:r w:rsidR="00054F82">
        <w:rPr>
          <w:rFonts w:eastAsia="Times New Roman"/>
          <w:lang w:eastAsia="en-AU"/>
        </w:rPr>
        <w:t xml:space="preserve"> </w:t>
      </w:r>
    </w:p>
    <w:p w14:paraId="25759B86" w14:textId="1CE4574C" w:rsidR="00C166BD" w:rsidRPr="00C166BD" w:rsidRDefault="00482CB2" w:rsidP="005A02B3">
      <w:pPr>
        <w:pStyle w:val="NormalArial"/>
      </w:pPr>
      <w:r w:rsidRPr="005A02B3">
        <w:rPr>
          <w:b/>
          <w:bCs/>
        </w:rPr>
        <w:t>Requirement (3)(a)</w:t>
      </w:r>
      <w:r w:rsidR="001410D0" w:rsidRPr="005A02B3">
        <w:t xml:space="preserve"> C</w:t>
      </w:r>
      <w:r w:rsidR="001410D0" w:rsidRPr="00C166BD">
        <w:t>onsumers are involved in the design of the program and activities provided</w:t>
      </w:r>
      <w:r w:rsidR="001410D0" w:rsidRPr="005A02B3">
        <w:t xml:space="preserve">. A consumer advisory group </w:t>
      </w:r>
      <w:r w:rsidR="001410D0" w:rsidRPr="00C166BD">
        <w:t xml:space="preserve">has recently been developed, </w:t>
      </w:r>
      <w:r w:rsidR="001410D0" w:rsidRPr="005A02B3">
        <w:t xml:space="preserve">and </w:t>
      </w:r>
      <w:r w:rsidR="00460384">
        <w:t xml:space="preserve">related </w:t>
      </w:r>
      <w:r w:rsidR="001410D0" w:rsidRPr="005A02B3">
        <w:t>m</w:t>
      </w:r>
      <w:r w:rsidR="001410D0" w:rsidRPr="00C166BD">
        <w:t>eeting minutes f</w:t>
      </w:r>
      <w:r w:rsidR="00F43AFC">
        <w:t>or</w:t>
      </w:r>
      <w:r w:rsidR="001410D0" w:rsidRPr="00C166BD">
        <w:t xml:space="preserve"> March and June 2024 </w:t>
      </w:r>
      <w:r w:rsidR="001410D0" w:rsidRPr="005A02B3">
        <w:t xml:space="preserve">evidence consumer </w:t>
      </w:r>
      <w:r w:rsidR="001410D0" w:rsidRPr="00C166BD">
        <w:t xml:space="preserve">input into care </w:t>
      </w:r>
      <w:r w:rsidR="005A02B3">
        <w:t xml:space="preserve">and service </w:t>
      </w:r>
      <w:r w:rsidR="001410D0" w:rsidRPr="00C166BD">
        <w:t>delivery.</w:t>
      </w:r>
      <w:r w:rsidR="001410D0" w:rsidRPr="005A02B3">
        <w:t xml:space="preserve"> </w:t>
      </w:r>
      <w:r w:rsidR="001410D0" w:rsidRPr="00C166BD">
        <w:t xml:space="preserve">Management </w:t>
      </w:r>
      <w:r w:rsidR="001410D0" w:rsidRPr="005A02B3">
        <w:t>said</w:t>
      </w:r>
      <w:r w:rsidR="001410D0" w:rsidRPr="00C166BD">
        <w:t xml:space="preserve"> while attendance numbers </w:t>
      </w:r>
      <w:r w:rsidR="001410D0" w:rsidRPr="005A02B3">
        <w:t xml:space="preserve">at the consumer advisory group </w:t>
      </w:r>
      <w:r w:rsidR="001410D0" w:rsidRPr="00C166BD">
        <w:t>are currently small, they are addressing ways to increase participation numbers.</w:t>
      </w:r>
      <w:r w:rsidR="001410D0" w:rsidRPr="005A02B3">
        <w:t xml:space="preserve"> T</w:t>
      </w:r>
      <w:r w:rsidR="001410D0" w:rsidRPr="00C166BD">
        <w:t xml:space="preserve">he </w:t>
      </w:r>
      <w:r w:rsidR="001410D0" w:rsidRPr="005A02B3">
        <w:t>b</w:t>
      </w:r>
      <w:r w:rsidR="001410D0" w:rsidRPr="00C166BD">
        <w:t xml:space="preserve">oard has agreed to meet with consumers twice </w:t>
      </w:r>
      <w:r w:rsidR="001410D0" w:rsidRPr="005A02B3">
        <w:t>a year</w:t>
      </w:r>
      <w:r w:rsidR="001410D0" w:rsidRPr="00C166BD">
        <w:t xml:space="preserve"> at the social group in order to have direct contact with consumers. </w:t>
      </w:r>
      <w:r w:rsidR="00C166BD" w:rsidRPr="00C166BD">
        <w:t xml:space="preserve">Consumers </w:t>
      </w:r>
      <w:r w:rsidR="006E564B" w:rsidRPr="005A02B3">
        <w:t>said</w:t>
      </w:r>
      <w:r w:rsidR="00C166BD" w:rsidRPr="00C166BD">
        <w:t xml:space="preserve"> management and staff engage them </w:t>
      </w:r>
      <w:r w:rsidR="006E564B" w:rsidRPr="005A02B3">
        <w:t>during</w:t>
      </w:r>
      <w:r w:rsidR="00C166BD" w:rsidRPr="00C166BD">
        <w:t xml:space="preserve"> individual programs and services to ensure </w:t>
      </w:r>
      <w:r w:rsidR="006E564B" w:rsidRPr="005A02B3">
        <w:t>they are</w:t>
      </w:r>
      <w:r w:rsidR="00C166BD" w:rsidRPr="00C166BD">
        <w:t xml:space="preserve"> satisfied with the services provided. All consumers </w:t>
      </w:r>
      <w:r w:rsidR="006E564B" w:rsidRPr="005A02B3">
        <w:t>confirm</w:t>
      </w:r>
      <w:r w:rsidR="00C166BD" w:rsidRPr="00C166BD">
        <w:t xml:space="preserve"> they ha</w:t>
      </w:r>
      <w:r w:rsidR="006E564B" w:rsidRPr="005A02B3">
        <w:t>ve</w:t>
      </w:r>
      <w:r w:rsidR="00C166BD" w:rsidRPr="00C166BD">
        <w:t xml:space="preserve"> been asked to participate in </w:t>
      </w:r>
      <w:r w:rsidR="00957EB9">
        <w:t>the</w:t>
      </w:r>
      <w:r w:rsidR="00C166BD" w:rsidRPr="00C166BD">
        <w:t xml:space="preserve"> recently formed </w:t>
      </w:r>
      <w:r w:rsidR="006E564B" w:rsidRPr="005A02B3">
        <w:t>c</w:t>
      </w:r>
      <w:r w:rsidR="00C166BD" w:rsidRPr="00C166BD">
        <w:t xml:space="preserve">onsumer </w:t>
      </w:r>
      <w:r w:rsidR="006E564B" w:rsidRPr="005A02B3">
        <w:t>a</w:t>
      </w:r>
      <w:r w:rsidR="00C166BD" w:rsidRPr="00C166BD">
        <w:t xml:space="preserve">dvisory </w:t>
      </w:r>
      <w:r w:rsidR="006E564B" w:rsidRPr="005A02B3">
        <w:t>g</w:t>
      </w:r>
      <w:r w:rsidR="00C166BD" w:rsidRPr="00C166BD">
        <w:t xml:space="preserve">roup. </w:t>
      </w:r>
    </w:p>
    <w:p w14:paraId="068AD007" w14:textId="7EF5B2E8" w:rsidR="00C166BD" w:rsidRPr="00694302" w:rsidRDefault="008C764D" w:rsidP="00694302">
      <w:pPr>
        <w:pStyle w:val="NormalArial"/>
      </w:pPr>
      <w:r w:rsidRPr="00694302">
        <w:rPr>
          <w:b/>
          <w:bCs/>
        </w:rPr>
        <w:t>Requirement (3)(c)</w:t>
      </w:r>
      <w:r w:rsidRPr="00694302">
        <w:t xml:space="preserve"> </w:t>
      </w:r>
      <w:r w:rsidR="00C166BD" w:rsidRPr="00C166BD">
        <w:t>All consumer information is stored securely across multiple platforms, in line with legislative requirements</w:t>
      </w:r>
      <w:r w:rsidR="00417B68" w:rsidRPr="00694302">
        <w:t>,</w:t>
      </w:r>
      <w:r w:rsidR="00C166BD" w:rsidRPr="00C166BD">
        <w:t xml:space="preserve"> and electronic data is password protected and accessed with relevance to staff position and role. </w:t>
      </w:r>
      <w:r w:rsidR="00417B68" w:rsidRPr="00694302">
        <w:t>A</w:t>
      </w:r>
      <w:r w:rsidR="00C166BD" w:rsidRPr="00C166BD">
        <w:t xml:space="preserve">ll policies and procedures are now available to staff, </w:t>
      </w:r>
      <w:r w:rsidR="00112FB6" w:rsidRPr="00694302">
        <w:t>including</w:t>
      </w:r>
      <w:r w:rsidR="00C166BD" w:rsidRPr="00C166BD">
        <w:t xml:space="preserve"> clinical procedures and policies </w:t>
      </w:r>
      <w:r w:rsidR="003D3D13" w:rsidRPr="00694302">
        <w:t xml:space="preserve">to </w:t>
      </w:r>
      <w:r w:rsidR="00C166BD" w:rsidRPr="00C166BD">
        <w:t>guide clinical staff</w:t>
      </w:r>
      <w:r w:rsidR="00112FB6" w:rsidRPr="00694302">
        <w:t xml:space="preserve"> practice</w:t>
      </w:r>
      <w:r w:rsidR="00C166BD" w:rsidRPr="00C166BD">
        <w:t xml:space="preserve">. </w:t>
      </w:r>
      <w:r w:rsidR="00112FB6" w:rsidRPr="00694302">
        <w:t>R</w:t>
      </w:r>
      <w:r w:rsidR="00C166BD" w:rsidRPr="00C166BD">
        <w:t xml:space="preserve">egular training </w:t>
      </w:r>
      <w:r w:rsidR="003D3D13" w:rsidRPr="00694302">
        <w:t xml:space="preserve">is </w:t>
      </w:r>
      <w:r w:rsidR="003D3D13" w:rsidRPr="00694302">
        <w:lastRenderedPageBreak/>
        <w:t xml:space="preserve">provided </w:t>
      </w:r>
      <w:r w:rsidR="00C166BD" w:rsidRPr="00C166BD">
        <w:t>during staff meetings</w:t>
      </w:r>
      <w:r w:rsidR="003D3D13" w:rsidRPr="00694302">
        <w:t xml:space="preserve">, with </w:t>
      </w:r>
      <w:r w:rsidR="00C166BD" w:rsidRPr="00C166BD">
        <w:t xml:space="preserve">feedback gained </w:t>
      </w:r>
      <w:r w:rsidR="003D3D13" w:rsidRPr="00694302">
        <w:t>through</w:t>
      </w:r>
      <w:r w:rsidR="00C166BD" w:rsidRPr="00C166BD">
        <w:t xml:space="preserve"> these meetings used to address </w:t>
      </w:r>
      <w:r w:rsidR="00760F9A">
        <w:t>s</w:t>
      </w:r>
      <w:r w:rsidR="00C166BD" w:rsidRPr="00C166BD">
        <w:t>hortfall</w:t>
      </w:r>
      <w:r w:rsidR="00112FB6" w:rsidRPr="00694302">
        <w:t>s</w:t>
      </w:r>
      <w:r w:rsidR="00C166BD" w:rsidRPr="00C166BD">
        <w:t xml:space="preserve"> in staff understanding of the new software system. Management </w:t>
      </w:r>
      <w:r w:rsidR="00112FB6" w:rsidRPr="00694302">
        <w:t xml:space="preserve">said </w:t>
      </w:r>
      <w:r w:rsidR="00C166BD" w:rsidRPr="00C166BD">
        <w:t xml:space="preserve">staff are </w:t>
      </w:r>
      <w:r w:rsidR="003D3D13" w:rsidRPr="00694302">
        <w:t xml:space="preserve">now </w:t>
      </w:r>
      <w:r w:rsidR="00C166BD" w:rsidRPr="00C166BD">
        <w:t xml:space="preserve">more familiar with the use of the system, enabling them to access all required information to perform their role. </w:t>
      </w:r>
      <w:r w:rsidR="00B96156" w:rsidRPr="00AB1304">
        <w:t>Issues relating to</w:t>
      </w:r>
      <w:r w:rsidR="00B96156" w:rsidRPr="00C166BD">
        <w:t xml:space="preserve"> the new software system not sending out monthly invoices have </w:t>
      </w:r>
      <w:r w:rsidR="00B96156" w:rsidRPr="00AB1304">
        <w:t>been rectified</w:t>
      </w:r>
      <w:r w:rsidR="00F43AFC">
        <w:t>,</w:t>
      </w:r>
      <w:r w:rsidR="00B96156" w:rsidRPr="00C166BD">
        <w:t xml:space="preserve"> and all consumers are receiving monthly statements and invoices</w:t>
      </w:r>
      <w:r w:rsidR="00B96156" w:rsidRPr="00AB1304">
        <w:t>,</w:t>
      </w:r>
      <w:r w:rsidR="00B96156" w:rsidRPr="00C166BD">
        <w:t xml:space="preserve"> as required. </w:t>
      </w:r>
      <w:r w:rsidR="00C166BD" w:rsidRPr="00C166BD">
        <w:t xml:space="preserve"> </w:t>
      </w:r>
    </w:p>
    <w:p w14:paraId="59DBAA6D" w14:textId="1FA29A95" w:rsidR="00694302" w:rsidRPr="00C166BD" w:rsidRDefault="00694302" w:rsidP="00694302">
      <w:pPr>
        <w:pStyle w:val="NormalArial"/>
      </w:pPr>
      <w:r w:rsidRPr="00C166BD">
        <w:t xml:space="preserve">The organisation has effective processes to track changes to regulatory requirements and implement relevant changes. </w:t>
      </w:r>
      <w:r w:rsidRPr="00694302">
        <w:t>T</w:t>
      </w:r>
      <w:r w:rsidRPr="00C166BD">
        <w:t>he organisation is keeping up to date with upcoming aged care reforms</w:t>
      </w:r>
      <w:r w:rsidRPr="00694302">
        <w:t>,</w:t>
      </w:r>
      <w:r w:rsidRPr="00C166BD">
        <w:t xml:space="preserve"> including </w:t>
      </w:r>
      <w:r w:rsidRPr="00694302">
        <w:t>pending</w:t>
      </w:r>
      <w:r w:rsidRPr="00C166BD">
        <w:t xml:space="preserve"> changes to the Quality Standards.</w:t>
      </w:r>
      <w:r w:rsidRPr="00694302">
        <w:t xml:space="preserve"> The organisation has</w:t>
      </w:r>
      <w:r w:rsidRPr="00C166BD">
        <w:t xml:space="preserve"> updated their pricing schedule on the website and have removed an additional assessment charge. </w:t>
      </w:r>
      <w:r w:rsidRPr="00694302">
        <w:t>A</w:t>
      </w:r>
      <w:r w:rsidRPr="00C166BD">
        <w:t xml:space="preserve">ll consumers receive an updated copy of their </w:t>
      </w:r>
      <w:r w:rsidRPr="00694302">
        <w:t>h</w:t>
      </w:r>
      <w:r w:rsidRPr="00C166BD">
        <w:t xml:space="preserve">ome </w:t>
      </w:r>
      <w:r w:rsidRPr="00694302">
        <w:t>c</w:t>
      </w:r>
      <w:r w:rsidRPr="00C166BD">
        <w:t xml:space="preserve">are </w:t>
      </w:r>
      <w:r w:rsidRPr="00694302">
        <w:t>a</w:t>
      </w:r>
      <w:r w:rsidRPr="00C166BD">
        <w:t>greement when pricing schedules are changed. The</w:t>
      </w:r>
      <w:r w:rsidRPr="00694302">
        <w:t xml:space="preserve">re are </w:t>
      </w:r>
      <w:r w:rsidRPr="00C166BD">
        <w:t>monitoring systems to track COVID-19 vaccinations</w:t>
      </w:r>
      <w:r w:rsidRPr="00694302">
        <w:t>,</w:t>
      </w:r>
      <w:r w:rsidRPr="00C166BD">
        <w:t xml:space="preserve"> training, police checks, drivers’ licences and public liability insurance. </w:t>
      </w:r>
      <w:r w:rsidRPr="00694302">
        <w:t>A</w:t>
      </w:r>
      <w:r w:rsidRPr="00C166BD">
        <w:t>ll volunteers have undergone necessary training to perform their roles and responsibilities</w:t>
      </w:r>
      <w:r w:rsidR="00E95D25">
        <w:t>,</w:t>
      </w:r>
      <w:r w:rsidRPr="00C166BD">
        <w:t xml:space="preserve"> and have also had registrations and appropriate police checks completed to ensure compliance with regulatory requirements. </w:t>
      </w:r>
    </w:p>
    <w:p w14:paraId="47B7BA83" w14:textId="3681379C" w:rsidR="00AB1304" w:rsidRPr="00C166BD" w:rsidRDefault="00C166BD" w:rsidP="00AB1304">
      <w:pPr>
        <w:pStyle w:val="NormalArial"/>
      </w:pPr>
      <w:r w:rsidRPr="00C166BD">
        <w:t>The</w:t>
      </w:r>
      <w:r w:rsidR="00685227" w:rsidRPr="00AB1304">
        <w:t xml:space="preserve">re are </w:t>
      </w:r>
      <w:r w:rsidRPr="00C166BD">
        <w:t>effective continuous improvement system</w:t>
      </w:r>
      <w:r w:rsidR="00685227" w:rsidRPr="00AB1304">
        <w:t>s</w:t>
      </w:r>
      <w:r w:rsidRPr="00C166BD">
        <w:t xml:space="preserve"> and processes to assess, monitor and improve the quality and safety of care and services.</w:t>
      </w:r>
      <w:r w:rsidR="00685227" w:rsidRPr="00AB1304">
        <w:t xml:space="preserve"> A continuous improvement plan is maintained and</w:t>
      </w:r>
      <w:r w:rsidRPr="00C166BD">
        <w:t xml:space="preserve"> includes improvements informed by consumer and staff feedback, actions identified from other external regulatory activities, policy and procedure review, and opportunities to upskill staff.</w:t>
      </w:r>
      <w:r w:rsidR="000E01B6" w:rsidRPr="00AB1304">
        <w:t xml:space="preserve"> </w:t>
      </w:r>
      <w:r w:rsidR="00685227" w:rsidRPr="00AB1304">
        <w:t>E</w:t>
      </w:r>
      <w:r w:rsidRPr="00C166BD">
        <w:t>stablished financial management processes ensure appropriate financial governance for the delivery and oversight of HCP services.</w:t>
      </w:r>
      <w:r w:rsidR="00DF74FD" w:rsidRPr="00AB1304">
        <w:t xml:space="preserve"> </w:t>
      </w:r>
      <w:r w:rsidR="00DF74FD" w:rsidRPr="00C166BD">
        <w:t xml:space="preserve">Board reports and meeting minutes </w:t>
      </w:r>
      <w:r w:rsidR="00DF74FD" w:rsidRPr="00AB1304">
        <w:t>show</w:t>
      </w:r>
      <w:r w:rsidR="00DF74FD" w:rsidRPr="00C166BD">
        <w:t xml:space="preserve"> detailed reporting of finances for both the residential and home care service.</w:t>
      </w:r>
      <w:r w:rsidR="000E01B6" w:rsidRPr="00AB1304">
        <w:t xml:space="preserve"> </w:t>
      </w:r>
      <w:r w:rsidR="00C17B22" w:rsidRPr="00AB1304">
        <w:t>There are d</w:t>
      </w:r>
      <w:r w:rsidRPr="00C166BD">
        <w:t>uty statements and role descriptions for all positions</w:t>
      </w:r>
      <w:r w:rsidR="00C17B22" w:rsidRPr="00AB1304">
        <w:t xml:space="preserve">, and </w:t>
      </w:r>
      <w:r w:rsidRPr="00C166BD">
        <w:t xml:space="preserve">updated policies and procedures </w:t>
      </w:r>
      <w:r w:rsidR="00C17B22" w:rsidRPr="00AB1304">
        <w:t>available to s</w:t>
      </w:r>
      <w:r w:rsidRPr="00C166BD">
        <w:t>taff to help deliver care to the requirements of the Quality Standards.</w:t>
      </w:r>
      <w:r w:rsidR="00C17B22" w:rsidRPr="00AB1304">
        <w:t xml:space="preserve"> </w:t>
      </w:r>
      <w:r w:rsidR="00AB1304" w:rsidRPr="00AB1304">
        <w:t>A f</w:t>
      </w:r>
      <w:r w:rsidRPr="00C166BD">
        <w:t xml:space="preserve">eedback and </w:t>
      </w:r>
      <w:r w:rsidR="00AB1304" w:rsidRPr="00AB1304">
        <w:t>c</w:t>
      </w:r>
      <w:r w:rsidRPr="00C166BD">
        <w:t>omplaints register</w:t>
      </w:r>
      <w:r w:rsidR="00AB1304" w:rsidRPr="00AB1304">
        <w:t xml:space="preserve"> is maintained and shows </w:t>
      </w:r>
      <w:r w:rsidRPr="00C166BD">
        <w:t xml:space="preserve">the service monitors, responds </w:t>
      </w:r>
      <w:r w:rsidR="004A0531">
        <w:t xml:space="preserve">to </w:t>
      </w:r>
      <w:r w:rsidRPr="00C166BD">
        <w:t xml:space="preserve">and tracks feedback data appropriately and in a timely manner. </w:t>
      </w:r>
      <w:r w:rsidR="00AB1304" w:rsidRPr="00C166BD">
        <w:t xml:space="preserve">Staff meetings minutes and </w:t>
      </w:r>
      <w:r w:rsidR="00F43AFC">
        <w:t>b</w:t>
      </w:r>
      <w:r w:rsidR="00AB1304" w:rsidRPr="00C166BD">
        <w:t xml:space="preserve">oard reports </w:t>
      </w:r>
      <w:r w:rsidR="00AB1304" w:rsidRPr="00AB1304">
        <w:t>show</w:t>
      </w:r>
      <w:r w:rsidR="00AB1304" w:rsidRPr="00C166BD">
        <w:t xml:space="preserve"> the service discusses feedback received and this information is reported </w:t>
      </w:r>
      <w:r w:rsidR="00AB1304" w:rsidRPr="00AB1304">
        <w:t>to ensure</w:t>
      </w:r>
      <w:r w:rsidR="00AB1304" w:rsidRPr="00C166BD">
        <w:t xml:space="preserve"> the </w:t>
      </w:r>
      <w:r w:rsidR="00F43AFC">
        <w:t>b</w:t>
      </w:r>
      <w:r w:rsidR="00AB1304" w:rsidRPr="00C166BD">
        <w:t xml:space="preserve">oard has appropriate oversight.   </w:t>
      </w:r>
    </w:p>
    <w:p w14:paraId="68E70DD2" w14:textId="77777777" w:rsidR="00B040D7" w:rsidRPr="00482CB2" w:rsidRDefault="000C2746" w:rsidP="00482CB2">
      <w:pPr>
        <w:pStyle w:val="NormalArial"/>
      </w:pPr>
      <w:r w:rsidRPr="00482CB2">
        <w:rPr>
          <w:b/>
          <w:bCs/>
        </w:rPr>
        <w:t>Requirement (3)(e)</w:t>
      </w:r>
      <w:r w:rsidRPr="00482CB2">
        <w:t xml:space="preserve"> T</w:t>
      </w:r>
      <w:r w:rsidR="00C166BD" w:rsidRPr="00C166BD">
        <w:t xml:space="preserve">he organisation now has an updated </w:t>
      </w:r>
      <w:r w:rsidRPr="00482CB2">
        <w:t>c</w:t>
      </w:r>
      <w:r w:rsidR="00C166BD" w:rsidRPr="00C166BD">
        <w:t xml:space="preserve">linical </w:t>
      </w:r>
      <w:r w:rsidRPr="00482CB2">
        <w:t>g</w:t>
      </w:r>
      <w:r w:rsidR="00C166BD" w:rsidRPr="00C166BD">
        <w:t xml:space="preserve">overnance </w:t>
      </w:r>
      <w:r w:rsidRPr="00482CB2">
        <w:t>f</w:t>
      </w:r>
      <w:r w:rsidR="00C166BD" w:rsidRPr="00C166BD">
        <w:t>ramework</w:t>
      </w:r>
      <w:r w:rsidRPr="00482CB2">
        <w:t>,</w:t>
      </w:r>
      <w:r w:rsidR="00C166BD" w:rsidRPr="00C166BD">
        <w:t xml:space="preserve"> informed through policies and procedures</w:t>
      </w:r>
      <w:r w:rsidRPr="00482CB2">
        <w:t>,</w:t>
      </w:r>
      <w:r w:rsidR="00C166BD" w:rsidRPr="00C166BD">
        <w:t xml:space="preserve"> which reference</w:t>
      </w:r>
      <w:r w:rsidRPr="00482CB2">
        <w:t>s</w:t>
      </w:r>
      <w:r w:rsidR="00C166BD" w:rsidRPr="00C166BD">
        <w:t xml:space="preserve"> antimicrobial stewardship, minimising the use of restraint and the use of open disclosure. </w:t>
      </w:r>
    </w:p>
    <w:p w14:paraId="706513A8" w14:textId="10C7F5A9" w:rsidR="00C166BD" w:rsidRDefault="00E22EBC" w:rsidP="00482CB2">
      <w:pPr>
        <w:pStyle w:val="NormalArial"/>
      </w:pPr>
      <w:r w:rsidRPr="00482CB2">
        <w:t>There is an</w:t>
      </w:r>
      <w:r w:rsidR="00C166BD" w:rsidRPr="00C166BD">
        <w:t xml:space="preserve"> organisation wide </w:t>
      </w:r>
      <w:r w:rsidRPr="00482CB2">
        <w:t xml:space="preserve">governance </w:t>
      </w:r>
      <w:r w:rsidR="00C166BD" w:rsidRPr="00C166BD">
        <w:t xml:space="preserve">system for preventing, managing, and controlling infections and antimicrobial resistance. </w:t>
      </w:r>
      <w:r w:rsidR="005A172C" w:rsidRPr="00482CB2">
        <w:t>A</w:t>
      </w:r>
      <w:r w:rsidR="00C166BD" w:rsidRPr="00C166BD">
        <w:t xml:space="preserve">ntimicrobial </w:t>
      </w:r>
      <w:r w:rsidRPr="00482CB2">
        <w:t>s</w:t>
      </w:r>
      <w:r w:rsidR="00C166BD" w:rsidRPr="00C166BD">
        <w:t xml:space="preserve">tewardship </w:t>
      </w:r>
      <w:r w:rsidRPr="00482CB2">
        <w:t xml:space="preserve">is discussed at medication advisory committee meetings, and </w:t>
      </w:r>
      <w:r w:rsidR="00C166BD" w:rsidRPr="00C166BD">
        <w:t xml:space="preserve">appropriate training </w:t>
      </w:r>
      <w:r w:rsidR="006D32AC" w:rsidRPr="00482CB2">
        <w:t xml:space="preserve">is included </w:t>
      </w:r>
      <w:r w:rsidR="00C166BD" w:rsidRPr="00C166BD">
        <w:t>in th</w:t>
      </w:r>
      <w:r w:rsidR="006D32AC" w:rsidRPr="00482CB2">
        <w:t xml:space="preserve">e </w:t>
      </w:r>
      <w:r w:rsidR="00C166BD" w:rsidRPr="00C166BD">
        <w:t xml:space="preserve">monthly training schedule. </w:t>
      </w:r>
      <w:r w:rsidR="00B040D7" w:rsidRPr="00482CB2">
        <w:t>I</w:t>
      </w:r>
      <w:r w:rsidR="00C166BD" w:rsidRPr="00C166BD">
        <w:t xml:space="preserve">nformation </w:t>
      </w:r>
      <w:r w:rsidR="00B040D7" w:rsidRPr="00482CB2">
        <w:t>relating to</w:t>
      </w:r>
      <w:r w:rsidR="00C166BD" w:rsidRPr="00C166BD">
        <w:t xml:space="preserve"> antimicrobial stewardship </w:t>
      </w:r>
      <w:r w:rsidR="00B040D7" w:rsidRPr="00482CB2">
        <w:t xml:space="preserve">is now being </w:t>
      </w:r>
      <w:r w:rsidR="00482CB2" w:rsidRPr="00482CB2">
        <w:t xml:space="preserve">provided </w:t>
      </w:r>
      <w:r w:rsidR="00C166BD" w:rsidRPr="00C166BD">
        <w:t xml:space="preserve">to consumers </w:t>
      </w:r>
      <w:r w:rsidR="005A172C" w:rsidRPr="00482CB2">
        <w:t>during</w:t>
      </w:r>
      <w:r w:rsidR="00C166BD" w:rsidRPr="00C166BD">
        <w:t xml:space="preserve"> assessment and/or review. </w:t>
      </w:r>
      <w:r w:rsidR="00482CB2" w:rsidRPr="00482CB2">
        <w:t>There are</w:t>
      </w:r>
      <w:r w:rsidR="00C166BD" w:rsidRPr="00C166BD">
        <w:t xml:space="preserve"> system</w:t>
      </w:r>
      <w:r w:rsidR="00FD6CD2" w:rsidRPr="00482CB2">
        <w:t xml:space="preserve">s and processes to </w:t>
      </w:r>
      <w:r w:rsidR="00482CB2" w:rsidRPr="00482CB2">
        <w:t>minimise</w:t>
      </w:r>
      <w:r w:rsidR="00C166BD" w:rsidRPr="00C166BD">
        <w:t xml:space="preserve"> use of restraints.</w:t>
      </w:r>
      <w:r w:rsidR="00713DB3" w:rsidRPr="00482CB2">
        <w:t xml:space="preserve"> </w:t>
      </w:r>
      <w:r w:rsidR="00FD6CD2" w:rsidRPr="00482CB2">
        <w:t>P</w:t>
      </w:r>
      <w:r w:rsidR="00C166BD" w:rsidRPr="00C166BD">
        <w:t xml:space="preserve">olicies and procedures </w:t>
      </w:r>
      <w:r w:rsidR="00FD6CD2" w:rsidRPr="00482CB2">
        <w:t>are available to guide staff practice</w:t>
      </w:r>
      <w:r w:rsidR="00C166BD" w:rsidRPr="00C166BD">
        <w:t xml:space="preserve">, </w:t>
      </w:r>
      <w:r w:rsidR="00713DB3" w:rsidRPr="00482CB2">
        <w:t>and</w:t>
      </w:r>
      <w:r w:rsidR="00C166BD" w:rsidRPr="00C166BD">
        <w:t xml:space="preserve"> training</w:t>
      </w:r>
      <w:r w:rsidR="00713DB3" w:rsidRPr="00482CB2">
        <w:t>,</w:t>
      </w:r>
      <w:r w:rsidR="00C166BD" w:rsidRPr="00C166BD">
        <w:t xml:space="preserve"> including identifying and minimising use of restraints </w:t>
      </w:r>
      <w:r w:rsidR="00713DB3" w:rsidRPr="00482CB2">
        <w:t>is a</w:t>
      </w:r>
      <w:r w:rsidR="00C166BD" w:rsidRPr="00C166BD">
        <w:t xml:space="preserve"> mandatory requirement.</w:t>
      </w:r>
      <w:r w:rsidR="00482CB2" w:rsidRPr="00482CB2">
        <w:t xml:space="preserve"> </w:t>
      </w:r>
      <w:r w:rsidR="00212B1A" w:rsidRPr="00482CB2">
        <w:t>The clinical governance framework,</w:t>
      </w:r>
      <w:r w:rsidR="00713DB3" w:rsidRPr="00482CB2">
        <w:t xml:space="preserve"> </w:t>
      </w:r>
      <w:r w:rsidR="00212B1A" w:rsidRPr="00482CB2">
        <w:t>f</w:t>
      </w:r>
      <w:r w:rsidR="00C166BD" w:rsidRPr="00C166BD">
        <w:t xml:space="preserve">eedback and </w:t>
      </w:r>
      <w:r w:rsidR="00212B1A" w:rsidRPr="00482CB2">
        <w:t>c</w:t>
      </w:r>
      <w:r w:rsidR="00C166BD" w:rsidRPr="00C166BD">
        <w:t xml:space="preserve">omplaints </w:t>
      </w:r>
      <w:r w:rsidR="00212B1A" w:rsidRPr="00482CB2">
        <w:t>p</w:t>
      </w:r>
      <w:r w:rsidR="00C166BD" w:rsidRPr="00C166BD">
        <w:t xml:space="preserve">olicy, </w:t>
      </w:r>
      <w:r w:rsidR="00212B1A" w:rsidRPr="00482CB2">
        <w:t>and i</w:t>
      </w:r>
      <w:r w:rsidR="00C166BD" w:rsidRPr="00C166BD">
        <w:t xml:space="preserve">ncident </w:t>
      </w:r>
      <w:r w:rsidR="00212B1A" w:rsidRPr="00482CB2">
        <w:t>p</w:t>
      </w:r>
      <w:r w:rsidR="00C166BD" w:rsidRPr="00C166BD">
        <w:t>olicy reference the use of open disclosure within the organisation.</w:t>
      </w:r>
      <w:r w:rsidR="000C2746" w:rsidRPr="00482CB2">
        <w:t xml:space="preserve"> </w:t>
      </w:r>
      <w:r w:rsidR="00212B1A" w:rsidRPr="00482CB2">
        <w:t>Documentation</w:t>
      </w:r>
      <w:r w:rsidR="000C2746" w:rsidRPr="00482CB2">
        <w:t>, such as management meeting minutes and feedback and complaints data,</w:t>
      </w:r>
      <w:r w:rsidR="00212B1A" w:rsidRPr="00482CB2">
        <w:t xml:space="preserve"> shows o</w:t>
      </w:r>
      <w:r w:rsidR="00C166BD" w:rsidRPr="00C166BD">
        <w:t xml:space="preserve">pen </w:t>
      </w:r>
      <w:r w:rsidR="00212B1A" w:rsidRPr="00482CB2">
        <w:t>d</w:t>
      </w:r>
      <w:r w:rsidR="00C166BD" w:rsidRPr="00C166BD">
        <w:t xml:space="preserve">isclosure </w:t>
      </w:r>
      <w:r w:rsidR="00212B1A" w:rsidRPr="00482CB2">
        <w:t>i</w:t>
      </w:r>
      <w:r w:rsidR="00C166BD" w:rsidRPr="00C166BD">
        <w:t xml:space="preserve">s practiced through the provision </w:t>
      </w:r>
      <w:r w:rsidR="00212B1A" w:rsidRPr="00482CB2">
        <w:t>and delivery</w:t>
      </w:r>
      <w:r w:rsidR="00C166BD" w:rsidRPr="00C166BD">
        <w:t xml:space="preserve"> of service</w:t>
      </w:r>
      <w:r w:rsidR="00212B1A" w:rsidRPr="00482CB2">
        <w:t>s</w:t>
      </w:r>
      <w:r w:rsidR="00C166BD" w:rsidRPr="00C166BD">
        <w:t xml:space="preserve">. </w:t>
      </w:r>
    </w:p>
    <w:p w14:paraId="61358E42" w14:textId="085B738E" w:rsidR="00C166BD" w:rsidRPr="006B4042" w:rsidRDefault="00482CB2" w:rsidP="00F87E39">
      <w:pPr>
        <w:pStyle w:val="NormalArial"/>
      </w:pPr>
      <w:r>
        <w:t>Based on the assessment team’s report, I find requirements (3)(a), (3)(c) and (3)(e) in Standard 8 Organisational governance, compliant.</w:t>
      </w:r>
    </w:p>
    <w:sectPr w:rsidR="00C166B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35FA53" w14:textId="77777777" w:rsidR="00462C29" w:rsidRDefault="00462C29">
      <w:pPr>
        <w:spacing w:after="0"/>
      </w:pPr>
      <w:r>
        <w:separator/>
      </w:r>
    </w:p>
  </w:endnote>
  <w:endnote w:type="continuationSeparator" w:id="0">
    <w:p w14:paraId="78E32649" w14:textId="77777777" w:rsidR="00462C29" w:rsidRDefault="00462C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E6B5E" w14:textId="77777777" w:rsidR="00F70FB3" w:rsidRPr="00DF37F2" w:rsidRDefault="00F70FB3"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Wirraminna Care Home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4E9AAB9" w14:textId="77777777" w:rsidR="00F70FB3" w:rsidRPr="00DF37F2" w:rsidRDefault="00F70FB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600614</w:t>
    </w:r>
    <w:bookmarkEnd w:id="2"/>
    <w:r w:rsidRPr="00DF37F2">
      <w:rPr>
        <w:rStyle w:val="FooterBold"/>
        <w:rFonts w:ascii="Arial" w:hAnsi="Arial"/>
        <w:b w:val="0"/>
      </w:rPr>
      <w:tab/>
      <w:t xml:space="preserve">OFFICIAL: Sensitive </w:t>
    </w:r>
  </w:p>
  <w:p w14:paraId="5347502D" w14:textId="77777777" w:rsidR="00F70FB3" w:rsidRPr="00DF37F2" w:rsidRDefault="00F70FB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64D173" w14:textId="77777777" w:rsidR="00462C29" w:rsidRDefault="00462C29" w:rsidP="00D71F88">
      <w:pPr>
        <w:spacing w:after="0"/>
      </w:pPr>
      <w:r>
        <w:separator/>
      </w:r>
    </w:p>
  </w:footnote>
  <w:footnote w:type="continuationSeparator" w:id="0">
    <w:p w14:paraId="2F9F4DD2" w14:textId="77777777" w:rsidR="00462C29" w:rsidRDefault="00462C29" w:rsidP="00D71F88">
      <w:pPr>
        <w:spacing w:after="0"/>
      </w:pPr>
      <w:r>
        <w:continuationSeparator/>
      </w:r>
    </w:p>
  </w:footnote>
  <w:footnote w:id="1">
    <w:p w14:paraId="342710A2" w14:textId="4957BE36" w:rsidR="00F70FB3" w:rsidRDefault="00F70FB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02F08">
        <w:rPr>
          <w:rFonts w:ascii="Arial" w:hAnsi="Arial" w:cs="Arial"/>
          <w:color w:val="auto"/>
          <w:sz w:val="20"/>
          <w:szCs w:val="20"/>
        </w:rPr>
        <w:t>section 68A</w:t>
      </w:r>
      <w:r w:rsidRPr="00202F08">
        <w:rPr>
          <w:rFonts w:ascii="Arial" w:hAnsi="Arial" w:cs="Arial"/>
          <w:b/>
          <w:color w:val="auto"/>
          <w:sz w:val="20"/>
          <w:szCs w:val="20"/>
        </w:rPr>
        <w:t xml:space="preserve"> </w:t>
      </w:r>
      <w:r w:rsidRPr="00202F08">
        <w:rPr>
          <w:rFonts w:ascii="Arial" w:hAnsi="Arial" w:cs="Arial"/>
          <w:color w:val="auto"/>
          <w:sz w:val="20"/>
          <w:szCs w:val="20"/>
        </w:rPr>
        <w:t xml:space="preserve">of the Aged Care </w:t>
      </w:r>
      <w:r w:rsidRPr="002C3CB4">
        <w:rPr>
          <w:rFonts w:ascii="Arial" w:hAnsi="Arial" w:cs="Arial"/>
          <w:sz w:val="20"/>
          <w:szCs w:val="20"/>
        </w:rPr>
        <w:t>Quality and Safety Commission Rules 2018.</w:t>
      </w:r>
    </w:p>
    <w:p w14:paraId="59B5F75C" w14:textId="77777777" w:rsidR="00F70FB3" w:rsidRDefault="00F70FB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1849A" w14:textId="77777777" w:rsidR="00F70FB3" w:rsidRDefault="00F70FB3">
    <w:pPr>
      <w:pStyle w:val="Header"/>
    </w:pPr>
    <w:r>
      <w:rPr>
        <w:noProof/>
        <w:color w:val="2B579A"/>
        <w:shd w:val="clear" w:color="auto" w:fill="E6E6E6"/>
        <w:lang w:val="en-US"/>
      </w:rPr>
      <w:drawing>
        <wp:anchor distT="0" distB="0" distL="114300" distR="114300" simplePos="0" relativeHeight="251663360" behindDoc="1" locked="0" layoutInCell="1" allowOverlap="1" wp14:anchorId="510B8432" wp14:editId="41DB4C6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B34C68" w14:textId="77777777" w:rsidR="00F70FB3" w:rsidRDefault="00F70FB3">
    <w:pPr>
      <w:pStyle w:val="Header"/>
    </w:pPr>
    <w:r>
      <w:rPr>
        <w:noProof/>
      </w:rPr>
      <w:drawing>
        <wp:anchor distT="0" distB="0" distL="114300" distR="114300" simplePos="0" relativeHeight="251661312" behindDoc="0" locked="0" layoutInCell="1" allowOverlap="1" wp14:anchorId="150DF364" wp14:editId="533F081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9F85448">
      <w:start w:val="1"/>
      <w:numFmt w:val="lowerRoman"/>
      <w:lvlText w:val="(%1)"/>
      <w:lvlJc w:val="left"/>
      <w:pPr>
        <w:ind w:left="1080" w:hanging="720"/>
      </w:pPr>
      <w:rPr>
        <w:rFonts w:hint="default"/>
      </w:rPr>
    </w:lvl>
    <w:lvl w:ilvl="1" w:tplc="C24EC1BA" w:tentative="1">
      <w:start w:val="1"/>
      <w:numFmt w:val="lowerLetter"/>
      <w:lvlText w:val="%2."/>
      <w:lvlJc w:val="left"/>
      <w:pPr>
        <w:ind w:left="1440" w:hanging="360"/>
      </w:pPr>
    </w:lvl>
    <w:lvl w:ilvl="2" w:tplc="97E4804C" w:tentative="1">
      <w:start w:val="1"/>
      <w:numFmt w:val="lowerRoman"/>
      <w:lvlText w:val="%3."/>
      <w:lvlJc w:val="right"/>
      <w:pPr>
        <w:ind w:left="2160" w:hanging="180"/>
      </w:pPr>
    </w:lvl>
    <w:lvl w:ilvl="3" w:tplc="462C667A" w:tentative="1">
      <w:start w:val="1"/>
      <w:numFmt w:val="decimal"/>
      <w:lvlText w:val="%4."/>
      <w:lvlJc w:val="left"/>
      <w:pPr>
        <w:ind w:left="2880" w:hanging="360"/>
      </w:pPr>
    </w:lvl>
    <w:lvl w:ilvl="4" w:tplc="EDD6B112" w:tentative="1">
      <w:start w:val="1"/>
      <w:numFmt w:val="lowerLetter"/>
      <w:lvlText w:val="%5."/>
      <w:lvlJc w:val="left"/>
      <w:pPr>
        <w:ind w:left="3600" w:hanging="360"/>
      </w:pPr>
    </w:lvl>
    <w:lvl w:ilvl="5" w:tplc="9EEE766E" w:tentative="1">
      <w:start w:val="1"/>
      <w:numFmt w:val="lowerRoman"/>
      <w:lvlText w:val="%6."/>
      <w:lvlJc w:val="right"/>
      <w:pPr>
        <w:ind w:left="4320" w:hanging="180"/>
      </w:pPr>
    </w:lvl>
    <w:lvl w:ilvl="6" w:tplc="CD3621EE" w:tentative="1">
      <w:start w:val="1"/>
      <w:numFmt w:val="decimal"/>
      <w:lvlText w:val="%7."/>
      <w:lvlJc w:val="left"/>
      <w:pPr>
        <w:ind w:left="5040" w:hanging="360"/>
      </w:pPr>
    </w:lvl>
    <w:lvl w:ilvl="7" w:tplc="FFBED658" w:tentative="1">
      <w:start w:val="1"/>
      <w:numFmt w:val="lowerLetter"/>
      <w:lvlText w:val="%8."/>
      <w:lvlJc w:val="left"/>
      <w:pPr>
        <w:ind w:left="5760" w:hanging="360"/>
      </w:pPr>
    </w:lvl>
    <w:lvl w:ilvl="8" w:tplc="9028D61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A48BEEE">
      <w:start w:val="1"/>
      <w:numFmt w:val="lowerRoman"/>
      <w:lvlText w:val="(%1)"/>
      <w:lvlJc w:val="left"/>
      <w:pPr>
        <w:ind w:left="1080" w:hanging="720"/>
      </w:pPr>
      <w:rPr>
        <w:rFonts w:hint="default"/>
      </w:rPr>
    </w:lvl>
    <w:lvl w:ilvl="1" w:tplc="6A142176" w:tentative="1">
      <w:start w:val="1"/>
      <w:numFmt w:val="lowerLetter"/>
      <w:lvlText w:val="%2."/>
      <w:lvlJc w:val="left"/>
      <w:pPr>
        <w:ind w:left="1440" w:hanging="360"/>
      </w:pPr>
    </w:lvl>
    <w:lvl w:ilvl="2" w:tplc="FA9828E2" w:tentative="1">
      <w:start w:val="1"/>
      <w:numFmt w:val="lowerRoman"/>
      <w:lvlText w:val="%3."/>
      <w:lvlJc w:val="right"/>
      <w:pPr>
        <w:ind w:left="2160" w:hanging="180"/>
      </w:pPr>
    </w:lvl>
    <w:lvl w:ilvl="3" w:tplc="C364467E" w:tentative="1">
      <w:start w:val="1"/>
      <w:numFmt w:val="decimal"/>
      <w:lvlText w:val="%4."/>
      <w:lvlJc w:val="left"/>
      <w:pPr>
        <w:ind w:left="2880" w:hanging="360"/>
      </w:pPr>
    </w:lvl>
    <w:lvl w:ilvl="4" w:tplc="B77C7F1A" w:tentative="1">
      <w:start w:val="1"/>
      <w:numFmt w:val="lowerLetter"/>
      <w:lvlText w:val="%5."/>
      <w:lvlJc w:val="left"/>
      <w:pPr>
        <w:ind w:left="3600" w:hanging="360"/>
      </w:pPr>
    </w:lvl>
    <w:lvl w:ilvl="5" w:tplc="8C2262F6" w:tentative="1">
      <w:start w:val="1"/>
      <w:numFmt w:val="lowerRoman"/>
      <w:lvlText w:val="%6."/>
      <w:lvlJc w:val="right"/>
      <w:pPr>
        <w:ind w:left="4320" w:hanging="180"/>
      </w:pPr>
    </w:lvl>
    <w:lvl w:ilvl="6" w:tplc="F8CEC026" w:tentative="1">
      <w:start w:val="1"/>
      <w:numFmt w:val="decimal"/>
      <w:lvlText w:val="%7."/>
      <w:lvlJc w:val="left"/>
      <w:pPr>
        <w:ind w:left="5040" w:hanging="360"/>
      </w:pPr>
    </w:lvl>
    <w:lvl w:ilvl="7" w:tplc="E39EB7B2" w:tentative="1">
      <w:start w:val="1"/>
      <w:numFmt w:val="lowerLetter"/>
      <w:lvlText w:val="%8."/>
      <w:lvlJc w:val="left"/>
      <w:pPr>
        <w:ind w:left="5760" w:hanging="360"/>
      </w:pPr>
    </w:lvl>
    <w:lvl w:ilvl="8" w:tplc="96142C1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D565758">
      <w:start w:val="1"/>
      <w:numFmt w:val="lowerRoman"/>
      <w:lvlText w:val="(%1)"/>
      <w:lvlJc w:val="left"/>
      <w:pPr>
        <w:ind w:left="1080" w:hanging="720"/>
      </w:pPr>
      <w:rPr>
        <w:rFonts w:hint="default"/>
      </w:rPr>
    </w:lvl>
    <w:lvl w:ilvl="1" w:tplc="556EEA3C" w:tentative="1">
      <w:start w:val="1"/>
      <w:numFmt w:val="lowerLetter"/>
      <w:lvlText w:val="%2."/>
      <w:lvlJc w:val="left"/>
      <w:pPr>
        <w:ind w:left="1440" w:hanging="360"/>
      </w:pPr>
    </w:lvl>
    <w:lvl w:ilvl="2" w:tplc="8A9E72EA" w:tentative="1">
      <w:start w:val="1"/>
      <w:numFmt w:val="lowerRoman"/>
      <w:lvlText w:val="%3."/>
      <w:lvlJc w:val="right"/>
      <w:pPr>
        <w:ind w:left="2160" w:hanging="180"/>
      </w:pPr>
    </w:lvl>
    <w:lvl w:ilvl="3" w:tplc="FAA406A4" w:tentative="1">
      <w:start w:val="1"/>
      <w:numFmt w:val="decimal"/>
      <w:lvlText w:val="%4."/>
      <w:lvlJc w:val="left"/>
      <w:pPr>
        <w:ind w:left="2880" w:hanging="360"/>
      </w:pPr>
    </w:lvl>
    <w:lvl w:ilvl="4" w:tplc="3246FF86" w:tentative="1">
      <w:start w:val="1"/>
      <w:numFmt w:val="lowerLetter"/>
      <w:lvlText w:val="%5."/>
      <w:lvlJc w:val="left"/>
      <w:pPr>
        <w:ind w:left="3600" w:hanging="360"/>
      </w:pPr>
    </w:lvl>
    <w:lvl w:ilvl="5" w:tplc="44B8BB92" w:tentative="1">
      <w:start w:val="1"/>
      <w:numFmt w:val="lowerRoman"/>
      <w:lvlText w:val="%6."/>
      <w:lvlJc w:val="right"/>
      <w:pPr>
        <w:ind w:left="4320" w:hanging="180"/>
      </w:pPr>
    </w:lvl>
    <w:lvl w:ilvl="6" w:tplc="4F4EDD98" w:tentative="1">
      <w:start w:val="1"/>
      <w:numFmt w:val="decimal"/>
      <w:lvlText w:val="%7."/>
      <w:lvlJc w:val="left"/>
      <w:pPr>
        <w:ind w:left="5040" w:hanging="360"/>
      </w:pPr>
    </w:lvl>
    <w:lvl w:ilvl="7" w:tplc="A6DCD104" w:tentative="1">
      <w:start w:val="1"/>
      <w:numFmt w:val="lowerLetter"/>
      <w:lvlText w:val="%8."/>
      <w:lvlJc w:val="left"/>
      <w:pPr>
        <w:ind w:left="5760" w:hanging="360"/>
      </w:pPr>
    </w:lvl>
    <w:lvl w:ilvl="8" w:tplc="2BEC7FE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6C325250">
      <w:start w:val="1"/>
      <w:numFmt w:val="lowerRoman"/>
      <w:lvlText w:val="(%1)"/>
      <w:lvlJc w:val="left"/>
      <w:pPr>
        <w:ind w:left="1080" w:hanging="720"/>
      </w:pPr>
      <w:rPr>
        <w:rFonts w:hint="default"/>
      </w:rPr>
    </w:lvl>
    <w:lvl w:ilvl="1" w:tplc="300EE3C2" w:tentative="1">
      <w:start w:val="1"/>
      <w:numFmt w:val="lowerLetter"/>
      <w:lvlText w:val="%2."/>
      <w:lvlJc w:val="left"/>
      <w:pPr>
        <w:ind w:left="1440" w:hanging="360"/>
      </w:pPr>
    </w:lvl>
    <w:lvl w:ilvl="2" w:tplc="3514A348" w:tentative="1">
      <w:start w:val="1"/>
      <w:numFmt w:val="lowerRoman"/>
      <w:lvlText w:val="%3."/>
      <w:lvlJc w:val="right"/>
      <w:pPr>
        <w:ind w:left="2160" w:hanging="180"/>
      </w:pPr>
    </w:lvl>
    <w:lvl w:ilvl="3" w:tplc="97CCFECE" w:tentative="1">
      <w:start w:val="1"/>
      <w:numFmt w:val="decimal"/>
      <w:lvlText w:val="%4."/>
      <w:lvlJc w:val="left"/>
      <w:pPr>
        <w:ind w:left="2880" w:hanging="360"/>
      </w:pPr>
    </w:lvl>
    <w:lvl w:ilvl="4" w:tplc="D21647DE" w:tentative="1">
      <w:start w:val="1"/>
      <w:numFmt w:val="lowerLetter"/>
      <w:lvlText w:val="%5."/>
      <w:lvlJc w:val="left"/>
      <w:pPr>
        <w:ind w:left="3600" w:hanging="360"/>
      </w:pPr>
    </w:lvl>
    <w:lvl w:ilvl="5" w:tplc="6FDCB864" w:tentative="1">
      <w:start w:val="1"/>
      <w:numFmt w:val="lowerRoman"/>
      <w:lvlText w:val="%6."/>
      <w:lvlJc w:val="right"/>
      <w:pPr>
        <w:ind w:left="4320" w:hanging="180"/>
      </w:pPr>
    </w:lvl>
    <w:lvl w:ilvl="6" w:tplc="4DC02C0E" w:tentative="1">
      <w:start w:val="1"/>
      <w:numFmt w:val="decimal"/>
      <w:lvlText w:val="%7."/>
      <w:lvlJc w:val="left"/>
      <w:pPr>
        <w:ind w:left="5040" w:hanging="360"/>
      </w:pPr>
    </w:lvl>
    <w:lvl w:ilvl="7" w:tplc="8BF6CDC0" w:tentative="1">
      <w:start w:val="1"/>
      <w:numFmt w:val="lowerLetter"/>
      <w:lvlText w:val="%8."/>
      <w:lvlJc w:val="left"/>
      <w:pPr>
        <w:ind w:left="5760" w:hanging="360"/>
      </w:pPr>
    </w:lvl>
    <w:lvl w:ilvl="8" w:tplc="CF26660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1301BB2">
      <w:start w:val="1"/>
      <w:numFmt w:val="lowerRoman"/>
      <w:lvlText w:val="(%1)"/>
      <w:lvlJc w:val="left"/>
      <w:pPr>
        <w:ind w:left="1080" w:hanging="720"/>
      </w:pPr>
      <w:rPr>
        <w:rFonts w:hint="default"/>
      </w:rPr>
    </w:lvl>
    <w:lvl w:ilvl="1" w:tplc="FE7229DE" w:tentative="1">
      <w:start w:val="1"/>
      <w:numFmt w:val="lowerLetter"/>
      <w:lvlText w:val="%2."/>
      <w:lvlJc w:val="left"/>
      <w:pPr>
        <w:ind w:left="1440" w:hanging="360"/>
      </w:pPr>
    </w:lvl>
    <w:lvl w:ilvl="2" w:tplc="761ED434" w:tentative="1">
      <w:start w:val="1"/>
      <w:numFmt w:val="lowerRoman"/>
      <w:lvlText w:val="%3."/>
      <w:lvlJc w:val="right"/>
      <w:pPr>
        <w:ind w:left="2160" w:hanging="180"/>
      </w:pPr>
    </w:lvl>
    <w:lvl w:ilvl="3" w:tplc="5B065CCE" w:tentative="1">
      <w:start w:val="1"/>
      <w:numFmt w:val="decimal"/>
      <w:lvlText w:val="%4."/>
      <w:lvlJc w:val="left"/>
      <w:pPr>
        <w:ind w:left="2880" w:hanging="360"/>
      </w:pPr>
    </w:lvl>
    <w:lvl w:ilvl="4" w:tplc="D46CDE5C" w:tentative="1">
      <w:start w:val="1"/>
      <w:numFmt w:val="lowerLetter"/>
      <w:lvlText w:val="%5."/>
      <w:lvlJc w:val="left"/>
      <w:pPr>
        <w:ind w:left="3600" w:hanging="360"/>
      </w:pPr>
    </w:lvl>
    <w:lvl w:ilvl="5" w:tplc="F1CCE238" w:tentative="1">
      <w:start w:val="1"/>
      <w:numFmt w:val="lowerRoman"/>
      <w:lvlText w:val="%6."/>
      <w:lvlJc w:val="right"/>
      <w:pPr>
        <w:ind w:left="4320" w:hanging="180"/>
      </w:pPr>
    </w:lvl>
    <w:lvl w:ilvl="6" w:tplc="1816443C" w:tentative="1">
      <w:start w:val="1"/>
      <w:numFmt w:val="decimal"/>
      <w:lvlText w:val="%7."/>
      <w:lvlJc w:val="left"/>
      <w:pPr>
        <w:ind w:left="5040" w:hanging="360"/>
      </w:pPr>
    </w:lvl>
    <w:lvl w:ilvl="7" w:tplc="2490EA64" w:tentative="1">
      <w:start w:val="1"/>
      <w:numFmt w:val="lowerLetter"/>
      <w:lvlText w:val="%8."/>
      <w:lvlJc w:val="left"/>
      <w:pPr>
        <w:ind w:left="5760" w:hanging="360"/>
      </w:pPr>
    </w:lvl>
    <w:lvl w:ilvl="8" w:tplc="C37AC43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51AADAE">
      <w:start w:val="1"/>
      <w:numFmt w:val="bullet"/>
      <w:lvlText w:val=""/>
      <w:lvlJc w:val="left"/>
      <w:pPr>
        <w:ind w:left="720" w:hanging="360"/>
      </w:pPr>
      <w:rPr>
        <w:rFonts w:ascii="Symbol" w:hAnsi="Symbol" w:hint="default"/>
        <w:color w:val="auto"/>
        <w:sz w:val="24"/>
        <w:szCs w:val="24"/>
      </w:rPr>
    </w:lvl>
    <w:lvl w:ilvl="1" w:tplc="97B8110E" w:tentative="1">
      <w:start w:val="1"/>
      <w:numFmt w:val="bullet"/>
      <w:lvlText w:val="o"/>
      <w:lvlJc w:val="left"/>
      <w:pPr>
        <w:ind w:left="1440" w:hanging="360"/>
      </w:pPr>
      <w:rPr>
        <w:rFonts w:ascii="Courier New" w:hAnsi="Courier New" w:cs="Courier New" w:hint="default"/>
      </w:rPr>
    </w:lvl>
    <w:lvl w:ilvl="2" w:tplc="87C051D0" w:tentative="1">
      <w:start w:val="1"/>
      <w:numFmt w:val="bullet"/>
      <w:lvlText w:val=""/>
      <w:lvlJc w:val="left"/>
      <w:pPr>
        <w:ind w:left="2160" w:hanging="360"/>
      </w:pPr>
      <w:rPr>
        <w:rFonts w:ascii="Wingdings" w:hAnsi="Wingdings" w:hint="default"/>
      </w:rPr>
    </w:lvl>
    <w:lvl w:ilvl="3" w:tplc="F1724DEA" w:tentative="1">
      <w:start w:val="1"/>
      <w:numFmt w:val="bullet"/>
      <w:lvlText w:val=""/>
      <w:lvlJc w:val="left"/>
      <w:pPr>
        <w:ind w:left="2880" w:hanging="360"/>
      </w:pPr>
      <w:rPr>
        <w:rFonts w:ascii="Symbol" w:hAnsi="Symbol" w:hint="default"/>
      </w:rPr>
    </w:lvl>
    <w:lvl w:ilvl="4" w:tplc="6D6E6C90" w:tentative="1">
      <w:start w:val="1"/>
      <w:numFmt w:val="bullet"/>
      <w:lvlText w:val="o"/>
      <w:lvlJc w:val="left"/>
      <w:pPr>
        <w:ind w:left="3600" w:hanging="360"/>
      </w:pPr>
      <w:rPr>
        <w:rFonts w:ascii="Courier New" w:hAnsi="Courier New" w:cs="Courier New" w:hint="default"/>
      </w:rPr>
    </w:lvl>
    <w:lvl w:ilvl="5" w:tplc="486A9B88" w:tentative="1">
      <w:start w:val="1"/>
      <w:numFmt w:val="bullet"/>
      <w:lvlText w:val=""/>
      <w:lvlJc w:val="left"/>
      <w:pPr>
        <w:ind w:left="4320" w:hanging="360"/>
      </w:pPr>
      <w:rPr>
        <w:rFonts w:ascii="Wingdings" w:hAnsi="Wingdings" w:hint="default"/>
      </w:rPr>
    </w:lvl>
    <w:lvl w:ilvl="6" w:tplc="153CEC26" w:tentative="1">
      <w:start w:val="1"/>
      <w:numFmt w:val="bullet"/>
      <w:lvlText w:val=""/>
      <w:lvlJc w:val="left"/>
      <w:pPr>
        <w:ind w:left="5040" w:hanging="360"/>
      </w:pPr>
      <w:rPr>
        <w:rFonts w:ascii="Symbol" w:hAnsi="Symbol" w:hint="default"/>
      </w:rPr>
    </w:lvl>
    <w:lvl w:ilvl="7" w:tplc="3692D204" w:tentative="1">
      <w:start w:val="1"/>
      <w:numFmt w:val="bullet"/>
      <w:lvlText w:val="o"/>
      <w:lvlJc w:val="left"/>
      <w:pPr>
        <w:ind w:left="5760" w:hanging="360"/>
      </w:pPr>
      <w:rPr>
        <w:rFonts w:ascii="Courier New" w:hAnsi="Courier New" w:cs="Courier New" w:hint="default"/>
      </w:rPr>
    </w:lvl>
    <w:lvl w:ilvl="8" w:tplc="9490CD16"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309ADD84">
      <w:start w:val="1"/>
      <w:numFmt w:val="lowerRoman"/>
      <w:lvlText w:val="(%1)"/>
      <w:lvlJc w:val="left"/>
      <w:pPr>
        <w:ind w:left="1080" w:hanging="720"/>
      </w:pPr>
      <w:rPr>
        <w:rFonts w:hint="default"/>
      </w:rPr>
    </w:lvl>
    <w:lvl w:ilvl="1" w:tplc="B9101FE2" w:tentative="1">
      <w:start w:val="1"/>
      <w:numFmt w:val="lowerLetter"/>
      <w:lvlText w:val="%2."/>
      <w:lvlJc w:val="left"/>
      <w:pPr>
        <w:ind w:left="1440" w:hanging="360"/>
      </w:pPr>
    </w:lvl>
    <w:lvl w:ilvl="2" w:tplc="A4DC0F24" w:tentative="1">
      <w:start w:val="1"/>
      <w:numFmt w:val="lowerRoman"/>
      <w:lvlText w:val="%3."/>
      <w:lvlJc w:val="right"/>
      <w:pPr>
        <w:ind w:left="2160" w:hanging="180"/>
      </w:pPr>
    </w:lvl>
    <w:lvl w:ilvl="3" w:tplc="3CF26D38" w:tentative="1">
      <w:start w:val="1"/>
      <w:numFmt w:val="decimal"/>
      <w:lvlText w:val="%4."/>
      <w:lvlJc w:val="left"/>
      <w:pPr>
        <w:ind w:left="2880" w:hanging="360"/>
      </w:pPr>
    </w:lvl>
    <w:lvl w:ilvl="4" w:tplc="70A86E86" w:tentative="1">
      <w:start w:val="1"/>
      <w:numFmt w:val="lowerLetter"/>
      <w:lvlText w:val="%5."/>
      <w:lvlJc w:val="left"/>
      <w:pPr>
        <w:ind w:left="3600" w:hanging="360"/>
      </w:pPr>
    </w:lvl>
    <w:lvl w:ilvl="5" w:tplc="8E2811E8" w:tentative="1">
      <w:start w:val="1"/>
      <w:numFmt w:val="lowerRoman"/>
      <w:lvlText w:val="%6."/>
      <w:lvlJc w:val="right"/>
      <w:pPr>
        <w:ind w:left="4320" w:hanging="180"/>
      </w:pPr>
    </w:lvl>
    <w:lvl w:ilvl="6" w:tplc="311EB2FC" w:tentative="1">
      <w:start w:val="1"/>
      <w:numFmt w:val="decimal"/>
      <w:lvlText w:val="%7."/>
      <w:lvlJc w:val="left"/>
      <w:pPr>
        <w:ind w:left="5040" w:hanging="360"/>
      </w:pPr>
    </w:lvl>
    <w:lvl w:ilvl="7" w:tplc="F3DE13A8" w:tentative="1">
      <w:start w:val="1"/>
      <w:numFmt w:val="lowerLetter"/>
      <w:lvlText w:val="%8."/>
      <w:lvlJc w:val="left"/>
      <w:pPr>
        <w:ind w:left="5760" w:hanging="360"/>
      </w:pPr>
    </w:lvl>
    <w:lvl w:ilvl="8" w:tplc="53C0745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F0185110">
      <w:start w:val="1"/>
      <w:numFmt w:val="lowerRoman"/>
      <w:lvlText w:val="(%1)"/>
      <w:lvlJc w:val="left"/>
      <w:pPr>
        <w:ind w:left="1080" w:hanging="720"/>
      </w:pPr>
      <w:rPr>
        <w:rFonts w:hint="default"/>
      </w:rPr>
    </w:lvl>
    <w:lvl w:ilvl="1" w:tplc="3ED86C0C" w:tentative="1">
      <w:start w:val="1"/>
      <w:numFmt w:val="lowerLetter"/>
      <w:lvlText w:val="%2."/>
      <w:lvlJc w:val="left"/>
      <w:pPr>
        <w:ind w:left="1440" w:hanging="360"/>
      </w:pPr>
    </w:lvl>
    <w:lvl w:ilvl="2" w:tplc="89F86904" w:tentative="1">
      <w:start w:val="1"/>
      <w:numFmt w:val="lowerRoman"/>
      <w:lvlText w:val="%3."/>
      <w:lvlJc w:val="right"/>
      <w:pPr>
        <w:ind w:left="2160" w:hanging="180"/>
      </w:pPr>
    </w:lvl>
    <w:lvl w:ilvl="3" w:tplc="352EA24A" w:tentative="1">
      <w:start w:val="1"/>
      <w:numFmt w:val="decimal"/>
      <w:lvlText w:val="%4."/>
      <w:lvlJc w:val="left"/>
      <w:pPr>
        <w:ind w:left="2880" w:hanging="360"/>
      </w:pPr>
    </w:lvl>
    <w:lvl w:ilvl="4" w:tplc="67BE5998" w:tentative="1">
      <w:start w:val="1"/>
      <w:numFmt w:val="lowerLetter"/>
      <w:lvlText w:val="%5."/>
      <w:lvlJc w:val="left"/>
      <w:pPr>
        <w:ind w:left="3600" w:hanging="360"/>
      </w:pPr>
    </w:lvl>
    <w:lvl w:ilvl="5" w:tplc="71C4CC12" w:tentative="1">
      <w:start w:val="1"/>
      <w:numFmt w:val="lowerRoman"/>
      <w:lvlText w:val="%6."/>
      <w:lvlJc w:val="right"/>
      <w:pPr>
        <w:ind w:left="4320" w:hanging="180"/>
      </w:pPr>
    </w:lvl>
    <w:lvl w:ilvl="6" w:tplc="67C42D56" w:tentative="1">
      <w:start w:val="1"/>
      <w:numFmt w:val="decimal"/>
      <w:lvlText w:val="%7."/>
      <w:lvlJc w:val="left"/>
      <w:pPr>
        <w:ind w:left="5040" w:hanging="360"/>
      </w:pPr>
    </w:lvl>
    <w:lvl w:ilvl="7" w:tplc="A5D68124" w:tentative="1">
      <w:start w:val="1"/>
      <w:numFmt w:val="lowerLetter"/>
      <w:lvlText w:val="%8."/>
      <w:lvlJc w:val="left"/>
      <w:pPr>
        <w:ind w:left="5760" w:hanging="360"/>
      </w:pPr>
    </w:lvl>
    <w:lvl w:ilvl="8" w:tplc="D4566E34"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7201534">
      <w:start w:val="1"/>
      <w:numFmt w:val="lowerRoman"/>
      <w:lvlText w:val="(%1)"/>
      <w:lvlJc w:val="left"/>
      <w:pPr>
        <w:ind w:left="1080" w:hanging="720"/>
      </w:pPr>
      <w:rPr>
        <w:rFonts w:hint="default"/>
      </w:rPr>
    </w:lvl>
    <w:lvl w:ilvl="1" w:tplc="EE54B98E" w:tentative="1">
      <w:start w:val="1"/>
      <w:numFmt w:val="lowerLetter"/>
      <w:lvlText w:val="%2."/>
      <w:lvlJc w:val="left"/>
      <w:pPr>
        <w:ind w:left="1440" w:hanging="360"/>
      </w:pPr>
    </w:lvl>
    <w:lvl w:ilvl="2" w:tplc="119607DC" w:tentative="1">
      <w:start w:val="1"/>
      <w:numFmt w:val="lowerRoman"/>
      <w:lvlText w:val="%3."/>
      <w:lvlJc w:val="right"/>
      <w:pPr>
        <w:ind w:left="2160" w:hanging="180"/>
      </w:pPr>
    </w:lvl>
    <w:lvl w:ilvl="3" w:tplc="DF24FDBC" w:tentative="1">
      <w:start w:val="1"/>
      <w:numFmt w:val="decimal"/>
      <w:lvlText w:val="%4."/>
      <w:lvlJc w:val="left"/>
      <w:pPr>
        <w:ind w:left="2880" w:hanging="360"/>
      </w:pPr>
    </w:lvl>
    <w:lvl w:ilvl="4" w:tplc="C4C41E60" w:tentative="1">
      <w:start w:val="1"/>
      <w:numFmt w:val="lowerLetter"/>
      <w:lvlText w:val="%5."/>
      <w:lvlJc w:val="left"/>
      <w:pPr>
        <w:ind w:left="3600" w:hanging="360"/>
      </w:pPr>
    </w:lvl>
    <w:lvl w:ilvl="5" w:tplc="9AC290DE" w:tentative="1">
      <w:start w:val="1"/>
      <w:numFmt w:val="lowerRoman"/>
      <w:lvlText w:val="%6."/>
      <w:lvlJc w:val="right"/>
      <w:pPr>
        <w:ind w:left="4320" w:hanging="180"/>
      </w:pPr>
    </w:lvl>
    <w:lvl w:ilvl="6" w:tplc="238AAE32" w:tentative="1">
      <w:start w:val="1"/>
      <w:numFmt w:val="decimal"/>
      <w:lvlText w:val="%7."/>
      <w:lvlJc w:val="left"/>
      <w:pPr>
        <w:ind w:left="5040" w:hanging="360"/>
      </w:pPr>
    </w:lvl>
    <w:lvl w:ilvl="7" w:tplc="40880BCC" w:tentative="1">
      <w:start w:val="1"/>
      <w:numFmt w:val="lowerLetter"/>
      <w:lvlText w:val="%8."/>
      <w:lvlJc w:val="left"/>
      <w:pPr>
        <w:ind w:left="5760" w:hanging="360"/>
      </w:pPr>
    </w:lvl>
    <w:lvl w:ilvl="8" w:tplc="F6DE3520"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E2CD674">
      <w:start w:val="1"/>
      <w:numFmt w:val="lowerRoman"/>
      <w:lvlText w:val="(%1)"/>
      <w:lvlJc w:val="left"/>
      <w:pPr>
        <w:ind w:left="1080" w:hanging="720"/>
      </w:pPr>
      <w:rPr>
        <w:rFonts w:hint="default"/>
      </w:rPr>
    </w:lvl>
    <w:lvl w:ilvl="1" w:tplc="B58077F0" w:tentative="1">
      <w:start w:val="1"/>
      <w:numFmt w:val="lowerLetter"/>
      <w:lvlText w:val="%2."/>
      <w:lvlJc w:val="left"/>
      <w:pPr>
        <w:ind w:left="1440" w:hanging="360"/>
      </w:pPr>
    </w:lvl>
    <w:lvl w:ilvl="2" w:tplc="9DFE807A" w:tentative="1">
      <w:start w:val="1"/>
      <w:numFmt w:val="lowerRoman"/>
      <w:lvlText w:val="%3."/>
      <w:lvlJc w:val="right"/>
      <w:pPr>
        <w:ind w:left="2160" w:hanging="180"/>
      </w:pPr>
    </w:lvl>
    <w:lvl w:ilvl="3" w:tplc="55FC2852" w:tentative="1">
      <w:start w:val="1"/>
      <w:numFmt w:val="decimal"/>
      <w:lvlText w:val="%4."/>
      <w:lvlJc w:val="left"/>
      <w:pPr>
        <w:ind w:left="2880" w:hanging="360"/>
      </w:pPr>
    </w:lvl>
    <w:lvl w:ilvl="4" w:tplc="441E88A6" w:tentative="1">
      <w:start w:val="1"/>
      <w:numFmt w:val="lowerLetter"/>
      <w:lvlText w:val="%5."/>
      <w:lvlJc w:val="left"/>
      <w:pPr>
        <w:ind w:left="3600" w:hanging="360"/>
      </w:pPr>
    </w:lvl>
    <w:lvl w:ilvl="5" w:tplc="BDEC83F2" w:tentative="1">
      <w:start w:val="1"/>
      <w:numFmt w:val="lowerRoman"/>
      <w:lvlText w:val="%6."/>
      <w:lvlJc w:val="right"/>
      <w:pPr>
        <w:ind w:left="4320" w:hanging="180"/>
      </w:pPr>
    </w:lvl>
    <w:lvl w:ilvl="6" w:tplc="6146541C" w:tentative="1">
      <w:start w:val="1"/>
      <w:numFmt w:val="decimal"/>
      <w:lvlText w:val="%7."/>
      <w:lvlJc w:val="left"/>
      <w:pPr>
        <w:ind w:left="5040" w:hanging="360"/>
      </w:pPr>
    </w:lvl>
    <w:lvl w:ilvl="7" w:tplc="06F6792C" w:tentative="1">
      <w:start w:val="1"/>
      <w:numFmt w:val="lowerLetter"/>
      <w:lvlText w:val="%8."/>
      <w:lvlJc w:val="left"/>
      <w:pPr>
        <w:ind w:left="5760" w:hanging="360"/>
      </w:pPr>
    </w:lvl>
    <w:lvl w:ilvl="8" w:tplc="21D0690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F32DDBA">
      <w:start w:val="1"/>
      <w:numFmt w:val="lowerRoman"/>
      <w:lvlText w:val="(%1)"/>
      <w:lvlJc w:val="left"/>
      <w:pPr>
        <w:ind w:left="1080" w:hanging="720"/>
      </w:pPr>
      <w:rPr>
        <w:rFonts w:hint="default"/>
      </w:rPr>
    </w:lvl>
    <w:lvl w:ilvl="1" w:tplc="AE8846B4" w:tentative="1">
      <w:start w:val="1"/>
      <w:numFmt w:val="lowerLetter"/>
      <w:lvlText w:val="%2."/>
      <w:lvlJc w:val="left"/>
      <w:pPr>
        <w:ind w:left="1440" w:hanging="360"/>
      </w:pPr>
    </w:lvl>
    <w:lvl w:ilvl="2" w:tplc="BB400F0E" w:tentative="1">
      <w:start w:val="1"/>
      <w:numFmt w:val="lowerRoman"/>
      <w:lvlText w:val="%3."/>
      <w:lvlJc w:val="right"/>
      <w:pPr>
        <w:ind w:left="2160" w:hanging="180"/>
      </w:pPr>
    </w:lvl>
    <w:lvl w:ilvl="3" w:tplc="ED3CC094" w:tentative="1">
      <w:start w:val="1"/>
      <w:numFmt w:val="decimal"/>
      <w:lvlText w:val="%4."/>
      <w:lvlJc w:val="left"/>
      <w:pPr>
        <w:ind w:left="2880" w:hanging="360"/>
      </w:pPr>
    </w:lvl>
    <w:lvl w:ilvl="4" w:tplc="A28C53E6" w:tentative="1">
      <w:start w:val="1"/>
      <w:numFmt w:val="lowerLetter"/>
      <w:lvlText w:val="%5."/>
      <w:lvlJc w:val="left"/>
      <w:pPr>
        <w:ind w:left="3600" w:hanging="360"/>
      </w:pPr>
    </w:lvl>
    <w:lvl w:ilvl="5" w:tplc="F7CA876E" w:tentative="1">
      <w:start w:val="1"/>
      <w:numFmt w:val="lowerRoman"/>
      <w:lvlText w:val="%6."/>
      <w:lvlJc w:val="right"/>
      <w:pPr>
        <w:ind w:left="4320" w:hanging="180"/>
      </w:pPr>
    </w:lvl>
    <w:lvl w:ilvl="6" w:tplc="1C44AA7C" w:tentative="1">
      <w:start w:val="1"/>
      <w:numFmt w:val="decimal"/>
      <w:lvlText w:val="%7."/>
      <w:lvlJc w:val="left"/>
      <w:pPr>
        <w:ind w:left="5040" w:hanging="360"/>
      </w:pPr>
    </w:lvl>
    <w:lvl w:ilvl="7" w:tplc="E19E2E1A" w:tentative="1">
      <w:start w:val="1"/>
      <w:numFmt w:val="lowerLetter"/>
      <w:lvlText w:val="%8."/>
      <w:lvlJc w:val="left"/>
      <w:pPr>
        <w:ind w:left="5760" w:hanging="360"/>
      </w:pPr>
    </w:lvl>
    <w:lvl w:ilvl="8" w:tplc="087CB9D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9E2F828">
      <w:start w:val="1"/>
      <w:numFmt w:val="lowerRoman"/>
      <w:lvlText w:val="(%1)"/>
      <w:lvlJc w:val="left"/>
      <w:pPr>
        <w:ind w:left="1080" w:hanging="720"/>
      </w:pPr>
      <w:rPr>
        <w:rFonts w:hint="default"/>
      </w:rPr>
    </w:lvl>
    <w:lvl w:ilvl="1" w:tplc="BF9445D4" w:tentative="1">
      <w:start w:val="1"/>
      <w:numFmt w:val="lowerLetter"/>
      <w:lvlText w:val="%2."/>
      <w:lvlJc w:val="left"/>
      <w:pPr>
        <w:ind w:left="1440" w:hanging="360"/>
      </w:pPr>
    </w:lvl>
    <w:lvl w:ilvl="2" w:tplc="40E602CC" w:tentative="1">
      <w:start w:val="1"/>
      <w:numFmt w:val="lowerRoman"/>
      <w:lvlText w:val="%3."/>
      <w:lvlJc w:val="right"/>
      <w:pPr>
        <w:ind w:left="2160" w:hanging="180"/>
      </w:pPr>
    </w:lvl>
    <w:lvl w:ilvl="3" w:tplc="CA28F2C4" w:tentative="1">
      <w:start w:val="1"/>
      <w:numFmt w:val="decimal"/>
      <w:lvlText w:val="%4."/>
      <w:lvlJc w:val="left"/>
      <w:pPr>
        <w:ind w:left="2880" w:hanging="360"/>
      </w:pPr>
    </w:lvl>
    <w:lvl w:ilvl="4" w:tplc="DD3A9A30" w:tentative="1">
      <w:start w:val="1"/>
      <w:numFmt w:val="lowerLetter"/>
      <w:lvlText w:val="%5."/>
      <w:lvlJc w:val="left"/>
      <w:pPr>
        <w:ind w:left="3600" w:hanging="360"/>
      </w:pPr>
    </w:lvl>
    <w:lvl w:ilvl="5" w:tplc="BE3A40EA" w:tentative="1">
      <w:start w:val="1"/>
      <w:numFmt w:val="lowerRoman"/>
      <w:lvlText w:val="%6."/>
      <w:lvlJc w:val="right"/>
      <w:pPr>
        <w:ind w:left="4320" w:hanging="180"/>
      </w:pPr>
    </w:lvl>
    <w:lvl w:ilvl="6" w:tplc="DB98F738" w:tentative="1">
      <w:start w:val="1"/>
      <w:numFmt w:val="decimal"/>
      <w:lvlText w:val="%7."/>
      <w:lvlJc w:val="left"/>
      <w:pPr>
        <w:ind w:left="5040" w:hanging="360"/>
      </w:pPr>
    </w:lvl>
    <w:lvl w:ilvl="7" w:tplc="A5960C50" w:tentative="1">
      <w:start w:val="1"/>
      <w:numFmt w:val="lowerLetter"/>
      <w:lvlText w:val="%8."/>
      <w:lvlJc w:val="left"/>
      <w:pPr>
        <w:ind w:left="5760" w:hanging="360"/>
      </w:pPr>
    </w:lvl>
    <w:lvl w:ilvl="8" w:tplc="B1E04CF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37ADDC4">
      <w:start w:val="1"/>
      <w:numFmt w:val="lowerRoman"/>
      <w:lvlText w:val="(%1)"/>
      <w:lvlJc w:val="left"/>
      <w:pPr>
        <w:ind w:left="1080" w:hanging="720"/>
      </w:pPr>
      <w:rPr>
        <w:rFonts w:hint="default"/>
      </w:rPr>
    </w:lvl>
    <w:lvl w:ilvl="1" w:tplc="2CB8EEA8" w:tentative="1">
      <w:start w:val="1"/>
      <w:numFmt w:val="lowerLetter"/>
      <w:lvlText w:val="%2."/>
      <w:lvlJc w:val="left"/>
      <w:pPr>
        <w:ind w:left="1440" w:hanging="360"/>
      </w:pPr>
    </w:lvl>
    <w:lvl w:ilvl="2" w:tplc="5E3202F8" w:tentative="1">
      <w:start w:val="1"/>
      <w:numFmt w:val="lowerRoman"/>
      <w:lvlText w:val="%3."/>
      <w:lvlJc w:val="right"/>
      <w:pPr>
        <w:ind w:left="2160" w:hanging="180"/>
      </w:pPr>
    </w:lvl>
    <w:lvl w:ilvl="3" w:tplc="274848A0" w:tentative="1">
      <w:start w:val="1"/>
      <w:numFmt w:val="decimal"/>
      <w:lvlText w:val="%4."/>
      <w:lvlJc w:val="left"/>
      <w:pPr>
        <w:ind w:left="2880" w:hanging="360"/>
      </w:pPr>
    </w:lvl>
    <w:lvl w:ilvl="4" w:tplc="A7A03004" w:tentative="1">
      <w:start w:val="1"/>
      <w:numFmt w:val="lowerLetter"/>
      <w:lvlText w:val="%5."/>
      <w:lvlJc w:val="left"/>
      <w:pPr>
        <w:ind w:left="3600" w:hanging="360"/>
      </w:pPr>
    </w:lvl>
    <w:lvl w:ilvl="5" w:tplc="6DC6E716" w:tentative="1">
      <w:start w:val="1"/>
      <w:numFmt w:val="lowerRoman"/>
      <w:lvlText w:val="%6."/>
      <w:lvlJc w:val="right"/>
      <w:pPr>
        <w:ind w:left="4320" w:hanging="180"/>
      </w:pPr>
    </w:lvl>
    <w:lvl w:ilvl="6" w:tplc="BF140D88" w:tentative="1">
      <w:start w:val="1"/>
      <w:numFmt w:val="decimal"/>
      <w:lvlText w:val="%7."/>
      <w:lvlJc w:val="left"/>
      <w:pPr>
        <w:ind w:left="5040" w:hanging="360"/>
      </w:pPr>
    </w:lvl>
    <w:lvl w:ilvl="7" w:tplc="9DD433D0" w:tentative="1">
      <w:start w:val="1"/>
      <w:numFmt w:val="lowerLetter"/>
      <w:lvlText w:val="%8."/>
      <w:lvlJc w:val="left"/>
      <w:pPr>
        <w:ind w:left="5760" w:hanging="360"/>
      </w:pPr>
    </w:lvl>
    <w:lvl w:ilvl="8" w:tplc="0E3208F4" w:tentative="1">
      <w:start w:val="1"/>
      <w:numFmt w:val="lowerRoman"/>
      <w:lvlText w:val="%9."/>
      <w:lvlJc w:val="right"/>
      <w:pPr>
        <w:ind w:left="6480" w:hanging="180"/>
      </w:pPr>
    </w:lvl>
  </w:abstractNum>
  <w:abstractNum w:abstractNumId="14" w15:restartNumberingAfterBreak="0">
    <w:nsid w:val="389A2A32"/>
    <w:multiLevelType w:val="hybridMultilevel"/>
    <w:tmpl w:val="2E142D86"/>
    <w:lvl w:ilvl="0" w:tplc="3E68A1FA">
      <w:start w:val="1"/>
      <w:numFmt w:val="bullet"/>
      <w:lvlText w:val=""/>
      <w:lvlJc w:val="left"/>
      <w:pPr>
        <w:ind w:left="720" w:hanging="360"/>
      </w:pPr>
      <w:rPr>
        <w:rFonts w:ascii="Symbol" w:hAnsi="Symbol" w:hint="default"/>
      </w:rPr>
    </w:lvl>
    <w:lvl w:ilvl="1" w:tplc="93FA5CA6">
      <w:start w:val="1"/>
      <w:numFmt w:val="bullet"/>
      <w:lvlText w:val="o"/>
      <w:lvlJc w:val="left"/>
      <w:pPr>
        <w:ind w:left="1440" w:hanging="360"/>
      </w:pPr>
      <w:rPr>
        <w:rFonts w:ascii="Courier New" w:hAnsi="Courier New" w:cs="Courier New" w:hint="default"/>
      </w:rPr>
    </w:lvl>
    <w:lvl w:ilvl="2" w:tplc="E93AF65E">
      <w:start w:val="1"/>
      <w:numFmt w:val="bullet"/>
      <w:lvlText w:val=""/>
      <w:lvlJc w:val="left"/>
      <w:pPr>
        <w:ind w:left="2160" w:hanging="360"/>
      </w:pPr>
      <w:rPr>
        <w:rFonts w:ascii="Wingdings" w:hAnsi="Wingdings" w:hint="default"/>
      </w:rPr>
    </w:lvl>
    <w:lvl w:ilvl="3" w:tplc="3BF81C60">
      <w:start w:val="1"/>
      <w:numFmt w:val="bullet"/>
      <w:lvlText w:val=""/>
      <w:lvlJc w:val="left"/>
      <w:pPr>
        <w:ind w:left="2880" w:hanging="360"/>
      </w:pPr>
      <w:rPr>
        <w:rFonts w:ascii="Symbol" w:hAnsi="Symbol" w:hint="default"/>
      </w:rPr>
    </w:lvl>
    <w:lvl w:ilvl="4" w:tplc="F3F009C8">
      <w:start w:val="1"/>
      <w:numFmt w:val="bullet"/>
      <w:lvlText w:val="o"/>
      <w:lvlJc w:val="left"/>
      <w:pPr>
        <w:ind w:left="3600" w:hanging="360"/>
      </w:pPr>
      <w:rPr>
        <w:rFonts w:ascii="Courier New" w:hAnsi="Courier New" w:cs="Courier New" w:hint="default"/>
      </w:rPr>
    </w:lvl>
    <w:lvl w:ilvl="5" w:tplc="93C0C0AC">
      <w:start w:val="1"/>
      <w:numFmt w:val="bullet"/>
      <w:lvlText w:val=""/>
      <w:lvlJc w:val="left"/>
      <w:pPr>
        <w:ind w:left="4320" w:hanging="360"/>
      </w:pPr>
      <w:rPr>
        <w:rFonts w:ascii="Wingdings" w:hAnsi="Wingdings" w:hint="default"/>
      </w:rPr>
    </w:lvl>
    <w:lvl w:ilvl="6" w:tplc="206E6652">
      <w:start w:val="1"/>
      <w:numFmt w:val="bullet"/>
      <w:lvlText w:val=""/>
      <w:lvlJc w:val="left"/>
      <w:pPr>
        <w:ind w:left="5040" w:hanging="360"/>
      </w:pPr>
      <w:rPr>
        <w:rFonts w:ascii="Symbol" w:hAnsi="Symbol" w:hint="default"/>
      </w:rPr>
    </w:lvl>
    <w:lvl w:ilvl="7" w:tplc="AF68D042">
      <w:start w:val="1"/>
      <w:numFmt w:val="bullet"/>
      <w:lvlText w:val="o"/>
      <w:lvlJc w:val="left"/>
      <w:pPr>
        <w:ind w:left="5760" w:hanging="360"/>
      </w:pPr>
      <w:rPr>
        <w:rFonts w:ascii="Courier New" w:hAnsi="Courier New" w:cs="Courier New" w:hint="default"/>
      </w:rPr>
    </w:lvl>
    <w:lvl w:ilvl="8" w:tplc="3396712A">
      <w:start w:val="1"/>
      <w:numFmt w:val="bullet"/>
      <w:lvlText w:val=""/>
      <w:lvlJc w:val="left"/>
      <w:pPr>
        <w:ind w:left="6480" w:hanging="360"/>
      </w:pPr>
      <w:rPr>
        <w:rFonts w:ascii="Wingdings" w:hAnsi="Wingdings" w:hint="default"/>
      </w:rPr>
    </w:lvl>
  </w:abstractNum>
  <w:abstractNum w:abstractNumId="15" w15:restartNumberingAfterBreak="0">
    <w:nsid w:val="3A422BD3"/>
    <w:multiLevelType w:val="hybridMultilevel"/>
    <w:tmpl w:val="9A4E0DB6"/>
    <w:lvl w:ilvl="0" w:tplc="93B27F24">
      <w:start w:val="1"/>
      <w:numFmt w:val="lowerRoman"/>
      <w:lvlText w:val="(%1)"/>
      <w:lvlJc w:val="left"/>
      <w:pPr>
        <w:ind w:left="1080" w:hanging="720"/>
      </w:pPr>
      <w:rPr>
        <w:rFonts w:hint="default"/>
      </w:rPr>
    </w:lvl>
    <w:lvl w:ilvl="1" w:tplc="FA3EC696" w:tentative="1">
      <w:start w:val="1"/>
      <w:numFmt w:val="lowerLetter"/>
      <w:lvlText w:val="%2."/>
      <w:lvlJc w:val="left"/>
      <w:pPr>
        <w:ind w:left="1440" w:hanging="360"/>
      </w:pPr>
    </w:lvl>
    <w:lvl w:ilvl="2" w:tplc="0C16ED8E" w:tentative="1">
      <w:start w:val="1"/>
      <w:numFmt w:val="lowerRoman"/>
      <w:lvlText w:val="%3."/>
      <w:lvlJc w:val="right"/>
      <w:pPr>
        <w:ind w:left="2160" w:hanging="180"/>
      </w:pPr>
    </w:lvl>
    <w:lvl w:ilvl="3" w:tplc="DED8A3A8" w:tentative="1">
      <w:start w:val="1"/>
      <w:numFmt w:val="decimal"/>
      <w:lvlText w:val="%4."/>
      <w:lvlJc w:val="left"/>
      <w:pPr>
        <w:ind w:left="2880" w:hanging="360"/>
      </w:pPr>
    </w:lvl>
    <w:lvl w:ilvl="4" w:tplc="F6ACEDC0" w:tentative="1">
      <w:start w:val="1"/>
      <w:numFmt w:val="lowerLetter"/>
      <w:lvlText w:val="%5."/>
      <w:lvlJc w:val="left"/>
      <w:pPr>
        <w:ind w:left="3600" w:hanging="360"/>
      </w:pPr>
    </w:lvl>
    <w:lvl w:ilvl="5" w:tplc="6C22D360" w:tentative="1">
      <w:start w:val="1"/>
      <w:numFmt w:val="lowerRoman"/>
      <w:lvlText w:val="%6."/>
      <w:lvlJc w:val="right"/>
      <w:pPr>
        <w:ind w:left="4320" w:hanging="180"/>
      </w:pPr>
    </w:lvl>
    <w:lvl w:ilvl="6" w:tplc="986E1E70" w:tentative="1">
      <w:start w:val="1"/>
      <w:numFmt w:val="decimal"/>
      <w:lvlText w:val="%7."/>
      <w:lvlJc w:val="left"/>
      <w:pPr>
        <w:ind w:left="5040" w:hanging="360"/>
      </w:pPr>
    </w:lvl>
    <w:lvl w:ilvl="7" w:tplc="25488B4C" w:tentative="1">
      <w:start w:val="1"/>
      <w:numFmt w:val="lowerLetter"/>
      <w:lvlText w:val="%8."/>
      <w:lvlJc w:val="left"/>
      <w:pPr>
        <w:ind w:left="5760" w:hanging="360"/>
      </w:pPr>
    </w:lvl>
    <w:lvl w:ilvl="8" w:tplc="56E85C8A"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A586A108">
      <w:start w:val="1"/>
      <w:numFmt w:val="lowerRoman"/>
      <w:lvlText w:val="(%1)"/>
      <w:lvlJc w:val="left"/>
      <w:pPr>
        <w:ind w:left="1080" w:hanging="720"/>
      </w:pPr>
      <w:rPr>
        <w:rFonts w:hint="default"/>
      </w:rPr>
    </w:lvl>
    <w:lvl w:ilvl="1" w:tplc="5D40E572" w:tentative="1">
      <w:start w:val="1"/>
      <w:numFmt w:val="lowerLetter"/>
      <w:lvlText w:val="%2."/>
      <w:lvlJc w:val="left"/>
      <w:pPr>
        <w:ind w:left="1440" w:hanging="360"/>
      </w:pPr>
    </w:lvl>
    <w:lvl w:ilvl="2" w:tplc="F6A4A568" w:tentative="1">
      <w:start w:val="1"/>
      <w:numFmt w:val="lowerRoman"/>
      <w:lvlText w:val="%3."/>
      <w:lvlJc w:val="right"/>
      <w:pPr>
        <w:ind w:left="2160" w:hanging="180"/>
      </w:pPr>
    </w:lvl>
    <w:lvl w:ilvl="3" w:tplc="2858017E" w:tentative="1">
      <w:start w:val="1"/>
      <w:numFmt w:val="decimal"/>
      <w:lvlText w:val="%4."/>
      <w:lvlJc w:val="left"/>
      <w:pPr>
        <w:ind w:left="2880" w:hanging="360"/>
      </w:pPr>
    </w:lvl>
    <w:lvl w:ilvl="4" w:tplc="7D56E02C" w:tentative="1">
      <w:start w:val="1"/>
      <w:numFmt w:val="lowerLetter"/>
      <w:lvlText w:val="%5."/>
      <w:lvlJc w:val="left"/>
      <w:pPr>
        <w:ind w:left="3600" w:hanging="360"/>
      </w:pPr>
    </w:lvl>
    <w:lvl w:ilvl="5" w:tplc="7ABC0924" w:tentative="1">
      <w:start w:val="1"/>
      <w:numFmt w:val="lowerRoman"/>
      <w:lvlText w:val="%6."/>
      <w:lvlJc w:val="right"/>
      <w:pPr>
        <w:ind w:left="4320" w:hanging="180"/>
      </w:pPr>
    </w:lvl>
    <w:lvl w:ilvl="6" w:tplc="FA5E9D04" w:tentative="1">
      <w:start w:val="1"/>
      <w:numFmt w:val="decimal"/>
      <w:lvlText w:val="%7."/>
      <w:lvlJc w:val="left"/>
      <w:pPr>
        <w:ind w:left="5040" w:hanging="360"/>
      </w:pPr>
    </w:lvl>
    <w:lvl w:ilvl="7" w:tplc="401CD134" w:tentative="1">
      <w:start w:val="1"/>
      <w:numFmt w:val="lowerLetter"/>
      <w:lvlText w:val="%8."/>
      <w:lvlJc w:val="left"/>
      <w:pPr>
        <w:ind w:left="5760" w:hanging="360"/>
      </w:pPr>
    </w:lvl>
    <w:lvl w:ilvl="8" w:tplc="5768BD5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E59C1110">
      <w:start w:val="1"/>
      <w:numFmt w:val="lowerRoman"/>
      <w:lvlText w:val="(%1)"/>
      <w:lvlJc w:val="left"/>
      <w:pPr>
        <w:ind w:left="1080" w:hanging="720"/>
      </w:pPr>
      <w:rPr>
        <w:rFonts w:hint="default"/>
      </w:rPr>
    </w:lvl>
    <w:lvl w:ilvl="1" w:tplc="D18C72DE" w:tentative="1">
      <w:start w:val="1"/>
      <w:numFmt w:val="lowerLetter"/>
      <w:lvlText w:val="%2."/>
      <w:lvlJc w:val="left"/>
      <w:pPr>
        <w:ind w:left="1440" w:hanging="360"/>
      </w:pPr>
    </w:lvl>
    <w:lvl w:ilvl="2" w:tplc="42F4FA64" w:tentative="1">
      <w:start w:val="1"/>
      <w:numFmt w:val="lowerRoman"/>
      <w:lvlText w:val="%3."/>
      <w:lvlJc w:val="right"/>
      <w:pPr>
        <w:ind w:left="2160" w:hanging="180"/>
      </w:pPr>
    </w:lvl>
    <w:lvl w:ilvl="3" w:tplc="8BCA267A" w:tentative="1">
      <w:start w:val="1"/>
      <w:numFmt w:val="decimal"/>
      <w:lvlText w:val="%4."/>
      <w:lvlJc w:val="left"/>
      <w:pPr>
        <w:ind w:left="2880" w:hanging="360"/>
      </w:pPr>
    </w:lvl>
    <w:lvl w:ilvl="4" w:tplc="61CC42C4" w:tentative="1">
      <w:start w:val="1"/>
      <w:numFmt w:val="lowerLetter"/>
      <w:lvlText w:val="%5."/>
      <w:lvlJc w:val="left"/>
      <w:pPr>
        <w:ind w:left="3600" w:hanging="360"/>
      </w:pPr>
    </w:lvl>
    <w:lvl w:ilvl="5" w:tplc="A4C6EA14" w:tentative="1">
      <w:start w:val="1"/>
      <w:numFmt w:val="lowerRoman"/>
      <w:lvlText w:val="%6."/>
      <w:lvlJc w:val="right"/>
      <w:pPr>
        <w:ind w:left="4320" w:hanging="180"/>
      </w:pPr>
    </w:lvl>
    <w:lvl w:ilvl="6" w:tplc="8B26B6F8" w:tentative="1">
      <w:start w:val="1"/>
      <w:numFmt w:val="decimal"/>
      <w:lvlText w:val="%7."/>
      <w:lvlJc w:val="left"/>
      <w:pPr>
        <w:ind w:left="5040" w:hanging="360"/>
      </w:pPr>
    </w:lvl>
    <w:lvl w:ilvl="7" w:tplc="D3923FF6" w:tentative="1">
      <w:start w:val="1"/>
      <w:numFmt w:val="lowerLetter"/>
      <w:lvlText w:val="%8."/>
      <w:lvlJc w:val="left"/>
      <w:pPr>
        <w:ind w:left="5760" w:hanging="360"/>
      </w:pPr>
    </w:lvl>
    <w:lvl w:ilvl="8" w:tplc="279E2CA6" w:tentative="1">
      <w:start w:val="1"/>
      <w:numFmt w:val="lowerRoman"/>
      <w:lvlText w:val="%9."/>
      <w:lvlJc w:val="right"/>
      <w:pPr>
        <w:ind w:left="6480" w:hanging="180"/>
      </w:pPr>
    </w:lvl>
  </w:abstractNum>
  <w:abstractNum w:abstractNumId="18" w15:restartNumberingAfterBreak="0">
    <w:nsid w:val="6F0D259A"/>
    <w:multiLevelType w:val="hybridMultilevel"/>
    <w:tmpl w:val="9A4E0DB6"/>
    <w:lvl w:ilvl="0" w:tplc="CC1A8DA0">
      <w:start w:val="1"/>
      <w:numFmt w:val="lowerRoman"/>
      <w:lvlText w:val="(%1)"/>
      <w:lvlJc w:val="left"/>
      <w:pPr>
        <w:ind w:left="1080" w:hanging="720"/>
      </w:pPr>
      <w:rPr>
        <w:rFonts w:hint="default"/>
      </w:rPr>
    </w:lvl>
    <w:lvl w:ilvl="1" w:tplc="D89A3C18" w:tentative="1">
      <w:start w:val="1"/>
      <w:numFmt w:val="lowerLetter"/>
      <w:lvlText w:val="%2."/>
      <w:lvlJc w:val="left"/>
      <w:pPr>
        <w:ind w:left="1440" w:hanging="360"/>
      </w:pPr>
    </w:lvl>
    <w:lvl w:ilvl="2" w:tplc="F71C8618" w:tentative="1">
      <w:start w:val="1"/>
      <w:numFmt w:val="lowerRoman"/>
      <w:lvlText w:val="%3."/>
      <w:lvlJc w:val="right"/>
      <w:pPr>
        <w:ind w:left="2160" w:hanging="180"/>
      </w:pPr>
    </w:lvl>
    <w:lvl w:ilvl="3" w:tplc="C63ECC52" w:tentative="1">
      <w:start w:val="1"/>
      <w:numFmt w:val="decimal"/>
      <w:lvlText w:val="%4."/>
      <w:lvlJc w:val="left"/>
      <w:pPr>
        <w:ind w:left="2880" w:hanging="360"/>
      </w:pPr>
    </w:lvl>
    <w:lvl w:ilvl="4" w:tplc="F05C7A62" w:tentative="1">
      <w:start w:val="1"/>
      <w:numFmt w:val="lowerLetter"/>
      <w:lvlText w:val="%5."/>
      <w:lvlJc w:val="left"/>
      <w:pPr>
        <w:ind w:left="3600" w:hanging="360"/>
      </w:pPr>
    </w:lvl>
    <w:lvl w:ilvl="5" w:tplc="6EBEDF9E" w:tentative="1">
      <w:start w:val="1"/>
      <w:numFmt w:val="lowerRoman"/>
      <w:lvlText w:val="%6."/>
      <w:lvlJc w:val="right"/>
      <w:pPr>
        <w:ind w:left="4320" w:hanging="180"/>
      </w:pPr>
    </w:lvl>
    <w:lvl w:ilvl="6" w:tplc="65D8867C" w:tentative="1">
      <w:start w:val="1"/>
      <w:numFmt w:val="decimal"/>
      <w:lvlText w:val="%7."/>
      <w:lvlJc w:val="left"/>
      <w:pPr>
        <w:ind w:left="5040" w:hanging="360"/>
      </w:pPr>
    </w:lvl>
    <w:lvl w:ilvl="7" w:tplc="D39A66A4" w:tentative="1">
      <w:start w:val="1"/>
      <w:numFmt w:val="lowerLetter"/>
      <w:lvlText w:val="%8."/>
      <w:lvlJc w:val="left"/>
      <w:pPr>
        <w:ind w:left="5760" w:hanging="360"/>
      </w:pPr>
    </w:lvl>
    <w:lvl w:ilvl="8" w:tplc="390270BE" w:tentative="1">
      <w:start w:val="1"/>
      <w:numFmt w:val="lowerRoman"/>
      <w:lvlText w:val="%9."/>
      <w:lvlJc w:val="right"/>
      <w:pPr>
        <w:ind w:left="6480" w:hanging="180"/>
      </w:pPr>
    </w:lvl>
  </w:abstractNum>
  <w:abstractNum w:abstractNumId="19" w15:restartNumberingAfterBreak="0">
    <w:nsid w:val="6FC36552"/>
    <w:multiLevelType w:val="hybridMultilevel"/>
    <w:tmpl w:val="9A4E0DB6"/>
    <w:lvl w:ilvl="0" w:tplc="0BAC4774">
      <w:start w:val="1"/>
      <w:numFmt w:val="lowerRoman"/>
      <w:lvlText w:val="(%1)"/>
      <w:lvlJc w:val="left"/>
      <w:pPr>
        <w:ind w:left="1080" w:hanging="720"/>
      </w:pPr>
      <w:rPr>
        <w:rFonts w:hint="default"/>
      </w:rPr>
    </w:lvl>
    <w:lvl w:ilvl="1" w:tplc="BAA61BF2" w:tentative="1">
      <w:start w:val="1"/>
      <w:numFmt w:val="lowerLetter"/>
      <w:lvlText w:val="%2."/>
      <w:lvlJc w:val="left"/>
      <w:pPr>
        <w:ind w:left="1440" w:hanging="360"/>
      </w:pPr>
    </w:lvl>
    <w:lvl w:ilvl="2" w:tplc="58985690" w:tentative="1">
      <w:start w:val="1"/>
      <w:numFmt w:val="lowerRoman"/>
      <w:lvlText w:val="%3."/>
      <w:lvlJc w:val="right"/>
      <w:pPr>
        <w:ind w:left="2160" w:hanging="180"/>
      </w:pPr>
    </w:lvl>
    <w:lvl w:ilvl="3" w:tplc="61D6B5C0" w:tentative="1">
      <w:start w:val="1"/>
      <w:numFmt w:val="decimal"/>
      <w:lvlText w:val="%4."/>
      <w:lvlJc w:val="left"/>
      <w:pPr>
        <w:ind w:left="2880" w:hanging="360"/>
      </w:pPr>
    </w:lvl>
    <w:lvl w:ilvl="4" w:tplc="0188218E" w:tentative="1">
      <w:start w:val="1"/>
      <w:numFmt w:val="lowerLetter"/>
      <w:lvlText w:val="%5."/>
      <w:lvlJc w:val="left"/>
      <w:pPr>
        <w:ind w:left="3600" w:hanging="360"/>
      </w:pPr>
    </w:lvl>
    <w:lvl w:ilvl="5" w:tplc="8DD6D4B2" w:tentative="1">
      <w:start w:val="1"/>
      <w:numFmt w:val="lowerRoman"/>
      <w:lvlText w:val="%6."/>
      <w:lvlJc w:val="right"/>
      <w:pPr>
        <w:ind w:left="4320" w:hanging="180"/>
      </w:pPr>
    </w:lvl>
    <w:lvl w:ilvl="6" w:tplc="32183BCE" w:tentative="1">
      <w:start w:val="1"/>
      <w:numFmt w:val="decimal"/>
      <w:lvlText w:val="%7."/>
      <w:lvlJc w:val="left"/>
      <w:pPr>
        <w:ind w:left="5040" w:hanging="360"/>
      </w:pPr>
    </w:lvl>
    <w:lvl w:ilvl="7" w:tplc="CB98215C" w:tentative="1">
      <w:start w:val="1"/>
      <w:numFmt w:val="lowerLetter"/>
      <w:lvlText w:val="%8."/>
      <w:lvlJc w:val="left"/>
      <w:pPr>
        <w:ind w:left="5760" w:hanging="360"/>
      </w:pPr>
    </w:lvl>
    <w:lvl w:ilvl="8" w:tplc="06F2E7C2" w:tentative="1">
      <w:start w:val="1"/>
      <w:numFmt w:val="lowerRoman"/>
      <w:lvlText w:val="%9."/>
      <w:lvlJc w:val="right"/>
      <w:pPr>
        <w:ind w:left="6480" w:hanging="180"/>
      </w:pPr>
    </w:lvl>
  </w:abstractNum>
  <w:abstractNum w:abstractNumId="20" w15:restartNumberingAfterBreak="0">
    <w:nsid w:val="704C5705"/>
    <w:multiLevelType w:val="hybridMultilevel"/>
    <w:tmpl w:val="C7521458"/>
    <w:lvl w:ilvl="0" w:tplc="58B6D7A8">
      <w:start w:val="1"/>
      <w:numFmt w:val="lowerRoman"/>
      <w:lvlText w:val="(%1)"/>
      <w:lvlJc w:val="left"/>
      <w:pPr>
        <w:ind w:left="1080" w:hanging="720"/>
      </w:pPr>
      <w:rPr>
        <w:rFonts w:hint="default"/>
      </w:rPr>
    </w:lvl>
    <w:lvl w:ilvl="1" w:tplc="D6D09E34" w:tentative="1">
      <w:start w:val="1"/>
      <w:numFmt w:val="lowerLetter"/>
      <w:lvlText w:val="%2."/>
      <w:lvlJc w:val="left"/>
      <w:pPr>
        <w:ind w:left="1440" w:hanging="360"/>
      </w:pPr>
    </w:lvl>
    <w:lvl w:ilvl="2" w:tplc="BCD4CC4A" w:tentative="1">
      <w:start w:val="1"/>
      <w:numFmt w:val="lowerRoman"/>
      <w:lvlText w:val="%3."/>
      <w:lvlJc w:val="right"/>
      <w:pPr>
        <w:ind w:left="2160" w:hanging="180"/>
      </w:pPr>
    </w:lvl>
    <w:lvl w:ilvl="3" w:tplc="E438ECFA" w:tentative="1">
      <w:start w:val="1"/>
      <w:numFmt w:val="decimal"/>
      <w:lvlText w:val="%4."/>
      <w:lvlJc w:val="left"/>
      <w:pPr>
        <w:ind w:left="2880" w:hanging="360"/>
      </w:pPr>
    </w:lvl>
    <w:lvl w:ilvl="4" w:tplc="C2640CB6" w:tentative="1">
      <w:start w:val="1"/>
      <w:numFmt w:val="lowerLetter"/>
      <w:lvlText w:val="%5."/>
      <w:lvlJc w:val="left"/>
      <w:pPr>
        <w:ind w:left="3600" w:hanging="360"/>
      </w:pPr>
    </w:lvl>
    <w:lvl w:ilvl="5" w:tplc="F2FAFE10" w:tentative="1">
      <w:start w:val="1"/>
      <w:numFmt w:val="lowerRoman"/>
      <w:lvlText w:val="%6."/>
      <w:lvlJc w:val="right"/>
      <w:pPr>
        <w:ind w:left="4320" w:hanging="180"/>
      </w:pPr>
    </w:lvl>
    <w:lvl w:ilvl="6" w:tplc="726AD108" w:tentative="1">
      <w:start w:val="1"/>
      <w:numFmt w:val="decimal"/>
      <w:lvlText w:val="%7."/>
      <w:lvlJc w:val="left"/>
      <w:pPr>
        <w:ind w:left="5040" w:hanging="360"/>
      </w:pPr>
    </w:lvl>
    <w:lvl w:ilvl="7" w:tplc="CFF22622" w:tentative="1">
      <w:start w:val="1"/>
      <w:numFmt w:val="lowerLetter"/>
      <w:lvlText w:val="%8."/>
      <w:lvlJc w:val="left"/>
      <w:pPr>
        <w:ind w:left="5760" w:hanging="360"/>
      </w:pPr>
    </w:lvl>
    <w:lvl w:ilvl="8" w:tplc="3D509718" w:tentative="1">
      <w:start w:val="1"/>
      <w:numFmt w:val="lowerRoman"/>
      <w:lvlText w:val="%9."/>
      <w:lvlJc w:val="right"/>
      <w:pPr>
        <w:ind w:left="6480" w:hanging="180"/>
      </w:pPr>
    </w:lvl>
  </w:abstractNum>
  <w:abstractNum w:abstractNumId="21" w15:restartNumberingAfterBreak="0">
    <w:nsid w:val="7A032636"/>
    <w:multiLevelType w:val="multilevel"/>
    <w:tmpl w:val="87DC660C"/>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6502600">
    <w:abstractNumId w:val="21"/>
  </w:num>
  <w:num w:numId="2" w16cid:durableId="155921092">
    <w:abstractNumId w:val="6"/>
  </w:num>
  <w:num w:numId="3" w16cid:durableId="189877314">
    <w:abstractNumId w:val="2"/>
  </w:num>
  <w:num w:numId="4" w16cid:durableId="1836800878">
    <w:abstractNumId w:val="10"/>
  </w:num>
  <w:num w:numId="5" w16cid:durableId="784228314">
    <w:abstractNumId w:val="9"/>
  </w:num>
  <w:num w:numId="6" w16cid:durableId="1977371091">
    <w:abstractNumId w:val="1"/>
  </w:num>
  <w:num w:numId="7" w16cid:durableId="1433284863">
    <w:abstractNumId w:val="16"/>
  </w:num>
  <w:num w:numId="8" w16cid:durableId="81611130">
    <w:abstractNumId w:val="7"/>
  </w:num>
  <w:num w:numId="9" w16cid:durableId="2061590579">
    <w:abstractNumId w:val="13"/>
  </w:num>
  <w:num w:numId="10" w16cid:durableId="1254705182">
    <w:abstractNumId w:val="5"/>
  </w:num>
  <w:num w:numId="11" w16cid:durableId="611938852">
    <w:abstractNumId w:val="20"/>
  </w:num>
  <w:num w:numId="12" w16cid:durableId="1603343448">
    <w:abstractNumId w:val="11"/>
  </w:num>
  <w:num w:numId="13" w16cid:durableId="1225604915">
    <w:abstractNumId w:val="4"/>
  </w:num>
  <w:num w:numId="14" w16cid:durableId="1920795262">
    <w:abstractNumId w:val="3"/>
  </w:num>
  <w:num w:numId="15" w16cid:durableId="1931351742">
    <w:abstractNumId w:val="18"/>
  </w:num>
  <w:num w:numId="16" w16cid:durableId="1265529733">
    <w:abstractNumId w:val="17"/>
  </w:num>
  <w:num w:numId="17" w16cid:durableId="280264213">
    <w:abstractNumId w:val="8"/>
  </w:num>
  <w:num w:numId="18" w16cid:durableId="1333214821">
    <w:abstractNumId w:val="15"/>
  </w:num>
  <w:num w:numId="19" w16cid:durableId="890925070">
    <w:abstractNumId w:val="19"/>
  </w:num>
  <w:num w:numId="20" w16cid:durableId="870991516">
    <w:abstractNumId w:val="12"/>
  </w:num>
  <w:num w:numId="21" w16cid:durableId="1520509278">
    <w:abstractNumId w:val="0"/>
  </w:num>
  <w:num w:numId="22" w16cid:durableId="1485046115">
    <w:abstractNumId w:val="21"/>
  </w:num>
  <w:num w:numId="23" w16cid:durableId="11207571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E73"/>
    <w:rsid w:val="00054F82"/>
    <w:rsid w:val="000C2746"/>
    <w:rsid w:val="000C34C4"/>
    <w:rsid w:val="000E01B6"/>
    <w:rsid w:val="00112FB6"/>
    <w:rsid w:val="00126E2E"/>
    <w:rsid w:val="00130E22"/>
    <w:rsid w:val="001410D0"/>
    <w:rsid w:val="00202F08"/>
    <w:rsid w:val="002103CB"/>
    <w:rsid w:val="00212B1A"/>
    <w:rsid w:val="00286450"/>
    <w:rsid w:val="002A2CB0"/>
    <w:rsid w:val="002E5FF6"/>
    <w:rsid w:val="0031412C"/>
    <w:rsid w:val="00374EC1"/>
    <w:rsid w:val="003D3D13"/>
    <w:rsid w:val="00417B68"/>
    <w:rsid w:val="004269A8"/>
    <w:rsid w:val="0043045E"/>
    <w:rsid w:val="004364BE"/>
    <w:rsid w:val="00460384"/>
    <w:rsid w:val="00462C29"/>
    <w:rsid w:val="00475A38"/>
    <w:rsid w:val="00482CB2"/>
    <w:rsid w:val="004A0531"/>
    <w:rsid w:val="005A02B3"/>
    <w:rsid w:val="005A172C"/>
    <w:rsid w:val="0064365A"/>
    <w:rsid w:val="00685227"/>
    <w:rsid w:val="00694302"/>
    <w:rsid w:val="006C227B"/>
    <w:rsid w:val="006D313C"/>
    <w:rsid w:val="006D32AC"/>
    <w:rsid w:val="006E564B"/>
    <w:rsid w:val="00711865"/>
    <w:rsid w:val="00713DB3"/>
    <w:rsid w:val="00760F9A"/>
    <w:rsid w:val="00780788"/>
    <w:rsid w:val="007B6B2E"/>
    <w:rsid w:val="008C764D"/>
    <w:rsid w:val="008D45F8"/>
    <w:rsid w:val="00957EB9"/>
    <w:rsid w:val="0096086E"/>
    <w:rsid w:val="0098317F"/>
    <w:rsid w:val="00990C9E"/>
    <w:rsid w:val="009E2AF5"/>
    <w:rsid w:val="00A23F28"/>
    <w:rsid w:val="00A90EBF"/>
    <w:rsid w:val="00AB1304"/>
    <w:rsid w:val="00B040D7"/>
    <w:rsid w:val="00B65FFF"/>
    <w:rsid w:val="00B67A5B"/>
    <w:rsid w:val="00B834FA"/>
    <w:rsid w:val="00B96156"/>
    <w:rsid w:val="00C12B90"/>
    <w:rsid w:val="00C166BD"/>
    <w:rsid w:val="00C17B22"/>
    <w:rsid w:val="00D5670D"/>
    <w:rsid w:val="00DA7016"/>
    <w:rsid w:val="00DC5E73"/>
    <w:rsid w:val="00DF74FD"/>
    <w:rsid w:val="00E05B47"/>
    <w:rsid w:val="00E22EBC"/>
    <w:rsid w:val="00E36645"/>
    <w:rsid w:val="00E95D25"/>
    <w:rsid w:val="00EE1C97"/>
    <w:rsid w:val="00F43AFC"/>
    <w:rsid w:val="00F70FB3"/>
    <w:rsid w:val="00F7268E"/>
    <w:rsid w:val="00FB220E"/>
    <w:rsid w:val="00FD6CD2"/>
    <w:rsid w:val="00FE66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30191B"/>
  <w15:docId w15:val="{C0B126EB-F865-469C-A12D-B132ECB0F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C166BD"/>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B834FA"/>
    <w:pPr>
      <w:spacing w:before="240"/>
    </w:pPr>
    <w:rPr>
      <w:rFonts w:ascii="Arial" w:hAnsi="Arial"/>
    </w:rPr>
  </w:style>
  <w:style w:type="paragraph" w:styleId="ListBullet2">
    <w:name w:val="List Bullet 2"/>
    <w:basedOn w:val="Normal"/>
    <w:uiPriority w:val="16"/>
    <w:unhideWhenUsed/>
    <w:qFormat/>
    <w:rsid w:val="00D2559D"/>
  </w:style>
  <w:style w:type="paragraph" w:styleId="ListBullet3">
    <w:name w:val="List Bullet 3"/>
    <w:basedOn w:val="Normal"/>
    <w:uiPriority w:val="16"/>
    <w:unhideWhenUsed/>
    <w:qFormat/>
    <w:rsid w:val="00D2559D"/>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semiHidden/>
    <w:rsid w:val="00C166BD"/>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67689" w:rsidRDefault="00B67689" w:rsidP="009B242A">
          <w:pPr>
            <w:pStyle w:val="4D6CDB0F478A47378458119DA633E90A"/>
          </w:pPr>
          <w:r w:rsidRPr="00925A3E">
            <w:rPr>
              <w:rStyle w:val="PlaceholderText"/>
            </w:rPr>
            <w:t>Click or tap to enter a date.</w:t>
          </w:r>
        </w:p>
      </w:docPartBody>
    </w:docPart>
    <w:docPart>
      <w:docPartPr>
        <w:name w:val="07E6D2EF3D684F8BABAC2D77E1FA6993"/>
        <w:category>
          <w:name w:val="General"/>
          <w:gallery w:val="placeholder"/>
        </w:category>
        <w:types>
          <w:type w:val="bbPlcHdr"/>
        </w:types>
        <w:behaviors>
          <w:behavior w:val="content"/>
        </w:behaviors>
        <w:guid w:val="{BEE8DB68-5664-4D0E-8256-AB38395AA78B}"/>
      </w:docPartPr>
      <w:docPartBody>
        <w:p w:rsidR="008B1D63" w:rsidRDefault="00DC5080" w:rsidP="00DC5080">
          <w:pPr>
            <w:pStyle w:val="07E6D2EF3D684F8BABAC2D77E1FA6993"/>
          </w:pPr>
          <w:r w:rsidRPr="00D858FE">
            <w:rPr>
              <w:rStyle w:val="PlaceholderText"/>
            </w:rPr>
            <w:t>Choose an item.</w:t>
          </w:r>
        </w:p>
      </w:docPartBody>
    </w:docPart>
    <w:docPart>
      <w:docPartPr>
        <w:name w:val="C25FA972CF5F4FD1A97D7F105984AEC3"/>
        <w:category>
          <w:name w:val="General"/>
          <w:gallery w:val="placeholder"/>
        </w:category>
        <w:types>
          <w:type w:val="bbPlcHdr"/>
        </w:types>
        <w:behaviors>
          <w:behavior w:val="content"/>
        </w:behaviors>
        <w:guid w:val="{DCD7C29C-C16B-423A-8D8A-87525151515D}"/>
      </w:docPartPr>
      <w:docPartBody>
        <w:p w:rsidR="008B1D63" w:rsidRDefault="00DC5080" w:rsidP="00DC5080">
          <w:pPr>
            <w:pStyle w:val="C25FA972CF5F4FD1A97D7F105984AEC3"/>
          </w:pPr>
          <w:r w:rsidRPr="00D858FE">
            <w:rPr>
              <w:rStyle w:val="PlaceholderText"/>
            </w:rPr>
            <w:t>Choose an item.</w:t>
          </w:r>
        </w:p>
      </w:docPartBody>
    </w:docPart>
    <w:docPart>
      <w:docPartPr>
        <w:name w:val="41CBCB0508A54648A052E3EF35C6EE2C"/>
        <w:category>
          <w:name w:val="General"/>
          <w:gallery w:val="placeholder"/>
        </w:category>
        <w:types>
          <w:type w:val="bbPlcHdr"/>
        </w:types>
        <w:behaviors>
          <w:behavior w:val="content"/>
        </w:behaviors>
        <w:guid w:val="{D7593AC4-A8E2-48CC-891C-DFFE5B7EE9D6}"/>
      </w:docPartPr>
      <w:docPartBody>
        <w:p w:rsidR="008B1D63" w:rsidRDefault="00DC5080" w:rsidP="00DC5080">
          <w:pPr>
            <w:pStyle w:val="41CBCB0508A54648A052E3EF35C6EE2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67689"/>
    <w:rsid w:val="00123276"/>
    <w:rsid w:val="00274DE7"/>
    <w:rsid w:val="00286450"/>
    <w:rsid w:val="0031412C"/>
    <w:rsid w:val="003A15F5"/>
    <w:rsid w:val="0043045E"/>
    <w:rsid w:val="0064365A"/>
    <w:rsid w:val="006B0B25"/>
    <w:rsid w:val="006C227B"/>
    <w:rsid w:val="006D313C"/>
    <w:rsid w:val="00780788"/>
    <w:rsid w:val="008B1D63"/>
    <w:rsid w:val="008D45F8"/>
    <w:rsid w:val="0096086E"/>
    <w:rsid w:val="00A37E2B"/>
    <w:rsid w:val="00B67689"/>
    <w:rsid w:val="00DC06B5"/>
    <w:rsid w:val="00DC5080"/>
    <w:rsid w:val="00EA58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C5080"/>
    <w:rPr>
      <w:color w:val="808080"/>
    </w:rPr>
  </w:style>
  <w:style w:type="paragraph" w:customStyle="1" w:styleId="07E6D2EF3D684F8BABAC2D77E1FA6993">
    <w:name w:val="07E6D2EF3D684F8BABAC2D77E1FA6993"/>
    <w:rsid w:val="00DC5080"/>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 w:type="paragraph" w:customStyle="1" w:styleId="C25FA972CF5F4FD1A97D7F105984AEC3">
    <w:name w:val="C25FA972CF5F4FD1A97D7F105984AEC3"/>
    <w:rsid w:val="00DC5080"/>
    <w:pPr>
      <w:spacing w:line="278" w:lineRule="auto"/>
    </w:pPr>
    <w:rPr>
      <w:kern w:val="2"/>
      <w:sz w:val="24"/>
      <w:szCs w:val="24"/>
      <w14:ligatures w14:val="standardContextual"/>
    </w:rPr>
  </w:style>
  <w:style w:type="paragraph" w:customStyle="1" w:styleId="41CBCB0508A54648A052E3EF35C6EE2C">
    <w:name w:val="41CBCB0508A54648A052E3EF35C6EE2C"/>
    <w:rsid w:val="00DC508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1281</Words>
  <Characters>7308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2024-07-03T04:05:00Z</dcterms:created>
  <dcterms:modified xsi:type="dcterms:W3CDTF">2024-07-03T04:05:00Z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