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126E" w14:textId="77777777" w:rsidR="004A1DB8" w:rsidRPr="0098777F" w:rsidRDefault="004A1DB8" w:rsidP="004A1DB8">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F9D18BC" wp14:editId="5F9D18B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174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F9D18BE" wp14:editId="5F9D18B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966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Wyanga Aboriginal Aged Care Program</w:t>
      </w:r>
    </w:p>
    <w:p w14:paraId="5F9D126F" w14:textId="77777777" w:rsidR="004A1DB8" w:rsidRPr="0098777F" w:rsidRDefault="004A1DB8" w:rsidP="004A1DB8">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7163C" w14:paraId="5F9D1272" w14:textId="77777777" w:rsidTr="004A1DB8">
        <w:tc>
          <w:tcPr>
            <w:tcW w:w="2127" w:type="dxa"/>
          </w:tcPr>
          <w:p w14:paraId="5F9D1270" w14:textId="77777777" w:rsidR="004A1DB8" w:rsidRPr="0098777F" w:rsidRDefault="004A1DB8" w:rsidP="004A1DB8">
            <w:pPr>
              <w:tabs>
                <w:tab w:val="left" w:pos="2127"/>
              </w:tabs>
              <w:spacing w:before="120"/>
              <w:rPr>
                <w:b/>
                <w:color w:val="FFFFFF" w:themeColor="background1"/>
              </w:rPr>
            </w:pPr>
            <w:r w:rsidRPr="0098777F">
              <w:rPr>
                <w:b/>
                <w:color w:val="FFFFFF" w:themeColor="background1"/>
              </w:rPr>
              <w:t>Address:</w:t>
            </w:r>
          </w:p>
        </w:tc>
        <w:tc>
          <w:tcPr>
            <w:tcW w:w="6090" w:type="dxa"/>
          </w:tcPr>
          <w:p w14:paraId="5F9D1271" w14:textId="77777777" w:rsidR="004A1DB8" w:rsidRPr="0098777F" w:rsidRDefault="004A1DB8" w:rsidP="004A1DB8">
            <w:pPr>
              <w:tabs>
                <w:tab w:val="left" w:pos="2127"/>
              </w:tabs>
              <w:spacing w:before="120"/>
              <w:rPr>
                <w:color w:val="FFFFFF" w:themeColor="background1"/>
              </w:rPr>
            </w:pPr>
            <w:r>
              <w:rPr>
                <w:rFonts w:eastAsia="Arial"/>
                <w:color w:val="FFFFFF" w:themeColor="background1"/>
              </w:rPr>
              <w:t>35 Cope Street</w:t>
            </w:r>
            <w:r w:rsidRPr="0098777F">
              <w:rPr>
                <w:color w:val="FFFFFF" w:themeColor="background1"/>
              </w:rPr>
              <w:br/>
            </w:r>
            <w:r>
              <w:rPr>
                <w:rFonts w:eastAsia="Arial"/>
                <w:color w:val="FFFFFF" w:themeColor="background1"/>
              </w:rPr>
              <w:t>REDFERN NSW 2016</w:t>
            </w:r>
          </w:p>
        </w:tc>
      </w:tr>
      <w:tr w:rsidR="0007163C" w14:paraId="5F9D1275" w14:textId="77777777" w:rsidTr="004A1DB8">
        <w:tc>
          <w:tcPr>
            <w:tcW w:w="2127" w:type="dxa"/>
          </w:tcPr>
          <w:p w14:paraId="5F9D1273" w14:textId="77777777" w:rsidR="004A1DB8" w:rsidRPr="0098777F" w:rsidRDefault="004A1DB8" w:rsidP="004A1DB8">
            <w:pPr>
              <w:tabs>
                <w:tab w:val="left" w:pos="2127"/>
              </w:tabs>
              <w:spacing w:before="120"/>
              <w:rPr>
                <w:b/>
                <w:color w:val="FFFFFF" w:themeColor="background1"/>
              </w:rPr>
            </w:pPr>
            <w:r w:rsidRPr="0098777F">
              <w:rPr>
                <w:b/>
                <w:color w:val="FFFFFF" w:themeColor="background1"/>
              </w:rPr>
              <w:t>Phone:</w:t>
            </w:r>
          </w:p>
        </w:tc>
        <w:tc>
          <w:tcPr>
            <w:tcW w:w="6090" w:type="dxa"/>
          </w:tcPr>
          <w:p w14:paraId="5F9D1274" w14:textId="77777777" w:rsidR="004A1DB8" w:rsidRPr="0098777F" w:rsidRDefault="004A1DB8" w:rsidP="004A1DB8">
            <w:pPr>
              <w:tabs>
                <w:tab w:val="left" w:pos="2127"/>
              </w:tabs>
              <w:spacing w:before="120"/>
              <w:rPr>
                <w:color w:val="FFFFFF" w:themeColor="background1"/>
              </w:rPr>
            </w:pPr>
            <w:r w:rsidRPr="007632B4">
              <w:rPr>
                <w:rFonts w:eastAsia="Arial"/>
                <w:color w:val="FFFFFF" w:themeColor="background1"/>
              </w:rPr>
              <w:t>02 9319 7175</w:t>
            </w:r>
          </w:p>
        </w:tc>
      </w:tr>
      <w:tr w:rsidR="0007163C" w14:paraId="5F9D1278" w14:textId="77777777" w:rsidTr="004A1DB8">
        <w:tc>
          <w:tcPr>
            <w:tcW w:w="2127" w:type="dxa"/>
          </w:tcPr>
          <w:p w14:paraId="5F9D1276" w14:textId="77777777" w:rsidR="004A1DB8" w:rsidRPr="0098777F" w:rsidRDefault="004A1DB8" w:rsidP="004A1DB8">
            <w:pPr>
              <w:tabs>
                <w:tab w:val="left" w:pos="2127"/>
              </w:tabs>
              <w:spacing w:before="120"/>
              <w:rPr>
                <w:b/>
                <w:color w:val="FFFFFF" w:themeColor="background1"/>
              </w:rPr>
            </w:pPr>
            <w:r w:rsidRPr="0098777F">
              <w:rPr>
                <w:b/>
                <w:color w:val="FFFFFF" w:themeColor="background1"/>
              </w:rPr>
              <w:t>Commission ID:</w:t>
            </w:r>
          </w:p>
        </w:tc>
        <w:tc>
          <w:tcPr>
            <w:tcW w:w="6090" w:type="dxa"/>
          </w:tcPr>
          <w:p w14:paraId="5F9D1277" w14:textId="77777777" w:rsidR="004A1DB8" w:rsidRPr="00C0489C" w:rsidRDefault="004A1DB8" w:rsidP="004A1DB8">
            <w:pPr>
              <w:tabs>
                <w:tab w:val="left" w:pos="2127"/>
              </w:tabs>
              <w:spacing w:before="120"/>
              <w:rPr>
                <w:rFonts w:eastAsia="Arial"/>
                <w:color w:val="FFFFFF" w:themeColor="background1"/>
              </w:rPr>
            </w:pPr>
            <w:r>
              <w:rPr>
                <w:rFonts w:eastAsia="Arial"/>
                <w:color w:val="FFFFFF" w:themeColor="background1"/>
              </w:rPr>
              <w:t>200217</w:t>
            </w:r>
          </w:p>
        </w:tc>
      </w:tr>
      <w:tr w:rsidR="0007163C" w14:paraId="5F9D127B" w14:textId="77777777" w:rsidTr="004A1DB8">
        <w:tc>
          <w:tcPr>
            <w:tcW w:w="2127" w:type="dxa"/>
          </w:tcPr>
          <w:p w14:paraId="5F9D1279" w14:textId="77777777" w:rsidR="004A1DB8" w:rsidRPr="0098777F" w:rsidRDefault="004A1DB8" w:rsidP="004A1DB8">
            <w:pPr>
              <w:tabs>
                <w:tab w:val="left" w:pos="2127"/>
              </w:tabs>
              <w:spacing w:before="120"/>
              <w:rPr>
                <w:b/>
                <w:color w:val="FFFFFF" w:themeColor="background1"/>
              </w:rPr>
            </w:pPr>
            <w:r>
              <w:rPr>
                <w:b/>
                <w:color w:val="FFFFFF" w:themeColor="background1"/>
              </w:rPr>
              <w:t>Provider name:</w:t>
            </w:r>
          </w:p>
        </w:tc>
        <w:tc>
          <w:tcPr>
            <w:tcW w:w="6090" w:type="dxa"/>
          </w:tcPr>
          <w:p w14:paraId="5F9D127A" w14:textId="77777777" w:rsidR="004A1DB8" w:rsidRDefault="004A1DB8" w:rsidP="004A1DB8">
            <w:pPr>
              <w:tabs>
                <w:tab w:val="left" w:pos="2127"/>
              </w:tabs>
              <w:spacing w:before="120"/>
              <w:rPr>
                <w:rFonts w:eastAsia="Arial"/>
                <w:color w:val="FFFFFF" w:themeColor="background1"/>
              </w:rPr>
            </w:pPr>
            <w:r>
              <w:rPr>
                <w:rFonts w:eastAsia="Arial"/>
                <w:color w:val="FFFFFF" w:themeColor="background1"/>
              </w:rPr>
              <w:t>Wyanga Aboriginal Aged Care Program Incorporated</w:t>
            </w:r>
          </w:p>
        </w:tc>
      </w:tr>
      <w:tr w:rsidR="0007163C" w14:paraId="5F9D127E" w14:textId="77777777" w:rsidTr="004A1DB8">
        <w:tc>
          <w:tcPr>
            <w:tcW w:w="2127" w:type="dxa"/>
          </w:tcPr>
          <w:p w14:paraId="5F9D127C" w14:textId="77777777" w:rsidR="004A1DB8" w:rsidRPr="0098777F" w:rsidRDefault="004A1DB8" w:rsidP="004A1DB8">
            <w:pPr>
              <w:tabs>
                <w:tab w:val="left" w:pos="2127"/>
              </w:tabs>
              <w:spacing w:before="120"/>
              <w:rPr>
                <w:b/>
                <w:color w:val="FFFFFF" w:themeColor="background1"/>
              </w:rPr>
            </w:pPr>
            <w:r w:rsidRPr="0098777F">
              <w:rPr>
                <w:b/>
                <w:color w:val="FFFFFF" w:themeColor="background1"/>
              </w:rPr>
              <w:t>Activity type:</w:t>
            </w:r>
          </w:p>
        </w:tc>
        <w:tc>
          <w:tcPr>
            <w:tcW w:w="6090" w:type="dxa"/>
          </w:tcPr>
          <w:p w14:paraId="5F9D127D" w14:textId="77777777" w:rsidR="004A1DB8" w:rsidRPr="0098777F" w:rsidRDefault="004A1DB8" w:rsidP="004A1DB8">
            <w:pPr>
              <w:tabs>
                <w:tab w:val="left" w:pos="2127"/>
              </w:tabs>
              <w:spacing w:before="120"/>
              <w:rPr>
                <w:color w:val="FFFFFF" w:themeColor="background1"/>
              </w:rPr>
            </w:pPr>
            <w:r>
              <w:rPr>
                <w:rFonts w:eastAsia="Arial"/>
                <w:color w:val="FFFFFF" w:themeColor="background1"/>
              </w:rPr>
              <w:t>Quality Audit</w:t>
            </w:r>
          </w:p>
        </w:tc>
      </w:tr>
      <w:tr w:rsidR="0007163C" w14:paraId="5F9D1281" w14:textId="77777777" w:rsidTr="004A1DB8">
        <w:tc>
          <w:tcPr>
            <w:tcW w:w="2127" w:type="dxa"/>
          </w:tcPr>
          <w:p w14:paraId="5F9D127F" w14:textId="77777777" w:rsidR="004A1DB8" w:rsidRPr="0098777F" w:rsidRDefault="004A1DB8" w:rsidP="004A1DB8">
            <w:pPr>
              <w:tabs>
                <w:tab w:val="left" w:pos="2127"/>
              </w:tabs>
              <w:spacing w:before="120"/>
              <w:rPr>
                <w:b/>
                <w:color w:val="FFFFFF" w:themeColor="background1"/>
              </w:rPr>
            </w:pPr>
            <w:r w:rsidRPr="0098777F">
              <w:rPr>
                <w:b/>
                <w:color w:val="FFFFFF" w:themeColor="background1"/>
              </w:rPr>
              <w:t>Activity date:</w:t>
            </w:r>
          </w:p>
        </w:tc>
        <w:tc>
          <w:tcPr>
            <w:tcW w:w="6090" w:type="dxa"/>
          </w:tcPr>
          <w:p w14:paraId="5F9D1280" w14:textId="77777777" w:rsidR="004A1DB8" w:rsidRPr="005D3493" w:rsidRDefault="004A1DB8" w:rsidP="004A1DB8">
            <w:pPr>
              <w:tabs>
                <w:tab w:val="left" w:pos="2127"/>
              </w:tabs>
              <w:spacing w:before="120"/>
              <w:rPr>
                <w:color w:val="FFFFFF" w:themeColor="background1"/>
              </w:rPr>
            </w:pPr>
            <w:r>
              <w:rPr>
                <w:rFonts w:eastAsia="Arial"/>
                <w:color w:val="FFFFFF" w:themeColor="background1"/>
              </w:rPr>
              <w:t>3 June 2022 to 7 June 2022</w:t>
            </w:r>
          </w:p>
        </w:tc>
      </w:tr>
      <w:tr w:rsidR="0007163C" w14:paraId="5F9D1284" w14:textId="77777777" w:rsidTr="004A1DB8">
        <w:tc>
          <w:tcPr>
            <w:tcW w:w="2127" w:type="dxa"/>
          </w:tcPr>
          <w:p w14:paraId="5F9D1282" w14:textId="77777777" w:rsidR="004A1DB8" w:rsidRPr="00917EEE" w:rsidRDefault="004A1DB8" w:rsidP="004A1DB8">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F9D1283" w14:textId="1590C2F4" w:rsidR="004A1DB8" w:rsidRDefault="00422E1C" w:rsidP="004A1DB8">
            <w:pPr>
              <w:tabs>
                <w:tab w:val="left" w:pos="2127"/>
              </w:tabs>
              <w:spacing w:before="120"/>
              <w:rPr>
                <w:color w:val="FFFFFF" w:themeColor="background1"/>
              </w:rPr>
            </w:pPr>
            <w:r w:rsidRPr="00422E1C">
              <w:rPr>
                <w:rFonts w:cs="Times New Roman"/>
                <w:iCs/>
                <w:color w:val="FFFFFF" w:themeColor="background1"/>
              </w:rPr>
              <w:t>1 September 2022</w:t>
            </w:r>
          </w:p>
        </w:tc>
      </w:tr>
    </w:tbl>
    <w:p w14:paraId="5F9D1285" w14:textId="77777777" w:rsidR="004A1DB8" w:rsidRDefault="004A1DB8" w:rsidP="004A1DB8">
      <w:pPr>
        <w:tabs>
          <w:tab w:val="left" w:pos="2127"/>
        </w:tabs>
        <w:spacing w:before="120"/>
        <w:rPr>
          <w:rFonts w:eastAsia="Arial"/>
          <w:color w:val="FFFFFF" w:themeColor="background1"/>
          <w:sz w:val="28"/>
          <w:szCs w:val="28"/>
          <w:highlight w:val="yellow"/>
        </w:rPr>
      </w:pPr>
    </w:p>
    <w:p w14:paraId="5F9D1286" w14:textId="77777777" w:rsidR="004A1DB8" w:rsidRDefault="004A1DB8" w:rsidP="004A1DB8">
      <w:pPr>
        <w:pStyle w:val="Heading1"/>
        <w:sectPr w:rsidR="004A1DB8" w:rsidSect="004A1DB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9D1287" w14:textId="77777777" w:rsidR="004A1DB8" w:rsidRDefault="004A1DB8" w:rsidP="004A1DB8">
      <w:pPr>
        <w:pStyle w:val="Heading1"/>
      </w:pPr>
      <w:bookmarkStart w:id="0" w:name="_Hlk32477662"/>
      <w:r>
        <w:lastRenderedPageBreak/>
        <w:t>Performance report prepared by</w:t>
      </w:r>
    </w:p>
    <w:p w14:paraId="5F9D1288" w14:textId="7A5BE9EC" w:rsidR="004A1DB8" w:rsidRPr="009B0F30" w:rsidRDefault="00C05B62" w:rsidP="004A1DB8">
      <w:proofErr w:type="spellStart"/>
      <w:r>
        <w:t>G.McNamara</w:t>
      </w:r>
      <w:proofErr w:type="spellEnd"/>
      <w:r w:rsidR="004A1DB8" w:rsidRPr="007E1990">
        <w:t>, delegate</w:t>
      </w:r>
      <w:r w:rsidR="004A1DB8">
        <w:t xml:space="preserve"> of the Aged Care Quality and Safety Commissioner.</w:t>
      </w:r>
    </w:p>
    <w:p w14:paraId="5F9D1289" w14:textId="77777777" w:rsidR="004A1DB8" w:rsidRDefault="004A1DB8" w:rsidP="004A1DB8">
      <w:pPr>
        <w:pStyle w:val="Heading1"/>
      </w:pPr>
      <w:r>
        <w:t>Publication of report</w:t>
      </w:r>
    </w:p>
    <w:p w14:paraId="5F9D128A" w14:textId="77777777" w:rsidR="004A1DB8" w:rsidRDefault="004A1DB8" w:rsidP="004A1DB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F9D128B" w14:textId="77777777" w:rsidR="004A1DB8" w:rsidRDefault="004A1DB8" w:rsidP="004A1DB8">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F9D128C" w14:textId="77777777" w:rsidR="004A1DB8" w:rsidRDefault="004A1DB8" w:rsidP="004A1DB8">
      <w:pPr>
        <w:tabs>
          <w:tab w:val="left" w:pos="4111"/>
        </w:tabs>
      </w:pPr>
      <w:bookmarkStart w:id="1" w:name="HcsServicesFullListWithAddress"/>
      <w:r>
        <w:rPr>
          <w:b/>
          <w:bCs/>
        </w:rPr>
        <w:t>Home Care:</w:t>
      </w:r>
    </w:p>
    <w:p w14:paraId="5F9D128D" w14:textId="77777777" w:rsidR="004A1DB8" w:rsidRDefault="004A1DB8" w:rsidP="004A1DB8">
      <w:pPr>
        <w:numPr>
          <w:ilvl w:val="0"/>
          <w:numId w:val="38"/>
        </w:numPr>
        <w:tabs>
          <w:tab w:val="left" w:pos="4111"/>
        </w:tabs>
        <w:spacing w:before="0" w:after="0"/>
      </w:pPr>
      <w:r>
        <w:t>Wyanga Aboriginal Aged Care Program, 17872, 35 Cope Street, REDFERN NSW 2016</w:t>
      </w:r>
    </w:p>
    <w:p w14:paraId="5F9D128E" w14:textId="77777777" w:rsidR="004A1DB8" w:rsidRDefault="004A1DB8" w:rsidP="004A1DB8">
      <w:pPr>
        <w:tabs>
          <w:tab w:val="left" w:pos="4111"/>
        </w:tabs>
      </w:pPr>
      <w:r>
        <w:rPr>
          <w:b/>
          <w:bCs/>
        </w:rPr>
        <w:t>CHSP:</w:t>
      </w:r>
    </w:p>
    <w:p w14:paraId="5F9D128F" w14:textId="77777777" w:rsidR="004A1DB8" w:rsidRDefault="004A1DB8" w:rsidP="004A1DB8">
      <w:pPr>
        <w:numPr>
          <w:ilvl w:val="0"/>
          <w:numId w:val="39"/>
        </w:numPr>
        <w:tabs>
          <w:tab w:val="left" w:pos="4111"/>
        </w:tabs>
        <w:spacing w:before="0"/>
      </w:pPr>
      <w:r>
        <w:t>CHSP Transport, 4-7Y2UQ5Z, 35 Cope Street, REDFERN NSW 2016</w:t>
      </w:r>
    </w:p>
    <w:p w14:paraId="5F9D1290" w14:textId="77777777" w:rsidR="004A1DB8" w:rsidRDefault="004A1DB8" w:rsidP="004A1DB8">
      <w:pPr>
        <w:numPr>
          <w:ilvl w:val="0"/>
          <w:numId w:val="39"/>
        </w:numPr>
        <w:tabs>
          <w:tab w:val="left" w:pos="4111"/>
        </w:tabs>
        <w:spacing w:after="0"/>
      </w:pPr>
      <w:r>
        <w:t>Social Support - Individual, 4-7Y2UQ8S, 35 Cope Street, REDFERN NSW 2016</w:t>
      </w:r>
    </w:p>
    <w:bookmarkEnd w:id="1"/>
    <w:bookmarkEnd w:id="0"/>
    <w:p w14:paraId="5F9D1293" w14:textId="77777777" w:rsidR="004A1DB8" w:rsidRPr="007E1990" w:rsidRDefault="004A1DB8">
      <w:pPr>
        <w:spacing w:before="0" w:after="160" w:line="259" w:lineRule="auto"/>
      </w:pPr>
      <w:r>
        <w:br w:type="page"/>
      </w:r>
    </w:p>
    <w:p w14:paraId="5F9D1294" w14:textId="1C928D04" w:rsidR="004A1DB8" w:rsidRPr="0037487E" w:rsidRDefault="004A1DB8" w:rsidP="004A1DB8">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1426"/>
        <w:gridCol w:w="3144"/>
      </w:tblGrid>
      <w:tr w:rsidR="0007163C" w14:paraId="5F9D129F" w14:textId="77777777" w:rsidTr="00D36948">
        <w:trPr>
          <w:trHeight w:val="331"/>
        </w:trPr>
        <w:tc>
          <w:tcPr>
            <w:tcW w:w="5018" w:type="dxa"/>
            <w:vMerge w:val="restart"/>
          </w:tcPr>
          <w:p w14:paraId="5F9D129B" w14:textId="77777777" w:rsidR="004A1DB8" w:rsidRPr="005A682F" w:rsidRDefault="004A1DB8" w:rsidP="004A1DB8">
            <w:pPr>
              <w:pStyle w:val="Heading4"/>
              <w:tabs>
                <w:tab w:val="clear" w:pos="9072"/>
              </w:tabs>
              <w:spacing w:before="120" w:after="0" w:line="240" w:lineRule="auto"/>
              <w:ind w:left="36" w:right="-224"/>
              <w:outlineLvl w:val="3"/>
              <w:rPr>
                <w:b w:val="0"/>
              </w:rPr>
            </w:pPr>
            <w:bookmarkStart w:id="2" w:name="_Hlk27119087"/>
            <w:r>
              <w:t>S</w:t>
            </w:r>
            <w:r w:rsidRPr="00477C4C">
              <w:t xml:space="preserve">tandard </w:t>
            </w:r>
            <w:r>
              <w:t>1</w:t>
            </w:r>
            <w:r w:rsidRPr="00477C4C">
              <w:t xml:space="preserve"> Consumer dignity and choic</w:t>
            </w:r>
            <w:r>
              <w:t>e</w:t>
            </w:r>
          </w:p>
          <w:p w14:paraId="5F9D129C" w14:textId="77777777" w:rsidR="004A1DB8" w:rsidRPr="005A682F" w:rsidRDefault="004A1DB8" w:rsidP="004A1DB8">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1426" w:type="dxa"/>
          </w:tcPr>
          <w:p w14:paraId="5F9D129D" w14:textId="77777777" w:rsidR="004A1DB8" w:rsidRPr="00E630D7" w:rsidRDefault="004A1DB8" w:rsidP="004A1DB8">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144" w:type="dxa"/>
          </w:tcPr>
          <w:p w14:paraId="5F9D129E" w14:textId="0A0ACFB7" w:rsidR="004A1DB8" w:rsidRPr="00A65009" w:rsidRDefault="00422E1C" w:rsidP="004A1DB8">
            <w:pPr>
              <w:pStyle w:val="Heading4"/>
              <w:tabs>
                <w:tab w:val="clear" w:pos="9072"/>
              </w:tabs>
              <w:spacing w:before="120" w:after="0" w:line="240" w:lineRule="auto"/>
              <w:ind w:left="36" w:right="79"/>
              <w:outlineLvl w:val="3"/>
            </w:pPr>
            <w:r>
              <w:rPr>
                <w:rFonts w:eastAsia="Times New Roman"/>
                <w:iCs w:val="0"/>
              </w:rPr>
              <w:t xml:space="preserve">       </w:t>
            </w:r>
            <w:r w:rsidR="004A1DB8" w:rsidRPr="00A65009">
              <w:rPr>
                <w:rFonts w:eastAsia="Times New Roman"/>
                <w:iCs w:val="0"/>
              </w:rPr>
              <w:t>Compliant</w:t>
            </w:r>
          </w:p>
        </w:tc>
      </w:tr>
      <w:tr w:rsidR="0007163C" w14:paraId="5F9D12A3" w14:textId="77777777" w:rsidTr="00D36948">
        <w:trPr>
          <w:trHeight w:val="121"/>
        </w:trPr>
        <w:tc>
          <w:tcPr>
            <w:tcW w:w="5018" w:type="dxa"/>
            <w:vMerge/>
          </w:tcPr>
          <w:p w14:paraId="5F9D12A0" w14:textId="77777777" w:rsidR="004A1DB8" w:rsidRPr="005A682F" w:rsidRDefault="004A1DB8" w:rsidP="004A1DB8">
            <w:pPr>
              <w:pStyle w:val="Heading4"/>
              <w:tabs>
                <w:tab w:val="clear" w:pos="9072"/>
              </w:tabs>
              <w:spacing w:before="120" w:after="0" w:line="240" w:lineRule="auto"/>
              <w:ind w:left="36" w:right="-224"/>
              <w:outlineLvl w:val="3"/>
              <w:rPr>
                <w:b w:val="0"/>
              </w:rPr>
            </w:pPr>
          </w:p>
        </w:tc>
        <w:tc>
          <w:tcPr>
            <w:tcW w:w="1426" w:type="dxa"/>
          </w:tcPr>
          <w:p w14:paraId="5F9D12A1" w14:textId="77777777" w:rsidR="004A1DB8" w:rsidRPr="00E630D7" w:rsidRDefault="004A1DB8" w:rsidP="004A1DB8">
            <w:pPr>
              <w:pStyle w:val="Heading4"/>
              <w:tabs>
                <w:tab w:val="clear" w:pos="9072"/>
              </w:tabs>
              <w:spacing w:before="120" w:after="0" w:line="240" w:lineRule="auto"/>
              <w:ind w:left="36" w:right="-227"/>
              <w:outlineLvl w:val="3"/>
            </w:pPr>
            <w:r w:rsidRPr="00E630D7">
              <w:t>CHSP</w:t>
            </w:r>
          </w:p>
        </w:tc>
        <w:tc>
          <w:tcPr>
            <w:tcW w:w="3144" w:type="dxa"/>
          </w:tcPr>
          <w:p w14:paraId="5F9D12A2" w14:textId="18D1E49F" w:rsidR="004A1DB8" w:rsidRPr="00A65009" w:rsidRDefault="00422E1C" w:rsidP="004A1DB8">
            <w:pPr>
              <w:pStyle w:val="Heading4"/>
              <w:tabs>
                <w:tab w:val="clear" w:pos="9072"/>
              </w:tabs>
              <w:spacing w:before="120" w:after="0" w:line="240" w:lineRule="auto"/>
              <w:ind w:left="36" w:right="79"/>
              <w:outlineLvl w:val="3"/>
            </w:pPr>
            <w:r>
              <w:rPr>
                <w:rFonts w:eastAsia="Times New Roman"/>
                <w:iCs w:val="0"/>
              </w:rPr>
              <w:t xml:space="preserve">       </w:t>
            </w:r>
            <w:r w:rsidR="004A1DB8" w:rsidRPr="00A65009">
              <w:rPr>
                <w:rFonts w:eastAsia="Times New Roman"/>
                <w:iCs w:val="0"/>
              </w:rPr>
              <w:t>Compliant</w:t>
            </w:r>
          </w:p>
        </w:tc>
      </w:tr>
      <w:tr w:rsidR="0007163C" w14:paraId="5F9D12A7" w14:textId="77777777" w:rsidTr="00D36948">
        <w:trPr>
          <w:trHeight w:val="331"/>
        </w:trPr>
        <w:tc>
          <w:tcPr>
            <w:tcW w:w="5018" w:type="dxa"/>
          </w:tcPr>
          <w:p w14:paraId="5F9D12A4" w14:textId="77777777" w:rsidR="004A1DB8" w:rsidRPr="005A682F" w:rsidRDefault="004A1DB8" w:rsidP="004A1DB8">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1426" w:type="dxa"/>
          </w:tcPr>
          <w:p w14:paraId="5F9D12A5" w14:textId="77777777" w:rsidR="004A1DB8" w:rsidRPr="005A682F" w:rsidRDefault="004A1DB8" w:rsidP="004A1DB8">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144" w:type="dxa"/>
          </w:tcPr>
          <w:p w14:paraId="5F9D12A6" w14:textId="75A5652B"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AB" w14:textId="77777777" w:rsidTr="00D36948">
        <w:trPr>
          <w:trHeight w:val="331"/>
        </w:trPr>
        <w:tc>
          <w:tcPr>
            <w:tcW w:w="5018" w:type="dxa"/>
          </w:tcPr>
          <w:p w14:paraId="5F9D12A8" w14:textId="77777777" w:rsidR="004A1DB8" w:rsidRPr="005A682F" w:rsidRDefault="004A1DB8" w:rsidP="004A1DB8">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426" w:type="dxa"/>
          </w:tcPr>
          <w:p w14:paraId="5F9D12A9" w14:textId="77777777" w:rsidR="004A1DB8" w:rsidRPr="005A682F" w:rsidRDefault="004A1DB8" w:rsidP="004A1DB8">
            <w:pPr>
              <w:pStyle w:val="Heading4"/>
              <w:tabs>
                <w:tab w:val="clear" w:pos="9072"/>
              </w:tabs>
              <w:spacing w:before="120" w:after="0" w:line="240" w:lineRule="auto"/>
              <w:ind w:left="36" w:right="-227"/>
              <w:outlineLvl w:val="3"/>
              <w:rPr>
                <w:b w:val="0"/>
              </w:rPr>
            </w:pPr>
            <w:r w:rsidRPr="005A682F">
              <w:rPr>
                <w:b w:val="0"/>
              </w:rPr>
              <w:t>CHSP</w:t>
            </w:r>
          </w:p>
        </w:tc>
        <w:tc>
          <w:tcPr>
            <w:tcW w:w="3144" w:type="dxa"/>
          </w:tcPr>
          <w:p w14:paraId="5F9D12AA" w14:textId="6D9A6FC7"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AF" w14:textId="77777777" w:rsidTr="00D36948">
        <w:trPr>
          <w:trHeight w:val="331"/>
        </w:trPr>
        <w:tc>
          <w:tcPr>
            <w:tcW w:w="5018" w:type="dxa"/>
          </w:tcPr>
          <w:p w14:paraId="5F9D12AC" w14:textId="77777777" w:rsidR="004A1DB8" w:rsidRPr="005A682F" w:rsidRDefault="004A1DB8" w:rsidP="004A1DB8">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1426" w:type="dxa"/>
          </w:tcPr>
          <w:p w14:paraId="5F9D12AD" w14:textId="77777777" w:rsidR="004A1DB8" w:rsidRPr="005A682F" w:rsidRDefault="004A1DB8" w:rsidP="004A1DB8">
            <w:pPr>
              <w:pStyle w:val="Heading4"/>
              <w:tabs>
                <w:tab w:val="clear" w:pos="9072"/>
              </w:tabs>
              <w:spacing w:before="120" w:after="0" w:line="240" w:lineRule="auto"/>
              <w:ind w:left="36" w:right="-227"/>
              <w:outlineLvl w:val="3"/>
              <w:rPr>
                <w:b w:val="0"/>
              </w:rPr>
            </w:pPr>
            <w:r w:rsidRPr="005A682F">
              <w:rPr>
                <w:b w:val="0"/>
              </w:rPr>
              <w:t>HCP</w:t>
            </w:r>
          </w:p>
        </w:tc>
        <w:tc>
          <w:tcPr>
            <w:tcW w:w="3144" w:type="dxa"/>
          </w:tcPr>
          <w:p w14:paraId="5F9D12AE" w14:textId="427F0BA5"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B3" w14:textId="77777777" w:rsidTr="00D36948">
        <w:trPr>
          <w:trHeight w:val="331"/>
        </w:trPr>
        <w:tc>
          <w:tcPr>
            <w:tcW w:w="5018" w:type="dxa"/>
          </w:tcPr>
          <w:p w14:paraId="5F9D12B0" w14:textId="77777777" w:rsidR="004A1DB8" w:rsidRPr="005A682F" w:rsidRDefault="004A1DB8" w:rsidP="004A1DB8">
            <w:pPr>
              <w:pStyle w:val="Heading4"/>
              <w:tabs>
                <w:tab w:val="clear" w:pos="9072"/>
              </w:tabs>
              <w:spacing w:before="120" w:after="0" w:line="240" w:lineRule="auto"/>
              <w:ind w:left="36" w:right="-224"/>
              <w:outlineLvl w:val="3"/>
              <w:rPr>
                <w:b w:val="0"/>
              </w:rPr>
            </w:pPr>
          </w:p>
        </w:tc>
        <w:tc>
          <w:tcPr>
            <w:tcW w:w="1426" w:type="dxa"/>
          </w:tcPr>
          <w:p w14:paraId="5F9D12B1" w14:textId="77777777" w:rsidR="004A1DB8" w:rsidRPr="005A682F" w:rsidRDefault="004A1DB8" w:rsidP="004A1DB8">
            <w:pPr>
              <w:pStyle w:val="Heading4"/>
              <w:tabs>
                <w:tab w:val="clear" w:pos="9072"/>
              </w:tabs>
              <w:spacing w:before="120" w:after="0" w:line="240" w:lineRule="auto"/>
              <w:ind w:left="36" w:right="-227"/>
              <w:outlineLvl w:val="3"/>
              <w:rPr>
                <w:b w:val="0"/>
              </w:rPr>
            </w:pPr>
            <w:r w:rsidRPr="005A682F">
              <w:rPr>
                <w:b w:val="0"/>
              </w:rPr>
              <w:t>CHSP</w:t>
            </w:r>
          </w:p>
        </w:tc>
        <w:tc>
          <w:tcPr>
            <w:tcW w:w="3144" w:type="dxa"/>
          </w:tcPr>
          <w:p w14:paraId="5F9D12B2" w14:textId="60DD3D64"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B7" w14:textId="77777777" w:rsidTr="00D36948">
        <w:trPr>
          <w:trHeight w:val="331"/>
        </w:trPr>
        <w:tc>
          <w:tcPr>
            <w:tcW w:w="5018" w:type="dxa"/>
          </w:tcPr>
          <w:p w14:paraId="5F9D12B4" w14:textId="77777777" w:rsidR="004A1DB8" w:rsidRPr="005A682F" w:rsidRDefault="004A1DB8" w:rsidP="004A1DB8">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1426" w:type="dxa"/>
          </w:tcPr>
          <w:p w14:paraId="5F9D12B5" w14:textId="77777777" w:rsidR="004A1DB8" w:rsidRPr="005A682F" w:rsidRDefault="004A1DB8" w:rsidP="004A1DB8">
            <w:pPr>
              <w:pStyle w:val="Heading4"/>
              <w:tabs>
                <w:tab w:val="clear" w:pos="9072"/>
              </w:tabs>
              <w:spacing w:before="120" w:after="0" w:line="240" w:lineRule="auto"/>
              <w:ind w:left="36" w:right="-227"/>
              <w:outlineLvl w:val="3"/>
              <w:rPr>
                <w:b w:val="0"/>
              </w:rPr>
            </w:pPr>
            <w:r w:rsidRPr="005A682F">
              <w:rPr>
                <w:b w:val="0"/>
              </w:rPr>
              <w:t>HCP</w:t>
            </w:r>
          </w:p>
        </w:tc>
        <w:tc>
          <w:tcPr>
            <w:tcW w:w="3144" w:type="dxa"/>
          </w:tcPr>
          <w:p w14:paraId="5F9D12B6" w14:textId="767F1C42"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BB" w14:textId="77777777" w:rsidTr="00D36948">
        <w:trPr>
          <w:trHeight w:val="344"/>
        </w:trPr>
        <w:tc>
          <w:tcPr>
            <w:tcW w:w="5018" w:type="dxa"/>
          </w:tcPr>
          <w:p w14:paraId="5F9D12B8" w14:textId="77777777" w:rsidR="004A1DB8" w:rsidRPr="005A682F" w:rsidRDefault="004A1DB8" w:rsidP="004A1DB8">
            <w:pPr>
              <w:pStyle w:val="Heading4"/>
              <w:tabs>
                <w:tab w:val="clear" w:pos="9072"/>
              </w:tabs>
              <w:spacing w:before="120" w:after="0" w:line="240" w:lineRule="auto"/>
              <w:ind w:left="36" w:right="-224"/>
              <w:outlineLvl w:val="3"/>
              <w:rPr>
                <w:b w:val="0"/>
              </w:rPr>
            </w:pPr>
          </w:p>
        </w:tc>
        <w:tc>
          <w:tcPr>
            <w:tcW w:w="1426" w:type="dxa"/>
          </w:tcPr>
          <w:p w14:paraId="5F9D12B9" w14:textId="77777777" w:rsidR="004A1DB8" w:rsidRPr="005A682F" w:rsidRDefault="004A1DB8" w:rsidP="004A1DB8">
            <w:pPr>
              <w:pStyle w:val="Heading4"/>
              <w:tabs>
                <w:tab w:val="clear" w:pos="9072"/>
              </w:tabs>
              <w:spacing w:before="120" w:after="0" w:line="240" w:lineRule="auto"/>
              <w:ind w:left="36" w:right="-227"/>
              <w:outlineLvl w:val="3"/>
              <w:rPr>
                <w:b w:val="0"/>
              </w:rPr>
            </w:pPr>
            <w:r w:rsidRPr="005A682F">
              <w:rPr>
                <w:b w:val="0"/>
              </w:rPr>
              <w:t>CHSP</w:t>
            </w:r>
          </w:p>
        </w:tc>
        <w:tc>
          <w:tcPr>
            <w:tcW w:w="3144" w:type="dxa"/>
          </w:tcPr>
          <w:p w14:paraId="5F9D12BA" w14:textId="29701486" w:rsidR="004A1DB8" w:rsidRPr="00A65009" w:rsidRDefault="00422E1C" w:rsidP="004A1DB8">
            <w:pPr>
              <w:pStyle w:val="Heading4"/>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BF" w14:textId="77777777" w:rsidTr="00D36948">
        <w:trPr>
          <w:trHeight w:val="331"/>
        </w:trPr>
        <w:tc>
          <w:tcPr>
            <w:tcW w:w="5018" w:type="dxa"/>
          </w:tcPr>
          <w:p w14:paraId="5F9D12BC"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426" w:type="dxa"/>
          </w:tcPr>
          <w:p w14:paraId="5F9D12BD"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BE" w14:textId="58ED092E" w:rsidR="004A1DB8" w:rsidRPr="00A65009" w:rsidRDefault="00422E1C" w:rsidP="004A1DB8">
            <w:pPr>
              <w:pStyle w:val="Heading4"/>
              <w:keepNext w:val="0"/>
              <w:tabs>
                <w:tab w:val="clear" w:pos="9072"/>
              </w:tabs>
              <w:spacing w:before="120" w:after="0" w:line="240" w:lineRule="auto"/>
              <w:ind w:left="36" w:right="79"/>
              <w:outlineLvl w:val="3"/>
              <w:rPr>
                <w:b w:val="0"/>
                <w:highlight w:val="yellow"/>
              </w:rPr>
            </w:pPr>
            <w:r>
              <w:rPr>
                <w:rFonts w:eastAsia="Times New Roman"/>
                <w:b w:val="0"/>
                <w:iCs w:val="0"/>
              </w:rPr>
              <w:t xml:space="preserve">        </w:t>
            </w:r>
            <w:r w:rsidR="004A1DB8" w:rsidRPr="00A65009">
              <w:rPr>
                <w:rFonts w:eastAsia="Times New Roman"/>
                <w:b w:val="0"/>
                <w:iCs w:val="0"/>
              </w:rPr>
              <w:t>Compliant</w:t>
            </w:r>
          </w:p>
        </w:tc>
      </w:tr>
      <w:tr w:rsidR="0007163C" w14:paraId="5F9D12C3" w14:textId="77777777" w:rsidTr="00D36948">
        <w:trPr>
          <w:trHeight w:val="331"/>
        </w:trPr>
        <w:tc>
          <w:tcPr>
            <w:tcW w:w="5018" w:type="dxa"/>
          </w:tcPr>
          <w:p w14:paraId="5F9D12C0"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C1"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C2" w14:textId="43BF8C7F" w:rsidR="004A1DB8" w:rsidRPr="00A65009" w:rsidRDefault="00422E1C" w:rsidP="004A1DB8">
            <w:pPr>
              <w:pStyle w:val="Heading4"/>
              <w:keepNext w:val="0"/>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Compliant</w:t>
            </w:r>
            <w:r w:rsidR="004A1DB8" w:rsidRPr="00A65009">
              <w:rPr>
                <w:b w:val="0"/>
              </w:rPr>
              <w:t xml:space="preserve"> </w:t>
            </w:r>
          </w:p>
        </w:tc>
      </w:tr>
      <w:tr w:rsidR="0007163C" w14:paraId="5F9D12C7" w14:textId="77777777" w:rsidTr="00D36948">
        <w:trPr>
          <w:trHeight w:val="331"/>
        </w:trPr>
        <w:tc>
          <w:tcPr>
            <w:tcW w:w="5018" w:type="dxa"/>
          </w:tcPr>
          <w:p w14:paraId="5F9D12C4"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426" w:type="dxa"/>
          </w:tcPr>
          <w:p w14:paraId="5F9D12C5"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C6" w14:textId="49AACAC2" w:rsidR="004A1DB8" w:rsidRPr="00A65009" w:rsidRDefault="00422E1C" w:rsidP="004A1DB8">
            <w:pPr>
              <w:pStyle w:val="Heading4"/>
              <w:keepNext w:val="0"/>
              <w:tabs>
                <w:tab w:val="clear" w:pos="9072"/>
              </w:tabs>
              <w:spacing w:before="120" w:after="0" w:line="240" w:lineRule="auto"/>
              <w:ind w:left="36" w:right="79"/>
              <w:outlineLvl w:val="3"/>
              <w:rPr>
                <w:b w:val="0"/>
                <w:highlight w:val="yellow"/>
              </w:rPr>
            </w:pPr>
            <w:r>
              <w:rPr>
                <w:rFonts w:eastAsia="Times New Roman"/>
                <w:b w:val="0"/>
                <w:iCs w:val="0"/>
              </w:rPr>
              <w:t xml:space="preserve">        </w:t>
            </w:r>
            <w:r w:rsidR="004A1DB8" w:rsidRPr="00A65009">
              <w:rPr>
                <w:rFonts w:eastAsia="Times New Roman"/>
                <w:b w:val="0"/>
                <w:iCs w:val="0"/>
              </w:rPr>
              <w:t>Compliant</w:t>
            </w:r>
          </w:p>
        </w:tc>
      </w:tr>
      <w:tr w:rsidR="0007163C" w14:paraId="5F9D12CB" w14:textId="77777777" w:rsidTr="00D36948">
        <w:trPr>
          <w:trHeight w:val="306"/>
        </w:trPr>
        <w:tc>
          <w:tcPr>
            <w:tcW w:w="5018" w:type="dxa"/>
          </w:tcPr>
          <w:p w14:paraId="5F9D12C8"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C9" w14:textId="77777777" w:rsidR="004A1DB8" w:rsidRPr="005A682F" w:rsidRDefault="004A1DB8" w:rsidP="004A1DB8">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144" w:type="dxa"/>
          </w:tcPr>
          <w:p w14:paraId="5F9D12CA" w14:textId="3FE3E6C2" w:rsidR="004A1DB8" w:rsidRPr="00A65009" w:rsidRDefault="00422E1C" w:rsidP="004A1DB8">
            <w:pPr>
              <w:pStyle w:val="Heading4"/>
              <w:keepNext w:val="0"/>
              <w:tabs>
                <w:tab w:val="clear" w:pos="9072"/>
              </w:tabs>
              <w:spacing w:before="120" w:after="0" w:line="240" w:lineRule="auto"/>
              <w:ind w:left="36" w:right="79"/>
              <w:outlineLvl w:val="3"/>
              <w:rPr>
                <w:b w:val="0"/>
              </w:rPr>
            </w:pPr>
            <w:r>
              <w:rPr>
                <w:rFonts w:eastAsia="Times New Roman"/>
                <w:b w:val="0"/>
                <w:iCs w:val="0"/>
              </w:rPr>
              <w:t xml:space="preserve">        </w:t>
            </w:r>
            <w:r w:rsidR="004A1DB8" w:rsidRPr="00A65009">
              <w:rPr>
                <w:rFonts w:eastAsia="Times New Roman"/>
                <w:b w:val="0"/>
                <w:iCs w:val="0"/>
              </w:rPr>
              <w:t xml:space="preserve">Compliant </w:t>
            </w:r>
          </w:p>
        </w:tc>
      </w:tr>
      <w:tr w:rsidR="0007163C" w14:paraId="5F9D12CF" w14:textId="77777777" w:rsidTr="00D36948">
        <w:trPr>
          <w:trHeight w:val="331"/>
        </w:trPr>
        <w:tc>
          <w:tcPr>
            <w:tcW w:w="5018" w:type="dxa"/>
          </w:tcPr>
          <w:p w14:paraId="5F9D12CC"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426" w:type="dxa"/>
          </w:tcPr>
          <w:p w14:paraId="5F9D12CD"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CE" w14:textId="4D0F9AC5" w:rsidR="004A1DB8" w:rsidRPr="00A65009" w:rsidRDefault="00422E1C" w:rsidP="004A1DB8">
            <w:pPr>
              <w:pStyle w:val="Heading4"/>
              <w:keepNext w:val="0"/>
              <w:tabs>
                <w:tab w:val="clear" w:pos="9072"/>
              </w:tabs>
              <w:spacing w:before="120" w:after="0" w:line="240" w:lineRule="auto"/>
              <w:ind w:left="36"/>
              <w:outlineLvl w:val="3"/>
              <w:rPr>
                <w:b w:val="0"/>
                <w:highlight w:val="yellow"/>
              </w:rPr>
            </w:pPr>
            <w:r>
              <w:rPr>
                <w:rFonts w:eastAsia="Times New Roman"/>
                <w:b w:val="0"/>
                <w:iCs w:val="0"/>
              </w:rPr>
              <w:t xml:space="preserve">        </w:t>
            </w:r>
            <w:r w:rsidR="004A1DB8" w:rsidRPr="00A65009">
              <w:rPr>
                <w:rFonts w:eastAsia="Times New Roman"/>
                <w:b w:val="0"/>
                <w:iCs w:val="0"/>
              </w:rPr>
              <w:t>Compliant</w:t>
            </w:r>
          </w:p>
        </w:tc>
      </w:tr>
      <w:tr w:rsidR="0007163C" w14:paraId="5F9D12D3" w14:textId="77777777" w:rsidTr="00D36948">
        <w:trPr>
          <w:trHeight w:val="331"/>
        </w:trPr>
        <w:tc>
          <w:tcPr>
            <w:tcW w:w="5018" w:type="dxa"/>
          </w:tcPr>
          <w:p w14:paraId="5F9D12D0"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D1"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D2" w14:textId="30A6416E" w:rsidR="004A1DB8" w:rsidRPr="00A65009" w:rsidRDefault="00422E1C" w:rsidP="004A1DB8">
            <w:pPr>
              <w:pStyle w:val="Heading4"/>
              <w:keepNext w:val="0"/>
              <w:tabs>
                <w:tab w:val="clear" w:pos="9072"/>
              </w:tabs>
              <w:spacing w:before="120" w:after="0" w:line="240" w:lineRule="auto"/>
              <w:ind w:left="36"/>
              <w:outlineLvl w:val="3"/>
              <w:rPr>
                <w:b w:val="0"/>
              </w:rPr>
            </w:pPr>
            <w:r>
              <w:rPr>
                <w:rFonts w:eastAsia="Times New Roman"/>
                <w:b w:val="0"/>
                <w:iCs w:val="0"/>
              </w:rPr>
              <w:t xml:space="preserve">        </w:t>
            </w:r>
            <w:r w:rsidR="004A1DB8" w:rsidRPr="00A65009">
              <w:rPr>
                <w:rFonts w:eastAsia="Times New Roman"/>
                <w:b w:val="0"/>
                <w:iCs w:val="0"/>
              </w:rPr>
              <w:t>Compliant</w:t>
            </w:r>
          </w:p>
        </w:tc>
      </w:tr>
      <w:tr w:rsidR="0007163C" w14:paraId="5F9D12D7" w14:textId="77777777" w:rsidTr="00D36948">
        <w:trPr>
          <w:trHeight w:val="331"/>
        </w:trPr>
        <w:tc>
          <w:tcPr>
            <w:tcW w:w="5018" w:type="dxa"/>
          </w:tcPr>
          <w:p w14:paraId="5F9D12D4" w14:textId="77777777" w:rsidR="004A1DB8" w:rsidRPr="005A682F" w:rsidRDefault="004A1DB8" w:rsidP="004A1DB8">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D5" w14:textId="77777777" w:rsidR="004A1DB8" w:rsidRPr="005A682F" w:rsidRDefault="004A1DB8" w:rsidP="004A1DB8">
            <w:pPr>
              <w:pStyle w:val="Heading4"/>
              <w:keepNext w:val="0"/>
              <w:tabs>
                <w:tab w:val="clear" w:pos="9072"/>
              </w:tabs>
              <w:spacing w:before="120" w:after="0" w:line="240" w:lineRule="auto"/>
              <w:ind w:left="36" w:right="-227"/>
              <w:outlineLvl w:val="3"/>
              <w:rPr>
                <w:b w:val="0"/>
              </w:rPr>
            </w:pPr>
          </w:p>
        </w:tc>
        <w:tc>
          <w:tcPr>
            <w:tcW w:w="3144" w:type="dxa"/>
          </w:tcPr>
          <w:p w14:paraId="5F9D12D6" w14:textId="77777777" w:rsidR="004A1DB8" w:rsidRPr="00A65009" w:rsidRDefault="004A1DB8" w:rsidP="004A1DB8">
            <w:pPr>
              <w:pStyle w:val="Heading4"/>
              <w:keepNext w:val="0"/>
              <w:tabs>
                <w:tab w:val="clear" w:pos="9072"/>
              </w:tabs>
              <w:spacing w:before="120" w:after="0" w:line="240" w:lineRule="auto"/>
              <w:ind w:left="36"/>
              <w:outlineLvl w:val="3"/>
              <w:rPr>
                <w:rFonts w:eastAsia="Times New Roman"/>
                <w:b w:val="0"/>
                <w:iCs w:val="0"/>
              </w:rPr>
            </w:pPr>
          </w:p>
        </w:tc>
      </w:tr>
      <w:tr w:rsidR="00E64FE4" w14:paraId="5F9D12DB" w14:textId="77777777" w:rsidTr="00D36948">
        <w:trPr>
          <w:trHeight w:val="331"/>
        </w:trPr>
        <w:tc>
          <w:tcPr>
            <w:tcW w:w="5018" w:type="dxa"/>
            <w:vMerge w:val="restart"/>
          </w:tcPr>
          <w:p w14:paraId="5F9D12D8" w14:textId="77777777" w:rsidR="00E64FE4" w:rsidRPr="005A682F" w:rsidRDefault="00E64FE4" w:rsidP="00E64FE4">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1426" w:type="dxa"/>
          </w:tcPr>
          <w:p w14:paraId="5F9D12D9" w14:textId="707A9E4C" w:rsidR="00E64FE4" w:rsidRPr="005A682F" w:rsidRDefault="00E64FE4" w:rsidP="00E64FE4">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144" w:type="dxa"/>
          </w:tcPr>
          <w:p w14:paraId="5F9D12DA" w14:textId="4B91B7B4"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E64FE4" w14:paraId="5F9D12DF" w14:textId="77777777" w:rsidTr="00D36948">
        <w:trPr>
          <w:trHeight w:val="121"/>
        </w:trPr>
        <w:tc>
          <w:tcPr>
            <w:tcW w:w="5018" w:type="dxa"/>
            <w:vMerge/>
          </w:tcPr>
          <w:p w14:paraId="5F9D12DC"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DD" w14:textId="5676C72E" w:rsidR="00E64FE4" w:rsidRPr="005A682F" w:rsidRDefault="00E64FE4" w:rsidP="00E64FE4">
            <w:pPr>
              <w:pStyle w:val="Heading4"/>
              <w:keepNext w:val="0"/>
              <w:tabs>
                <w:tab w:val="clear" w:pos="9072"/>
              </w:tabs>
              <w:spacing w:before="120" w:after="0" w:line="240" w:lineRule="auto"/>
              <w:ind w:left="36" w:right="-227"/>
              <w:outlineLvl w:val="3"/>
              <w:rPr>
                <w:b w:val="0"/>
              </w:rPr>
            </w:pPr>
            <w:r w:rsidRPr="00E630D7">
              <w:t>CHSP</w:t>
            </w:r>
          </w:p>
        </w:tc>
        <w:tc>
          <w:tcPr>
            <w:tcW w:w="3144" w:type="dxa"/>
          </w:tcPr>
          <w:p w14:paraId="5F9D12DE" w14:textId="22CECFD7"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Not </w:t>
            </w:r>
            <w:r w:rsidRPr="00A65009">
              <w:rPr>
                <w:rFonts w:eastAsia="Times New Roman"/>
                <w:iCs w:val="0"/>
              </w:rPr>
              <w:t>Compliant</w:t>
            </w:r>
          </w:p>
        </w:tc>
      </w:tr>
      <w:tr w:rsidR="00E64FE4" w14:paraId="5F9D12E3" w14:textId="77777777" w:rsidTr="00D36948">
        <w:trPr>
          <w:trHeight w:val="331"/>
        </w:trPr>
        <w:tc>
          <w:tcPr>
            <w:tcW w:w="5018" w:type="dxa"/>
          </w:tcPr>
          <w:p w14:paraId="5F9D12E0"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1426" w:type="dxa"/>
          </w:tcPr>
          <w:p w14:paraId="5F9D12E1" w14:textId="78450F50"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2E2" w14:textId="4543DB19"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E7" w14:textId="77777777" w:rsidTr="00D36948">
        <w:trPr>
          <w:trHeight w:val="331"/>
        </w:trPr>
        <w:tc>
          <w:tcPr>
            <w:tcW w:w="5018" w:type="dxa"/>
          </w:tcPr>
          <w:p w14:paraId="5F9D12E4"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E5" w14:textId="46CBB9C2"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E6" w14:textId="397CF439"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EB" w14:textId="77777777" w:rsidTr="00D36948">
        <w:trPr>
          <w:trHeight w:val="331"/>
        </w:trPr>
        <w:tc>
          <w:tcPr>
            <w:tcW w:w="5018" w:type="dxa"/>
          </w:tcPr>
          <w:p w14:paraId="5F9D12E8"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1426" w:type="dxa"/>
          </w:tcPr>
          <w:p w14:paraId="5F9D12E9" w14:textId="0EFE8906"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EA" w14:textId="5E40A861"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EF" w14:textId="77777777" w:rsidTr="00D36948">
        <w:trPr>
          <w:trHeight w:val="331"/>
        </w:trPr>
        <w:tc>
          <w:tcPr>
            <w:tcW w:w="5018" w:type="dxa"/>
          </w:tcPr>
          <w:p w14:paraId="5F9D12EC"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ED" w14:textId="1C29F14A"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EE" w14:textId="60A412EA"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F3" w14:textId="77777777" w:rsidTr="00D36948">
        <w:trPr>
          <w:trHeight w:val="331"/>
        </w:trPr>
        <w:tc>
          <w:tcPr>
            <w:tcW w:w="5018" w:type="dxa"/>
          </w:tcPr>
          <w:p w14:paraId="5F9D12F0"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1426" w:type="dxa"/>
          </w:tcPr>
          <w:p w14:paraId="5F9D12F1" w14:textId="0CDA078E"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F2" w14:textId="47157BBA"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F7" w14:textId="77777777" w:rsidTr="00D36948">
        <w:trPr>
          <w:trHeight w:val="331"/>
        </w:trPr>
        <w:tc>
          <w:tcPr>
            <w:tcW w:w="5018" w:type="dxa"/>
          </w:tcPr>
          <w:p w14:paraId="5F9D12F4"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p>
        </w:tc>
        <w:tc>
          <w:tcPr>
            <w:tcW w:w="1426" w:type="dxa"/>
          </w:tcPr>
          <w:p w14:paraId="5F9D12F5" w14:textId="77B67709"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F6" w14:textId="0A56DDFD"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FB" w14:textId="77777777" w:rsidTr="00D36948">
        <w:trPr>
          <w:trHeight w:val="331"/>
        </w:trPr>
        <w:tc>
          <w:tcPr>
            <w:tcW w:w="5018" w:type="dxa"/>
          </w:tcPr>
          <w:p w14:paraId="5F9D12F8" w14:textId="77777777" w:rsidR="00E64FE4" w:rsidRPr="005A682F" w:rsidRDefault="00E64FE4" w:rsidP="00E64FE4">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1426" w:type="dxa"/>
          </w:tcPr>
          <w:p w14:paraId="5F9D12F9" w14:textId="21F857D6" w:rsidR="00E64FE4" w:rsidRPr="005A682F" w:rsidRDefault="00E64FE4" w:rsidP="00E64FE4">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2FA" w14:textId="117CC017"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2FF" w14:textId="77777777" w:rsidTr="00D36948">
        <w:trPr>
          <w:trHeight w:val="331"/>
        </w:trPr>
        <w:tc>
          <w:tcPr>
            <w:tcW w:w="5018" w:type="dxa"/>
          </w:tcPr>
          <w:p w14:paraId="5F9D12FC" w14:textId="77777777" w:rsidR="00E64FE4" w:rsidRPr="00E630D7" w:rsidRDefault="00E64FE4" w:rsidP="00E64FE4">
            <w:pPr>
              <w:pStyle w:val="Heading4"/>
              <w:keepNext w:val="0"/>
              <w:tabs>
                <w:tab w:val="clear" w:pos="9072"/>
              </w:tabs>
              <w:spacing w:before="120" w:after="0" w:line="240" w:lineRule="auto"/>
              <w:ind w:left="36" w:right="-224"/>
              <w:outlineLvl w:val="3"/>
              <w:rPr>
                <w:b w:val="0"/>
              </w:rPr>
            </w:pPr>
          </w:p>
        </w:tc>
        <w:tc>
          <w:tcPr>
            <w:tcW w:w="1426" w:type="dxa"/>
          </w:tcPr>
          <w:p w14:paraId="5F9D12FD" w14:textId="6B57813F" w:rsidR="00E64FE4" w:rsidRPr="00E630D7" w:rsidRDefault="00E64FE4" w:rsidP="00E64FE4">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2FE" w14:textId="643A04C7"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E64FE4" w14:paraId="5F9D1303" w14:textId="77777777" w:rsidTr="00D36948">
        <w:trPr>
          <w:trHeight w:val="344"/>
        </w:trPr>
        <w:tc>
          <w:tcPr>
            <w:tcW w:w="5018" w:type="dxa"/>
          </w:tcPr>
          <w:p w14:paraId="5F9D1300" w14:textId="77777777" w:rsidR="00E64FE4" w:rsidRPr="00E630D7" w:rsidRDefault="00E64FE4" w:rsidP="00E64FE4">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1426" w:type="dxa"/>
          </w:tcPr>
          <w:p w14:paraId="5F9D1301" w14:textId="552AC107" w:rsidR="00E64FE4" w:rsidRPr="00E630D7" w:rsidRDefault="00E64FE4" w:rsidP="00E64FE4">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02" w14:textId="6CFBBC8A"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E64FE4" w14:paraId="5F9D1307" w14:textId="77777777" w:rsidTr="00D36948">
        <w:trPr>
          <w:trHeight w:val="331"/>
        </w:trPr>
        <w:tc>
          <w:tcPr>
            <w:tcW w:w="5018" w:type="dxa"/>
          </w:tcPr>
          <w:p w14:paraId="5F9D1304" w14:textId="77777777" w:rsidR="00E64FE4" w:rsidRPr="00E630D7" w:rsidRDefault="00E64FE4" w:rsidP="00E64FE4">
            <w:pPr>
              <w:pStyle w:val="Heading4"/>
              <w:keepNext w:val="0"/>
              <w:tabs>
                <w:tab w:val="clear" w:pos="9072"/>
              </w:tabs>
              <w:spacing w:before="120" w:after="0" w:line="240" w:lineRule="auto"/>
              <w:ind w:left="36" w:right="-224"/>
              <w:outlineLvl w:val="3"/>
              <w:rPr>
                <w:b w:val="0"/>
              </w:rPr>
            </w:pPr>
          </w:p>
        </w:tc>
        <w:tc>
          <w:tcPr>
            <w:tcW w:w="1426" w:type="dxa"/>
          </w:tcPr>
          <w:p w14:paraId="5F9D1305" w14:textId="22ED85D3" w:rsidR="00E64FE4" w:rsidRPr="00E630D7" w:rsidRDefault="00E64FE4" w:rsidP="00E64FE4">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06" w14:textId="37E21521" w:rsidR="00E64FE4" w:rsidRPr="00A65009" w:rsidRDefault="00E64FE4" w:rsidP="00E64FE4">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w:t>
            </w:r>
            <w:r w:rsidRPr="00A65009">
              <w:rPr>
                <w:rFonts w:eastAsia="Times New Roman"/>
                <w:b w:val="0"/>
                <w:iCs w:val="0"/>
              </w:rPr>
              <w:t xml:space="preserve">Compliant </w:t>
            </w:r>
          </w:p>
        </w:tc>
      </w:tr>
      <w:tr w:rsidR="0007163C" w14:paraId="5F9D130B" w14:textId="77777777" w:rsidTr="00D36948">
        <w:trPr>
          <w:trHeight w:val="331"/>
        </w:trPr>
        <w:tc>
          <w:tcPr>
            <w:tcW w:w="5018" w:type="dxa"/>
          </w:tcPr>
          <w:p w14:paraId="5F9D1308" w14:textId="77777777" w:rsidR="004A1DB8" w:rsidRPr="00E630D7" w:rsidRDefault="004A1DB8" w:rsidP="004A1DB8">
            <w:pPr>
              <w:pStyle w:val="Heading4"/>
              <w:keepNext w:val="0"/>
              <w:tabs>
                <w:tab w:val="clear" w:pos="9072"/>
              </w:tabs>
              <w:spacing w:before="120" w:after="0" w:line="240" w:lineRule="auto"/>
              <w:ind w:left="36" w:right="-224"/>
              <w:outlineLvl w:val="3"/>
              <w:rPr>
                <w:b w:val="0"/>
              </w:rPr>
            </w:pPr>
          </w:p>
        </w:tc>
        <w:tc>
          <w:tcPr>
            <w:tcW w:w="1426" w:type="dxa"/>
          </w:tcPr>
          <w:p w14:paraId="5F9D1309" w14:textId="77777777" w:rsidR="004A1DB8" w:rsidRPr="00E630D7" w:rsidRDefault="004A1DB8" w:rsidP="004A1DB8">
            <w:pPr>
              <w:pStyle w:val="Heading4"/>
              <w:keepNext w:val="0"/>
              <w:tabs>
                <w:tab w:val="clear" w:pos="9072"/>
              </w:tabs>
              <w:spacing w:before="120" w:after="0" w:line="240" w:lineRule="auto"/>
              <w:ind w:left="36" w:right="-227"/>
              <w:outlineLvl w:val="3"/>
              <w:rPr>
                <w:b w:val="0"/>
              </w:rPr>
            </w:pPr>
          </w:p>
        </w:tc>
        <w:tc>
          <w:tcPr>
            <w:tcW w:w="3144" w:type="dxa"/>
          </w:tcPr>
          <w:p w14:paraId="5F9D130A" w14:textId="77777777" w:rsidR="004A1DB8" w:rsidRPr="00A65009" w:rsidRDefault="004A1DB8" w:rsidP="004A1DB8">
            <w:pPr>
              <w:pStyle w:val="Heading4"/>
              <w:keepNext w:val="0"/>
              <w:tabs>
                <w:tab w:val="clear" w:pos="9072"/>
              </w:tabs>
              <w:spacing w:before="120" w:after="0" w:line="240" w:lineRule="auto"/>
              <w:ind w:left="36"/>
              <w:outlineLvl w:val="3"/>
              <w:rPr>
                <w:rFonts w:eastAsia="Times New Roman"/>
                <w:b w:val="0"/>
                <w:iCs w:val="0"/>
              </w:rPr>
            </w:pPr>
          </w:p>
        </w:tc>
      </w:tr>
      <w:tr w:rsidR="00062673" w14:paraId="5F9D1310" w14:textId="77777777" w:rsidTr="00D36948">
        <w:trPr>
          <w:trHeight w:val="331"/>
        </w:trPr>
        <w:tc>
          <w:tcPr>
            <w:tcW w:w="5018" w:type="dxa"/>
            <w:vMerge w:val="restart"/>
          </w:tcPr>
          <w:p w14:paraId="5F9D130C" w14:textId="77777777" w:rsidR="00062673" w:rsidRPr="005A682F" w:rsidRDefault="00062673" w:rsidP="00062673">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5F9D130D"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426" w:type="dxa"/>
          </w:tcPr>
          <w:p w14:paraId="5F9D130E" w14:textId="2D26FB01" w:rsidR="00062673" w:rsidRPr="00E630D7" w:rsidRDefault="00062673" w:rsidP="00062673">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144" w:type="dxa"/>
          </w:tcPr>
          <w:p w14:paraId="5F9D130F" w14:textId="5850E242"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062673" w14:paraId="5F9D1314" w14:textId="77777777" w:rsidTr="00D36948">
        <w:trPr>
          <w:trHeight w:val="121"/>
        </w:trPr>
        <w:tc>
          <w:tcPr>
            <w:tcW w:w="5018" w:type="dxa"/>
            <w:vMerge/>
          </w:tcPr>
          <w:p w14:paraId="5F9D1311"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12" w14:textId="7F67F821" w:rsidR="00062673" w:rsidRPr="00E630D7" w:rsidRDefault="00062673" w:rsidP="00062673">
            <w:pPr>
              <w:pStyle w:val="Heading4"/>
              <w:keepNext w:val="0"/>
              <w:tabs>
                <w:tab w:val="clear" w:pos="9072"/>
              </w:tabs>
              <w:spacing w:before="120" w:after="0" w:line="240" w:lineRule="auto"/>
              <w:ind w:left="36" w:right="-227"/>
              <w:outlineLvl w:val="3"/>
              <w:rPr>
                <w:b w:val="0"/>
              </w:rPr>
            </w:pPr>
            <w:r w:rsidRPr="00E630D7">
              <w:t>CHSP</w:t>
            </w:r>
          </w:p>
        </w:tc>
        <w:tc>
          <w:tcPr>
            <w:tcW w:w="3144" w:type="dxa"/>
          </w:tcPr>
          <w:p w14:paraId="5F9D1313" w14:textId="1819C698"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Not Applicable</w:t>
            </w:r>
          </w:p>
        </w:tc>
      </w:tr>
      <w:tr w:rsidR="00062673" w14:paraId="5F9D1318" w14:textId="77777777" w:rsidTr="00D36948">
        <w:trPr>
          <w:trHeight w:val="331"/>
        </w:trPr>
        <w:tc>
          <w:tcPr>
            <w:tcW w:w="5018" w:type="dxa"/>
          </w:tcPr>
          <w:p w14:paraId="5F9D1315"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1426" w:type="dxa"/>
          </w:tcPr>
          <w:p w14:paraId="5F9D1316" w14:textId="0DA2B8DC"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317" w14:textId="60ACD1DB"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1C" w14:textId="77777777" w:rsidTr="00D36948">
        <w:trPr>
          <w:trHeight w:val="331"/>
        </w:trPr>
        <w:tc>
          <w:tcPr>
            <w:tcW w:w="5018" w:type="dxa"/>
          </w:tcPr>
          <w:p w14:paraId="5F9D1319"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1426" w:type="dxa"/>
          </w:tcPr>
          <w:p w14:paraId="5F9D131A" w14:textId="2F9F2C64"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1B" w14:textId="4756978D" w:rsidR="00062673" w:rsidRPr="00062673"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20" w14:textId="77777777" w:rsidTr="00D36948">
        <w:trPr>
          <w:trHeight w:val="331"/>
        </w:trPr>
        <w:tc>
          <w:tcPr>
            <w:tcW w:w="5018" w:type="dxa"/>
          </w:tcPr>
          <w:p w14:paraId="5F9D131D"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lastRenderedPageBreak/>
              <w:t xml:space="preserve">Requirement </w:t>
            </w:r>
            <w:r>
              <w:rPr>
                <w:b w:val="0"/>
              </w:rPr>
              <w:t>3</w:t>
            </w:r>
            <w:r w:rsidRPr="005A682F">
              <w:rPr>
                <w:b w:val="0"/>
              </w:rPr>
              <w:t>(3)(b)</w:t>
            </w:r>
          </w:p>
        </w:tc>
        <w:tc>
          <w:tcPr>
            <w:tcW w:w="1426" w:type="dxa"/>
          </w:tcPr>
          <w:p w14:paraId="5F9D131E" w14:textId="4119C1DA"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1F" w14:textId="599B4101"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24" w14:textId="77777777" w:rsidTr="00D36948">
        <w:trPr>
          <w:trHeight w:val="331"/>
        </w:trPr>
        <w:tc>
          <w:tcPr>
            <w:tcW w:w="5018" w:type="dxa"/>
          </w:tcPr>
          <w:p w14:paraId="5F9D1321"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22" w14:textId="576871C6"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23" w14:textId="0B43B425"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28" w14:textId="77777777" w:rsidTr="00D36948">
        <w:trPr>
          <w:trHeight w:val="331"/>
        </w:trPr>
        <w:tc>
          <w:tcPr>
            <w:tcW w:w="5018" w:type="dxa"/>
          </w:tcPr>
          <w:p w14:paraId="5F9D1325"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1426" w:type="dxa"/>
          </w:tcPr>
          <w:p w14:paraId="5F9D1326" w14:textId="3AFAAAD5"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27" w14:textId="51EB77E8"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2C" w14:textId="77777777" w:rsidTr="00D36948">
        <w:trPr>
          <w:trHeight w:val="331"/>
        </w:trPr>
        <w:tc>
          <w:tcPr>
            <w:tcW w:w="5018" w:type="dxa"/>
          </w:tcPr>
          <w:p w14:paraId="5F9D1329"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2A" w14:textId="7E902BCD"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2B" w14:textId="1B6032A4"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30" w14:textId="77777777" w:rsidTr="00D36948">
        <w:trPr>
          <w:trHeight w:val="331"/>
        </w:trPr>
        <w:tc>
          <w:tcPr>
            <w:tcW w:w="5018" w:type="dxa"/>
          </w:tcPr>
          <w:p w14:paraId="5F9D132D"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426" w:type="dxa"/>
          </w:tcPr>
          <w:p w14:paraId="5F9D132E" w14:textId="2146B144" w:rsidR="00062673" w:rsidRPr="00E630D7" w:rsidRDefault="00062673" w:rsidP="00062673">
            <w:pPr>
              <w:pStyle w:val="Heading4"/>
              <w:keepNext w:val="0"/>
              <w:tabs>
                <w:tab w:val="clear" w:pos="9072"/>
              </w:tabs>
              <w:spacing w:before="120" w:after="0" w:line="240" w:lineRule="auto"/>
              <w:ind w:left="34" w:right="-227"/>
              <w:outlineLvl w:val="3"/>
              <w:rPr>
                <w:b w:val="0"/>
              </w:rPr>
            </w:pPr>
            <w:r w:rsidRPr="005A682F">
              <w:rPr>
                <w:b w:val="0"/>
              </w:rPr>
              <w:t>HCP</w:t>
            </w:r>
          </w:p>
        </w:tc>
        <w:tc>
          <w:tcPr>
            <w:tcW w:w="3144" w:type="dxa"/>
          </w:tcPr>
          <w:p w14:paraId="5F9D132F" w14:textId="393F39D0"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34" w14:textId="77777777" w:rsidTr="00D36948">
        <w:trPr>
          <w:trHeight w:val="331"/>
        </w:trPr>
        <w:tc>
          <w:tcPr>
            <w:tcW w:w="5018" w:type="dxa"/>
          </w:tcPr>
          <w:p w14:paraId="5F9D1331"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32" w14:textId="29CA5081"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33" w14:textId="552CCE5F"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38" w14:textId="77777777" w:rsidTr="00D36948">
        <w:trPr>
          <w:trHeight w:val="331"/>
        </w:trPr>
        <w:tc>
          <w:tcPr>
            <w:tcW w:w="5018" w:type="dxa"/>
          </w:tcPr>
          <w:p w14:paraId="5F9D1335"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426" w:type="dxa"/>
          </w:tcPr>
          <w:p w14:paraId="5F9D1336" w14:textId="6690647D"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37" w14:textId="63CBC351" w:rsidR="00062673" w:rsidRPr="00A65009" w:rsidRDefault="00062673" w:rsidP="00062673">
            <w:pPr>
              <w:pStyle w:val="Heading4"/>
              <w:keepNext w:val="0"/>
              <w:tabs>
                <w:tab w:val="clear" w:pos="9072"/>
              </w:tabs>
              <w:spacing w:before="120" w:after="0" w:line="240" w:lineRule="auto"/>
              <w:ind w:left="34"/>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3C" w14:textId="77777777" w:rsidTr="00D36948">
        <w:trPr>
          <w:trHeight w:val="331"/>
        </w:trPr>
        <w:tc>
          <w:tcPr>
            <w:tcW w:w="5018" w:type="dxa"/>
          </w:tcPr>
          <w:p w14:paraId="5F9D1339"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3A" w14:textId="70B47A79"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3B" w14:textId="22FFA1C3"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40" w14:textId="77777777" w:rsidTr="00D36948">
        <w:trPr>
          <w:trHeight w:val="331"/>
        </w:trPr>
        <w:tc>
          <w:tcPr>
            <w:tcW w:w="5018" w:type="dxa"/>
          </w:tcPr>
          <w:p w14:paraId="5F9D133D"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426" w:type="dxa"/>
          </w:tcPr>
          <w:p w14:paraId="5F9D133E" w14:textId="4510DD3E"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3F" w14:textId="4A186F26"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62673" w14:paraId="5F9D1344" w14:textId="77777777" w:rsidTr="00D36948">
        <w:trPr>
          <w:trHeight w:val="344"/>
        </w:trPr>
        <w:tc>
          <w:tcPr>
            <w:tcW w:w="5018" w:type="dxa"/>
          </w:tcPr>
          <w:p w14:paraId="5F9D1341"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42" w14:textId="3AA8E5F9" w:rsidR="00062673" w:rsidRPr="00E630D7" w:rsidRDefault="00062673" w:rsidP="00062673">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43" w14:textId="63162F5E" w:rsidR="00062673" w:rsidRPr="00A65009" w:rsidRDefault="00062673" w:rsidP="00062673">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062673">
              <w:rPr>
                <w:rFonts w:eastAsia="Times New Roman"/>
                <w:b w:val="0"/>
                <w:iCs w:val="0"/>
              </w:rPr>
              <w:t>Not Applicable</w:t>
            </w:r>
          </w:p>
        </w:tc>
      </w:tr>
      <w:tr w:rsidR="00062673" w14:paraId="5F9D1348" w14:textId="77777777" w:rsidTr="00D36948">
        <w:trPr>
          <w:trHeight w:val="331"/>
        </w:trPr>
        <w:tc>
          <w:tcPr>
            <w:tcW w:w="5018" w:type="dxa"/>
          </w:tcPr>
          <w:p w14:paraId="5F9D1345" w14:textId="77777777" w:rsidR="00062673" w:rsidRPr="00E630D7" w:rsidRDefault="00062673" w:rsidP="00062673">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426" w:type="dxa"/>
          </w:tcPr>
          <w:p w14:paraId="5F9D1346" w14:textId="10C68515" w:rsidR="00062673" w:rsidRPr="00062673" w:rsidRDefault="00062673" w:rsidP="00062673">
            <w:pPr>
              <w:pStyle w:val="Heading4"/>
              <w:keepNext w:val="0"/>
              <w:tabs>
                <w:tab w:val="clear" w:pos="9072"/>
              </w:tabs>
              <w:spacing w:before="120" w:after="0" w:line="240" w:lineRule="auto"/>
              <w:ind w:left="36" w:right="-227"/>
              <w:outlineLvl w:val="3"/>
              <w:rPr>
                <w:b w:val="0"/>
              </w:rPr>
            </w:pPr>
            <w:r w:rsidRPr="00062673">
              <w:rPr>
                <w:b w:val="0"/>
              </w:rPr>
              <w:t>HCP</w:t>
            </w:r>
            <w:r w:rsidRPr="00062673">
              <w:rPr>
                <w:rFonts w:eastAsia="Times New Roman"/>
                <w:b w:val="0"/>
                <w:iCs w:val="0"/>
                <w:color w:val="0000FF"/>
              </w:rPr>
              <w:t xml:space="preserve"> </w:t>
            </w:r>
          </w:p>
        </w:tc>
        <w:tc>
          <w:tcPr>
            <w:tcW w:w="3144" w:type="dxa"/>
          </w:tcPr>
          <w:p w14:paraId="5F9D1347" w14:textId="651BF572" w:rsidR="00062673" w:rsidRPr="00062673" w:rsidRDefault="00062673" w:rsidP="00062673">
            <w:pPr>
              <w:pStyle w:val="Heading4"/>
              <w:keepNext w:val="0"/>
              <w:tabs>
                <w:tab w:val="clear" w:pos="9072"/>
              </w:tabs>
              <w:spacing w:before="120" w:after="0" w:line="240" w:lineRule="auto"/>
              <w:ind w:left="36"/>
              <w:outlineLvl w:val="3"/>
              <w:rPr>
                <w:rFonts w:eastAsia="Times New Roman"/>
                <w:b w:val="0"/>
                <w:iCs w:val="0"/>
              </w:rPr>
            </w:pPr>
            <w:r w:rsidRPr="00062673">
              <w:rPr>
                <w:rFonts w:eastAsia="Times New Roman"/>
                <w:b w:val="0"/>
                <w:iCs w:val="0"/>
              </w:rPr>
              <w:t xml:space="preserve">       </w:t>
            </w:r>
            <w:r>
              <w:rPr>
                <w:rFonts w:eastAsia="Times New Roman"/>
                <w:b w:val="0"/>
                <w:iCs w:val="0"/>
              </w:rPr>
              <w:t xml:space="preserve"> </w:t>
            </w:r>
            <w:r w:rsidRPr="00062673">
              <w:rPr>
                <w:rFonts w:eastAsia="Times New Roman"/>
                <w:b w:val="0"/>
                <w:iCs w:val="0"/>
              </w:rPr>
              <w:t>Compliant</w:t>
            </w:r>
          </w:p>
        </w:tc>
      </w:tr>
      <w:tr w:rsidR="00062673" w14:paraId="5F9D134C" w14:textId="77777777" w:rsidTr="00D36948">
        <w:trPr>
          <w:trHeight w:val="331"/>
        </w:trPr>
        <w:tc>
          <w:tcPr>
            <w:tcW w:w="5018" w:type="dxa"/>
          </w:tcPr>
          <w:p w14:paraId="5F9D1349" w14:textId="77777777" w:rsidR="00062673" w:rsidRPr="00E630D7" w:rsidRDefault="00062673" w:rsidP="00062673">
            <w:pPr>
              <w:pStyle w:val="Heading4"/>
              <w:keepNext w:val="0"/>
              <w:tabs>
                <w:tab w:val="clear" w:pos="9072"/>
              </w:tabs>
              <w:spacing w:before="120" w:after="0" w:line="240" w:lineRule="auto"/>
              <w:ind w:left="36" w:right="-224"/>
              <w:outlineLvl w:val="3"/>
              <w:rPr>
                <w:b w:val="0"/>
              </w:rPr>
            </w:pPr>
          </w:p>
        </w:tc>
        <w:tc>
          <w:tcPr>
            <w:tcW w:w="1426" w:type="dxa"/>
          </w:tcPr>
          <w:p w14:paraId="5F9D134A" w14:textId="0B626BD8" w:rsidR="00062673" w:rsidRPr="00062673" w:rsidRDefault="00062673" w:rsidP="00062673">
            <w:pPr>
              <w:pStyle w:val="Heading4"/>
              <w:keepNext w:val="0"/>
              <w:tabs>
                <w:tab w:val="clear" w:pos="9072"/>
              </w:tabs>
              <w:spacing w:before="120" w:after="0" w:line="240" w:lineRule="auto"/>
              <w:ind w:left="36" w:right="-227"/>
              <w:outlineLvl w:val="3"/>
              <w:rPr>
                <w:b w:val="0"/>
              </w:rPr>
            </w:pPr>
            <w:r w:rsidRPr="00062673">
              <w:rPr>
                <w:b w:val="0"/>
              </w:rPr>
              <w:t>CHSP</w:t>
            </w:r>
          </w:p>
        </w:tc>
        <w:tc>
          <w:tcPr>
            <w:tcW w:w="3144" w:type="dxa"/>
          </w:tcPr>
          <w:p w14:paraId="5F9D134B" w14:textId="7CA40D52" w:rsidR="00062673" w:rsidRPr="00062673" w:rsidRDefault="00062673" w:rsidP="00062673">
            <w:pPr>
              <w:pStyle w:val="Heading4"/>
              <w:keepNext w:val="0"/>
              <w:tabs>
                <w:tab w:val="clear" w:pos="9072"/>
              </w:tabs>
              <w:spacing w:before="120" w:after="0" w:line="240" w:lineRule="auto"/>
              <w:ind w:left="36"/>
              <w:outlineLvl w:val="3"/>
              <w:rPr>
                <w:rFonts w:eastAsia="Times New Roman"/>
                <w:b w:val="0"/>
                <w:iCs w:val="0"/>
              </w:rPr>
            </w:pPr>
            <w:r w:rsidRPr="00062673">
              <w:rPr>
                <w:rFonts w:eastAsia="Times New Roman"/>
                <w:b w:val="0"/>
                <w:iCs w:val="0"/>
              </w:rPr>
              <w:t xml:space="preserve">       </w:t>
            </w:r>
            <w:r>
              <w:rPr>
                <w:rFonts w:eastAsia="Times New Roman"/>
                <w:b w:val="0"/>
                <w:iCs w:val="0"/>
              </w:rPr>
              <w:t xml:space="preserve"> </w:t>
            </w:r>
            <w:r w:rsidRPr="00062673">
              <w:rPr>
                <w:rFonts w:eastAsia="Times New Roman"/>
                <w:b w:val="0"/>
                <w:iCs w:val="0"/>
              </w:rPr>
              <w:t>Not Applicable</w:t>
            </w:r>
          </w:p>
        </w:tc>
      </w:tr>
      <w:tr w:rsidR="0007163C" w14:paraId="5F9D1350" w14:textId="77777777" w:rsidTr="00D36948">
        <w:trPr>
          <w:trHeight w:val="331"/>
        </w:trPr>
        <w:tc>
          <w:tcPr>
            <w:tcW w:w="5018" w:type="dxa"/>
          </w:tcPr>
          <w:p w14:paraId="5F9D134D" w14:textId="77777777" w:rsidR="004A1DB8" w:rsidRPr="00E630D7" w:rsidRDefault="004A1DB8" w:rsidP="004A1DB8">
            <w:pPr>
              <w:pStyle w:val="Heading4"/>
              <w:keepNext w:val="0"/>
              <w:tabs>
                <w:tab w:val="clear" w:pos="9072"/>
              </w:tabs>
              <w:spacing w:before="120" w:after="0" w:line="240" w:lineRule="auto"/>
              <w:ind w:left="36" w:right="-224"/>
              <w:outlineLvl w:val="3"/>
              <w:rPr>
                <w:b w:val="0"/>
              </w:rPr>
            </w:pPr>
          </w:p>
        </w:tc>
        <w:tc>
          <w:tcPr>
            <w:tcW w:w="1426" w:type="dxa"/>
          </w:tcPr>
          <w:p w14:paraId="5F9D134E" w14:textId="77777777" w:rsidR="004A1DB8" w:rsidRPr="00E630D7" w:rsidRDefault="004A1DB8" w:rsidP="004A1DB8">
            <w:pPr>
              <w:pStyle w:val="Heading4"/>
              <w:keepNext w:val="0"/>
              <w:tabs>
                <w:tab w:val="clear" w:pos="9072"/>
              </w:tabs>
              <w:spacing w:before="120" w:after="0" w:line="240" w:lineRule="auto"/>
              <w:ind w:left="36" w:right="-227"/>
              <w:outlineLvl w:val="3"/>
              <w:rPr>
                <w:b w:val="0"/>
              </w:rPr>
            </w:pPr>
          </w:p>
        </w:tc>
        <w:tc>
          <w:tcPr>
            <w:tcW w:w="3144" w:type="dxa"/>
          </w:tcPr>
          <w:p w14:paraId="5F9D134F" w14:textId="77777777" w:rsidR="004A1DB8" w:rsidRPr="00A65009" w:rsidRDefault="004A1DB8" w:rsidP="004A1DB8">
            <w:pPr>
              <w:pStyle w:val="Heading4"/>
              <w:keepNext w:val="0"/>
              <w:tabs>
                <w:tab w:val="clear" w:pos="9072"/>
              </w:tabs>
              <w:spacing w:before="120" w:after="0" w:line="240" w:lineRule="auto"/>
              <w:ind w:left="36"/>
              <w:outlineLvl w:val="3"/>
              <w:rPr>
                <w:rFonts w:eastAsia="Times New Roman"/>
                <w:b w:val="0"/>
                <w:iCs w:val="0"/>
              </w:rPr>
            </w:pPr>
          </w:p>
        </w:tc>
      </w:tr>
      <w:tr w:rsidR="002B679C" w14:paraId="5F9D1354" w14:textId="77777777" w:rsidTr="00D36948">
        <w:trPr>
          <w:trHeight w:val="444"/>
        </w:trPr>
        <w:tc>
          <w:tcPr>
            <w:tcW w:w="5018" w:type="dxa"/>
            <w:vMerge w:val="restart"/>
          </w:tcPr>
          <w:p w14:paraId="5F9D1351" w14:textId="77777777" w:rsidR="002B679C" w:rsidRPr="005A682F" w:rsidRDefault="002B679C" w:rsidP="002B679C">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1426" w:type="dxa"/>
          </w:tcPr>
          <w:p w14:paraId="5F9D1352" w14:textId="1930A475" w:rsidR="002B679C" w:rsidRPr="005A682F" w:rsidRDefault="002B679C" w:rsidP="002B679C">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144" w:type="dxa"/>
          </w:tcPr>
          <w:p w14:paraId="5F9D1353" w14:textId="00E682D2"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2B679C" w14:paraId="5F9D1358" w14:textId="77777777" w:rsidTr="00D36948">
        <w:trPr>
          <w:trHeight w:val="444"/>
        </w:trPr>
        <w:tc>
          <w:tcPr>
            <w:tcW w:w="5018" w:type="dxa"/>
            <w:vMerge/>
          </w:tcPr>
          <w:p w14:paraId="5F9D1355" w14:textId="77777777" w:rsidR="002B679C" w:rsidRPr="005A682F" w:rsidRDefault="002B679C" w:rsidP="002B679C">
            <w:pPr>
              <w:pStyle w:val="Heading4"/>
              <w:keepNext w:val="0"/>
              <w:tabs>
                <w:tab w:val="clear" w:pos="9072"/>
              </w:tabs>
              <w:spacing w:before="120" w:after="0" w:line="240" w:lineRule="auto"/>
              <w:ind w:left="36"/>
              <w:outlineLvl w:val="3"/>
              <w:rPr>
                <w:b w:val="0"/>
              </w:rPr>
            </w:pPr>
          </w:p>
        </w:tc>
        <w:tc>
          <w:tcPr>
            <w:tcW w:w="1426" w:type="dxa"/>
          </w:tcPr>
          <w:p w14:paraId="5F9D1356" w14:textId="6AC453E8" w:rsidR="002B679C" w:rsidRPr="005A682F" w:rsidRDefault="002B679C" w:rsidP="002B679C">
            <w:pPr>
              <w:pStyle w:val="Heading4"/>
              <w:keepNext w:val="0"/>
              <w:tabs>
                <w:tab w:val="clear" w:pos="9072"/>
              </w:tabs>
              <w:spacing w:before="120" w:after="0" w:line="240" w:lineRule="auto"/>
              <w:ind w:left="36"/>
              <w:outlineLvl w:val="3"/>
              <w:rPr>
                <w:b w:val="0"/>
              </w:rPr>
            </w:pPr>
            <w:r w:rsidRPr="00E630D7">
              <w:t>CHSP</w:t>
            </w:r>
          </w:p>
        </w:tc>
        <w:tc>
          <w:tcPr>
            <w:tcW w:w="3144" w:type="dxa"/>
          </w:tcPr>
          <w:p w14:paraId="5F9D1357" w14:textId="43306A97"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2B679C" w14:paraId="5F9D135C" w14:textId="77777777" w:rsidTr="00D36948">
        <w:trPr>
          <w:trHeight w:val="444"/>
        </w:trPr>
        <w:tc>
          <w:tcPr>
            <w:tcW w:w="5018" w:type="dxa"/>
          </w:tcPr>
          <w:p w14:paraId="5F9D1359"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1426" w:type="dxa"/>
          </w:tcPr>
          <w:p w14:paraId="5F9D135A" w14:textId="4D8F0B50" w:rsidR="002B679C" w:rsidRPr="005A682F" w:rsidRDefault="002B679C" w:rsidP="002B679C">
            <w:pPr>
              <w:pStyle w:val="Heading4"/>
              <w:keepNext w:val="0"/>
              <w:tabs>
                <w:tab w:val="clear" w:pos="9072"/>
              </w:tabs>
              <w:spacing w:before="120" w:after="0" w:line="240" w:lineRule="auto"/>
              <w:ind w:left="36" w:right="-224"/>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35B" w14:textId="5A98575F"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60" w14:textId="77777777" w:rsidTr="00D36948">
        <w:trPr>
          <w:trHeight w:val="444"/>
        </w:trPr>
        <w:tc>
          <w:tcPr>
            <w:tcW w:w="5018" w:type="dxa"/>
          </w:tcPr>
          <w:p w14:paraId="5F9D135D"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5E" w14:textId="7C48F8A6"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5F" w14:textId="11FB96C5"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64" w14:textId="77777777" w:rsidTr="00D36948">
        <w:trPr>
          <w:trHeight w:val="444"/>
        </w:trPr>
        <w:tc>
          <w:tcPr>
            <w:tcW w:w="5018" w:type="dxa"/>
          </w:tcPr>
          <w:p w14:paraId="5F9D1361"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1426" w:type="dxa"/>
          </w:tcPr>
          <w:p w14:paraId="5F9D1362" w14:textId="04868E25"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63" w14:textId="7DD33DC7"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68" w14:textId="77777777" w:rsidTr="00D36948">
        <w:trPr>
          <w:trHeight w:val="444"/>
        </w:trPr>
        <w:tc>
          <w:tcPr>
            <w:tcW w:w="5018" w:type="dxa"/>
          </w:tcPr>
          <w:p w14:paraId="5F9D1365"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66" w14:textId="1889F432"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67" w14:textId="1A1BE76B"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6C" w14:textId="77777777" w:rsidTr="00D36948">
        <w:trPr>
          <w:trHeight w:val="444"/>
        </w:trPr>
        <w:tc>
          <w:tcPr>
            <w:tcW w:w="5018" w:type="dxa"/>
          </w:tcPr>
          <w:p w14:paraId="5F9D1369"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1426" w:type="dxa"/>
          </w:tcPr>
          <w:p w14:paraId="5F9D136A" w14:textId="2AA695DA"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6B" w14:textId="5C6723E0"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70" w14:textId="77777777" w:rsidTr="00D36948">
        <w:trPr>
          <w:trHeight w:val="444"/>
        </w:trPr>
        <w:tc>
          <w:tcPr>
            <w:tcW w:w="5018" w:type="dxa"/>
          </w:tcPr>
          <w:p w14:paraId="5F9D136D"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6E" w14:textId="31657E75"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6F" w14:textId="31068266"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74" w14:textId="77777777" w:rsidTr="00D36948">
        <w:trPr>
          <w:trHeight w:val="444"/>
        </w:trPr>
        <w:tc>
          <w:tcPr>
            <w:tcW w:w="5018" w:type="dxa"/>
          </w:tcPr>
          <w:p w14:paraId="5F9D1371"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1426" w:type="dxa"/>
          </w:tcPr>
          <w:p w14:paraId="5F9D1372" w14:textId="6B6150AC"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73" w14:textId="0E2D9150"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78" w14:textId="77777777" w:rsidTr="00D36948">
        <w:trPr>
          <w:trHeight w:val="444"/>
        </w:trPr>
        <w:tc>
          <w:tcPr>
            <w:tcW w:w="5018" w:type="dxa"/>
          </w:tcPr>
          <w:p w14:paraId="5F9D1375"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76" w14:textId="129FE236" w:rsidR="002B679C" w:rsidRPr="005A682F"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77" w14:textId="5210D9A3"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r w:rsidRPr="00A65009">
              <w:rPr>
                <w:b w:val="0"/>
              </w:rPr>
              <w:t xml:space="preserve"> </w:t>
            </w:r>
          </w:p>
        </w:tc>
      </w:tr>
      <w:tr w:rsidR="002B679C" w14:paraId="5F9D137C" w14:textId="77777777" w:rsidTr="00D36948">
        <w:trPr>
          <w:trHeight w:val="444"/>
        </w:trPr>
        <w:tc>
          <w:tcPr>
            <w:tcW w:w="5018" w:type="dxa"/>
          </w:tcPr>
          <w:p w14:paraId="5F9D1379"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1426" w:type="dxa"/>
          </w:tcPr>
          <w:p w14:paraId="5F9D137A" w14:textId="464B39FE" w:rsidR="002B679C" w:rsidRPr="00E630D7" w:rsidRDefault="002B679C" w:rsidP="002B679C">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7B" w14:textId="4A93C2AD"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80" w14:textId="77777777" w:rsidTr="00D36948">
        <w:trPr>
          <w:trHeight w:val="444"/>
        </w:trPr>
        <w:tc>
          <w:tcPr>
            <w:tcW w:w="5018" w:type="dxa"/>
          </w:tcPr>
          <w:p w14:paraId="5F9D137D"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7E" w14:textId="1AD5FD83" w:rsidR="002B679C" w:rsidRPr="00E630D7"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7F" w14:textId="127B2C63"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 xml:space="preserve">Compliant </w:t>
            </w:r>
          </w:p>
        </w:tc>
      </w:tr>
      <w:tr w:rsidR="002B679C" w14:paraId="5F9D1384" w14:textId="77777777" w:rsidTr="00D36948">
        <w:trPr>
          <w:trHeight w:val="444"/>
        </w:trPr>
        <w:tc>
          <w:tcPr>
            <w:tcW w:w="5018" w:type="dxa"/>
          </w:tcPr>
          <w:p w14:paraId="5F9D1381" w14:textId="77777777" w:rsidR="002B679C" w:rsidRPr="005A682F" w:rsidRDefault="002B679C" w:rsidP="002B679C">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426" w:type="dxa"/>
          </w:tcPr>
          <w:p w14:paraId="5F9D1382" w14:textId="51190C8D" w:rsidR="002B679C" w:rsidRPr="00E630D7" w:rsidRDefault="002B679C" w:rsidP="002B679C">
            <w:pPr>
              <w:pStyle w:val="Heading4"/>
              <w:keepNext w:val="0"/>
              <w:tabs>
                <w:tab w:val="clear" w:pos="9072"/>
              </w:tabs>
              <w:spacing w:before="120" w:after="0" w:line="240" w:lineRule="auto"/>
              <w:ind w:left="36" w:right="-227"/>
              <w:outlineLvl w:val="3"/>
              <w:rPr>
                <w:b w:val="0"/>
              </w:rPr>
            </w:pPr>
            <w:r w:rsidRPr="005A682F">
              <w:rPr>
                <w:b w:val="0"/>
              </w:rPr>
              <w:t>HCP</w:t>
            </w:r>
          </w:p>
        </w:tc>
        <w:tc>
          <w:tcPr>
            <w:tcW w:w="3144" w:type="dxa"/>
          </w:tcPr>
          <w:p w14:paraId="5F9D1383" w14:textId="1E69A6EC"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88" w14:textId="77777777" w:rsidTr="00D36948">
        <w:trPr>
          <w:trHeight w:val="444"/>
        </w:trPr>
        <w:tc>
          <w:tcPr>
            <w:tcW w:w="5018" w:type="dxa"/>
          </w:tcPr>
          <w:p w14:paraId="5F9D1385"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p>
        </w:tc>
        <w:tc>
          <w:tcPr>
            <w:tcW w:w="1426" w:type="dxa"/>
          </w:tcPr>
          <w:p w14:paraId="5F9D1386" w14:textId="5858EEE0" w:rsidR="002B679C" w:rsidRPr="00E630D7" w:rsidRDefault="002B679C" w:rsidP="002B679C">
            <w:pPr>
              <w:pStyle w:val="Heading4"/>
              <w:keepNext w:val="0"/>
              <w:tabs>
                <w:tab w:val="clear" w:pos="9072"/>
              </w:tabs>
              <w:spacing w:before="120" w:after="0" w:line="240" w:lineRule="auto"/>
              <w:ind w:left="36" w:right="-227"/>
              <w:outlineLvl w:val="3"/>
              <w:rPr>
                <w:b w:val="0"/>
              </w:rPr>
            </w:pPr>
            <w:r w:rsidRPr="005A682F">
              <w:rPr>
                <w:b w:val="0"/>
              </w:rPr>
              <w:t>CHSP</w:t>
            </w:r>
          </w:p>
        </w:tc>
        <w:tc>
          <w:tcPr>
            <w:tcW w:w="3144" w:type="dxa"/>
          </w:tcPr>
          <w:p w14:paraId="5F9D1387" w14:textId="77260399" w:rsidR="002B679C" w:rsidRPr="00A65009" w:rsidRDefault="002B679C" w:rsidP="002B679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2B679C" w14:paraId="5F9D138C" w14:textId="77777777" w:rsidTr="00D36948">
        <w:trPr>
          <w:trHeight w:val="444"/>
        </w:trPr>
        <w:tc>
          <w:tcPr>
            <w:tcW w:w="5018" w:type="dxa"/>
          </w:tcPr>
          <w:p w14:paraId="5F9D1389" w14:textId="77777777" w:rsidR="002B679C" w:rsidRPr="005A682F" w:rsidRDefault="002B679C" w:rsidP="002B679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426" w:type="dxa"/>
          </w:tcPr>
          <w:p w14:paraId="5F9D138A" w14:textId="236787F2" w:rsidR="002B679C" w:rsidRPr="002B679C" w:rsidRDefault="002B679C" w:rsidP="002B679C">
            <w:pPr>
              <w:pStyle w:val="Heading4"/>
              <w:keepNext w:val="0"/>
              <w:tabs>
                <w:tab w:val="clear" w:pos="9072"/>
              </w:tabs>
              <w:spacing w:before="120" w:after="0" w:line="240" w:lineRule="auto"/>
              <w:ind w:left="36" w:right="-227"/>
              <w:outlineLvl w:val="3"/>
              <w:rPr>
                <w:b w:val="0"/>
              </w:rPr>
            </w:pPr>
            <w:r w:rsidRPr="002B679C">
              <w:rPr>
                <w:b w:val="0"/>
              </w:rPr>
              <w:t>HCP</w:t>
            </w:r>
            <w:r w:rsidRPr="002B679C">
              <w:rPr>
                <w:rFonts w:eastAsia="Times New Roman"/>
                <w:b w:val="0"/>
                <w:iCs w:val="0"/>
                <w:color w:val="0000FF"/>
              </w:rPr>
              <w:t xml:space="preserve"> </w:t>
            </w:r>
          </w:p>
        </w:tc>
        <w:tc>
          <w:tcPr>
            <w:tcW w:w="3144" w:type="dxa"/>
          </w:tcPr>
          <w:p w14:paraId="5F9D138B" w14:textId="36BF8E44" w:rsidR="002B679C" w:rsidRPr="002B679C" w:rsidRDefault="002B679C" w:rsidP="002B679C">
            <w:pPr>
              <w:pStyle w:val="Heading4"/>
              <w:keepNext w:val="0"/>
              <w:tabs>
                <w:tab w:val="clear" w:pos="9072"/>
              </w:tabs>
              <w:spacing w:before="120" w:after="0" w:line="240" w:lineRule="auto"/>
              <w:ind w:left="36"/>
              <w:outlineLvl w:val="3"/>
              <w:rPr>
                <w:rFonts w:eastAsia="Times New Roman"/>
                <w:b w:val="0"/>
                <w:iCs w:val="0"/>
              </w:rPr>
            </w:pPr>
            <w:r w:rsidRPr="002B679C">
              <w:rPr>
                <w:rFonts w:eastAsia="Times New Roman"/>
                <w:b w:val="0"/>
                <w:iCs w:val="0"/>
              </w:rPr>
              <w:t xml:space="preserve">       Compliant</w:t>
            </w:r>
          </w:p>
        </w:tc>
      </w:tr>
      <w:tr w:rsidR="002B679C" w14:paraId="5F9D1390" w14:textId="77777777" w:rsidTr="00D36948">
        <w:trPr>
          <w:trHeight w:val="444"/>
        </w:trPr>
        <w:tc>
          <w:tcPr>
            <w:tcW w:w="5018" w:type="dxa"/>
          </w:tcPr>
          <w:p w14:paraId="5F9D138D" w14:textId="77777777" w:rsidR="002B679C" w:rsidRPr="005A682F" w:rsidRDefault="002B679C" w:rsidP="002B679C">
            <w:pPr>
              <w:pStyle w:val="Heading4"/>
              <w:keepNext w:val="0"/>
              <w:tabs>
                <w:tab w:val="clear" w:pos="9072"/>
              </w:tabs>
              <w:spacing w:before="120" w:after="0" w:line="240" w:lineRule="auto"/>
              <w:ind w:left="36" w:right="-240"/>
              <w:outlineLvl w:val="3"/>
              <w:rPr>
                <w:b w:val="0"/>
              </w:rPr>
            </w:pPr>
          </w:p>
        </w:tc>
        <w:tc>
          <w:tcPr>
            <w:tcW w:w="1426" w:type="dxa"/>
          </w:tcPr>
          <w:p w14:paraId="5F9D138E" w14:textId="35FCBFE8" w:rsidR="002B679C" w:rsidRPr="002B679C" w:rsidRDefault="002B679C" w:rsidP="002B679C">
            <w:pPr>
              <w:pStyle w:val="Heading4"/>
              <w:keepNext w:val="0"/>
              <w:tabs>
                <w:tab w:val="clear" w:pos="9072"/>
              </w:tabs>
              <w:spacing w:before="120" w:after="0" w:line="240" w:lineRule="auto"/>
              <w:ind w:left="36" w:right="-227"/>
              <w:outlineLvl w:val="3"/>
              <w:rPr>
                <w:b w:val="0"/>
              </w:rPr>
            </w:pPr>
            <w:r w:rsidRPr="002B679C">
              <w:rPr>
                <w:b w:val="0"/>
              </w:rPr>
              <w:t>CHSP</w:t>
            </w:r>
          </w:p>
        </w:tc>
        <w:tc>
          <w:tcPr>
            <w:tcW w:w="3144" w:type="dxa"/>
          </w:tcPr>
          <w:p w14:paraId="5F9D138F" w14:textId="599ACDA6" w:rsidR="002B679C" w:rsidRPr="002B679C" w:rsidRDefault="002B679C" w:rsidP="002B679C">
            <w:pPr>
              <w:pStyle w:val="Heading4"/>
              <w:keepNext w:val="0"/>
              <w:tabs>
                <w:tab w:val="clear" w:pos="9072"/>
              </w:tabs>
              <w:spacing w:before="120" w:after="0" w:line="240" w:lineRule="auto"/>
              <w:ind w:left="36"/>
              <w:outlineLvl w:val="3"/>
              <w:rPr>
                <w:rFonts w:eastAsia="Times New Roman"/>
                <w:b w:val="0"/>
                <w:iCs w:val="0"/>
              </w:rPr>
            </w:pPr>
            <w:r w:rsidRPr="002B679C">
              <w:rPr>
                <w:rFonts w:eastAsia="Times New Roman"/>
                <w:b w:val="0"/>
                <w:iCs w:val="0"/>
              </w:rPr>
              <w:t xml:space="preserve">       </w:t>
            </w:r>
            <w:r>
              <w:rPr>
                <w:rFonts w:eastAsia="Times New Roman"/>
                <w:b w:val="0"/>
                <w:iCs w:val="0"/>
              </w:rPr>
              <w:t>Not Applicable</w:t>
            </w:r>
          </w:p>
        </w:tc>
      </w:tr>
      <w:tr w:rsidR="0007163C" w14:paraId="5F9D1394" w14:textId="77777777" w:rsidTr="00D36948">
        <w:trPr>
          <w:trHeight w:val="444"/>
        </w:trPr>
        <w:tc>
          <w:tcPr>
            <w:tcW w:w="5018" w:type="dxa"/>
          </w:tcPr>
          <w:p w14:paraId="5F9D1391" w14:textId="77777777" w:rsidR="004A1DB8" w:rsidRPr="005A682F" w:rsidRDefault="004A1DB8" w:rsidP="004A1DB8">
            <w:pPr>
              <w:pStyle w:val="Heading4"/>
              <w:keepNext w:val="0"/>
              <w:tabs>
                <w:tab w:val="clear" w:pos="9072"/>
              </w:tabs>
              <w:spacing w:before="120" w:after="0" w:line="240" w:lineRule="auto"/>
              <w:ind w:left="36" w:right="-240"/>
              <w:outlineLvl w:val="3"/>
              <w:rPr>
                <w:b w:val="0"/>
              </w:rPr>
            </w:pPr>
          </w:p>
        </w:tc>
        <w:tc>
          <w:tcPr>
            <w:tcW w:w="1426" w:type="dxa"/>
          </w:tcPr>
          <w:p w14:paraId="5F9D1392" w14:textId="77777777" w:rsidR="004A1DB8" w:rsidRPr="00E630D7" w:rsidRDefault="004A1DB8" w:rsidP="004A1DB8">
            <w:pPr>
              <w:pStyle w:val="Heading4"/>
              <w:keepNext w:val="0"/>
              <w:tabs>
                <w:tab w:val="clear" w:pos="9072"/>
              </w:tabs>
              <w:spacing w:before="120" w:after="0" w:line="240" w:lineRule="auto"/>
              <w:ind w:left="36" w:right="-240"/>
              <w:outlineLvl w:val="3"/>
              <w:rPr>
                <w:b w:val="0"/>
              </w:rPr>
            </w:pPr>
          </w:p>
        </w:tc>
        <w:tc>
          <w:tcPr>
            <w:tcW w:w="3144" w:type="dxa"/>
          </w:tcPr>
          <w:p w14:paraId="5F9D1393" w14:textId="77777777" w:rsidR="004A1DB8" w:rsidRPr="00E630D7" w:rsidRDefault="004A1DB8" w:rsidP="004A1DB8">
            <w:pPr>
              <w:pStyle w:val="Heading4"/>
              <w:keepNext w:val="0"/>
              <w:tabs>
                <w:tab w:val="clear" w:pos="9072"/>
              </w:tabs>
              <w:spacing w:before="120" w:after="0" w:line="240" w:lineRule="auto"/>
              <w:ind w:left="36"/>
              <w:outlineLvl w:val="3"/>
              <w:rPr>
                <w:rFonts w:eastAsia="Times New Roman"/>
                <w:b w:val="0"/>
                <w:iCs w:val="0"/>
                <w:color w:val="0000FF"/>
              </w:rPr>
            </w:pPr>
          </w:p>
        </w:tc>
      </w:tr>
      <w:tr w:rsidR="00D36948" w14:paraId="5F9D1398" w14:textId="77777777" w:rsidTr="00D36948">
        <w:trPr>
          <w:trHeight w:val="444"/>
        </w:trPr>
        <w:tc>
          <w:tcPr>
            <w:tcW w:w="5018" w:type="dxa"/>
          </w:tcPr>
          <w:p w14:paraId="5F9D1395"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1426" w:type="dxa"/>
          </w:tcPr>
          <w:p w14:paraId="72B46B32" w14:textId="40E97C62" w:rsidR="00D36948" w:rsidRDefault="00D36948" w:rsidP="00D36948">
            <w:pPr>
              <w:pStyle w:val="Heading4"/>
              <w:keepNext w:val="0"/>
              <w:tabs>
                <w:tab w:val="clear" w:pos="9072"/>
              </w:tabs>
              <w:spacing w:before="120" w:after="0" w:line="240" w:lineRule="auto"/>
              <w:ind w:left="36" w:right="-240"/>
              <w:outlineLvl w:val="3"/>
            </w:pPr>
            <w:r>
              <w:t>HCP</w:t>
            </w:r>
          </w:p>
          <w:p w14:paraId="5F9D1396" w14:textId="22806375" w:rsidR="00D36948" w:rsidRPr="00E630D7" w:rsidRDefault="00D36948" w:rsidP="00D36948">
            <w:pPr>
              <w:pStyle w:val="Heading4"/>
              <w:keepNext w:val="0"/>
              <w:tabs>
                <w:tab w:val="clear" w:pos="9072"/>
              </w:tabs>
              <w:spacing w:before="120" w:after="0" w:line="240" w:lineRule="auto"/>
              <w:ind w:left="36" w:right="-240"/>
              <w:outlineLvl w:val="3"/>
              <w:rPr>
                <w:b w:val="0"/>
              </w:rPr>
            </w:pPr>
            <w:r>
              <w:t>CHSP</w:t>
            </w:r>
            <w:r w:rsidRPr="00E630D7">
              <w:rPr>
                <w:rFonts w:eastAsia="Times New Roman"/>
                <w:iCs w:val="0"/>
                <w:color w:val="0000FF"/>
              </w:rPr>
              <w:t xml:space="preserve"> </w:t>
            </w:r>
          </w:p>
        </w:tc>
        <w:tc>
          <w:tcPr>
            <w:tcW w:w="3144" w:type="dxa"/>
          </w:tcPr>
          <w:p w14:paraId="7CCC65B2" w14:textId="182E96FF" w:rsidR="00D36948" w:rsidRPr="00D36948" w:rsidRDefault="00D36948" w:rsidP="00D36948">
            <w:pPr>
              <w:pStyle w:val="Heading4"/>
              <w:keepNext w:val="0"/>
              <w:tabs>
                <w:tab w:val="clear" w:pos="9072"/>
              </w:tabs>
              <w:spacing w:before="120" w:after="0" w:line="240" w:lineRule="auto"/>
              <w:ind w:left="36" w:right="79"/>
              <w:outlineLvl w:val="3"/>
              <w:rPr>
                <w:rFonts w:eastAsia="Times New Roman"/>
                <w:iCs w:val="0"/>
              </w:rPr>
            </w:pPr>
            <w:r>
              <w:rPr>
                <w:rFonts w:eastAsia="Times New Roman"/>
                <w:b w:val="0"/>
                <w:iCs w:val="0"/>
              </w:rPr>
              <w:t xml:space="preserve">         </w:t>
            </w:r>
            <w:r w:rsidRPr="00D36948">
              <w:rPr>
                <w:rFonts w:eastAsia="Times New Roman"/>
                <w:iCs w:val="0"/>
              </w:rPr>
              <w:t>Compliant</w:t>
            </w:r>
          </w:p>
          <w:p w14:paraId="5F9D1397" w14:textId="1D817066"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sidRPr="00D36948">
              <w:rPr>
                <w:rFonts w:eastAsia="Times New Roman"/>
                <w:iCs w:val="0"/>
              </w:rPr>
              <w:t xml:space="preserve">         Compliant</w:t>
            </w:r>
          </w:p>
        </w:tc>
      </w:tr>
      <w:tr w:rsidR="00D36948" w14:paraId="5F9D13A0" w14:textId="77777777" w:rsidTr="00D36948">
        <w:trPr>
          <w:trHeight w:val="444"/>
        </w:trPr>
        <w:tc>
          <w:tcPr>
            <w:tcW w:w="5018" w:type="dxa"/>
          </w:tcPr>
          <w:p w14:paraId="5F9D139D"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E630D7">
              <w:rPr>
                <w:b w:val="0"/>
              </w:rPr>
              <w:lastRenderedPageBreak/>
              <w:t xml:space="preserve">Requirement </w:t>
            </w:r>
            <w:r>
              <w:rPr>
                <w:b w:val="0"/>
              </w:rPr>
              <w:t>5</w:t>
            </w:r>
            <w:r w:rsidRPr="00E630D7">
              <w:rPr>
                <w:b w:val="0"/>
              </w:rPr>
              <w:t>(3)(a)</w:t>
            </w:r>
          </w:p>
        </w:tc>
        <w:tc>
          <w:tcPr>
            <w:tcW w:w="1426" w:type="dxa"/>
          </w:tcPr>
          <w:p w14:paraId="5F9D139E" w14:textId="532B2450" w:rsidR="00D36948" w:rsidRPr="00D36948" w:rsidRDefault="00D36948" w:rsidP="00D36948">
            <w:pPr>
              <w:pStyle w:val="Heading4"/>
              <w:keepNext w:val="0"/>
              <w:tabs>
                <w:tab w:val="clear" w:pos="9072"/>
              </w:tabs>
              <w:spacing w:before="120" w:after="0" w:line="240" w:lineRule="auto"/>
              <w:ind w:left="36" w:right="-240"/>
              <w:outlineLvl w:val="3"/>
              <w:rPr>
                <w:b w:val="0"/>
              </w:rPr>
            </w:pPr>
            <w:r w:rsidRPr="00D36948">
              <w:rPr>
                <w:b w:val="0"/>
              </w:rPr>
              <w:t>CHSP</w:t>
            </w:r>
          </w:p>
        </w:tc>
        <w:tc>
          <w:tcPr>
            <w:tcW w:w="3144" w:type="dxa"/>
          </w:tcPr>
          <w:p w14:paraId="5F9D139F" w14:textId="265DE6BA" w:rsidR="00D36948" w:rsidRPr="00D36948"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sidRPr="00D36948">
              <w:rPr>
                <w:rFonts w:eastAsia="Times New Roman"/>
                <w:b w:val="0"/>
                <w:iCs w:val="0"/>
              </w:rPr>
              <w:t xml:space="preserve">       Compliant</w:t>
            </w:r>
          </w:p>
        </w:tc>
      </w:tr>
      <w:tr w:rsidR="00D36948" w14:paraId="5F9D13A4" w14:textId="77777777" w:rsidTr="00D36948">
        <w:trPr>
          <w:trHeight w:val="444"/>
        </w:trPr>
        <w:tc>
          <w:tcPr>
            <w:tcW w:w="5018" w:type="dxa"/>
          </w:tcPr>
          <w:p w14:paraId="5F9D13A1" w14:textId="77777777" w:rsidR="00D36948" w:rsidRPr="00E630D7"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A2" w14:textId="10B19B26" w:rsidR="00D36948"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3A3" w14:textId="0B330501"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A8" w14:textId="77777777" w:rsidTr="00D36948">
        <w:trPr>
          <w:trHeight w:val="444"/>
        </w:trPr>
        <w:tc>
          <w:tcPr>
            <w:tcW w:w="5018" w:type="dxa"/>
          </w:tcPr>
          <w:p w14:paraId="5F9D13A5"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1426" w:type="dxa"/>
          </w:tcPr>
          <w:p w14:paraId="5F9D13A6" w14:textId="097178E6"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CHSP</w:t>
            </w:r>
          </w:p>
        </w:tc>
        <w:tc>
          <w:tcPr>
            <w:tcW w:w="3144" w:type="dxa"/>
          </w:tcPr>
          <w:p w14:paraId="5F9D13A7" w14:textId="35024767"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AC" w14:textId="77777777" w:rsidTr="00D36948">
        <w:trPr>
          <w:trHeight w:val="444"/>
        </w:trPr>
        <w:tc>
          <w:tcPr>
            <w:tcW w:w="5018" w:type="dxa"/>
          </w:tcPr>
          <w:p w14:paraId="5F9D13A9" w14:textId="77777777" w:rsidR="00D36948" w:rsidRPr="00E630D7"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AA" w14:textId="6EBB2A63" w:rsidR="00D36948"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p>
        </w:tc>
        <w:tc>
          <w:tcPr>
            <w:tcW w:w="3144" w:type="dxa"/>
          </w:tcPr>
          <w:p w14:paraId="5F9D13AB" w14:textId="06F628E5"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B0" w14:textId="77777777" w:rsidTr="00D36948">
        <w:trPr>
          <w:trHeight w:val="444"/>
        </w:trPr>
        <w:tc>
          <w:tcPr>
            <w:tcW w:w="5018" w:type="dxa"/>
          </w:tcPr>
          <w:p w14:paraId="5F9D13AD"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1426" w:type="dxa"/>
          </w:tcPr>
          <w:p w14:paraId="5F9D13AE" w14:textId="00866EF6"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CHSP</w:t>
            </w:r>
          </w:p>
        </w:tc>
        <w:tc>
          <w:tcPr>
            <w:tcW w:w="3144" w:type="dxa"/>
          </w:tcPr>
          <w:p w14:paraId="5F9D13AF" w14:textId="120EC11F"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B4" w14:textId="77777777" w:rsidTr="00D36948">
        <w:trPr>
          <w:trHeight w:val="444"/>
        </w:trPr>
        <w:tc>
          <w:tcPr>
            <w:tcW w:w="5018" w:type="dxa"/>
          </w:tcPr>
          <w:p w14:paraId="5F9D13B1"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B2" w14:textId="1334355F"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p>
        </w:tc>
        <w:tc>
          <w:tcPr>
            <w:tcW w:w="3144" w:type="dxa"/>
          </w:tcPr>
          <w:p w14:paraId="5F9D13B3" w14:textId="1F5A5727"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7163C" w14:paraId="5F9D13B8" w14:textId="77777777" w:rsidTr="00D36948">
        <w:trPr>
          <w:trHeight w:val="444"/>
        </w:trPr>
        <w:tc>
          <w:tcPr>
            <w:tcW w:w="5018" w:type="dxa"/>
          </w:tcPr>
          <w:p w14:paraId="5F9D13B5" w14:textId="77777777" w:rsidR="004A1DB8" w:rsidRPr="005A682F" w:rsidRDefault="004A1DB8" w:rsidP="004A1DB8">
            <w:pPr>
              <w:pStyle w:val="Heading4"/>
              <w:keepNext w:val="0"/>
              <w:tabs>
                <w:tab w:val="clear" w:pos="9072"/>
              </w:tabs>
              <w:spacing w:before="120" w:after="0" w:line="240" w:lineRule="auto"/>
              <w:ind w:left="36" w:right="-240"/>
              <w:outlineLvl w:val="3"/>
              <w:rPr>
                <w:b w:val="0"/>
              </w:rPr>
            </w:pPr>
          </w:p>
        </w:tc>
        <w:tc>
          <w:tcPr>
            <w:tcW w:w="1426" w:type="dxa"/>
          </w:tcPr>
          <w:p w14:paraId="5F9D13B6" w14:textId="77777777" w:rsidR="004A1DB8" w:rsidRPr="00E630D7" w:rsidRDefault="004A1DB8" w:rsidP="004A1DB8">
            <w:pPr>
              <w:pStyle w:val="Heading4"/>
              <w:keepNext w:val="0"/>
              <w:tabs>
                <w:tab w:val="clear" w:pos="9072"/>
              </w:tabs>
              <w:spacing w:before="120" w:after="0" w:line="240" w:lineRule="auto"/>
              <w:ind w:left="36" w:right="-240"/>
              <w:outlineLvl w:val="3"/>
              <w:rPr>
                <w:b w:val="0"/>
              </w:rPr>
            </w:pPr>
          </w:p>
        </w:tc>
        <w:tc>
          <w:tcPr>
            <w:tcW w:w="3144" w:type="dxa"/>
          </w:tcPr>
          <w:p w14:paraId="5F9D13B7" w14:textId="77777777" w:rsidR="004A1DB8" w:rsidRPr="00A65009" w:rsidRDefault="004A1DB8" w:rsidP="004A1DB8">
            <w:pPr>
              <w:pStyle w:val="Heading4"/>
              <w:keepNext w:val="0"/>
              <w:tabs>
                <w:tab w:val="clear" w:pos="9072"/>
              </w:tabs>
              <w:spacing w:before="120" w:after="0" w:line="240" w:lineRule="auto"/>
              <w:ind w:left="36" w:right="79"/>
              <w:outlineLvl w:val="3"/>
              <w:rPr>
                <w:rFonts w:eastAsia="Times New Roman"/>
                <w:b w:val="0"/>
                <w:iCs w:val="0"/>
              </w:rPr>
            </w:pPr>
          </w:p>
        </w:tc>
      </w:tr>
      <w:tr w:rsidR="00D36948" w14:paraId="5F9D13BD" w14:textId="77777777" w:rsidTr="00D36948">
        <w:trPr>
          <w:trHeight w:val="444"/>
        </w:trPr>
        <w:tc>
          <w:tcPr>
            <w:tcW w:w="5018" w:type="dxa"/>
            <w:vMerge w:val="restart"/>
          </w:tcPr>
          <w:p w14:paraId="5F9D13B9" w14:textId="77777777" w:rsidR="00D36948" w:rsidRPr="005A682F" w:rsidRDefault="00D36948" w:rsidP="00D36948">
            <w:pPr>
              <w:pStyle w:val="Heading4"/>
              <w:tabs>
                <w:tab w:val="clear" w:pos="9072"/>
              </w:tabs>
              <w:spacing w:before="120" w:after="0" w:line="240" w:lineRule="auto"/>
              <w:ind w:left="36"/>
              <w:outlineLvl w:val="3"/>
              <w:rPr>
                <w:b w:val="0"/>
              </w:rPr>
            </w:pPr>
            <w:r w:rsidRPr="00477C4C">
              <w:t>Standard 6 Feedback and complaints</w:t>
            </w:r>
          </w:p>
          <w:p w14:paraId="5F9D13BA"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1426" w:type="dxa"/>
          </w:tcPr>
          <w:p w14:paraId="5F9D13BB" w14:textId="53FCDAE3" w:rsidR="00D36948" w:rsidRPr="00E630D7" w:rsidRDefault="00D36948" w:rsidP="00D36948">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144" w:type="dxa"/>
          </w:tcPr>
          <w:p w14:paraId="5F9D13BC" w14:textId="36B9F8EB"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D36948" w14:paraId="5F9D13C1" w14:textId="77777777" w:rsidTr="00D36948">
        <w:trPr>
          <w:trHeight w:val="444"/>
        </w:trPr>
        <w:tc>
          <w:tcPr>
            <w:tcW w:w="5018" w:type="dxa"/>
            <w:vMerge/>
          </w:tcPr>
          <w:p w14:paraId="5F9D13BE"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BF" w14:textId="6B074475" w:rsidR="00D36948" w:rsidRPr="00E630D7" w:rsidRDefault="00D36948" w:rsidP="00D36948">
            <w:pPr>
              <w:pStyle w:val="Heading4"/>
              <w:keepNext w:val="0"/>
              <w:tabs>
                <w:tab w:val="clear" w:pos="9072"/>
              </w:tabs>
              <w:spacing w:before="120" w:after="0" w:line="240" w:lineRule="auto"/>
              <w:ind w:left="36" w:right="-240"/>
              <w:outlineLvl w:val="3"/>
              <w:rPr>
                <w:b w:val="0"/>
              </w:rPr>
            </w:pPr>
            <w:r w:rsidRPr="00E630D7">
              <w:t>CHSP</w:t>
            </w:r>
          </w:p>
        </w:tc>
        <w:tc>
          <w:tcPr>
            <w:tcW w:w="3144" w:type="dxa"/>
          </w:tcPr>
          <w:p w14:paraId="5F9D13C0" w14:textId="1E550924"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D36948" w14:paraId="5F9D13C5" w14:textId="77777777" w:rsidTr="00D36948">
        <w:trPr>
          <w:trHeight w:val="444"/>
        </w:trPr>
        <w:tc>
          <w:tcPr>
            <w:tcW w:w="5018" w:type="dxa"/>
          </w:tcPr>
          <w:p w14:paraId="5F9D13C2"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1426" w:type="dxa"/>
          </w:tcPr>
          <w:p w14:paraId="5F9D13C3" w14:textId="747F0AC6"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3C4" w14:textId="06AE6684"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C9" w14:textId="77777777" w:rsidTr="00D36948">
        <w:trPr>
          <w:trHeight w:val="444"/>
        </w:trPr>
        <w:tc>
          <w:tcPr>
            <w:tcW w:w="5018" w:type="dxa"/>
          </w:tcPr>
          <w:p w14:paraId="5F9D13C6"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1426" w:type="dxa"/>
          </w:tcPr>
          <w:p w14:paraId="5F9D13C7" w14:textId="6031CC1C"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CHSP</w:t>
            </w:r>
          </w:p>
        </w:tc>
        <w:tc>
          <w:tcPr>
            <w:tcW w:w="3144" w:type="dxa"/>
          </w:tcPr>
          <w:p w14:paraId="5F9D13C8" w14:textId="779C02AC"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CD" w14:textId="77777777" w:rsidTr="00D36948">
        <w:trPr>
          <w:trHeight w:val="444"/>
        </w:trPr>
        <w:tc>
          <w:tcPr>
            <w:tcW w:w="5018" w:type="dxa"/>
          </w:tcPr>
          <w:p w14:paraId="5F9D13CA"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1426" w:type="dxa"/>
          </w:tcPr>
          <w:p w14:paraId="5F9D13CB" w14:textId="4C59CB8D"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p>
        </w:tc>
        <w:tc>
          <w:tcPr>
            <w:tcW w:w="3144" w:type="dxa"/>
          </w:tcPr>
          <w:p w14:paraId="5F9D13CC" w14:textId="320C0060"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D1" w14:textId="77777777" w:rsidTr="00D36948">
        <w:trPr>
          <w:trHeight w:val="444"/>
        </w:trPr>
        <w:tc>
          <w:tcPr>
            <w:tcW w:w="5018" w:type="dxa"/>
          </w:tcPr>
          <w:p w14:paraId="5F9D13CE"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CF" w14:textId="2663EA06"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CHSP</w:t>
            </w:r>
          </w:p>
        </w:tc>
        <w:tc>
          <w:tcPr>
            <w:tcW w:w="3144" w:type="dxa"/>
          </w:tcPr>
          <w:p w14:paraId="5F9D13D0" w14:textId="7711B360"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D5" w14:textId="77777777" w:rsidTr="00D36948">
        <w:trPr>
          <w:trHeight w:val="444"/>
        </w:trPr>
        <w:tc>
          <w:tcPr>
            <w:tcW w:w="5018" w:type="dxa"/>
          </w:tcPr>
          <w:p w14:paraId="5F9D13D2"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1426" w:type="dxa"/>
          </w:tcPr>
          <w:p w14:paraId="5F9D13D3" w14:textId="1D1DD155"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p>
        </w:tc>
        <w:tc>
          <w:tcPr>
            <w:tcW w:w="3144" w:type="dxa"/>
          </w:tcPr>
          <w:p w14:paraId="5F9D13D4" w14:textId="0A072E37"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D9" w14:textId="77777777" w:rsidTr="00D36948">
        <w:trPr>
          <w:trHeight w:val="444"/>
        </w:trPr>
        <w:tc>
          <w:tcPr>
            <w:tcW w:w="5018" w:type="dxa"/>
          </w:tcPr>
          <w:p w14:paraId="5F9D13D6"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p>
        </w:tc>
        <w:tc>
          <w:tcPr>
            <w:tcW w:w="1426" w:type="dxa"/>
          </w:tcPr>
          <w:p w14:paraId="5F9D13D7" w14:textId="0CA8BEB7"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CHSP</w:t>
            </w:r>
          </w:p>
        </w:tc>
        <w:tc>
          <w:tcPr>
            <w:tcW w:w="3144" w:type="dxa"/>
          </w:tcPr>
          <w:p w14:paraId="5F9D13D8" w14:textId="31EE9306"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D36948" w14:paraId="5F9D13DD" w14:textId="77777777" w:rsidTr="00D36948">
        <w:trPr>
          <w:trHeight w:val="444"/>
        </w:trPr>
        <w:tc>
          <w:tcPr>
            <w:tcW w:w="5018" w:type="dxa"/>
          </w:tcPr>
          <w:p w14:paraId="5F9D13DA" w14:textId="77777777" w:rsidR="00D36948" w:rsidRPr="005A682F" w:rsidRDefault="00D36948" w:rsidP="00D36948">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426" w:type="dxa"/>
          </w:tcPr>
          <w:p w14:paraId="5F9D13DB" w14:textId="7DA3F9A4" w:rsidR="00D36948" w:rsidRPr="00E630D7" w:rsidRDefault="00D36948" w:rsidP="00D36948">
            <w:pPr>
              <w:pStyle w:val="Heading4"/>
              <w:keepNext w:val="0"/>
              <w:tabs>
                <w:tab w:val="clear" w:pos="9072"/>
              </w:tabs>
              <w:spacing w:before="120" w:after="0" w:line="240" w:lineRule="auto"/>
              <w:ind w:left="36" w:right="-240"/>
              <w:outlineLvl w:val="3"/>
              <w:rPr>
                <w:b w:val="0"/>
              </w:rPr>
            </w:pPr>
            <w:r w:rsidRPr="005A682F">
              <w:rPr>
                <w:b w:val="0"/>
              </w:rPr>
              <w:t>HCP</w:t>
            </w:r>
          </w:p>
        </w:tc>
        <w:tc>
          <w:tcPr>
            <w:tcW w:w="3144" w:type="dxa"/>
          </w:tcPr>
          <w:p w14:paraId="5F9D13DC" w14:textId="050ECB3D" w:rsidR="00D36948" w:rsidRPr="00A65009" w:rsidRDefault="00D36948" w:rsidP="00D36948">
            <w:pPr>
              <w:pStyle w:val="Heading4"/>
              <w:keepNext w:val="0"/>
              <w:tabs>
                <w:tab w:val="clear" w:pos="9072"/>
              </w:tabs>
              <w:spacing w:before="120" w:after="0" w:line="240" w:lineRule="auto"/>
              <w:ind w:left="36" w:right="79"/>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07163C" w14:paraId="5F9D13E1" w14:textId="77777777" w:rsidTr="00D36948">
        <w:trPr>
          <w:trHeight w:val="331"/>
        </w:trPr>
        <w:tc>
          <w:tcPr>
            <w:tcW w:w="5018" w:type="dxa"/>
          </w:tcPr>
          <w:p w14:paraId="5F9D13DE" w14:textId="77777777" w:rsidR="004A1DB8" w:rsidRPr="005A682F" w:rsidRDefault="004A1DB8" w:rsidP="004A1DB8">
            <w:pPr>
              <w:pStyle w:val="Heading4"/>
              <w:keepNext w:val="0"/>
              <w:tabs>
                <w:tab w:val="clear" w:pos="9072"/>
              </w:tabs>
              <w:spacing w:before="120" w:after="0" w:line="240" w:lineRule="auto"/>
              <w:ind w:left="36"/>
              <w:outlineLvl w:val="3"/>
              <w:rPr>
                <w:b w:val="0"/>
                <w:sz w:val="20"/>
                <w:szCs w:val="20"/>
              </w:rPr>
            </w:pPr>
          </w:p>
        </w:tc>
        <w:tc>
          <w:tcPr>
            <w:tcW w:w="1426" w:type="dxa"/>
          </w:tcPr>
          <w:p w14:paraId="5F9D13DF" w14:textId="77777777" w:rsidR="004A1DB8" w:rsidRPr="005A682F" w:rsidRDefault="004A1DB8" w:rsidP="004A1DB8">
            <w:pPr>
              <w:pStyle w:val="Heading4"/>
              <w:keepNext w:val="0"/>
              <w:tabs>
                <w:tab w:val="clear" w:pos="9072"/>
              </w:tabs>
              <w:spacing w:before="120" w:after="0" w:line="240" w:lineRule="auto"/>
              <w:ind w:left="36"/>
              <w:outlineLvl w:val="3"/>
              <w:rPr>
                <w:b w:val="0"/>
              </w:rPr>
            </w:pPr>
          </w:p>
        </w:tc>
        <w:tc>
          <w:tcPr>
            <w:tcW w:w="3144" w:type="dxa"/>
          </w:tcPr>
          <w:p w14:paraId="5F9D13E0" w14:textId="77777777" w:rsidR="004A1DB8" w:rsidRPr="00A65009" w:rsidRDefault="004A1DB8" w:rsidP="004A1DB8">
            <w:pPr>
              <w:pStyle w:val="Heading4"/>
              <w:keepNext w:val="0"/>
              <w:tabs>
                <w:tab w:val="clear" w:pos="9072"/>
              </w:tabs>
              <w:spacing w:before="120" w:after="0" w:line="240" w:lineRule="auto"/>
              <w:ind w:left="36"/>
              <w:outlineLvl w:val="3"/>
              <w:rPr>
                <w:rFonts w:eastAsia="Times New Roman"/>
                <w:b w:val="0"/>
                <w:iCs w:val="0"/>
              </w:rPr>
            </w:pPr>
          </w:p>
        </w:tc>
      </w:tr>
      <w:tr w:rsidR="0041085D" w14:paraId="5F9D13E6" w14:textId="77777777" w:rsidTr="00D36948">
        <w:trPr>
          <w:trHeight w:val="331"/>
        </w:trPr>
        <w:tc>
          <w:tcPr>
            <w:tcW w:w="5018" w:type="dxa"/>
            <w:vMerge w:val="restart"/>
          </w:tcPr>
          <w:p w14:paraId="5F9D13E2"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477C4C">
              <w:t>Standard 7 Human resources</w:t>
            </w:r>
          </w:p>
          <w:p w14:paraId="5F9D13E3" w14:textId="77777777" w:rsidR="0041085D" w:rsidRPr="005A682F" w:rsidRDefault="0041085D" w:rsidP="0041085D">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426" w:type="dxa"/>
          </w:tcPr>
          <w:p w14:paraId="5F9D13E4" w14:textId="67056DAD" w:rsidR="0041085D" w:rsidRPr="005A682F" w:rsidRDefault="0041085D" w:rsidP="0041085D">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144" w:type="dxa"/>
          </w:tcPr>
          <w:p w14:paraId="5F9D13E5" w14:textId="3F23BC9F"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C91DA8">
              <w:rPr>
                <w:rFonts w:eastAsia="Times New Roman"/>
                <w:iCs w:val="0"/>
              </w:rPr>
              <w:t xml:space="preserve">Not </w:t>
            </w:r>
            <w:r w:rsidRPr="00A65009">
              <w:rPr>
                <w:rFonts w:eastAsia="Times New Roman"/>
                <w:iCs w:val="0"/>
              </w:rPr>
              <w:t>Compliant</w:t>
            </w:r>
          </w:p>
        </w:tc>
      </w:tr>
      <w:tr w:rsidR="0041085D" w14:paraId="5F9D13EA" w14:textId="77777777" w:rsidTr="00D36948">
        <w:trPr>
          <w:trHeight w:val="121"/>
        </w:trPr>
        <w:tc>
          <w:tcPr>
            <w:tcW w:w="5018" w:type="dxa"/>
            <w:vMerge/>
          </w:tcPr>
          <w:p w14:paraId="5F9D13E7"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p>
        </w:tc>
        <w:tc>
          <w:tcPr>
            <w:tcW w:w="1426" w:type="dxa"/>
          </w:tcPr>
          <w:p w14:paraId="5F9D13E8" w14:textId="531FAD94" w:rsidR="0041085D" w:rsidRPr="005A682F" w:rsidRDefault="0041085D" w:rsidP="0041085D">
            <w:pPr>
              <w:pStyle w:val="Heading4"/>
              <w:keepNext w:val="0"/>
              <w:tabs>
                <w:tab w:val="clear" w:pos="9072"/>
              </w:tabs>
              <w:spacing w:before="120" w:after="0" w:line="240" w:lineRule="auto"/>
              <w:ind w:left="36"/>
              <w:outlineLvl w:val="3"/>
              <w:rPr>
                <w:b w:val="0"/>
              </w:rPr>
            </w:pPr>
            <w:r w:rsidRPr="00E630D7">
              <w:t>CHSP</w:t>
            </w:r>
          </w:p>
        </w:tc>
        <w:tc>
          <w:tcPr>
            <w:tcW w:w="3144" w:type="dxa"/>
          </w:tcPr>
          <w:p w14:paraId="5F9D13E9" w14:textId="2B0DE1EA"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C91DA8">
              <w:rPr>
                <w:rFonts w:eastAsia="Times New Roman"/>
                <w:iCs w:val="0"/>
              </w:rPr>
              <w:t xml:space="preserve">Not </w:t>
            </w:r>
            <w:r w:rsidRPr="00A65009">
              <w:rPr>
                <w:rFonts w:eastAsia="Times New Roman"/>
                <w:iCs w:val="0"/>
              </w:rPr>
              <w:t>Compliant</w:t>
            </w:r>
          </w:p>
        </w:tc>
      </w:tr>
      <w:tr w:rsidR="0041085D" w14:paraId="5F9D13EE" w14:textId="77777777" w:rsidTr="00D36948">
        <w:trPr>
          <w:trHeight w:val="331"/>
        </w:trPr>
        <w:tc>
          <w:tcPr>
            <w:tcW w:w="5018" w:type="dxa"/>
          </w:tcPr>
          <w:p w14:paraId="5F9D13EB"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1426" w:type="dxa"/>
          </w:tcPr>
          <w:p w14:paraId="5F9D13EC" w14:textId="0352124C"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3ED" w14:textId="28DD44AF"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3F2" w14:textId="77777777" w:rsidTr="00D36948">
        <w:trPr>
          <w:trHeight w:val="331"/>
        </w:trPr>
        <w:tc>
          <w:tcPr>
            <w:tcW w:w="5018" w:type="dxa"/>
          </w:tcPr>
          <w:p w14:paraId="5F9D13EF"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426" w:type="dxa"/>
          </w:tcPr>
          <w:p w14:paraId="5F9D13F0" w14:textId="6E322BAA"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3F1" w14:textId="51EE2AFE"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3F6" w14:textId="77777777" w:rsidTr="00D36948">
        <w:trPr>
          <w:trHeight w:val="331"/>
        </w:trPr>
        <w:tc>
          <w:tcPr>
            <w:tcW w:w="5018" w:type="dxa"/>
          </w:tcPr>
          <w:p w14:paraId="5F9D13F3"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1426" w:type="dxa"/>
          </w:tcPr>
          <w:p w14:paraId="5F9D13F4" w14:textId="0C8EEC37"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3F5" w14:textId="043AB8ED"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3FA" w14:textId="77777777" w:rsidTr="00D36948">
        <w:trPr>
          <w:trHeight w:val="331"/>
        </w:trPr>
        <w:tc>
          <w:tcPr>
            <w:tcW w:w="5018" w:type="dxa"/>
          </w:tcPr>
          <w:p w14:paraId="5F9D13F7"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p>
        </w:tc>
        <w:tc>
          <w:tcPr>
            <w:tcW w:w="1426" w:type="dxa"/>
          </w:tcPr>
          <w:p w14:paraId="5F9D13F8" w14:textId="18CEA00D"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3F9" w14:textId="02638455"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3FE" w14:textId="77777777" w:rsidTr="00D36948">
        <w:trPr>
          <w:trHeight w:val="344"/>
        </w:trPr>
        <w:tc>
          <w:tcPr>
            <w:tcW w:w="5018" w:type="dxa"/>
          </w:tcPr>
          <w:p w14:paraId="5F9D13FB"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1426" w:type="dxa"/>
          </w:tcPr>
          <w:p w14:paraId="5F9D13FC" w14:textId="0F1BA266"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3FD" w14:textId="3EDD1B9C"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402" w14:textId="77777777" w:rsidTr="00D36948">
        <w:trPr>
          <w:trHeight w:val="331"/>
        </w:trPr>
        <w:tc>
          <w:tcPr>
            <w:tcW w:w="5018" w:type="dxa"/>
          </w:tcPr>
          <w:p w14:paraId="5F9D13FF"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p>
        </w:tc>
        <w:tc>
          <w:tcPr>
            <w:tcW w:w="1426" w:type="dxa"/>
          </w:tcPr>
          <w:p w14:paraId="5F9D1400" w14:textId="1654ADEB"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401" w14:textId="39CAD361"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406" w14:textId="77777777" w:rsidTr="00D36948">
        <w:trPr>
          <w:trHeight w:val="331"/>
        </w:trPr>
        <w:tc>
          <w:tcPr>
            <w:tcW w:w="5018" w:type="dxa"/>
          </w:tcPr>
          <w:p w14:paraId="5F9D1403"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1426" w:type="dxa"/>
          </w:tcPr>
          <w:p w14:paraId="5F9D1404" w14:textId="1164DFCD" w:rsidR="0041085D" w:rsidRPr="005A682F" w:rsidRDefault="0041085D" w:rsidP="0041085D">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405" w14:textId="6E336BFF"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1085D" w14:paraId="5F9D140A" w14:textId="77777777" w:rsidTr="00D36948">
        <w:trPr>
          <w:trHeight w:val="331"/>
        </w:trPr>
        <w:tc>
          <w:tcPr>
            <w:tcW w:w="5018" w:type="dxa"/>
          </w:tcPr>
          <w:p w14:paraId="5F9D1407"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p>
        </w:tc>
        <w:tc>
          <w:tcPr>
            <w:tcW w:w="1426" w:type="dxa"/>
          </w:tcPr>
          <w:p w14:paraId="5F9D1408" w14:textId="2A0B060C" w:rsidR="0041085D" w:rsidRPr="0041085D" w:rsidRDefault="0041085D" w:rsidP="0041085D">
            <w:pPr>
              <w:pStyle w:val="Heading4"/>
              <w:keepNext w:val="0"/>
              <w:tabs>
                <w:tab w:val="clear" w:pos="9072"/>
              </w:tabs>
              <w:spacing w:before="120" w:after="0" w:line="240" w:lineRule="auto"/>
              <w:ind w:left="36"/>
              <w:outlineLvl w:val="3"/>
              <w:rPr>
                <w:b w:val="0"/>
              </w:rPr>
            </w:pPr>
            <w:r>
              <w:rPr>
                <w:b w:val="0"/>
              </w:rPr>
              <w:t>CHSP</w:t>
            </w:r>
            <w:r w:rsidRPr="0041085D">
              <w:rPr>
                <w:rFonts w:eastAsia="Times New Roman"/>
                <w:b w:val="0"/>
                <w:iCs w:val="0"/>
                <w:color w:val="0000FF"/>
              </w:rPr>
              <w:t xml:space="preserve"> </w:t>
            </w:r>
          </w:p>
        </w:tc>
        <w:tc>
          <w:tcPr>
            <w:tcW w:w="3144" w:type="dxa"/>
          </w:tcPr>
          <w:p w14:paraId="5F9D1409" w14:textId="6DAF8F8E" w:rsidR="0041085D" w:rsidRPr="0041085D" w:rsidRDefault="0041085D" w:rsidP="0041085D">
            <w:pPr>
              <w:pStyle w:val="Heading4"/>
              <w:keepNext w:val="0"/>
              <w:tabs>
                <w:tab w:val="clear" w:pos="9072"/>
              </w:tabs>
              <w:spacing w:before="120" w:after="0" w:line="240" w:lineRule="auto"/>
              <w:ind w:left="36"/>
              <w:outlineLvl w:val="3"/>
              <w:rPr>
                <w:rFonts w:eastAsia="Times New Roman"/>
                <w:b w:val="0"/>
                <w:iCs w:val="0"/>
              </w:rPr>
            </w:pPr>
            <w:r w:rsidRPr="0041085D">
              <w:rPr>
                <w:rFonts w:eastAsia="Times New Roman"/>
                <w:b w:val="0"/>
                <w:iCs w:val="0"/>
              </w:rPr>
              <w:t xml:space="preserve">       Compliant</w:t>
            </w:r>
          </w:p>
        </w:tc>
      </w:tr>
      <w:tr w:rsidR="0041085D" w14:paraId="5F9D140E" w14:textId="77777777" w:rsidTr="00D36948">
        <w:trPr>
          <w:trHeight w:val="331"/>
        </w:trPr>
        <w:tc>
          <w:tcPr>
            <w:tcW w:w="5018" w:type="dxa"/>
          </w:tcPr>
          <w:p w14:paraId="5F9D140B"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426" w:type="dxa"/>
          </w:tcPr>
          <w:p w14:paraId="5F9D140C" w14:textId="2A87FC18" w:rsidR="0041085D" w:rsidRPr="0041085D" w:rsidRDefault="0041085D" w:rsidP="0041085D">
            <w:pPr>
              <w:pStyle w:val="Heading4"/>
              <w:keepNext w:val="0"/>
              <w:tabs>
                <w:tab w:val="clear" w:pos="9072"/>
              </w:tabs>
              <w:spacing w:before="120" w:after="0" w:line="240" w:lineRule="auto"/>
              <w:ind w:left="36"/>
              <w:outlineLvl w:val="3"/>
              <w:rPr>
                <w:b w:val="0"/>
              </w:rPr>
            </w:pPr>
            <w:r>
              <w:rPr>
                <w:b w:val="0"/>
              </w:rPr>
              <w:t>HCP</w:t>
            </w:r>
          </w:p>
        </w:tc>
        <w:tc>
          <w:tcPr>
            <w:tcW w:w="3144" w:type="dxa"/>
          </w:tcPr>
          <w:p w14:paraId="5F9D140D" w14:textId="2B69E6F2" w:rsidR="0041085D" w:rsidRPr="0041085D" w:rsidRDefault="0041085D" w:rsidP="0041085D">
            <w:pPr>
              <w:pStyle w:val="Heading4"/>
              <w:keepNext w:val="0"/>
              <w:tabs>
                <w:tab w:val="clear" w:pos="9072"/>
              </w:tabs>
              <w:spacing w:before="120" w:after="0" w:line="240" w:lineRule="auto"/>
              <w:ind w:left="36"/>
              <w:outlineLvl w:val="3"/>
              <w:rPr>
                <w:rFonts w:eastAsia="Times New Roman"/>
                <w:b w:val="0"/>
                <w:iCs w:val="0"/>
              </w:rPr>
            </w:pPr>
            <w:r w:rsidRPr="0041085D">
              <w:rPr>
                <w:rFonts w:eastAsia="Times New Roman"/>
                <w:b w:val="0"/>
                <w:iCs w:val="0"/>
              </w:rPr>
              <w:t xml:space="preserve">       </w:t>
            </w:r>
            <w:r>
              <w:rPr>
                <w:rFonts w:eastAsia="Times New Roman"/>
                <w:b w:val="0"/>
                <w:iCs w:val="0"/>
              </w:rPr>
              <w:t xml:space="preserve">Not </w:t>
            </w:r>
            <w:r w:rsidRPr="0041085D">
              <w:rPr>
                <w:rFonts w:eastAsia="Times New Roman"/>
                <w:b w:val="0"/>
                <w:iCs w:val="0"/>
              </w:rPr>
              <w:t>Compliant</w:t>
            </w:r>
          </w:p>
        </w:tc>
      </w:tr>
      <w:tr w:rsidR="0041085D" w14:paraId="5F9D1412" w14:textId="77777777" w:rsidTr="00D36948">
        <w:trPr>
          <w:trHeight w:val="331"/>
        </w:trPr>
        <w:tc>
          <w:tcPr>
            <w:tcW w:w="5018" w:type="dxa"/>
          </w:tcPr>
          <w:p w14:paraId="5F9D140F" w14:textId="77777777" w:rsidR="0041085D" w:rsidRPr="005A682F" w:rsidRDefault="0041085D" w:rsidP="0041085D">
            <w:pPr>
              <w:pStyle w:val="Heading4"/>
              <w:keepNext w:val="0"/>
              <w:tabs>
                <w:tab w:val="clear" w:pos="9072"/>
              </w:tabs>
              <w:spacing w:before="120" w:after="0" w:line="240" w:lineRule="auto"/>
              <w:ind w:left="36"/>
              <w:outlineLvl w:val="3"/>
              <w:rPr>
                <w:b w:val="0"/>
                <w:sz w:val="20"/>
                <w:szCs w:val="20"/>
              </w:rPr>
            </w:pPr>
          </w:p>
        </w:tc>
        <w:tc>
          <w:tcPr>
            <w:tcW w:w="1426" w:type="dxa"/>
          </w:tcPr>
          <w:p w14:paraId="5F9D1410" w14:textId="121126F7" w:rsidR="0041085D" w:rsidRPr="005A682F" w:rsidRDefault="0041085D" w:rsidP="0041085D">
            <w:pPr>
              <w:pStyle w:val="Heading4"/>
              <w:keepNext w:val="0"/>
              <w:tabs>
                <w:tab w:val="clear" w:pos="9072"/>
              </w:tabs>
              <w:spacing w:before="120" w:after="0" w:line="240" w:lineRule="auto"/>
              <w:ind w:left="36"/>
              <w:outlineLvl w:val="3"/>
              <w:rPr>
                <w:b w:val="0"/>
              </w:rPr>
            </w:pPr>
            <w:r>
              <w:rPr>
                <w:b w:val="0"/>
              </w:rPr>
              <w:t>CHSP</w:t>
            </w:r>
            <w:r w:rsidRPr="005A682F">
              <w:rPr>
                <w:rFonts w:eastAsia="Times New Roman"/>
                <w:b w:val="0"/>
                <w:iCs w:val="0"/>
                <w:color w:val="0000FF"/>
              </w:rPr>
              <w:t xml:space="preserve"> </w:t>
            </w:r>
          </w:p>
        </w:tc>
        <w:tc>
          <w:tcPr>
            <w:tcW w:w="3144" w:type="dxa"/>
          </w:tcPr>
          <w:p w14:paraId="5F9D1411" w14:textId="1CE77ACD" w:rsidR="0041085D" w:rsidRPr="00A65009" w:rsidRDefault="0041085D" w:rsidP="0041085D">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Not </w:t>
            </w:r>
            <w:r w:rsidRPr="00A65009">
              <w:rPr>
                <w:rFonts w:eastAsia="Times New Roman"/>
                <w:b w:val="0"/>
                <w:iCs w:val="0"/>
              </w:rPr>
              <w:t>Compliant</w:t>
            </w:r>
          </w:p>
        </w:tc>
      </w:tr>
      <w:tr w:rsidR="0007163C" w14:paraId="5F9D1416" w14:textId="77777777" w:rsidTr="00D36948">
        <w:trPr>
          <w:trHeight w:val="331"/>
        </w:trPr>
        <w:tc>
          <w:tcPr>
            <w:tcW w:w="5018" w:type="dxa"/>
          </w:tcPr>
          <w:p w14:paraId="5F9D1413" w14:textId="77777777" w:rsidR="004A1DB8" w:rsidRPr="005A682F" w:rsidRDefault="004A1DB8" w:rsidP="004A1DB8">
            <w:pPr>
              <w:pStyle w:val="Heading4"/>
              <w:keepNext w:val="0"/>
              <w:tabs>
                <w:tab w:val="clear" w:pos="9072"/>
              </w:tabs>
              <w:spacing w:before="120" w:after="0" w:line="240" w:lineRule="auto"/>
              <w:ind w:left="36"/>
              <w:outlineLvl w:val="3"/>
              <w:rPr>
                <w:b w:val="0"/>
                <w:sz w:val="20"/>
                <w:szCs w:val="20"/>
              </w:rPr>
            </w:pPr>
          </w:p>
        </w:tc>
        <w:tc>
          <w:tcPr>
            <w:tcW w:w="1426" w:type="dxa"/>
          </w:tcPr>
          <w:p w14:paraId="5F9D1414" w14:textId="77777777" w:rsidR="004A1DB8" w:rsidRPr="005A682F" w:rsidRDefault="004A1DB8" w:rsidP="004A1DB8">
            <w:pPr>
              <w:pStyle w:val="Heading4"/>
              <w:keepNext w:val="0"/>
              <w:tabs>
                <w:tab w:val="clear" w:pos="9072"/>
              </w:tabs>
              <w:spacing w:before="120" w:after="0" w:line="240" w:lineRule="auto"/>
              <w:ind w:left="36"/>
              <w:outlineLvl w:val="3"/>
              <w:rPr>
                <w:b w:val="0"/>
              </w:rPr>
            </w:pPr>
          </w:p>
        </w:tc>
        <w:tc>
          <w:tcPr>
            <w:tcW w:w="3144" w:type="dxa"/>
          </w:tcPr>
          <w:p w14:paraId="5F9D1415" w14:textId="77777777" w:rsidR="004A1DB8" w:rsidRPr="00A65009" w:rsidRDefault="004A1DB8" w:rsidP="004A1DB8">
            <w:pPr>
              <w:pStyle w:val="Heading4"/>
              <w:keepNext w:val="0"/>
              <w:tabs>
                <w:tab w:val="clear" w:pos="9072"/>
              </w:tabs>
              <w:spacing w:before="120" w:after="0" w:line="240" w:lineRule="auto"/>
              <w:ind w:left="36"/>
              <w:outlineLvl w:val="3"/>
              <w:rPr>
                <w:rFonts w:eastAsia="Times New Roman"/>
                <w:b w:val="0"/>
                <w:iCs w:val="0"/>
              </w:rPr>
            </w:pPr>
          </w:p>
        </w:tc>
      </w:tr>
      <w:tr w:rsidR="0042644C" w14:paraId="5F9D141B" w14:textId="77777777" w:rsidTr="00D36948">
        <w:trPr>
          <w:trHeight w:val="331"/>
        </w:trPr>
        <w:tc>
          <w:tcPr>
            <w:tcW w:w="5018" w:type="dxa"/>
            <w:vMerge w:val="restart"/>
          </w:tcPr>
          <w:p w14:paraId="5F9D1417" w14:textId="77777777" w:rsidR="0042644C" w:rsidRPr="005A682F" w:rsidRDefault="0042644C" w:rsidP="0042644C">
            <w:pPr>
              <w:pStyle w:val="Heading4"/>
              <w:tabs>
                <w:tab w:val="clear" w:pos="9072"/>
              </w:tabs>
              <w:spacing w:before="120" w:after="0" w:line="240" w:lineRule="auto"/>
              <w:ind w:left="36"/>
              <w:outlineLvl w:val="3"/>
              <w:rPr>
                <w:b w:val="0"/>
              </w:rPr>
            </w:pPr>
            <w:r w:rsidRPr="00477C4C">
              <w:t>Standard 8 Organisational governance</w:t>
            </w:r>
          </w:p>
          <w:p w14:paraId="5F9D1418"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426" w:type="dxa"/>
          </w:tcPr>
          <w:p w14:paraId="5F9D1419" w14:textId="5B00543B" w:rsidR="0042644C" w:rsidRPr="005A682F" w:rsidRDefault="0042644C" w:rsidP="0042644C">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144" w:type="dxa"/>
          </w:tcPr>
          <w:p w14:paraId="5F9D141A" w14:textId="555A7A95"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00C91DA8">
              <w:rPr>
                <w:rFonts w:eastAsia="Times New Roman"/>
                <w:iCs w:val="0"/>
              </w:rPr>
              <w:t xml:space="preserve">Not </w:t>
            </w:r>
            <w:r w:rsidRPr="00A65009">
              <w:rPr>
                <w:rFonts w:eastAsia="Times New Roman"/>
                <w:iCs w:val="0"/>
              </w:rPr>
              <w:t>Compliant</w:t>
            </w:r>
          </w:p>
        </w:tc>
      </w:tr>
      <w:tr w:rsidR="0042644C" w14:paraId="5F9D141F" w14:textId="77777777" w:rsidTr="00D36948">
        <w:trPr>
          <w:trHeight w:val="121"/>
        </w:trPr>
        <w:tc>
          <w:tcPr>
            <w:tcW w:w="5018" w:type="dxa"/>
            <w:vMerge/>
          </w:tcPr>
          <w:p w14:paraId="5F9D141C"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p>
        </w:tc>
        <w:tc>
          <w:tcPr>
            <w:tcW w:w="1426" w:type="dxa"/>
          </w:tcPr>
          <w:p w14:paraId="5F9D141D" w14:textId="389AB610" w:rsidR="0042644C" w:rsidRPr="005A682F" w:rsidRDefault="0042644C" w:rsidP="0042644C">
            <w:pPr>
              <w:pStyle w:val="Heading4"/>
              <w:keepNext w:val="0"/>
              <w:tabs>
                <w:tab w:val="clear" w:pos="9072"/>
              </w:tabs>
              <w:spacing w:before="120" w:after="0" w:line="240" w:lineRule="auto"/>
              <w:ind w:left="36"/>
              <w:outlineLvl w:val="3"/>
              <w:rPr>
                <w:b w:val="0"/>
              </w:rPr>
            </w:pPr>
            <w:r w:rsidRPr="00E630D7">
              <w:t>CHSP</w:t>
            </w:r>
          </w:p>
        </w:tc>
        <w:tc>
          <w:tcPr>
            <w:tcW w:w="3144" w:type="dxa"/>
          </w:tcPr>
          <w:p w14:paraId="5F9D141E" w14:textId="2345EADB"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       </w:t>
            </w:r>
            <w:r w:rsidRPr="00A65009">
              <w:rPr>
                <w:rFonts w:eastAsia="Times New Roman"/>
                <w:iCs w:val="0"/>
              </w:rPr>
              <w:t>Compliant</w:t>
            </w:r>
          </w:p>
        </w:tc>
      </w:tr>
      <w:tr w:rsidR="0042644C" w14:paraId="5F9D1423" w14:textId="77777777" w:rsidTr="00D36948">
        <w:trPr>
          <w:trHeight w:val="331"/>
        </w:trPr>
        <w:tc>
          <w:tcPr>
            <w:tcW w:w="5018" w:type="dxa"/>
          </w:tcPr>
          <w:p w14:paraId="5F9D1420"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(3)(a)</w:t>
            </w:r>
          </w:p>
        </w:tc>
        <w:tc>
          <w:tcPr>
            <w:tcW w:w="1426" w:type="dxa"/>
          </w:tcPr>
          <w:p w14:paraId="5F9D1421" w14:textId="24B0F6C7"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144" w:type="dxa"/>
          </w:tcPr>
          <w:p w14:paraId="5F9D1422" w14:textId="487C67A4"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27" w14:textId="77777777" w:rsidTr="00D36948">
        <w:trPr>
          <w:trHeight w:val="331"/>
        </w:trPr>
        <w:tc>
          <w:tcPr>
            <w:tcW w:w="5018" w:type="dxa"/>
          </w:tcPr>
          <w:p w14:paraId="5F9D1424"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1426" w:type="dxa"/>
          </w:tcPr>
          <w:p w14:paraId="5F9D1425" w14:textId="238990CA"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426" w14:textId="4663D29D"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2B" w14:textId="77777777" w:rsidTr="00D36948">
        <w:trPr>
          <w:trHeight w:val="331"/>
        </w:trPr>
        <w:tc>
          <w:tcPr>
            <w:tcW w:w="5018" w:type="dxa"/>
          </w:tcPr>
          <w:p w14:paraId="5F9D1428"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1426" w:type="dxa"/>
          </w:tcPr>
          <w:p w14:paraId="5F9D1429" w14:textId="0031FA85"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42A" w14:textId="5FB29051"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2F" w14:textId="77777777" w:rsidTr="00D36948">
        <w:trPr>
          <w:trHeight w:val="331"/>
        </w:trPr>
        <w:tc>
          <w:tcPr>
            <w:tcW w:w="5018" w:type="dxa"/>
          </w:tcPr>
          <w:p w14:paraId="5F9D142C"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p>
        </w:tc>
        <w:tc>
          <w:tcPr>
            <w:tcW w:w="1426" w:type="dxa"/>
          </w:tcPr>
          <w:p w14:paraId="5F9D142D" w14:textId="11A57322"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42E" w14:textId="6598DDE6"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33" w14:textId="77777777" w:rsidTr="00D36948">
        <w:trPr>
          <w:trHeight w:val="331"/>
        </w:trPr>
        <w:tc>
          <w:tcPr>
            <w:tcW w:w="5018" w:type="dxa"/>
          </w:tcPr>
          <w:p w14:paraId="5F9D1430"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1426" w:type="dxa"/>
          </w:tcPr>
          <w:p w14:paraId="5F9D1431" w14:textId="0508004A"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432" w14:textId="55A9E11A"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37" w14:textId="77777777" w:rsidTr="00D36948">
        <w:trPr>
          <w:trHeight w:val="331"/>
        </w:trPr>
        <w:tc>
          <w:tcPr>
            <w:tcW w:w="5018" w:type="dxa"/>
          </w:tcPr>
          <w:p w14:paraId="5F9D1434"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p>
        </w:tc>
        <w:tc>
          <w:tcPr>
            <w:tcW w:w="1426" w:type="dxa"/>
          </w:tcPr>
          <w:p w14:paraId="5F9D1435" w14:textId="7ADA591C"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CHSP</w:t>
            </w:r>
          </w:p>
        </w:tc>
        <w:tc>
          <w:tcPr>
            <w:tcW w:w="3144" w:type="dxa"/>
          </w:tcPr>
          <w:p w14:paraId="5F9D1436" w14:textId="0AEEA207"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3B" w14:textId="77777777" w:rsidTr="00D36948">
        <w:trPr>
          <w:trHeight w:val="331"/>
        </w:trPr>
        <w:tc>
          <w:tcPr>
            <w:tcW w:w="5018" w:type="dxa"/>
          </w:tcPr>
          <w:p w14:paraId="5F9D1438"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1426" w:type="dxa"/>
          </w:tcPr>
          <w:p w14:paraId="5F9D1439" w14:textId="190AF46F" w:rsidR="0042644C" w:rsidRPr="005A682F" w:rsidRDefault="0042644C" w:rsidP="0042644C">
            <w:pPr>
              <w:pStyle w:val="Heading4"/>
              <w:keepNext w:val="0"/>
              <w:tabs>
                <w:tab w:val="clear" w:pos="9072"/>
              </w:tabs>
              <w:spacing w:before="120" w:after="0" w:line="240" w:lineRule="auto"/>
              <w:ind w:left="36"/>
              <w:outlineLvl w:val="3"/>
              <w:rPr>
                <w:b w:val="0"/>
              </w:rPr>
            </w:pPr>
            <w:r w:rsidRPr="005A682F">
              <w:rPr>
                <w:b w:val="0"/>
              </w:rPr>
              <w:t>HCP</w:t>
            </w:r>
          </w:p>
        </w:tc>
        <w:tc>
          <w:tcPr>
            <w:tcW w:w="3144" w:type="dxa"/>
          </w:tcPr>
          <w:p w14:paraId="5F9D143A" w14:textId="1B8AFB02"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Pr="00A65009">
              <w:rPr>
                <w:rFonts w:eastAsia="Times New Roman"/>
                <w:b w:val="0"/>
                <w:iCs w:val="0"/>
              </w:rPr>
              <w:t>Compliant</w:t>
            </w:r>
          </w:p>
        </w:tc>
      </w:tr>
      <w:tr w:rsidR="0042644C" w14:paraId="5F9D143F" w14:textId="77777777" w:rsidTr="00D36948">
        <w:trPr>
          <w:trHeight w:val="344"/>
        </w:trPr>
        <w:tc>
          <w:tcPr>
            <w:tcW w:w="5018" w:type="dxa"/>
          </w:tcPr>
          <w:p w14:paraId="5F9D143C"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p>
        </w:tc>
        <w:tc>
          <w:tcPr>
            <w:tcW w:w="1426" w:type="dxa"/>
          </w:tcPr>
          <w:p w14:paraId="5F9D143D" w14:textId="69DD267C" w:rsidR="0042644C" w:rsidRPr="00362FCC" w:rsidRDefault="00362FCC" w:rsidP="0042644C">
            <w:pPr>
              <w:pStyle w:val="Heading4"/>
              <w:keepNext w:val="0"/>
              <w:tabs>
                <w:tab w:val="clear" w:pos="9072"/>
              </w:tabs>
              <w:spacing w:before="120" w:after="0" w:line="240" w:lineRule="auto"/>
              <w:ind w:left="36"/>
              <w:outlineLvl w:val="3"/>
              <w:rPr>
                <w:b w:val="0"/>
              </w:rPr>
            </w:pPr>
            <w:r w:rsidRPr="00362FCC">
              <w:rPr>
                <w:b w:val="0"/>
              </w:rPr>
              <w:t>CHSP</w:t>
            </w:r>
            <w:r w:rsidR="0042644C" w:rsidRPr="00362FCC">
              <w:rPr>
                <w:rFonts w:eastAsia="Times New Roman"/>
                <w:b w:val="0"/>
                <w:iCs w:val="0"/>
                <w:color w:val="0000FF"/>
              </w:rPr>
              <w:t xml:space="preserve"> </w:t>
            </w:r>
          </w:p>
        </w:tc>
        <w:tc>
          <w:tcPr>
            <w:tcW w:w="3144" w:type="dxa"/>
          </w:tcPr>
          <w:p w14:paraId="5F9D143E" w14:textId="09F720CD" w:rsidR="0042644C" w:rsidRPr="00362FCC" w:rsidRDefault="0042644C" w:rsidP="0042644C">
            <w:pPr>
              <w:pStyle w:val="Heading4"/>
              <w:keepNext w:val="0"/>
              <w:tabs>
                <w:tab w:val="clear" w:pos="9072"/>
              </w:tabs>
              <w:spacing w:before="120" w:after="0" w:line="240" w:lineRule="auto"/>
              <w:ind w:left="36"/>
              <w:outlineLvl w:val="3"/>
              <w:rPr>
                <w:rFonts w:eastAsia="Times New Roman"/>
                <w:b w:val="0"/>
                <w:iCs w:val="0"/>
              </w:rPr>
            </w:pPr>
            <w:r w:rsidRPr="00362FCC">
              <w:rPr>
                <w:rFonts w:eastAsia="Times New Roman"/>
                <w:b w:val="0"/>
                <w:iCs w:val="0"/>
              </w:rPr>
              <w:t xml:space="preserve">       Compliant</w:t>
            </w:r>
          </w:p>
        </w:tc>
      </w:tr>
      <w:tr w:rsidR="0042644C" w14:paraId="5F9D1443" w14:textId="77777777" w:rsidTr="00D36948">
        <w:trPr>
          <w:trHeight w:val="331"/>
        </w:trPr>
        <w:tc>
          <w:tcPr>
            <w:tcW w:w="5018" w:type="dxa"/>
          </w:tcPr>
          <w:p w14:paraId="5F9D1440"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426" w:type="dxa"/>
          </w:tcPr>
          <w:p w14:paraId="5F9D1441" w14:textId="7950226E" w:rsidR="0042644C" w:rsidRPr="00362FCC" w:rsidRDefault="00362FCC" w:rsidP="0042644C">
            <w:pPr>
              <w:pStyle w:val="Heading4"/>
              <w:keepNext w:val="0"/>
              <w:tabs>
                <w:tab w:val="clear" w:pos="9072"/>
              </w:tabs>
              <w:spacing w:before="120" w:after="0" w:line="240" w:lineRule="auto"/>
              <w:ind w:left="36"/>
              <w:outlineLvl w:val="3"/>
              <w:rPr>
                <w:b w:val="0"/>
              </w:rPr>
            </w:pPr>
            <w:r w:rsidRPr="00362FCC">
              <w:rPr>
                <w:b w:val="0"/>
              </w:rPr>
              <w:t>HCP</w:t>
            </w:r>
          </w:p>
        </w:tc>
        <w:tc>
          <w:tcPr>
            <w:tcW w:w="3144" w:type="dxa"/>
          </w:tcPr>
          <w:p w14:paraId="5F9D1442" w14:textId="5BBA6329" w:rsidR="0042644C" w:rsidRPr="00362FCC" w:rsidRDefault="0042644C" w:rsidP="0042644C">
            <w:pPr>
              <w:pStyle w:val="Heading4"/>
              <w:keepNext w:val="0"/>
              <w:tabs>
                <w:tab w:val="clear" w:pos="9072"/>
              </w:tabs>
              <w:spacing w:before="120" w:after="0" w:line="240" w:lineRule="auto"/>
              <w:ind w:left="36"/>
              <w:outlineLvl w:val="3"/>
              <w:rPr>
                <w:rFonts w:eastAsia="Times New Roman"/>
                <w:b w:val="0"/>
                <w:iCs w:val="0"/>
              </w:rPr>
            </w:pPr>
            <w:r w:rsidRPr="00362FCC">
              <w:rPr>
                <w:rFonts w:eastAsia="Times New Roman"/>
                <w:b w:val="0"/>
                <w:iCs w:val="0"/>
              </w:rPr>
              <w:t xml:space="preserve">      </w:t>
            </w:r>
            <w:r w:rsidR="00362FCC">
              <w:rPr>
                <w:rFonts w:eastAsia="Times New Roman"/>
                <w:b w:val="0"/>
                <w:iCs w:val="0"/>
              </w:rPr>
              <w:t xml:space="preserve">Not </w:t>
            </w:r>
            <w:r w:rsidRPr="00362FCC">
              <w:rPr>
                <w:rFonts w:eastAsia="Times New Roman"/>
                <w:b w:val="0"/>
                <w:iCs w:val="0"/>
              </w:rPr>
              <w:t>Compliant</w:t>
            </w:r>
          </w:p>
        </w:tc>
      </w:tr>
      <w:tr w:rsidR="0042644C" w14:paraId="5F9D1447" w14:textId="77777777" w:rsidTr="00D36948">
        <w:trPr>
          <w:trHeight w:val="318"/>
        </w:trPr>
        <w:tc>
          <w:tcPr>
            <w:tcW w:w="5018" w:type="dxa"/>
          </w:tcPr>
          <w:p w14:paraId="5F9D1444" w14:textId="77777777" w:rsidR="0042644C" w:rsidRPr="005A682F" w:rsidRDefault="0042644C" w:rsidP="0042644C">
            <w:pPr>
              <w:pStyle w:val="Heading4"/>
              <w:keepNext w:val="0"/>
              <w:tabs>
                <w:tab w:val="clear" w:pos="9072"/>
              </w:tabs>
              <w:spacing w:before="120" w:after="0" w:line="240" w:lineRule="auto"/>
              <w:ind w:left="36"/>
              <w:outlineLvl w:val="3"/>
              <w:rPr>
                <w:b w:val="0"/>
                <w:sz w:val="20"/>
                <w:szCs w:val="20"/>
              </w:rPr>
            </w:pPr>
          </w:p>
        </w:tc>
        <w:tc>
          <w:tcPr>
            <w:tcW w:w="1426" w:type="dxa"/>
          </w:tcPr>
          <w:p w14:paraId="5F9D1445" w14:textId="5C31C125" w:rsidR="0042644C" w:rsidRPr="005A682F" w:rsidRDefault="00362FCC" w:rsidP="0042644C">
            <w:pPr>
              <w:pStyle w:val="Heading4"/>
              <w:keepNext w:val="0"/>
              <w:tabs>
                <w:tab w:val="clear" w:pos="9072"/>
              </w:tabs>
              <w:spacing w:before="120" w:after="0" w:line="240" w:lineRule="auto"/>
              <w:ind w:left="36"/>
              <w:outlineLvl w:val="3"/>
              <w:rPr>
                <w:b w:val="0"/>
              </w:rPr>
            </w:pPr>
            <w:r>
              <w:rPr>
                <w:b w:val="0"/>
              </w:rPr>
              <w:t>CHSP</w:t>
            </w:r>
            <w:r w:rsidR="0042644C" w:rsidRPr="005A682F">
              <w:rPr>
                <w:rFonts w:eastAsia="Times New Roman"/>
                <w:b w:val="0"/>
                <w:iCs w:val="0"/>
                <w:color w:val="0000FF"/>
              </w:rPr>
              <w:t xml:space="preserve"> </w:t>
            </w:r>
          </w:p>
        </w:tc>
        <w:tc>
          <w:tcPr>
            <w:tcW w:w="3144" w:type="dxa"/>
          </w:tcPr>
          <w:p w14:paraId="5F9D1446" w14:textId="7C1F98A7" w:rsidR="0042644C" w:rsidRPr="00A65009" w:rsidRDefault="0042644C" w:rsidP="0042644C">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      </w:t>
            </w:r>
            <w:r w:rsidR="00362FCC">
              <w:rPr>
                <w:rFonts w:eastAsia="Times New Roman"/>
                <w:b w:val="0"/>
                <w:iCs w:val="0"/>
              </w:rPr>
              <w:t>Not Applicable</w:t>
            </w:r>
          </w:p>
        </w:tc>
      </w:tr>
      <w:bookmarkEnd w:id="2"/>
    </w:tbl>
    <w:p w14:paraId="4A6DE1F3" w14:textId="77777777" w:rsidR="00B451C8" w:rsidRDefault="00B451C8" w:rsidP="004A1DB8">
      <w:pPr>
        <w:pStyle w:val="Heading1"/>
      </w:pPr>
      <w:r>
        <w:br w:type="page"/>
      </w:r>
    </w:p>
    <w:p w14:paraId="5F9D1614" w14:textId="68276581" w:rsidR="004A1DB8" w:rsidRPr="00D21DCD" w:rsidRDefault="004A1DB8" w:rsidP="004A1DB8">
      <w:pPr>
        <w:pStyle w:val="Heading1"/>
      </w:pPr>
      <w:r>
        <w:lastRenderedPageBreak/>
        <w:t>Detailed assessment</w:t>
      </w:r>
    </w:p>
    <w:p w14:paraId="5F9D1615" w14:textId="77777777" w:rsidR="004A1DB8" w:rsidRPr="00D63989" w:rsidRDefault="004A1DB8" w:rsidP="004A1DB8">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F9D1616" w14:textId="77777777" w:rsidR="004A1DB8" w:rsidRPr="001E6954" w:rsidRDefault="004A1DB8" w:rsidP="004A1DB8">
      <w:pPr>
        <w:rPr>
          <w:color w:val="auto"/>
        </w:rPr>
      </w:pPr>
      <w:r w:rsidRPr="00D63989">
        <w:t>The report also specifies areas in which improvements must be made to ensure the Quality Standards are complied with.</w:t>
      </w:r>
    </w:p>
    <w:p w14:paraId="5F9D1617" w14:textId="77777777" w:rsidR="004A1DB8" w:rsidRDefault="004A1DB8" w:rsidP="004A1DB8">
      <w:r w:rsidRPr="00D63989">
        <w:t>The following information has been taken into account in developing this performance report:</w:t>
      </w:r>
    </w:p>
    <w:p w14:paraId="5F9D1618" w14:textId="40573E9B" w:rsidR="004A1DB8" w:rsidRPr="00626C23" w:rsidRDefault="004A1DB8" w:rsidP="004A1DB8">
      <w:pPr>
        <w:pStyle w:val="ListBullet"/>
      </w:pPr>
      <w:r w:rsidRPr="00626C23">
        <w:t>the Assessment Team’s report for the Quality Audit; the Quality Audit report was informed by a site assessment, observations at the service, review of documents and interviews with staff, consumers/representatives and others</w:t>
      </w:r>
      <w:r w:rsidR="00626C23">
        <w:t>.</w:t>
      </w:r>
    </w:p>
    <w:p w14:paraId="5F9D161B" w14:textId="77777777" w:rsidR="004A1DB8" w:rsidRDefault="004A1DB8">
      <w:pPr>
        <w:spacing w:before="0" w:after="160" w:line="259" w:lineRule="auto"/>
        <w:rPr>
          <w:rFonts w:eastAsiaTheme="minorHAnsi"/>
          <w:color w:val="0000FF"/>
          <w:szCs w:val="22"/>
          <w:lang w:eastAsia="en-US"/>
        </w:rPr>
      </w:pPr>
      <w:r>
        <w:rPr>
          <w:color w:val="0000FF"/>
        </w:rPr>
        <w:br w:type="page"/>
      </w:r>
    </w:p>
    <w:p w14:paraId="5F9D161C" w14:textId="77777777" w:rsidR="004A1DB8" w:rsidRPr="00F911DD" w:rsidRDefault="004A1DB8" w:rsidP="004A1DB8">
      <w:pPr>
        <w:pStyle w:val="ListBullet"/>
        <w:sectPr w:rsidR="004A1DB8" w:rsidRPr="00F911DD" w:rsidSect="004A1DB8">
          <w:headerReference w:type="first" r:id="rId16"/>
          <w:pgSz w:w="11906" w:h="16838"/>
          <w:pgMar w:top="1701" w:right="1418" w:bottom="1418" w:left="1418" w:header="567" w:footer="397" w:gutter="0"/>
          <w:cols w:space="708"/>
          <w:docGrid w:linePitch="360"/>
        </w:sectPr>
      </w:pPr>
    </w:p>
    <w:p w14:paraId="5F9D161D" w14:textId="77777777" w:rsidR="004A1DB8" w:rsidRPr="00CF4FAC" w:rsidRDefault="004A1DB8" w:rsidP="004A1DB8">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F9D18C0" wp14:editId="5F9D18C1">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12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F9D161E" w14:textId="7C33D2F6" w:rsidR="004A1DB8" w:rsidRPr="00422E1C" w:rsidRDefault="004A1DB8" w:rsidP="004A1DB8">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422E1C">
        <w:rPr>
          <w:rFonts w:ascii="Arial" w:hAnsi="Arial" w:cs="Times New Roman"/>
          <w:bCs w:val="0"/>
          <w:iCs w:val="0"/>
          <w:color w:val="FFFFFF" w:themeColor="background1"/>
          <w:sz w:val="36"/>
          <w:szCs w:val="36"/>
        </w:rPr>
        <w:t>Compliant</w:t>
      </w:r>
      <w:r w:rsidRPr="00422E1C">
        <w:rPr>
          <w:color w:val="FFFFFF" w:themeColor="background1"/>
          <w:highlight w:val="yellow"/>
        </w:rPr>
        <w:br/>
      </w:r>
      <w:r w:rsidRPr="00422E1C">
        <w:rPr>
          <w:color w:val="FFFFFF" w:themeColor="background1"/>
          <w:sz w:val="36"/>
        </w:rPr>
        <w:tab/>
        <w:t xml:space="preserve">CHSP </w:t>
      </w:r>
      <w:r w:rsidRPr="00422E1C">
        <w:rPr>
          <w:color w:val="FFFFFF" w:themeColor="background1"/>
          <w:sz w:val="36"/>
        </w:rPr>
        <w:tab/>
      </w:r>
      <w:r w:rsidRPr="00422E1C">
        <w:rPr>
          <w:rFonts w:ascii="Arial" w:hAnsi="Arial" w:cs="Times New Roman"/>
          <w:bCs w:val="0"/>
          <w:iCs w:val="0"/>
          <w:color w:val="FFFFFF" w:themeColor="background1"/>
          <w:sz w:val="36"/>
          <w:szCs w:val="36"/>
        </w:rPr>
        <w:t>Compliant</w:t>
      </w:r>
    </w:p>
    <w:p w14:paraId="5F9D161F" w14:textId="77777777" w:rsidR="004A1DB8" w:rsidRDefault="004A1DB8" w:rsidP="004A1DB8"/>
    <w:p w14:paraId="5F9D1620" w14:textId="77777777" w:rsidR="004A1DB8" w:rsidRPr="00F37C4C" w:rsidRDefault="004A1DB8" w:rsidP="004A1DB8">
      <w:pPr>
        <w:sectPr w:rsidR="004A1DB8" w:rsidRPr="00F37C4C" w:rsidSect="004A1DB8">
          <w:pgSz w:w="11906" w:h="16838"/>
          <w:pgMar w:top="1701" w:right="1418" w:bottom="1418" w:left="1418" w:header="568" w:footer="397" w:gutter="0"/>
          <w:cols w:space="708"/>
          <w:docGrid w:linePitch="360"/>
        </w:sectPr>
      </w:pPr>
    </w:p>
    <w:p w14:paraId="5F9D1621" w14:textId="77777777" w:rsidR="004A1DB8" w:rsidRPr="00D63989" w:rsidRDefault="004A1DB8" w:rsidP="004A1DB8">
      <w:pPr>
        <w:pStyle w:val="Heading3"/>
        <w:shd w:val="clear" w:color="auto" w:fill="F2F2F2" w:themeFill="background1" w:themeFillShade="F2"/>
      </w:pPr>
      <w:r w:rsidRPr="00D63989">
        <w:t>Consumer outcome:</w:t>
      </w:r>
    </w:p>
    <w:p w14:paraId="5F9D1622" w14:textId="77777777" w:rsidR="004A1DB8" w:rsidRPr="00D63989" w:rsidRDefault="004A1DB8" w:rsidP="004A1DB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F9D1623" w14:textId="77777777" w:rsidR="004A1DB8" w:rsidRPr="00D63989" w:rsidRDefault="004A1DB8" w:rsidP="004A1DB8">
      <w:pPr>
        <w:pStyle w:val="Heading3"/>
        <w:shd w:val="clear" w:color="auto" w:fill="F2F2F2" w:themeFill="background1" w:themeFillShade="F2"/>
      </w:pPr>
      <w:r w:rsidRPr="00D63989">
        <w:t>Organisation statement:</w:t>
      </w:r>
    </w:p>
    <w:p w14:paraId="5F9D1624" w14:textId="77777777" w:rsidR="004A1DB8" w:rsidRPr="00D63989" w:rsidRDefault="004A1DB8" w:rsidP="004A1DB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F9D1625" w14:textId="77777777" w:rsidR="004A1DB8" w:rsidRDefault="004A1DB8" w:rsidP="004A1D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9D1626" w14:textId="77777777" w:rsidR="004A1DB8" w:rsidRPr="00D63989" w:rsidRDefault="004A1DB8" w:rsidP="004A1D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9D1627" w14:textId="77777777" w:rsidR="004A1DB8" w:rsidRPr="00D63989" w:rsidRDefault="004A1DB8" w:rsidP="004A1D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9D1628" w14:textId="77777777" w:rsidR="004A1DB8" w:rsidRDefault="004A1DB8" w:rsidP="004A1DB8">
      <w:pPr>
        <w:pStyle w:val="Heading2"/>
      </w:pPr>
      <w:r>
        <w:t xml:space="preserve">Assessment </w:t>
      </w:r>
      <w:r w:rsidRPr="002B2C0F">
        <w:t>of Standard</w:t>
      </w:r>
      <w:r>
        <w:t xml:space="preserve"> 1</w:t>
      </w:r>
    </w:p>
    <w:p w14:paraId="393874A9" w14:textId="77777777" w:rsidR="00422E1C" w:rsidRPr="00B451C8" w:rsidRDefault="00422E1C" w:rsidP="00422E1C">
      <w:pPr>
        <w:rPr>
          <w:rFonts w:eastAsiaTheme="minorHAnsi"/>
          <w:color w:val="auto"/>
        </w:rPr>
      </w:pPr>
      <w:r w:rsidRPr="00B451C8">
        <w:rPr>
          <w:rFonts w:eastAsiaTheme="minorHAnsi"/>
          <w:color w:val="auto"/>
        </w:rPr>
        <w:t>All consumers and representatives interviewed said they are treated with dignity and respect and their Aboriginal culture, or connections to Aboriginal culture, are valued. Consumer comments included we ‘feel like we belong here’ and ‘Wyanga is like our home, we get to reconnect with our culture and we feel like we belong’. Consumers were very complimentary of the care workers that provided services to them and confirmed that all explained that they usually have one or two care workers who they have built a relationship with and who support them to maintain their independence.</w:t>
      </w:r>
    </w:p>
    <w:p w14:paraId="45E058A7" w14:textId="77777777" w:rsidR="00422E1C" w:rsidRPr="00B451C8" w:rsidRDefault="00422E1C" w:rsidP="00422E1C">
      <w:pPr>
        <w:rPr>
          <w:rFonts w:eastAsiaTheme="minorHAnsi"/>
          <w:color w:val="auto"/>
        </w:rPr>
      </w:pPr>
      <w:r w:rsidRPr="00B451C8">
        <w:rPr>
          <w:rFonts w:eastAsiaTheme="minorHAnsi"/>
          <w:color w:val="auto"/>
        </w:rPr>
        <w:t xml:space="preserve">Staff outline how services put in place consider the individual consumers. Care documentation records the consumers cultural background and individual goals and preferences. Service values, policies and procedures and staff code of conduct promote consumers dignity and respect including understating their cultural background and ensuring service are culturally appropriate and culturally safe. </w:t>
      </w:r>
    </w:p>
    <w:p w14:paraId="5F9D162A" w14:textId="20650497" w:rsidR="004A1DB8" w:rsidRPr="00626C23" w:rsidRDefault="004A1DB8" w:rsidP="004A1DB8">
      <w:pPr>
        <w:rPr>
          <w:rFonts w:eastAsiaTheme="minorHAnsi"/>
          <w:color w:val="auto"/>
        </w:rPr>
      </w:pPr>
      <w:r w:rsidRPr="00626C23">
        <w:rPr>
          <w:rFonts w:eastAsiaTheme="minorHAnsi"/>
          <w:color w:val="auto"/>
        </w:rPr>
        <w:t>The Quality Standard for the Home care packages service</w:t>
      </w:r>
      <w:r w:rsidR="00626C23" w:rsidRPr="00626C23">
        <w:rPr>
          <w:rFonts w:eastAsiaTheme="minorHAnsi"/>
          <w:color w:val="auto"/>
        </w:rPr>
        <w:t xml:space="preserve"> is</w:t>
      </w:r>
      <w:r w:rsidRPr="00626C23">
        <w:rPr>
          <w:rFonts w:eastAsiaTheme="minorHAnsi"/>
          <w:color w:val="auto"/>
        </w:rPr>
        <w:t xml:space="preserve"> assessed as Compliant as </w:t>
      </w:r>
      <w:r w:rsidR="00626C23" w:rsidRPr="00626C23">
        <w:rPr>
          <w:rFonts w:eastAsiaTheme="minorHAnsi"/>
          <w:color w:val="auto"/>
        </w:rPr>
        <w:t>six</w:t>
      </w:r>
      <w:r w:rsidRPr="00626C23">
        <w:rPr>
          <w:rFonts w:eastAsiaTheme="minorHAnsi"/>
          <w:color w:val="auto"/>
        </w:rPr>
        <w:t xml:space="preserve"> of the six specific requirements have been assessed as Compliant. </w:t>
      </w:r>
    </w:p>
    <w:p w14:paraId="5F9D162B" w14:textId="3BCD7DEC" w:rsidR="00B451C8" w:rsidRDefault="004A1DB8" w:rsidP="004A1DB8">
      <w:pPr>
        <w:rPr>
          <w:rFonts w:eastAsiaTheme="minorHAnsi"/>
          <w:color w:val="auto"/>
        </w:rPr>
      </w:pPr>
      <w:r w:rsidRPr="00626C23">
        <w:rPr>
          <w:rFonts w:eastAsiaTheme="minorHAnsi"/>
          <w:color w:val="auto"/>
        </w:rPr>
        <w:t>The Quality Standard for the Commonwealth home support programme service</w:t>
      </w:r>
      <w:r w:rsidR="00626C23" w:rsidRPr="00626C23">
        <w:rPr>
          <w:rFonts w:eastAsiaTheme="minorHAnsi"/>
          <w:color w:val="auto"/>
        </w:rPr>
        <w:t>s is assessed as Compliant as six of the six specific requirements have been assessed as Compliant</w:t>
      </w:r>
      <w:r w:rsidR="00626C23">
        <w:rPr>
          <w:rFonts w:eastAsiaTheme="minorHAnsi"/>
          <w:color w:val="auto"/>
        </w:rPr>
        <w:t>.</w:t>
      </w:r>
      <w:r w:rsidR="00B451C8">
        <w:rPr>
          <w:rFonts w:eastAsiaTheme="minorHAnsi"/>
          <w:color w:val="auto"/>
        </w:rPr>
        <w:br w:type="page"/>
      </w:r>
    </w:p>
    <w:p w14:paraId="5F9D162C" w14:textId="24921E94" w:rsidR="004A1DB8" w:rsidRPr="00507CBC" w:rsidRDefault="004A1DB8" w:rsidP="004A1DB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163C" w14:paraId="5F9D1630" w14:textId="77777777" w:rsidTr="004A1DB8">
        <w:tc>
          <w:tcPr>
            <w:tcW w:w="4531" w:type="dxa"/>
            <w:shd w:val="clear" w:color="auto" w:fill="E7E6E6" w:themeFill="background2"/>
          </w:tcPr>
          <w:p w14:paraId="5F9D162D" w14:textId="77777777" w:rsidR="004A1DB8" w:rsidRPr="002B61BB" w:rsidRDefault="004A1DB8" w:rsidP="004A1DB8">
            <w:pPr>
              <w:pStyle w:val="Heading3"/>
              <w:spacing w:before="120" w:after="0"/>
              <w:ind w:hanging="106"/>
              <w:outlineLvl w:val="2"/>
            </w:pPr>
            <w:r w:rsidRPr="00163FEE">
              <w:t>Requirement 1(3)(a)</w:t>
            </w:r>
          </w:p>
        </w:tc>
        <w:tc>
          <w:tcPr>
            <w:tcW w:w="993" w:type="dxa"/>
            <w:shd w:val="clear" w:color="auto" w:fill="E7E6E6" w:themeFill="background2"/>
          </w:tcPr>
          <w:p w14:paraId="5F9D162E" w14:textId="77777777" w:rsidR="004A1DB8" w:rsidRPr="002B61BB" w:rsidRDefault="004A1DB8" w:rsidP="004A1DB8">
            <w:pPr>
              <w:pStyle w:val="Heading3"/>
              <w:spacing w:before="120" w:after="0"/>
              <w:outlineLvl w:val="2"/>
            </w:pPr>
            <w:r w:rsidRPr="002B61BB">
              <w:t xml:space="preserve">HCP   </w:t>
            </w:r>
          </w:p>
        </w:tc>
        <w:tc>
          <w:tcPr>
            <w:tcW w:w="3548" w:type="dxa"/>
            <w:shd w:val="clear" w:color="auto" w:fill="E7E6E6" w:themeFill="background2"/>
          </w:tcPr>
          <w:p w14:paraId="5F9D162F" w14:textId="31362B7D" w:rsidR="004A1DB8" w:rsidRPr="00256294" w:rsidRDefault="004A1DB8" w:rsidP="004A1DB8">
            <w:pPr>
              <w:pStyle w:val="Heading3"/>
              <w:spacing w:before="120" w:after="0"/>
              <w:jc w:val="right"/>
              <w:outlineLvl w:val="2"/>
              <w:rPr>
                <w:color w:val="auto"/>
              </w:rPr>
            </w:pPr>
            <w:r w:rsidRPr="00256294">
              <w:rPr>
                <w:color w:val="auto"/>
                <w:szCs w:val="26"/>
              </w:rPr>
              <w:t>Compliant</w:t>
            </w:r>
          </w:p>
        </w:tc>
      </w:tr>
      <w:tr w:rsidR="0007163C" w14:paraId="5F9D1634" w14:textId="77777777" w:rsidTr="004A1DB8">
        <w:tc>
          <w:tcPr>
            <w:tcW w:w="4531" w:type="dxa"/>
            <w:shd w:val="clear" w:color="auto" w:fill="E7E6E6" w:themeFill="background2"/>
          </w:tcPr>
          <w:p w14:paraId="5F9D1631" w14:textId="77777777" w:rsidR="004A1DB8" w:rsidRPr="002B61BB" w:rsidRDefault="004A1DB8" w:rsidP="004A1DB8">
            <w:pPr>
              <w:pStyle w:val="Heading3"/>
              <w:spacing w:before="0" w:after="0"/>
              <w:outlineLvl w:val="2"/>
            </w:pPr>
          </w:p>
        </w:tc>
        <w:tc>
          <w:tcPr>
            <w:tcW w:w="993" w:type="dxa"/>
            <w:shd w:val="clear" w:color="auto" w:fill="E7E6E6" w:themeFill="background2"/>
          </w:tcPr>
          <w:p w14:paraId="5F9D1632" w14:textId="77777777" w:rsidR="004A1DB8" w:rsidRPr="002B61BB" w:rsidRDefault="004A1DB8" w:rsidP="004A1DB8">
            <w:pPr>
              <w:pStyle w:val="Heading3"/>
              <w:spacing w:before="0" w:after="0"/>
              <w:outlineLvl w:val="2"/>
            </w:pPr>
            <w:r w:rsidRPr="002B61BB">
              <w:t xml:space="preserve">CHSP </w:t>
            </w:r>
          </w:p>
        </w:tc>
        <w:tc>
          <w:tcPr>
            <w:tcW w:w="3548" w:type="dxa"/>
            <w:shd w:val="clear" w:color="auto" w:fill="E7E6E6" w:themeFill="background2"/>
          </w:tcPr>
          <w:p w14:paraId="5F9D1633" w14:textId="4F5314FC" w:rsidR="004A1DB8" w:rsidRPr="00256294" w:rsidRDefault="004A1DB8" w:rsidP="004A1DB8">
            <w:pPr>
              <w:pStyle w:val="Heading3"/>
              <w:spacing w:before="0" w:after="0"/>
              <w:jc w:val="right"/>
              <w:outlineLvl w:val="2"/>
              <w:rPr>
                <w:color w:val="auto"/>
              </w:rPr>
            </w:pPr>
            <w:r w:rsidRPr="00256294">
              <w:rPr>
                <w:color w:val="auto"/>
                <w:szCs w:val="26"/>
              </w:rPr>
              <w:t>Compliant</w:t>
            </w:r>
          </w:p>
        </w:tc>
      </w:tr>
    </w:tbl>
    <w:p w14:paraId="5F9D1635" w14:textId="77777777" w:rsidR="004A1DB8" w:rsidRPr="00215FC3" w:rsidRDefault="004A1DB8" w:rsidP="004A1DB8">
      <w:pPr>
        <w:rPr>
          <w:i/>
        </w:rPr>
      </w:pPr>
      <w:r w:rsidRPr="00215FC3">
        <w:rPr>
          <w:i/>
        </w:rPr>
        <w:t>Each consumer is treated with dignity and respect, with their identity, culture and diversity valued.</w:t>
      </w:r>
    </w:p>
    <w:p w14:paraId="5F9D1638" w14:textId="5473D500"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B86" w14:paraId="5F9D163C" w14:textId="77777777" w:rsidTr="004A1DB8">
        <w:tc>
          <w:tcPr>
            <w:tcW w:w="4531" w:type="dxa"/>
            <w:shd w:val="clear" w:color="auto" w:fill="E7E6E6" w:themeFill="background2"/>
          </w:tcPr>
          <w:p w14:paraId="5F9D1639" w14:textId="77777777" w:rsidR="00696B86" w:rsidRPr="002B61BB" w:rsidRDefault="00696B86" w:rsidP="00696B8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F9D163A" w14:textId="6E48F2B6" w:rsidR="00696B86" w:rsidRPr="002B61BB" w:rsidRDefault="00696B86" w:rsidP="00696B86">
            <w:pPr>
              <w:pStyle w:val="Heading3"/>
              <w:spacing w:before="120" w:after="0"/>
              <w:outlineLvl w:val="2"/>
            </w:pPr>
            <w:r w:rsidRPr="002B61BB">
              <w:t xml:space="preserve">HCP   </w:t>
            </w:r>
          </w:p>
        </w:tc>
        <w:tc>
          <w:tcPr>
            <w:tcW w:w="3548" w:type="dxa"/>
            <w:shd w:val="clear" w:color="auto" w:fill="E7E6E6" w:themeFill="background2"/>
          </w:tcPr>
          <w:p w14:paraId="5F9D163B" w14:textId="6F6E153B" w:rsidR="00696B86" w:rsidRPr="006107BF" w:rsidRDefault="00696B86" w:rsidP="00696B86">
            <w:pPr>
              <w:pStyle w:val="Heading3"/>
              <w:spacing w:before="120" w:after="0"/>
              <w:jc w:val="right"/>
              <w:outlineLvl w:val="2"/>
            </w:pPr>
            <w:r w:rsidRPr="00256294">
              <w:rPr>
                <w:color w:val="auto"/>
                <w:szCs w:val="26"/>
              </w:rPr>
              <w:t>Compliant</w:t>
            </w:r>
          </w:p>
        </w:tc>
      </w:tr>
      <w:tr w:rsidR="00696B86" w14:paraId="5F9D1640" w14:textId="77777777" w:rsidTr="004A1DB8">
        <w:tc>
          <w:tcPr>
            <w:tcW w:w="4531" w:type="dxa"/>
            <w:shd w:val="clear" w:color="auto" w:fill="E7E6E6" w:themeFill="background2"/>
          </w:tcPr>
          <w:p w14:paraId="5F9D163D" w14:textId="77777777" w:rsidR="00696B86" w:rsidRPr="002B61BB" w:rsidRDefault="00696B86" w:rsidP="00696B86">
            <w:pPr>
              <w:pStyle w:val="Heading3"/>
              <w:spacing w:before="0" w:after="0"/>
              <w:outlineLvl w:val="2"/>
            </w:pPr>
          </w:p>
        </w:tc>
        <w:tc>
          <w:tcPr>
            <w:tcW w:w="993" w:type="dxa"/>
            <w:shd w:val="clear" w:color="auto" w:fill="E7E6E6" w:themeFill="background2"/>
          </w:tcPr>
          <w:p w14:paraId="5F9D163E" w14:textId="1C21EBA8" w:rsidR="00696B86" w:rsidRPr="002B61BB" w:rsidRDefault="00696B86" w:rsidP="00696B86">
            <w:pPr>
              <w:pStyle w:val="Heading3"/>
              <w:spacing w:before="0" w:after="0"/>
              <w:outlineLvl w:val="2"/>
            </w:pPr>
            <w:r w:rsidRPr="002B61BB">
              <w:t xml:space="preserve">CHSP </w:t>
            </w:r>
          </w:p>
        </w:tc>
        <w:tc>
          <w:tcPr>
            <w:tcW w:w="3548" w:type="dxa"/>
            <w:shd w:val="clear" w:color="auto" w:fill="E7E6E6" w:themeFill="background2"/>
          </w:tcPr>
          <w:p w14:paraId="5F9D163F" w14:textId="0F54181B" w:rsidR="00696B86" w:rsidRPr="006107BF" w:rsidRDefault="00696B86" w:rsidP="00696B86">
            <w:pPr>
              <w:pStyle w:val="Heading3"/>
              <w:spacing w:before="0" w:after="0"/>
              <w:jc w:val="right"/>
              <w:outlineLvl w:val="2"/>
            </w:pPr>
            <w:r w:rsidRPr="00256294">
              <w:rPr>
                <w:color w:val="auto"/>
                <w:szCs w:val="26"/>
              </w:rPr>
              <w:t>Compliant</w:t>
            </w:r>
          </w:p>
        </w:tc>
      </w:tr>
    </w:tbl>
    <w:p w14:paraId="5F9D1641" w14:textId="77777777" w:rsidR="004A1DB8" w:rsidRDefault="004A1DB8" w:rsidP="004A1DB8">
      <w:pPr>
        <w:pStyle w:val="Heading3"/>
        <w:tabs>
          <w:tab w:val="left" w:pos="4111"/>
        </w:tabs>
        <w:rPr>
          <w:b w:val="0"/>
          <w:i/>
          <w:color w:val="000000"/>
          <w:sz w:val="24"/>
        </w:rPr>
      </w:pPr>
      <w:r w:rsidRPr="00E46D0C">
        <w:rPr>
          <w:b w:val="0"/>
          <w:i/>
          <w:color w:val="000000"/>
          <w:sz w:val="24"/>
        </w:rPr>
        <w:t>Care and services are culturally safe.</w:t>
      </w:r>
    </w:p>
    <w:p w14:paraId="5F9D1644" w14:textId="282D7FD4"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B86" w14:paraId="5F9D1648" w14:textId="77777777" w:rsidTr="004A1DB8">
        <w:tc>
          <w:tcPr>
            <w:tcW w:w="4531" w:type="dxa"/>
            <w:shd w:val="clear" w:color="auto" w:fill="E7E6E6" w:themeFill="background2"/>
          </w:tcPr>
          <w:p w14:paraId="5F9D1645" w14:textId="77777777" w:rsidR="00696B86" w:rsidRPr="002B61BB" w:rsidRDefault="00696B86" w:rsidP="00696B8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F9D1646" w14:textId="6EEC4A13" w:rsidR="00696B86" w:rsidRPr="002B61BB" w:rsidRDefault="00696B86" w:rsidP="00696B86">
            <w:pPr>
              <w:pStyle w:val="Heading3"/>
              <w:spacing w:before="120" w:after="0"/>
              <w:outlineLvl w:val="2"/>
            </w:pPr>
            <w:r w:rsidRPr="002B61BB">
              <w:t xml:space="preserve">HCP   </w:t>
            </w:r>
          </w:p>
        </w:tc>
        <w:tc>
          <w:tcPr>
            <w:tcW w:w="3548" w:type="dxa"/>
            <w:shd w:val="clear" w:color="auto" w:fill="E7E6E6" w:themeFill="background2"/>
          </w:tcPr>
          <w:p w14:paraId="5F9D1647" w14:textId="070ED091" w:rsidR="00696B86" w:rsidRPr="006107BF" w:rsidRDefault="00696B86" w:rsidP="00696B86">
            <w:pPr>
              <w:pStyle w:val="Heading3"/>
              <w:spacing w:before="120" w:after="0"/>
              <w:jc w:val="right"/>
              <w:outlineLvl w:val="2"/>
            </w:pPr>
            <w:r w:rsidRPr="00256294">
              <w:rPr>
                <w:color w:val="auto"/>
                <w:szCs w:val="26"/>
              </w:rPr>
              <w:t>Compliant</w:t>
            </w:r>
          </w:p>
        </w:tc>
      </w:tr>
      <w:tr w:rsidR="00696B86" w14:paraId="5F9D164C" w14:textId="77777777" w:rsidTr="004A1DB8">
        <w:tc>
          <w:tcPr>
            <w:tcW w:w="4531" w:type="dxa"/>
            <w:shd w:val="clear" w:color="auto" w:fill="E7E6E6" w:themeFill="background2"/>
          </w:tcPr>
          <w:p w14:paraId="5F9D1649" w14:textId="77777777" w:rsidR="00696B86" w:rsidRPr="002B61BB" w:rsidRDefault="00696B86" w:rsidP="00696B86">
            <w:pPr>
              <w:pStyle w:val="Heading3"/>
              <w:spacing w:before="0" w:after="0"/>
              <w:outlineLvl w:val="2"/>
            </w:pPr>
          </w:p>
        </w:tc>
        <w:tc>
          <w:tcPr>
            <w:tcW w:w="993" w:type="dxa"/>
            <w:shd w:val="clear" w:color="auto" w:fill="E7E6E6" w:themeFill="background2"/>
          </w:tcPr>
          <w:p w14:paraId="5F9D164A" w14:textId="3CE0726D" w:rsidR="00696B86" w:rsidRPr="002B61BB" w:rsidRDefault="00696B86" w:rsidP="00696B86">
            <w:pPr>
              <w:pStyle w:val="Heading3"/>
              <w:spacing w:before="0" w:after="0"/>
              <w:outlineLvl w:val="2"/>
            </w:pPr>
            <w:r w:rsidRPr="002B61BB">
              <w:t xml:space="preserve">CHSP </w:t>
            </w:r>
          </w:p>
        </w:tc>
        <w:tc>
          <w:tcPr>
            <w:tcW w:w="3548" w:type="dxa"/>
            <w:shd w:val="clear" w:color="auto" w:fill="E7E6E6" w:themeFill="background2"/>
          </w:tcPr>
          <w:p w14:paraId="5F9D164B" w14:textId="58DE664E" w:rsidR="00696B86" w:rsidRPr="006107BF" w:rsidRDefault="00696B86" w:rsidP="00696B86">
            <w:pPr>
              <w:pStyle w:val="Heading3"/>
              <w:spacing w:before="0" w:after="0"/>
              <w:jc w:val="right"/>
              <w:outlineLvl w:val="2"/>
            </w:pPr>
            <w:r w:rsidRPr="00256294">
              <w:rPr>
                <w:color w:val="auto"/>
                <w:szCs w:val="26"/>
              </w:rPr>
              <w:t>Compliant</w:t>
            </w:r>
          </w:p>
        </w:tc>
      </w:tr>
    </w:tbl>
    <w:p w14:paraId="5F9D164D" w14:textId="77777777" w:rsidR="004A1DB8" w:rsidRPr="008D114F" w:rsidRDefault="004A1DB8" w:rsidP="004A1DB8">
      <w:pPr>
        <w:tabs>
          <w:tab w:val="right" w:pos="9026"/>
        </w:tabs>
        <w:spacing w:after="0"/>
        <w:outlineLvl w:val="4"/>
        <w:rPr>
          <w:i/>
        </w:rPr>
      </w:pPr>
      <w:r w:rsidRPr="008D114F">
        <w:rPr>
          <w:i/>
        </w:rPr>
        <w:t xml:space="preserve">Each consumer is supported to exercise choice and independence, including to: </w:t>
      </w:r>
    </w:p>
    <w:p w14:paraId="5F9D164E" w14:textId="77777777" w:rsidR="004A1DB8" w:rsidRPr="008D114F" w:rsidRDefault="004A1DB8" w:rsidP="004A1DB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9D164F" w14:textId="77777777" w:rsidR="004A1DB8" w:rsidRPr="008D114F" w:rsidRDefault="004A1DB8" w:rsidP="004A1DB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9D1650" w14:textId="77777777" w:rsidR="004A1DB8" w:rsidRPr="008D114F" w:rsidRDefault="004A1DB8" w:rsidP="004A1DB8">
      <w:pPr>
        <w:numPr>
          <w:ilvl w:val="0"/>
          <w:numId w:val="12"/>
        </w:numPr>
        <w:tabs>
          <w:tab w:val="right" w:pos="9026"/>
        </w:tabs>
        <w:spacing w:before="0" w:after="0"/>
        <w:ind w:left="567" w:hanging="425"/>
        <w:outlineLvl w:val="4"/>
        <w:rPr>
          <w:i/>
        </w:rPr>
      </w:pPr>
      <w:r w:rsidRPr="008D114F">
        <w:rPr>
          <w:i/>
        </w:rPr>
        <w:t xml:space="preserve">communicate their decisions; and </w:t>
      </w:r>
    </w:p>
    <w:p w14:paraId="5F9D1651" w14:textId="77777777" w:rsidR="004A1DB8" w:rsidRDefault="004A1DB8" w:rsidP="004A1DB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9D1654" w14:textId="6707AA28"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B86" w14:paraId="5F9D1658" w14:textId="77777777" w:rsidTr="004A1DB8">
        <w:tc>
          <w:tcPr>
            <w:tcW w:w="4531" w:type="dxa"/>
            <w:shd w:val="clear" w:color="auto" w:fill="E7E6E6" w:themeFill="background2"/>
          </w:tcPr>
          <w:p w14:paraId="5F9D1655" w14:textId="77777777" w:rsidR="00696B86" w:rsidRPr="002B61BB" w:rsidRDefault="00696B86" w:rsidP="00696B8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F9D1656" w14:textId="360A99B6" w:rsidR="00696B86" w:rsidRPr="002B61BB" w:rsidRDefault="00696B86" w:rsidP="00696B86">
            <w:pPr>
              <w:pStyle w:val="Heading3"/>
              <w:spacing w:before="120" w:after="0"/>
              <w:outlineLvl w:val="2"/>
            </w:pPr>
            <w:r w:rsidRPr="002B61BB">
              <w:t xml:space="preserve">HCP   </w:t>
            </w:r>
          </w:p>
        </w:tc>
        <w:tc>
          <w:tcPr>
            <w:tcW w:w="3548" w:type="dxa"/>
            <w:shd w:val="clear" w:color="auto" w:fill="E7E6E6" w:themeFill="background2"/>
          </w:tcPr>
          <w:p w14:paraId="5F9D1657" w14:textId="53F3E034" w:rsidR="00696B86" w:rsidRPr="006107BF" w:rsidRDefault="00696B86" w:rsidP="00696B86">
            <w:pPr>
              <w:pStyle w:val="Heading3"/>
              <w:spacing w:before="120" w:after="0"/>
              <w:jc w:val="right"/>
              <w:outlineLvl w:val="2"/>
            </w:pPr>
            <w:r w:rsidRPr="00256294">
              <w:rPr>
                <w:color w:val="auto"/>
                <w:szCs w:val="26"/>
              </w:rPr>
              <w:t>Compliant</w:t>
            </w:r>
          </w:p>
        </w:tc>
      </w:tr>
      <w:tr w:rsidR="00696B86" w14:paraId="5F9D165C" w14:textId="77777777" w:rsidTr="004A1DB8">
        <w:tc>
          <w:tcPr>
            <w:tcW w:w="4531" w:type="dxa"/>
            <w:shd w:val="clear" w:color="auto" w:fill="E7E6E6" w:themeFill="background2"/>
          </w:tcPr>
          <w:p w14:paraId="5F9D1659" w14:textId="77777777" w:rsidR="00696B86" w:rsidRPr="002B61BB" w:rsidRDefault="00696B86" w:rsidP="00696B86">
            <w:pPr>
              <w:pStyle w:val="Heading3"/>
              <w:spacing w:before="0" w:after="0"/>
              <w:outlineLvl w:val="2"/>
            </w:pPr>
          </w:p>
        </w:tc>
        <w:tc>
          <w:tcPr>
            <w:tcW w:w="993" w:type="dxa"/>
            <w:shd w:val="clear" w:color="auto" w:fill="E7E6E6" w:themeFill="background2"/>
          </w:tcPr>
          <w:p w14:paraId="5F9D165A" w14:textId="1A0EDDC5" w:rsidR="00696B86" w:rsidRPr="002B61BB" w:rsidRDefault="00696B86" w:rsidP="00696B86">
            <w:pPr>
              <w:pStyle w:val="Heading3"/>
              <w:spacing w:before="0" w:after="0"/>
              <w:outlineLvl w:val="2"/>
            </w:pPr>
            <w:r w:rsidRPr="002B61BB">
              <w:t xml:space="preserve">CHSP </w:t>
            </w:r>
          </w:p>
        </w:tc>
        <w:tc>
          <w:tcPr>
            <w:tcW w:w="3548" w:type="dxa"/>
            <w:shd w:val="clear" w:color="auto" w:fill="E7E6E6" w:themeFill="background2"/>
          </w:tcPr>
          <w:p w14:paraId="5F9D165B" w14:textId="1286F0F4" w:rsidR="00696B86" w:rsidRPr="006107BF" w:rsidRDefault="00696B86" w:rsidP="00696B86">
            <w:pPr>
              <w:pStyle w:val="Heading3"/>
              <w:spacing w:before="0" w:after="0"/>
              <w:jc w:val="right"/>
              <w:outlineLvl w:val="2"/>
            </w:pPr>
            <w:r w:rsidRPr="00256294">
              <w:rPr>
                <w:color w:val="auto"/>
                <w:szCs w:val="26"/>
              </w:rPr>
              <w:t>Compliant</w:t>
            </w:r>
          </w:p>
        </w:tc>
      </w:tr>
    </w:tbl>
    <w:p w14:paraId="5F9D165D" w14:textId="77777777" w:rsidR="004A1DB8" w:rsidRDefault="004A1DB8" w:rsidP="004A1DB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5F9D1660" w14:textId="5DD66CD9"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B86" w14:paraId="5F9D1664" w14:textId="77777777" w:rsidTr="004A1DB8">
        <w:tc>
          <w:tcPr>
            <w:tcW w:w="4531" w:type="dxa"/>
            <w:shd w:val="clear" w:color="auto" w:fill="E7E6E6" w:themeFill="background2"/>
          </w:tcPr>
          <w:p w14:paraId="5F9D1661" w14:textId="77777777" w:rsidR="00696B86" w:rsidRPr="002B61BB" w:rsidRDefault="00696B86" w:rsidP="00696B8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F9D1662" w14:textId="2CD5F032" w:rsidR="00696B86" w:rsidRPr="002B61BB" w:rsidRDefault="00696B86" w:rsidP="00696B86">
            <w:pPr>
              <w:pStyle w:val="Heading3"/>
              <w:spacing w:before="120" w:after="0"/>
              <w:outlineLvl w:val="2"/>
            </w:pPr>
            <w:r w:rsidRPr="002B61BB">
              <w:t xml:space="preserve">HCP   </w:t>
            </w:r>
          </w:p>
        </w:tc>
        <w:tc>
          <w:tcPr>
            <w:tcW w:w="3548" w:type="dxa"/>
            <w:shd w:val="clear" w:color="auto" w:fill="E7E6E6" w:themeFill="background2"/>
          </w:tcPr>
          <w:p w14:paraId="5F9D1663" w14:textId="291E08E7" w:rsidR="00696B86" w:rsidRPr="006107BF" w:rsidRDefault="00696B86" w:rsidP="00696B86">
            <w:pPr>
              <w:pStyle w:val="Heading3"/>
              <w:spacing w:before="120" w:after="0"/>
              <w:jc w:val="right"/>
              <w:outlineLvl w:val="2"/>
            </w:pPr>
            <w:r w:rsidRPr="00256294">
              <w:rPr>
                <w:color w:val="auto"/>
                <w:szCs w:val="26"/>
              </w:rPr>
              <w:t>Compliant</w:t>
            </w:r>
          </w:p>
        </w:tc>
      </w:tr>
      <w:tr w:rsidR="00696B86" w14:paraId="5F9D1668" w14:textId="77777777" w:rsidTr="004A1DB8">
        <w:tc>
          <w:tcPr>
            <w:tcW w:w="4531" w:type="dxa"/>
            <w:shd w:val="clear" w:color="auto" w:fill="E7E6E6" w:themeFill="background2"/>
          </w:tcPr>
          <w:p w14:paraId="5F9D1665" w14:textId="77777777" w:rsidR="00696B86" w:rsidRPr="002B61BB" w:rsidRDefault="00696B86" w:rsidP="00696B86">
            <w:pPr>
              <w:pStyle w:val="Heading3"/>
              <w:spacing w:before="0" w:after="0"/>
              <w:outlineLvl w:val="2"/>
            </w:pPr>
          </w:p>
        </w:tc>
        <w:tc>
          <w:tcPr>
            <w:tcW w:w="993" w:type="dxa"/>
            <w:shd w:val="clear" w:color="auto" w:fill="E7E6E6" w:themeFill="background2"/>
          </w:tcPr>
          <w:p w14:paraId="5F9D1666" w14:textId="732CAB8B" w:rsidR="00696B86" w:rsidRPr="002B61BB" w:rsidRDefault="00696B86" w:rsidP="00696B86">
            <w:pPr>
              <w:pStyle w:val="Heading3"/>
              <w:spacing w:before="0" w:after="0"/>
              <w:outlineLvl w:val="2"/>
            </w:pPr>
            <w:r w:rsidRPr="002B61BB">
              <w:t xml:space="preserve">CHSP </w:t>
            </w:r>
          </w:p>
        </w:tc>
        <w:tc>
          <w:tcPr>
            <w:tcW w:w="3548" w:type="dxa"/>
            <w:shd w:val="clear" w:color="auto" w:fill="E7E6E6" w:themeFill="background2"/>
          </w:tcPr>
          <w:p w14:paraId="5F9D1667" w14:textId="772A11F4" w:rsidR="00696B86" w:rsidRPr="006107BF" w:rsidRDefault="00696B86" w:rsidP="00696B86">
            <w:pPr>
              <w:pStyle w:val="Heading3"/>
              <w:spacing w:before="0" w:after="0"/>
              <w:jc w:val="right"/>
              <w:outlineLvl w:val="2"/>
            </w:pPr>
            <w:r w:rsidRPr="00256294">
              <w:rPr>
                <w:color w:val="auto"/>
                <w:szCs w:val="26"/>
              </w:rPr>
              <w:t>Compliant</w:t>
            </w:r>
          </w:p>
        </w:tc>
      </w:tr>
    </w:tbl>
    <w:p w14:paraId="5F9D1669" w14:textId="77777777" w:rsidR="004A1DB8" w:rsidRDefault="004A1DB8" w:rsidP="004A1DB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96B86" w14:paraId="5F9D1670" w14:textId="77777777" w:rsidTr="004A1DB8">
        <w:tc>
          <w:tcPr>
            <w:tcW w:w="4531" w:type="dxa"/>
            <w:shd w:val="clear" w:color="auto" w:fill="E7E6E6" w:themeFill="background2"/>
          </w:tcPr>
          <w:p w14:paraId="5F9D166D" w14:textId="77777777" w:rsidR="00696B86" w:rsidRPr="002B61BB" w:rsidRDefault="00696B86" w:rsidP="00696B86">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5F9D166E" w14:textId="177A3310" w:rsidR="00696B86" w:rsidRPr="002B61BB" w:rsidRDefault="00696B86" w:rsidP="00696B86">
            <w:pPr>
              <w:pStyle w:val="Heading3"/>
              <w:spacing w:before="120" w:after="0"/>
              <w:outlineLvl w:val="2"/>
            </w:pPr>
            <w:r w:rsidRPr="002B61BB">
              <w:t xml:space="preserve">HCP   </w:t>
            </w:r>
          </w:p>
        </w:tc>
        <w:tc>
          <w:tcPr>
            <w:tcW w:w="3548" w:type="dxa"/>
            <w:shd w:val="clear" w:color="auto" w:fill="E7E6E6" w:themeFill="background2"/>
          </w:tcPr>
          <w:p w14:paraId="5F9D166F" w14:textId="63B767F6" w:rsidR="00696B86" w:rsidRPr="006107BF" w:rsidRDefault="00696B86" w:rsidP="00696B86">
            <w:pPr>
              <w:pStyle w:val="Heading3"/>
              <w:spacing w:before="120" w:after="0"/>
              <w:jc w:val="right"/>
              <w:outlineLvl w:val="2"/>
            </w:pPr>
            <w:r w:rsidRPr="00256294">
              <w:rPr>
                <w:color w:val="auto"/>
                <w:szCs w:val="26"/>
              </w:rPr>
              <w:t>Compliant</w:t>
            </w:r>
          </w:p>
        </w:tc>
      </w:tr>
      <w:tr w:rsidR="00696B86" w14:paraId="5F9D1674" w14:textId="77777777" w:rsidTr="004A1DB8">
        <w:tc>
          <w:tcPr>
            <w:tcW w:w="4531" w:type="dxa"/>
            <w:shd w:val="clear" w:color="auto" w:fill="E7E6E6" w:themeFill="background2"/>
          </w:tcPr>
          <w:p w14:paraId="5F9D1671" w14:textId="77777777" w:rsidR="00696B86" w:rsidRPr="002B61BB" w:rsidRDefault="00696B86" w:rsidP="00696B86">
            <w:pPr>
              <w:pStyle w:val="Heading3"/>
              <w:spacing w:before="0" w:after="0"/>
              <w:outlineLvl w:val="2"/>
            </w:pPr>
          </w:p>
        </w:tc>
        <w:tc>
          <w:tcPr>
            <w:tcW w:w="993" w:type="dxa"/>
            <w:shd w:val="clear" w:color="auto" w:fill="E7E6E6" w:themeFill="background2"/>
          </w:tcPr>
          <w:p w14:paraId="5F9D1672" w14:textId="6DA02024" w:rsidR="00696B86" w:rsidRPr="002B61BB" w:rsidRDefault="00696B86" w:rsidP="00696B86">
            <w:pPr>
              <w:pStyle w:val="Heading3"/>
              <w:spacing w:before="0" w:after="0"/>
              <w:outlineLvl w:val="2"/>
            </w:pPr>
            <w:r w:rsidRPr="002B61BB">
              <w:t xml:space="preserve">CHSP </w:t>
            </w:r>
          </w:p>
        </w:tc>
        <w:tc>
          <w:tcPr>
            <w:tcW w:w="3548" w:type="dxa"/>
            <w:shd w:val="clear" w:color="auto" w:fill="E7E6E6" w:themeFill="background2"/>
          </w:tcPr>
          <w:p w14:paraId="5F9D1673" w14:textId="533D8E02" w:rsidR="00696B86" w:rsidRPr="006107BF" w:rsidRDefault="00696B86" w:rsidP="00696B86">
            <w:pPr>
              <w:pStyle w:val="Heading3"/>
              <w:spacing w:before="0" w:after="0"/>
              <w:jc w:val="right"/>
              <w:outlineLvl w:val="2"/>
            </w:pPr>
            <w:r w:rsidRPr="00256294">
              <w:rPr>
                <w:color w:val="auto"/>
                <w:szCs w:val="26"/>
              </w:rPr>
              <w:t>Compliant</w:t>
            </w:r>
          </w:p>
        </w:tc>
      </w:tr>
    </w:tbl>
    <w:p w14:paraId="5F9D1675" w14:textId="77777777" w:rsidR="004A1DB8" w:rsidRDefault="004A1DB8" w:rsidP="004A1DB8">
      <w:pPr>
        <w:rPr>
          <w:i/>
        </w:rPr>
      </w:pPr>
      <w:r w:rsidRPr="008D114F">
        <w:rPr>
          <w:i/>
        </w:rPr>
        <w:t>Each consumer’s privacy is respected and personal information is kept confidential.</w:t>
      </w:r>
    </w:p>
    <w:p w14:paraId="5F9D167B" w14:textId="77777777" w:rsidR="004A1DB8" w:rsidRDefault="004A1DB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F9D167C" w14:textId="77777777" w:rsidR="004A1DB8" w:rsidRDefault="004A1DB8" w:rsidP="004A1DB8">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F9D18C2" wp14:editId="5F9D18C3">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09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5F9D167D" w14:textId="31685CC5" w:rsidR="004A1DB8" w:rsidRPr="00162F6A"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732FDD">
        <w:rPr>
          <w:rFonts w:ascii="Arial" w:hAnsi="Arial"/>
          <w:bCs w:val="0"/>
          <w:iCs w:val="0"/>
          <w:color w:val="FFFFFF" w:themeColor="background1"/>
          <w:sz w:val="36"/>
          <w:szCs w:val="36"/>
        </w:rPr>
        <w:t>Compliant</w:t>
      </w:r>
      <w:r w:rsidRPr="00732FDD">
        <w:rPr>
          <w:color w:val="FFFFFF" w:themeColor="background1"/>
          <w:highlight w:val="yellow"/>
        </w:rPr>
        <w:br/>
      </w:r>
      <w:r w:rsidRPr="00732FDD">
        <w:rPr>
          <w:color w:val="FFFFFF" w:themeColor="background1"/>
          <w:sz w:val="36"/>
        </w:rPr>
        <w:tab/>
        <w:t xml:space="preserve">CHSP </w:t>
      </w:r>
      <w:r w:rsidRPr="00732FDD">
        <w:rPr>
          <w:color w:val="FFFFFF" w:themeColor="background1"/>
          <w:sz w:val="36"/>
        </w:rPr>
        <w:tab/>
      </w:r>
      <w:r w:rsidRPr="00732FDD">
        <w:rPr>
          <w:rFonts w:ascii="Arial" w:hAnsi="Arial"/>
          <w:bCs w:val="0"/>
          <w:iCs w:val="0"/>
          <w:color w:val="FFFFFF" w:themeColor="background1"/>
          <w:sz w:val="36"/>
          <w:szCs w:val="36"/>
        </w:rPr>
        <w:t>Not Compliant</w:t>
      </w:r>
    </w:p>
    <w:p w14:paraId="5F9D167E" w14:textId="77777777" w:rsidR="004A1DB8" w:rsidRDefault="004A1DB8" w:rsidP="004A1DB8"/>
    <w:p w14:paraId="5F9D167F" w14:textId="77777777" w:rsidR="004A1DB8" w:rsidRPr="00ED6B57" w:rsidRDefault="004A1DB8" w:rsidP="004A1DB8">
      <w:pPr>
        <w:pStyle w:val="Heading3"/>
        <w:shd w:val="clear" w:color="auto" w:fill="F2F2F2" w:themeFill="background1" w:themeFillShade="F2"/>
      </w:pPr>
      <w:r w:rsidRPr="00ED6B57">
        <w:t>Consumer outcome:</w:t>
      </w:r>
    </w:p>
    <w:p w14:paraId="5F9D1680" w14:textId="77777777" w:rsidR="004A1DB8" w:rsidRPr="00ED6B57" w:rsidRDefault="004A1DB8" w:rsidP="004A1D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9D1681" w14:textId="77777777" w:rsidR="004A1DB8" w:rsidRPr="00ED6B57" w:rsidRDefault="004A1DB8" w:rsidP="004A1DB8">
      <w:pPr>
        <w:pStyle w:val="Heading3"/>
        <w:shd w:val="clear" w:color="auto" w:fill="F2F2F2" w:themeFill="background1" w:themeFillShade="F2"/>
      </w:pPr>
      <w:r w:rsidRPr="00ED6B57">
        <w:t>Organisation statement:</w:t>
      </w:r>
    </w:p>
    <w:p w14:paraId="5F9D1682" w14:textId="77777777" w:rsidR="004A1DB8" w:rsidRPr="00ED6B57" w:rsidRDefault="004A1DB8" w:rsidP="004A1DB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F9D1683" w14:textId="77777777" w:rsidR="004A1DB8" w:rsidRDefault="004A1DB8" w:rsidP="004A1DB8">
      <w:pPr>
        <w:pStyle w:val="Heading2"/>
      </w:pPr>
      <w:r>
        <w:t xml:space="preserve">Assessment </w:t>
      </w:r>
      <w:r w:rsidRPr="002B2C0F">
        <w:t>of Standard</w:t>
      </w:r>
      <w:r>
        <w:t xml:space="preserve"> 2</w:t>
      </w:r>
    </w:p>
    <w:p w14:paraId="4A5D6FCE" w14:textId="6EB0DE07" w:rsidR="00732FDD" w:rsidRPr="00B451C8" w:rsidRDefault="00732FDD" w:rsidP="00B451C8">
      <w:pPr>
        <w:rPr>
          <w:rFonts w:eastAsiaTheme="minorHAnsi"/>
          <w:color w:val="auto"/>
        </w:rPr>
      </w:pPr>
      <w:r w:rsidRPr="00B451C8">
        <w:rPr>
          <w:rFonts w:eastAsiaTheme="minorHAnsi"/>
          <w:color w:val="auto"/>
        </w:rPr>
        <w:t>The service undertakes an assessment of consumers’ needs and uses this to inform the development of the care plan and service plan. Assessments designed to identify and manage potential risks were sighted in the sampled consumer files.</w:t>
      </w:r>
    </w:p>
    <w:p w14:paraId="1242A2F0" w14:textId="1A4A0A8E" w:rsidR="00732FDD" w:rsidRPr="00B451C8" w:rsidRDefault="00732FDD" w:rsidP="00B451C8">
      <w:pPr>
        <w:rPr>
          <w:rFonts w:eastAsiaTheme="minorHAnsi"/>
          <w:color w:val="auto"/>
        </w:rPr>
      </w:pPr>
      <w:r w:rsidRPr="00B451C8">
        <w:rPr>
          <w:rFonts w:eastAsiaTheme="minorHAnsi"/>
          <w:color w:val="auto"/>
        </w:rPr>
        <w:t>Assessment documentation reviewed identified consumers’ current needs, goals and preferences and care plans reviewed outlined services to be delivered to meet the consumer’s goals. Care plans provided detailed information, individualised to each consumer, outlining against a range of care domains, in detail how the services are to be delivered.</w:t>
      </w:r>
    </w:p>
    <w:p w14:paraId="691C7BA0" w14:textId="4940B18A" w:rsidR="00732FDD" w:rsidRPr="00B451C8" w:rsidRDefault="00732FDD" w:rsidP="00732FDD">
      <w:pPr>
        <w:rPr>
          <w:rFonts w:eastAsiaTheme="minorHAnsi"/>
          <w:color w:val="auto"/>
        </w:rPr>
      </w:pPr>
      <w:r w:rsidRPr="00B451C8">
        <w:rPr>
          <w:rFonts w:eastAsiaTheme="minorHAnsi"/>
          <w:color w:val="auto"/>
        </w:rPr>
        <w:t xml:space="preserve">Coordination staff said advanced care planning assistance is offered but it was not always culturally appropriate for the elders, and they preferred not to discuss these matters. Care workers interviewed said the service model ensured that consumers were attended to by the same care workers. Care workers interviewed confirmed that they were allocated the same consumers and that they knew them well and were able to describe the agreed upon goals and actions in the care plan. </w:t>
      </w:r>
    </w:p>
    <w:p w14:paraId="245857D5" w14:textId="6F1D1938" w:rsidR="004A1DB8" w:rsidRPr="00B451C8" w:rsidRDefault="004A1DB8" w:rsidP="00B451C8">
      <w:pPr>
        <w:rPr>
          <w:rFonts w:eastAsiaTheme="minorHAnsi"/>
          <w:color w:val="auto"/>
        </w:rPr>
      </w:pPr>
      <w:r w:rsidRPr="00B451C8">
        <w:rPr>
          <w:rFonts w:eastAsiaTheme="minorHAnsi"/>
          <w:color w:val="auto"/>
        </w:rPr>
        <w:t>Consumers confirmed that they feel like partners in the ongoing assessment and planning of their care and services, and said they are involved in assessment and planning of their services and were able to relay what these are</w:t>
      </w:r>
      <w:r w:rsidR="00732FDD" w:rsidRPr="00B451C8">
        <w:rPr>
          <w:rFonts w:eastAsiaTheme="minorHAnsi"/>
          <w:color w:val="auto"/>
        </w:rPr>
        <w:t xml:space="preserve">. </w:t>
      </w:r>
      <w:r w:rsidRPr="00B451C8">
        <w:rPr>
          <w:rFonts w:eastAsiaTheme="minorHAnsi"/>
          <w:color w:val="auto"/>
        </w:rPr>
        <w:t>They said they felt supported by the service to make decisions regarding services and confirmed when they chose to involve others if they wanted.</w:t>
      </w:r>
    </w:p>
    <w:p w14:paraId="5A1B8793" w14:textId="77777777" w:rsidR="004850B8" w:rsidRDefault="00732FDD" w:rsidP="00B451C8">
      <w:pPr>
        <w:rPr>
          <w:rFonts w:eastAsiaTheme="minorHAnsi"/>
          <w:color w:val="auto"/>
        </w:rPr>
      </w:pPr>
      <w:r>
        <w:rPr>
          <w:rFonts w:eastAsiaTheme="minorHAnsi"/>
          <w:color w:val="auto"/>
        </w:rPr>
        <w:lastRenderedPageBreak/>
        <w:t xml:space="preserve">In relation to Home Care Package (HCP) consumers, </w:t>
      </w:r>
      <w:r w:rsidRPr="00B451C8">
        <w:rPr>
          <w:rFonts w:eastAsiaTheme="minorHAnsi"/>
          <w:color w:val="auto"/>
        </w:rPr>
        <w:t>files showed evidence of ongoing monitoring and regular review of care plans. Evidence was sighted of actions taken following care reviews, such as an increase in services, referral to My Aged Care and sourcing of additional equipment and supports based on discussion with consumers and/or their representatives at reviews.</w:t>
      </w:r>
      <w:r>
        <w:rPr>
          <w:rFonts w:eastAsiaTheme="minorHAnsi"/>
          <w:color w:val="auto"/>
        </w:rPr>
        <w:t xml:space="preserve"> </w:t>
      </w:r>
    </w:p>
    <w:p w14:paraId="49611305" w14:textId="6D2D05DD" w:rsidR="00732FDD" w:rsidRPr="00B451C8" w:rsidRDefault="00732FDD" w:rsidP="00B451C8">
      <w:pPr>
        <w:rPr>
          <w:rFonts w:eastAsiaTheme="minorHAnsi"/>
          <w:color w:val="auto"/>
        </w:rPr>
      </w:pPr>
      <w:r>
        <w:rPr>
          <w:rFonts w:eastAsiaTheme="minorHAnsi"/>
          <w:color w:val="auto"/>
        </w:rPr>
        <w:t xml:space="preserve">However, in relation to Commonwealth Home Support Program (CHSP) consumers, </w:t>
      </w:r>
      <w:r w:rsidRPr="00B451C8">
        <w:rPr>
          <w:rFonts w:eastAsiaTheme="minorHAnsi"/>
          <w:color w:val="auto"/>
        </w:rPr>
        <w:t>consumer documentation did not show evidence of reassessments and regular reviews. All CHSP consumer files sighted did not have a current assessment which was noted by the CHSP coordinator and confirmed by management that reviews were not up to date.</w:t>
      </w:r>
    </w:p>
    <w:p w14:paraId="1CA1B712" w14:textId="25F7F157" w:rsidR="00732FDD" w:rsidRPr="00626C23" w:rsidRDefault="00732FDD" w:rsidP="00732FDD">
      <w:pPr>
        <w:rPr>
          <w:rFonts w:eastAsiaTheme="minorHAnsi"/>
          <w:color w:val="auto"/>
        </w:rPr>
      </w:pPr>
      <w:r w:rsidRPr="00626C23">
        <w:rPr>
          <w:rFonts w:eastAsiaTheme="minorHAnsi"/>
          <w:color w:val="auto"/>
        </w:rPr>
        <w:t xml:space="preserve">The Quality Standard for the Home care packages service is assessed as Compliant as </w:t>
      </w:r>
      <w:r>
        <w:rPr>
          <w:rFonts w:eastAsiaTheme="minorHAnsi"/>
          <w:color w:val="auto"/>
        </w:rPr>
        <w:t>five</w:t>
      </w:r>
      <w:r w:rsidRPr="00626C23">
        <w:rPr>
          <w:rFonts w:eastAsiaTheme="minorHAnsi"/>
          <w:color w:val="auto"/>
        </w:rPr>
        <w:t xml:space="preserve"> of the </w:t>
      </w:r>
      <w:r>
        <w:rPr>
          <w:rFonts w:eastAsiaTheme="minorHAnsi"/>
          <w:color w:val="auto"/>
        </w:rPr>
        <w:t>five</w:t>
      </w:r>
      <w:r w:rsidRPr="00626C23">
        <w:rPr>
          <w:rFonts w:eastAsiaTheme="minorHAnsi"/>
          <w:color w:val="auto"/>
        </w:rPr>
        <w:t xml:space="preserve"> specific requirements have been assessed as Compliant. </w:t>
      </w:r>
    </w:p>
    <w:p w14:paraId="02F8FA58" w14:textId="45551F74" w:rsidR="00732FDD" w:rsidRPr="00B451C8" w:rsidRDefault="00732FDD" w:rsidP="00732FDD">
      <w:pPr>
        <w:rPr>
          <w:rFonts w:eastAsiaTheme="minorHAnsi"/>
          <w:color w:val="auto"/>
        </w:rPr>
      </w:pPr>
      <w:r w:rsidRPr="00626C23">
        <w:rPr>
          <w:rFonts w:eastAsiaTheme="minorHAnsi"/>
          <w:color w:val="auto"/>
        </w:rPr>
        <w:t xml:space="preserve">The Quality Standard for the Commonwealth home support programme services is assessed as </w:t>
      </w:r>
      <w:r>
        <w:rPr>
          <w:rFonts w:eastAsiaTheme="minorHAnsi"/>
          <w:color w:val="auto"/>
        </w:rPr>
        <w:t xml:space="preserve">Not </w:t>
      </w:r>
      <w:r w:rsidRPr="00626C23">
        <w:rPr>
          <w:rFonts w:eastAsiaTheme="minorHAnsi"/>
          <w:color w:val="auto"/>
        </w:rPr>
        <w:t xml:space="preserve">Compliant as </w:t>
      </w:r>
      <w:r>
        <w:rPr>
          <w:rFonts w:eastAsiaTheme="minorHAnsi"/>
          <w:color w:val="auto"/>
        </w:rPr>
        <w:t xml:space="preserve">one (1) </w:t>
      </w:r>
      <w:r w:rsidRPr="00626C23">
        <w:rPr>
          <w:rFonts w:eastAsiaTheme="minorHAnsi"/>
          <w:color w:val="auto"/>
        </w:rPr>
        <w:t xml:space="preserve">of the </w:t>
      </w:r>
      <w:r w:rsidR="00C91DA8">
        <w:rPr>
          <w:rFonts w:eastAsiaTheme="minorHAnsi"/>
          <w:color w:val="auto"/>
        </w:rPr>
        <w:t>five</w:t>
      </w:r>
      <w:r w:rsidRPr="00626C23">
        <w:rPr>
          <w:rFonts w:eastAsiaTheme="minorHAnsi"/>
          <w:color w:val="auto"/>
        </w:rPr>
        <w:t xml:space="preserve"> specific requirements ha</w:t>
      </w:r>
      <w:r>
        <w:rPr>
          <w:rFonts w:eastAsiaTheme="minorHAnsi"/>
          <w:color w:val="auto"/>
        </w:rPr>
        <w:t>s</w:t>
      </w:r>
      <w:r w:rsidRPr="00626C23">
        <w:rPr>
          <w:rFonts w:eastAsiaTheme="minorHAnsi"/>
          <w:color w:val="auto"/>
        </w:rPr>
        <w:t xml:space="preserve"> been assessed as </w:t>
      </w:r>
      <w:r>
        <w:rPr>
          <w:rFonts w:eastAsiaTheme="minorHAnsi"/>
          <w:color w:val="auto"/>
        </w:rPr>
        <w:t xml:space="preserve">Not </w:t>
      </w:r>
      <w:r w:rsidRPr="00626C23">
        <w:rPr>
          <w:rFonts w:eastAsiaTheme="minorHAnsi"/>
          <w:color w:val="auto"/>
        </w:rPr>
        <w:t>Compliant</w:t>
      </w:r>
      <w:r>
        <w:rPr>
          <w:rFonts w:eastAsiaTheme="minorHAnsi"/>
          <w:color w:val="auto"/>
        </w:rPr>
        <w:t>.</w:t>
      </w:r>
    </w:p>
    <w:p w14:paraId="5F9D1687" w14:textId="07541F48" w:rsidR="004A1DB8" w:rsidRPr="00806FAB" w:rsidRDefault="004A1DB8" w:rsidP="004A1DB8">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50B8" w14:paraId="5F9D168B" w14:textId="77777777" w:rsidTr="004A1DB8">
        <w:tc>
          <w:tcPr>
            <w:tcW w:w="4531" w:type="dxa"/>
            <w:shd w:val="clear" w:color="auto" w:fill="E7E6E6" w:themeFill="background2"/>
          </w:tcPr>
          <w:p w14:paraId="5F9D1688" w14:textId="77777777" w:rsidR="004850B8" w:rsidRPr="002B61BB" w:rsidRDefault="004850B8" w:rsidP="004850B8">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F9D1689" w14:textId="03397A3B" w:rsidR="004850B8" w:rsidRPr="002B61BB" w:rsidRDefault="004850B8" w:rsidP="004850B8">
            <w:pPr>
              <w:pStyle w:val="Heading3"/>
              <w:spacing w:before="120" w:after="0"/>
              <w:outlineLvl w:val="2"/>
            </w:pPr>
            <w:r w:rsidRPr="002B61BB">
              <w:t xml:space="preserve">HCP   </w:t>
            </w:r>
          </w:p>
        </w:tc>
        <w:tc>
          <w:tcPr>
            <w:tcW w:w="3548" w:type="dxa"/>
            <w:shd w:val="clear" w:color="auto" w:fill="E7E6E6" w:themeFill="background2"/>
          </w:tcPr>
          <w:p w14:paraId="5F9D168A" w14:textId="1F9B0060" w:rsidR="004850B8" w:rsidRPr="006107BF" w:rsidRDefault="004850B8" w:rsidP="004850B8">
            <w:pPr>
              <w:pStyle w:val="Heading3"/>
              <w:spacing w:before="120" w:after="0"/>
              <w:jc w:val="right"/>
              <w:outlineLvl w:val="2"/>
            </w:pPr>
            <w:r w:rsidRPr="00256294">
              <w:rPr>
                <w:color w:val="auto"/>
                <w:szCs w:val="26"/>
              </w:rPr>
              <w:t>Compliant</w:t>
            </w:r>
          </w:p>
        </w:tc>
      </w:tr>
      <w:tr w:rsidR="004850B8" w14:paraId="5F9D168F" w14:textId="77777777" w:rsidTr="004A1DB8">
        <w:tc>
          <w:tcPr>
            <w:tcW w:w="4531" w:type="dxa"/>
            <w:shd w:val="clear" w:color="auto" w:fill="E7E6E6" w:themeFill="background2"/>
          </w:tcPr>
          <w:p w14:paraId="5F9D168C" w14:textId="77777777" w:rsidR="004850B8" w:rsidRPr="002B61BB" w:rsidRDefault="004850B8" w:rsidP="004850B8">
            <w:pPr>
              <w:pStyle w:val="Heading3"/>
              <w:spacing w:before="0" w:after="0"/>
              <w:outlineLvl w:val="2"/>
            </w:pPr>
          </w:p>
        </w:tc>
        <w:tc>
          <w:tcPr>
            <w:tcW w:w="993" w:type="dxa"/>
            <w:shd w:val="clear" w:color="auto" w:fill="E7E6E6" w:themeFill="background2"/>
          </w:tcPr>
          <w:p w14:paraId="5F9D168D" w14:textId="3C2CC6BC" w:rsidR="004850B8" w:rsidRPr="002B61BB" w:rsidRDefault="004850B8" w:rsidP="004850B8">
            <w:pPr>
              <w:pStyle w:val="Heading3"/>
              <w:spacing w:before="0" w:after="0"/>
              <w:outlineLvl w:val="2"/>
            </w:pPr>
            <w:r w:rsidRPr="002B61BB">
              <w:t xml:space="preserve">CHSP </w:t>
            </w:r>
          </w:p>
        </w:tc>
        <w:tc>
          <w:tcPr>
            <w:tcW w:w="3548" w:type="dxa"/>
            <w:shd w:val="clear" w:color="auto" w:fill="E7E6E6" w:themeFill="background2"/>
          </w:tcPr>
          <w:p w14:paraId="5F9D168E" w14:textId="15A3265E" w:rsidR="004850B8" w:rsidRPr="006107BF" w:rsidRDefault="004850B8" w:rsidP="004850B8">
            <w:pPr>
              <w:pStyle w:val="Heading3"/>
              <w:spacing w:before="0" w:after="0"/>
              <w:jc w:val="right"/>
              <w:outlineLvl w:val="2"/>
            </w:pPr>
            <w:r w:rsidRPr="00256294">
              <w:rPr>
                <w:color w:val="auto"/>
                <w:szCs w:val="26"/>
              </w:rPr>
              <w:t>Compliant</w:t>
            </w:r>
          </w:p>
        </w:tc>
      </w:tr>
    </w:tbl>
    <w:p w14:paraId="5F9D1690" w14:textId="77777777" w:rsidR="004A1DB8" w:rsidRDefault="004A1DB8" w:rsidP="004A1DB8">
      <w:pPr>
        <w:rPr>
          <w:i/>
        </w:rPr>
      </w:pPr>
      <w:r w:rsidRPr="008D114F">
        <w:rPr>
          <w:i/>
        </w:rPr>
        <w:t>Assessment and planning, including consideration of risks to the consumer’s health and well-being, informs the delivery of safe and effective care and services.</w:t>
      </w:r>
    </w:p>
    <w:p w14:paraId="5F9D1693" w14:textId="2F03948E"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50B8" w14:paraId="5F9D1697" w14:textId="77777777" w:rsidTr="004A1DB8">
        <w:tc>
          <w:tcPr>
            <w:tcW w:w="4531" w:type="dxa"/>
            <w:shd w:val="clear" w:color="auto" w:fill="E7E6E6" w:themeFill="background2"/>
          </w:tcPr>
          <w:p w14:paraId="5F9D1694" w14:textId="77777777" w:rsidR="004850B8" w:rsidRPr="002B61BB" w:rsidRDefault="004850B8" w:rsidP="004850B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F9D1695" w14:textId="2C7285EE" w:rsidR="004850B8" w:rsidRPr="002B61BB" w:rsidRDefault="004850B8" w:rsidP="004850B8">
            <w:pPr>
              <w:pStyle w:val="Heading3"/>
              <w:spacing w:before="120" w:after="0"/>
              <w:outlineLvl w:val="2"/>
            </w:pPr>
            <w:r w:rsidRPr="002B61BB">
              <w:t xml:space="preserve">HCP   </w:t>
            </w:r>
          </w:p>
        </w:tc>
        <w:tc>
          <w:tcPr>
            <w:tcW w:w="3548" w:type="dxa"/>
            <w:shd w:val="clear" w:color="auto" w:fill="E7E6E6" w:themeFill="background2"/>
          </w:tcPr>
          <w:p w14:paraId="5F9D1696" w14:textId="5CD4A7EC" w:rsidR="004850B8" w:rsidRPr="006107BF" w:rsidRDefault="004850B8" w:rsidP="004850B8">
            <w:pPr>
              <w:pStyle w:val="Heading3"/>
              <w:spacing w:before="120" w:after="0"/>
              <w:jc w:val="right"/>
              <w:outlineLvl w:val="2"/>
            </w:pPr>
            <w:r w:rsidRPr="00256294">
              <w:rPr>
                <w:color w:val="auto"/>
                <w:szCs w:val="26"/>
              </w:rPr>
              <w:t>Compliant</w:t>
            </w:r>
          </w:p>
        </w:tc>
      </w:tr>
      <w:tr w:rsidR="004850B8" w14:paraId="5F9D169B" w14:textId="77777777" w:rsidTr="004A1DB8">
        <w:tc>
          <w:tcPr>
            <w:tcW w:w="4531" w:type="dxa"/>
            <w:shd w:val="clear" w:color="auto" w:fill="E7E6E6" w:themeFill="background2"/>
          </w:tcPr>
          <w:p w14:paraId="5F9D1698" w14:textId="77777777" w:rsidR="004850B8" w:rsidRPr="002B61BB" w:rsidRDefault="004850B8" w:rsidP="004850B8">
            <w:pPr>
              <w:pStyle w:val="Heading3"/>
              <w:spacing w:before="0" w:after="0"/>
              <w:outlineLvl w:val="2"/>
            </w:pPr>
          </w:p>
        </w:tc>
        <w:tc>
          <w:tcPr>
            <w:tcW w:w="993" w:type="dxa"/>
            <w:shd w:val="clear" w:color="auto" w:fill="E7E6E6" w:themeFill="background2"/>
          </w:tcPr>
          <w:p w14:paraId="5F9D1699" w14:textId="22576D71" w:rsidR="004850B8" w:rsidRPr="002B61BB" w:rsidRDefault="004850B8" w:rsidP="004850B8">
            <w:pPr>
              <w:pStyle w:val="Heading3"/>
              <w:spacing w:before="0" w:after="0"/>
              <w:outlineLvl w:val="2"/>
            </w:pPr>
            <w:r w:rsidRPr="002B61BB">
              <w:t xml:space="preserve">CHSP </w:t>
            </w:r>
          </w:p>
        </w:tc>
        <w:tc>
          <w:tcPr>
            <w:tcW w:w="3548" w:type="dxa"/>
            <w:shd w:val="clear" w:color="auto" w:fill="E7E6E6" w:themeFill="background2"/>
          </w:tcPr>
          <w:p w14:paraId="5F9D169A" w14:textId="343EAB7A" w:rsidR="004850B8" w:rsidRPr="006107BF" w:rsidRDefault="004850B8" w:rsidP="004850B8">
            <w:pPr>
              <w:pStyle w:val="Heading3"/>
              <w:spacing w:before="0" w:after="0"/>
              <w:jc w:val="right"/>
              <w:outlineLvl w:val="2"/>
            </w:pPr>
            <w:r w:rsidRPr="00256294">
              <w:rPr>
                <w:color w:val="auto"/>
                <w:szCs w:val="26"/>
              </w:rPr>
              <w:t>Compliant</w:t>
            </w:r>
          </w:p>
        </w:tc>
      </w:tr>
    </w:tbl>
    <w:p w14:paraId="5F9D169C" w14:textId="77777777" w:rsidR="004A1DB8" w:rsidRDefault="004A1DB8" w:rsidP="004A1DB8">
      <w:pPr>
        <w:rPr>
          <w:i/>
        </w:rPr>
      </w:pPr>
      <w:r w:rsidRPr="008D114F">
        <w:rPr>
          <w:i/>
        </w:rPr>
        <w:t>Assessment and planning identifies and addresses the consumer’s current needs, goals and preferences, including advance care planning and end of life planning if the consumer wishes.</w:t>
      </w:r>
    </w:p>
    <w:p w14:paraId="5F9D169F" w14:textId="63453E16"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50B8" w14:paraId="5F9D16A3" w14:textId="77777777" w:rsidTr="004A1DB8">
        <w:tc>
          <w:tcPr>
            <w:tcW w:w="4531" w:type="dxa"/>
            <w:shd w:val="clear" w:color="auto" w:fill="E7E6E6" w:themeFill="background2"/>
          </w:tcPr>
          <w:p w14:paraId="5F9D16A0" w14:textId="77777777" w:rsidR="004850B8" w:rsidRPr="002B61BB" w:rsidRDefault="004850B8" w:rsidP="004850B8">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F9D16A1" w14:textId="7287AEA8" w:rsidR="004850B8" w:rsidRPr="002B61BB" w:rsidRDefault="004850B8" w:rsidP="004850B8">
            <w:pPr>
              <w:pStyle w:val="Heading3"/>
              <w:spacing w:before="120" w:after="0"/>
              <w:outlineLvl w:val="2"/>
            </w:pPr>
            <w:r w:rsidRPr="002B61BB">
              <w:t xml:space="preserve">HCP   </w:t>
            </w:r>
          </w:p>
        </w:tc>
        <w:tc>
          <w:tcPr>
            <w:tcW w:w="3548" w:type="dxa"/>
            <w:shd w:val="clear" w:color="auto" w:fill="E7E6E6" w:themeFill="background2"/>
          </w:tcPr>
          <w:p w14:paraId="5F9D16A2" w14:textId="098C29FC" w:rsidR="004850B8" w:rsidRPr="006107BF" w:rsidRDefault="004850B8" w:rsidP="004850B8">
            <w:pPr>
              <w:pStyle w:val="Heading3"/>
              <w:spacing w:before="120" w:after="0"/>
              <w:jc w:val="right"/>
              <w:outlineLvl w:val="2"/>
            </w:pPr>
            <w:r w:rsidRPr="00256294">
              <w:rPr>
                <w:color w:val="auto"/>
                <w:szCs w:val="26"/>
              </w:rPr>
              <w:t>Compliant</w:t>
            </w:r>
          </w:p>
        </w:tc>
      </w:tr>
      <w:tr w:rsidR="004850B8" w14:paraId="5F9D16A7" w14:textId="77777777" w:rsidTr="004A1DB8">
        <w:tc>
          <w:tcPr>
            <w:tcW w:w="4531" w:type="dxa"/>
            <w:shd w:val="clear" w:color="auto" w:fill="E7E6E6" w:themeFill="background2"/>
          </w:tcPr>
          <w:p w14:paraId="5F9D16A4" w14:textId="77777777" w:rsidR="004850B8" w:rsidRPr="002B61BB" w:rsidRDefault="004850B8" w:rsidP="004850B8">
            <w:pPr>
              <w:pStyle w:val="Heading3"/>
              <w:spacing w:before="0" w:after="0"/>
              <w:outlineLvl w:val="2"/>
            </w:pPr>
          </w:p>
        </w:tc>
        <w:tc>
          <w:tcPr>
            <w:tcW w:w="993" w:type="dxa"/>
            <w:shd w:val="clear" w:color="auto" w:fill="E7E6E6" w:themeFill="background2"/>
          </w:tcPr>
          <w:p w14:paraId="5F9D16A5" w14:textId="08169E1C" w:rsidR="004850B8" w:rsidRPr="002B61BB" w:rsidRDefault="004850B8" w:rsidP="004850B8">
            <w:pPr>
              <w:pStyle w:val="Heading3"/>
              <w:spacing w:before="0" w:after="0"/>
              <w:outlineLvl w:val="2"/>
            </w:pPr>
            <w:r w:rsidRPr="002B61BB">
              <w:t xml:space="preserve">CHSP </w:t>
            </w:r>
          </w:p>
        </w:tc>
        <w:tc>
          <w:tcPr>
            <w:tcW w:w="3548" w:type="dxa"/>
            <w:shd w:val="clear" w:color="auto" w:fill="E7E6E6" w:themeFill="background2"/>
          </w:tcPr>
          <w:p w14:paraId="5F9D16A6" w14:textId="5F811E8E" w:rsidR="004850B8" w:rsidRPr="006107BF" w:rsidRDefault="004850B8" w:rsidP="004850B8">
            <w:pPr>
              <w:pStyle w:val="Heading3"/>
              <w:spacing w:before="0" w:after="0"/>
              <w:jc w:val="right"/>
              <w:outlineLvl w:val="2"/>
            </w:pPr>
            <w:r w:rsidRPr="00256294">
              <w:rPr>
                <w:color w:val="auto"/>
                <w:szCs w:val="26"/>
              </w:rPr>
              <w:t>Compliant</w:t>
            </w:r>
          </w:p>
        </w:tc>
      </w:tr>
    </w:tbl>
    <w:p w14:paraId="5F9D16A8" w14:textId="77777777" w:rsidR="004A1DB8" w:rsidRPr="008D114F" w:rsidRDefault="004A1DB8" w:rsidP="004A1DB8">
      <w:pPr>
        <w:rPr>
          <w:i/>
        </w:rPr>
      </w:pPr>
      <w:r w:rsidRPr="008D114F">
        <w:rPr>
          <w:i/>
        </w:rPr>
        <w:t>The organisation demonstrates that assessment and planning:</w:t>
      </w:r>
    </w:p>
    <w:p w14:paraId="5F9D16A9" w14:textId="77777777" w:rsidR="004A1DB8" w:rsidRPr="008D114F" w:rsidRDefault="004A1DB8" w:rsidP="004A1DB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9D16AA" w14:textId="77777777" w:rsidR="004A1DB8" w:rsidRDefault="004A1DB8" w:rsidP="004A1DB8">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5F9D16AD" w14:textId="3A79808D"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50B8" w14:paraId="5F9D16B1" w14:textId="77777777" w:rsidTr="004A1DB8">
        <w:tc>
          <w:tcPr>
            <w:tcW w:w="4531" w:type="dxa"/>
            <w:shd w:val="clear" w:color="auto" w:fill="E7E6E6" w:themeFill="background2"/>
          </w:tcPr>
          <w:p w14:paraId="5F9D16AE" w14:textId="77777777" w:rsidR="004850B8" w:rsidRPr="002B61BB" w:rsidRDefault="004850B8" w:rsidP="004850B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F9D16AF" w14:textId="2ADB39B8" w:rsidR="004850B8" w:rsidRPr="002B61BB" w:rsidRDefault="004850B8" w:rsidP="004850B8">
            <w:pPr>
              <w:pStyle w:val="Heading3"/>
              <w:spacing w:before="120" w:after="0"/>
              <w:outlineLvl w:val="2"/>
            </w:pPr>
            <w:r w:rsidRPr="002B61BB">
              <w:t xml:space="preserve">HCP   </w:t>
            </w:r>
          </w:p>
        </w:tc>
        <w:tc>
          <w:tcPr>
            <w:tcW w:w="3548" w:type="dxa"/>
            <w:shd w:val="clear" w:color="auto" w:fill="E7E6E6" w:themeFill="background2"/>
          </w:tcPr>
          <w:p w14:paraId="5F9D16B0" w14:textId="7F2FC6F3" w:rsidR="004850B8" w:rsidRPr="006107BF" w:rsidRDefault="004850B8" w:rsidP="004850B8">
            <w:pPr>
              <w:pStyle w:val="Heading3"/>
              <w:spacing w:before="120" w:after="0"/>
              <w:jc w:val="right"/>
              <w:outlineLvl w:val="2"/>
            </w:pPr>
            <w:r w:rsidRPr="00256294">
              <w:rPr>
                <w:color w:val="auto"/>
                <w:szCs w:val="26"/>
              </w:rPr>
              <w:t>Compliant</w:t>
            </w:r>
          </w:p>
        </w:tc>
      </w:tr>
      <w:tr w:rsidR="004850B8" w14:paraId="5F9D16B5" w14:textId="77777777" w:rsidTr="004A1DB8">
        <w:tc>
          <w:tcPr>
            <w:tcW w:w="4531" w:type="dxa"/>
            <w:shd w:val="clear" w:color="auto" w:fill="E7E6E6" w:themeFill="background2"/>
          </w:tcPr>
          <w:p w14:paraId="5F9D16B2" w14:textId="77777777" w:rsidR="004850B8" w:rsidRPr="002B61BB" w:rsidRDefault="004850B8" w:rsidP="004850B8">
            <w:pPr>
              <w:pStyle w:val="Heading3"/>
              <w:spacing w:before="0" w:after="0"/>
              <w:outlineLvl w:val="2"/>
            </w:pPr>
          </w:p>
        </w:tc>
        <w:tc>
          <w:tcPr>
            <w:tcW w:w="993" w:type="dxa"/>
            <w:shd w:val="clear" w:color="auto" w:fill="E7E6E6" w:themeFill="background2"/>
          </w:tcPr>
          <w:p w14:paraId="5F9D16B3" w14:textId="2D00BE1F" w:rsidR="004850B8" w:rsidRPr="002B61BB" w:rsidRDefault="004850B8" w:rsidP="004850B8">
            <w:pPr>
              <w:pStyle w:val="Heading3"/>
              <w:spacing w:before="0" w:after="0"/>
              <w:outlineLvl w:val="2"/>
            </w:pPr>
            <w:r w:rsidRPr="002B61BB">
              <w:t xml:space="preserve">CHSP </w:t>
            </w:r>
          </w:p>
        </w:tc>
        <w:tc>
          <w:tcPr>
            <w:tcW w:w="3548" w:type="dxa"/>
            <w:shd w:val="clear" w:color="auto" w:fill="E7E6E6" w:themeFill="background2"/>
          </w:tcPr>
          <w:p w14:paraId="5F9D16B4" w14:textId="2C88AEF9" w:rsidR="004850B8" w:rsidRPr="006107BF" w:rsidRDefault="004850B8" w:rsidP="004850B8">
            <w:pPr>
              <w:pStyle w:val="Heading3"/>
              <w:spacing w:before="0" w:after="0"/>
              <w:jc w:val="right"/>
              <w:outlineLvl w:val="2"/>
            </w:pPr>
            <w:r w:rsidRPr="00256294">
              <w:rPr>
                <w:color w:val="auto"/>
                <w:szCs w:val="26"/>
              </w:rPr>
              <w:t>Compliant</w:t>
            </w:r>
          </w:p>
        </w:tc>
      </w:tr>
    </w:tbl>
    <w:p w14:paraId="5F9D16B6" w14:textId="77777777" w:rsidR="004A1DB8" w:rsidRDefault="004A1DB8" w:rsidP="004A1D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9D16B9" w14:textId="12AD5416"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850B8" w14:paraId="5F9D16BD" w14:textId="77777777" w:rsidTr="004A1DB8">
        <w:tc>
          <w:tcPr>
            <w:tcW w:w="4531" w:type="dxa"/>
            <w:shd w:val="clear" w:color="auto" w:fill="E7E6E6" w:themeFill="background2"/>
          </w:tcPr>
          <w:p w14:paraId="5F9D16BA" w14:textId="77777777" w:rsidR="004850B8" w:rsidRPr="002B61BB" w:rsidRDefault="004850B8" w:rsidP="004850B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F9D16BB" w14:textId="1644D67E" w:rsidR="004850B8" w:rsidRPr="002B61BB" w:rsidRDefault="004850B8" w:rsidP="004850B8">
            <w:pPr>
              <w:pStyle w:val="Heading3"/>
              <w:spacing w:before="120" w:after="0"/>
              <w:outlineLvl w:val="2"/>
            </w:pPr>
            <w:r w:rsidRPr="002B61BB">
              <w:t xml:space="preserve">HCP   </w:t>
            </w:r>
          </w:p>
        </w:tc>
        <w:tc>
          <w:tcPr>
            <w:tcW w:w="3548" w:type="dxa"/>
            <w:shd w:val="clear" w:color="auto" w:fill="E7E6E6" w:themeFill="background2"/>
          </w:tcPr>
          <w:p w14:paraId="5F9D16BC" w14:textId="219A232D" w:rsidR="004850B8" w:rsidRPr="006107BF" w:rsidRDefault="004850B8" w:rsidP="004850B8">
            <w:pPr>
              <w:pStyle w:val="Heading3"/>
              <w:spacing w:before="120" w:after="0"/>
              <w:jc w:val="right"/>
              <w:outlineLvl w:val="2"/>
            </w:pPr>
            <w:r w:rsidRPr="00256294">
              <w:rPr>
                <w:color w:val="auto"/>
                <w:szCs w:val="26"/>
              </w:rPr>
              <w:t>Compliant</w:t>
            </w:r>
          </w:p>
        </w:tc>
      </w:tr>
      <w:tr w:rsidR="004850B8" w14:paraId="5F9D16C1" w14:textId="77777777" w:rsidTr="004A1DB8">
        <w:tc>
          <w:tcPr>
            <w:tcW w:w="4531" w:type="dxa"/>
            <w:shd w:val="clear" w:color="auto" w:fill="E7E6E6" w:themeFill="background2"/>
          </w:tcPr>
          <w:p w14:paraId="5F9D16BE" w14:textId="77777777" w:rsidR="004850B8" w:rsidRPr="002B61BB" w:rsidRDefault="004850B8" w:rsidP="004850B8">
            <w:pPr>
              <w:pStyle w:val="Heading3"/>
              <w:spacing w:before="0" w:after="0"/>
              <w:outlineLvl w:val="2"/>
            </w:pPr>
          </w:p>
        </w:tc>
        <w:tc>
          <w:tcPr>
            <w:tcW w:w="993" w:type="dxa"/>
            <w:shd w:val="clear" w:color="auto" w:fill="E7E6E6" w:themeFill="background2"/>
          </w:tcPr>
          <w:p w14:paraId="5F9D16BF" w14:textId="23964202" w:rsidR="004850B8" w:rsidRPr="002B61BB" w:rsidRDefault="004850B8" w:rsidP="004850B8">
            <w:pPr>
              <w:pStyle w:val="Heading3"/>
              <w:spacing w:before="0" w:after="0"/>
              <w:outlineLvl w:val="2"/>
            </w:pPr>
            <w:r w:rsidRPr="002B61BB">
              <w:t xml:space="preserve">CHSP </w:t>
            </w:r>
          </w:p>
        </w:tc>
        <w:tc>
          <w:tcPr>
            <w:tcW w:w="3548" w:type="dxa"/>
            <w:shd w:val="clear" w:color="auto" w:fill="E7E6E6" w:themeFill="background2"/>
          </w:tcPr>
          <w:p w14:paraId="5F9D16C0" w14:textId="35A1A12E" w:rsidR="004850B8" w:rsidRPr="006107BF" w:rsidRDefault="004850B8" w:rsidP="004850B8">
            <w:pPr>
              <w:pStyle w:val="Heading3"/>
              <w:spacing w:before="0" w:after="0"/>
              <w:jc w:val="right"/>
              <w:outlineLvl w:val="2"/>
            </w:pPr>
            <w:r>
              <w:rPr>
                <w:color w:val="auto"/>
                <w:szCs w:val="26"/>
              </w:rPr>
              <w:t xml:space="preserve">Not </w:t>
            </w:r>
            <w:r w:rsidRPr="00256294">
              <w:rPr>
                <w:color w:val="auto"/>
                <w:szCs w:val="26"/>
              </w:rPr>
              <w:t>Compliant</w:t>
            </w:r>
          </w:p>
        </w:tc>
      </w:tr>
    </w:tbl>
    <w:p w14:paraId="5F9D16C2" w14:textId="77777777" w:rsidR="004A1DB8" w:rsidRDefault="004A1DB8" w:rsidP="004A1DB8">
      <w:pPr>
        <w:rPr>
          <w:i/>
        </w:rPr>
      </w:pPr>
      <w:r w:rsidRPr="008D114F">
        <w:rPr>
          <w:i/>
        </w:rPr>
        <w:t>Care and services are reviewed regularly for effectiveness, and when circumstances change or when incidents impact on the needs, goals or preferences of the consumer.</w:t>
      </w:r>
    </w:p>
    <w:p w14:paraId="18B4BF98" w14:textId="74B3A793" w:rsidR="005447AD" w:rsidRDefault="005447AD" w:rsidP="00B451C8">
      <w:pPr>
        <w:rPr>
          <w:rFonts w:eastAsiaTheme="minorHAnsi"/>
          <w:color w:val="auto"/>
        </w:rPr>
      </w:pPr>
      <w:r>
        <w:rPr>
          <w:rFonts w:eastAsiaTheme="minorHAnsi"/>
          <w:color w:val="auto"/>
        </w:rPr>
        <w:t xml:space="preserve">In relation to Home Care Package (HCP) consumers, </w:t>
      </w:r>
      <w:r w:rsidRPr="00B451C8">
        <w:rPr>
          <w:rFonts w:eastAsiaTheme="minorHAnsi"/>
          <w:color w:val="auto"/>
        </w:rPr>
        <w:t>files showed evidence of ongoing monitoring and regular review of care plans. Evidence was sighted of actions taken following care reviews, such as an increase in services, referral to My Aged Care and sourcing of additional equipment and supports based on discussion with consumers and/or their representatives at reviews.</w:t>
      </w:r>
      <w:r>
        <w:rPr>
          <w:rFonts w:eastAsiaTheme="minorHAnsi"/>
          <w:color w:val="auto"/>
        </w:rPr>
        <w:t xml:space="preserve"> </w:t>
      </w:r>
    </w:p>
    <w:p w14:paraId="59E63FBA" w14:textId="75A14C1C" w:rsidR="005447AD" w:rsidRPr="00B451C8" w:rsidRDefault="005447AD" w:rsidP="00B451C8">
      <w:pPr>
        <w:rPr>
          <w:rFonts w:eastAsiaTheme="minorHAnsi"/>
          <w:color w:val="auto"/>
        </w:rPr>
      </w:pPr>
      <w:r>
        <w:rPr>
          <w:rFonts w:eastAsiaTheme="minorHAnsi"/>
          <w:color w:val="auto"/>
        </w:rPr>
        <w:t xml:space="preserve">However, in relation to Commonwealth Home Support Program (CHSP) consumers, </w:t>
      </w:r>
      <w:r w:rsidRPr="00B451C8">
        <w:rPr>
          <w:rFonts w:eastAsiaTheme="minorHAnsi"/>
          <w:color w:val="auto"/>
        </w:rPr>
        <w:t xml:space="preserve">consumer documentation did not show evidence of reassessments and regular reviews. All CHSP consumer files sighted did not have a current assessment which was noted by the CHSP coordinator and confirmed by management that reviews were not up to date. </w:t>
      </w:r>
      <w:r w:rsidR="00C65183" w:rsidRPr="00B451C8">
        <w:rPr>
          <w:rFonts w:eastAsiaTheme="minorHAnsi"/>
          <w:color w:val="auto"/>
        </w:rPr>
        <w:t>Management</w:t>
      </w:r>
      <w:r w:rsidRPr="00B451C8">
        <w:rPr>
          <w:rFonts w:eastAsiaTheme="minorHAnsi"/>
          <w:color w:val="auto"/>
        </w:rPr>
        <w:t xml:space="preserve"> advised that a CHSP Coordinator had been recently engaged and that the new coordinator was in the process of visiting all consumers and updating their assessment information. </w:t>
      </w:r>
    </w:p>
    <w:p w14:paraId="0E170EBD" w14:textId="00B9A242" w:rsidR="005447AD" w:rsidRPr="00B451C8" w:rsidRDefault="005447AD" w:rsidP="00B451C8">
      <w:pPr>
        <w:rPr>
          <w:rFonts w:eastAsiaTheme="minorHAnsi"/>
          <w:color w:val="auto"/>
        </w:rPr>
      </w:pPr>
      <w:r w:rsidRPr="00B451C8">
        <w:rPr>
          <w:rFonts w:eastAsiaTheme="minorHAnsi"/>
          <w:color w:val="auto"/>
        </w:rPr>
        <w:t>In relation to HCP</w:t>
      </w:r>
      <w:r>
        <w:rPr>
          <w:rFonts w:eastAsiaTheme="minorHAnsi"/>
          <w:color w:val="auto"/>
        </w:rPr>
        <w:t xml:space="preserve"> I find this requirement Compliant, however i</w:t>
      </w:r>
      <w:r w:rsidRPr="00B451C8">
        <w:rPr>
          <w:rFonts w:eastAsiaTheme="minorHAnsi"/>
          <w:color w:val="auto"/>
        </w:rPr>
        <w:t xml:space="preserve">n relation to </w:t>
      </w:r>
      <w:r>
        <w:rPr>
          <w:rFonts w:eastAsiaTheme="minorHAnsi"/>
          <w:color w:val="auto"/>
        </w:rPr>
        <w:t>CHSP</w:t>
      </w:r>
      <w:r w:rsidR="00B451C8">
        <w:rPr>
          <w:rFonts w:eastAsiaTheme="minorHAnsi"/>
          <w:color w:val="auto"/>
        </w:rPr>
        <w:t xml:space="preserve"> </w:t>
      </w:r>
      <w:r>
        <w:rPr>
          <w:rFonts w:eastAsiaTheme="minorHAnsi"/>
          <w:color w:val="auto"/>
        </w:rPr>
        <w:t>I find this requirement Not Compliant.</w:t>
      </w:r>
    </w:p>
    <w:p w14:paraId="5F9D16C6" w14:textId="14B1364F" w:rsidR="004850B8" w:rsidRPr="00B451C8" w:rsidRDefault="004850B8" w:rsidP="004A1DB8">
      <w:pPr>
        <w:rPr>
          <w:rFonts w:eastAsiaTheme="minorHAnsi"/>
          <w:color w:val="auto"/>
        </w:rPr>
        <w:sectPr w:rsidR="004850B8" w:rsidRPr="00B451C8" w:rsidSect="004A1DB8">
          <w:headerReference w:type="first" r:id="rId17"/>
          <w:type w:val="continuous"/>
          <w:pgSz w:w="11906" w:h="16838"/>
          <w:pgMar w:top="1701" w:right="1418" w:bottom="1418" w:left="1418" w:header="709" w:footer="397" w:gutter="0"/>
          <w:cols w:space="708"/>
          <w:titlePg/>
          <w:docGrid w:linePitch="360"/>
        </w:sectPr>
      </w:pPr>
    </w:p>
    <w:p w14:paraId="5F9D16C7"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9D18C4" wp14:editId="5F9D18C5">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451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F9D16C8" w14:textId="1B9F421A" w:rsidR="004A1DB8" w:rsidRPr="00162F6A"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5500C8">
        <w:rPr>
          <w:rFonts w:ascii="Arial" w:hAnsi="Arial"/>
          <w:bCs w:val="0"/>
          <w:iCs w:val="0"/>
          <w:color w:val="FFFFFF" w:themeColor="background1"/>
          <w:sz w:val="36"/>
          <w:szCs w:val="36"/>
        </w:rPr>
        <w:t>Compliant</w:t>
      </w:r>
      <w:r w:rsidRPr="005500C8">
        <w:rPr>
          <w:color w:val="FFFFFF" w:themeColor="background1"/>
          <w:highlight w:val="yellow"/>
        </w:rPr>
        <w:br/>
      </w:r>
      <w:r w:rsidRPr="005500C8">
        <w:rPr>
          <w:color w:val="FFFFFF" w:themeColor="background1"/>
          <w:sz w:val="36"/>
        </w:rPr>
        <w:tab/>
        <w:t xml:space="preserve">CHSP </w:t>
      </w:r>
      <w:r w:rsidRPr="005500C8">
        <w:rPr>
          <w:color w:val="FFFFFF" w:themeColor="background1"/>
          <w:sz w:val="36"/>
        </w:rPr>
        <w:tab/>
      </w:r>
      <w:r w:rsidRPr="005500C8">
        <w:rPr>
          <w:rFonts w:ascii="Arial" w:hAnsi="Arial"/>
          <w:bCs w:val="0"/>
          <w:iCs w:val="0"/>
          <w:color w:val="FFFFFF" w:themeColor="background1"/>
          <w:sz w:val="36"/>
          <w:szCs w:val="36"/>
        </w:rPr>
        <w:t xml:space="preserve">Not </w:t>
      </w:r>
      <w:r w:rsidR="005500C8" w:rsidRPr="005500C8">
        <w:rPr>
          <w:rFonts w:ascii="Arial" w:hAnsi="Arial"/>
          <w:bCs w:val="0"/>
          <w:iCs w:val="0"/>
          <w:color w:val="FFFFFF" w:themeColor="background1"/>
          <w:sz w:val="36"/>
          <w:szCs w:val="36"/>
        </w:rPr>
        <w:t>Applicable</w:t>
      </w:r>
    </w:p>
    <w:p w14:paraId="5F9D16C9" w14:textId="77777777" w:rsidR="004A1DB8" w:rsidRPr="00443B18" w:rsidRDefault="004A1DB8" w:rsidP="004A1DB8"/>
    <w:p w14:paraId="5F9D16CA" w14:textId="77777777" w:rsidR="004A1DB8" w:rsidRPr="00443B18" w:rsidRDefault="004A1DB8" w:rsidP="004A1DB8">
      <w:pPr>
        <w:sectPr w:rsidR="004A1DB8" w:rsidRPr="00443B18" w:rsidSect="004A1DB8">
          <w:headerReference w:type="first" r:id="rId18"/>
          <w:pgSz w:w="11906" w:h="16838"/>
          <w:pgMar w:top="1701" w:right="1418" w:bottom="1418" w:left="1418" w:header="709" w:footer="397" w:gutter="0"/>
          <w:cols w:space="708"/>
          <w:docGrid w:linePitch="360"/>
        </w:sectPr>
      </w:pPr>
    </w:p>
    <w:p w14:paraId="5F9D16CB" w14:textId="77777777" w:rsidR="004A1DB8" w:rsidRPr="00FD1B02" w:rsidRDefault="004A1DB8" w:rsidP="004A1DB8">
      <w:pPr>
        <w:pStyle w:val="Heading3"/>
        <w:shd w:val="clear" w:color="auto" w:fill="F2F2F2" w:themeFill="background1" w:themeFillShade="F2"/>
      </w:pPr>
      <w:r w:rsidRPr="00FD1B02">
        <w:t>Consumer outcome:</w:t>
      </w:r>
    </w:p>
    <w:p w14:paraId="5F9D16CC" w14:textId="77777777" w:rsidR="004A1DB8" w:rsidRDefault="004A1DB8" w:rsidP="004A1DB8">
      <w:pPr>
        <w:numPr>
          <w:ilvl w:val="0"/>
          <w:numId w:val="3"/>
        </w:numPr>
        <w:shd w:val="clear" w:color="auto" w:fill="F2F2F2" w:themeFill="background1" w:themeFillShade="F2"/>
      </w:pPr>
      <w:r>
        <w:t>I get personal care, clinical care, or both personal care and clinical care, that is safe and right for me.</w:t>
      </w:r>
    </w:p>
    <w:p w14:paraId="5F9D16CD" w14:textId="77777777" w:rsidR="004A1DB8" w:rsidRDefault="004A1DB8" w:rsidP="004A1DB8">
      <w:pPr>
        <w:pStyle w:val="Heading3"/>
        <w:shd w:val="clear" w:color="auto" w:fill="F2F2F2" w:themeFill="background1" w:themeFillShade="F2"/>
      </w:pPr>
      <w:r>
        <w:t>Organisation statement:</w:t>
      </w:r>
    </w:p>
    <w:p w14:paraId="5F9D16CE" w14:textId="77777777" w:rsidR="004A1DB8" w:rsidRDefault="004A1DB8" w:rsidP="004A1D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9D16CF" w14:textId="77777777" w:rsidR="004A1DB8" w:rsidRDefault="004A1DB8" w:rsidP="004A1DB8">
      <w:pPr>
        <w:pStyle w:val="Heading2"/>
      </w:pPr>
      <w:r>
        <w:t>Assessment of Standard 3</w:t>
      </w:r>
    </w:p>
    <w:p w14:paraId="7FC1D029" w14:textId="77777777" w:rsidR="005500C8" w:rsidRPr="004B3F89" w:rsidRDefault="005500C8" w:rsidP="005500C8">
      <w:pPr>
        <w:spacing w:after="160" w:line="259" w:lineRule="auto"/>
      </w:pPr>
      <w:bookmarkStart w:id="5" w:name="_Hlk75950982"/>
      <w:r>
        <w:t>C</w:t>
      </w:r>
      <w:r w:rsidRPr="0022197D">
        <w:t>onsumer</w:t>
      </w:r>
      <w:r>
        <w:t xml:space="preserve">s </w:t>
      </w:r>
      <w:r w:rsidRPr="0022197D">
        <w:t xml:space="preserve">confirmed they are satisfied with the care and services they are </w:t>
      </w:r>
      <w:r>
        <w:t xml:space="preserve">currently </w:t>
      </w:r>
      <w:r w:rsidRPr="0022197D">
        <w:t xml:space="preserve">receiving. </w:t>
      </w:r>
      <w:r w:rsidRPr="004B3F89">
        <w:t xml:space="preserve">They said </w:t>
      </w:r>
      <w:r>
        <w:t>client services officers</w:t>
      </w:r>
      <w:r w:rsidRPr="004B3F89">
        <w:t xml:space="preserve"> </w:t>
      </w:r>
      <w:r>
        <w:t xml:space="preserve">are </w:t>
      </w:r>
      <w:r w:rsidRPr="004B3F89">
        <w:t xml:space="preserve">in frequent contact with them about </w:t>
      </w:r>
      <w:r>
        <w:t>their care</w:t>
      </w:r>
      <w:r w:rsidRPr="004B3F89">
        <w:t xml:space="preserve">. </w:t>
      </w:r>
      <w:r>
        <w:t xml:space="preserve">Consumers were grateful for the support provided with their personal care, they </w:t>
      </w:r>
      <w:r w:rsidRPr="004B3F89">
        <w:t>said staff provide services safely and confirmed current processes</w:t>
      </w:r>
      <w:r>
        <w:t xml:space="preserve"> </w:t>
      </w:r>
      <w:r w:rsidRPr="004B3F89">
        <w:t>in place to manage the risks around C</w:t>
      </w:r>
      <w:r>
        <w:t>OVID-1</w:t>
      </w:r>
      <w:r w:rsidRPr="004B3F89">
        <w:t>9.</w:t>
      </w:r>
      <w:r>
        <w:t xml:space="preserve"> Those receiving agency nursing services were also satisfied with those services.</w:t>
      </w:r>
    </w:p>
    <w:p w14:paraId="495BA36A" w14:textId="77777777" w:rsidR="005500C8" w:rsidRDefault="005500C8" w:rsidP="005500C8">
      <w:pPr>
        <w:spacing w:after="160" w:line="259" w:lineRule="auto"/>
      </w:pPr>
      <w:r>
        <w:t xml:space="preserve">The service has systems in place for the delivery of safe and effective clinical and personal care services that meet the needs, goals and preferences of consumers. This includes identifying and managing high impact and high prevalence risks through assessment, care reviews and ongoing monitoring processes and recognising and responding to deterioration or change in health and wellbeing. Consumer’s needs and preferences are identified, and any changes acted upon in the delivery of care. </w:t>
      </w:r>
    </w:p>
    <w:p w14:paraId="5B98F059" w14:textId="77777777" w:rsidR="005500C8" w:rsidRDefault="005500C8" w:rsidP="005500C8">
      <w:pPr>
        <w:spacing w:after="160" w:line="259" w:lineRule="auto"/>
      </w:pPr>
      <w:r>
        <w:t>Client services officers work closely with the treating medical practitioners and agencies providing medical care to consumers. Registered nurses and allied health professionals subcontracted to assess and monitor clinical needs for consumers and provide direct care through the provision of ongoing services.</w:t>
      </w:r>
    </w:p>
    <w:p w14:paraId="5F9D16D1" w14:textId="4EB084D9" w:rsidR="004A1DB8" w:rsidRPr="005500C8" w:rsidRDefault="004A1DB8" w:rsidP="004A1DB8">
      <w:pPr>
        <w:rPr>
          <w:rFonts w:eastAsiaTheme="minorHAnsi"/>
          <w:color w:val="auto"/>
        </w:rPr>
      </w:pPr>
      <w:r w:rsidRPr="005500C8">
        <w:rPr>
          <w:rFonts w:eastAsiaTheme="minorHAnsi"/>
          <w:color w:val="auto"/>
        </w:rPr>
        <w:t>The Quality Standard for the Home care packages service</w:t>
      </w:r>
      <w:r w:rsidR="005500C8" w:rsidRPr="005500C8">
        <w:rPr>
          <w:rFonts w:eastAsiaTheme="minorHAnsi"/>
          <w:color w:val="auto"/>
        </w:rPr>
        <w:t xml:space="preserve"> is</w:t>
      </w:r>
      <w:r w:rsidRPr="005500C8">
        <w:rPr>
          <w:rFonts w:eastAsiaTheme="minorHAnsi"/>
          <w:color w:val="auto"/>
        </w:rPr>
        <w:t xml:space="preserve"> assessed as Compliant as </w:t>
      </w:r>
      <w:r w:rsidR="005500C8" w:rsidRPr="005500C8">
        <w:rPr>
          <w:rFonts w:eastAsiaTheme="minorHAnsi"/>
          <w:color w:val="auto"/>
        </w:rPr>
        <w:t>seven</w:t>
      </w:r>
      <w:r w:rsidRPr="005500C8">
        <w:rPr>
          <w:rFonts w:eastAsiaTheme="minorHAnsi"/>
          <w:color w:val="auto"/>
        </w:rPr>
        <w:t xml:space="preserve"> of the seven specific requirements have been assessed as Compliant</w:t>
      </w:r>
      <w:r w:rsidR="005500C8" w:rsidRPr="005500C8">
        <w:rPr>
          <w:rFonts w:eastAsiaTheme="minorHAnsi"/>
          <w:color w:val="auto"/>
        </w:rPr>
        <w:t>.</w:t>
      </w:r>
      <w:r w:rsidRPr="005500C8">
        <w:rPr>
          <w:rFonts w:eastAsiaTheme="minorHAnsi"/>
          <w:color w:val="auto"/>
        </w:rPr>
        <w:t xml:space="preserve"> </w:t>
      </w:r>
    </w:p>
    <w:p w14:paraId="5F9D16D2" w14:textId="1B768A34" w:rsidR="004A1DB8" w:rsidRPr="00D7393E" w:rsidRDefault="005500C8" w:rsidP="004A1DB8">
      <w:pPr>
        <w:rPr>
          <w:rFonts w:eastAsia="Calibri"/>
          <w:i/>
          <w:color w:val="auto"/>
          <w:lang w:eastAsia="en-US"/>
        </w:rPr>
      </w:pPr>
      <w:r>
        <w:rPr>
          <w:rFonts w:eastAsiaTheme="minorHAnsi"/>
          <w:color w:val="auto"/>
        </w:rPr>
        <w:t>The services do not provide personal or clinical care through its CHSP therefore this Standard is Not Applicable to CHSP.</w:t>
      </w:r>
    </w:p>
    <w:p w14:paraId="5F9D16D3" w14:textId="7FCDC0E7" w:rsidR="004A1DB8" w:rsidRPr="00507CBC" w:rsidRDefault="004A1DB8" w:rsidP="004A1DB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163C" w14:paraId="5F9D16D7" w14:textId="77777777" w:rsidTr="004A1DB8">
        <w:tc>
          <w:tcPr>
            <w:tcW w:w="4531" w:type="dxa"/>
            <w:shd w:val="clear" w:color="auto" w:fill="E7E6E6" w:themeFill="background2"/>
          </w:tcPr>
          <w:bookmarkEnd w:id="5"/>
          <w:p w14:paraId="5F9D16D4" w14:textId="77777777" w:rsidR="004A1DB8" w:rsidRPr="002B61BB" w:rsidRDefault="004A1DB8" w:rsidP="004A1DB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F9D16D5" w14:textId="77777777" w:rsidR="004A1DB8" w:rsidRPr="002B61BB" w:rsidRDefault="004A1DB8" w:rsidP="004A1DB8">
            <w:pPr>
              <w:pStyle w:val="Heading3"/>
              <w:spacing w:before="120" w:after="0"/>
              <w:outlineLvl w:val="2"/>
            </w:pPr>
            <w:r w:rsidRPr="002B61BB">
              <w:t xml:space="preserve">HCP   </w:t>
            </w:r>
          </w:p>
        </w:tc>
        <w:tc>
          <w:tcPr>
            <w:tcW w:w="3548" w:type="dxa"/>
            <w:shd w:val="clear" w:color="auto" w:fill="E7E6E6" w:themeFill="background2"/>
          </w:tcPr>
          <w:p w14:paraId="5F9D16D6" w14:textId="61257000" w:rsidR="004A1DB8" w:rsidRPr="00C80459" w:rsidRDefault="004A1DB8" w:rsidP="004A1DB8">
            <w:pPr>
              <w:pStyle w:val="Heading3"/>
              <w:spacing w:before="120" w:after="0"/>
              <w:jc w:val="right"/>
              <w:outlineLvl w:val="2"/>
              <w:rPr>
                <w:color w:val="auto"/>
              </w:rPr>
            </w:pPr>
            <w:r w:rsidRPr="00C80459">
              <w:rPr>
                <w:color w:val="auto"/>
                <w:szCs w:val="26"/>
              </w:rPr>
              <w:t>Compliant</w:t>
            </w:r>
          </w:p>
        </w:tc>
      </w:tr>
      <w:tr w:rsidR="0007163C" w14:paraId="5F9D16DB" w14:textId="77777777" w:rsidTr="004A1DB8">
        <w:tc>
          <w:tcPr>
            <w:tcW w:w="4531" w:type="dxa"/>
            <w:shd w:val="clear" w:color="auto" w:fill="E7E6E6" w:themeFill="background2"/>
          </w:tcPr>
          <w:p w14:paraId="5F9D16D8" w14:textId="77777777" w:rsidR="004A1DB8" w:rsidRPr="002B61BB" w:rsidRDefault="004A1DB8" w:rsidP="004A1DB8">
            <w:pPr>
              <w:pStyle w:val="Heading3"/>
              <w:spacing w:before="0" w:after="0"/>
              <w:outlineLvl w:val="2"/>
            </w:pPr>
          </w:p>
        </w:tc>
        <w:tc>
          <w:tcPr>
            <w:tcW w:w="993" w:type="dxa"/>
            <w:shd w:val="clear" w:color="auto" w:fill="E7E6E6" w:themeFill="background2"/>
          </w:tcPr>
          <w:p w14:paraId="5F9D16D9" w14:textId="77777777" w:rsidR="004A1DB8" w:rsidRPr="002B61BB" w:rsidRDefault="004A1DB8" w:rsidP="004A1DB8">
            <w:pPr>
              <w:pStyle w:val="Heading3"/>
              <w:spacing w:before="0" w:after="0"/>
              <w:outlineLvl w:val="2"/>
            </w:pPr>
            <w:r w:rsidRPr="002B61BB">
              <w:t xml:space="preserve">CHSP </w:t>
            </w:r>
          </w:p>
        </w:tc>
        <w:tc>
          <w:tcPr>
            <w:tcW w:w="3548" w:type="dxa"/>
            <w:shd w:val="clear" w:color="auto" w:fill="E7E6E6" w:themeFill="background2"/>
          </w:tcPr>
          <w:p w14:paraId="5F9D16DA" w14:textId="6AB5BC11" w:rsidR="004A1DB8" w:rsidRPr="00C80459" w:rsidRDefault="004A1DB8" w:rsidP="004A1DB8">
            <w:pPr>
              <w:pStyle w:val="Heading3"/>
              <w:spacing w:before="0" w:after="0"/>
              <w:jc w:val="right"/>
              <w:outlineLvl w:val="2"/>
              <w:rPr>
                <w:color w:val="auto"/>
              </w:rPr>
            </w:pPr>
            <w:r w:rsidRPr="00C80459">
              <w:rPr>
                <w:color w:val="auto"/>
                <w:szCs w:val="26"/>
              </w:rPr>
              <w:t xml:space="preserve">Not </w:t>
            </w:r>
            <w:r w:rsidR="00C80459" w:rsidRPr="00C80459">
              <w:rPr>
                <w:color w:val="auto"/>
                <w:szCs w:val="26"/>
              </w:rPr>
              <w:t>Applicable</w:t>
            </w:r>
          </w:p>
        </w:tc>
      </w:tr>
    </w:tbl>
    <w:p w14:paraId="5F9D16DC" w14:textId="77777777" w:rsidR="004A1DB8" w:rsidRPr="008D114F" w:rsidRDefault="004A1DB8" w:rsidP="004A1DB8">
      <w:pPr>
        <w:rPr>
          <w:i/>
        </w:rPr>
      </w:pPr>
      <w:r w:rsidRPr="008D114F">
        <w:rPr>
          <w:i/>
        </w:rPr>
        <w:t>Each consumer gets safe and effective personal care, clinical care, or both personal care and clinical care, that:</w:t>
      </w:r>
    </w:p>
    <w:p w14:paraId="5F9D16DD" w14:textId="77777777" w:rsidR="004A1DB8" w:rsidRPr="008D114F" w:rsidRDefault="004A1DB8" w:rsidP="004A1DB8">
      <w:pPr>
        <w:numPr>
          <w:ilvl w:val="0"/>
          <w:numId w:val="24"/>
        </w:numPr>
        <w:tabs>
          <w:tab w:val="right" w:pos="9026"/>
        </w:tabs>
        <w:spacing w:before="0" w:after="0"/>
        <w:ind w:left="567" w:hanging="425"/>
        <w:outlineLvl w:val="4"/>
        <w:rPr>
          <w:i/>
        </w:rPr>
      </w:pPr>
      <w:r w:rsidRPr="008D114F">
        <w:rPr>
          <w:i/>
        </w:rPr>
        <w:t>is best practice; and</w:t>
      </w:r>
    </w:p>
    <w:p w14:paraId="5F9D16DE" w14:textId="77777777" w:rsidR="004A1DB8" w:rsidRPr="008D114F" w:rsidRDefault="004A1DB8" w:rsidP="004A1DB8">
      <w:pPr>
        <w:numPr>
          <w:ilvl w:val="0"/>
          <w:numId w:val="24"/>
        </w:numPr>
        <w:tabs>
          <w:tab w:val="right" w:pos="9026"/>
        </w:tabs>
        <w:spacing w:before="0" w:after="0"/>
        <w:ind w:left="567" w:hanging="425"/>
        <w:outlineLvl w:val="4"/>
        <w:rPr>
          <w:i/>
        </w:rPr>
      </w:pPr>
      <w:r w:rsidRPr="008D114F">
        <w:rPr>
          <w:i/>
        </w:rPr>
        <w:t>is tailored to their needs; and</w:t>
      </w:r>
    </w:p>
    <w:p w14:paraId="5F9D16DF" w14:textId="77777777" w:rsidR="004A1DB8" w:rsidRDefault="004A1DB8" w:rsidP="004A1DB8">
      <w:pPr>
        <w:numPr>
          <w:ilvl w:val="0"/>
          <w:numId w:val="24"/>
        </w:numPr>
        <w:tabs>
          <w:tab w:val="right" w:pos="9026"/>
        </w:tabs>
        <w:spacing w:before="0" w:after="0"/>
        <w:ind w:left="567" w:hanging="425"/>
        <w:outlineLvl w:val="4"/>
        <w:rPr>
          <w:i/>
        </w:rPr>
      </w:pPr>
      <w:r w:rsidRPr="008D114F">
        <w:rPr>
          <w:i/>
        </w:rPr>
        <w:t>optimises their health and well-being.</w:t>
      </w:r>
    </w:p>
    <w:p w14:paraId="5F9D16E2" w14:textId="11EAEA3C"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6E6" w14:textId="77777777" w:rsidTr="004A1DB8">
        <w:tc>
          <w:tcPr>
            <w:tcW w:w="4531" w:type="dxa"/>
            <w:shd w:val="clear" w:color="auto" w:fill="E7E6E6" w:themeFill="background2"/>
          </w:tcPr>
          <w:p w14:paraId="5F9D16E3" w14:textId="77777777" w:rsidR="00BA4EC8" w:rsidRPr="002B61BB" w:rsidRDefault="00BA4EC8" w:rsidP="00BA4EC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F9D16E4" w14:textId="303C32E7"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6E5" w14:textId="261F9710"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6EA" w14:textId="77777777" w:rsidTr="004A1DB8">
        <w:tc>
          <w:tcPr>
            <w:tcW w:w="4531" w:type="dxa"/>
            <w:shd w:val="clear" w:color="auto" w:fill="E7E6E6" w:themeFill="background2"/>
          </w:tcPr>
          <w:p w14:paraId="5F9D16E7"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6E8" w14:textId="1B136435"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6E9" w14:textId="33C5904F" w:rsidR="00BA4EC8" w:rsidRPr="006107BF" w:rsidRDefault="00BA4EC8" w:rsidP="00BA4EC8">
            <w:pPr>
              <w:pStyle w:val="Heading3"/>
              <w:spacing w:before="0" w:after="0"/>
              <w:jc w:val="right"/>
              <w:outlineLvl w:val="2"/>
            </w:pPr>
            <w:r w:rsidRPr="00C80459">
              <w:rPr>
                <w:color w:val="auto"/>
                <w:szCs w:val="26"/>
              </w:rPr>
              <w:t>Not Applicable</w:t>
            </w:r>
          </w:p>
        </w:tc>
      </w:tr>
    </w:tbl>
    <w:p w14:paraId="5F9D16EB" w14:textId="77777777" w:rsidR="004A1DB8" w:rsidRDefault="004A1DB8" w:rsidP="004A1DB8">
      <w:pPr>
        <w:rPr>
          <w:i/>
          <w:szCs w:val="22"/>
        </w:rPr>
      </w:pPr>
      <w:r w:rsidRPr="008D114F">
        <w:rPr>
          <w:i/>
          <w:szCs w:val="22"/>
        </w:rPr>
        <w:t>Effective management of high impact or high prevalence risks associated with the care of each consumer.</w:t>
      </w:r>
    </w:p>
    <w:p w14:paraId="5F9D16EE" w14:textId="3D3E003D"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6F2" w14:textId="77777777" w:rsidTr="004A1DB8">
        <w:tc>
          <w:tcPr>
            <w:tcW w:w="4531" w:type="dxa"/>
            <w:shd w:val="clear" w:color="auto" w:fill="E7E6E6" w:themeFill="background2"/>
          </w:tcPr>
          <w:p w14:paraId="5F9D16EF" w14:textId="77777777" w:rsidR="00BA4EC8" w:rsidRPr="002B61BB" w:rsidRDefault="00BA4EC8" w:rsidP="00BA4EC8">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F9D16F0" w14:textId="5AB0351A"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6F1" w14:textId="4703F406"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6F6" w14:textId="77777777" w:rsidTr="004A1DB8">
        <w:tc>
          <w:tcPr>
            <w:tcW w:w="4531" w:type="dxa"/>
            <w:shd w:val="clear" w:color="auto" w:fill="E7E6E6" w:themeFill="background2"/>
          </w:tcPr>
          <w:p w14:paraId="5F9D16F3"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6F4" w14:textId="30B71D6A"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6F5" w14:textId="4AD8020E" w:rsidR="00BA4EC8" w:rsidRPr="006107BF" w:rsidRDefault="00BA4EC8" w:rsidP="00BA4EC8">
            <w:pPr>
              <w:pStyle w:val="Heading3"/>
              <w:spacing w:before="0" w:after="0"/>
              <w:jc w:val="right"/>
              <w:outlineLvl w:val="2"/>
            </w:pPr>
            <w:r w:rsidRPr="00C80459">
              <w:rPr>
                <w:color w:val="auto"/>
                <w:szCs w:val="26"/>
              </w:rPr>
              <w:t>Not Applicable</w:t>
            </w:r>
          </w:p>
        </w:tc>
      </w:tr>
    </w:tbl>
    <w:p w14:paraId="5F9D16F7" w14:textId="77777777" w:rsidR="004A1DB8" w:rsidRDefault="004A1DB8" w:rsidP="004A1DB8">
      <w:pPr>
        <w:rPr>
          <w:i/>
          <w:szCs w:val="22"/>
        </w:rPr>
      </w:pPr>
      <w:r w:rsidRPr="008D114F">
        <w:rPr>
          <w:i/>
          <w:szCs w:val="22"/>
        </w:rPr>
        <w:t>The needs, goals and preferences of consumers nearing the end of life are recognised and addressed, their comfort maximised and their dignity preserved.</w:t>
      </w:r>
    </w:p>
    <w:p w14:paraId="5F9D16FA" w14:textId="5BD3C068"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6FE" w14:textId="77777777" w:rsidTr="004A1DB8">
        <w:tc>
          <w:tcPr>
            <w:tcW w:w="4531" w:type="dxa"/>
            <w:shd w:val="clear" w:color="auto" w:fill="E7E6E6" w:themeFill="background2"/>
          </w:tcPr>
          <w:p w14:paraId="5F9D16FB" w14:textId="77777777" w:rsidR="00BA4EC8" w:rsidRPr="002B61BB" w:rsidRDefault="00BA4EC8" w:rsidP="00BA4EC8">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F9D16FC" w14:textId="5436836B"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6FD" w14:textId="5B1D311D"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702" w14:textId="77777777" w:rsidTr="004A1DB8">
        <w:tc>
          <w:tcPr>
            <w:tcW w:w="4531" w:type="dxa"/>
            <w:shd w:val="clear" w:color="auto" w:fill="E7E6E6" w:themeFill="background2"/>
          </w:tcPr>
          <w:p w14:paraId="5F9D16FF"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700" w14:textId="23DED78D"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701" w14:textId="138A387A" w:rsidR="00BA4EC8" w:rsidRPr="006107BF" w:rsidRDefault="00BA4EC8" w:rsidP="00BA4EC8">
            <w:pPr>
              <w:pStyle w:val="Heading3"/>
              <w:spacing w:before="0" w:after="0"/>
              <w:jc w:val="right"/>
              <w:outlineLvl w:val="2"/>
            </w:pPr>
            <w:r w:rsidRPr="00C80459">
              <w:rPr>
                <w:color w:val="auto"/>
                <w:szCs w:val="26"/>
              </w:rPr>
              <w:t>Not Applicable</w:t>
            </w:r>
          </w:p>
        </w:tc>
      </w:tr>
    </w:tbl>
    <w:p w14:paraId="5F9D1703" w14:textId="77777777" w:rsidR="004A1DB8" w:rsidRDefault="004A1DB8" w:rsidP="004A1DB8">
      <w:pPr>
        <w:rPr>
          <w:i/>
          <w:szCs w:val="22"/>
        </w:rPr>
      </w:pPr>
      <w:r w:rsidRPr="008D114F">
        <w:rPr>
          <w:i/>
          <w:szCs w:val="22"/>
        </w:rPr>
        <w:t>Deterioration or change of a consumer’s mental health, cognitive or physical function, capacity or condition is recognised and responded to in a timely manner.</w:t>
      </w:r>
    </w:p>
    <w:p w14:paraId="5F9D1706" w14:textId="38A56C13"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70A" w14:textId="77777777" w:rsidTr="004A1DB8">
        <w:tc>
          <w:tcPr>
            <w:tcW w:w="4531" w:type="dxa"/>
            <w:shd w:val="clear" w:color="auto" w:fill="E7E6E6" w:themeFill="background2"/>
          </w:tcPr>
          <w:p w14:paraId="5F9D1707" w14:textId="77777777" w:rsidR="00BA4EC8" w:rsidRPr="002B61BB" w:rsidRDefault="00BA4EC8" w:rsidP="00BA4EC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F9D1708" w14:textId="674D2936"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709" w14:textId="38376E38"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70E" w14:textId="77777777" w:rsidTr="004A1DB8">
        <w:tc>
          <w:tcPr>
            <w:tcW w:w="4531" w:type="dxa"/>
            <w:shd w:val="clear" w:color="auto" w:fill="E7E6E6" w:themeFill="background2"/>
          </w:tcPr>
          <w:p w14:paraId="5F9D170B"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70C" w14:textId="3919F380"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70D" w14:textId="7F328B1D" w:rsidR="00BA4EC8" w:rsidRPr="006107BF" w:rsidRDefault="00BA4EC8" w:rsidP="00BA4EC8">
            <w:pPr>
              <w:pStyle w:val="Heading3"/>
              <w:spacing w:before="0" w:after="0"/>
              <w:jc w:val="right"/>
              <w:outlineLvl w:val="2"/>
            </w:pPr>
            <w:r w:rsidRPr="00C80459">
              <w:rPr>
                <w:color w:val="auto"/>
                <w:szCs w:val="26"/>
              </w:rPr>
              <w:t>Not Applicable</w:t>
            </w:r>
          </w:p>
        </w:tc>
      </w:tr>
    </w:tbl>
    <w:p w14:paraId="5F9D170F" w14:textId="77777777" w:rsidR="004A1DB8" w:rsidRDefault="004A1DB8" w:rsidP="004A1DB8">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716" w14:textId="77777777" w:rsidTr="004A1DB8">
        <w:tc>
          <w:tcPr>
            <w:tcW w:w="4531" w:type="dxa"/>
            <w:shd w:val="clear" w:color="auto" w:fill="E7E6E6" w:themeFill="background2"/>
          </w:tcPr>
          <w:p w14:paraId="5F9D1713" w14:textId="77777777" w:rsidR="00BA4EC8" w:rsidRPr="002B61BB" w:rsidRDefault="00BA4EC8" w:rsidP="00BA4EC8">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5F9D1714" w14:textId="464C6B0A"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715" w14:textId="01C95849"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71A" w14:textId="77777777" w:rsidTr="004A1DB8">
        <w:tc>
          <w:tcPr>
            <w:tcW w:w="4531" w:type="dxa"/>
            <w:shd w:val="clear" w:color="auto" w:fill="E7E6E6" w:themeFill="background2"/>
          </w:tcPr>
          <w:p w14:paraId="5F9D1717"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718" w14:textId="2ACCCE85"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719" w14:textId="507045AA" w:rsidR="00BA4EC8" w:rsidRPr="006107BF" w:rsidRDefault="00BA4EC8" w:rsidP="00BA4EC8">
            <w:pPr>
              <w:pStyle w:val="Heading3"/>
              <w:spacing w:before="0" w:after="0"/>
              <w:jc w:val="right"/>
              <w:outlineLvl w:val="2"/>
            </w:pPr>
            <w:r w:rsidRPr="00C80459">
              <w:rPr>
                <w:color w:val="auto"/>
                <w:szCs w:val="26"/>
              </w:rPr>
              <w:t>Not Applicable</w:t>
            </w:r>
          </w:p>
        </w:tc>
      </w:tr>
    </w:tbl>
    <w:p w14:paraId="5F9D171B" w14:textId="77777777" w:rsidR="004A1DB8" w:rsidRDefault="004A1DB8" w:rsidP="004A1DB8">
      <w:pPr>
        <w:rPr>
          <w:i/>
          <w:szCs w:val="22"/>
        </w:rPr>
      </w:pPr>
      <w:r w:rsidRPr="008D114F">
        <w:rPr>
          <w:i/>
          <w:szCs w:val="22"/>
        </w:rPr>
        <w:t>Timely and appropriate referrals to individuals, other organisations and providers of other care and services.</w:t>
      </w:r>
    </w:p>
    <w:p w14:paraId="5F9D171E" w14:textId="7E2D7467"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A4EC8" w14:paraId="5F9D1722" w14:textId="77777777" w:rsidTr="004A1DB8">
        <w:tc>
          <w:tcPr>
            <w:tcW w:w="4531" w:type="dxa"/>
            <w:shd w:val="clear" w:color="auto" w:fill="E7E6E6" w:themeFill="background2"/>
          </w:tcPr>
          <w:p w14:paraId="5F9D171F" w14:textId="77777777" w:rsidR="00BA4EC8" w:rsidRPr="002B61BB" w:rsidRDefault="00BA4EC8" w:rsidP="00BA4EC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F9D1720" w14:textId="08366327" w:rsidR="00BA4EC8" w:rsidRPr="002B61BB" w:rsidRDefault="00BA4EC8" w:rsidP="00BA4EC8">
            <w:pPr>
              <w:pStyle w:val="Heading3"/>
              <w:spacing w:before="120" w:after="0"/>
              <w:outlineLvl w:val="2"/>
            </w:pPr>
            <w:r w:rsidRPr="002B61BB">
              <w:t xml:space="preserve">HCP   </w:t>
            </w:r>
          </w:p>
        </w:tc>
        <w:tc>
          <w:tcPr>
            <w:tcW w:w="3548" w:type="dxa"/>
            <w:shd w:val="clear" w:color="auto" w:fill="E7E6E6" w:themeFill="background2"/>
          </w:tcPr>
          <w:p w14:paraId="5F9D1721" w14:textId="28C1C071" w:rsidR="00BA4EC8" w:rsidRPr="006107BF" w:rsidRDefault="00BA4EC8" w:rsidP="00BA4EC8">
            <w:pPr>
              <w:pStyle w:val="Heading3"/>
              <w:spacing w:before="120" w:after="0"/>
              <w:jc w:val="right"/>
              <w:outlineLvl w:val="2"/>
            </w:pPr>
            <w:r w:rsidRPr="00C80459">
              <w:rPr>
                <w:color w:val="auto"/>
                <w:szCs w:val="26"/>
              </w:rPr>
              <w:t>Compliant</w:t>
            </w:r>
          </w:p>
        </w:tc>
      </w:tr>
      <w:tr w:rsidR="00BA4EC8" w14:paraId="5F9D1726" w14:textId="77777777" w:rsidTr="004A1DB8">
        <w:tc>
          <w:tcPr>
            <w:tcW w:w="4531" w:type="dxa"/>
            <w:shd w:val="clear" w:color="auto" w:fill="E7E6E6" w:themeFill="background2"/>
          </w:tcPr>
          <w:p w14:paraId="5F9D1723" w14:textId="77777777" w:rsidR="00BA4EC8" w:rsidRPr="002B61BB" w:rsidRDefault="00BA4EC8" w:rsidP="00BA4EC8">
            <w:pPr>
              <w:pStyle w:val="Heading3"/>
              <w:spacing w:before="0" w:after="0"/>
              <w:outlineLvl w:val="2"/>
            </w:pPr>
          </w:p>
        </w:tc>
        <w:tc>
          <w:tcPr>
            <w:tcW w:w="993" w:type="dxa"/>
            <w:shd w:val="clear" w:color="auto" w:fill="E7E6E6" w:themeFill="background2"/>
          </w:tcPr>
          <w:p w14:paraId="5F9D1724" w14:textId="29CA38EF" w:rsidR="00BA4EC8" w:rsidRPr="002B61BB" w:rsidRDefault="00BA4EC8" w:rsidP="00BA4EC8">
            <w:pPr>
              <w:pStyle w:val="Heading3"/>
              <w:spacing w:before="0" w:after="0"/>
              <w:outlineLvl w:val="2"/>
            </w:pPr>
            <w:r w:rsidRPr="002B61BB">
              <w:t xml:space="preserve">CHSP </w:t>
            </w:r>
          </w:p>
        </w:tc>
        <w:tc>
          <w:tcPr>
            <w:tcW w:w="3548" w:type="dxa"/>
            <w:shd w:val="clear" w:color="auto" w:fill="E7E6E6" w:themeFill="background2"/>
          </w:tcPr>
          <w:p w14:paraId="5F9D1725" w14:textId="17F48805" w:rsidR="00BA4EC8" w:rsidRPr="006107BF" w:rsidRDefault="00BA4EC8" w:rsidP="00BA4EC8">
            <w:pPr>
              <w:pStyle w:val="Heading3"/>
              <w:spacing w:before="0" w:after="0"/>
              <w:jc w:val="right"/>
              <w:outlineLvl w:val="2"/>
            </w:pPr>
            <w:r w:rsidRPr="00C80459">
              <w:rPr>
                <w:color w:val="auto"/>
                <w:szCs w:val="26"/>
              </w:rPr>
              <w:t>Not Applicable</w:t>
            </w:r>
          </w:p>
        </w:tc>
      </w:tr>
    </w:tbl>
    <w:p w14:paraId="5F9D1727" w14:textId="77777777" w:rsidR="004A1DB8" w:rsidRPr="008D114F" w:rsidRDefault="004A1DB8" w:rsidP="004A1DB8">
      <w:pPr>
        <w:tabs>
          <w:tab w:val="right" w:pos="9026"/>
        </w:tabs>
        <w:spacing w:after="0"/>
        <w:outlineLvl w:val="4"/>
        <w:rPr>
          <w:i/>
          <w:szCs w:val="22"/>
        </w:rPr>
      </w:pPr>
      <w:r w:rsidRPr="008D114F">
        <w:rPr>
          <w:i/>
          <w:szCs w:val="22"/>
        </w:rPr>
        <w:t>Minimisation of infection related risks through implementing:</w:t>
      </w:r>
    </w:p>
    <w:p w14:paraId="5F9D1728" w14:textId="77777777" w:rsidR="004A1DB8" w:rsidRPr="008D114F" w:rsidRDefault="004A1DB8" w:rsidP="004A1DB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F9D1729" w14:textId="77777777" w:rsidR="004A1DB8" w:rsidRDefault="004A1DB8" w:rsidP="004A1DB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9D172E" w14:textId="77777777" w:rsidR="004A1DB8" w:rsidRDefault="004A1DB8" w:rsidP="004A1DB8"/>
    <w:p w14:paraId="5F9D172F" w14:textId="77777777" w:rsidR="004A1DB8" w:rsidRDefault="004A1DB8" w:rsidP="004A1DB8">
      <w:pPr>
        <w:sectPr w:rsidR="004A1DB8" w:rsidSect="004A1DB8">
          <w:type w:val="continuous"/>
          <w:pgSz w:w="11906" w:h="16838"/>
          <w:pgMar w:top="1701" w:right="1418" w:bottom="1418" w:left="1418" w:header="709" w:footer="397" w:gutter="0"/>
          <w:cols w:space="708"/>
          <w:titlePg/>
          <w:docGrid w:linePitch="360"/>
        </w:sectPr>
      </w:pPr>
    </w:p>
    <w:p w14:paraId="5F9D1730"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F9D18C6" wp14:editId="5F9D18C7">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13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F9D1731" w14:textId="6B14CFD2" w:rsidR="004A1DB8" w:rsidRPr="00162F6A"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BE428C" w:rsidRPr="00CF4FAC">
        <w:rPr>
          <w:color w:val="FFFFFF" w:themeColor="background1"/>
          <w:sz w:val="36"/>
        </w:rPr>
        <w:t>HCP</w:t>
      </w:r>
      <w:r w:rsidR="00BE428C" w:rsidRPr="00162F6A">
        <w:rPr>
          <w:color w:val="FFFFFF" w:themeColor="background1"/>
          <w:sz w:val="36"/>
        </w:rPr>
        <w:tab/>
      </w:r>
      <w:r w:rsidR="00BE428C" w:rsidRPr="00422E1C">
        <w:rPr>
          <w:rFonts w:ascii="Arial" w:hAnsi="Arial" w:cs="Times New Roman"/>
          <w:bCs w:val="0"/>
          <w:iCs w:val="0"/>
          <w:color w:val="FFFFFF" w:themeColor="background1"/>
          <w:sz w:val="36"/>
          <w:szCs w:val="36"/>
        </w:rPr>
        <w:t>Compliant</w:t>
      </w:r>
      <w:r w:rsidR="00BE428C" w:rsidRPr="00422E1C">
        <w:rPr>
          <w:color w:val="FFFFFF" w:themeColor="background1"/>
          <w:highlight w:val="yellow"/>
        </w:rPr>
        <w:br/>
      </w:r>
      <w:r w:rsidR="00BE428C" w:rsidRPr="00422E1C">
        <w:rPr>
          <w:color w:val="FFFFFF" w:themeColor="background1"/>
          <w:sz w:val="36"/>
        </w:rPr>
        <w:tab/>
        <w:t xml:space="preserve">CHSP </w:t>
      </w:r>
      <w:r w:rsidR="00BE428C" w:rsidRPr="00422E1C">
        <w:rPr>
          <w:color w:val="FFFFFF" w:themeColor="background1"/>
          <w:sz w:val="36"/>
        </w:rPr>
        <w:tab/>
      </w:r>
      <w:r w:rsidR="00BE428C" w:rsidRPr="00422E1C">
        <w:rPr>
          <w:rFonts w:ascii="Arial" w:hAnsi="Arial" w:cs="Times New Roman"/>
          <w:bCs w:val="0"/>
          <w:iCs w:val="0"/>
          <w:color w:val="FFFFFF" w:themeColor="background1"/>
          <w:sz w:val="36"/>
          <w:szCs w:val="36"/>
        </w:rPr>
        <w:t>Compliant</w:t>
      </w:r>
    </w:p>
    <w:p w14:paraId="5F9D1732" w14:textId="77777777" w:rsidR="004A1DB8" w:rsidRPr="006716D8" w:rsidRDefault="004A1DB8" w:rsidP="004A1DB8"/>
    <w:p w14:paraId="5F9D1733" w14:textId="77777777" w:rsidR="004A1DB8" w:rsidRPr="006716D8" w:rsidRDefault="004A1DB8" w:rsidP="004A1DB8">
      <w:pPr>
        <w:sectPr w:rsidR="004A1DB8" w:rsidRPr="006716D8" w:rsidSect="004A1DB8">
          <w:headerReference w:type="first" r:id="rId19"/>
          <w:pgSz w:w="11906" w:h="16838"/>
          <w:pgMar w:top="1701" w:right="1418" w:bottom="1418" w:left="1418" w:header="709" w:footer="397" w:gutter="0"/>
          <w:cols w:space="708"/>
          <w:docGrid w:linePitch="360"/>
        </w:sectPr>
      </w:pPr>
    </w:p>
    <w:p w14:paraId="5F9D1734" w14:textId="77777777" w:rsidR="004A1DB8" w:rsidRPr="00FD1B02" w:rsidRDefault="004A1DB8" w:rsidP="004A1DB8">
      <w:pPr>
        <w:pStyle w:val="Heading3"/>
        <w:shd w:val="clear" w:color="auto" w:fill="F2F2F2" w:themeFill="background1" w:themeFillShade="F2"/>
      </w:pPr>
      <w:r w:rsidRPr="00FD1B02">
        <w:t>Consumer outcome:</w:t>
      </w:r>
    </w:p>
    <w:p w14:paraId="5F9D1735" w14:textId="77777777" w:rsidR="004A1DB8" w:rsidRDefault="004A1DB8" w:rsidP="004A1D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9D1736" w14:textId="77777777" w:rsidR="004A1DB8" w:rsidRDefault="004A1DB8" w:rsidP="004A1DB8">
      <w:pPr>
        <w:pStyle w:val="Heading3"/>
        <w:shd w:val="clear" w:color="auto" w:fill="F2F2F2" w:themeFill="background1" w:themeFillShade="F2"/>
      </w:pPr>
      <w:r>
        <w:t>Organisation statement:</w:t>
      </w:r>
    </w:p>
    <w:p w14:paraId="5F9D1737" w14:textId="77777777" w:rsidR="004A1DB8" w:rsidRDefault="004A1DB8" w:rsidP="004A1D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9D1738" w14:textId="0A1D2FBE" w:rsidR="004A1DB8" w:rsidRDefault="004A1DB8" w:rsidP="004A1DB8">
      <w:pPr>
        <w:pStyle w:val="Heading2"/>
      </w:pPr>
      <w:r>
        <w:t>Assessment of Standard 4</w:t>
      </w:r>
    </w:p>
    <w:p w14:paraId="24DAB06C" w14:textId="77777777" w:rsidR="0064304B" w:rsidRPr="00E6712E" w:rsidRDefault="0064304B" w:rsidP="0064304B">
      <w:pPr>
        <w:rPr>
          <w:rFonts w:eastAsia="Calibri"/>
          <w:color w:val="auto"/>
          <w:lang w:eastAsia="en-US"/>
        </w:rPr>
      </w:pPr>
      <w:r w:rsidRPr="00E6712E">
        <w:rPr>
          <w:rFonts w:eastAsia="Calibri"/>
          <w:color w:val="auto"/>
          <w:lang w:eastAsia="en-US"/>
        </w:rPr>
        <w:t>Consumers confirmed they get the services and supports for daily living that are important for their health and well-being and that enable them to do the things they want to do</w:t>
      </w:r>
      <w:r>
        <w:rPr>
          <w:rFonts w:eastAsia="Calibri"/>
          <w:color w:val="auto"/>
          <w:lang w:eastAsia="en-US"/>
        </w:rPr>
        <w:t xml:space="preserve"> and remain living independently and safely at home</w:t>
      </w:r>
      <w:r w:rsidRPr="00E6712E">
        <w:rPr>
          <w:rFonts w:eastAsia="Calibri"/>
          <w:color w:val="auto"/>
          <w:lang w:eastAsia="en-US"/>
        </w:rPr>
        <w:t xml:space="preserve">. They </w:t>
      </w:r>
      <w:r>
        <w:rPr>
          <w:rFonts w:eastAsia="Calibri"/>
          <w:color w:val="auto"/>
          <w:lang w:eastAsia="en-US"/>
        </w:rPr>
        <w:t xml:space="preserve">provided examples of equipment and </w:t>
      </w:r>
      <w:r w:rsidRPr="00E6712E">
        <w:rPr>
          <w:rFonts w:eastAsia="Calibri"/>
          <w:color w:val="auto"/>
          <w:lang w:eastAsia="en-US"/>
        </w:rPr>
        <w:t xml:space="preserve">supports </w:t>
      </w:r>
      <w:r>
        <w:rPr>
          <w:rFonts w:eastAsia="Calibri"/>
          <w:color w:val="auto"/>
          <w:lang w:eastAsia="en-US"/>
        </w:rPr>
        <w:t xml:space="preserve">for daily living </w:t>
      </w:r>
      <w:r w:rsidRPr="00E6712E">
        <w:rPr>
          <w:rFonts w:eastAsia="Calibri"/>
          <w:color w:val="auto"/>
          <w:lang w:eastAsia="en-US"/>
        </w:rPr>
        <w:t xml:space="preserve">provided them, such as transport, domestic and shopping assistance, gardening and other services. </w:t>
      </w:r>
    </w:p>
    <w:p w14:paraId="50D3C748" w14:textId="77777777" w:rsidR="00FF0BE5" w:rsidRPr="00FF0BE5" w:rsidRDefault="0064304B" w:rsidP="00FF0BE5">
      <w:pPr>
        <w:rPr>
          <w:color w:val="auto"/>
        </w:rPr>
      </w:pPr>
      <w:r w:rsidRPr="00E6712E">
        <w:rPr>
          <w:rFonts w:eastAsia="Calibri"/>
          <w:color w:val="auto"/>
          <w:lang w:eastAsia="en-US"/>
        </w:rPr>
        <w:t>Coordination staff were able to demonstrate suitable equipment is sourced for the</w:t>
      </w:r>
      <w:r w:rsidR="00FF0BE5">
        <w:rPr>
          <w:rFonts w:eastAsia="Calibri"/>
          <w:color w:val="auto"/>
          <w:lang w:eastAsia="en-US"/>
        </w:rPr>
        <w:t xml:space="preserve"> HCP</w:t>
      </w:r>
      <w:r w:rsidRPr="00E6712E">
        <w:rPr>
          <w:rFonts w:eastAsia="Calibri"/>
          <w:color w:val="auto"/>
          <w:lang w:eastAsia="en-US"/>
        </w:rPr>
        <w:t xml:space="preserve"> consumers and referrals are made to external providers. </w:t>
      </w:r>
      <w:r w:rsidR="00FF0BE5" w:rsidRPr="00FF0BE5">
        <w:rPr>
          <w:color w:val="auto"/>
        </w:rPr>
        <w:t xml:space="preserve">The service does not provide equipment through CHSP therefore this requirement is Not Applicable to CHSP. </w:t>
      </w:r>
    </w:p>
    <w:p w14:paraId="74AEE284" w14:textId="286D7211" w:rsidR="0064304B" w:rsidRPr="00E6712E" w:rsidRDefault="0064304B" w:rsidP="0064304B">
      <w:pPr>
        <w:rPr>
          <w:rFonts w:eastAsia="Calibri"/>
          <w:color w:val="auto"/>
          <w:lang w:eastAsia="en-US"/>
        </w:rPr>
      </w:pPr>
      <w:r w:rsidRPr="00E6712E">
        <w:rPr>
          <w:rFonts w:eastAsia="Calibri"/>
          <w:color w:val="auto"/>
          <w:lang w:eastAsia="en-US"/>
        </w:rPr>
        <w:t xml:space="preserve">Examples were provided by staff, management, and consumers of how </w:t>
      </w:r>
      <w:r>
        <w:rPr>
          <w:rFonts w:eastAsia="Calibri"/>
          <w:color w:val="auto"/>
          <w:lang w:eastAsia="en-US"/>
        </w:rPr>
        <w:t xml:space="preserve">their </w:t>
      </w:r>
      <w:r w:rsidRPr="00E6712E">
        <w:rPr>
          <w:rFonts w:eastAsia="Calibri"/>
          <w:color w:val="auto"/>
          <w:lang w:eastAsia="en-US"/>
        </w:rPr>
        <w:t>individual needs are met and how they are supported to live the life they want.</w:t>
      </w:r>
    </w:p>
    <w:p w14:paraId="7434E680" w14:textId="666DA947" w:rsidR="0064304B" w:rsidRDefault="0064304B" w:rsidP="0064304B">
      <w:pPr>
        <w:tabs>
          <w:tab w:val="right" w:pos="9026"/>
        </w:tabs>
        <w:rPr>
          <w:rFonts w:eastAsia="Calibri"/>
          <w:color w:val="auto"/>
          <w:lang w:eastAsia="en-US"/>
        </w:rPr>
      </w:pPr>
      <w:r w:rsidRPr="00E6712E">
        <w:rPr>
          <w:rFonts w:eastAsia="Calibri"/>
          <w:color w:val="auto"/>
          <w:lang w:eastAsia="en-US"/>
        </w:rPr>
        <w:t>Assessment and care planning documentation sampled included consumer goals and support needs and provided evidence of equipment purchased and supports for put in place in consultation with the consumer.</w:t>
      </w:r>
    </w:p>
    <w:p w14:paraId="68D50A1D" w14:textId="77777777" w:rsidR="00FF0BE5" w:rsidRDefault="00FF0BE5" w:rsidP="00FF0BE5">
      <w:pPr>
        <w:rPr>
          <w:rFonts w:eastAsiaTheme="minorHAnsi" w:cstheme="minorHAnsi"/>
          <w:iCs/>
          <w:color w:val="auto"/>
        </w:rPr>
      </w:pPr>
      <w:r w:rsidRPr="00DA37C9">
        <w:t xml:space="preserve">Consumers in receipt of meal assistance confirmed that the food is of good quality and they were satisfied the food provided was suitable to them. </w:t>
      </w:r>
      <w:r w:rsidRPr="00DA37C9">
        <w:rPr>
          <w:rFonts w:eastAsiaTheme="minorHAnsi" w:cstheme="minorHAnsi"/>
          <w:iCs/>
          <w:color w:val="auto"/>
        </w:rPr>
        <w:t>Meals are provided for those requesting meals to be delivered as part of the home care package.</w:t>
      </w:r>
    </w:p>
    <w:p w14:paraId="4FF1FAF6" w14:textId="77777777" w:rsidR="00FF0BE5" w:rsidRPr="00DA37C9" w:rsidRDefault="00FF0BE5" w:rsidP="00FF0BE5">
      <w:r>
        <w:rPr>
          <w:rFonts w:eastAsiaTheme="minorHAnsi" w:cstheme="minorHAnsi"/>
          <w:iCs/>
          <w:color w:val="auto"/>
        </w:rPr>
        <w:t xml:space="preserve">Social support participants are also provided food when attending group activities, such as morning tea, and when participating in social outings they may go to a </w:t>
      </w:r>
      <w:r>
        <w:rPr>
          <w:rFonts w:eastAsiaTheme="minorHAnsi" w:cstheme="minorHAnsi"/>
          <w:iCs/>
          <w:color w:val="auto"/>
        </w:rPr>
        <w:lastRenderedPageBreak/>
        <w:t xml:space="preserve">restaurant that they are involved in selecting. </w:t>
      </w:r>
      <w:r w:rsidRPr="00DA37C9">
        <w:rPr>
          <w:color w:val="auto"/>
        </w:rPr>
        <w:t xml:space="preserve">Food and dietary preferences of consumers are identified at assessment and meals ordered accordingly. </w:t>
      </w:r>
    </w:p>
    <w:p w14:paraId="5F9D173A" w14:textId="55A3A1C9" w:rsidR="004A1DB8" w:rsidRPr="0064304B" w:rsidRDefault="004A1DB8" w:rsidP="004A1DB8">
      <w:pPr>
        <w:rPr>
          <w:rFonts w:eastAsiaTheme="minorHAnsi"/>
          <w:color w:val="auto"/>
        </w:rPr>
      </w:pPr>
      <w:bookmarkStart w:id="6" w:name="_Hlk75951207"/>
      <w:r w:rsidRPr="0064304B">
        <w:rPr>
          <w:rFonts w:eastAsiaTheme="minorHAnsi"/>
          <w:color w:val="auto"/>
        </w:rPr>
        <w:t>The Quality Standard for the Home care packages service</w:t>
      </w:r>
      <w:r w:rsidR="0064304B" w:rsidRPr="0064304B">
        <w:rPr>
          <w:rFonts w:eastAsiaTheme="minorHAnsi"/>
          <w:color w:val="auto"/>
        </w:rPr>
        <w:t xml:space="preserve"> is</w:t>
      </w:r>
      <w:r w:rsidRPr="0064304B">
        <w:rPr>
          <w:rFonts w:eastAsiaTheme="minorHAnsi"/>
          <w:color w:val="auto"/>
        </w:rPr>
        <w:t xml:space="preserve"> assessed as </w:t>
      </w:r>
      <w:r w:rsidRPr="0064304B">
        <w:rPr>
          <w:color w:val="auto"/>
        </w:rPr>
        <w:t xml:space="preserve">Compliant </w:t>
      </w:r>
      <w:r w:rsidRPr="0064304B">
        <w:rPr>
          <w:rFonts w:eastAsiaTheme="minorHAnsi"/>
          <w:color w:val="auto"/>
        </w:rPr>
        <w:t xml:space="preserve">as </w:t>
      </w:r>
      <w:r w:rsidR="0064304B" w:rsidRPr="0064304B">
        <w:rPr>
          <w:rFonts w:eastAsiaTheme="minorHAnsi"/>
          <w:color w:val="auto"/>
        </w:rPr>
        <w:t xml:space="preserve">seven </w:t>
      </w:r>
      <w:r w:rsidRPr="0064304B">
        <w:rPr>
          <w:rFonts w:eastAsiaTheme="minorHAnsi"/>
          <w:color w:val="auto"/>
        </w:rPr>
        <w:t xml:space="preserve">of the seven specific requirements have been assessed as </w:t>
      </w:r>
      <w:r w:rsidRPr="0064304B">
        <w:rPr>
          <w:color w:val="auto"/>
        </w:rPr>
        <w:t>Compliant</w:t>
      </w:r>
      <w:r w:rsidR="0064304B" w:rsidRPr="0064304B">
        <w:rPr>
          <w:color w:val="auto"/>
        </w:rPr>
        <w:t>.</w:t>
      </w:r>
      <w:r w:rsidRPr="0064304B">
        <w:rPr>
          <w:rFonts w:eastAsiaTheme="minorHAnsi"/>
          <w:color w:val="auto"/>
        </w:rPr>
        <w:t xml:space="preserve"> </w:t>
      </w:r>
    </w:p>
    <w:p w14:paraId="5F9D173B" w14:textId="5CF8E3C2" w:rsidR="004A1DB8" w:rsidRPr="0064304B" w:rsidRDefault="004A1DB8" w:rsidP="004A1DB8">
      <w:pPr>
        <w:rPr>
          <w:rFonts w:eastAsia="Calibri"/>
          <w:i/>
          <w:color w:val="auto"/>
          <w:lang w:eastAsia="en-US"/>
        </w:rPr>
      </w:pPr>
      <w:r w:rsidRPr="0064304B">
        <w:rPr>
          <w:rFonts w:eastAsiaTheme="minorHAnsi"/>
          <w:color w:val="auto"/>
        </w:rPr>
        <w:t>The Quality Standard for the Commonwealth home support programme service</w:t>
      </w:r>
      <w:r w:rsidR="0064304B" w:rsidRPr="0064304B">
        <w:rPr>
          <w:rFonts w:eastAsiaTheme="minorHAnsi"/>
          <w:color w:val="auto"/>
        </w:rPr>
        <w:t>s is</w:t>
      </w:r>
      <w:r w:rsidRPr="0064304B">
        <w:rPr>
          <w:rFonts w:eastAsiaTheme="minorHAnsi"/>
          <w:color w:val="auto"/>
        </w:rPr>
        <w:t xml:space="preserve">  assessed as </w:t>
      </w:r>
      <w:r w:rsidRPr="0064304B">
        <w:rPr>
          <w:color w:val="auto"/>
        </w:rPr>
        <w:t xml:space="preserve">Compliant </w:t>
      </w:r>
      <w:r w:rsidRPr="0064304B">
        <w:rPr>
          <w:rFonts w:eastAsiaTheme="minorHAnsi"/>
          <w:color w:val="auto"/>
        </w:rPr>
        <w:t xml:space="preserve">as </w:t>
      </w:r>
      <w:r w:rsidR="0064304B" w:rsidRPr="0064304B">
        <w:rPr>
          <w:rFonts w:eastAsiaTheme="minorHAnsi"/>
          <w:color w:val="auto"/>
        </w:rPr>
        <w:t xml:space="preserve">six </w:t>
      </w:r>
      <w:r w:rsidRPr="0064304B">
        <w:rPr>
          <w:rFonts w:eastAsiaTheme="minorHAnsi"/>
          <w:color w:val="auto"/>
        </w:rPr>
        <w:t>of the s</w:t>
      </w:r>
      <w:r w:rsidR="0064304B" w:rsidRPr="0064304B">
        <w:rPr>
          <w:rFonts w:eastAsiaTheme="minorHAnsi"/>
          <w:color w:val="auto"/>
        </w:rPr>
        <w:t>ix applicable</w:t>
      </w:r>
      <w:r w:rsidRPr="0064304B">
        <w:rPr>
          <w:rFonts w:eastAsiaTheme="minorHAnsi"/>
          <w:color w:val="auto"/>
        </w:rPr>
        <w:t xml:space="preserve"> requirements have been assessed as </w:t>
      </w:r>
      <w:r w:rsidRPr="0064304B">
        <w:rPr>
          <w:color w:val="auto"/>
        </w:rPr>
        <w:t>Compliant</w:t>
      </w:r>
      <w:r w:rsidR="0064304B" w:rsidRPr="0064304B">
        <w:rPr>
          <w:color w:val="auto"/>
        </w:rPr>
        <w:t>.</w:t>
      </w:r>
    </w:p>
    <w:p w14:paraId="5F9D173C" w14:textId="534680FD" w:rsidR="004A1DB8" w:rsidRPr="00507CBC" w:rsidRDefault="004A1DB8" w:rsidP="004A1DB8">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304B" w14:paraId="5F9D1740" w14:textId="77777777" w:rsidTr="004A1DB8">
        <w:tc>
          <w:tcPr>
            <w:tcW w:w="4531" w:type="dxa"/>
            <w:shd w:val="clear" w:color="auto" w:fill="E7E6E6" w:themeFill="background2"/>
          </w:tcPr>
          <w:p w14:paraId="5F9D173D" w14:textId="77777777" w:rsidR="0064304B" w:rsidRPr="002B61BB" w:rsidRDefault="0064304B" w:rsidP="0064304B">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F9D173E" w14:textId="1CCD5D8A" w:rsidR="0064304B" w:rsidRPr="002B61BB" w:rsidRDefault="0064304B" w:rsidP="0064304B">
            <w:pPr>
              <w:pStyle w:val="Heading3"/>
              <w:spacing w:before="120" w:after="0"/>
              <w:outlineLvl w:val="2"/>
            </w:pPr>
            <w:r w:rsidRPr="002B61BB">
              <w:t xml:space="preserve">HCP   </w:t>
            </w:r>
          </w:p>
        </w:tc>
        <w:tc>
          <w:tcPr>
            <w:tcW w:w="3548" w:type="dxa"/>
            <w:shd w:val="clear" w:color="auto" w:fill="E7E6E6" w:themeFill="background2"/>
          </w:tcPr>
          <w:p w14:paraId="5F9D173F" w14:textId="0BC78F5C" w:rsidR="0064304B" w:rsidRPr="006107BF" w:rsidRDefault="0064304B" w:rsidP="0064304B">
            <w:pPr>
              <w:pStyle w:val="Heading3"/>
              <w:spacing w:before="120" w:after="0"/>
              <w:jc w:val="right"/>
              <w:outlineLvl w:val="2"/>
            </w:pPr>
            <w:r w:rsidRPr="00256294">
              <w:rPr>
                <w:color w:val="auto"/>
                <w:szCs w:val="26"/>
              </w:rPr>
              <w:t>Compliant</w:t>
            </w:r>
          </w:p>
        </w:tc>
      </w:tr>
      <w:tr w:rsidR="0064304B" w14:paraId="5F9D1744" w14:textId="77777777" w:rsidTr="004A1DB8">
        <w:tc>
          <w:tcPr>
            <w:tcW w:w="4531" w:type="dxa"/>
            <w:shd w:val="clear" w:color="auto" w:fill="E7E6E6" w:themeFill="background2"/>
          </w:tcPr>
          <w:p w14:paraId="5F9D1741" w14:textId="77777777" w:rsidR="0064304B" w:rsidRPr="002B61BB" w:rsidRDefault="0064304B" w:rsidP="0064304B">
            <w:pPr>
              <w:pStyle w:val="Heading3"/>
              <w:spacing w:before="0" w:after="0"/>
              <w:outlineLvl w:val="2"/>
            </w:pPr>
          </w:p>
        </w:tc>
        <w:tc>
          <w:tcPr>
            <w:tcW w:w="993" w:type="dxa"/>
            <w:shd w:val="clear" w:color="auto" w:fill="E7E6E6" w:themeFill="background2"/>
          </w:tcPr>
          <w:p w14:paraId="5F9D1742" w14:textId="28FF8AA4" w:rsidR="0064304B" w:rsidRPr="002B61BB" w:rsidRDefault="0064304B" w:rsidP="0064304B">
            <w:pPr>
              <w:pStyle w:val="Heading3"/>
              <w:spacing w:before="0" w:after="0"/>
              <w:outlineLvl w:val="2"/>
            </w:pPr>
            <w:r w:rsidRPr="002B61BB">
              <w:t xml:space="preserve">CHSP </w:t>
            </w:r>
          </w:p>
        </w:tc>
        <w:tc>
          <w:tcPr>
            <w:tcW w:w="3548" w:type="dxa"/>
            <w:shd w:val="clear" w:color="auto" w:fill="E7E6E6" w:themeFill="background2"/>
          </w:tcPr>
          <w:p w14:paraId="5F9D1743" w14:textId="51D6CDAC" w:rsidR="0064304B" w:rsidRPr="006107BF" w:rsidRDefault="0064304B" w:rsidP="0064304B">
            <w:pPr>
              <w:pStyle w:val="Heading3"/>
              <w:spacing w:before="0" w:after="0"/>
              <w:jc w:val="right"/>
              <w:outlineLvl w:val="2"/>
            </w:pPr>
            <w:r w:rsidRPr="00256294">
              <w:rPr>
                <w:color w:val="auto"/>
                <w:szCs w:val="26"/>
              </w:rPr>
              <w:t>Compliant</w:t>
            </w:r>
          </w:p>
        </w:tc>
      </w:tr>
    </w:tbl>
    <w:p w14:paraId="5F9D1745" w14:textId="77777777" w:rsidR="004A1DB8" w:rsidRDefault="004A1DB8" w:rsidP="004A1DB8">
      <w:pPr>
        <w:rPr>
          <w:i/>
        </w:rPr>
      </w:pPr>
      <w:r w:rsidRPr="008D114F">
        <w:rPr>
          <w:i/>
        </w:rPr>
        <w:t>Each consumer gets safe and effective services and supports for daily living that meet the consumer’s needs, goals and preferences and optimise their independence, health, well-being and quality of life.</w:t>
      </w:r>
    </w:p>
    <w:p w14:paraId="5F9D1748" w14:textId="389D1607"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304B" w14:paraId="5F9D174C" w14:textId="77777777" w:rsidTr="004A1DB8">
        <w:tc>
          <w:tcPr>
            <w:tcW w:w="4531" w:type="dxa"/>
            <w:shd w:val="clear" w:color="auto" w:fill="E7E6E6" w:themeFill="background2"/>
          </w:tcPr>
          <w:p w14:paraId="5F9D1749" w14:textId="77777777" w:rsidR="0064304B" w:rsidRPr="002B61BB" w:rsidRDefault="0064304B" w:rsidP="0064304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F9D174A" w14:textId="7F983AC1" w:rsidR="0064304B" w:rsidRPr="002B61BB" w:rsidRDefault="0064304B" w:rsidP="0064304B">
            <w:pPr>
              <w:pStyle w:val="Heading3"/>
              <w:spacing w:before="120" w:after="0"/>
              <w:outlineLvl w:val="2"/>
            </w:pPr>
            <w:r w:rsidRPr="002B61BB">
              <w:t xml:space="preserve">HCP   </w:t>
            </w:r>
          </w:p>
        </w:tc>
        <w:tc>
          <w:tcPr>
            <w:tcW w:w="3548" w:type="dxa"/>
            <w:shd w:val="clear" w:color="auto" w:fill="E7E6E6" w:themeFill="background2"/>
          </w:tcPr>
          <w:p w14:paraId="5F9D174B" w14:textId="09853D3F" w:rsidR="0064304B" w:rsidRPr="006107BF" w:rsidRDefault="0064304B" w:rsidP="0064304B">
            <w:pPr>
              <w:pStyle w:val="Heading3"/>
              <w:spacing w:before="120" w:after="0"/>
              <w:jc w:val="right"/>
              <w:outlineLvl w:val="2"/>
            </w:pPr>
            <w:r w:rsidRPr="00256294">
              <w:rPr>
                <w:color w:val="auto"/>
                <w:szCs w:val="26"/>
              </w:rPr>
              <w:t>Compliant</w:t>
            </w:r>
          </w:p>
        </w:tc>
      </w:tr>
      <w:tr w:rsidR="0064304B" w14:paraId="5F9D1750" w14:textId="77777777" w:rsidTr="004A1DB8">
        <w:tc>
          <w:tcPr>
            <w:tcW w:w="4531" w:type="dxa"/>
            <w:shd w:val="clear" w:color="auto" w:fill="E7E6E6" w:themeFill="background2"/>
          </w:tcPr>
          <w:p w14:paraId="5F9D174D" w14:textId="77777777" w:rsidR="0064304B" w:rsidRPr="002B61BB" w:rsidRDefault="0064304B" w:rsidP="0064304B">
            <w:pPr>
              <w:pStyle w:val="Heading3"/>
              <w:spacing w:before="0" w:after="0"/>
              <w:outlineLvl w:val="2"/>
            </w:pPr>
          </w:p>
        </w:tc>
        <w:tc>
          <w:tcPr>
            <w:tcW w:w="993" w:type="dxa"/>
            <w:shd w:val="clear" w:color="auto" w:fill="E7E6E6" w:themeFill="background2"/>
          </w:tcPr>
          <w:p w14:paraId="5F9D174E" w14:textId="157FE1D5" w:rsidR="0064304B" w:rsidRPr="002B61BB" w:rsidRDefault="0064304B" w:rsidP="0064304B">
            <w:pPr>
              <w:pStyle w:val="Heading3"/>
              <w:spacing w:before="0" w:after="0"/>
              <w:outlineLvl w:val="2"/>
            </w:pPr>
            <w:r w:rsidRPr="002B61BB">
              <w:t xml:space="preserve">CHSP </w:t>
            </w:r>
          </w:p>
        </w:tc>
        <w:tc>
          <w:tcPr>
            <w:tcW w:w="3548" w:type="dxa"/>
            <w:shd w:val="clear" w:color="auto" w:fill="E7E6E6" w:themeFill="background2"/>
          </w:tcPr>
          <w:p w14:paraId="5F9D174F" w14:textId="43FF8ADC" w:rsidR="0064304B" w:rsidRPr="006107BF" w:rsidRDefault="0064304B" w:rsidP="0064304B">
            <w:pPr>
              <w:pStyle w:val="Heading3"/>
              <w:spacing w:before="0" w:after="0"/>
              <w:jc w:val="right"/>
              <w:outlineLvl w:val="2"/>
            </w:pPr>
            <w:r w:rsidRPr="00256294">
              <w:rPr>
                <w:color w:val="auto"/>
                <w:szCs w:val="26"/>
              </w:rPr>
              <w:t>Compliant</w:t>
            </w:r>
          </w:p>
        </w:tc>
      </w:tr>
    </w:tbl>
    <w:p w14:paraId="5F9D1751" w14:textId="77777777" w:rsidR="004A1DB8" w:rsidRDefault="004A1DB8" w:rsidP="004A1DB8">
      <w:pPr>
        <w:rPr>
          <w:i/>
        </w:rPr>
      </w:pPr>
      <w:r w:rsidRPr="008D114F">
        <w:rPr>
          <w:i/>
        </w:rPr>
        <w:t>Services and supports for daily living promote each consumer’s emotional, spiritual and psychological well-being.</w:t>
      </w:r>
    </w:p>
    <w:p w14:paraId="5F9D1754" w14:textId="3D7EEE97"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304B" w14:paraId="5F9D1758" w14:textId="77777777" w:rsidTr="004A1DB8">
        <w:tc>
          <w:tcPr>
            <w:tcW w:w="4531" w:type="dxa"/>
            <w:shd w:val="clear" w:color="auto" w:fill="E7E6E6" w:themeFill="background2"/>
          </w:tcPr>
          <w:p w14:paraId="5F9D1755" w14:textId="77777777" w:rsidR="0064304B" w:rsidRPr="002B61BB" w:rsidRDefault="0064304B" w:rsidP="0064304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F9D1756" w14:textId="2EFE7BA2" w:rsidR="0064304B" w:rsidRPr="002B61BB" w:rsidRDefault="0064304B" w:rsidP="0064304B">
            <w:pPr>
              <w:pStyle w:val="Heading3"/>
              <w:spacing w:before="120" w:after="0"/>
              <w:outlineLvl w:val="2"/>
            </w:pPr>
            <w:r w:rsidRPr="002B61BB">
              <w:t xml:space="preserve">HCP   </w:t>
            </w:r>
          </w:p>
        </w:tc>
        <w:tc>
          <w:tcPr>
            <w:tcW w:w="3548" w:type="dxa"/>
            <w:shd w:val="clear" w:color="auto" w:fill="E7E6E6" w:themeFill="background2"/>
          </w:tcPr>
          <w:p w14:paraId="5F9D1757" w14:textId="034FAA04" w:rsidR="0064304B" w:rsidRPr="006107BF" w:rsidRDefault="0064304B" w:rsidP="0064304B">
            <w:pPr>
              <w:pStyle w:val="Heading3"/>
              <w:spacing w:before="120" w:after="0"/>
              <w:jc w:val="right"/>
              <w:outlineLvl w:val="2"/>
            </w:pPr>
            <w:r w:rsidRPr="00256294">
              <w:rPr>
                <w:color w:val="auto"/>
                <w:szCs w:val="26"/>
              </w:rPr>
              <w:t>Compliant</w:t>
            </w:r>
          </w:p>
        </w:tc>
      </w:tr>
      <w:tr w:rsidR="0064304B" w14:paraId="5F9D175C" w14:textId="77777777" w:rsidTr="004A1DB8">
        <w:tc>
          <w:tcPr>
            <w:tcW w:w="4531" w:type="dxa"/>
            <w:shd w:val="clear" w:color="auto" w:fill="E7E6E6" w:themeFill="background2"/>
          </w:tcPr>
          <w:p w14:paraId="5F9D1759" w14:textId="77777777" w:rsidR="0064304B" w:rsidRPr="002B61BB" w:rsidRDefault="0064304B" w:rsidP="0064304B">
            <w:pPr>
              <w:pStyle w:val="Heading3"/>
              <w:spacing w:before="0" w:after="0"/>
              <w:outlineLvl w:val="2"/>
            </w:pPr>
          </w:p>
        </w:tc>
        <w:tc>
          <w:tcPr>
            <w:tcW w:w="993" w:type="dxa"/>
            <w:shd w:val="clear" w:color="auto" w:fill="E7E6E6" w:themeFill="background2"/>
          </w:tcPr>
          <w:p w14:paraId="5F9D175A" w14:textId="270E2124" w:rsidR="0064304B" w:rsidRPr="002B61BB" w:rsidRDefault="0064304B" w:rsidP="0064304B">
            <w:pPr>
              <w:pStyle w:val="Heading3"/>
              <w:spacing w:before="0" w:after="0"/>
              <w:outlineLvl w:val="2"/>
            </w:pPr>
            <w:r w:rsidRPr="002B61BB">
              <w:t xml:space="preserve">CHSP </w:t>
            </w:r>
          </w:p>
        </w:tc>
        <w:tc>
          <w:tcPr>
            <w:tcW w:w="3548" w:type="dxa"/>
            <w:shd w:val="clear" w:color="auto" w:fill="E7E6E6" w:themeFill="background2"/>
          </w:tcPr>
          <w:p w14:paraId="5F9D175B" w14:textId="58019706" w:rsidR="0064304B" w:rsidRPr="006107BF" w:rsidRDefault="0064304B" w:rsidP="0064304B">
            <w:pPr>
              <w:pStyle w:val="Heading3"/>
              <w:spacing w:before="0" w:after="0"/>
              <w:jc w:val="right"/>
              <w:outlineLvl w:val="2"/>
            </w:pPr>
            <w:r w:rsidRPr="00256294">
              <w:rPr>
                <w:color w:val="auto"/>
                <w:szCs w:val="26"/>
              </w:rPr>
              <w:t>Compliant</w:t>
            </w:r>
          </w:p>
        </w:tc>
      </w:tr>
    </w:tbl>
    <w:p w14:paraId="5F9D175D" w14:textId="77777777" w:rsidR="004A1DB8" w:rsidRPr="008D114F" w:rsidRDefault="004A1DB8" w:rsidP="004A1DB8">
      <w:pPr>
        <w:rPr>
          <w:i/>
        </w:rPr>
      </w:pPr>
      <w:r w:rsidRPr="008D114F">
        <w:rPr>
          <w:i/>
        </w:rPr>
        <w:t>Services and supports for daily living assist each consumer to:</w:t>
      </w:r>
    </w:p>
    <w:p w14:paraId="5F9D175E" w14:textId="77777777" w:rsidR="004A1DB8" w:rsidRPr="008D114F" w:rsidRDefault="004A1DB8" w:rsidP="004A1DB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9D175F" w14:textId="77777777" w:rsidR="004A1DB8" w:rsidRPr="008D114F" w:rsidRDefault="004A1DB8" w:rsidP="004A1DB8">
      <w:pPr>
        <w:numPr>
          <w:ilvl w:val="0"/>
          <w:numId w:val="26"/>
        </w:numPr>
        <w:tabs>
          <w:tab w:val="right" w:pos="9026"/>
        </w:tabs>
        <w:spacing w:before="0" w:after="0"/>
        <w:ind w:left="567" w:hanging="425"/>
        <w:outlineLvl w:val="4"/>
        <w:rPr>
          <w:i/>
        </w:rPr>
      </w:pPr>
      <w:r w:rsidRPr="008D114F">
        <w:rPr>
          <w:i/>
        </w:rPr>
        <w:t>have social and personal relationships; and</w:t>
      </w:r>
    </w:p>
    <w:p w14:paraId="5F9D1760" w14:textId="77777777" w:rsidR="004A1DB8" w:rsidRPr="00F5173F" w:rsidRDefault="004A1DB8" w:rsidP="004A1DB8">
      <w:pPr>
        <w:numPr>
          <w:ilvl w:val="0"/>
          <w:numId w:val="26"/>
        </w:numPr>
        <w:tabs>
          <w:tab w:val="right" w:pos="9026"/>
        </w:tabs>
        <w:spacing w:before="0" w:after="0"/>
        <w:ind w:left="567" w:hanging="425"/>
        <w:outlineLvl w:val="4"/>
        <w:rPr>
          <w:i/>
        </w:rPr>
      </w:pPr>
      <w:r w:rsidRPr="008D114F">
        <w:rPr>
          <w:i/>
        </w:rPr>
        <w:t>do the things of interest to them.</w:t>
      </w:r>
    </w:p>
    <w:p w14:paraId="5F9D1763" w14:textId="500BA6A2" w:rsidR="004A1DB8" w:rsidRPr="00215FC3"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304B" w14:paraId="5F9D1767" w14:textId="77777777" w:rsidTr="004A1DB8">
        <w:tc>
          <w:tcPr>
            <w:tcW w:w="4531" w:type="dxa"/>
            <w:shd w:val="clear" w:color="auto" w:fill="E7E6E6" w:themeFill="background2"/>
          </w:tcPr>
          <w:p w14:paraId="5F9D1764" w14:textId="77777777" w:rsidR="0064304B" w:rsidRPr="002B61BB" w:rsidRDefault="0064304B" w:rsidP="0064304B">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F9D1765" w14:textId="7618536A" w:rsidR="0064304B" w:rsidRPr="002B61BB" w:rsidRDefault="0064304B" w:rsidP="0064304B">
            <w:pPr>
              <w:pStyle w:val="Heading3"/>
              <w:spacing w:before="120" w:after="0"/>
              <w:outlineLvl w:val="2"/>
            </w:pPr>
            <w:r w:rsidRPr="002B61BB">
              <w:t xml:space="preserve">HCP   </w:t>
            </w:r>
          </w:p>
        </w:tc>
        <w:tc>
          <w:tcPr>
            <w:tcW w:w="3548" w:type="dxa"/>
            <w:shd w:val="clear" w:color="auto" w:fill="E7E6E6" w:themeFill="background2"/>
          </w:tcPr>
          <w:p w14:paraId="5F9D1766" w14:textId="56BDFD74" w:rsidR="0064304B" w:rsidRPr="006107BF" w:rsidRDefault="0064304B" w:rsidP="0064304B">
            <w:pPr>
              <w:pStyle w:val="Heading3"/>
              <w:spacing w:before="120" w:after="0"/>
              <w:jc w:val="right"/>
              <w:outlineLvl w:val="2"/>
            </w:pPr>
            <w:r w:rsidRPr="00256294">
              <w:rPr>
                <w:color w:val="auto"/>
                <w:szCs w:val="26"/>
              </w:rPr>
              <w:t>Compliant</w:t>
            </w:r>
          </w:p>
        </w:tc>
      </w:tr>
      <w:tr w:rsidR="0064304B" w14:paraId="5F9D176B" w14:textId="77777777" w:rsidTr="004A1DB8">
        <w:tc>
          <w:tcPr>
            <w:tcW w:w="4531" w:type="dxa"/>
            <w:shd w:val="clear" w:color="auto" w:fill="E7E6E6" w:themeFill="background2"/>
          </w:tcPr>
          <w:p w14:paraId="5F9D1768" w14:textId="77777777" w:rsidR="0064304B" w:rsidRPr="002B61BB" w:rsidRDefault="0064304B" w:rsidP="0064304B">
            <w:pPr>
              <w:pStyle w:val="Heading3"/>
              <w:spacing w:before="0" w:after="0"/>
              <w:outlineLvl w:val="2"/>
            </w:pPr>
          </w:p>
        </w:tc>
        <w:tc>
          <w:tcPr>
            <w:tcW w:w="993" w:type="dxa"/>
            <w:shd w:val="clear" w:color="auto" w:fill="E7E6E6" w:themeFill="background2"/>
          </w:tcPr>
          <w:p w14:paraId="5F9D1769" w14:textId="154612F4" w:rsidR="0064304B" w:rsidRPr="002B61BB" w:rsidRDefault="0064304B" w:rsidP="0064304B">
            <w:pPr>
              <w:pStyle w:val="Heading3"/>
              <w:spacing w:before="0" w:after="0"/>
              <w:outlineLvl w:val="2"/>
            </w:pPr>
            <w:r w:rsidRPr="002B61BB">
              <w:t xml:space="preserve">CHSP </w:t>
            </w:r>
          </w:p>
        </w:tc>
        <w:tc>
          <w:tcPr>
            <w:tcW w:w="3548" w:type="dxa"/>
            <w:shd w:val="clear" w:color="auto" w:fill="E7E6E6" w:themeFill="background2"/>
          </w:tcPr>
          <w:p w14:paraId="5F9D176A" w14:textId="28129572" w:rsidR="0064304B" w:rsidRPr="006107BF" w:rsidRDefault="0064304B" w:rsidP="0064304B">
            <w:pPr>
              <w:pStyle w:val="Heading3"/>
              <w:spacing w:before="0" w:after="0"/>
              <w:jc w:val="right"/>
              <w:outlineLvl w:val="2"/>
            </w:pPr>
            <w:r w:rsidRPr="00256294">
              <w:rPr>
                <w:color w:val="auto"/>
                <w:szCs w:val="26"/>
              </w:rPr>
              <w:t>Compliant</w:t>
            </w:r>
          </w:p>
        </w:tc>
      </w:tr>
    </w:tbl>
    <w:p w14:paraId="5F9D176C" w14:textId="77777777" w:rsidR="004A1DB8" w:rsidRDefault="004A1DB8" w:rsidP="004A1DB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4304B" w14:paraId="5F9D1773" w14:textId="77777777" w:rsidTr="004A1DB8">
        <w:tc>
          <w:tcPr>
            <w:tcW w:w="4531" w:type="dxa"/>
            <w:shd w:val="clear" w:color="auto" w:fill="E7E6E6" w:themeFill="background2"/>
          </w:tcPr>
          <w:p w14:paraId="5F9D1770" w14:textId="77777777" w:rsidR="0064304B" w:rsidRPr="002B61BB" w:rsidRDefault="0064304B" w:rsidP="0064304B">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F9D1771" w14:textId="42BD31C8" w:rsidR="0064304B" w:rsidRPr="002B61BB" w:rsidRDefault="0064304B" w:rsidP="0064304B">
            <w:pPr>
              <w:pStyle w:val="Heading3"/>
              <w:spacing w:before="120" w:after="0"/>
              <w:outlineLvl w:val="2"/>
            </w:pPr>
            <w:r w:rsidRPr="002B61BB">
              <w:t xml:space="preserve">HCP   </w:t>
            </w:r>
          </w:p>
        </w:tc>
        <w:tc>
          <w:tcPr>
            <w:tcW w:w="3548" w:type="dxa"/>
            <w:shd w:val="clear" w:color="auto" w:fill="E7E6E6" w:themeFill="background2"/>
          </w:tcPr>
          <w:p w14:paraId="5F9D1772" w14:textId="76F763CA" w:rsidR="0064304B" w:rsidRPr="006107BF" w:rsidRDefault="0064304B" w:rsidP="0064304B">
            <w:pPr>
              <w:pStyle w:val="Heading3"/>
              <w:spacing w:before="120" w:after="0"/>
              <w:jc w:val="right"/>
              <w:outlineLvl w:val="2"/>
            </w:pPr>
            <w:r w:rsidRPr="00256294">
              <w:rPr>
                <w:color w:val="auto"/>
                <w:szCs w:val="26"/>
              </w:rPr>
              <w:t>Compliant</w:t>
            </w:r>
          </w:p>
        </w:tc>
      </w:tr>
      <w:tr w:rsidR="0064304B" w14:paraId="5F9D1777" w14:textId="77777777" w:rsidTr="004A1DB8">
        <w:tc>
          <w:tcPr>
            <w:tcW w:w="4531" w:type="dxa"/>
            <w:shd w:val="clear" w:color="auto" w:fill="E7E6E6" w:themeFill="background2"/>
          </w:tcPr>
          <w:p w14:paraId="5F9D1774" w14:textId="77777777" w:rsidR="0064304B" w:rsidRPr="002B61BB" w:rsidRDefault="0064304B" w:rsidP="0064304B">
            <w:pPr>
              <w:pStyle w:val="Heading3"/>
              <w:spacing w:before="0" w:after="0"/>
              <w:outlineLvl w:val="2"/>
            </w:pPr>
          </w:p>
        </w:tc>
        <w:tc>
          <w:tcPr>
            <w:tcW w:w="993" w:type="dxa"/>
            <w:shd w:val="clear" w:color="auto" w:fill="E7E6E6" w:themeFill="background2"/>
          </w:tcPr>
          <w:p w14:paraId="5F9D1775" w14:textId="4E36A635" w:rsidR="0064304B" w:rsidRPr="002B61BB" w:rsidRDefault="0064304B" w:rsidP="0064304B">
            <w:pPr>
              <w:pStyle w:val="Heading3"/>
              <w:spacing w:before="0" w:after="0"/>
              <w:outlineLvl w:val="2"/>
            </w:pPr>
            <w:r w:rsidRPr="002B61BB">
              <w:t xml:space="preserve">CHSP </w:t>
            </w:r>
          </w:p>
        </w:tc>
        <w:tc>
          <w:tcPr>
            <w:tcW w:w="3548" w:type="dxa"/>
            <w:shd w:val="clear" w:color="auto" w:fill="E7E6E6" w:themeFill="background2"/>
          </w:tcPr>
          <w:p w14:paraId="5F9D1776" w14:textId="21E62E86" w:rsidR="0064304B" w:rsidRPr="006107BF" w:rsidRDefault="0064304B" w:rsidP="0064304B">
            <w:pPr>
              <w:pStyle w:val="Heading3"/>
              <w:spacing w:before="0" w:after="0"/>
              <w:jc w:val="right"/>
              <w:outlineLvl w:val="2"/>
            </w:pPr>
            <w:r w:rsidRPr="00256294">
              <w:rPr>
                <w:color w:val="auto"/>
                <w:szCs w:val="26"/>
              </w:rPr>
              <w:t>Compliant</w:t>
            </w:r>
          </w:p>
        </w:tc>
      </w:tr>
    </w:tbl>
    <w:p w14:paraId="5F9D1778" w14:textId="77777777" w:rsidR="004A1DB8" w:rsidRDefault="004A1DB8" w:rsidP="004A1DB8">
      <w:pPr>
        <w:rPr>
          <w:i/>
        </w:rPr>
      </w:pPr>
      <w:r w:rsidRPr="008D114F">
        <w:rPr>
          <w:i/>
        </w:rPr>
        <w:t>Timely and appropriate referrals to individuals, other organisations and providers of other care and services.</w:t>
      </w:r>
    </w:p>
    <w:p w14:paraId="5F9D177B" w14:textId="16939383"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608F" w14:paraId="5F9D177F" w14:textId="77777777" w:rsidTr="004A1DB8">
        <w:tc>
          <w:tcPr>
            <w:tcW w:w="4531" w:type="dxa"/>
            <w:shd w:val="clear" w:color="auto" w:fill="E7E6E6" w:themeFill="background2"/>
          </w:tcPr>
          <w:p w14:paraId="5F9D177C" w14:textId="77777777" w:rsidR="008B608F" w:rsidRPr="002B61BB" w:rsidRDefault="008B608F" w:rsidP="008B608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F9D177D" w14:textId="43CC17FE" w:rsidR="008B608F" w:rsidRPr="002B61BB" w:rsidRDefault="008B608F" w:rsidP="008B608F">
            <w:pPr>
              <w:pStyle w:val="Heading3"/>
              <w:spacing w:before="120" w:after="0"/>
              <w:outlineLvl w:val="2"/>
            </w:pPr>
            <w:r w:rsidRPr="002B61BB">
              <w:t xml:space="preserve">HCP   </w:t>
            </w:r>
          </w:p>
        </w:tc>
        <w:tc>
          <w:tcPr>
            <w:tcW w:w="3548" w:type="dxa"/>
            <w:shd w:val="clear" w:color="auto" w:fill="E7E6E6" w:themeFill="background2"/>
          </w:tcPr>
          <w:p w14:paraId="5F9D177E" w14:textId="1DEF6AEA" w:rsidR="008B608F" w:rsidRPr="006107BF" w:rsidRDefault="008B608F" w:rsidP="008B608F">
            <w:pPr>
              <w:pStyle w:val="Heading3"/>
              <w:spacing w:before="120" w:after="0"/>
              <w:jc w:val="right"/>
              <w:outlineLvl w:val="2"/>
            </w:pPr>
            <w:r w:rsidRPr="00256294">
              <w:rPr>
                <w:color w:val="auto"/>
                <w:szCs w:val="26"/>
              </w:rPr>
              <w:t>Compliant</w:t>
            </w:r>
          </w:p>
        </w:tc>
      </w:tr>
      <w:tr w:rsidR="008B608F" w14:paraId="5F9D1783" w14:textId="77777777" w:rsidTr="004A1DB8">
        <w:tc>
          <w:tcPr>
            <w:tcW w:w="4531" w:type="dxa"/>
            <w:shd w:val="clear" w:color="auto" w:fill="E7E6E6" w:themeFill="background2"/>
          </w:tcPr>
          <w:p w14:paraId="5F9D1780" w14:textId="77777777" w:rsidR="008B608F" w:rsidRPr="002B61BB" w:rsidRDefault="008B608F" w:rsidP="008B608F">
            <w:pPr>
              <w:pStyle w:val="Heading3"/>
              <w:spacing w:before="0" w:after="0"/>
              <w:outlineLvl w:val="2"/>
            </w:pPr>
          </w:p>
        </w:tc>
        <w:tc>
          <w:tcPr>
            <w:tcW w:w="993" w:type="dxa"/>
            <w:shd w:val="clear" w:color="auto" w:fill="E7E6E6" w:themeFill="background2"/>
          </w:tcPr>
          <w:p w14:paraId="5F9D1781" w14:textId="6D68B6B6" w:rsidR="008B608F" w:rsidRPr="002B61BB" w:rsidRDefault="008B608F" w:rsidP="008B608F">
            <w:pPr>
              <w:pStyle w:val="Heading3"/>
              <w:spacing w:before="0" w:after="0"/>
              <w:outlineLvl w:val="2"/>
            </w:pPr>
            <w:r w:rsidRPr="002B61BB">
              <w:t xml:space="preserve">CHSP </w:t>
            </w:r>
          </w:p>
        </w:tc>
        <w:tc>
          <w:tcPr>
            <w:tcW w:w="3548" w:type="dxa"/>
            <w:shd w:val="clear" w:color="auto" w:fill="E7E6E6" w:themeFill="background2"/>
          </w:tcPr>
          <w:p w14:paraId="5F9D1782" w14:textId="73152B23" w:rsidR="008B608F" w:rsidRPr="006107BF" w:rsidRDefault="008B608F" w:rsidP="008B608F">
            <w:pPr>
              <w:pStyle w:val="Heading3"/>
              <w:spacing w:before="0" w:after="0"/>
              <w:jc w:val="right"/>
              <w:outlineLvl w:val="2"/>
            </w:pPr>
            <w:r w:rsidRPr="00256294">
              <w:rPr>
                <w:color w:val="auto"/>
                <w:szCs w:val="26"/>
              </w:rPr>
              <w:t>Compliant</w:t>
            </w:r>
          </w:p>
        </w:tc>
      </w:tr>
    </w:tbl>
    <w:p w14:paraId="5F9D1784" w14:textId="77777777" w:rsidR="004A1DB8" w:rsidRDefault="004A1DB8" w:rsidP="004A1DB8">
      <w:pPr>
        <w:rPr>
          <w:i/>
        </w:rPr>
      </w:pPr>
      <w:r w:rsidRPr="008D114F">
        <w:rPr>
          <w:i/>
        </w:rPr>
        <w:t>Where meals are provided, they are varied and of suitable quality and quantity.</w:t>
      </w:r>
    </w:p>
    <w:p w14:paraId="5F9D1787" w14:textId="0BF40CDE"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608F" w14:paraId="5F9D178B" w14:textId="77777777" w:rsidTr="004A1DB8">
        <w:tc>
          <w:tcPr>
            <w:tcW w:w="4531" w:type="dxa"/>
            <w:shd w:val="clear" w:color="auto" w:fill="E7E6E6" w:themeFill="background2"/>
          </w:tcPr>
          <w:p w14:paraId="5F9D1788" w14:textId="77777777" w:rsidR="008B608F" w:rsidRPr="002B61BB" w:rsidRDefault="008B608F" w:rsidP="008B608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F9D1789" w14:textId="2E884D8B" w:rsidR="008B608F" w:rsidRPr="002B61BB" w:rsidRDefault="008B608F" w:rsidP="008B608F">
            <w:pPr>
              <w:pStyle w:val="Heading3"/>
              <w:spacing w:before="120" w:after="0"/>
              <w:outlineLvl w:val="2"/>
            </w:pPr>
            <w:r w:rsidRPr="002B61BB">
              <w:t xml:space="preserve">HCP   </w:t>
            </w:r>
          </w:p>
        </w:tc>
        <w:tc>
          <w:tcPr>
            <w:tcW w:w="3548" w:type="dxa"/>
            <w:shd w:val="clear" w:color="auto" w:fill="E7E6E6" w:themeFill="background2"/>
          </w:tcPr>
          <w:p w14:paraId="5F9D178A" w14:textId="131E5EE2" w:rsidR="008B608F" w:rsidRPr="006107BF" w:rsidRDefault="008B608F" w:rsidP="008B608F">
            <w:pPr>
              <w:pStyle w:val="Heading3"/>
              <w:spacing w:before="120" w:after="0"/>
              <w:jc w:val="right"/>
              <w:outlineLvl w:val="2"/>
            </w:pPr>
            <w:r w:rsidRPr="00256294">
              <w:rPr>
                <w:color w:val="auto"/>
                <w:szCs w:val="26"/>
              </w:rPr>
              <w:t>Compliant</w:t>
            </w:r>
          </w:p>
        </w:tc>
      </w:tr>
      <w:tr w:rsidR="008B608F" w14:paraId="5F9D178F" w14:textId="77777777" w:rsidTr="004A1DB8">
        <w:tc>
          <w:tcPr>
            <w:tcW w:w="4531" w:type="dxa"/>
            <w:shd w:val="clear" w:color="auto" w:fill="E7E6E6" w:themeFill="background2"/>
          </w:tcPr>
          <w:p w14:paraId="5F9D178C" w14:textId="77777777" w:rsidR="008B608F" w:rsidRPr="002B61BB" w:rsidRDefault="008B608F" w:rsidP="008B608F">
            <w:pPr>
              <w:pStyle w:val="Heading3"/>
              <w:spacing w:before="0" w:after="0"/>
              <w:outlineLvl w:val="2"/>
            </w:pPr>
          </w:p>
        </w:tc>
        <w:tc>
          <w:tcPr>
            <w:tcW w:w="993" w:type="dxa"/>
            <w:shd w:val="clear" w:color="auto" w:fill="E7E6E6" w:themeFill="background2"/>
          </w:tcPr>
          <w:p w14:paraId="5F9D178D" w14:textId="758F31E6" w:rsidR="008B608F" w:rsidRPr="002B61BB" w:rsidRDefault="008B608F" w:rsidP="008B608F">
            <w:pPr>
              <w:pStyle w:val="Heading3"/>
              <w:spacing w:before="0" w:after="0"/>
              <w:outlineLvl w:val="2"/>
            </w:pPr>
            <w:r w:rsidRPr="002B61BB">
              <w:t xml:space="preserve">CHSP </w:t>
            </w:r>
          </w:p>
        </w:tc>
        <w:tc>
          <w:tcPr>
            <w:tcW w:w="3548" w:type="dxa"/>
            <w:shd w:val="clear" w:color="auto" w:fill="E7E6E6" w:themeFill="background2"/>
          </w:tcPr>
          <w:p w14:paraId="5F9D178E" w14:textId="57FC7A7E" w:rsidR="008B608F" w:rsidRPr="006107BF" w:rsidRDefault="008B608F" w:rsidP="008B608F">
            <w:pPr>
              <w:pStyle w:val="Heading3"/>
              <w:spacing w:before="0" w:after="0"/>
              <w:jc w:val="right"/>
              <w:outlineLvl w:val="2"/>
            </w:pPr>
            <w:r>
              <w:rPr>
                <w:color w:val="auto"/>
                <w:szCs w:val="26"/>
              </w:rPr>
              <w:t>Not Applicable</w:t>
            </w:r>
          </w:p>
        </w:tc>
      </w:tr>
    </w:tbl>
    <w:p w14:paraId="5F9D1790" w14:textId="77777777" w:rsidR="004A1DB8" w:rsidRDefault="004A1DB8" w:rsidP="004A1DB8">
      <w:pPr>
        <w:rPr>
          <w:i/>
        </w:rPr>
      </w:pPr>
      <w:r w:rsidRPr="008D114F">
        <w:rPr>
          <w:i/>
        </w:rPr>
        <w:t>Where equipment is provided, it is safe, suitable, clean and well maintained.</w:t>
      </w:r>
    </w:p>
    <w:p w14:paraId="5F9D1794" w14:textId="5AC899EC" w:rsidR="004A1DB8" w:rsidRPr="00FF0BE5" w:rsidRDefault="00FF0BE5" w:rsidP="004A1DB8">
      <w:pPr>
        <w:rPr>
          <w:color w:val="auto"/>
        </w:rPr>
      </w:pPr>
      <w:r w:rsidRPr="00FF0BE5">
        <w:rPr>
          <w:color w:val="auto"/>
        </w:rPr>
        <w:t xml:space="preserve">The service does not provide equipment through CHSP therefore this requirement is Not Applicable to CHSP. </w:t>
      </w:r>
    </w:p>
    <w:p w14:paraId="5F9D1795" w14:textId="77777777" w:rsidR="004A1DB8" w:rsidRDefault="004A1DB8" w:rsidP="004A1DB8"/>
    <w:p w14:paraId="5F9D1796" w14:textId="77777777" w:rsidR="004A1DB8" w:rsidRDefault="004A1DB8" w:rsidP="004A1DB8">
      <w:pPr>
        <w:sectPr w:rsidR="004A1DB8" w:rsidSect="004A1DB8">
          <w:headerReference w:type="first" r:id="rId20"/>
          <w:type w:val="continuous"/>
          <w:pgSz w:w="11906" w:h="16838"/>
          <w:pgMar w:top="1701" w:right="1418" w:bottom="1418" w:left="1418" w:header="709" w:footer="397" w:gutter="0"/>
          <w:cols w:space="708"/>
          <w:docGrid w:linePitch="360"/>
        </w:sectPr>
      </w:pPr>
    </w:p>
    <w:p w14:paraId="5F9D1797"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F9D18C8" wp14:editId="5F9D18C9">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282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F9D1798" w14:textId="3B9310A8" w:rsidR="004A1DB8" w:rsidRPr="00F03322"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F03322">
        <w:rPr>
          <w:rFonts w:ascii="Arial" w:hAnsi="Arial"/>
          <w:bCs w:val="0"/>
          <w:iCs w:val="0"/>
          <w:color w:val="FFFFFF" w:themeColor="background1"/>
          <w:sz w:val="36"/>
          <w:szCs w:val="36"/>
        </w:rPr>
        <w:t>Compliant</w:t>
      </w:r>
      <w:r w:rsidRPr="00F03322">
        <w:rPr>
          <w:color w:val="FFFFFF" w:themeColor="background1"/>
          <w:highlight w:val="yellow"/>
        </w:rPr>
        <w:br/>
      </w:r>
      <w:r w:rsidRPr="00F03322">
        <w:rPr>
          <w:color w:val="FFFFFF" w:themeColor="background1"/>
          <w:sz w:val="36"/>
        </w:rPr>
        <w:tab/>
        <w:t xml:space="preserve">CHSP </w:t>
      </w:r>
      <w:r w:rsidRPr="00F03322">
        <w:rPr>
          <w:color w:val="FFFFFF" w:themeColor="background1"/>
          <w:sz w:val="36"/>
        </w:rPr>
        <w:tab/>
      </w:r>
      <w:r w:rsidRPr="00F03322">
        <w:rPr>
          <w:rFonts w:ascii="Arial" w:hAnsi="Arial"/>
          <w:bCs w:val="0"/>
          <w:iCs w:val="0"/>
          <w:color w:val="FFFFFF" w:themeColor="background1"/>
          <w:sz w:val="36"/>
          <w:szCs w:val="36"/>
        </w:rPr>
        <w:t>Compliant</w:t>
      </w:r>
    </w:p>
    <w:p w14:paraId="5F9D1799" w14:textId="77777777" w:rsidR="004A1DB8" w:rsidRPr="006716D8" w:rsidRDefault="004A1DB8" w:rsidP="004A1DB8"/>
    <w:p w14:paraId="5F9D179A" w14:textId="77777777" w:rsidR="004A1DB8" w:rsidRPr="006716D8" w:rsidRDefault="004A1DB8" w:rsidP="004A1DB8">
      <w:pPr>
        <w:sectPr w:rsidR="004A1DB8" w:rsidRPr="006716D8" w:rsidSect="004A1DB8">
          <w:pgSz w:w="11906" w:h="16838"/>
          <w:pgMar w:top="1701" w:right="1418" w:bottom="1418" w:left="1418" w:header="709" w:footer="397" w:gutter="0"/>
          <w:cols w:space="708"/>
          <w:docGrid w:linePitch="360"/>
        </w:sectPr>
      </w:pPr>
    </w:p>
    <w:p w14:paraId="5F9D179B" w14:textId="77777777" w:rsidR="004A1DB8" w:rsidRPr="00FD1B02" w:rsidRDefault="004A1DB8" w:rsidP="004A1DB8">
      <w:pPr>
        <w:pStyle w:val="Heading3"/>
        <w:shd w:val="clear" w:color="auto" w:fill="F2F2F2" w:themeFill="background1" w:themeFillShade="F2"/>
      </w:pPr>
      <w:r w:rsidRPr="00FD1B02">
        <w:t>Consumer outcome:</w:t>
      </w:r>
    </w:p>
    <w:p w14:paraId="5F9D179C" w14:textId="77777777" w:rsidR="004A1DB8" w:rsidRDefault="004A1DB8" w:rsidP="004A1DB8">
      <w:pPr>
        <w:numPr>
          <w:ilvl w:val="0"/>
          <w:numId w:val="5"/>
        </w:numPr>
        <w:shd w:val="clear" w:color="auto" w:fill="F2F2F2" w:themeFill="background1" w:themeFillShade="F2"/>
      </w:pPr>
      <w:r>
        <w:t>I feel I belong and I am safe and comfortable in the organisation’s service environment.</w:t>
      </w:r>
    </w:p>
    <w:p w14:paraId="5F9D179D" w14:textId="77777777" w:rsidR="004A1DB8" w:rsidRDefault="004A1DB8" w:rsidP="004A1DB8">
      <w:pPr>
        <w:pStyle w:val="Heading3"/>
        <w:shd w:val="clear" w:color="auto" w:fill="F2F2F2" w:themeFill="background1" w:themeFillShade="F2"/>
      </w:pPr>
      <w:r>
        <w:t>Organisation statement:</w:t>
      </w:r>
    </w:p>
    <w:p w14:paraId="5F9D179E" w14:textId="77777777" w:rsidR="004A1DB8" w:rsidRDefault="004A1DB8" w:rsidP="004A1D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CE4EDD" w14:textId="134F7E25" w:rsidR="00F03322" w:rsidRPr="00F03322" w:rsidRDefault="004A1DB8" w:rsidP="001006D5">
      <w:pPr>
        <w:pStyle w:val="Heading2"/>
      </w:pPr>
      <w:r>
        <w:t>Assessment of Standard 5</w:t>
      </w:r>
    </w:p>
    <w:p w14:paraId="4A9BF7BF" w14:textId="003E0B04" w:rsidR="00F03322" w:rsidRPr="00B451C8" w:rsidRDefault="00F03322" w:rsidP="00B451C8">
      <w:pPr>
        <w:rPr>
          <w:rFonts w:eastAsiaTheme="minorHAnsi"/>
          <w:color w:val="auto"/>
        </w:rPr>
      </w:pPr>
      <w:r w:rsidRPr="00B451C8">
        <w:rPr>
          <w:rFonts w:eastAsiaTheme="minorHAnsi"/>
          <w:color w:val="auto"/>
        </w:rPr>
        <w:t xml:space="preserve">Overall consumers provided positive feedback that they feel safe and comfortable in the service environment. Consumers said the environment was clean and they were able to access and get around the centre independently. They said they always feel they belong at the service and the staff make them feel welcome. </w:t>
      </w:r>
    </w:p>
    <w:p w14:paraId="5C7C441C" w14:textId="0E8089D4" w:rsidR="00F03322" w:rsidRPr="00B451C8" w:rsidRDefault="00F03322" w:rsidP="00B451C8">
      <w:pPr>
        <w:rPr>
          <w:rFonts w:eastAsiaTheme="minorHAnsi"/>
          <w:color w:val="auto"/>
        </w:rPr>
      </w:pPr>
      <w:r w:rsidRPr="00B451C8">
        <w:rPr>
          <w:rFonts w:eastAsiaTheme="minorHAnsi"/>
          <w:color w:val="auto"/>
        </w:rPr>
        <w:t>Staff advised they have observed the environment is easy for the consumers to get around independently but assist consumers when they are coming into and leaving the service. Staff confirmed there are no mobility hazards for consumers. If hazards are identified, they are followed up in line with the hazard and/or incident policies and procedures at the service.</w:t>
      </w:r>
    </w:p>
    <w:p w14:paraId="14728494" w14:textId="77777777" w:rsidR="00F03322" w:rsidRPr="00B451C8" w:rsidRDefault="00F03322" w:rsidP="00B451C8">
      <w:pPr>
        <w:rPr>
          <w:rFonts w:eastAsiaTheme="minorHAnsi"/>
          <w:color w:val="auto"/>
        </w:rPr>
      </w:pPr>
      <w:r w:rsidRPr="00B451C8">
        <w:rPr>
          <w:rFonts w:eastAsiaTheme="minorHAnsi"/>
          <w:color w:val="auto"/>
        </w:rPr>
        <w:t>The environment was observed by the assessment team to be clean and well maintained. No safety issues were observed. Consumers were observed to be moving freely around the centre, outdoors and to the amenities.</w:t>
      </w:r>
    </w:p>
    <w:p w14:paraId="264DCB54" w14:textId="77777777" w:rsidR="00F03322" w:rsidRPr="00B451C8" w:rsidRDefault="00F03322" w:rsidP="00B451C8">
      <w:pPr>
        <w:rPr>
          <w:rFonts w:eastAsiaTheme="minorHAnsi"/>
          <w:color w:val="auto"/>
        </w:rPr>
      </w:pPr>
      <w:r w:rsidRPr="00B451C8">
        <w:rPr>
          <w:rFonts w:eastAsiaTheme="minorHAnsi"/>
          <w:color w:val="auto"/>
        </w:rPr>
        <w:t>Maintenance is carried out on buses regularly as per the maintenance and warranty agreement in place.</w:t>
      </w:r>
    </w:p>
    <w:p w14:paraId="19CCD609" w14:textId="7824B673" w:rsidR="001006D5" w:rsidRPr="00626C23" w:rsidRDefault="001006D5" w:rsidP="001006D5">
      <w:pPr>
        <w:rPr>
          <w:rFonts w:eastAsiaTheme="minorHAnsi"/>
          <w:color w:val="auto"/>
        </w:rPr>
      </w:pPr>
      <w:r w:rsidRPr="00626C23">
        <w:rPr>
          <w:rFonts w:eastAsiaTheme="minorHAnsi"/>
          <w:color w:val="auto"/>
        </w:rPr>
        <w:t xml:space="preserve">The Quality Standard for the Home care packages service is assessed as Compliant as </w:t>
      </w:r>
      <w:r>
        <w:rPr>
          <w:rFonts w:eastAsiaTheme="minorHAnsi"/>
          <w:color w:val="auto"/>
        </w:rPr>
        <w:t>three</w:t>
      </w:r>
      <w:r w:rsidRPr="00626C23">
        <w:rPr>
          <w:rFonts w:eastAsiaTheme="minorHAnsi"/>
          <w:color w:val="auto"/>
        </w:rPr>
        <w:t xml:space="preserve"> of the </w:t>
      </w:r>
      <w:r>
        <w:rPr>
          <w:rFonts w:eastAsiaTheme="minorHAnsi"/>
          <w:color w:val="auto"/>
        </w:rPr>
        <w:t xml:space="preserve">three </w:t>
      </w:r>
      <w:r w:rsidRPr="00626C23">
        <w:rPr>
          <w:rFonts w:eastAsiaTheme="minorHAnsi"/>
          <w:color w:val="auto"/>
        </w:rPr>
        <w:t xml:space="preserve">specific requirements have been assessed as Compliant. </w:t>
      </w:r>
    </w:p>
    <w:p w14:paraId="623BE5DE" w14:textId="7A38D8B4" w:rsidR="001006D5" w:rsidRPr="00B451C8" w:rsidRDefault="001006D5" w:rsidP="001006D5">
      <w:pPr>
        <w:rPr>
          <w:rFonts w:eastAsiaTheme="minorHAnsi"/>
          <w:color w:val="auto"/>
        </w:rPr>
      </w:pPr>
      <w:r w:rsidRPr="00626C23">
        <w:rPr>
          <w:rFonts w:eastAsiaTheme="minorHAnsi"/>
          <w:color w:val="auto"/>
        </w:rPr>
        <w:t xml:space="preserve">The Quality Standard for the Commonwealth home support programme services is assessed as Compliant as </w:t>
      </w:r>
      <w:r>
        <w:rPr>
          <w:rFonts w:eastAsiaTheme="minorHAnsi"/>
          <w:color w:val="auto"/>
        </w:rPr>
        <w:t>three</w:t>
      </w:r>
      <w:r w:rsidRPr="00626C23">
        <w:rPr>
          <w:rFonts w:eastAsiaTheme="minorHAnsi"/>
          <w:color w:val="auto"/>
        </w:rPr>
        <w:t xml:space="preserve"> of the </w:t>
      </w:r>
      <w:r>
        <w:rPr>
          <w:rFonts w:eastAsiaTheme="minorHAnsi"/>
          <w:color w:val="auto"/>
        </w:rPr>
        <w:t>three</w:t>
      </w:r>
      <w:r w:rsidRPr="00626C23">
        <w:rPr>
          <w:rFonts w:eastAsiaTheme="minorHAnsi"/>
          <w:color w:val="auto"/>
        </w:rPr>
        <w:t xml:space="preserve"> specific requirements have been assessed as Compliant</w:t>
      </w:r>
      <w:r>
        <w:rPr>
          <w:rFonts w:eastAsiaTheme="minorHAnsi"/>
          <w:color w:val="auto"/>
        </w:rPr>
        <w:t>.</w:t>
      </w:r>
    </w:p>
    <w:p w14:paraId="5F9D17A3" w14:textId="3B416D24" w:rsidR="004A1DB8" w:rsidRPr="0028516B" w:rsidRDefault="004A1DB8" w:rsidP="004A1DB8">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06D5" w14:paraId="5F9D17A7" w14:textId="77777777" w:rsidTr="004A1DB8">
        <w:tc>
          <w:tcPr>
            <w:tcW w:w="4531" w:type="dxa"/>
            <w:shd w:val="clear" w:color="auto" w:fill="E7E6E6" w:themeFill="background2"/>
          </w:tcPr>
          <w:p w14:paraId="5F9D17A4" w14:textId="77777777" w:rsidR="001006D5" w:rsidRPr="002B61BB" w:rsidRDefault="001006D5" w:rsidP="001006D5">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5F9D17A5" w14:textId="28ACEA5E" w:rsidR="001006D5" w:rsidRPr="002B61BB" w:rsidRDefault="001006D5" w:rsidP="001006D5">
            <w:pPr>
              <w:pStyle w:val="Heading3"/>
              <w:spacing w:before="120" w:after="0"/>
              <w:outlineLvl w:val="2"/>
            </w:pPr>
            <w:r w:rsidRPr="002B61BB">
              <w:t xml:space="preserve">HCP   </w:t>
            </w:r>
          </w:p>
        </w:tc>
        <w:tc>
          <w:tcPr>
            <w:tcW w:w="3548" w:type="dxa"/>
            <w:shd w:val="clear" w:color="auto" w:fill="E7E6E6" w:themeFill="background2"/>
          </w:tcPr>
          <w:p w14:paraId="5F9D17A6" w14:textId="1F24094E" w:rsidR="001006D5" w:rsidRPr="006107BF" w:rsidRDefault="001006D5" w:rsidP="001006D5">
            <w:pPr>
              <w:pStyle w:val="Heading3"/>
              <w:spacing w:before="120" w:after="0"/>
              <w:jc w:val="right"/>
              <w:outlineLvl w:val="2"/>
            </w:pPr>
            <w:r w:rsidRPr="00256294">
              <w:rPr>
                <w:color w:val="auto"/>
                <w:szCs w:val="26"/>
              </w:rPr>
              <w:t>Compliant</w:t>
            </w:r>
          </w:p>
        </w:tc>
      </w:tr>
      <w:tr w:rsidR="001006D5" w14:paraId="5F9D17AB" w14:textId="77777777" w:rsidTr="004A1DB8">
        <w:tc>
          <w:tcPr>
            <w:tcW w:w="4531" w:type="dxa"/>
            <w:shd w:val="clear" w:color="auto" w:fill="E7E6E6" w:themeFill="background2"/>
          </w:tcPr>
          <w:p w14:paraId="5F9D17A8" w14:textId="77777777" w:rsidR="001006D5" w:rsidRPr="002B61BB" w:rsidRDefault="001006D5" w:rsidP="001006D5">
            <w:pPr>
              <w:pStyle w:val="Heading3"/>
              <w:spacing w:before="0" w:after="0"/>
              <w:outlineLvl w:val="2"/>
            </w:pPr>
          </w:p>
        </w:tc>
        <w:tc>
          <w:tcPr>
            <w:tcW w:w="993" w:type="dxa"/>
            <w:shd w:val="clear" w:color="auto" w:fill="E7E6E6" w:themeFill="background2"/>
          </w:tcPr>
          <w:p w14:paraId="5F9D17A9" w14:textId="579E5A3E" w:rsidR="001006D5" w:rsidRPr="002B61BB" w:rsidRDefault="001006D5" w:rsidP="001006D5">
            <w:pPr>
              <w:pStyle w:val="Heading3"/>
              <w:spacing w:before="0" w:after="0"/>
              <w:outlineLvl w:val="2"/>
            </w:pPr>
            <w:r w:rsidRPr="002B61BB">
              <w:t xml:space="preserve">CHSP </w:t>
            </w:r>
          </w:p>
        </w:tc>
        <w:tc>
          <w:tcPr>
            <w:tcW w:w="3548" w:type="dxa"/>
            <w:shd w:val="clear" w:color="auto" w:fill="E7E6E6" w:themeFill="background2"/>
          </w:tcPr>
          <w:p w14:paraId="5F9D17AA" w14:textId="1472A8E7" w:rsidR="001006D5" w:rsidRPr="006107BF" w:rsidRDefault="001006D5" w:rsidP="001006D5">
            <w:pPr>
              <w:pStyle w:val="Heading3"/>
              <w:spacing w:before="0" w:after="0"/>
              <w:jc w:val="right"/>
              <w:outlineLvl w:val="2"/>
            </w:pPr>
            <w:r w:rsidRPr="00256294">
              <w:rPr>
                <w:color w:val="auto"/>
                <w:szCs w:val="26"/>
              </w:rPr>
              <w:t>Compliant</w:t>
            </w:r>
          </w:p>
        </w:tc>
      </w:tr>
    </w:tbl>
    <w:p w14:paraId="5F9D17AC" w14:textId="77777777" w:rsidR="004A1DB8" w:rsidRDefault="004A1DB8" w:rsidP="004A1DB8">
      <w:pPr>
        <w:rPr>
          <w:i/>
        </w:rPr>
      </w:pPr>
      <w:r w:rsidRPr="008D114F">
        <w:rPr>
          <w:i/>
        </w:rPr>
        <w:t>The service environment is welcoming and easy to understand, and optimises each consumer’s sense of belonging, independence, interaction and function.</w:t>
      </w:r>
    </w:p>
    <w:p w14:paraId="5F9D17AF" w14:textId="0DC652F4" w:rsidR="004A1DB8" w:rsidRPr="00215FC3"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06D5" w14:paraId="5F9D17B3" w14:textId="77777777" w:rsidTr="004A1DB8">
        <w:tc>
          <w:tcPr>
            <w:tcW w:w="4531" w:type="dxa"/>
            <w:shd w:val="clear" w:color="auto" w:fill="E7E6E6" w:themeFill="background2"/>
          </w:tcPr>
          <w:p w14:paraId="5F9D17B0" w14:textId="77777777" w:rsidR="001006D5" w:rsidRPr="002B61BB" w:rsidRDefault="001006D5" w:rsidP="001006D5">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5F9D17B1" w14:textId="415445D3" w:rsidR="001006D5" w:rsidRPr="002B61BB" w:rsidRDefault="001006D5" w:rsidP="001006D5">
            <w:pPr>
              <w:pStyle w:val="Heading3"/>
              <w:spacing w:before="120" w:after="0"/>
              <w:outlineLvl w:val="2"/>
            </w:pPr>
            <w:r w:rsidRPr="002B61BB">
              <w:t xml:space="preserve">HCP   </w:t>
            </w:r>
          </w:p>
        </w:tc>
        <w:tc>
          <w:tcPr>
            <w:tcW w:w="3548" w:type="dxa"/>
            <w:shd w:val="clear" w:color="auto" w:fill="E7E6E6" w:themeFill="background2"/>
          </w:tcPr>
          <w:p w14:paraId="5F9D17B2" w14:textId="131E0255" w:rsidR="001006D5" w:rsidRPr="006107BF" w:rsidRDefault="001006D5" w:rsidP="001006D5">
            <w:pPr>
              <w:pStyle w:val="Heading3"/>
              <w:spacing w:before="120" w:after="0"/>
              <w:jc w:val="right"/>
              <w:outlineLvl w:val="2"/>
            </w:pPr>
            <w:r w:rsidRPr="00256294">
              <w:rPr>
                <w:color w:val="auto"/>
                <w:szCs w:val="26"/>
              </w:rPr>
              <w:t>Compliant</w:t>
            </w:r>
          </w:p>
        </w:tc>
      </w:tr>
      <w:tr w:rsidR="001006D5" w14:paraId="5F9D17B7" w14:textId="77777777" w:rsidTr="004A1DB8">
        <w:tc>
          <w:tcPr>
            <w:tcW w:w="4531" w:type="dxa"/>
            <w:shd w:val="clear" w:color="auto" w:fill="E7E6E6" w:themeFill="background2"/>
          </w:tcPr>
          <w:p w14:paraId="5F9D17B4" w14:textId="77777777" w:rsidR="001006D5" w:rsidRPr="002B61BB" w:rsidRDefault="001006D5" w:rsidP="001006D5">
            <w:pPr>
              <w:pStyle w:val="Heading3"/>
              <w:spacing w:before="0" w:after="0"/>
              <w:outlineLvl w:val="2"/>
            </w:pPr>
          </w:p>
        </w:tc>
        <w:tc>
          <w:tcPr>
            <w:tcW w:w="993" w:type="dxa"/>
            <w:shd w:val="clear" w:color="auto" w:fill="E7E6E6" w:themeFill="background2"/>
          </w:tcPr>
          <w:p w14:paraId="5F9D17B5" w14:textId="6590EDBB" w:rsidR="001006D5" w:rsidRPr="002B61BB" w:rsidRDefault="001006D5" w:rsidP="001006D5">
            <w:pPr>
              <w:pStyle w:val="Heading3"/>
              <w:spacing w:before="0" w:after="0"/>
              <w:outlineLvl w:val="2"/>
            </w:pPr>
            <w:r w:rsidRPr="002B61BB">
              <w:t xml:space="preserve">CHSP </w:t>
            </w:r>
          </w:p>
        </w:tc>
        <w:tc>
          <w:tcPr>
            <w:tcW w:w="3548" w:type="dxa"/>
            <w:shd w:val="clear" w:color="auto" w:fill="E7E6E6" w:themeFill="background2"/>
          </w:tcPr>
          <w:p w14:paraId="5F9D17B6" w14:textId="2041831F" w:rsidR="001006D5" w:rsidRPr="006107BF" w:rsidRDefault="001006D5" w:rsidP="001006D5">
            <w:pPr>
              <w:pStyle w:val="Heading3"/>
              <w:spacing w:before="0" w:after="0"/>
              <w:jc w:val="right"/>
              <w:outlineLvl w:val="2"/>
            </w:pPr>
            <w:r w:rsidRPr="00256294">
              <w:rPr>
                <w:color w:val="auto"/>
                <w:szCs w:val="26"/>
              </w:rPr>
              <w:t>Compliant</w:t>
            </w:r>
          </w:p>
        </w:tc>
      </w:tr>
    </w:tbl>
    <w:p w14:paraId="5F9D17B8" w14:textId="77777777" w:rsidR="004A1DB8" w:rsidRPr="008D114F" w:rsidRDefault="004A1DB8" w:rsidP="004A1DB8">
      <w:pPr>
        <w:rPr>
          <w:i/>
        </w:rPr>
      </w:pPr>
      <w:r w:rsidRPr="008D114F">
        <w:rPr>
          <w:i/>
        </w:rPr>
        <w:t>The service environment:</w:t>
      </w:r>
    </w:p>
    <w:p w14:paraId="5F9D17B9" w14:textId="77777777" w:rsidR="004A1DB8" w:rsidRPr="008D114F" w:rsidRDefault="004A1DB8" w:rsidP="004A1DB8">
      <w:pPr>
        <w:numPr>
          <w:ilvl w:val="0"/>
          <w:numId w:val="27"/>
        </w:numPr>
        <w:tabs>
          <w:tab w:val="right" w:pos="9026"/>
        </w:tabs>
        <w:spacing w:before="0" w:after="0"/>
        <w:ind w:left="567" w:hanging="425"/>
        <w:outlineLvl w:val="4"/>
        <w:rPr>
          <w:i/>
        </w:rPr>
      </w:pPr>
      <w:r w:rsidRPr="008D114F">
        <w:rPr>
          <w:i/>
        </w:rPr>
        <w:t>is safe, clean, well maintained and comfortable; and</w:t>
      </w:r>
    </w:p>
    <w:p w14:paraId="5F9D17BA" w14:textId="77777777" w:rsidR="004A1DB8" w:rsidRPr="00F5173F" w:rsidRDefault="004A1DB8" w:rsidP="004A1DB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9D17BD" w14:textId="0C4FFC2E"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006D5" w14:paraId="5F9D17C1" w14:textId="77777777" w:rsidTr="004A1DB8">
        <w:tc>
          <w:tcPr>
            <w:tcW w:w="4531" w:type="dxa"/>
            <w:shd w:val="clear" w:color="auto" w:fill="E7E6E6" w:themeFill="background2"/>
          </w:tcPr>
          <w:p w14:paraId="5F9D17BE" w14:textId="77777777" w:rsidR="001006D5" w:rsidRPr="002B61BB" w:rsidRDefault="001006D5" w:rsidP="001006D5">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5F9D17BF" w14:textId="4E5CEB8B" w:rsidR="001006D5" w:rsidRPr="002B61BB" w:rsidRDefault="001006D5" w:rsidP="001006D5">
            <w:pPr>
              <w:pStyle w:val="Heading3"/>
              <w:spacing w:before="120" w:after="0"/>
              <w:outlineLvl w:val="2"/>
            </w:pPr>
            <w:r w:rsidRPr="002B61BB">
              <w:t xml:space="preserve">HCP   </w:t>
            </w:r>
          </w:p>
        </w:tc>
        <w:tc>
          <w:tcPr>
            <w:tcW w:w="3548" w:type="dxa"/>
            <w:shd w:val="clear" w:color="auto" w:fill="E7E6E6" w:themeFill="background2"/>
          </w:tcPr>
          <w:p w14:paraId="5F9D17C0" w14:textId="6EF047A2" w:rsidR="001006D5" w:rsidRPr="006107BF" w:rsidRDefault="001006D5" w:rsidP="001006D5">
            <w:pPr>
              <w:pStyle w:val="Heading3"/>
              <w:spacing w:before="120" w:after="0"/>
              <w:jc w:val="right"/>
              <w:outlineLvl w:val="2"/>
            </w:pPr>
            <w:r w:rsidRPr="00256294">
              <w:rPr>
                <w:color w:val="auto"/>
                <w:szCs w:val="26"/>
              </w:rPr>
              <w:t>Compliant</w:t>
            </w:r>
          </w:p>
        </w:tc>
      </w:tr>
      <w:tr w:rsidR="001006D5" w14:paraId="5F9D17C5" w14:textId="77777777" w:rsidTr="004A1DB8">
        <w:tc>
          <w:tcPr>
            <w:tcW w:w="4531" w:type="dxa"/>
            <w:shd w:val="clear" w:color="auto" w:fill="E7E6E6" w:themeFill="background2"/>
          </w:tcPr>
          <w:p w14:paraId="5F9D17C2" w14:textId="77777777" w:rsidR="001006D5" w:rsidRPr="002B61BB" w:rsidRDefault="001006D5" w:rsidP="001006D5">
            <w:pPr>
              <w:pStyle w:val="Heading3"/>
              <w:spacing w:before="0" w:after="0"/>
              <w:outlineLvl w:val="2"/>
            </w:pPr>
          </w:p>
        </w:tc>
        <w:tc>
          <w:tcPr>
            <w:tcW w:w="993" w:type="dxa"/>
            <w:shd w:val="clear" w:color="auto" w:fill="E7E6E6" w:themeFill="background2"/>
          </w:tcPr>
          <w:p w14:paraId="5F9D17C3" w14:textId="73906A5F" w:rsidR="001006D5" w:rsidRPr="002B61BB" w:rsidRDefault="001006D5" w:rsidP="001006D5">
            <w:pPr>
              <w:pStyle w:val="Heading3"/>
              <w:spacing w:before="0" w:after="0"/>
              <w:outlineLvl w:val="2"/>
            </w:pPr>
            <w:r w:rsidRPr="002B61BB">
              <w:t xml:space="preserve">CHSP </w:t>
            </w:r>
          </w:p>
        </w:tc>
        <w:tc>
          <w:tcPr>
            <w:tcW w:w="3548" w:type="dxa"/>
            <w:shd w:val="clear" w:color="auto" w:fill="E7E6E6" w:themeFill="background2"/>
          </w:tcPr>
          <w:p w14:paraId="5F9D17C4" w14:textId="6D8C3BD1" w:rsidR="001006D5" w:rsidRPr="006107BF" w:rsidRDefault="001006D5" w:rsidP="001006D5">
            <w:pPr>
              <w:pStyle w:val="Heading3"/>
              <w:spacing w:before="0" w:after="0"/>
              <w:jc w:val="right"/>
              <w:outlineLvl w:val="2"/>
            </w:pPr>
            <w:r w:rsidRPr="00256294">
              <w:rPr>
                <w:color w:val="auto"/>
                <w:szCs w:val="26"/>
              </w:rPr>
              <w:t>Compliant</w:t>
            </w:r>
          </w:p>
        </w:tc>
      </w:tr>
    </w:tbl>
    <w:p w14:paraId="5F9D17C6" w14:textId="77777777" w:rsidR="004A1DB8" w:rsidRDefault="004A1DB8" w:rsidP="004A1DB8">
      <w:pPr>
        <w:rPr>
          <w:i/>
        </w:rPr>
      </w:pPr>
      <w:r w:rsidRPr="008D114F">
        <w:rPr>
          <w:i/>
        </w:rPr>
        <w:t>Furniture, fittings and equipment are safe, clean, well maintained and suitable for the consumer.</w:t>
      </w:r>
    </w:p>
    <w:p w14:paraId="5F9D17CC" w14:textId="470B770F" w:rsidR="00B451C8" w:rsidRDefault="00B451C8" w:rsidP="004A1DB8">
      <w:r>
        <w:br w:type="page"/>
      </w:r>
    </w:p>
    <w:p w14:paraId="5F9D17CD"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F9D18CA" wp14:editId="5F9D18CB">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711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F9D17CE" w14:textId="024B9ECF" w:rsidR="004A1DB8" w:rsidRPr="00D36948"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36948">
        <w:rPr>
          <w:rFonts w:ascii="Arial" w:hAnsi="Arial"/>
          <w:bCs w:val="0"/>
          <w:iCs w:val="0"/>
          <w:color w:val="FFFFFF" w:themeColor="background1"/>
          <w:sz w:val="36"/>
          <w:szCs w:val="36"/>
        </w:rPr>
        <w:t>Compliant</w:t>
      </w:r>
      <w:r w:rsidRPr="00D36948">
        <w:rPr>
          <w:color w:val="FFFFFF" w:themeColor="background1"/>
          <w:highlight w:val="yellow"/>
        </w:rPr>
        <w:br/>
      </w:r>
      <w:r w:rsidRPr="00D36948">
        <w:rPr>
          <w:color w:val="FFFFFF" w:themeColor="background1"/>
          <w:sz w:val="36"/>
        </w:rPr>
        <w:tab/>
        <w:t xml:space="preserve">CHSP </w:t>
      </w:r>
      <w:r w:rsidRPr="00D36948">
        <w:rPr>
          <w:color w:val="FFFFFF" w:themeColor="background1"/>
          <w:sz w:val="36"/>
        </w:rPr>
        <w:tab/>
      </w:r>
      <w:r w:rsidRPr="00D36948">
        <w:rPr>
          <w:rFonts w:ascii="Arial" w:hAnsi="Arial"/>
          <w:bCs w:val="0"/>
          <w:iCs w:val="0"/>
          <w:color w:val="FFFFFF" w:themeColor="background1"/>
          <w:sz w:val="36"/>
          <w:szCs w:val="36"/>
        </w:rPr>
        <w:t>Compliant</w:t>
      </w:r>
    </w:p>
    <w:p w14:paraId="5F9D17CF" w14:textId="77777777" w:rsidR="004A1DB8" w:rsidRPr="006716D8" w:rsidRDefault="004A1DB8" w:rsidP="004A1DB8"/>
    <w:p w14:paraId="5F9D17D0" w14:textId="77777777" w:rsidR="004A1DB8" w:rsidRDefault="004A1DB8" w:rsidP="004A1DB8"/>
    <w:p w14:paraId="5F9D17D1" w14:textId="77777777" w:rsidR="004A1DB8" w:rsidRPr="006716D8" w:rsidRDefault="004A1DB8" w:rsidP="004A1DB8">
      <w:pPr>
        <w:spacing w:before="0" w:line="240" w:lineRule="auto"/>
        <w:sectPr w:rsidR="004A1DB8" w:rsidRPr="006716D8" w:rsidSect="004A1DB8">
          <w:headerReference w:type="first" r:id="rId21"/>
          <w:type w:val="continuous"/>
          <w:pgSz w:w="11906" w:h="16838" w:code="9"/>
          <w:pgMar w:top="1701" w:right="1418" w:bottom="1418" w:left="1418" w:header="709" w:footer="397" w:gutter="0"/>
          <w:cols w:space="708"/>
          <w:docGrid w:linePitch="360"/>
        </w:sectPr>
      </w:pPr>
    </w:p>
    <w:p w14:paraId="5F9D17D2" w14:textId="77777777" w:rsidR="004A1DB8" w:rsidRPr="00FD1B02" w:rsidRDefault="004A1DB8" w:rsidP="004A1DB8">
      <w:pPr>
        <w:pStyle w:val="Heading3"/>
        <w:shd w:val="clear" w:color="auto" w:fill="F2F2F2" w:themeFill="background1" w:themeFillShade="F2"/>
        <w:spacing w:before="0" w:line="240" w:lineRule="auto"/>
      </w:pPr>
      <w:r w:rsidRPr="00FD1B02">
        <w:t>Consumer outcome:</w:t>
      </w:r>
    </w:p>
    <w:p w14:paraId="5F9D17D3" w14:textId="77777777" w:rsidR="004A1DB8" w:rsidRDefault="004A1DB8" w:rsidP="004A1D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9D17D4" w14:textId="77777777" w:rsidR="004A1DB8" w:rsidRDefault="004A1DB8" w:rsidP="004A1DB8">
      <w:pPr>
        <w:pStyle w:val="Heading3"/>
        <w:shd w:val="clear" w:color="auto" w:fill="F2F2F2" w:themeFill="background1" w:themeFillShade="F2"/>
      </w:pPr>
      <w:r>
        <w:t>Organisation statement:</w:t>
      </w:r>
    </w:p>
    <w:p w14:paraId="5F9D17D5" w14:textId="77777777" w:rsidR="004A1DB8" w:rsidRDefault="004A1DB8" w:rsidP="004A1D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9D17D6" w14:textId="77777777" w:rsidR="004A1DB8" w:rsidRDefault="004A1DB8" w:rsidP="004A1DB8">
      <w:pPr>
        <w:pStyle w:val="Heading2"/>
      </w:pPr>
      <w:r>
        <w:t>Assessment of Standard 6</w:t>
      </w:r>
    </w:p>
    <w:p w14:paraId="09CBBB57" w14:textId="77777777" w:rsidR="00D36948" w:rsidRPr="000949B1" w:rsidRDefault="00D36948" w:rsidP="00D36948">
      <w:pPr>
        <w:spacing w:before="0" w:after="200"/>
        <w:rPr>
          <w:rFonts w:eastAsia="Calibri"/>
          <w:color w:val="auto"/>
          <w:lang w:eastAsia="en-US"/>
        </w:rPr>
      </w:pPr>
      <w:r w:rsidRPr="000949B1">
        <w:rPr>
          <w:rFonts w:eastAsia="Calibri"/>
          <w:color w:val="auto"/>
          <w:lang w:eastAsia="en-US"/>
        </w:rPr>
        <w:t xml:space="preserve">Consumers and representatives advised they feel comfortable in providing feedback or making a complaint. They confirmed they provide feedback and suggestions at any time and their feedback is sought throughout the course of care and service provision. They are informed of their right to make a complaint and are provided information on what they can expect from the service in response to a complaint. They are provided with information and assisted if required to access an advocacy service and/or contact external complaints mechanisms. </w:t>
      </w:r>
    </w:p>
    <w:p w14:paraId="67DE9F7E" w14:textId="77777777" w:rsidR="00D36948" w:rsidRPr="00527CA9" w:rsidRDefault="00D36948" w:rsidP="00D36948">
      <w:pPr>
        <w:spacing w:before="0" w:after="200"/>
        <w:rPr>
          <w:rFonts w:eastAsia="Calibri"/>
          <w:color w:val="auto"/>
          <w:lang w:eastAsia="en-US"/>
        </w:rPr>
      </w:pPr>
      <w:r w:rsidRPr="00527CA9">
        <w:rPr>
          <w:rFonts w:eastAsia="Calibri"/>
          <w:color w:val="auto"/>
          <w:lang w:eastAsia="en-US"/>
        </w:rPr>
        <w:t>Staff</w:t>
      </w:r>
      <w:r w:rsidRPr="00527CA9">
        <w:rPr>
          <w:color w:val="auto"/>
        </w:rPr>
        <w:t xml:space="preserve"> </w:t>
      </w:r>
      <w:r w:rsidRPr="00527CA9">
        <w:rPr>
          <w:rFonts w:eastAsia="Calibri"/>
          <w:color w:val="auto"/>
          <w:lang w:eastAsia="en-US"/>
        </w:rPr>
        <w:t>encourage</w:t>
      </w:r>
      <w:r w:rsidRPr="00527CA9">
        <w:rPr>
          <w:color w:val="auto"/>
        </w:rPr>
        <w:t xml:space="preserve"> consumers to provide feedback at every opportunity. Where a consumer indicates dissatisfaction with any aspect of their care and services, this is reported to management for action. Management and members of the Board are actively engaged in seeking individual consumers’ opinions and suggestions for improvement. All feedback, positive and negative, is analysed and feeds into the continuous improvement processes. Open disclosure is practiced in line with open disclosure principles in a timely manner. </w:t>
      </w:r>
    </w:p>
    <w:p w14:paraId="099A6150" w14:textId="6A4C2368" w:rsidR="00D36948" w:rsidRPr="00626C23" w:rsidRDefault="00D36948" w:rsidP="00D36948">
      <w:pPr>
        <w:rPr>
          <w:rFonts w:eastAsiaTheme="minorHAnsi"/>
          <w:color w:val="auto"/>
        </w:rPr>
      </w:pPr>
      <w:r w:rsidRPr="00626C23">
        <w:rPr>
          <w:rFonts w:eastAsiaTheme="minorHAnsi"/>
          <w:color w:val="auto"/>
        </w:rPr>
        <w:t xml:space="preserve">The Quality Standard for the Home care packages service is assessed as Compliant as </w:t>
      </w:r>
      <w:r w:rsidR="00BA6C47">
        <w:rPr>
          <w:rFonts w:eastAsiaTheme="minorHAnsi"/>
          <w:color w:val="auto"/>
        </w:rPr>
        <w:t>four</w:t>
      </w:r>
      <w:r w:rsidRPr="00626C23">
        <w:rPr>
          <w:rFonts w:eastAsiaTheme="minorHAnsi"/>
          <w:color w:val="auto"/>
        </w:rPr>
        <w:t xml:space="preserve"> of the </w:t>
      </w:r>
      <w:r w:rsidR="00BA6C47">
        <w:rPr>
          <w:rFonts w:eastAsiaTheme="minorHAnsi"/>
          <w:color w:val="auto"/>
        </w:rPr>
        <w:t>four</w:t>
      </w:r>
      <w:r>
        <w:rPr>
          <w:rFonts w:eastAsiaTheme="minorHAnsi"/>
          <w:color w:val="auto"/>
        </w:rPr>
        <w:t xml:space="preserve"> </w:t>
      </w:r>
      <w:r w:rsidRPr="00626C23">
        <w:rPr>
          <w:rFonts w:eastAsiaTheme="minorHAnsi"/>
          <w:color w:val="auto"/>
        </w:rPr>
        <w:t xml:space="preserve">specific requirements have been assessed as Compliant. </w:t>
      </w:r>
    </w:p>
    <w:p w14:paraId="0293F7BC" w14:textId="329AF0B5" w:rsidR="00D36948" w:rsidRPr="00626C23" w:rsidRDefault="00D36948" w:rsidP="00D36948">
      <w:pPr>
        <w:rPr>
          <w:rFonts w:eastAsia="Calibri"/>
          <w:i/>
          <w:color w:val="auto"/>
          <w:lang w:eastAsia="en-US"/>
        </w:rPr>
      </w:pPr>
      <w:r w:rsidRPr="00626C23">
        <w:rPr>
          <w:rFonts w:eastAsiaTheme="minorHAnsi"/>
          <w:color w:val="auto"/>
        </w:rPr>
        <w:t xml:space="preserve">The Quality Standard for the Commonwealth home support programme services is assessed as Compliant as </w:t>
      </w:r>
      <w:r w:rsidR="00BA6C47">
        <w:rPr>
          <w:rFonts w:eastAsiaTheme="minorHAnsi"/>
          <w:color w:val="auto"/>
        </w:rPr>
        <w:t>four</w:t>
      </w:r>
      <w:r w:rsidR="00BA6C47" w:rsidRPr="00626C23">
        <w:rPr>
          <w:rFonts w:eastAsiaTheme="minorHAnsi"/>
          <w:color w:val="auto"/>
        </w:rPr>
        <w:t xml:space="preserve"> of the </w:t>
      </w:r>
      <w:r w:rsidR="00BA6C47">
        <w:rPr>
          <w:rFonts w:eastAsiaTheme="minorHAnsi"/>
          <w:color w:val="auto"/>
        </w:rPr>
        <w:t>four</w:t>
      </w:r>
      <w:r w:rsidRPr="00626C23">
        <w:rPr>
          <w:rFonts w:eastAsiaTheme="minorHAnsi"/>
          <w:color w:val="auto"/>
        </w:rPr>
        <w:t xml:space="preserve"> specific requirements have been assessed as Compliant</w:t>
      </w:r>
      <w:r>
        <w:rPr>
          <w:rFonts w:eastAsiaTheme="minorHAnsi"/>
          <w:color w:val="auto"/>
        </w:rPr>
        <w:t>.</w:t>
      </w:r>
    </w:p>
    <w:p w14:paraId="5F9D17DA" w14:textId="7D112E03" w:rsidR="004A1DB8" w:rsidRPr="0028516B" w:rsidRDefault="004A1DB8" w:rsidP="004A1DB8">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A6507" w14:paraId="5F9D17DE" w14:textId="77777777" w:rsidTr="004A1DB8">
        <w:tc>
          <w:tcPr>
            <w:tcW w:w="4531" w:type="dxa"/>
            <w:shd w:val="clear" w:color="auto" w:fill="E7E6E6" w:themeFill="background2"/>
          </w:tcPr>
          <w:p w14:paraId="5F9D17DB" w14:textId="77777777" w:rsidR="00FA6507" w:rsidRPr="002B61BB" w:rsidRDefault="00FA6507" w:rsidP="00FA650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F9D17DC" w14:textId="307E13BF" w:rsidR="00FA6507" w:rsidRPr="002B61BB" w:rsidRDefault="00FA6507" w:rsidP="00FA6507">
            <w:pPr>
              <w:pStyle w:val="Heading3"/>
              <w:spacing w:before="120" w:after="0"/>
              <w:outlineLvl w:val="2"/>
            </w:pPr>
            <w:r w:rsidRPr="002B61BB">
              <w:t xml:space="preserve">HCP   </w:t>
            </w:r>
          </w:p>
        </w:tc>
        <w:tc>
          <w:tcPr>
            <w:tcW w:w="3548" w:type="dxa"/>
            <w:shd w:val="clear" w:color="auto" w:fill="E7E6E6" w:themeFill="background2"/>
          </w:tcPr>
          <w:p w14:paraId="5F9D17DD" w14:textId="719F8B17" w:rsidR="00FA6507" w:rsidRPr="006107BF" w:rsidRDefault="00FA6507" w:rsidP="00FA6507">
            <w:pPr>
              <w:pStyle w:val="Heading3"/>
              <w:spacing w:before="120" w:after="0"/>
              <w:jc w:val="right"/>
              <w:outlineLvl w:val="2"/>
            </w:pPr>
            <w:r w:rsidRPr="00256294">
              <w:rPr>
                <w:color w:val="auto"/>
                <w:szCs w:val="26"/>
              </w:rPr>
              <w:t>Compliant</w:t>
            </w:r>
          </w:p>
        </w:tc>
      </w:tr>
      <w:tr w:rsidR="00FA6507" w14:paraId="5F9D17E2" w14:textId="77777777" w:rsidTr="004A1DB8">
        <w:tc>
          <w:tcPr>
            <w:tcW w:w="4531" w:type="dxa"/>
            <w:shd w:val="clear" w:color="auto" w:fill="E7E6E6" w:themeFill="background2"/>
          </w:tcPr>
          <w:p w14:paraId="5F9D17DF" w14:textId="77777777" w:rsidR="00FA6507" w:rsidRPr="002B61BB" w:rsidRDefault="00FA6507" w:rsidP="00FA6507">
            <w:pPr>
              <w:pStyle w:val="Heading3"/>
              <w:spacing w:before="0" w:after="0"/>
              <w:outlineLvl w:val="2"/>
            </w:pPr>
          </w:p>
        </w:tc>
        <w:tc>
          <w:tcPr>
            <w:tcW w:w="993" w:type="dxa"/>
            <w:shd w:val="clear" w:color="auto" w:fill="E7E6E6" w:themeFill="background2"/>
          </w:tcPr>
          <w:p w14:paraId="5F9D17E0" w14:textId="13166D4A" w:rsidR="00FA6507" w:rsidRPr="002B61BB" w:rsidRDefault="00FA6507" w:rsidP="00FA6507">
            <w:pPr>
              <w:pStyle w:val="Heading3"/>
              <w:spacing w:before="0" w:after="0"/>
              <w:outlineLvl w:val="2"/>
            </w:pPr>
            <w:r w:rsidRPr="002B61BB">
              <w:t xml:space="preserve">CHSP </w:t>
            </w:r>
          </w:p>
        </w:tc>
        <w:tc>
          <w:tcPr>
            <w:tcW w:w="3548" w:type="dxa"/>
            <w:shd w:val="clear" w:color="auto" w:fill="E7E6E6" w:themeFill="background2"/>
          </w:tcPr>
          <w:p w14:paraId="5F9D17E1" w14:textId="5A31222F" w:rsidR="00FA6507" w:rsidRPr="006107BF" w:rsidRDefault="00FA6507" w:rsidP="00FA6507">
            <w:pPr>
              <w:pStyle w:val="Heading3"/>
              <w:spacing w:before="0" w:after="0"/>
              <w:jc w:val="right"/>
              <w:outlineLvl w:val="2"/>
            </w:pPr>
            <w:r w:rsidRPr="00256294">
              <w:rPr>
                <w:color w:val="auto"/>
                <w:szCs w:val="26"/>
              </w:rPr>
              <w:t>Compliant</w:t>
            </w:r>
          </w:p>
        </w:tc>
      </w:tr>
    </w:tbl>
    <w:p w14:paraId="5F9D17E3" w14:textId="77777777" w:rsidR="004A1DB8" w:rsidRDefault="004A1DB8" w:rsidP="004A1DB8">
      <w:pPr>
        <w:rPr>
          <w:i/>
        </w:rPr>
      </w:pPr>
      <w:r w:rsidRPr="008D114F">
        <w:rPr>
          <w:i/>
        </w:rPr>
        <w:t>Consumers, their family, friends, carers and others are encouraged and supported to provide feedback and make complaints.</w:t>
      </w:r>
    </w:p>
    <w:p w14:paraId="5F9D17E6" w14:textId="29F95CA9"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A6507" w14:paraId="5F9D17EA" w14:textId="77777777" w:rsidTr="004A1DB8">
        <w:tc>
          <w:tcPr>
            <w:tcW w:w="4531" w:type="dxa"/>
            <w:shd w:val="clear" w:color="auto" w:fill="E7E6E6" w:themeFill="background2"/>
          </w:tcPr>
          <w:p w14:paraId="5F9D17E7" w14:textId="77777777" w:rsidR="00FA6507" w:rsidRPr="002B61BB" w:rsidRDefault="00FA6507" w:rsidP="00FA650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F9D17E8" w14:textId="4F084A6A" w:rsidR="00FA6507" w:rsidRPr="002B61BB" w:rsidRDefault="00FA6507" w:rsidP="00FA6507">
            <w:pPr>
              <w:pStyle w:val="Heading3"/>
              <w:spacing w:before="120" w:after="0"/>
              <w:outlineLvl w:val="2"/>
            </w:pPr>
            <w:r w:rsidRPr="002B61BB">
              <w:t xml:space="preserve">HCP   </w:t>
            </w:r>
          </w:p>
        </w:tc>
        <w:tc>
          <w:tcPr>
            <w:tcW w:w="3548" w:type="dxa"/>
            <w:shd w:val="clear" w:color="auto" w:fill="E7E6E6" w:themeFill="background2"/>
          </w:tcPr>
          <w:p w14:paraId="5F9D17E9" w14:textId="1E4B2354" w:rsidR="00FA6507" w:rsidRPr="006107BF" w:rsidRDefault="00FA6507" w:rsidP="00FA6507">
            <w:pPr>
              <w:pStyle w:val="Heading3"/>
              <w:spacing w:before="120" w:after="0"/>
              <w:jc w:val="right"/>
              <w:outlineLvl w:val="2"/>
            </w:pPr>
            <w:r w:rsidRPr="00256294">
              <w:rPr>
                <w:color w:val="auto"/>
                <w:szCs w:val="26"/>
              </w:rPr>
              <w:t>Compliant</w:t>
            </w:r>
          </w:p>
        </w:tc>
      </w:tr>
      <w:tr w:rsidR="00FA6507" w14:paraId="5F9D17EE" w14:textId="77777777" w:rsidTr="004A1DB8">
        <w:tc>
          <w:tcPr>
            <w:tcW w:w="4531" w:type="dxa"/>
            <w:shd w:val="clear" w:color="auto" w:fill="E7E6E6" w:themeFill="background2"/>
          </w:tcPr>
          <w:p w14:paraId="5F9D17EB" w14:textId="77777777" w:rsidR="00FA6507" w:rsidRPr="002B61BB" w:rsidRDefault="00FA6507" w:rsidP="00FA6507">
            <w:pPr>
              <w:pStyle w:val="Heading3"/>
              <w:spacing w:before="0" w:after="0"/>
              <w:outlineLvl w:val="2"/>
            </w:pPr>
          </w:p>
        </w:tc>
        <w:tc>
          <w:tcPr>
            <w:tcW w:w="993" w:type="dxa"/>
            <w:shd w:val="clear" w:color="auto" w:fill="E7E6E6" w:themeFill="background2"/>
          </w:tcPr>
          <w:p w14:paraId="5F9D17EC" w14:textId="16273E41" w:rsidR="00FA6507" w:rsidRPr="002B61BB" w:rsidRDefault="00FA6507" w:rsidP="00FA6507">
            <w:pPr>
              <w:pStyle w:val="Heading3"/>
              <w:spacing w:before="0" w:after="0"/>
              <w:outlineLvl w:val="2"/>
            </w:pPr>
            <w:r w:rsidRPr="002B61BB">
              <w:t xml:space="preserve">CHSP </w:t>
            </w:r>
          </w:p>
        </w:tc>
        <w:tc>
          <w:tcPr>
            <w:tcW w:w="3548" w:type="dxa"/>
            <w:shd w:val="clear" w:color="auto" w:fill="E7E6E6" w:themeFill="background2"/>
          </w:tcPr>
          <w:p w14:paraId="5F9D17ED" w14:textId="68872886" w:rsidR="00FA6507" w:rsidRPr="006107BF" w:rsidRDefault="00FA6507" w:rsidP="00FA6507">
            <w:pPr>
              <w:pStyle w:val="Heading3"/>
              <w:spacing w:before="0" w:after="0"/>
              <w:jc w:val="right"/>
              <w:outlineLvl w:val="2"/>
            </w:pPr>
            <w:r w:rsidRPr="00256294">
              <w:rPr>
                <w:color w:val="auto"/>
                <w:szCs w:val="26"/>
              </w:rPr>
              <w:t>Compliant</w:t>
            </w:r>
          </w:p>
        </w:tc>
      </w:tr>
    </w:tbl>
    <w:p w14:paraId="5F9D17EF" w14:textId="77777777" w:rsidR="004A1DB8" w:rsidRDefault="004A1DB8" w:rsidP="004A1DB8">
      <w:pPr>
        <w:rPr>
          <w:i/>
        </w:rPr>
      </w:pPr>
      <w:r w:rsidRPr="008D114F">
        <w:rPr>
          <w:i/>
        </w:rPr>
        <w:t>Consumers are made aware of and have access to advocates, language services and other methods for raising and resolving complaints.</w:t>
      </w:r>
    </w:p>
    <w:p w14:paraId="5F9D17F2" w14:textId="242A81E9"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A6507" w14:paraId="5F9D17F6" w14:textId="77777777" w:rsidTr="004A1DB8">
        <w:tc>
          <w:tcPr>
            <w:tcW w:w="4531" w:type="dxa"/>
            <w:shd w:val="clear" w:color="auto" w:fill="E7E6E6" w:themeFill="background2"/>
          </w:tcPr>
          <w:p w14:paraId="5F9D17F3" w14:textId="77777777" w:rsidR="00FA6507" w:rsidRPr="002B61BB" w:rsidRDefault="00FA6507" w:rsidP="00FA650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F9D17F4" w14:textId="57AFC2B6" w:rsidR="00FA6507" w:rsidRPr="002B61BB" w:rsidRDefault="00FA6507" w:rsidP="00FA6507">
            <w:pPr>
              <w:pStyle w:val="Heading3"/>
              <w:spacing w:before="120" w:after="0"/>
              <w:outlineLvl w:val="2"/>
            </w:pPr>
            <w:r w:rsidRPr="002B61BB">
              <w:t xml:space="preserve">HCP   </w:t>
            </w:r>
          </w:p>
        </w:tc>
        <w:tc>
          <w:tcPr>
            <w:tcW w:w="3548" w:type="dxa"/>
            <w:shd w:val="clear" w:color="auto" w:fill="E7E6E6" w:themeFill="background2"/>
          </w:tcPr>
          <w:p w14:paraId="5F9D17F5" w14:textId="4724F757" w:rsidR="00FA6507" w:rsidRPr="006107BF" w:rsidRDefault="00FA6507" w:rsidP="00FA6507">
            <w:pPr>
              <w:pStyle w:val="Heading3"/>
              <w:spacing w:before="120" w:after="0"/>
              <w:jc w:val="right"/>
              <w:outlineLvl w:val="2"/>
            </w:pPr>
            <w:r w:rsidRPr="00256294">
              <w:rPr>
                <w:color w:val="auto"/>
                <w:szCs w:val="26"/>
              </w:rPr>
              <w:t>Compliant</w:t>
            </w:r>
          </w:p>
        </w:tc>
      </w:tr>
      <w:tr w:rsidR="00FA6507" w14:paraId="5F9D17FA" w14:textId="77777777" w:rsidTr="004A1DB8">
        <w:tc>
          <w:tcPr>
            <w:tcW w:w="4531" w:type="dxa"/>
            <w:shd w:val="clear" w:color="auto" w:fill="E7E6E6" w:themeFill="background2"/>
          </w:tcPr>
          <w:p w14:paraId="5F9D17F7" w14:textId="77777777" w:rsidR="00FA6507" w:rsidRPr="002B61BB" w:rsidRDefault="00FA6507" w:rsidP="00FA6507">
            <w:pPr>
              <w:pStyle w:val="Heading3"/>
              <w:spacing w:before="0" w:after="0"/>
              <w:outlineLvl w:val="2"/>
            </w:pPr>
          </w:p>
        </w:tc>
        <w:tc>
          <w:tcPr>
            <w:tcW w:w="993" w:type="dxa"/>
            <w:shd w:val="clear" w:color="auto" w:fill="E7E6E6" w:themeFill="background2"/>
          </w:tcPr>
          <w:p w14:paraId="5F9D17F8" w14:textId="3902FF52" w:rsidR="00FA6507" w:rsidRPr="002B61BB" w:rsidRDefault="00FA6507" w:rsidP="00FA6507">
            <w:pPr>
              <w:pStyle w:val="Heading3"/>
              <w:spacing w:before="0" w:after="0"/>
              <w:outlineLvl w:val="2"/>
            </w:pPr>
            <w:r w:rsidRPr="002B61BB">
              <w:t xml:space="preserve">CHSP </w:t>
            </w:r>
          </w:p>
        </w:tc>
        <w:tc>
          <w:tcPr>
            <w:tcW w:w="3548" w:type="dxa"/>
            <w:shd w:val="clear" w:color="auto" w:fill="E7E6E6" w:themeFill="background2"/>
          </w:tcPr>
          <w:p w14:paraId="5F9D17F9" w14:textId="69DF171B" w:rsidR="00FA6507" w:rsidRPr="006107BF" w:rsidRDefault="00FA6507" w:rsidP="00FA6507">
            <w:pPr>
              <w:pStyle w:val="Heading3"/>
              <w:spacing w:before="0" w:after="0"/>
              <w:jc w:val="right"/>
              <w:outlineLvl w:val="2"/>
            </w:pPr>
            <w:r w:rsidRPr="00256294">
              <w:rPr>
                <w:color w:val="auto"/>
                <w:szCs w:val="26"/>
              </w:rPr>
              <w:t>Compliant</w:t>
            </w:r>
          </w:p>
        </w:tc>
      </w:tr>
    </w:tbl>
    <w:p w14:paraId="5F9D17FB" w14:textId="77777777" w:rsidR="004A1DB8" w:rsidRDefault="004A1DB8" w:rsidP="004A1DB8">
      <w:pPr>
        <w:rPr>
          <w:i/>
        </w:rPr>
      </w:pPr>
      <w:r w:rsidRPr="008D114F">
        <w:rPr>
          <w:i/>
        </w:rPr>
        <w:t>Appropriate action is taken in response to complaints and an open disclosure process is used when things go wrong.</w:t>
      </w:r>
    </w:p>
    <w:p w14:paraId="5F9D17FE" w14:textId="2E8652A2"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A6507" w14:paraId="5F9D1802" w14:textId="77777777" w:rsidTr="004A1DB8">
        <w:tc>
          <w:tcPr>
            <w:tcW w:w="4531" w:type="dxa"/>
            <w:shd w:val="clear" w:color="auto" w:fill="E7E6E6" w:themeFill="background2"/>
          </w:tcPr>
          <w:p w14:paraId="5F9D17FF" w14:textId="77777777" w:rsidR="00FA6507" w:rsidRPr="002B61BB" w:rsidRDefault="00FA6507" w:rsidP="00FA650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F9D1800" w14:textId="1074ADBB" w:rsidR="00FA6507" w:rsidRPr="002B61BB" w:rsidRDefault="00FA6507" w:rsidP="00FA6507">
            <w:pPr>
              <w:pStyle w:val="Heading3"/>
              <w:spacing w:before="120" w:after="0"/>
              <w:outlineLvl w:val="2"/>
            </w:pPr>
            <w:r w:rsidRPr="002B61BB">
              <w:t xml:space="preserve">HCP   </w:t>
            </w:r>
          </w:p>
        </w:tc>
        <w:tc>
          <w:tcPr>
            <w:tcW w:w="3548" w:type="dxa"/>
            <w:shd w:val="clear" w:color="auto" w:fill="E7E6E6" w:themeFill="background2"/>
          </w:tcPr>
          <w:p w14:paraId="5F9D1801" w14:textId="2A3EEEF3" w:rsidR="00FA6507" w:rsidRPr="006107BF" w:rsidRDefault="00FA6507" w:rsidP="00FA6507">
            <w:pPr>
              <w:pStyle w:val="Heading3"/>
              <w:spacing w:before="120" w:after="0"/>
              <w:jc w:val="right"/>
              <w:outlineLvl w:val="2"/>
            </w:pPr>
            <w:r w:rsidRPr="00256294">
              <w:rPr>
                <w:color w:val="auto"/>
                <w:szCs w:val="26"/>
              </w:rPr>
              <w:t>Compliant</w:t>
            </w:r>
          </w:p>
        </w:tc>
      </w:tr>
      <w:tr w:rsidR="00FA6507" w14:paraId="5F9D1806" w14:textId="77777777" w:rsidTr="004A1DB8">
        <w:tc>
          <w:tcPr>
            <w:tcW w:w="4531" w:type="dxa"/>
            <w:shd w:val="clear" w:color="auto" w:fill="E7E6E6" w:themeFill="background2"/>
          </w:tcPr>
          <w:p w14:paraId="5F9D1803" w14:textId="77777777" w:rsidR="00FA6507" w:rsidRPr="002B61BB" w:rsidRDefault="00FA6507" w:rsidP="00FA6507">
            <w:pPr>
              <w:pStyle w:val="Heading3"/>
              <w:spacing w:before="0" w:after="0"/>
              <w:outlineLvl w:val="2"/>
            </w:pPr>
          </w:p>
        </w:tc>
        <w:tc>
          <w:tcPr>
            <w:tcW w:w="993" w:type="dxa"/>
            <w:shd w:val="clear" w:color="auto" w:fill="E7E6E6" w:themeFill="background2"/>
          </w:tcPr>
          <w:p w14:paraId="5F9D1804" w14:textId="7F6D1FB9" w:rsidR="00FA6507" w:rsidRPr="002B61BB" w:rsidRDefault="00FA6507" w:rsidP="00FA6507">
            <w:pPr>
              <w:pStyle w:val="Heading3"/>
              <w:spacing w:before="0" w:after="0"/>
              <w:outlineLvl w:val="2"/>
            </w:pPr>
            <w:r w:rsidRPr="002B61BB">
              <w:t xml:space="preserve">CHSP </w:t>
            </w:r>
          </w:p>
        </w:tc>
        <w:tc>
          <w:tcPr>
            <w:tcW w:w="3548" w:type="dxa"/>
            <w:shd w:val="clear" w:color="auto" w:fill="E7E6E6" w:themeFill="background2"/>
          </w:tcPr>
          <w:p w14:paraId="5F9D1805" w14:textId="3FC632B9" w:rsidR="00FA6507" w:rsidRPr="006107BF" w:rsidRDefault="00FA6507" w:rsidP="00FA6507">
            <w:pPr>
              <w:pStyle w:val="Heading3"/>
              <w:spacing w:before="0" w:after="0"/>
              <w:jc w:val="right"/>
              <w:outlineLvl w:val="2"/>
            </w:pPr>
            <w:r w:rsidRPr="00256294">
              <w:rPr>
                <w:color w:val="auto"/>
                <w:szCs w:val="26"/>
              </w:rPr>
              <w:t>Compliant</w:t>
            </w:r>
          </w:p>
        </w:tc>
      </w:tr>
    </w:tbl>
    <w:p w14:paraId="5F9D1807" w14:textId="77777777" w:rsidR="004A1DB8" w:rsidRDefault="004A1DB8" w:rsidP="004A1DB8">
      <w:pPr>
        <w:rPr>
          <w:i/>
        </w:rPr>
      </w:pPr>
      <w:r w:rsidRPr="008D114F">
        <w:rPr>
          <w:i/>
        </w:rPr>
        <w:t>Feedback and complaints are reviewed and used to improve the quality of care and services.</w:t>
      </w:r>
    </w:p>
    <w:p w14:paraId="5F9D180C" w14:textId="77777777" w:rsidR="004A1DB8" w:rsidRPr="001B3DE8" w:rsidRDefault="004A1DB8" w:rsidP="004A1DB8"/>
    <w:p w14:paraId="5F9D180D" w14:textId="77777777" w:rsidR="004A1DB8" w:rsidRDefault="004A1DB8" w:rsidP="004A1DB8">
      <w:pPr>
        <w:sectPr w:rsidR="004A1DB8" w:rsidSect="004A1DB8">
          <w:headerReference w:type="first" r:id="rId22"/>
          <w:type w:val="continuous"/>
          <w:pgSz w:w="11906" w:h="16838"/>
          <w:pgMar w:top="1701" w:right="1418" w:bottom="1418" w:left="1418" w:header="709" w:footer="397" w:gutter="0"/>
          <w:cols w:space="708"/>
          <w:titlePg/>
          <w:docGrid w:linePitch="360"/>
        </w:sectPr>
      </w:pPr>
    </w:p>
    <w:p w14:paraId="5F9D180E"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F9D18CC" wp14:editId="5F9D18C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0621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F9D180F" w14:textId="3F2BCCF3" w:rsidR="004A1DB8" w:rsidRPr="00162F6A"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746FF" w:rsidRPr="00162F6A">
        <w:rPr>
          <w:color w:val="FFFFFF" w:themeColor="background1"/>
          <w:sz w:val="36"/>
        </w:rPr>
        <w:t>HCP</w:t>
      </w:r>
      <w:r w:rsidR="00C746FF" w:rsidRPr="00162F6A">
        <w:rPr>
          <w:color w:val="FFFFFF" w:themeColor="background1"/>
          <w:sz w:val="36"/>
        </w:rPr>
        <w:tab/>
      </w:r>
      <w:r w:rsidR="00C746FF" w:rsidRPr="00C746FF">
        <w:rPr>
          <w:rFonts w:ascii="Arial" w:hAnsi="Arial"/>
          <w:color w:val="FFFFFF" w:themeColor="background1"/>
          <w:sz w:val="36"/>
        </w:rPr>
        <w:t>Not</w:t>
      </w:r>
      <w:r w:rsidR="00C746FF">
        <w:rPr>
          <w:color w:val="FFFFFF" w:themeColor="background1"/>
          <w:sz w:val="36"/>
        </w:rPr>
        <w:t xml:space="preserve"> </w:t>
      </w:r>
      <w:r w:rsidR="00C746FF" w:rsidRPr="00D36948">
        <w:rPr>
          <w:rFonts w:ascii="Arial" w:hAnsi="Arial"/>
          <w:bCs w:val="0"/>
          <w:iCs w:val="0"/>
          <w:color w:val="FFFFFF" w:themeColor="background1"/>
          <w:sz w:val="36"/>
          <w:szCs w:val="36"/>
        </w:rPr>
        <w:t>Compliant</w:t>
      </w:r>
      <w:r w:rsidR="00C746FF" w:rsidRPr="00D36948">
        <w:rPr>
          <w:color w:val="FFFFFF" w:themeColor="background1"/>
          <w:highlight w:val="yellow"/>
        </w:rPr>
        <w:br/>
      </w:r>
      <w:r w:rsidR="00C746FF" w:rsidRPr="00D36948">
        <w:rPr>
          <w:color w:val="FFFFFF" w:themeColor="background1"/>
          <w:sz w:val="36"/>
        </w:rPr>
        <w:tab/>
        <w:t xml:space="preserve">CHSP </w:t>
      </w:r>
      <w:r w:rsidR="00C746FF">
        <w:rPr>
          <w:color w:val="FFFFFF" w:themeColor="background1"/>
          <w:sz w:val="36"/>
        </w:rPr>
        <w:t xml:space="preserve">                     </w:t>
      </w:r>
      <w:r w:rsidR="00C746FF" w:rsidRPr="00C746FF">
        <w:rPr>
          <w:rFonts w:ascii="Arial" w:hAnsi="Arial"/>
          <w:color w:val="FFFFFF" w:themeColor="background1"/>
          <w:sz w:val="36"/>
        </w:rPr>
        <w:t>Not</w:t>
      </w:r>
      <w:r w:rsidR="00C746FF">
        <w:rPr>
          <w:color w:val="FFFFFF" w:themeColor="background1"/>
          <w:sz w:val="36"/>
        </w:rPr>
        <w:t xml:space="preserve"> </w:t>
      </w:r>
      <w:r w:rsidR="00C746FF" w:rsidRPr="00D36948">
        <w:rPr>
          <w:rFonts w:ascii="Arial" w:hAnsi="Arial"/>
          <w:bCs w:val="0"/>
          <w:iCs w:val="0"/>
          <w:color w:val="FFFFFF" w:themeColor="background1"/>
          <w:sz w:val="36"/>
          <w:szCs w:val="36"/>
        </w:rPr>
        <w:t>Compliant</w:t>
      </w:r>
    </w:p>
    <w:p w14:paraId="5F9D1810" w14:textId="77777777" w:rsidR="004A1DB8" w:rsidRDefault="004A1DB8" w:rsidP="004A1DB8">
      <w:pPr>
        <w:tabs>
          <w:tab w:val="left" w:pos="7620"/>
        </w:tabs>
      </w:pPr>
    </w:p>
    <w:p w14:paraId="5F9D1811" w14:textId="77777777" w:rsidR="004A1DB8" w:rsidRPr="00F34225" w:rsidRDefault="004A1DB8" w:rsidP="004A1DB8">
      <w:pPr>
        <w:tabs>
          <w:tab w:val="left" w:pos="7620"/>
        </w:tabs>
        <w:sectPr w:rsidR="004A1DB8" w:rsidRPr="00F34225" w:rsidSect="004A1DB8">
          <w:headerReference w:type="first" r:id="rId24"/>
          <w:pgSz w:w="11906" w:h="16838"/>
          <w:pgMar w:top="1701" w:right="1418" w:bottom="1418" w:left="1418" w:header="709" w:footer="397" w:gutter="0"/>
          <w:cols w:space="708"/>
          <w:docGrid w:linePitch="360"/>
        </w:sectPr>
      </w:pPr>
    </w:p>
    <w:p w14:paraId="5F9D1812" w14:textId="77777777" w:rsidR="004A1DB8" w:rsidRPr="000E654D" w:rsidRDefault="004A1DB8" w:rsidP="004A1DB8">
      <w:pPr>
        <w:pStyle w:val="Heading3"/>
        <w:shd w:val="clear" w:color="auto" w:fill="F2F2F2" w:themeFill="background1" w:themeFillShade="F2"/>
      </w:pPr>
      <w:r w:rsidRPr="000E654D">
        <w:t>Consumer outcome:</w:t>
      </w:r>
    </w:p>
    <w:p w14:paraId="5F9D1813" w14:textId="77777777" w:rsidR="004A1DB8" w:rsidRDefault="004A1DB8" w:rsidP="004A1DB8">
      <w:pPr>
        <w:numPr>
          <w:ilvl w:val="0"/>
          <w:numId w:val="7"/>
        </w:numPr>
        <w:shd w:val="clear" w:color="auto" w:fill="F2F2F2" w:themeFill="background1" w:themeFillShade="F2"/>
      </w:pPr>
      <w:r>
        <w:t>I get quality care and services when I need them from people who are knowledgeable, capable and caring.</w:t>
      </w:r>
    </w:p>
    <w:p w14:paraId="5F9D1814" w14:textId="77777777" w:rsidR="004A1DB8" w:rsidRDefault="004A1DB8" w:rsidP="004A1DB8">
      <w:pPr>
        <w:pStyle w:val="Heading3"/>
        <w:shd w:val="clear" w:color="auto" w:fill="F2F2F2" w:themeFill="background1" w:themeFillShade="F2"/>
      </w:pPr>
      <w:r>
        <w:t>Organisation statement:</w:t>
      </w:r>
    </w:p>
    <w:p w14:paraId="5F9D1815" w14:textId="77777777" w:rsidR="004A1DB8" w:rsidRDefault="004A1DB8" w:rsidP="004A1DB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F9D1816" w14:textId="77777777" w:rsidR="004A1DB8" w:rsidRDefault="004A1DB8" w:rsidP="004A1DB8">
      <w:pPr>
        <w:pStyle w:val="Heading2"/>
      </w:pPr>
      <w:r>
        <w:t>Assessment of Standard 7</w:t>
      </w:r>
    </w:p>
    <w:p w14:paraId="485BD27B" w14:textId="77777777" w:rsidR="00C746FF" w:rsidRDefault="00C746FF" w:rsidP="00C746FF">
      <w:pPr>
        <w:rPr>
          <w:rFonts w:eastAsia="Calibri"/>
          <w:color w:val="auto"/>
          <w:lang w:eastAsia="en-US"/>
        </w:rPr>
      </w:pPr>
      <w:r>
        <w:rPr>
          <w:rFonts w:eastAsia="Calibri"/>
          <w:color w:val="auto"/>
          <w:lang w:eastAsia="en-US"/>
        </w:rPr>
        <w:t>T</w:t>
      </w:r>
      <w:r w:rsidRPr="00E622D8">
        <w:rPr>
          <w:rFonts w:eastAsia="Calibri"/>
          <w:color w:val="auto"/>
          <w:lang w:eastAsia="en-US"/>
        </w:rPr>
        <w:t xml:space="preserve">he service was able to demonstrate the number and mix of members of the workforce </w:t>
      </w:r>
      <w:r>
        <w:rPr>
          <w:rFonts w:eastAsia="Calibri"/>
          <w:color w:val="auto"/>
          <w:lang w:eastAsia="en-US"/>
        </w:rPr>
        <w:t>deployed</w:t>
      </w:r>
      <w:r w:rsidRPr="00E622D8">
        <w:rPr>
          <w:rFonts w:eastAsia="Calibri"/>
          <w:color w:val="auto"/>
          <w:lang w:eastAsia="en-US"/>
        </w:rPr>
        <w:t xml:space="preserve"> enables the delivery and management of safe quality care and </w:t>
      </w:r>
      <w:r w:rsidRPr="005202A8">
        <w:rPr>
          <w:rFonts w:eastAsia="Calibri"/>
          <w:color w:val="auto"/>
          <w:lang w:eastAsia="en-US"/>
        </w:rPr>
        <w:t>services for consumers receiving care and services.</w:t>
      </w:r>
      <w:r>
        <w:rPr>
          <w:rFonts w:eastAsia="Calibri"/>
          <w:color w:val="auto"/>
          <w:lang w:eastAsia="en-US"/>
        </w:rPr>
        <w:t xml:space="preserve"> </w:t>
      </w:r>
    </w:p>
    <w:p w14:paraId="05A69586" w14:textId="77777777" w:rsidR="00C746FF" w:rsidRPr="003D6643" w:rsidRDefault="00C746FF" w:rsidP="00C746FF">
      <w:pPr>
        <w:rPr>
          <w:rFonts w:eastAsia="Calibri"/>
          <w:color w:val="auto"/>
          <w:lang w:eastAsia="en-US"/>
        </w:rPr>
      </w:pPr>
      <w:r>
        <w:rPr>
          <w:rFonts w:eastAsia="Calibri"/>
          <w:color w:val="auto"/>
          <w:lang w:eastAsia="en-US"/>
        </w:rPr>
        <w:t xml:space="preserve">All </w:t>
      </w:r>
      <w:r w:rsidRPr="005202A8">
        <w:rPr>
          <w:rFonts w:eastAsia="Calibri"/>
          <w:color w:val="auto"/>
          <w:lang w:eastAsia="en-US"/>
        </w:rPr>
        <w:t xml:space="preserve">sampled </w:t>
      </w:r>
      <w:r w:rsidRPr="004E146E">
        <w:rPr>
          <w:color w:val="000000" w:themeColor="text1"/>
        </w:rPr>
        <w:t>consumers and</w:t>
      </w:r>
      <w:r>
        <w:rPr>
          <w:color w:val="000000" w:themeColor="text1"/>
        </w:rPr>
        <w:t>/or</w:t>
      </w:r>
      <w:r w:rsidRPr="004E146E">
        <w:rPr>
          <w:color w:val="000000" w:themeColor="text1"/>
        </w:rPr>
        <w:t xml:space="preserve"> representatives</w:t>
      </w:r>
      <w:r>
        <w:rPr>
          <w:color w:val="000000" w:themeColor="text1"/>
        </w:rPr>
        <w:t xml:space="preserve"> confirmed they</w:t>
      </w:r>
      <w:r w:rsidRPr="005202A8">
        <w:rPr>
          <w:rFonts w:eastAsia="Calibri"/>
          <w:color w:val="auto"/>
          <w:lang w:eastAsia="en-US"/>
        </w:rPr>
        <w:t xml:space="preserve"> </w:t>
      </w:r>
      <w:r w:rsidRPr="0092092C">
        <w:rPr>
          <w:rFonts w:eastAsia="Calibri"/>
          <w:color w:val="auto"/>
          <w:lang w:eastAsia="en-US"/>
        </w:rPr>
        <w:t xml:space="preserve">mostly have regular staff attending who are familiar with their needs and preferences. Consumers confirmed staff are not rushed when delivering services and </w:t>
      </w:r>
      <w:r>
        <w:rPr>
          <w:rFonts w:eastAsia="Calibri"/>
          <w:color w:val="auto"/>
          <w:lang w:eastAsia="en-US"/>
        </w:rPr>
        <w:t xml:space="preserve">may </w:t>
      </w:r>
      <w:r w:rsidRPr="0092092C">
        <w:rPr>
          <w:rFonts w:eastAsia="Calibri"/>
          <w:color w:val="auto"/>
          <w:lang w:eastAsia="en-US"/>
        </w:rPr>
        <w:t xml:space="preserve">receive a phone call on </w:t>
      </w:r>
      <w:r>
        <w:rPr>
          <w:rFonts w:eastAsia="Calibri"/>
          <w:color w:val="auto"/>
          <w:lang w:eastAsia="en-US"/>
        </w:rPr>
        <w:t xml:space="preserve">rare </w:t>
      </w:r>
      <w:r w:rsidRPr="0092092C">
        <w:rPr>
          <w:rFonts w:eastAsia="Calibri"/>
          <w:color w:val="auto"/>
          <w:lang w:eastAsia="en-US"/>
        </w:rPr>
        <w:t>occasion</w:t>
      </w:r>
      <w:r>
        <w:rPr>
          <w:rFonts w:eastAsia="Calibri"/>
          <w:color w:val="auto"/>
          <w:lang w:eastAsia="en-US"/>
        </w:rPr>
        <w:t xml:space="preserve">s saying </w:t>
      </w:r>
      <w:r w:rsidRPr="003D6643">
        <w:rPr>
          <w:rFonts w:eastAsia="Calibri"/>
          <w:color w:val="auto"/>
          <w:lang w:eastAsia="en-US"/>
        </w:rPr>
        <w:t>a care worker is running late.</w:t>
      </w:r>
    </w:p>
    <w:p w14:paraId="62C2EB2D" w14:textId="77777777" w:rsidR="00C746FF" w:rsidRDefault="00C746FF" w:rsidP="00C746FF">
      <w:pPr>
        <w:rPr>
          <w:rFonts w:eastAsia="Calibri"/>
          <w:color w:val="auto"/>
          <w:lang w:eastAsia="en-US"/>
        </w:rPr>
      </w:pPr>
      <w:r>
        <w:rPr>
          <w:rFonts w:eastAsia="Calibri"/>
          <w:color w:val="auto"/>
          <w:lang w:eastAsia="en-US"/>
        </w:rPr>
        <w:t xml:space="preserve">All </w:t>
      </w:r>
      <w:r w:rsidRPr="005202A8">
        <w:rPr>
          <w:rFonts w:eastAsia="Calibri"/>
          <w:color w:val="auto"/>
          <w:lang w:eastAsia="en-US"/>
        </w:rPr>
        <w:t xml:space="preserve">sampled </w:t>
      </w:r>
      <w:r w:rsidRPr="004E146E">
        <w:rPr>
          <w:color w:val="000000" w:themeColor="text1"/>
        </w:rPr>
        <w:t>consumers and</w:t>
      </w:r>
      <w:r>
        <w:rPr>
          <w:color w:val="000000" w:themeColor="text1"/>
        </w:rPr>
        <w:t>/or</w:t>
      </w:r>
      <w:r w:rsidRPr="004E146E">
        <w:rPr>
          <w:color w:val="000000" w:themeColor="text1"/>
        </w:rPr>
        <w:t xml:space="preserve"> representatives</w:t>
      </w:r>
      <w:r w:rsidRPr="005202A8">
        <w:rPr>
          <w:rFonts w:eastAsia="Calibri"/>
          <w:color w:val="auto"/>
          <w:lang w:eastAsia="en-US"/>
        </w:rPr>
        <w:t xml:space="preserve"> </w:t>
      </w:r>
      <w:r>
        <w:rPr>
          <w:rFonts w:eastAsia="Calibri"/>
          <w:color w:val="auto"/>
          <w:lang w:eastAsia="en-US"/>
        </w:rPr>
        <w:t>confirmed they</w:t>
      </w:r>
      <w:r w:rsidRPr="005202A8">
        <w:rPr>
          <w:rFonts w:eastAsia="Calibri"/>
          <w:color w:val="auto"/>
          <w:lang w:eastAsia="en-US"/>
        </w:rPr>
        <w:t xml:space="preserve"> receive quality care and services when they need them</w:t>
      </w:r>
      <w:r>
        <w:rPr>
          <w:rFonts w:eastAsia="Calibri"/>
          <w:color w:val="auto"/>
          <w:lang w:eastAsia="en-US"/>
        </w:rPr>
        <w:t>,</w:t>
      </w:r>
      <w:r w:rsidRPr="005202A8">
        <w:rPr>
          <w:rFonts w:eastAsia="Calibri"/>
          <w:color w:val="auto"/>
          <w:lang w:eastAsia="en-US"/>
        </w:rPr>
        <w:t xml:space="preserve"> from </w:t>
      </w:r>
      <w:r>
        <w:rPr>
          <w:rFonts w:eastAsia="Calibri"/>
          <w:color w:val="auto"/>
          <w:lang w:eastAsia="en-US"/>
        </w:rPr>
        <w:t xml:space="preserve">staff </w:t>
      </w:r>
      <w:r w:rsidRPr="005202A8">
        <w:rPr>
          <w:rFonts w:eastAsia="Calibri"/>
          <w:color w:val="auto"/>
          <w:lang w:eastAsia="en-US"/>
        </w:rPr>
        <w:t>who are kind,</w:t>
      </w:r>
      <w:r>
        <w:rPr>
          <w:rFonts w:eastAsia="Calibri"/>
          <w:color w:val="auto"/>
          <w:lang w:eastAsia="en-US"/>
        </w:rPr>
        <w:t xml:space="preserve"> caring and respectful. Consumers confirmed a sense of belonging as the service provider understood their identity, culture, and diversity. </w:t>
      </w:r>
    </w:p>
    <w:p w14:paraId="6AC511B6" w14:textId="77777777" w:rsidR="00C746FF" w:rsidRDefault="00C746FF" w:rsidP="00C746FF">
      <w:pPr>
        <w:rPr>
          <w:rFonts w:eastAsia="Calibri"/>
          <w:color w:val="auto"/>
          <w:lang w:eastAsia="en-US"/>
        </w:rPr>
      </w:pPr>
      <w:r w:rsidRPr="005202A8">
        <w:rPr>
          <w:rFonts w:eastAsia="Calibri"/>
          <w:color w:val="auto"/>
          <w:lang w:eastAsia="en-US"/>
        </w:rPr>
        <w:t>The service was able to demonstrate the workforce is recruited, trained, equipped, and supported to deliver the outcomes required by these standards.</w:t>
      </w:r>
      <w:r>
        <w:rPr>
          <w:rFonts w:eastAsia="Calibri"/>
          <w:color w:val="auto"/>
          <w:lang w:eastAsia="en-US"/>
        </w:rPr>
        <w:t xml:space="preserve"> The service had an </w:t>
      </w:r>
      <w:r w:rsidRPr="005202A8">
        <w:rPr>
          <w:rFonts w:eastAsia="Calibri"/>
          <w:color w:val="auto"/>
          <w:lang w:eastAsia="en-US"/>
        </w:rPr>
        <w:t>orientation and training program in place</w:t>
      </w:r>
      <w:r>
        <w:rPr>
          <w:rFonts w:eastAsia="Calibri"/>
          <w:color w:val="auto"/>
          <w:lang w:eastAsia="en-US"/>
        </w:rPr>
        <w:t xml:space="preserve"> for all staff. </w:t>
      </w:r>
    </w:p>
    <w:p w14:paraId="25455054" w14:textId="505A3613" w:rsidR="00C746FF" w:rsidRDefault="00C746FF" w:rsidP="00C746FF">
      <w:pPr>
        <w:rPr>
          <w:rFonts w:eastAsia="Calibri"/>
          <w:color w:val="auto"/>
          <w:lang w:eastAsia="en-US"/>
        </w:rPr>
      </w:pPr>
      <w:r>
        <w:rPr>
          <w:rFonts w:eastAsia="Calibri"/>
          <w:color w:val="auto"/>
          <w:lang w:eastAsia="en-US"/>
        </w:rPr>
        <w:t>However, t</w:t>
      </w:r>
      <w:r w:rsidRPr="005202A8">
        <w:rPr>
          <w:rFonts w:eastAsia="Calibri"/>
          <w:color w:val="auto"/>
          <w:lang w:eastAsia="en-US"/>
        </w:rPr>
        <w:t xml:space="preserve">he service was </w:t>
      </w:r>
      <w:r>
        <w:rPr>
          <w:rFonts w:eastAsia="Calibri"/>
          <w:color w:val="auto"/>
          <w:lang w:eastAsia="en-US"/>
        </w:rPr>
        <w:t>un</w:t>
      </w:r>
      <w:r w:rsidRPr="005202A8">
        <w:rPr>
          <w:rFonts w:eastAsia="Calibri"/>
          <w:color w:val="auto"/>
          <w:lang w:eastAsia="en-US"/>
        </w:rPr>
        <w:t>able to demonstrate the</w:t>
      </w:r>
      <w:r>
        <w:rPr>
          <w:rFonts w:eastAsia="Calibri"/>
          <w:color w:val="auto"/>
          <w:lang w:eastAsia="en-US"/>
        </w:rPr>
        <w:t xml:space="preserve">y had a formal system in </w:t>
      </w:r>
      <w:r w:rsidRPr="005202A8">
        <w:rPr>
          <w:rFonts w:eastAsia="Calibri"/>
          <w:color w:val="auto"/>
          <w:lang w:eastAsia="en-US"/>
        </w:rPr>
        <w:t>place to regularly assess, monitor and review the performance of each member of the workforce.</w:t>
      </w:r>
    </w:p>
    <w:p w14:paraId="6EE49F8D" w14:textId="510DD69D" w:rsidR="00CA7CED" w:rsidRPr="00626C23" w:rsidRDefault="00CA7CED" w:rsidP="00CA7CED">
      <w:pPr>
        <w:rPr>
          <w:rFonts w:eastAsiaTheme="minorHAnsi"/>
          <w:color w:val="auto"/>
        </w:rPr>
      </w:pPr>
      <w:r w:rsidRPr="00626C23">
        <w:rPr>
          <w:rFonts w:eastAsiaTheme="minorHAnsi"/>
          <w:color w:val="auto"/>
        </w:rPr>
        <w:t xml:space="preserve">The Quality Standard for the Home care packages service is assessed as </w:t>
      </w:r>
      <w:r>
        <w:rPr>
          <w:rFonts w:eastAsiaTheme="minorHAnsi"/>
          <w:color w:val="auto"/>
        </w:rPr>
        <w:t xml:space="preserve">Not </w:t>
      </w:r>
      <w:r w:rsidRPr="00626C23">
        <w:rPr>
          <w:rFonts w:eastAsiaTheme="minorHAnsi"/>
          <w:color w:val="auto"/>
        </w:rPr>
        <w:t xml:space="preserve">Compliant as </w:t>
      </w:r>
      <w:r>
        <w:rPr>
          <w:rFonts w:eastAsiaTheme="minorHAnsi"/>
          <w:color w:val="auto"/>
        </w:rPr>
        <w:t xml:space="preserve">one (1) </w:t>
      </w:r>
      <w:r w:rsidRPr="00626C23">
        <w:rPr>
          <w:rFonts w:eastAsiaTheme="minorHAnsi"/>
          <w:color w:val="auto"/>
        </w:rPr>
        <w:t xml:space="preserve">of the </w:t>
      </w:r>
      <w:r>
        <w:rPr>
          <w:rFonts w:eastAsiaTheme="minorHAnsi"/>
          <w:color w:val="auto"/>
        </w:rPr>
        <w:t>five</w:t>
      </w:r>
      <w:r w:rsidRPr="00626C23">
        <w:rPr>
          <w:rFonts w:eastAsiaTheme="minorHAnsi"/>
          <w:color w:val="auto"/>
        </w:rPr>
        <w:t xml:space="preserve"> specific requirements have been assessed as </w:t>
      </w:r>
      <w:r>
        <w:rPr>
          <w:rFonts w:eastAsiaTheme="minorHAnsi"/>
          <w:color w:val="auto"/>
        </w:rPr>
        <w:t xml:space="preserve">Not </w:t>
      </w:r>
      <w:r w:rsidRPr="00626C23">
        <w:rPr>
          <w:rFonts w:eastAsiaTheme="minorHAnsi"/>
          <w:color w:val="auto"/>
        </w:rPr>
        <w:t xml:space="preserve">Compliant. </w:t>
      </w:r>
    </w:p>
    <w:p w14:paraId="53C9E0AD" w14:textId="16EAF052" w:rsidR="00CA7CED" w:rsidRPr="00626C23" w:rsidRDefault="00CA7CED" w:rsidP="00CA7CED">
      <w:pPr>
        <w:rPr>
          <w:rFonts w:eastAsia="Calibri"/>
          <w:i/>
          <w:color w:val="auto"/>
          <w:lang w:eastAsia="en-US"/>
        </w:rPr>
      </w:pPr>
      <w:r w:rsidRPr="00626C23">
        <w:rPr>
          <w:rFonts w:eastAsiaTheme="minorHAnsi"/>
          <w:color w:val="auto"/>
        </w:rPr>
        <w:lastRenderedPageBreak/>
        <w:t xml:space="preserve">The Quality Standard for the Commonwealth home support programme services is assessed as </w:t>
      </w:r>
      <w:r>
        <w:rPr>
          <w:rFonts w:eastAsiaTheme="minorHAnsi"/>
          <w:color w:val="auto"/>
        </w:rPr>
        <w:t xml:space="preserve">Not </w:t>
      </w:r>
      <w:r w:rsidRPr="00626C23">
        <w:rPr>
          <w:rFonts w:eastAsiaTheme="minorHAnsi"/>
          <w:color w:val="auto"/>
        </w:rPr>
        <w:t xml:space="preserve">Compliant as </w:t>
      </w:r>
      <w:r>
        <w:rPr>
          <w:rFonts w:eastAsiaTheme="minorHAnsi"/>
          <w:color w:val="auto"/>
        </w:rPr>
        <w:t xml:space="preserve">one (1) </w:t>
      </w:r>
      <w:r w:rsidRPr="00626C23">
        <w:rPr>
          <w:rFonts w:eastAsiaTheme="minorHAnsi"/>
          <w:color w:val="auto"/>
        </w:rPr>
        <w:t xml:space="preserve">of the </w:t>
      </w:r>
      <w:r>
        <w:rPr>
          <w:rFonts w:eastAsiaTheme="minorHAnsi"/>
          <w:color w:val="auto"/>
        </w:rPr>
        <w:t>five</w:t>
      </w:r>
      <w:r w:rsidRPr="00626C23">
        <w:rPr>
          <w:rFonts w:eastAsiaTheme="minorHAnsi"/>
          <w:color w:val="auto"/>
        </w:rPr>
        <w:t xml:space="preserve"> specific requirements ha</w:t>
      </w:r>
      <w:r>
        <w:rPr>
          <w:rFonts w:eastAsiaTheme="minorHAnsi"/>
          <w:color w:val="auto"/>
        </w:rPr>
        <w:t>s</w:t>
      </w:r>
      <w:r w:rsidRPr="00626C23">
        <w:rPr>
          <w:rFonts w:eastAsiaTheme="minorHAnsi"/>
          <w:color w:val="auto"/>
        </w:rPr>
        <w:t xml:space="preserve"> been assessed as </w:t>
      </w:r>
      <w:r>
        <w:rPr>
          <w:rFonts w:eastAsiaTheme="minorHAnsi"/>
          <w:color w:val="auto"/>
        </w:rPr>
        <w:t xml:space="preserve">Not </w:t>
      </w:r>
      <w:r w:rsidRPr="00626C23">
        <w:rPr>
          <w:rFonts w:eastAsiaTheme="minorHAnsi"/>
          <w:color w:val="auto"/>
        </w:rPr>
        <w:t>Compliant</w:t>
      </w:r>
      <w:r>
        <w:rPr>
          <w:rFonts w:eastAsiaTheme="minorHAnsi"/>
          <w:color w:val="auto"/>
        </w:rPr>
        <w:t>.</w:t>
      </w:r>
    </w:p>
    <w:p w14:paraId="5F9D181A" w14:textId="61ACBBA2" w:rsidR="004A1DB8" w:rsidRPr="0028516B" w:rsidRDefault="004A1DB8" w:rsidP="004A1DB8">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46FF" w14:paraId="5F9D181E" w14:textId="77777777" w:rsidTr="004A1DB8">
        <w:tc>
          <w:tcPr>
            <w:tcW w:w="4531" w:type="dxa"/>
            <w:shd w:val="clear" w:color="auto" w:fill="E7E6E6" w:themeFill="background2"/>
          </w:tcPr>
          <w:p w14:paraId="5F9D181B" w14:textId="77777777" w:rsidR="00C746FF" w:rsidRPr="002B61BB" w:rsidRDefault="00C746FF" w:rsidP="00C746FF">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F9D181C" w14:textId="68E65D4C" w:rsidR="00C746FF" w:rsidRPr="002B61BB" w:rsidRDefault="00C746FF" w:rsidP="00C746FF">
            <w:pPr>
              <w:pStyle w:val="Heading3"/>
              <w:spacing w:before="120" w:after="0"/>
              <w:outlineLvl w:val="2"/>
            </w:pPr>
            <w:r w:rsidRPr="002B61BB">
              <w:t xml:space="preserve">HCP   </w:t>
            </w:r>
          </w:p>
        </w:tc>
        <w:tc>
          <w:tcPr>
            <w:tcW w:w="3548" w:type="dxa"/>
            <w:shd w:val="clear" w:color="auto" w:fill="E7E6E6" w:themeFill="background2"/>
          </w:tcPr>
          <w:p w14:paraId="5F9D181D" w14:textId="6070A534" w:rsidR="00C746FF" w:rsidRPr="006107BF" w:rsidRDefault="00C746FF" w:rsidP="00C746FF">
            <w:pPr>
              <w:pStyle w:val="Heading3"/>
              <w:spacing w:before="120" w:after="0"/>
              <w:jc w:val="right"/>
              <w:outlineLvl w:val="2"/>
            </w:pPr>
            <w:r w:rsidRPr="00256294">
              <w:rPr>
                <w:color w:val="auto"/>
                <w:szCs w:val="26"/>
              </w:rPr>
              <w:t>Compliant</w:t>
            </w:r>
          </w:p>
        </w:tc>
      </w:tr>
      <w:tr w:rsidR="00C746FF" w14:paraId="5F9D1822" w14:textId="77777777" w:rsidTr="004A1DB8">
        <w:tc>
          <w:tcPr>
            <w:tcW w:w="4531" w:type="dxa"/>
            <w:shd w:val="clear" w:color="auto" w:fill="E7E6E6" w:themeFill="background2"/>
          </w:tcPr>
          <w:p w14:paraId="5F9D181F" w14:textId="77777777" w:rsidR="00C746FF" w:rsidRPr="002B61BB" w:rsidRDefault="00C746FF" w:rsidP="00C746FF">
            <w:pPr>
              <w:pStyle w:val="Heading3"/>
              <w:spacing w:before="0" w:after="0"/>
              <w:outlineLvl w:val="2"/>
            </w:pPr>
          </w:p>
        </w:tc>
        <w:tc>
          <w:tcPr>
            <w:tcW w:w="993" w:type="dxa"/>
            <w:shd w:val="clear" w:color="auto" w:fill="E7E6E6" w:themeFill="background2"/>
          </w:tcPr>
          <w:p w14:paraId="5F9D1820" w14:textId="023416BA" w:rsidR="00C746FF" w:rsidRPr="002B61BB" w:rsidRDefault="00C746FF" w:rsidP="00C746FF">
            <w:pPr>
              <w:pStyle w:val="Heading3"/>
              <w:spacing w:before="0" w:after="0"/>
              <w:outlineLvl w:val="2"/>
            </w:pPr>
            <w:r w:rsidRPr="002B61BB">
              <w:t xml:space="preserve">CHSP </w:t>
            </w:r>
          </w:p>
        </w:tc>
        <w:tc>
          <w:tcPr>
            <w:tcW w:w="3548" w:type="dxa"/>
            <w:shd w:val="clear" w:color="auto" w:fill="E7E6E6" w:themeFill="background2"/>
          </w:tcPr>
          <w:p w14:paraId="5F9D1821" w14:textId="16DB5562" w:rsidR="00C746FF" w:rsidRPr="006107BF" w:rsidRDefault="00C746FF" w:rsidP="00C746FF">
            <w:pPr>
              <w:pStyle w:val="Heading3"/>
              <w:spacing w:before="0" w:after="0"/>
              <w:jc w:val="right"/>
              <w:outlineLvl w:val="2"/>
            </w:pPr>
            <w:r w:rsidRPr="00256294">
              <w:rPr>
                <w:color w:val="auto"/>
                <w:szCs w:val="26"/>
              </w:rPr>
              <w:t>Compliant</w:t>
            </w:r>
          </w:p>
        </w:tc>
      </w:tr>
    </w:tbl>
    <w:p w14:paraId="5F9D1823" w14:textId="77777777" w:rsidR="004A1DB8" w:rsidRDefault="004A1DB8" w:rsidP="004A1DB8">
      <w:pPr>
        <w:rPr>
          <w:i/>
        </w:rPr>
      </w:pPr>
      <w:r w:rsidRPr="008D114F">
        <w:rPr>
          <w:i/>
        </w:rPr>
        <w:t>The workforce is planned to enable, and the number and mix of members of the workforce deployed enables, the delivery and management of safe and quality care and services.</w:t>
      </w:r>
    </w:p>
    <w:p w14:paraId="5F9D1826" w14:textId="0C778EC4"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46FF" w14:paraId="5F9D182A" w14:textId="77777777" w:rsidTr="004A1DB8">
        <w:tc>
          <w:tcPr>
            <w:tcW w:w="4531" w:type="dxa"/>
            <w:shd w:val="clear" w:color="auto" w:fill="E7E6E6" w:themeFill="background2"/>
          </w:tcPr>
          <w:p w14:paraId="5F9D1827" w14:textId="77777777" w:rsidR="00C746FF" w:rsidRPr="002B61BB" w:rsidRDefault="00C746FF" w:rsidP="00C746FF">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F9D1828" w14:textId="67FF4A05" w:rsidR="00C746FF" w:rsidRPr="002B61BB" w:rsidRDefault="00C746FF" w:rsidP="00C746FF">
            <w:pPr>
              <w:pStyle w:val="Heading3"/>
              <w:spacing w:before="120" w:after="0"/>
              <w:outlineLvl w:val="2"/>
            </w:pPr>
            <w:r w:rsidRPr="002B61BB">
              <w:t xml:space="preserve">HCP   </w:t>
            </w:r>
          </w:p>
        </w:tc>
        <w:tc>
          <w:tcPr>
            <w:tcW w:w="3548" w:type="dxa"/>
            <w:shd w:val="clear" w:color="auto" w:fill="E7E6E6" w:themeFill="background2"/>
          </w:tcPr>
          <w:p w14:paraId="5F9D1829" w14:textId="4E8303CD" w:rsidR="00C746FF" w:rsidRPr="006107BF" w:rsidRDefault="00C746FF" w:rsidP="00C746FF">
            <w:pPr>
              <w:pStyle w:val="Heading3"/>
              <w:spacing w:before="120" w:after="0"/>
              <w:jc w:val="right"/>
              <w:outlineLvl w:val="2"/>
            </w:pPr>
            <w:r w:rsidRPr="00256294">
              <w:rPr>
                <w:color w:val="auto"/>
                <w:szCs w:val="26"/>
              </w:rPr>
              <w:t>Compliant</w:t>
            </w:r>
          </w:p>
        </w:tc>
      </w:tr>
      <w:tr w:rsidR="00C746FF" w14:paraId="5F9D182E" w14:textId="77777777" w:rsidTr="004A1DB8">
        <w:tc>
          <w:tcPr>
            <w:tcW w:w="4531" w:type="dxa"/>
            <w:shd w:val="clear" w:color="auto" w:fill="E7E6E6" w:themeFill="background2"/>
          </w:tcPr>
          <w:p w14:paraId="5F9D182B" w14:textId="77777777" w:rsidR="00C746FF" w:rsidRPr="002B61BB" w:rsidRDefault="00C746FF" w:rsidP="00C746FF">
            <w:pPr>
              <w:pStyle w:val="Heading3"/>
              <w:spacing w:before="0" w:after="0"/>
              <w:outlineLvl w:val="2"/>
            </w:pPr>
          </w:p>
        </w:tc>
        <w:tc>
          <w:tcPr>
            <w:tcW w:w="993" w:type="dxa"/>
            <w:shd w:val="clear" w:color="auto" w:fill="E7E6E6" w:themeFill="background2"/>
          </w:tcPr>
          <w:p w14:paraId="5F9D182C" w14:textId="0DBB6795" w:rsidR="00C746FF" w:rsidRPr="002B61BB" w:rsidRDefault="00C746FF" w:rsidP="00C746FF">
            <w:pPr>
              <w:pStyle w:val="Heading3"/>
              <w:spacing w:before="0" w:after="0"/>
              <w:outlineLvl w:val="2"/>
            </w:pPr>
            <w:r w:rsidRPr="002B61BB">
              <w:t xml:space="preserve">CHSP </w:t>
            </w:r>
          </w:p>
        </w:tc>
        <w:tc>
          <w:tcPr>
            <w:tcW w:w="3548" w:type="dxa"/>
            <w:shd w:val="clear" w:color="auto" w:fill="E7E6E6" w:themeFill="background2"/>
          </w:tcPr>
          <w:p w14:paraId="5F9D182D" w14:textId="25757D3A" w:rsidR="00C746FF" w:rsidRPr="006107BF" w:rsidRDefault="00C746FF" w:rsidP="00C746FF">
            <w:pPr>
              <w:pStyle w:val="Heading3"/>
              <w:spacing w:before="0" w:after="0"/>
              <w:jc w:val="right"/>
              <w:outlineLvl w:val="2"/>
            </w:pPr>
            <w:r w:rsidRPr="00256294">
              <w:rPr>
                <w:color w:val="auto"/>
                <w:szCs w:val="26"/>
              </w:rPr>
              <w:t>Compliant</w:t>
            </w:r>
          </w:p>
        </w:tc>
      </w:tr>
    </w:tbl>
    <w:p w14:paraId="5F9D182F" w14:textId="77777777" w:rsidR="004A1DB8" w:rsidRDefault="004A1DB8" w:rsidP="004A1DB8">
      <w:pPr>
        <w:rPr>
          <w:i/>
        </w:rPr>
      </w:pPr>
      <w:r w:rsidRPr="008D114F">
        <w:rPr>
          <w:i/>
        </w:rPr>
        <w:t>Workforce interactions with consumers are kind, caring and respectful of each consumer’s identity, culture and diversity.</w:t>
      </w:r>
    </w:p>
    <w:p w14:paraId="5F9D1832" w14:textId="3AA72C2A"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46FF" w14:paraId="5F9D1836" w14:textId="77777777" w:rsidTr="004A1DB8">
        <w:tc>
          <w:tcPr>
            <w:tcW w:w="4531" w:type="dxa"/>
            <w:shd w:val="clear" w:color="auto" w:fill="E7E6E6" w:themeFill="background2"/>
          </w:tcPr>
          <w:p w14:paraId="5F9D1833" w14:textId="77777777" w:rsidR="00C746FF" w:rsidRPr="002B61BB" w:rsidRDefault="00C746FF" w:rsidP="00C746FF">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F9D1834" w14:textId="28FE956E" w:rsidR="00C746FF" w:rsidRPr="002B61BB" w:rsidRDefault="00C746FF" w:rsidP="00C746FF">
            <w:pPr>
              <w:pStyle w:val="Heading3"/>
              <w:spacing w:before="120" w:after="0"/>
              <w:outlineLvl w:val="2"/>
            </w:pPr>
            <w:r w:rsidRPr="002B61BB">
              <w:t xml:space="preserve">HCP   </w:t>
            </w:r>
          </w:p>
        </w:tc>
        <w:tc>
          <w:tcPr>
            <w:tcW w:w="3548" w:type="dxa"/>
            <w:shd w:val="clear" w:color="auto" w:fill="E7E6E6" w:themeFill="background2"/>
          </w:tcPr>
          <w:p w14:paraId="5F9D1835" w14:textId="1A3397BD" w:rsidR="00C746FF" w:rsidRPr="006107BF" w:rsidRDefault="00C746FF" w:rsidP="00C746FF">
            <w:pPr>
              <w:pStyle w:val="Heading3"/>
              <w:spacing w:before="120" w:after="0"/>
              <w:jc w:val="right"/>
              <w:outlineLvl w:val="2"/>
            </w:pPr>
            <w:r w:rsidRPr="00256294">
              <w:rPr>
                <w:color w:val="auto"/>
                <w:szCs w:val="26"/>
              </w:rPr>
              <w:t>Compliant</w:t>
            </w:r>
          </w:p>
        </w:tc>
      </w:tr>
      <w:tr w:rsidR="00C746FF" w14:paraId="5F9D183A" w14:textId="77777777" w:rsidTr="004A1DB8">
        <w:tc>
          <w:tcPr>
            <w:tcW w:w="4531" w:type="dxa"/>
            <w:shd w:val="clear" w:color="auto" w:fill="E7E6E6" w:themeFill="background2"/>
          </w:tcPr>
          <w:p w14:paraId="5F9D1837" w14:textId="77777777" w:rsidR="00C746FF" w:rsidRPr="002B61BB" w:rsidRDefault="00C746FF" w:rsidP="00C746FF">
            <w:pPr>
              <w:pStyle w:val="Heading3"/>
              <w:spacing w:before="0" w:after="0"/>
              <w:outlineLvl w:val="2"/>
            </w:pPr>
          </w:p>
        </w:tc>
        <w:tc>
          <w:tcPr>
            <w:tcW w:w="993" w:type="dxa"/>
            <w:shd w:val="clear" w:color="auto" w:fill="E7E6E6" w:themeFill="background2"/>
          </w:tcPr>
          <w:p w14:paraId="5F9D1838" w14:textId="64D66AFC" w:rsidR="00C746FF" w:rsidRPr="002B61BB" w:rsidRDefault="00C746FF" w:rsidP="00C746FF">
            <w:pPr>
              <w:pStyle w:val="Heading3"/>
              <w:spacing w:before="0" w:after="0"/>
              <w:outlineLvl w:val="2"/>
            </w:pPr>
            <w:r w:rsidRPr="002B61BB">
              <w:t xml:space="preserve">CHSP </w:t>
            </w:r>
          </w:p>
        </w:tc>
        <w:tc>
          <w:tcPr>
            <w:tcW w:w="3548" w:type="dxa"/>
            <w:shd w:val="clear" w:color="auto" w:fill="E7E6E6" w:themeFill="background2"/>
          </w:tcPr>
          <w:p w14:paraId="5F9D1839" w14:textId="10C94F39" w:rsidR="00C746FF" w:rsidRPr="006107BF" w:rsidRDefault="00C746FF" w:rsidP="00C746FF">
            <w:pPr>
              <w:pStyle w:val="Heading3"/>
              <w:spacing w:before="0" w:after="0"/>
              <w:jc w:val="right"/>
              <w:outlineLvl w:val="2"/>
            </w:pPr>
            <w:r w:rsidRPr="00256294">
              <w:rPr>
                <w:color w:val="auto"/>
                <w:szCs w:val="26"/>
              </w:rPr>
              <w:t>Compliant</w:t>
            </w:r>
          </w:p>
        </w:tc>
      </w:tr>
    </w:tbl>
    <w:p w14:paraId="5F9D183B" w14:textId="77777777" w:rsidR="004A1DB8" w:rsidRDefault="004A1DB8" w:rsidP="004A1DB8">
      <w:pPr>
        <w:rPr>
          <w:i/>
        </w:rPr>
      </w:pPr>
      <w:r w:rsidRPr="008D114F">
        <w:rPr>
          <w:i/>
        </w:rPr>
        <w:t>The workforce is competent and the members of the workforce have the qualifications and knowledge to effectively perform their roles.</w:t>
      </w:r>
    </w:p>
    <w:p w14:paraId="5F9D183E" w14:textId="3A5619D4"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46FF" w14:paraId="5F9D1842" w14:textId="77777777" w:rsidTr="004A1DB8">
        <w:tc>
          <w:tcPr>
            <w:tcW w:w="4531" w:type="dxa"/>
            <w:shd w:val="clear" w:color="auto" w:fill="E7E6E6" w:themeFill="background2"/>
          </w:tcPr>
          <w:p w14:paraId="5F9D183F" w14:textId="77777777" w:rsidR="00C746FF" w:rsidRPr="002B61BB" w:rsidRDefault="00C746FF" w:rsidP="00C746FF">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F9D1840" w14:textId="176C813A" w:rsidR="00C746FF" w:rsidRPr="002B61BB" w:rsidRDefault="00C746FF" w:rsidP="00C746FF">
            <w:pPr>
              <w:pStyle w:val="Heading3"/>
              <w:spacing w:before="120" w:after="0"/>
              <w:outlineLvl w:val="2"/>
            </w:pPr>
            <w:r w:rsidRPr="002B61BB">
              <w:t xml:space="preserve">HCP   </w:t>
            </w:r>
          </w:p>
        </w:tc>
        <w:tc>
          <w:tcPr>
            <w:tcW w:w="3548" w:type="dxa"/>
            <w:shd w:val="clear" w:color="auto" w:fill="E7E6E6" w:themeFill="background2"/>
          </w:tcPr>
          <w:p w14:paraId="5F9D1841" w14:textId="605DC4CD" w:rsidR="00C746FF" w:rsidRPr="006107BF" w:rsidRDefault="00C746FF" w:rsidP="00C746FF">
            <w:pPr>
              <w:pStyle w:val="Heading3"/>
              <w:spacing w:before="120" w:after="0"/>
              <w:jc w:val="right"/>
              <w:outlineLvl w:val="2"/>
            </w:pPr>
            <w:r w:rsidRPr="00256294">
              <w:rPr>
                <w:color w:val="auto"/>
                <w:szCs w:val="26"/>
              </w:rPr>
              <w:t>Compliant</w:t>
            </w:r>
          </w:p>
        </w:tc>
      </w:tr>
      <w:tr w:rsidR="00C746FF" w14:paraId="5F9D1846" w14:textId="77777777" w:rsidTr="004A1DB8">
        <w:tc>
          <w:tcPr>
            <w:tcW w:w="4531" w:type="dxa"/>
            <w:shd w:val="clear" w:color="auto" w:fill="E7E6E6" w:themeFill="background2"/>
          </w:tcPr>
          <w:p w14:paraId="5F9D1843" w14:textId="77777777" w:rsidR="00C746FF" w:rsidRPr="002B61BB" w:rsidRDefault="00C746FF" w:rsidP="00C746FF">
            <w:pPr>
              <w:pStyle w:val="Heading3"/>
              <w:spacing w:before="0" w:after="0"/>
              <w:outlineLvl w:val="2"/>
            </w:pPr>
          </w:p>
        </w:tc>
        <w:tc>
          <w:tcPr>
            <w:tcW w:w="993" w:type="dxa"/>
            <w:shd w:val="clear" w:color="auto" w:fill="E7E6E6" w:themeFill="background2"/>
          </w:tcPr>
          <w:p w14:paraId="5F9D1844" w14:textId="13AEDCEC" w:rsidR="00C746FF" w:rsidRPr="002B61BB" w:rsidRDefault="00C746FF" w:rsidP="00C746FF">
            <w:pPr>
              <w:pStyle w:val="Heading3"/>
              <w:spacing w:before="0" w:after="0"/>
              <w:outlineLvl w:val="2"/>
            </w:pPr>
            <w:r w:rsidRPr="002B61BB">
              <w:t xml:space="preserve">CHSP </w:t>
            </w:r>
          </w:p>
        </w:tc>
        <w:tc>
          <w:tcPr>
            <w:tcW w:w="3548" w:type="dxa"/>
            <w:shd w:val="clear" w:color="auto" w:fill="E7E6E6" w:themeFill="background2"/>
          </w:tcPr>
          <w:p w14:paraId="5F9D1845" w14:textId="5203AD0B" w:rsidR="00C746FF" w:rsidRPr="006107BF" w:rsidRDefault="00C746FF" w:rsidP="00C746FF">
            <w:pPr>
              <w:pStyle w:val="Heading3"/>
              <w:spacing w:before="0" w:after="0"/>
              <w:jc w:val="right"/>
              <w:outlineLvl w:val="2"/>
            </w:pPr>
            <w:r w:rsidRPr="00256294">
              <w:rPr>
                <w:color w:val="auto"/>
                <w:szCs w:val="26"/>
              </w:rPr>
              <w:t>Compliant</w:t>
            </w:r>
          </w:p>
        </w:tc>
      </w:tr>
    </w:tbl>
    <w:p w14:paraId="5F9D1847" w14:textId="77777777" w:rsidR="004A1DB8" w:rsidRDefault="004A1DB8" w:rsidP="004A1DB8">
      <w:pPr>
        <w:rPr>
          <w:i/>
        </w:rPr>
      </w:pPr>
      <w:r w:rsidRPr="008D114F">
        <w:rPr>
          <w:i/>
        </w:rPr>
        <w:t>The workforce is recruited, trained, equipped and supported to deliver the outcomes required by these standards.</w:t>
      </w:r>
    </w:p>
    <w:p w14:paraId="5F9D184A" w14:textId="1429BA4D" w:rsidR="004A1DB8" w:rsidRDefault="004A1DB8" w:rsidP="004A1DB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46FF" w14:paraId="5F9D184E" w14:textId="77777777" w:rsidTr="004A1DB8">
        <w:tc>
          <w:tcPr>
            <w:tcW w:w="4531" w:type="dxa"/>
            <w:shd w:val="clear" w:color="auto" w:fill="E7E6E6" w:themeFill="background2"/>
          </w:tcPr>
          <w:p w14:paraId="5F9D184B" w14:textId="77777777" w:rsidR="00C746FF" w:rsidRPr="002B61BB" w:rsidRDefault="00C746FF" w:rsidP="00C746FF">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F9D184C" w14:textId="036C26C5" w:rsidR="00C746FF" w:rsidRPr="002B61BB" w:rsidRDefault="00C746FF" w:rsidP="00C746FF">
            <w:pPr>
              <w:pStyle w:val="Heading3"/>
              <w:spacing w:before="120" w:after="0"/>
              <w:outlineLvl w:val="2"/>
            </w:pPr>
            <w:r w:rsidRPr="002B61BB">
              <w:t xml:space="preserve">HCP   </w:t>
            </w:r>
          </w:p>
        </w:tc>
        <w:tc>
          <w:tcPr>
            <w:tcW w:w="3548" w:type="dxa"/>
            <w:shd w:val="clear" w:color="auto" w:fill="E7E6E6" w:themeFill="background2"/>
          </w:tcPr>
          <w:p w14:paraId="5F9D184D" w14:textId="08A59B61" w:rsidR="00C746FF" w:rsidRPr="006107BF" w:rsidRDefault="00806A08" w:rsidP="00C746FF">
            <w:pPr>
              <w:pStyle w:val="Heading3"/>
              <w:spacing w:before="120" w:after="0"/>
              <w:jc w:val="right"/>
              <w:outlineLvl w:val="2"/>
            </w:pPr>
            <w:r>
              <w:rPr>
                <w:color w:val="auto"/>
                <w:szCs w:val="26"/>
              </w:rPr>
              <w:t xml:space="preserve">Not </w:t>
            </w:r>
            <w:r w:rsidR="00C746FF" w:rsidRPr="00256294">
              <w:rPr>
                <w:color w:val="auto"/>
                <w:szCs w:val="26"/>
              </w:rPr>
              <w:t>Compliant</w:t>
            </w:r>
          </w:p>
        </w:tc>
      </w:tr>
      <w:tr w:rsidR="00C746FF" w14:paraId="5F9D1852" w14:textId="77777777" w:rsidTr="004A1DB8">
        <w:tc>
          <w:tcPr>
            <w:tcW w:w="4531" w:type="dxa"/>
            <w:shd w:val="clear" w:color="auto" w:fill="E7E6E6" w:themeFill="background2"/>
          </w:tcPr>
          <w:p w14:paraId="5F9D184F" w14:textId="77777777" w:rsidR="00C746FF" w:rsidRPr="002B61BB" w:rsidRDefault="00C746FF" w:rsidP="00C746FF">
            <w:pPr>
              <w:pStyle w:val="Heading3"/>
              <w:spacing w:before="0" w:after="0"/>
              <w:outlineLvl w:val="2"/>
            </w:pPr>
          </w:p>
        </w:tc>
        <w:tc>
          <w:tcPr>
            <w:tcW w:w="993" w:type="dxa"/>
            <w:shd w:val="clear" w:color="auto" w:fill="E7E6E6" w:themeFill="background2"/>
          </w:tcPr>
          <w:p w14:paraId="5F9D1850" w14:textId="087860E7" w:rsidR="00C746FF" w:rsidRPr="002B61BB" w:rsidRDefault="00C746FF" w:rsidP="00C746FF">
            <w:pPr>
              <w:pStyle w:val="Heading3"/>
              <w:spacing w:before="0" w:after="0"/>
              <w:outlineLvl w:val="2"/>
            </w:pPr>
            <w:r w:rsidRPr="002B61BB">
              <w:t xml:space="preserve">CHSP </w:t>
            </w:r>
          </w:p>
        </w:tc>
        <w:tc>
          <w:tcPr>
            <w:tcW w:w="3548" w:type="dxa"/>
            <w:shd w:val="clear" w:color="auto" w:fill="E7E6E6" w:themeFill="background2"/>
          </w:tcPr>
          <w:p w14:paraId="5F9D1851" w14:textId="17EBDAB6" w:rsidR="00C746FF" w:rsidRPr="006107BF" w:rsidRDefault="00806A08" w:rsidP="00C746FF">
            <w:pPr>
              <w:pStyle w:val="Heading3"/>
              <w:spacing w:before="0" w:after="0"/>
              <w:jc w:val="right"/>
              <w:outlineLvl w:val="2"/>
            </w:pPr>
            <w:r>
              <w:rPr>
                <w:color w:val="auto"/>
                <w:szCs w:val="26"/>
              </w:rPr>
              <w:t xml:space="preserve">Not </w:t>
            </w:r>
            <w:r w:rsidR="00C746FF" w:rsidRPr="00256294">
              <w:rPr>
                <w:color w:val="auto"/>
                <w:szCs w:val="26"/>
              </w:rPr>
              <w:t>Compliant</w:t>
            </w:r>
          </w:p>
        </w:tc>
      </w:tr>
    </w:tbl>
    <w:p w14:paraId="5F9D1853" w14:textId="77777777" w:rsidR="004A1DB8" w:rsidRDefault="004A1DB8" w:rsidP="004A1DB8">
      <w:pPr>
        <w:rPr>
          <w:i/>
        </w:rPr>
      </w:pPr>
      <w:r w:rsidRPr="008D114F">
        <w:rPr>
          <w:i/>
        </w:rPr>
        <w:t>Regular assessment, monitoring and review of the performance of each member of the workforce is undertaken.</w:t>
      </w:r>
    </w:p>
    <w:p w14:paraId="5F9D1854" w14:textId="77777777" w:rsidR="004A1DB8" w:rsidRPr="00F5173F" w:rsidRDefault="004A1DB8" w:rsidP="004A1DB8">
      <w:pPr>
        <w:tabs>
          <w:tab w:val="right" w:pos="9026"/>
        </w:tabs>
      </w:pPr>
      <w:r>
        <w:t>Findings</w:t>
      </w:r>
    </w:p>
    <w:p w14:paraId="0043AB61" w14:textId="0870BC3E" w:rsidR="00806A08" w:rsidRDefault="00806A08" w:rsidP="00806A08">
      <w:pPr>
        <w:tabs>
          <w:tab w:val="right" w:pos="9026"/>
        </w:tabs>
        <w:rPr>
          <w:rFonts w:eastAsiaTheme="minorHAnsi"/>
        </w:rPr>
      </w:pPr>
      <w:r w:rsidRPr="00806A08">
        <w:rPr>
          <w:rFonts w:eastAsia="Calibri"/>
          <w:color w:val="auto"/>
          <w:lang w:eastAsia="en-US"/>
        </w:rPr>
        <w:lastRenderedPageBreak/>
        <w:t>The service has processes and procedures to monitor and review staff performance, however it has not been formally recorded or followed consistently.</w:t>
      </w:r>
      <w:r>
        <w:rPr>
          <w:rFonts w:eastAsia="Calibri"/>
          <w:color w:val="auto"/>
          <w:lang w:eastAsia="en-US"/>
        </w:rPr>
        <w:t xml:space="preserve"> </w:t>
      </w:r>
      <w:r w:rsidRPr="00E2039E">
        <w:rPr>
          <w:rFonts w:eastAsiaTheme="minorHAnsi"/>
        </w:rPr>
        <w:t xml:space="preserve">A review of staff performance appraisals identified staff members had previously participated in their 12-month performance appraisal in 2014, however no further performance appraisals have been conducted since. </w:t>
      </w:r>
    </w:p>
    <w:p w14:paraId="4764D2EA" w14:textId="377BDAB8" w:rsidR="00806A08" w:rsidRPr="00E24FBE" w:rsidRDefault="00806A08" w:rsidP="00806A08">
      <w:pPr>
        <w:rPr>
          <w:rFonts w:eastAsiaTheme="minorHAnsi"/>
          <w:color w:val="auto"/>
        </w:rPr>
      </w:pPr>
      <w:r w:rsidRPr="00965131">
        <w:rPr>
          <w:rFonts w:eastAsiaTheme="minorHAnsi"/>
        </w:rPr>
        <w:t>Management acknowledged performance appraisals and on-the job monitoring of staff is not occurring</w:t>
      </w:r>
      <w:r>
        <w:rPr>
          <w:rFonts w:eastAsiaTheme="minorHAnsi"/>
        </w:rPr>
        <w:t xml:space="preserve"> frequently. </w:t>
      </w:r>
      <w:r w:rsidRPr="00E24FBE">
        <w:rPr>
          <w:rFonts w:eastAsiaTheme="minorHAnsi"/>
          <w:color w:val="auto"/>
        </w:rPr>
        <w:t xml:space="preserve">Management </w:t>
      </w:r>
      <w:r>
        <w:rPr>
          <w:rFonts w:eastAsiaTheme="minorHAnsi"/>
          <w:color w:val="auto"/>
        </w:rPr>
        <w:t xml:space="preserve">could not demonstrate </w:t>
      </w:r>
      <w:r w:rsidRPr="00E24FBE">
        <w:rPr>
          <w:rFonts w:eastAsiaTheme="minorHAnsi"/>
          <w:color w:val="auto"/>
        </w:rPr>
        <w:t>they seek or use the feedback about staff performance to identify staff training needs</w:t>
      </w:r>
      <w:r>
        <w:rPr>
          <w:rFonts w:eastAsiaTheme="minorHAnsi"/>
          <w:color w:val="auto"/>
        </w:rPr>
        <w:t xml:space="preserve">, however management advised that if a staff member approached them with any training needs, it would generally be supported by the service. </w:t>
      </w:r>
    </w:p>
    <w:p w14:paraId="01FC3334" w14:textId="2A6C924A" w:rsidR="00806A08" w:rsidRPr="00E2039E" w:rsidRDefault="00806A08" w:rsidP="00806A08">
      <w:pPr>
        <w:rPr>
          <w:rFonts w:eastAsiaTheme="minorHAnsi"/>
          <w:color w:val="auto"/>
        </w:rPr>
      </w:pPr>
      <w:r w:rsidRPr="00E2039E">
        <w:rPr>
          <w:rFonts w:eastAsiaTheme="minorHAnsi"/>
          <w:color w:val="auto"/>
        </w:rPr>
        <w:t>Management advised they generally get direct feedback from consumers if they were not happy with care and coordination staff</w:t>
      </w:r>
      <w:r>
        <w:rPr>
          <w:rFonts w:eastAsiaTheme="minorHAnsi"/>
          <w:color w:val="auto"/>
        </w:rPr>
        <w:t xml:space="preserve">, however </w:t>
      </w:r>
      <w:r w:rsidRPr="00E2039E">
        <w:rPr>
          <w:rFonts w:eastAsiaTheme="minorHAnsi"/>
          <w:color w:val="auto"/>
        </w:rPr>
        <w:t>the service does not have a formal performance review process. While some staff said they have participated in performance reviews in the past, they have not done so for several years in a formal manner. Management said to address the service has scheduled performance review of all staff on 1 July 2022.</w:t>
      </w:r>
    </w:p>
    <w:p w14:paraId="5F9D1857" w14:textId="34A035C7" w:rsidR="004A1DB8" w:rsidRPr="00506F7F" w:rsidRDefault="004654C5" w:rsidP="004A1DB8">
      <w:r>
        <w:t xml:space="preserve">I acknowledge the improvements planned but </w:t>
      </w:r>
      <w:r w:rsidR="00806A08">
        <w:t>I find</w:t>
      </w:r>
      <w:r>
        <w:t xml:space="preserve"> that at the t</w:t>
      </w:r>
      <w:r w:rsidR="00D2037B">
        <w:t>i</w:t>
      </w:r>
      <w:r>
        <w:t>me of the Quality Audit</w:t>
      </w:r>
      <w:r w:rsidR="00806A08">
        <w:t xml:space="preserve"> </w:t>
      </w:r>
      <w:r>
        <w:t xml:space="preserve">the approved provider was </w:t>
      </w:r>
      <w:r w:rsidR="00806A08">
        <w:t>Not Compliant</w:t>
      </w:r>
      <w:r>
        <w:t xml:space="preserve"> with this requirement.</w:t>
      </w:r>
    </w:p>
    <w:p w14:paraId="5F9D1858" w14:textId="77777777" w:rsidR="004A1DB8" w:rsidRDefault="004A1DB8" w:rsidP="004A1DB8">
      <w:pPr>
        <w:sectPr w:rsidR="004A1DB8" w:rsidSect="004A1DB8">
          <w:type w:val="continuous"/>
          <w:pgSz w:w="11906" w:h="16838"/>
          <w:pgMar w:top="1701" w:right="1418" w:bottom="1418" w:left="1418" w:header="709" w:footer="397" w:gutter="0"/>
          <w:cols w:space="708"/>
          <w:titlePg/>
          <w:docGrid w:linePitch="360"/>
        </w:sectPr>
      </w:pPr>
    </w:p>
    <w:p w14:paraId="5F9D1859" w14:textId="77777777" w:rsidR="004A1DB8" w:rsidRDefault="004A1DB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F9D185A" w14:textId="77777777" w:rsidR="004A1DB8" w:rsidRDefault="004A1DB8" w:rsidP="004A1DB8">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F9D18CE" wp14:editId="5F9D18CF">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248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F9D185B" w14:textId="5D59A6BC" w:rsidR="004A1DB8" w:rsidRPr="00162F6A" w:rsidRDefault="004A1DB8" w:rsidP="004A1DB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32A3A">
        <w:rPr>
          <w:rFonts w:ascii="Arial" w:hAnsi="Arial"/>
          <w:bCs w:val="0"/>
          <w:iCs w:val="0"/>
          <w:color w:val="FFFFFF" w:themeColor="background1"/>
          <w:sz w:val="36"/>
          <w:szCs w:val="36"/>
        </w:rPr>
        <w:t>Not Compliant</w:t>
      </w:r>
      <w:r w:rsidRPr="00B32A3A">
        <w:rPr>
          <w:color w:val="FFFFFF" w:themeColor="background1"/>
          <w:sz w:val="36"/>
        </w:rPr>
        <w:tab/>
        <w:t xml:space="preserve">CHSP </w:t>
      </w:r>
      <w:r w:rsidRPr="00B32A3A">
        <w:rPr>
          <w:color w:val="FFFFFF" w:themeColor="background1"/>
          <w:sz w:val="36"/>
        </w:rPr>
        <w:tab/>
      </w:r>
      <w:r w:rsidRPr="00B32A3A">
        <w:rPr>
          <w:rFonts w:ascii="Arial" w:hAnsi="Arial"/>
          <w:bCs w:val="0"/>
          <w:iCs w:val="0"/>
          <w:color w:val="FFFFFF" w:themeColor="background1"/>
          <w:sz w:val="36"/>
          <w:szCs w:val="36"/>
        </w:rPr>
        <w:t>Compliant</w:t>
      </w:r>
    </w:p>
    <w:p w14:paraId="5F9D185C" w14:textId="77777777" w:rsidR="004A1DB8" w:rsidRPr="003A5F62" w:rsidRDefault="004A1DB8" w:rsidP="004A1DB8">
      <w:pPr>
        <w:spacing w:after="0"/>
      </w:pPr>
    </w:p>
    <w:p w14:paraId="5F9D185D" w14:textId="77777777" w:rsidR="004A1DB8" w:rsidRDefault="004A1DB8" w:rsidP="004A1DB8"/>
    <w:p w14:paraId="5F9D185E" w14:textId="77777777" w:rsidR="004A1DB8" w:rsidRPr="00FD1B02" w:rsidRDefault="004A1DB8" w:rsidP="004A1DB8">
      <w:pPr>
        <w:pStyle w:val="Heading3"/>
        <w:shd w:val="clear" w:color="auto" w:fill="F2F2F2" w:themeFill="background1" w:themeFillShade="F2"/>
      </w:pPr>
      <w:r w:rsidRPr="008312AC">
        <w:t>Consumer</w:t>
      </w:r>
      <w:r w:rsidRPr="00FD1B02">
        <w:t xml:space="preserve"> outcome:</w:t>
      </w:r>
    </w:p>
    <w:p w14:paraId="5F9D185F" w14:textId="77777777" w:rsidR="004A1DB8" w:rsidRDefault="004A1DB8" w:rsidP="004A1DB8">
      <w:pPr>
        <w:numPr>
          <w:ilvl w:val="0"/>
          <w:numId w:val="8"/>
        </w:numPr>
        <w:shd w:val="clear" w:color="auto" w:fill="F2F2F2" w:themeFill="background1" w:themeFillShade="F2"/>
      </w:pPr>
      <w:r>
        <w:t>I am confident the organisation is well run. I can partner in improving the delivery of care and services.</w:t>
      </w:r>
    </w:p>
    <w:p w14:paraId="5F9D1860" w14:textId="77777777" w:rsidR="004A1DB8" w:rsidRDefault="004A1DB8" w:rsidP="004A1DB8">
      <w:pPr>
        <w:pStyle w:val="Heading3"/>
        <w:shd w:val="clear" w:color="auto" w:fill="F2F2F2" w:themeFill="background1" w:themeFillShade="F2"/>
      </w:pPr>
      <w:r>
        <w:t>Organisation statement:</w:t>
      </w:r>
    </w:p>
    <w:p w14:paraId="5F9D1861" w14:textId="77777777" w:rsidR="004A1DB8" w:rsidRDefault="004A1DB8" w:rsidP="004A1DB8">
      <w:pPr>
        <w:numPr>
          <w:ilvl w:val="0"/>
          <w:numId w:val="8"/>
        </w:numPr>
        <w:shd w:val="clear" w:color="auto" w:fill="F2F2F2" w:themeFill="background1" w:themeFillShade="F2"/>
      </w:pPr>
      <w:r>
        <w:t>The organisation’s governing body is accountable for the delivery of safe and quality care and services.</w:t>
      </w:r>
    </w:p>
    <w:p w14:paraId="5F9D1862" w14:textId="77777777" w:rsidR="004A1DB8" w:rsidRDefault="004A1DB8" w:rsidP="004A1DB8">
      <w:pPr>
        <w:pStyle w:val="Heading2"/>
      </w:pPr>
      <w:r>
        <w:t>Assessment of Standard 8</w:t>
      </w:r>
    </w:p>
    <w:p w14:paraId="6A5A3053" w14:textId="77777777" w:rsidR="00B17393" w:rsidRDefault="00B17393" w:rsidP="00B17393">
      <w:pPr>
        <w:rPr>
          <w:rFonts w:eastAsia="Calibri"/>
          <w:color w:val="auto"/>
          <w:lang w:eastAsia="en-US"/>
        </w:rPr>
      </w:pPr>
      <w:r w:rsidRPr="00E622D8">
        <w:rPr>
          <w:rFonts w:eastAsia="Calibri"/>
          <w:color w:val="auto"/>
          <w:lang w:eastAsia="en-US"/>
        </w:rPr>
        <w:t>Consumers have input into the service through several feedback mechanisms that includes the consumer and representative surveys, informal and formal feedback</w:t>
      </w:r>
      <w:r>
        <w:rPr>
          <w:rFonts w:eastAsia="Calibri"/>
          <w:color w:val="auto"/>
          <w:lang w:eastAsia="en-US"/>
        </w:rPr>
        <w:t xml:space="preserve"> and through </w:t>
      </w:r>
      <w:r w:rsidRPr="00E622D8">
        <w:rPr>
          <w:rFonts w:eastAsia="Calibri"/>
          <w:color w:val="auto"/>
          <w:lang w:eastAsia="en-US"/>
        </w:rPr>
        <w:t>the care plan process.</w:t>
      </w:r>
    </w:p>
    <w:p w14:paraId="20FCC9A7" w14:textId="7155C491" w:rsidR="00B17393" w:rsidRDefault="00B17393" w:rsidP="00B17393">
      <w:pPr>
        <w:tabs>
          <w:tab w:val="right" w:pos="9026"/>
        </w:tabs>
        <w:rPr>
          <w:rFonts w:eastAsia="Calibri"/>
          <w:color w:val="auto"/>
          <w:lang w:eastAsia="en-US"/>
        </w:rPr>
      </w:pPr>
      <w:r w:rsidRPr="00B11024">
        <w:rPr>
          <w:rFonts w:eastAsia="Fira Sans Light"/>
          <w:szCs w:val="22"/>
          <w:lang w:eastAsia="en-US"/>
        </w:rPr>
        <w:t xml:space="preserve">The </w:t>
      </w:r>
      <w:r>
        <w:rPr>
          <w:rFonts w:eastAsia="Fira Sans Light"/>
          <w:szCs w:val="22"/>
          <w:lang w:eastAsia="en-US"/>
        </w:rPr>
        <w:t>b</w:t>
      </w:r>
      <w:r w:rsidRPr="00B11024">
        <w:rPr>
          <w:rFonts w:eastAsia="Fira Sans Light"/>
          <w:szCs w:val="22"/>
          <w:lang w:eastAsia="en-US"/>
        </w:rPr>
        <w:t>oard provides oversight of all corporate and program delivery. The</w:t>
      </w:r>
      <w:r>
        <w:rPr>
          <w:rFonts w:eastAsia="Fira Sans Light"/>
          <w:szCs w:val="22"/>
          <w:lang w:eastAsia="en-US"/>
        </w:rPr>
        <w:t>y</w:t>
      </w:r>
      <w:r w:rsidRPr="00B11024">
        <w:rPr>
          <w:rFonts w:eastAsia="Fira Sans Light"/>
          <w:szCs w:val="22"/>
          <w:lang w:eastAsia="en-US"/>
        </w:rPr>
        <w:t xml:space="preserve"> meet regularly and review finance, program delivery, quality and human resources governance reports.</w:t>
      </w:r>
      <w:r>
        <w:rPr>
          <w:rFonts w:eastAsia="Fira Sans Light"/>
          <w:szCs w:val="22"/>
          <w:lang w:eastAsia="en-US"/>
        </w:rPr>
        <w:t xml:space="preserve"> </w:t>
      </w:r>
      <w:r w:rsidRPr="00E622D8">
        <w:rPr>
          <w:rFonts w:eastAsia="Calibri"/>
          <w:color w:val="auto"/>
          <w:lang w:eastAsia="en-US"/>
        </w:rPr>
        <w:t xml:space="preserve">The governance system is based on systems that regularly report key information from the service to the governing body and systems to review this information and provide directives to the service’s management and staff. </w:t>
      </w:r>
    </w:p>
    <w:p w14:paraId="3B535A74" w14:textId="77777777" w:rsidR="00B17393" w:rsidRDefault="00B17393" w:rsidP="00B17393">
      <w:r>
        <w:t>The service could generally demonstrate e</w:t>
      </w:r>
      <w:r w:rsidRPr="00B17393">
        <w:t xml:space="preserve">ffective organisation wide governance systems relating to </w:t>
      </w:r>
      <w:r>
        <w:t>i</w:t>
      </w:r>
      <w:r w:rsidRPr="00B17393">
        <w:t>nformation management</w:t>
      </w:r>
      <w:r>
        <w:t xml:space="preserve">, </w:t>
      </w:r>
      <w:r w:rsidRPr="00B17393">
        <w:t>continuous improvement</w:t>
      </w:r>
      <w:r>
        <w:t xml:space="preserve">, </w:t>
      </w:r>
      <w:r w:rsidRPr="00B17393">
        <w:t>financial governance</w:t>
      </w:r>
      <w:r>
        <w:t xml:space="preserve">, </w:t>
      </w:r>
      <w:r w:rsidRPr="00B17393">
        <w:t>regulatory compliance</w:t>
      </w:r>
      <w:r>
        <w:t xml:space="preserve"> and </w:t>
      </w:r>
      <w:r w:rsidRPr="00B17393">
        <w:t>feedback and complaints</w:t>
      </w:r>
      <w:r>
        <w:t xml:space="preserve">. </w:t>
      </w:r>
    </w:p>
    <w:p w14:paraId="67906DA6" w14:textId="0EF833D2" w:rsidR="00B17393" w:rsidRPr="00B17393" w:rsidRDefault="00B17393" w:rsidP="00B17393">
      <w:pPr>
        <w:tabs>
          <w:tab w:val="right" w:pos="9026"/>
        </w:tabs>
        <w:spacing w:before="0" w:after="0"/>
        <w:outlineLvl w:val="4"/>
      </w:pPr>
      <w:r>
        <w:t>T</w:t>
      </w:r>
      <w:r w:rsidRPr="00806A08">
        <w:rPr>
          <w:rFonts w:eastAsia="Calibri"/>
          <w:color w:val="auto"/>
          <w:lang w:eastAsia="en-US"/>
        </w:rPr>
        <w:t xml:space="preserve">he service has processes and procedures to monitor and review staff performance, </w:t>
      </w:r>
      <w:r>
        <w:rPr>
          <w:rFonts w:eastAsia="Calibri"/>
          <w:color w:val="auto"/>
          <w:lang w:eastAsia="en-US"/>
        </w:rPr>
        <w:t xml:space="preserve">yet these have not been </w:t>
      </w:r>
      <w:r w:rsidRPr="00806A08">
        <w:rPr>
          <w:rFonts w:eastAsia="Calibri"/>
          <w:color w:val="auto"/>
          <w:lang w:eastAsia="en-US"/>
        </w:rPr>
        <w:t>formally recorded or followed consistently</w:t>
      </w:r>
      <w:r>
        <w:rPr>
          <w:rFonts w:eastAsia="Calibri"/>
          <w:color w:val="auto"/>
          <w:lang w:eastAsia="en-US"/>
        </w:rPr>
        <w:t xml:space="preserve">. However, and on balance, the service could generally demonstrate effective systems in relation to </w:t>
      </w:r>
      <w:r w:rsidRPr="00B17393">
        <w:t>workforce governance, including the assignment of clear responsibilities and accountabilities</w:t>
      </w:r>
      <w:r>
        <w:t xml:space="preserve">. The issues regarding monitoring and review have been </w:t>
      </w:r>
      <w:r w:rsidR="00C65183">
        <w:t>considered</w:t>
      </w:r>
      <w:r>
        <w:t xml:space="preserve"> in Standard 7.</w:t>
      </w:r>
    </w:p>
    <w:p w14:paraId="3523D4D5" w14:textId="120B041A" w:rsidR="00F20162" w:rsidRPr="00E622D8" w:rsidRDefault="00747C1E" w:rsidP="00F20162">
      <w:pPr>
        <w:tabs>
          <w:tab w:val="right" w:pos="9026"/>
        </w:tabs>
        <w:rPr>
          <w:rFonts w:eastAsia="Calibri"/>
          <w:color w:val="auto"/>
          <w:lang w:eastAsia="en-US"/>
        </w:rPr>
      </w:pPr>
      <w:r>
        <w:rPr>
          <w:rFonts w:eastAsia="Calibri"/>
          <w:color w:val="auto"/>
          <w:lang w:eastAsia="en-US"/>
        </w:rPr>
        <w:t>T</w:t>
      </w:r>
      <w:r w:rsidR="00B17393">
        <w:rPr>
          <w:rFonts w:eastAsia="Calibri"/>
          <w:color w:val="auto"/>
          <w:lang w:eastAsia="en-US"/>
        </w:rPr>
        <w:t>he service could demonstrate</w:t>
      </w:r>
      <w:r w:rsidR="00F20162">
        <w:rPr>
          <w:rFonts w:eastAsia="Calibri"/>
          <w:color w:val="auto"/>
          <w:lang w:eastAsia="en-US"/>
        </w:rPr>
        <w:t xml:space="preserve"> a</w:t>
      </w:r>
      <w:r w:rsidR="00B17393" w:rsidRPr="008D114F">
        <w:rPr>
          <w:i/>
        </w:rPr>
        <w:t xml:space="preserve"> </w:t>
      </w:r>
      <w:r w:rsidR="00B17393" w:rsidRPr="00F20162">
        <w:t>clinical governance framework</w:t>
      </w:r>
      <w:r w:rsidR="00F20162">
        <w:t xml:space="preserve"> in relation to </w:t>
      </w:r>
      <w:r w:rsidR="00B17393" w:rsidRPr="00F20162">
        <w:t>antimicrobial stewardship</w:t>
      </w:r>
      <w:r w:rsidR="00F20162">
        <w:t xml:space="preserve">, </w:t>
      </w:r>
      <w:r w:rsidR="00B17393" w:rsidRPr="00F20162">
        <w:t>minimising the use of restraint</w:t>
      </w:r>
      <w:r w:rsidR="00F20162">
        <w:t xml:space="preserve"> and </w:t>
      </w:r>
      <w:r w:rsidR="00B17393" w:rsidRPr="00F20162">
        <w:t>open disclosure</w:t>
      </w:r>
      <w:r w:rsidR="00F20162">
        <w:t xml:space="preserve">. However, while </w:t>
      </w:r>
      <w:r w:rsidR="00F20162">
        <w:rPr>
          <w:rFonts w:eastAsia="Calibri"/>
          <w:color w:val="auto"/>
          <w:lang w:eastAsia="en-US"/>
        </w:rPr>
        <w:t xml:space="preserve">policies and procedures are in place that </w:t>
      </w:r>
      <w:r w:rsidR="00F20162" w:rsidRPr="00E622D8">
        <w:rPr>
          <w:rFonts w:eastAsia="Calibri"/>
          <w:color w:val="auto"/>
          <w:lang w:eastAsia="en-US"/>
        </w:rPr>
        <w:t xml:space="preserve">guide staff to provide care </w:t>
      </w:r>
      <w:r w:rsidR="00F20162" w:rsidRPr="00E622D8">
        <w:rPr>
          <w:rFonts w:eastAsia="Calibri"/>
          <w:color w:val="auto"/>
          <w:lang w:eastAsia="en-US"/>
        </w:rPr>
        <w:lastRenderedPageBreak/>
        <w:t xml:space="preserve">as part of a holistic consumer directed approach, </w:t>
      </w:r>
      <w:r w:rsidR="00F20162">
        <w:rPr>
          <w:rFonts w:eastAsia="Calibri"/>
          <w:color w:val="auto"/>
          <w:lang w:eastAsia="en-US"/>
        </w:rPr>
        <w:t xml:space="preserve">and to engage nursing professional through subcontracted arrangements, the service does not have a framework that clearly identifies roles and responsibilities in relation to clinical care. </w:t>
      </w:r>
    </w:p>
    <w:p w14:paraId="7827D5F8" w14:textId="77777777" w:rsidR="004349DA" w:rsidRPr="00626C23" w:rsidRDefault="004349DA" w:rsidP="004349DA">
      <w:pPr>
        <w:rPr>
          <w:rFonts w:eastAsiaTheme="minorHAnsi"/>
          <w:color w:val="auto"/>
        </w:rPr>
      </w:pPr>
      <w:r w:rsidRPr="00626C23">
        <w:rPr>
          <w:rFonts w:eastAsiaTheme="minorHAnsi"/>
          <w:color w:val="auto"/>
        </w:rPr>
        <w:t xml:space="preserve">The Quality Standard for the Home care packages service is assessed as </w:t>
      </w:r>
      <w:r>
        <w:rPr>
          <w:rFonts w:eastAsiaTheme="minorHAnsi"/>
          <w:color w:val="auto"/>
        </w:rPr>
        <w:t xml:space="preserve">Not </w:t>
      </w:r>
      <w:r w:rsidRPr="00626C23">
        <w:rPr>
          <w:rFonts w:eastAsiaTheme="minorHAnsi"/>
          <w:color w:val="auto"/>
        </w:rPr>
        <w:t xml:space="preserve">Compliant as </w:t>
      </w:r>
      <w:r>
        <w:rPr>
          <w:rFonts w:eastAsiaTheme="minorHAnsi"/>
          <w:color w:val="auto"/>
        </w:rPr>
        <w:t xml:space="preserve">one (1) </w:t>
      </w:r>
      <w:r w:rsidRPr="00626C23">
        <w:rPr>
          <w:rFonts w:eastAsiaTheme="minorHAnsi"/>
          <w:color w:val="auto"/>
        </w:rPr>
        <w:t xml:space="preserve">of the </w:t>
      </w:r>
      <w:r>
        <w:rPr>
          <w:rFonts w:eastAsiaTheme="minorHAnsi"/>
          <w:color w:val="auto"/>
        </w:rPr>
        <w:t>five</w:t>
      </w:r>
      <w:r w:rsidRPr="00626C23">
        <w:rPr>
          <w:rFonts w:eastAsiaTheme="minorHAnsi"/>
          <w:color w:val="auto"/>
        </w:rPr>
        <w:t xml:space="preserve"> specific requirements have been assessed as </w:t>
      </w:r>
      <w:r>
        <w:rPr>
          <w:rFonts w:eastAsiaTheme="minorHAnsi"/>
          <w:color w:val="auto"/>
        </w:rPr>
        <w:t xml:space="preserve">Not </w:t>
      </w:r>
      <w:r w:rsidRPr="00626C23">
        <w:rPr>
          <w:rFonts w:eastAsiaTheme="minorHAnsi"/>
          <w:color w:val="auto"/>
        </w:rPr>
        <w:t xml:space="preserve">Compliant. </w:t>
      </w:r>
    </w:p>
    <w:p w14:paraId="2B487079" w14:textId="514A7868" w:rsidR="004349DA" w:rsidRPr="00626C23" w:rsidRDefault="004349DA" w:rsidP="004349DA">
      <w:pPr>
        <w:rPr>
          <w:rFonts w:eastAsia="Calibri"/>
          <w:i/>
          <w:color w:val="auto"/>
          <w:lang w:eastAsia="en-US"/>
        </w:rPr>
      </w:pPr>
      <w:r w:rsidRPr="00626C23">
        <w:rPr>
          <w:rFonts w:eastAsiaTheme="minorHAnsi"/>
          <w:color w:val="auto"/>
        </w:rPr>
        <w:t>The Quality Standard for the Commonwealth home support programme services is assessed as Compliant as</w:t>
      </w:r>
      <w:r>
        <w:rPr>
          <w:rFonts w:eastAsiaTheme="minorHAnsi"/>
          <w:color w:val="auto"/>
        </w:rPr>
        <w:t xml:space="preserve"> four of the four applicable </w:t>
      </w:r>
      <w:r w:rsidRPr="00626C23">
        <w:rPr>
          <w:rFonts w:eastAsiaTheme="minorHAnsi"/>
          <w:color w:val="auto"/>
        </w:rPr>
        <w:t>requirements ha</w:t>
      </w:r>
      <w:r>
        <w:rPr>
          <w:rFonts w:eastAsiaTheme="minorHAnsi"/>
          <w:color w:val="auto"/>
        </w:rPr>
        <w:t>ve</w:t>
      </w:r>
      <w:r w:rsidRPr="00626C23">
        <w:rPr>
          <w:rFonts w:eastAsiaTheme="minorHAnsi"/>
          <w:color w:val="auto"/>
        </w:rPr>
        <w:t xml:space="preserve"> been assessed as Compliant</w:t>
      </w:r>
      <w:r>
        <w:rPr>
          <w:rFonts w:eastAsiaTheme="minorHAnsi"/>
          <w:color w:val="auto"/>
        </w:rPr>
        <w:t>.</w:t>
      </w:r>
    </w:p>
    <w:p w14:paraId="5F9D1866" w14:textId="382163A4" w:rsidR="004A1DB8" w:rsidRPr="0028516B" w:rsidRDefault="004A1DB8" w:rsidP="004A1DB8">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0FFE" w14:paraId="5F9D186A" w14:textId="77777777" w:rsidTr="004A1DB8">
        <w:tc>
          <w:tcPr>
            <w:tcW w:w="4531" w:type="dxa"/>
            <w:shd w:val="clear" w:color="auto" w:fill="E7E6E6" w:themeFill="background2"/>
          </w:tcPr>
          <w:p w14:paraId="5F9D1867" w14:textId="77777777" w:rsidR="00ED0FFE" w:rsidRPr="002B61BB" w:rsidRDefault="00ED0FFE" w:rsidP="00ED0FFE">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F9D1868" w14:textId="0FD0F4E2" w:rsidR="00ED0FFE" w:rsidRPr="002B61BB" w:rsidRDefault="00ED0FFE" w:rsidP="00ED0FFE">
            <w:pPr>
              <w:pStyle w:val="Heading3"/>
              <w:spacing w:before="120" w:after="0"/>
              <w:outlineLvl w:val="2"/>
            </w:pPr>
            <w:r w:rsidRPr="002B61BB">
              <w:t xml:space="preserve">HCP   </w:t>
            </w:r>
          </w:p>
        </w:tc>
        <w:tc>
          <w:tcPr>
            <w:tcW w:w="3548" w:type="dxa"/>
            <w:shd w:val="clear" w:color="auto" w:fill="E7E6E6" w:themeFill="background2"/>
          </w:tcPr>
          <w:p w14:paraId="5F9D1869" w14:textId="21C9C94A" w:rsidR="00ED0FFE" w:rsidRPr="006107BF" w:rsidRDefault="00ED0FFE" w:rsidP="00ED0FFE">
            <w:pPr>
              <w:pStyle w:val="Heading3"/>
              <w:spacing w:before="120" w:after="0"/>
              <w:jc w:val="right"/>
              <w:outlineLvl w:val="2"/>
            </w:pPr>
            <w:r w:rsidRPr="00256294">
              <w:rPr>
                <w:color w:val="auto"/>
                <w:szCs w:val="26"/>
              </w:rPr>
              <w:t>Compliant</w:t>
            </w:r>
          </w:p>
        </w:tc>
      </w:tr>
      <w:tr w:rsidR="00ED0FFE" w14:paraId="5F9D186E" w14:textId="77777777" w:rsidTr="004A1DB8">
        <w:tc>
          <w:tcPr>
            <w:tcW w:w="4531" w:type="dxa"/>
            <w:shd w:val="clear" w:color="auto" w:fill="E7E6E6" w:themeFill="background2"/>
          </w:tcPr>
          <w:p w14:paraId="5F9D186B" w14:textId="77777777" w:rsidR="00ED0FFE" w:rsidRPr="002B61BB" w:rsidRDefault="00ED0FFE" w:rsidP="00ED0FFE">
            <w:pPr>
              <w:pStyle w:val="Heading3"/>
              <w:spacing w:before="0" w:after="0"/>
              <w:outlineLvl w:val="2"/>
            </w:pPr>
          </w:p>
        </w:tc>
        <w:tc>
          <w:tcPr>
            <w:tcW w:w="993" w:type="dxa"/>
            <w:shd w:val="clear" w:color="auto" w:fill="E7E6E6" w:themeFill="background2"/>
          </w:tcPr>
          <w:p w14:paraId="5F9D186C" w14:textId="76ECFBC8" w:rsidR="00ED0FFE" w:rsidRPr="002B61BB" w:rsidRDefault="00ED0FFE" w:rsidP="00ED0FFE">
            <w:pPr>
              <w:pStyle w:val="Heading3"/>
              <w:spacing w:before="0" w:after="0"/>
              <w:outlineLvl w:val="2"/>
            </w:pPr>
            <w:r w:rsidRPr="002B61BB">
              <w:t xml:space="preserve">CHSP </w:t>
            </w:r>
          </w:p>
        </w:tc>
        <w:tc>
          <w:tcPr>
            <w:tcW w:w="3548" w:type="dxa"/>
            <w:shd w:val="clear" w:color="auto" w:fill="E7E6E6" w:themeFill="background2"/>
          </w:tcPr>
          <w:p w14:paraId="5F9D186D" w14:textId="7622076C" w:rsidR="00ED0FFE" w:rsidRPr="006107BF" w:rsidRDefault="00ED0FFE" w:rsidP="00ED0FFE">
            <w:pPr>
              <w:pStyle w:val="Heading3"/>
              <w:spacing w:before="0" w:after="0"/>
              <w:jc w:val="right"/>
              <w:outlineLvl w:val="2"/>
            </w:pPr>
            <w:r w:rsidRPr="00256294">
              <w:rPr>
                <w:color w:val="auto"/>
                <w:szCs w:val="26"/>
              </w:rPr>
              <w:t>Compliant</w:t>
            </w:r>
          </w:p>
        </w:tc>
      </w:tr>
    </w:tbl>
    <w:p w14:paraId="5F9D186F" w14:textId="77777777" w:rsidR="004A1DB8" w:rsidRDefault="004A1DB8" w:rsidP="004A1DB8">
      <w:pPr>
        <w:rPr>
          <w:i/>
        </w:rPr>
      </w:pPr>
      <w:r w:rsidRPr="008D114F">
        <w:rPr>
          <w:i/>
        </w:rPr>
        <w:t>Consumers are engaged in the development, delivery and evaluation of care and services and are supported in that engagement.</w:t>
      </w:r>
    </w:p>
    <w:p w14:paraId="5F9D1872" w14:textId="12839F2A" w:rsidR="004A1DB8" w:rsidRDefault="004A1DB8" w:rsidP="004A1DB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0FFE" w14:paraId="5F9D1876" w14:textId="77777777" w:rsidTr="004A1DB8">
        <w:tc>
          <w:tcPr>
            <w:tcW w:w="4531" w:type="dxa"/>
            <w:shd w:val="clear" w:color="auto" w:fill="E7E6E6" w:themeFill="background2"/>
          </w:tcPr>
          <w:p w14:paraId="5F9D1873" w14:textId="77777777" w:rsidR="00ED0FFE" w:rsidRPr="002B61BB" w:rsidRDefault="00ED0FFE" w:rsidP="00ED0FFE">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F9D1874" w14:textId="654047DD" w:rsidR="00ED0FFE" w:rsidRPr="002B61BB" w:rsidRDefault="00ED0FFE" w:rsidP="00ED0FFE">
            <w:pPr>
              <w:pStyle w:val="Heading3"/>
              <w:spacing w:before="120" w:after="0"/>
              <w:outlineLvl w:val="2"/>
            </w:pPr>
            <w:r w:rsidRPr="002B61BB">
              <w:t xml:space="preserve">HCP   </w:t>
            </w:r>
          </w:p>
        </w:tc>
        <w:tc>
          <w:tcPr>
            <w:tcW w:w="3548" w:type="dxa"/>
            <w:shd w:val="clear" w:color="auto" w:fill="E7E6E6" w:themeFill="background2"/>
          </w:tcPr>
          <w:p w14:paraId="5F9D1875" w14:textId="4020331E" w:rsidR="00ED0FFE" w:rsidRPr="006107BF" w:rsidRDefault="00ED0FFE" w:rsidP="00ED0FFE">
            <w:pPr>
              <w:pStyle w:val="Heading3"/>
              <w:spacing w:before="120" w:after="0"/>
              <w:jc w:val="right"/>
              <w:outlineLvl w:val="2"/>
            </w:pPr>
            <w:r w:rsidRPr="00256294">
              <w:rPr>
                <w:color w:val="auto"/>
                <w:szCs w:val="26"/>
              </w:rPr>
              <w:t>Compliant</w:t>
            </w:r>
          </w:p>
        </w:tc>
      </w:tr>
      <w:tr w:rsidR="00ED0FFE" w14:paraId="5F9D187A" w14:textId="77777777" w:rsidTr="004A1DB8">
        <w:tc>
          <w:tcPr>
            <w:tcW w:w="4531" w:type="dxa"/>
            <w:shd w:val="clear" w:color="auto" w:fill="E7E6E6" w:themeFill="background2"/>
          </w:tcPr>
          <w:p w14:paraId="5F9D1877" w14:textId="77777777" w:rsidR="00ED0FFE" w:rsidRPr="002B61BB" w:rsidRDefault="00ED0FFE" w:rsidP="00ED0FFE">
            <w:pPr>
              <w:pStyle w:val="Heading3"/>
              <w:spacing w:before="0" w:after="0"/>
              <w:outlineLvl w:val="2"/>
            </w:pPr>
          </w:p>
        </w:tc>
        <w:tc>
          <w:tcPr>
            <w:tcW w:w="993" w:type="dxa"/>
            <w:shd w:val="clear" w:color="auto" w:fill="E7E6E6" w:themeFill="background2"/>
          </w:tcPr>
          <w:p w14:paraId="5F9D1878" w14:textId="2E9AB12A" w:rsidR="00ED0FFE" w:rsidRPr="002B61BB" w:rsidRDefault="00ED0FFE" w:rsidP="00ED0FFE">
            <w:pPr>
              <w:pStyle w:val="Heading3"/>
              <w:spacing w:before="0" w:after="0"/>
              <w:outlineLvl w:val="2"/>
            </w:pPr>
            <w:r w:rsidRPr="002B61BB">
              <w:t xml:space="preserve">CHSP </w:t>
            </w:r>
          </w:p>
        </w:tc>
        <w:tc>
          <w:tcPr>
            <w:tcW w:w="3548" w:type="dxa"/>
            <w:shd w:val="clear" w:color="auto" w:fill="E7E6E6" w:themeFill="background2"/>
          </w:tcPr>
          <w:p w14:paraId="5F9D1879" w14:textId="1EC572E2" w:rsidR="00ED0FFE" w:rsidRPr="006107BF" w:rsidRDefault="00ED0FFE" w:rsidP="00ED0FFE">
            <w:pPr>
              <w:pStyle w:val="Heading3"/>
              <w:spacing w:before="0" w:after="0"/>
              <w:jc w:val="right"/>
              <w:outlineLvl w:val="2"/>
            </w:pPr>
            <w:r w:rsidRPr="00256294">
              <w:rPr>
                <w:color w:val="auto"/>
                <w:szCs w:val="26"/>
              </w:rPr>
              <w:t>Compliant</w:t>
            </w:r>
          </w:p>
        </w:tc>
      </w:tr>
    </w:tbl>
    <w:p w14:paraId="5F9D187B" w14:textId="77777777" w:rsidR="004A1DB8" w:rsidRDefault="004A1DB8" w:rsidP="004A1DB8">
      <w:pPr>
        <w:rPr>
          <w:i/>
        </w:rPr>
      </w:pPr>
      <w:r w:rsidRPr="008D114F">
        <w:rPr>
          <w:i/>
        </w:rPr>
        <w:t>The organisation’s governing body promotes a culture of safe, inclusive and quality care and services and is accountable for their delivery.</w:t>
      </w:r>
    </w:p>
    <w:p w14:paraId="5F9D187E" w14:textId="17D512F5" w:rsidR="004A1DB8" w:rsidRDefault="004A1DB8" w:rsidP="004A1DB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0FFE" w14:paraId="5F9D1882" w14:textId="77777777" w:rsidTr="004A1DB8">
        <w:tc>
          <w:tcPr>
            <w:tcW w:w="4531" w:type="dxa"/>
            <w:shd w:val="clear" w:color="auto" w:fill="E7E6E6" w:themeFill="background2"/>
          </w:tcPr>
          <w:p w14:paraId="5F9D187F" w14:textId="77777777" w:rsidR="00ED0FFE" w:rsidRPr="002B61BB" w:rsidRDefault="00ED0FFE" w:rsidP="00ED0FFE">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F9D1880" w14:textId="313620F8" w:rsidR="00ED0FFE" w:rsidRPr="002B61BB" w:rsidRDefault="00ED0FFE" w:rsidP="00ED0FFE">
            <w:pPr>
              <w:pStyle w:val="Heading3"/>
              <w:spacing w:before="120" w:after="0"/>
              <w:outlineLvl w:val="2"/>
            </w:pPr>
            <w:r w:rsidRPr="002B61BB">
              <w:t xml:space="preserve">HCP   </w:t>
            </w:r>
          </w:p>
        </w:tc>
        <w:tc>
          <w:tcPr>
            <w:tcW w:w="3548" w:type="dxa"/>
            <w:shd w:val="clear" w:color="auto" w:fill="E7E6E6" w:themeFill="background2"/>
          </w:tcPr>
          <w:p w14:paraId="5F9D1881" w14:textId="5FA553BF" w:rsidR="00ED0FFE" w:rsidRPr="006107BF" w:rsidRDefault="00ED0FFE" w:rsidP="00ED0FFE">
            <w:pPr>
              <w:pStyle w:val="Heading3"/>
              <w:spacing w:before="120" w:after="0"/>
              <w:jc w:val="right"/>
              <w:outlineLvl w:val="2"/>
            </w:pPr>
            <w:r w:rsidRPr="00256294">
              <w:rPr>
                <w:color w:val="auto"/>
                <w:szCs w:val="26"/>
              </w:rPr>
              <w:t>Compliant</w:t>
            </w:r>
          </w:p>
        </w:tc>
      </w:tr>
      <w:tr w:rsidR="00ED0FFE" w14:paraId="5F9D1886" w14:textId="77777777" w:rsidTr="004A1DB8">
        <w:tc>
          <w:tcPr>
            <w:tcW w:w="4531" w:type="dxa"/>
            <w:shd w:val="clear" w:color="auto" w:fill="E7E6E6" w:themeFill="background2"/>
          </w:tcPr>
          <w:p w14:paraId="5F9D1883" w14:textId="77777777" w:rsidR="00ED0FFE" w:rsidRPr="002B61BB" w:rsidRDefault="00ED0FFE" w:rsidP="00ED0FFE">
            <w:pPr>
              <w:pStyle w:val="Heading3"/>
              <w:spacing w:before="0" w:after="0"/>
              <w:outlineLvl w:val="2"/>
            </w:pPr>
          </w:p>
        </w:tc>
        <w:tc>
          <w:tcPr>
            <w:tcW w:w="993" w:type="dxa"/>
            <w:shd w:val="clear" w:color="auto" w:fill="E7E6E6" w:themeFill="background2"/>
          </w:tcPr>
          <w:p w14:paraId="5F9D1884" w14:textId="39C38E1B" w:rsidR="00ED0FFE" w:rsidRPr="002B61BB" w:rsidRDefault="00ED0FFE" w:rsidP="00ED0FFE">
            <w:pPr>
              <w:pStyle w:val="Heading3"/>
              <w:spacing w:before="0" w:after="0"/>
              <w:outlineLvl w:val="2"/>
            </w:pPr>
            <w:r w:rsidRPr="002B61BB">
              <w:t xml:space="preserve">CHSP </w:t>
            </w:r>
          </w:p>
        </w:tc>
        <w:tc>
          <w:tcPr>
            <w:tcW w:w="3548" w:type="dxa"/>
            <w:shd w:val="clear" w:color="auto" w:fill="E7E6E6" w:themeFill="background2"/>
          </w:tcPr>
          <w:p w14:paraId="5F9D1885" w14:textId="20312F43" w:rsidR="00ED0FFE" w:rsidRPr="006107BF" w:rsidRDefault="00ED0FFE" w:rsidP="00ED0FFE">
            <w:pPr>
              <w:pStyle w:val="Heading3"/>
              <w:spacing w:before="0" w:after="0"/>
              <w:jc w:val="right"/>
              <w:outlineLvl w:val="2"/>
            </w:pPr>
            <w:r w:rsidRPr="00256294">
              <w:rPr>
                <w:color w:val="auto"/>
                <w:szCs w:val="26"/>
              </w:rPr>
              <w:t>Compliant</w:t>
            </w:r>
          </w:p>
        </w:tc>
      </w:tr>
    </w:tbl>
    <w:p w14:paraId="5F9D1887" w14:textId="77777777" w:rsidR="004A1DB8" w:rsidRPr="008D114F" w:rsidRDefault="004A1DB8" w:rsidP="004A1DB8">
      <w:pPr>
        <w:rPr>
          <w:i/>
        </w:rPr>
      </w:pPr>
      <w:r w:rsidRPr="008D114F">
        <w:rPr>
          <w:i/>
        </w:rPr>
        <w:t>Effective organisation wide governance systems relating to the following:</w:t>
      </w:r>
    </w:p>
    <w:p w14:paraId="5F9D1888" w14:textId="77777777" w:rsidR="004A1DB8" w:rsidRPr="008D114F" w:rsidRDefault="004A1DB8" w:rsidP="004A1DB8">
      <w:pPr>
        <w:numPr>
          <w:ilvl w:val="0"/>
          <w:numId w:val="28"/>
        </w:numPr>
        <w:tabs>
          <w:tab w:val="right" w:pos="9026"/>
        </w:tabs>
        <w:spacing w:before="0" w:after="0"/>
        <w:ind w:left="567" w:hanging="425"/>
        <w:outlineLvl w:val="4"/>
        <w:rPr>
          <w:i/>
        </w:rPr>
      </w:pPr>
      <w:r w:rsidRPr="008D114F">
        <w:rPr>
          <w:i/>
        </w:rPr>
        <w:t>information management;</w:t>
      </w:r>
    </w:p>
    <w:p w14:paraId="5F9D1889" w14:textId="77777777" w:rsidR="004A1DB8" w:rsidRPr="008D114F" w:rsidRDefault="004A1DB8" w:rsidP="004A1DB8">
      <w:pPr>
        <w:numPr>
          <w:ilvl w:val="0"/>
          <w:numId w:val="28"/>
        </w:numPr>
        <w:tabs>
          <w:tab w:val="right" w:pos="9026"/>
        </w:tabs>
        <w:spacing w:before="0" w:after="0"/>
        <w:ind w:left="567" w:hanging="425"/>
        <w:outlineLvl w:val="4"/>
        <w:rPr>
          <w:i/>
        </w:rPr>
      </w:pPr>
      <w:r w:rsidRPr="008D114F">
        <w:rPr>
          <w:i/>
        </w:rPr>
        <w:t>continuous improvement;</w:t>
      </w:r>
    </w:p>
    <w:p w14:paraId="5F9D188A" w14:textId="77777777" w:rsidR="004A1DB8" w:rsidRPr="008D114F" w:rsidRDefault="004A1DB8" w:rsidP="004A1DB8">
      <w:pPr>
        <w:numPr>
          <w:ilvl w:val="0"/>
          <w:numId w:val="28"/>
        </w:numPr>
        <w:tabs>
          <w:tab w:val="right" w:pos="9026"/>
        </w:tabs>
        <w:spacing w:before="0" w:after="0"/>
        <w:ind w:left="567" w:hanging="425"/>
        <w:outlineLvl w:val="4"/>
        <w:rPr>
          <w:i/>
        </w:rPr>
      </w:pPr>
      <w:r w:rsidRPr="008D114F">
        <w:rPr>
          <w:i/>
        </w:rPr>
        <w:t>financial governance;</w:t>
      </w:r>
    </w:p>
    <w:p w14:paraId="5F9D188B" w14:textId="77777777" w:rsidR="004A1DB8" w:rsidRPr="008D114F" w:rsidRDefault="004A1DB8" w:rsidP="004A1D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9D188C" w14:textId="77777777" w:rsidR="004A1DB8" w:rsidRPr="008D114F" w:rsidRDefault="004A1DB8" w:rsidP="004A1DB8">
      <w:pPr>
        <w:numPr>
          <w:ilvl w:val="0"/>
          <w:numId w:val="28"/>
        </w:numPr>
        <w:tabs>
          <w:tab w:val="right" w:pos="9026"/>
        </w:tabs>
        <w:spacing w:before="0" w:after="0"/>
        <w:ind w:left="567" w:hanging="425"/>
        <w:outlineLvl w:val="4"/>
        <w:rPr>
          <w:i/>
        </w:rPr>
      </w:pPr>
      <w:r w:rsidRPr="008D114F">
        <w:rPr>
          <w:i/>
        </w:rPr>
        <w:t>regulatory compliance;</w:t>
      </w:r>
    </w:p>
    <w:p w14:paraId="5F9D188D" w14:textId="77777777" w:rsidR="004A1DB8" w:rsidRDefault="004A1DB8" w:rsidP="004A1DB8">
      <w:pPr>
        <w:numPr>
          <w:ilvl w:val="0"/>
          <w:numId w:val="28"/>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0FFE" w14:paraId="5F9D1894" w14:textId="77777777" w:rsidTr="004A1DB8">
        <w:tc>
          <w:tcPr>
            <w:tcW w:w="4531" w:type="dxa"/>
            <w:shd w:val="clear" w:color="auto" w:fill="E7E6E6" w:themeFill="background2"/>
          </w:tcPr>
          <w:p w14:paraId="5F9D1891" w14:textId="77777777" w:rsidR="00ED0FFE" w:rsidRPr="002B61BB" w:rsidRDefault="00ED0FFE" w:rsidP="00ED0FFE">
            <w:pPr>
              <w:pStyle w:val="Heading3"/>
              <w:spacing w:before="120" w:after="0"/>
              <w:ind w:hanging="106"/>
              <w:outlineLvl w:val="2"/>
            </w:pPr>
            <w:r w:rsidRPr="00163FEE">
              <w:lastRenderedPageBreak/>
              <w:t xml:space="preserve">Requirement </w:t>
            </w:r>
            <w:r>
              <w:t>8</w:t>
            </w:r>
            <w:r w:rsidRPr="00163FEE">
              <w:t>(3)(</w:t>
            </w:r>
            <w:r>
              <w:t>d</w:t>
            </w:r>
            <w:r w:rsidRPr="00163FEE">
              <w:t>)</w:t>
            </w:r>
          </w:p>
        </w:tc>
        <w:tc>
          <w:tcPr>
            <w:tcW w:w="993" w:type="dxa"/>
            <w:shd w:val="clear" w:color="auto" w:fill="E7E6E6" w:themeFill="background2"/>
          </w:tcPr>
          <w:p w14:paraId="5F9D1892" w14:textId="1AA89221" w:rsidR="00ED0FFE" w:rsidRPr="002B61BB" w:rsidRDefault="00ED0FFE" w:rsidP="00ED0FFE">
            <w:pPr>
              <w:pStyle w:val="Heading3"/>
              <w:spacing w:before="120" w:after="0"/>
              <w:outlineLvl w:val="2"/>
            </w:pPr>
            <w:r w:rsidRPr="002B61BB">
              <w:t xml:space="preserve">HCP   </w:t>
            </w:r>
          </w:p>
        </w:tc>
        <w:tc>
          <w:tcPr>
            <w:tcW w:w="3548" w:type="dxa"/>
            <w:shd w:val="clear" w:color="auto" w:fill="E7E6E6" w:themeFill="background2"/>
          </w:tcPr>
          <w:p w14:paraId="5F9D1893" w14:textId="5F8635C3" w:rsidR="00ED0FFE" w:rsidRPr="006107BF" w:rsidRDefault="00ED0FFE" w:rsidP="00ED0FFE">
            <w:pPr>
              <w:pStyle w:val="Heading3"/>
              <w:spacing w:before="120" w:after="0"/>
              <w:jc w:val="right"/>
              <w:outlineLvl w:val="2"/>
            </w:pPr>
            <w:r w:rsidRPr="00256294">
              <w:rPr>
                <w:color w:val="auto"/>
                <w:szCs w:val="26"/>
              </w:rPr>
              <w:t>Compliant</w:t>
            </w:r>
          </w:p>
        </w:tc>
      </w:tr>
      <w:tr w:rsidR="00ED0FFE" w14:paraId="5F9D1898" w14:textId="77777777" w:rsidTr="004A1DB8">
        <w:tc>
          <w:tcPr>
            <w:tcW w:w="4531" w:type="dxa"/>
            <w:shd w:val="clear" w:color="auto" w:fill="E7E6E6" w:themeFill="background2"/>
          </w:tcPr>
          <w:p w14:paraId="5F9D1895" w14:textId="77777777" w:rsidR="00ED0FFE" w:rsidRPr="002B61BB" w:rsidRDefault="00ED0FFE" w:rsidP="00ED0FFE">
            <w:pPr>
              <w:pStyle w:val="Heading3"/>
              <w:spacing w:before="0" w:after="0"/>
              <w:outlineLvl w:val="2"/>
            </w:pPr>
          </w:p>
        </w:tc>
        <w:tc>
          <w:tcPr>
            <w:tcW w:w="993" w:type="dxa"/>
            <w:shd w:val="clear" w:color="auto" w:fill="E7E6E6" w:themeFill="background2"/>
          </w:tcPr>
          <w:p w14:paraId="5F9D1896" w14:textId="5BC6A769" w:rsidR="00ED0FFE" w:rsidRPr="002B61BB" w:rsidRDefault="00ED0FFE" w:rsidP="00ED0FFE">
            <w:pPr>
              <w:pStyle w:val="Heading3"/>
              <w:spacing w:before="0" w:after="0"/>
              <w:outlineLvl w:val="2"/>
            </w:pPr>
            <w:r w:rsidRPr="002B61BB">
              <w:t xml:space="preserve">CHSP </w:t>
            </w:r>
          </w:p>
        </w:tc>
        <w:tc>
          <w:tcPr>
            <w:tcW w:w="3548" w:type="dxa"/>
            <w:shd w:val="clear" w:color="auto" w:fill="E7E6E6" w:themeFill="background2"/>
          </w:tcPr>
          <w:p w14:paraId="5F9D1897" w14:textId="07F6272F" w:rsidR="00ED0FFE" w:rsidRPr="006107BF" w:rsidRDefault="00ED0FFE" w:rsidP="00ED0FFE">
            <w:pPr>
              <w:pStyle w:val="Heading3"/>
              <w:spacing w:before="0" w:after="0"/>
              <w:jc w:val="right"/>
              <w:outlineLvl w:val="2"/>
            </w:pPr>
            <w:r w:rsidRPr="00256294">
              <w:rPr>
                <w:color w:val="auto"/>
                <w:szCs w:val="26"/>
              </w:rPr>
              <w:t>Compliant</w:t>
            </w:r>
          </w:p>
        </w:tc>
      </w:tr>
    </w:tbl>
    <w:p w14:paraId="5F9D1899" w14:textId="77777777" w:rsidR="004A1DB8" w:rsidRPr="008D114F" w:rsidRDefault="004A1DB8" w:rsidP="004A1DB8">
      <w:pPr>
        <w:rPr>
          <w:i/>
        </w:rPr>
      </w:pPr>
      <w:r w:rsidRPr="008D114F">
        <w:rPr>
          <w:i/>
        </w:rPr>
        <w:t>Effective risk management systems and practices, including but not limited to the following:</w:t>
      </w:r>
    </w:p>
    <w:p w14:paraId="5F9D189A" w14:textId="77777777" w:rsidR="004A1DB8" w:rsidRPr="008D114F" w:rsidRDefault="004A1DB8" w:rsidP="004A1D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9D189B" w14:textId="77777777" w:rsidR="004A1DB8" w:rsidRPr="008D114F" w:rsidRDefault="004A1DB8" w:rsidP="004A1D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9D189C" w14:textId="77777777" w:rsidR="004A1DB8" w:rsidRDefault="004A1DB8" w:rsidP="004A1DB8">
      <w:pPr>
        <w:numPr>
          <w:ilvl w:val="0"/>
          <w:numId w:val="29"/>
        </w:numPr>
        <w:tabs>
          <w:tab w:val="right" w:pos="9026"/>
        </w:tabs>
        <w:spacing w:before="0" w:after="0"/>
        <w:ind w:left="567" w:hanging="425"/>
        <w:outlineLvl w:val="4"/>
        <w:rPr>
          <w:i/>
        </w:rPr>
      </w:pPr>
      <w:r w:rsidRPr="008D114F">
        <w:rPr>
          <w:i/>
        </w:rPr>
        <w:t>supporting consumers to live the best life they can</w:t>
      </w:r>
    </w:p>
    <w:p w14:paraId="5F9D189D" w14:textId="77777777" w:rsidR="004A1DB8" w:rsidRPr="00B76A21" w:rsidRDefault="004A1DB8" w:rsidP="004A1DB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9D18A0" w14:textId="0949DFF6" w:rsidR="004A1DB8" w:rsidRPr="00506F7F" w:rsidRDefault="004A1DB8" w:rsidP="004A1DB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0FFE" w14:paraId="5F9D18A4" w14:textId="77777777" w:rsidTr="004A1DB8">
        <w:tc>
          <w:tcPr>
            <w:tcW w:w="4531" w:type="dxa"/>
            <w:shd w:val="clear" w:color="auto" w:fill="E7E6E6" w:themeFill="background2"/>
          </w:tcPr>
          <w:p w14:paraId="5F9D18A1" w14:textId="77777777" w:rsidR="00ED0FFE" w:rsidRPr="002B61BB" w:rsidRDefault="00ED0FFE" w:rsidP="00ED0FFE">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F9D18A2" w14:textId="4CFAA372" w:rsidR="00ED0FFE" w:rsidRPr="002B61BB" w:rsidRDefault="00ED0FFE" w:rsidP="00ED0FFE">
            <w:pPr>
              <w:pStyle w:val="Heading3"/>
              <w:spacing w:before="120" w:after="0"/>
              <w:outlineLvl w:val="2"/>
            </w:pPr>
            <w:r w:rsidRPr="002B61BB">
              <w:t xml:space="preserve">HCP   </w:t>
            </w:r>
          </w:p>
        </w:tc>
        <w:tc>
          <w:tcPr>
            <w:tcW w:w="3548" w:type="dxa"/>
            <w:shd w:val="clear" w:color="auto" w:fill="E7E6E6" w:themeFill="background2"/>
          </w:tcPr>
          <w:p w14:paraId="5F9D18A3" w14:textId="1DC14D56" w:rsidR="00ED0FFE" w:rsidRPr="006107BF" w:rsidRDefault="008F373C" w:rsidP="008F373C">
            <w:pPr>
              <w:pStyle w:val="Heading3"/>
              <w:spacing w:before="120" w:after="0"/>
              <w:jc w:val="center"/>
              <w:outlineLvl w:val="2"/>
            </w:pPr>
            <w:r>
              <w:rPr>
                <w:color w:val="auto"/>
                <w:szCs w:val="26"/>
              </w:rPr>
              <w:t xml:space="preserve">                    </w:t>
            </w:r>
            <w:r w:rsidR="00ED0FFE">
              <w:rPr>
                <w:color w:val="auto"/>
                <w:szCs w:val="26"/>
              </w:rPr>
              <w:t xml:space="preserve">Not </w:t>
            </w:r>
            <w:r w:rsidR="00ED0FFE" w:rsidRPr="00256294">
              <w:rPr>
                <w:color w:val="auto"/>
                <w:szCs w:val="26"/>
              </w:rPr>
              <w:t>Compliant</w:t>
            </w:r>
          </w:p>
        </w:tc>
      </w:tr>
      <w:tr w:rsidR="00ED0FFE" w14:paraId="5F9D18A8" w14:textId="77777777" w:rsidTr="004A1DB8">
        <w:tc>
          <w:tcPr>
            <w:tcW w:w="4531" w:type="dxa"/>
            <w:shd w:val="clear" w:color="auto" w:fill="E7E6E6" w:themeFill="background2"/>
          </w:tcPr>
          <w:p w14:paraId="5F9D18A5" w14:textId="77777777" w:rsidR="00ED0FFE" w:rsidRPr="002B61BB" w:rsidRDefault="00ED0FFE" w:rsidP="00ED0FFE">
            <w:pPr>
              <w:pStyle w:val="Heading3"/>
              <w:spacing w:before="0" w:after="0"/>
              <w:outlineLvl w:val="2"/>
            </w:pPr>
          </w:p>
        </w:tc>
        <w:tc>
          <w:tcPr>
            <w:tcW w:w="993" w:type="dxa"/>
            <w:shd w:val="clear" w:color="auto" w:fill="E7E6E6" w:themeFill="background2"/>
          </w:tcPr>
          <w:p w14:paraId="5F9D18A6" w14:textId="7CC018CE" w:rsidR="00ED0FFE" w:rsidRPr="002B61BB" w:rsidRDefault="00ED0FFE" w:rsidP="00ED0FFE">
            <w:pPr>
              <w:pStyle w:val="Heading3"/>
              <w:spacing w:before="0" w:after="0"/>
              <w:outlineLvl w:val="2"/>
            </w:pPr>
            <w:r w:rsidRPr="002B61BB">
              <w:t xml:space="preserve">CHSP </w:t>
            </w:r>
          </w:p>
        </w:tc>
        <w:tc>
          <w:tcPr>
            <w:tcW w:w="3548" w:type="dxa"/>
            <w:shd w:val="clear" w:color="auto" w:fill="E7E6E6" w:themeFill="background2"/>
          </w:tcPr>
          <w:p w14:paraId="5F9D18A7" w14:textId="150B1593" w:rsidR="00ED0FFE" w:rsidRPr="006107BF" w:rsidRDefault="00ED0FFE" w:rsidP="00ED0FFE">
            <w:pPr>
              <w:pStyle w:val="Heading3"/>
              <w:spacing w:before="0" w:after="0"/>
              <w:jc w:val="right"/>
              <w:outlineLvl w:val="2"/>
            </w:pPr>
            <w:r>
              <w:rPr>
                <w:color w:val="auto"/>
                <w:szCs w:val="26"/>
              </w:rPr>
              <w:t>Not Applicable</w:t>
            </w:r>
          </w:p>
        </w:tc>
      </w:tr>
    </w:tbl>
    <w:p w14:paraId="5F9D18A9" w14:textId="77777777" w:rsidR="004A1DB8" w:rsidRPr="008D114F" w:rsidRDefault="004A1DB8" w:rsidP="004A1DB8">
      <w:pPr>
        <w:rPr>
          <w:i/>
        </w:rPr>
      </w:pPr>
      <w:r w:rsidRPr="008D114F">
        <w:rPr>
          <w:i/>
        </w:rPr>
        <w:t>Where clinical care is provided—a clinical governance framework, including but not limited to the following:</w:t>
      </w:r>
    </w:p>
    <w:p w14:paraId="5F9D18AA" w14:textId="77777777" w:rsidR="004A1DB8" w:rsidRPr="008D114F" w:rsidRDefault="004A1DB8" w:rsidP="004A1DB8">
      <w:pPr>
        <w:numPr>
          <w:ilvl w:val="0"/>
          <w:numId w:val="30"/>
        </w:numPr>
        <w:tabs>
          <w:tab w:val="right" w:pos="9026"/>
        </w:tabs>
        <w:spacing w:before="0" w:after="0"/>
        <w:ind w:left="567" w:hanging="425"/>
        <w:outlineLvl w:val="4"/>
        <w:rPr>
          <w:i/>
        </w:rPr>
      </w:pPr>
      <w:r w:rsidRPr="008D114F">
        <w:rPr>
          <w:i/>
        </w:rPr>
        <w:t>antimicrobial stewardship;</w:t>
      </w:r>
    </w:p>
    <w:p w14:paraId="5F9D18AB" w14:textId="77777777" w:rsidR="004A1DB8" w:rsidRPr="008D114F" w:rsidRDefault="004A1DB8" w:rsidP="004A1DB8">
      <w:pPr>
        <w:numPr>
          <w:ilvl w:val="0"/>
          <w:numId w:val="30"/>
        </w:numPr>
        <w:tabs>
          <w:tab w:val="right" w:pos="9026"/>
        </w:tabs>
        <w:spacing w:before="0" w:after="0"/>
        <w:ind w:left="567" w:hanging="425"/>
        <w:outlineLvl w:val="4"/>
        <w:rPr>
          <w:i/>
        </w:rPr>
      </w:pPr>
      <w:r w:rsidRPr="008D114F">
        <w:rPr>
          <w:i/>
        </w:rPr>
        <w:t>minimising the use of restraint;</w:t>
      </w:r>
    </w:p>
    <w:p w14:paraId="5F9D18AC" w14:textId="77777777" w:rsidR="004A1DB8" w:rsidRPr="00B76A21" w:rsidRDefault="004A1DB8" w:rsidP="004A1DB8">
      <w:pPr>
        <w:numPr>
          <w:ilvl w:val="0"/>
          <w:numId w:val="30"/>
        </w:numPr>
        <w:tabs>
          <w:tab w:val="right" w:pos="9026"/>
        </w:tabs>
        <w:spacing w:before="0" w:after="0"/>
        <w:ind w:left="567" w:hanging="425"/>
        <w:outlineLvl w:val="4"/>
        <w:rPr>
          <w:i/>
        </w:rPr>
      </w:pPr>
      <w:r w:rsidRPr="008D114F">
        <w:rPr>
          <w:i/>
        </w:rPr>
        <w:t>open disclosure.</w:t>
      </w:r>
    </w:p>
    <w:p w14:paraId="5F9D18AD" w14:textId="579A41EA" w:rsidR="004A1DB8" w:rsidRDefault="004A1DB8" w:rsidP="004A1DB8">
      <w:pPr>
        <w:tabs>
          <w:tab w:val="right" w:pos="9026"/>
        </w:tabs>
      </w:pPr>
      <w:r>
        <w:t>Findings</w:t>
      </w:r>
    </w:p>
    <w:p w14:paraId="666A44F0" w14:textId="178F13F6" w:rsidR="002E77BF" w:rsidRDefault="002E77BF" w:rsidP="000E51F6">
      <w:pPr>
        <w:tabs>
          <w:tab w:val="right" w:pos="9026"/>
        </w:tabs>
        <w:rPr>
          <w:rFonts w:eastAsia="Calibri"/>
          <w:color w:val="auto"/>
          <w:lang w:eastAsia="en-US"/>
        </w:rPr>
      </w:pPr>
      <w:r>
        <w:rPr>
          <w:rFonts w:eastAsia="Calibri"/>
          <w:color w:val="auto"/>
          <w:lang w:eastAsia="en-US"/>
        </w:rPr>
        <w:t>The service does not provide clinical care to its CHSP consumers and this requirement is Not Applicable in relation to CHSP</w:t>
      </w:r>
    </w:p>
    <w:p w14:paraId="4484BDCF" w14:textId="1C8EB7FB" w:rsidR="000E51F6" w:rsidRPr="00E622D8" w:rsidRDefault="007035C7" w:rsidP="000E51F6">
      <w:pPr>
        <w:tabs>
          <w:tab w:val="right" w:pos="9026"/>
        </w:tabs>
        <w:rPr>
          <w:rFonts w:eastAsia="Calibri"/>
          <w:color w:val="auto"/>
          <w:lang w:eastAsia="en-US"/>
        </w:rPr>
      </w:pPr>
      <w:r>
        <w:rPr>
          <w:rFonts w:eastAsia="Calibri"/>
          <w:color w:val="auto"/>
          <w:lang w:eastAsia="en-US"/>
        </w:rPr>
        <w:t xml:space="preserve">In relation to HCP, </w:t>
      </w:r>
      <w:r w:rsidR="000E51F6">
        <w:rPr>
          <w:rFonts w:eastAsia="Calibri"/>
          <w:color w:val="auto"/>
          <w:lang w:eastAsia="en-US"/>
        </w:rPr>
        <w:t>the service could demonstrate a</w:t>
      </w:r>
      <w:r w:rsidR="000E51F6" w:rsidRPr="008D114F">
        <w:rPr>
          <w:i/>
        </w:rPr>
        <w:t xml:space="preserve"> </w:t>
      </w:r>
      <w:r w:rsidR="000E51F6" w:rsidRPr="00F20162">
        <w:t>clinical governance framework</w:t>
      </w:r>
      <w:r w:rsidR="000E51F6">
        <w:t xml:space="preserve"> in relation to </w:t>
      </w:r>
      <w:r w:rsidR="000E51F6" w:rsidRPr="00F20162">
        <w:t>antimicrobial stewardship</w:t>
      </w:r>
      <w:r w:rsidR="000E51F6">
        <w:t xml:space="preserve">, </w:t>
      </w:r>
      <w:r w:rsidR="000E51F6" w:rsidRPr="00F20162">
        <w:t>minimising the use of restraint</w:t>
      </w:r>
      <w:r w:rsidR="000E51F6">
        <w:t xml:space="preserve"> and </w:t>
      </w:r>
      <w:r w:rsidR="000E51F6" w:rsidRPr="00F20162">
        <w:t>open disclosure</w:t>
      </w:r>
      <w:r w:rsidR="000E51F6">
        <w:t xml:space="preserve">. However, while </w:t>
      </w:r>
      <w:r w:rsidR="000E51F6">
        <w:rPr>
          <w:rFonts w:eastAsia="Calibri"/>
          <w:color w:val="auto"/>
          <w:lang w:eastAsia="en-US"/>
        </w:rPr>
        <w:t xml:space="preserve">policies and procedures are in place that </w:t>
      </w:r>
      <w:r w:rsidR="000E51F6" w:rsidRPr="00E622D8">
        <w:rPr>
          <w:rFonts w:eastAsia="Calibri"/>
          <w:color w:val="auto"/>
          <w:lang w:eastAsia="en-US"/>
        </w:rPr>
        <w:t xml:space="preserve">guide staff to provide care as part of a holistic consumer directed approach, </w:t>
      </w:r>
      <w:r w:rsidR="000E51F6">
        <w:rPr>
          <w:rFonts w:eastAsia="Calibri"/>
          <w:color w:val="auto"/>
          <w:lang w:eastAsia="en-US"/>
        </w:rPr>
        <w:t xml:space="preserve">and to engage nursing professional through subcontracted arrangements, the service does not have a framework that clearly identifies roles and responsibilities in relation to clinical care. </w:t>
      </w:r>
    </w:p>
    <w:p w14:paraId="53DF9C87" w14:textId="7D8A4E5E" w:rsidR="000E51F6" w:rsidRPr="00B76A21" w:rsidRDefault="002E77BF" w:rsidP="004A1DB8">
      <w:pPr>
        <w:tabs>
          <w:tab w:val="right" w:pos="9026"/>
        </w:tabs>
      </w:pPr>
      <w:r>
        <w:t>I find this requirement Not Compliant in relation to HCP.</w:t>
      </w:r>
    </w:p>
    <w:p w14:paraId="5F9D18B0" w14:textId="77777777" w:rsidR="004A1DB8" w:rsidRPr="00154403" w:rsidRDefault="004A1DB8" w:rsidP="004A1DB8"/>
    <w:p w14:paraId="5F9D18B1" w14:textId="77777777" w:rsidR="004A1DB8" w:rsidRDefault="004A1DB8" w:rsidP="004A1DB8">
      <w:pPr>
        <w:tabs>
          <w:tab w:val="right" w:pos="9026"/>
        </w:tabs>
        <w:sectPr w:rsidR="004A1DB8" w:rsidSect="004A1DB8">
          <w:headerReference w:type="first" r:id="rId25"/>
          <w:type w:val="continuous"/>
          <w:pgSz w:w="11906" w:h="16838"/>
          <w:pgMar w:top="1701" w:right="1418" w:bottom="1418" w:left="1418" w:header="709" w:footer="397" w:gutter="0"/>
          <w:cols w:space="708"/>
          <w:docGrid w:linePitch="360"/>
        </w:sectPr>
      </w:pPr>
    </w:p>
    <w:p w14:paraId="5F9D18B2" w14:textId="77777777" w:rsidR="004A1DB8" w:rsidRPr="00872DF6" w:rsidRDefault="004A1DB8" w:rsidP="004A1DB8">
      <w:pPr>
        <w:pStyle w:val="Heading1"/>
      </w:pPr>
      <w:r w:rsidRPr="00872DF6">
        <w:lastRenderedPageBreak/>
        <w:t>Areas for improvement</w:t>
      </w:r>
    </w:p>
    <w:p w14:paraId="5F9D18B6" w14:textId="54C0ED7E" w:rsidR="004A1DB8" w:rsidRDefault="004A1DB8" w:rsidP="004A1DB8">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447AD" w:rsidRPr="006107BF" w14:paraId="0D8328C3" w14:textId="77777777" w:rsidTr="0042644C">
        <w:tc>
          <w:tcPr>
            <w:tcW w:w="4531" w:type="dxa"/>
            <w:shd w:val="clear" w:color="auto" w:fill="E7E6E6" w:themeFill="background2"/>
          </w:tcPr>
          <w:p w14:paraId="71C95139" w14:textId="77777777" w:rsidR="005447AD" w:rsidRPr="002B61BB" w:rsidRDefault="005447AD" w:rsidP="0042644C">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33DE2B4" w14:textId="50BF8A00" w:rsidR="005447AD" w:rsidRPr="002B61BB" w:rsidRDefault="005447AD" w:rsidP="0042644C">
            <w:pPr>
              <w:pStyle w:val="Heading3"/>
              <w:spacing w:before="120" w:after="0"/>
              <w:outlineLvl w:val="2"/>
            </w:pPr>
            <w:r>
              <w:t>CHSP</w:t>
            </w:r>
            <w:r w:rsidRPr="002B61BB">
              <w:t xml:space="preserve">   </w:t>
            </w:r>
          </w:p>
        </w:tc>
        <w:tc>
          <w:tcPr>
            <w:tcW w:w="3548" w:type="dxa"/>
            <w:shd w:val="clear" w:color="auto" w:fill="E7E6E6" w:themeFill="background2"/>
          </w:tcPr>
          <w:p w14:paraId="082EFBEB" w14:textId="353516FC" w:rsidR="005447AD" w:rsidRPr="006107BF" w:rsidRDefault="005447AD" w:rsidP="0042644C">
            <w:pPr>
              <w:pStyle w:val="Heading3"/>
              <w:spacing w:before="120" w:after="0"/>
              <w:jc w:val="right"/>
              <w:outlineLvl w:val="2"/>
            </w:pPr>
          </w:p>
        </w:tc>
      </w:tr>
      <w:tr w:rsidR="005447AD" w:rsidRPr="006107BF" w14:paraId="0E6A225E" w14:textId="77777777" w:rsidTr="0042644C">
        <w:tc>
          <w:tcPr>
            <w:tcW w:w="4531" w:type="dxa"/>
            <w:shd w:val="clear" w:color="auto" w:fill="E7E6E6" w:themeFill="background2"/>
          </w:tcPr>
          <w:p w14:paraId="7BBF71C4" w14:textId="77777777" w:rsidR="005447AD" w:rsidRPr="002B61BB" w:rsidRDefault="005447AD" w:rsidP="0042644C">
            <w:pPr>
              <w:pStyle w:val="Heading3"/>
              <w:spacing w:before="0" w:after="0"/>
              <w:outlineLvl w:val="2"/>
            </w:pPr>
          </w:p>
        </w:tc>
        <w:tc>
          <w:tcPr>
            <w:tcW w:w="993" w:type="dxa"/>
            <w:shd w:val="clear" w:color="auto" w:fill="E7E6E6" w:themeFill="background2"/>
          </w:tcPr>
          <w:p w14:paraId="7A7C5D7E" w14:textId="200AADF9" w:rsidR="005447AD" w:rsidRPr="002B61BB" w:rsidRDefault="005447AD" w:rsidP="0042644C">
            <w:pPr>
              <w:pStyle w:val="Heading3"/>
              <w:spacing w:before="0" w:after="0"/>
              <w:outlineLvl w:val="2"/>
            </w:pPr>
          </w:p>
        </w:tc>
        <w:tc>
          <w:tcPr>
            <w:tcW w:w="3548" w:type="dxa"/>
            <w:shd w:val="clear" w:color="auto" w:fill="E7E6E6" w:themeFill="background2"/>
          </w:tcPr>
          <w:p w14:paraId="101B9D31" w14:textId="5F1E14A4" w:rsidR="005447AD" w:rsidRPr="006107BF" w:rsidRDefault="005447AD" w:rsidP="0042644C">
            <w:pPr>
              <w:pStyle w:val="Heading3"/>
              <w:spacing w:before="0" w:after="0"/>
              <w:jc w:val="right"/>
              <w:outlineLvl w:val="2"/>
            </w:pPr>
          </w:p>
        </w:tc>
      </w:tr>
    </w:tbl>
    <w:p w14:paraId="5B9FEFA3" w14:textId="77777777" w:rsidR="00BE7409" w:rsidRDefault="00BE7409" w:rsidP="00BE7409">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871F7" w14:paraId="15756536" w14:textId="77777777" w:rsidTr="0042644C">
        <w:tc>
          <w:tcPr>
            <w:tcW w:w="4531" w:type="dxa"/>
            <w:shd w:val="clear" w:color="auto" w:fill="E7E6E6" w:themeFill="background2"/>
          </w:tcPr>
          <w:p w14:paraId="2863777E" w14:textId="77777777" w:rsidR="00E871F7" w:rsidRPr="002B61BB" w:rsidRDefault="00E871F7" w:rsidP="0042644C">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AEBD86C" w14:textId="77777777" w:rsidR="00E871F7" w:rsidRPr="002B61BB" w:rsidRDefault="00E871F7" w:rsidP="0042644C">
            <w:pPr>
              <w:pStyle w:val="Heading3"/>
              <w:spacing w:before="120" w:after="0"/>
              <w:outlineLvl w:val="2"/>
            </w:pPr>
            <w:r w:rsidRPr="002B61BB">
              <w:t xml:space="preserve">HCP   </w:t>
            </w:r>
          </w:p>
        </w:tc>
        <w:tc>
          <w:tcPr>
            <w:tcW w:w="3548" w:type="dxa"/>
            <w:shd w:val="clear" w:color="auto" w:fill="E7E6E6" w:themeFill="background2"/>
          </w:tcPr>
          <w:p w14:paraId="14DA4AD4" w14:textId="2E41F39E" w:rsidR="00E871F7" w:rsidRPr="006107BF" w:rsidRDefault="00E871F7" w:rsidP="0042644C">
            <w:pPr>
              <w:pStyle w:val="Heading3"/>
              <w:spacing w:before="120" w:after="0"/>
              <w:jc w:val="right"/>
              <w:outlineLvl w:val="2"/>
            </w:pPr>
          </w:p>
        </w:tc>
      </w:tr>
      <w:tr w:rsidR="00E871F7" w14:paraId="6F242F54" w14:textId="77777777" w:rsidTr="0042644C">
        <w:tc>
          <w:tcPr>
            <w:tcW w:w="4531" w:type="dxa"/>
            <w:shd w:val="clear" w:color="auto" w:fill="E7E6E6" w:themeFill="background2"/>
          </w:tcPr>
          <w:p w14:paraId="53B872F3" w14:textId="77777777" w:rsidR="00E871F7" w:rsidRPr="002B61BB" w:rsidRDefault="00E871F7" w:rsidP="0042644C">
            <w:pPr>
              <w:pStyle w:val="Heading3"/>
              <w:spacing w:before="0" w:after="0"/>
              <w:outlineLvl w:val="2"/>
            </w:pPr>
          </w:p>
        </w:tc>
        <w:tc>
          <w:tcPr>
            <w:tcW w:w="993" w:type="dxa"/>
            <w:shd w:val="clear" w:color="auto" w:fill="E7E6E6" w:themeFill="background2"/>
          </w:tcPr>
          <w:p w14:paraId="661EC62B" w14:textId="77777777" w:rsidR="00E871F7" w:rsidRPr="002B61BB" w:rsidRDefault="00E871F7" w:rsidP="0042644C">
            <w:pPr>
              <w:pStyle w:val="Heading3"/>
              <w:spacing w:before="0" w:after="0"/>
              <w:outlineLvl w:val="2"/>
            </w:pPr>
            <w:r w:rsidRPr="002B61BB">
              <w:t xml:space="preserve">CHSP </w:t>
            </w:r>
          </w:p>
        </w:tc>
        <w:tc>
          <w:tcPr>
            <w:tcW w:w="3548" w:type="dxa"/>
            <w:shd w:val="clear" w:color="auto" w:fill="E7E6E6" w:themeFill="background2"/>
          </w:tcPr>
          <w:p w14:paraId="45A53D0F" w14:textId="332BC4A6" w:rsidR="00E871F7" w:rsidRPr="006107BF" w:rsidRDefault="00E871F7" w:rsidP="0042644C">
            <w:pPr>
              <w:pStyle w:val="Heading3"/>
              <w:spacing w:before="0" w:after="0"/>
              <w:jc w:val="right"/>
              <w:outlineLvl w:val="2"/>
            </w:pPr>
          </w:p>
        </w:tc>
      </w:tr>
    </w:tbl>
    <w:p w14:paraId="498C6080" w14:textId="21B92CA3" w:rsidR="007035C7" w:rsidRDefault="00E871F7" w:rsidP="00E871F7">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A68FE" w14:paraId="7DEEC4A6" w14:textId="77777777" w:rsidTr="00B451C8">
        <w:tc>
          <w:tcPr>
            <w:tcW w:w="4531" w:type="dxa"/>
            <w:shd w:val="clear" w:color="auto" w:fill="E7E6E6" w:themeFill="background2"/>
          </w:tcPr>
          <w:p w14:paraId="6A52B150" w14:textId="77777777" w:rsidR="007A68FE" w:rsidRPr="002B61BB" w:rsidRDefault="007A68FE" w:rsidP="00B451C8">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01694327" w14:textId="77777777" w:rsidR="007A68FE" w:rsidRPr="002B61BB" w:rsidRDefault="007A68FE" w:rsidP="00B451C8">
            <w:pPr>
              <w:pStyle w:val="Heading3"/>
              <w:spacing w:before="120" w:after="0"/>
              <w:outlineLvl w:val="2"/>
            </w:pPr>
            <w:r w:rsidRPr="002B61BB">
              <w:t xml:space="preserve">HCP   </w:t>
            </w:r>
          </w:p>
        </w:tc>
        <w:tc>
          <w:tcPr>
            <w:tcW w:w="3548" w:type="dxa"/>
            <w:shd w:val="clear" w:color="auto" w:fill="E7E6E6" w:themeFill="background2"/>
          </w:tcPr>
          <w:p w14:paraId="3E41D0A9" w14:textId="42246561" w:rsidR="007A68FE" w:rsidRPr="006107BF" w:rsidRDefault="007A68FE" w:rsidP="00B451C8">
            <w:pPr>
              <w:pStyle w:val="Heading3"/>
              <w:spacing w:before="120" w:after="0"/>
              <w:jc w:val="right"/>
              <w:outlineLvl w:val="2"/>
            </w:pPr>
          </w:p>
        </w:tc>
      </w:tr>
      <w:tr w:rsidR="007A68FE" w14:paraId="493BFD2B" w14:textId="77777777" w:rsidTr="00B451C8">
        <w:tc>
          <w:tcPr>
            <w:tcW w:w="4531" w:type="dxa"/>
            <w:shd w:val="clear" w:color="auto" w:fill="E7E6E6" w:themeFill="background2"/>
          </w:tcPr>
          <w:p w14:paraId="4BFB1721" w14:textId="77777777" w:rsidR="007A68FE" w:rsidRPr="002B61BB" w:rsidRDefault="007A68FE" w:rsidP="00B451C8">
            <w:pPr>
              <w:pStyle w:val="Heading3"/>
              <w:spacing w:before="0" w:after="0"/>
              <w:outlineLvl w:val="2"/>
            </w:pPr>
          </w:p>
        </w:tc>
        <w:tc>
          <w:tcPr>
            <w:tcW w:w="993" w:type="dxa"/>
            <w:shd w:val="clear" w:color="auto" w:fill="E7E6E6" w:themeFill="background2"/>
          </w:tcPr>
          <w:p w14:paraId="7AB32C85" w14:textId="266D1752" w:rsidR="007A68FE" w:rsidRPr="002B61BB" w:rsidRDefault="007A68FE" w:rsidP="00B451C8">
            <w:pPr>
              <w:pStyle w:val="Heading3"/>
              <w:spacing w:before="0" w:after="0"/>
              <w:outlineLvl w:val="2"/>
            </w:pPr>
          </w:p>
        </w:tc>
        <w:tc>
          <w:tcPr>
            <w:tcW w:w="3548" w:type="dxa"/>
            <w:shd w:val="clear" w:color="auto" w:fill="E7E6E6" w:themeFill="background2"/>
          </w:tcPr>
          <w:p w14:paraId="46BFDADC" w14:textId="10EE70E1" w:rsidR="007A68FE" w:rsidRPr="006107BF" w:rsidRDefault="007A68FE" w:rsidP="00B451C8">
            <w:pPr>
              <w:pStyle w:val="Heading3"/>
              <w:spacing w:before="0" w:after="0"/>
              <w:jc w:val="right"/>
              <w:outlineLvl w:val="2"/>
            </w:pPr>
          </w:p>
        </w:tc>
      </w:tr>
    </w:tbl>
    <w:p w14:paraId="1D6C2CE5" w14:textId="77777777" w:rsidR="007A68FE" w:rsidRPr="008D114F" w:rsidRDefault="007A68FE" w:rsidP="007A68FE">
      <w:pPr>
        <w:rPr>
          <w:i/>
        </w:rPr>
      </w:pPr>
      <w:r w:rsidRPr="008D114F">
        <w:rPr>
          <w:i/>
        </w:rPr>
        <w:t>Where clinical care is provided—a clinical governance framework, including but not limited to the following:</w:t>
      </w:r>
    </w:p>
    <w:p w14:paraId="5A03119A" w14:textId="1A80F6ED" w:rsidR="007A68FE" w:rsidRPr="007A68FE" w:rsidRDefault="007A68FE" w:rsidP="007A68FE">
      <w:pPr>
        <w:pStyle w:val="ListParagraph"/>
        <w:numPr>
          <w:ilvl w:val="0"/>
          <w:numId w:val="43"/>
        </w:numPr>
        <w:tabs>
          <w:tab w:val="right" w:pos="9026"/>
        </w:tabs>
        <w:spacing w:before="0" w:after="0"/>
        <w:outlineLvl w:val="4"/>
        <w:rPr>
          <w:i/>
        </w:rPr>
      </w:pPr>
      <w:r w:rsidRPr="007A68FE">
        <w:rPr>
          <w:i/>
        </w:rPr>
        <w:t>antimicrobial stewardship;</w:t>
      </w:r>
    </w:p>
    <w:p w14:paraId="42C71491" w14:textId="2356DDD4" w:rsidR="007A68FE" w:rsidRPr="007A68FE" w:rsidRDefault="007A68FE" w:rsidP="007A68FE">
      <w:pPr>
        <w:pStyle w:val="ListParagraph"/>
        <w:numPr>
          <w:ilvl w:val="0"/>
          <w:numId w:val="43"/>
        </w:numPr>
        <w:tabs>
          <w:tab w:val="right" w:pos="9026"/>
        </w:tabs>
        <w:spacing w:before="0" w:after="0"/>
        <w:outlineLvl w:val="4"/>
        <w:rPr>
          <w:i/>
        </w:rPr>
      </w:pPr>
      <w:r w:rsidRPr="007A68FE">
        <w:rPr>
          <w:i/>
        </w:rPr>
        <w:t>minimising the use of restraint;</w:t>
      </w:r>
    </w:p>
    <w:p w14:paraId="6A6CCD6C" w14:textId="6C3065C7" w:rsidR="007A68FE" w:rsidRPr="007A68FE" w:rsidRDefault="007A68FE" w:rsidP="007A68FE">
      <w:pPr>
        <w:pStyle w:val="ListParagraph"/>
        <w:numPr>
          <w:ilvl w:val="0"/>
          <w:numId w:val="43"/>
        </w:numPr>
        <w:tabs>
          <w:tab w:val="right" w:pos="9026"/>
        </w:tabs>
        <w:spacing w:before="0" w:after="0"/>
        <w:outlineLvl w:val="4"/>
        <w:rPr>
          <w:i/>
        </w:rPr>
      </w:pPr>
      <w:r w:rsidRPr="007A68FE">
        <w:rPr>
          <w:i/>
        </w:rPr>
        <w:t>open disclosure.</w:t>
      </w:r>
    </w:p>
    <w:sectPr w:rsidR="007A68FE" w:rsidRPr="007A68FE" w:rsidSect="004A1DB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18E5" w14:textId="77777777" w:rsidR="00B451C8" w:rsidRDefault="00B451C8">
      <w:pPr>
        <w:spacing w:before="0" w:after="0" w:line="240" w:lineRule="auto"/>
      </w:pPr>
      <w:r>
        <w:separator/>
      </w:r>
    </w:p>
  </w:endnote>
  <w:endnote w:type="continuationSeparator" w:id="0">
    <w:p w14:paraId="5F9D18E7" w14:textId="77777777" w:rsidR="00B451C8" w:rsidRDefault="00B451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Meiryo"/>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1" w14:textId="77777777" w:rsidR="00B451C8" w:rsidRPr="009A1F1B" w:rsidRDefault="00B451C8" w:rsidP="004A1D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D18D2" w14:textId="77777777" w:rsidR="00B451C8" w:rsidRPr="007E1990" w:rsidRDefault="00B451C8" w:rsidP="004A1D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Wyanga Aboriginal Aged Care Program</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F9D18D3" w14:textId="77777777" w:rsidR="00B451C8" w:rsidRPr="00C72FFB" w:rsidRDefault="00B451C8" w:rsidP="004A1DB8">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200217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4" w14:textId="77777777" w:rsidR="00B451C8" w:rsidRPr="009A1F1B" w:rsidRDefault="00B451C8" w:rsidP="004A1DB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9D18D5" w14:textId="77777777" w:rsidR="00B451C8" w:rsidRPr="00C72FFB" w:rsidRDefault="00B451C8" w:rsidP="004A1D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Wyanga Aboriginal Aged Care Program</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9D18D6" w14:textId="77777777" w:rsidR="00B451C8" w:rsidRPr="00A3716D" w:rsidRDefault="00B451C8" w:rsidP="004A1DB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200217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18E1" w14:textId="77777777" w:rsidR="00B451C8" w:rsidRDefault="00B451C8">
      <w:pPr>
        <w:spacing w:before="0" w:after="0" w:line="240" w:lineRule="auto"/>
      </w:pPr>
      <w:r>
        <w:separator/>
      </w:r>
    </w:p>
  </w:footnote>
  <w:footnote w:type="continuationSeparator" w:id="0">
    <w:p w14:paraId="5F9D18E3" w14:textId="77777777" w:rsidR="00B451C8" w:rsidRDefault="00B451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0" w14:textId="77777777" w:rsidR="00B451C8" w:rsidRDefault="00B451C8" w:rsidP="004A1DB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9D18E1" wp14:editId="5F9D18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F" w14:textId="77777777" w:rsidR="00B451C8" w:rsidRDefault="00B451C8" w:rsidP="004A1DB8">
    <w:pPr>
      <w:tabs>
        <w:tab w:val="left" w:pos="3624"/>
      </w:tabs>
    </w:pPr>
    <w:r>
      <w:rPr>
        <w:noProof/>
        <w:color w:val="auto"/>
        <w:sz w:val="20"/>
        <w:lang w:val="en-US" w:eastAsia="en-US"/>
      </w:rPr>
      <w:drawing>
        <wp:anchor distT="0" distB="0" distL="114300" distR="114300" simplePos="0" relativeHeight="251665408" behindDoc="1" locked="0" layoutInCell="1" allowOverlap="1" wp14:anchorId="5F9D18F3" wp14:editId="5F9D18F4">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09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E0" w14:textId="77777777" w:rsidR="00B451C8" w:rsidRDefault="00B451C8" w:rsidP="004A1DB8">
    <w:pPr>
      <w:tabs>
        <w:tab w:val="left" w:pos="3624"/>
      </w:tabs>
    </w:pPr>
    <w:r>
      <w:rPr>
        <w:noProof/>
        <w:color w:val="auto"/>
        <w:sz w:val="20"/>
        <w:lang w:val="en-US" w:eastAsia="en-US"/>
      </w:rPr>
      <w:drawing>
        <wp:anchor distT="0" distB="0" distL="114300" distR="114300" simplePos="0" relativeHeight="251666432" behindDoc="1" locked="0" layoutInCell="1" allowOverlap="1" wp14:anchorId="5F9D18F5" wp14:editId="5F9D18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37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7" w14:textId="77777777" w:rsidR="00B451C8" w:rsidRDefault="00B451C8" w:rsidP="004A1DB8">
    <w:r>
      <w:rPr>
        <w:noProof/>
        <w:color w:val="auto"/>
        <w:sz w:val="20"/>
        <w:lang w:val="en-US" w:eastAsia="en-US"/>
      </w:rPr>
      <w:drawing>
        <wp:anchor distT="0" distB="0" distL="114300" distR="114300" simplePos="0" relativeHeight="251659264" behindDoc="1" locked="0" layoutInCell="1" allowOverlap="1" wp14:anchorId="5F9D18E3" wp14:editId="5F9D18E4">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61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8" w14:textId="77777777" w:rsidR="00B451C8" w:rsidRDefault="00B451C8" w:rsidP="004A1DB8">
    <w:r>
      <w:rPr>
        <w:noProof/>
        <w:color w:val="auto"/>
        <w:sz w:val="20"/>
        <w:lang w:val="en-US" w:eastAsia="en-US"/>
      </w:rPr>
      <w:drawing>
        <wp:anchor distT="0" distB="0" distL="114300" distR="114300" simplePos="0" relativeHeight="251660288" behindDoc="1" locked="0" layoutInCell="1" allowOverlap="1" wp14:anchorId="5F9D18E5" wp14:editId="5F9D18E6">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14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9" w14:textId="77777777" w:rsidR="00B451C8" w:rsidRDefault="00B451C8" w:rsidP="004A1DB8">
    <w:r>
      <w:rPr>
        <w:noProof/>
        <w:color w:val="auto"/>
        <w:sz w:val="20"/>
        <w:lang w:val="en-US" w:eastAsia="en-US"/>
      </w:rPr>
      <w:drawing>
        <wp:anchor distT="0" distB="0" distL="114300" distR="114300" simplePos="0" relativeHeight="251661312" behindDoc="1" locked="0" layoutInCell="1" allowOverlap="1" wp14:anchorId="5F9D18E7" wp14:editId="5F9D18E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3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A" w14:textId="77777777" w:rsidR="00B451C8" w:rsidRDefault="00B451C8" w:rsidP="004A1DB8">
    <w:r>
      <w:rPr>
        <w:noProof/>
        <w:color w:val="auto"/>
        <w:sz w:val="20"/>
        <w:lang w:val="en-US" w:eastAsia="en-US"/>
      </w:rPr>
      <w:drawing>
        <wp:anchor distT="0" distB="0" distL="114300" distR="114300" simplePos="0" relativeHeight="251662336" behindDoc="1" locked="0" layoutInCell="1" allowOverlap="1" wp14:anchorId="5F9D18E9" wp14:editId="5F9D18E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64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B" w14:textId="77777777" w:rsidR="00B451C8" w:rsidRDefault="00B451C8" w:rsidP="004A1DB8">
    <w:r>
      <w:rPr>
        <w:noProof/>
        <w:color w:val="auto"/>
        <w:sz w:val="20"/>
        <w:lang w:val="en-US" w:eastAsia="en-US"/>
      </w:rPr>
      <w:drawing>
        <wp:anchor distT="0" distB="0" distL="114300" distR="114300" simplePos="0" relativeHeight="251667456" behindDoc="1" locked="0" layoutInCell="1" allowOverlap="1" wp14:anchorId="5F9D18EB" wp14:editId="5F9D18EC">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C" w14:textId="77777777" w:rsidR="00B451C8" w:rsidRDefault="00B451C8" w:rsidP="004A1DB8">
    <w:r>
      <w:rPr>
        <w:noProof/>
        <w:color w:val="auto"/>
        <w:sz w:val="20"/>
        <w:lang w:val="en-US" w:eastAsia="en-US"/>
      </w:rPr>
      <w:drawing>
        <wp:anchor distT="0" distB="0" distL="114300" distR="114300" simplePos="0" relativeHeight="251668480" behindDoc="1" locked="0" layoutInCell="1" allowOverlap="1" wp14:anchorId="5F9D18ED" wp14:editId="5F9D18EE">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18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D" w14:textId="77777777" w:rsidR="00B451C8" w:rsidRDefault="00B451C8" w:rsidP="004A1DB8">
    <w:pPr>
      <w:tabs>
        <w:tab w:val="left" w:pos="3624"/>
      </w:tabs>
    </w:pPr>
    <w:r>
      <w:rPr>
        <w:noProof/>
        <w:color w:val="auto"/>
        <w:sz w:val="20"/>
        <w:lang w:val="en-US" w:eastAsia="en-US"/>
      </w:rPr>
      <w:drawing>
        <wp:anchor distT="0" distB="0" distL="114300" distR="114300" simplePos="0" relativeHeight="251663360" behindDoc="1" locked="0" layoutInCell="1" allowOverlap="1" wp14:anchorId="5F9D18EF" wp14:editId="5F9D18F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0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DE" w14:textId="77777777" w:rsidR="00B451C8" w:rsidRDefault="00B451C8" w:rsidP="004A1DB8">
    <w:pPr>
      <w:tabs>
        <w:tab w:val="left" w:pos="3624"/>
      </w:tabs>
    </w:pPr>
    <w:r>
      <w:rPr>
        <w:noProof/>
        <w:color w:val="auto"/>
        <w:sz w:val="20"/>
        <w:lang w:val="en-US" w:eastAsia="en-US"/>
      </w:rPr>
      <w:drawing>
        <wp:anchor distT="0" distB="0" distL="114300" distR="114300" simplePos="0" relativeHeight="251664384" behindDoc="1" locked="0" layoutInCell="1" allowOverlap="1" wp14:anchorId="5F9D18F1" wp14:editId="5F9D18F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01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8C0002">
      <w:start w:val="1"/>
      <w:numFmt w:val="lowerRoman"/>
      <w:lvlText w:val="(%1)"/>
      <w:lvlJc w:val="left"/>
      <w:pPr>
        <w:ind w:left="1080" w:hanging="720"/>
      </w:pPr>
      <w:rPr>
        <w:rFonts w:hint="default"/>
        <w:b w:val="0"/>
      </w:rPr>
    </w:lvl>
    <w:lvl w:ilvl="1" w:tplc="A05EB68C" w:tentative="1">
      <w:start w:val="1"/>
      <w:numFmt w:val="lowerLetter"/>
      <w:lvlText w:val="%2."/>
      <w:lvlJc w:val="left"/>
      <w:pPr>
        <w:ind w:left="1440" w:hanging="360"/>
      </w:pPr>
    </w:lvl>
    <w:lvl w:ilvl="2" w:tplc="9814DB32" w:tentative="1">
      <w:start w:val="1"/>
      <w:numFmt w:val="lowerRoman"/>
      <w:lvlText w:val="%3."/>
      <w:lvlJc w:val="right"/>
      <w:pPr>
        <w:ind w:left="2160" w:hanging="180"/>
      </w:pPr>
    </w:lvl>
    <w:lvl w:ilvl="3" w:tplc="9D8EE99C" w:tentative="1">
      <w:start w:val="1"/>
      <w:numFmt w:val="decimal"/>
      <w:lvlText w:val="%4."/>
      <w:lvlJc w:val="left"/>
      <w:pPr>
        <w:ind w:left="2880" w:hanging="360"/>
      </w:pPr>
    </w:lvl>
    <w:lvl w:ilvl="4" w:tplc="A9D4B34E" w:tentative="1">
      <w:start w:val="1"/>
      <w:numFmt w:val="lowerLetter"/>
      <w:lvlText w:val="%5."/>
      <w:lvlJc w:val="left"/>
      <w:pPr>
        <w:ind w:left="3600" w:hanging="360"/>
      </w:pPr>
    </w:lvl>
    <w:lvl w:ilvl="5" w:tplc="28967C6A" w:tentative="1">
      <w:start w:val="1"/>
      <w:numFmt w:val="lowerRoman"/>
      <w:lvlText w:val="%6."/>
      <w:lvlJc w:val="right"/>
      <w:pPr>
        <w:ind w:left="4320" w:hanging="180"/>
      </w:pPr>
    </w:lvl>
    <w:lvl w:ilvl="6" w:tplc="80CA425C" w:tentative="1">
      <w:start w:val="1"/>
      <w:numFmt w:val="decimal"/>
      <w:lvlText w:val="%7."/>
      <w:lvlJc w:val="left"/>
      <w:pPr>
        <w:ind w:left="5040" w:hanging="360"/>
      </w:pPr>
    </w:lvl>
    <w:lvl w:ilvl="7" w:tplc="1646C3AC" w:tentative="1">
      <w:start w:val="1"/>
      <w:numFmt w:val="lowerLetter"/>
      <w:lvlText w:val="%8."/>
      <w:lvlJc w:val="left"/>
      <w:pPr>
        <w:ind w:left="5760" w:hanging="360"/>
      </w:pPr>
    </w:lvl>
    <w:lvl w:ilvl="8" w:tplc="537669F2" w:tentative="1">
      <w:start w:val="1"/>
      <w:numFmt w:val="lowerRoman"/>
      <w:lvlText w:val="%9."/>
      <w:lvlJc w:val="right"/>
      <w:pPr>
        <w:ind w:left="6480" w:hanging="180"/>
      </w:pPr>
    </w:lvl>
  </w:abstractNum>
  <w:abstractNum w:abstractNumId="8" w15:restartNumberingAfterBreak="0">
    <w:nsid w:val="12922C99"/>
    <w:multiLevelType w:val="hybridMultilevel"/>
    <w:tmpl w:val="8FB8E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6B9E0E32">
      <w:start w:val="1"/>
      <w:numFmt w:val="bullet"/>
      <w:pStyle w:val="ListParagraph"/>
      <w:lvlText w:val=""/>
      <w:lvlJc w:val="left"/>
      <w:pPr>
        <w:ind w:left="1440" w:hanging="360"/>
      </w:pPr>
      <w:rPr>
        <w:rFonts w:ascii="Symbol" w:hAnsi="Symbol" w:hint="default"/>
        <w:color w:val="auto"/>
      </w:rPr>
    </w:lvl>
    <w:lvl w:ilvl="1" w:tplc="0B7A8EDA" w:tentative="1">
      <w:start w:val="1"/>
      <w:numFmt w:val="bullet"/>
      <w:lvlText w:val="o"/>
      <w:lvlJc w:val="left"/>
      <w:pPr>
        <w:ind w:left="2160" w:hanging="360"/>
      </w:pPr>
      <w:rPr>
        <w:rFonts w:ascii="Courier New" w:hAnsi="Courier New" w:cs="Courier New" w:hint="default"/>
      </w:rPr>
    </w:lvl>
    <w:lvl w:ilvl="2" w:tplc="D4545C94" w:tentative="1">
      <w:start w:val="1"/>
      <w:numFmt w:val="bullet"/>
      <w:lvlText w:val=""/>
      <w:lvlJc w:val="left"/>
      <w:pPr>
        <w:ind w:left="2880" w:hanging="360"/>
      </w:pPr>
      <w:rPr>
        <w:rFonts w:ascii="Wingdings" w:hAnsi="Wingdings" w:hint="default"/>
      </w:rPr>
    </w:lvl>
    <w:lvl w:ilvl="3" w:tplc="17C2CCF6" w:tentative="1">
      <w:start w:val="1"/>
      <w:numFmt w:val="bullet"/>
      <w:lvlText w:val=""/>
      <w:lvlJc w:val="left"/>
      <w:pPr>
        <w:ind w:left="3600" w:hanging="360"/>
      </w:pPr>
      <w:rPr>
        <w:rFonts w:ascii="Symbol" w:hAnsi="Symbol" w:hint="default"/>
      </w:rPr>
    </w:lvl>
    <w:lvl w:ilvl="4" w:tplc="9E8CE4F6" w:tentative="1">
      <w:start w:val="1"/>
      <w:numFmt w:val="bullet"/>
      <w:lvlText w:val="o"/>
      <w:lvlJc w:val="left"/>
      <w:pPr>
        <w:ind w:left="4320" w:hanging="360"/>
      </w:pPr>
      <w:rPr>
        <w:rFonts w:ascii="Courier New" w:hAnsi="Courier New" w:cs="Courier New" w:hint="default"/>
      </w:rPr>
    </w:lvl>
    <w:lvl w:ilvl="5" w:tplc="70280736" w:tentative="1">
      <w:start w:val="1"/>
      <w:numFmt w:val="bullet"/>
      <w:lvlText w:val=""/>
      <w:lvlJc w:val="left"/>
      <w:pPr>
        <w:ind w:left="5040" w:hanging="360"/>
      </w:pPr>
      <w:rPr>
        <w:rFonts w:ascii="Wingdings" w:hAnsi="Wingdings" w:hint="default"/>
      </w:rPr>
    </w:lvl>
    <w:lvl w:ilvl="6" w:tplc="0E1C8A46" w:tentative="1">
      <w:start w:val="1"/>
      <w:numFmt w:val="bullet"/>
      <w:lvlText w:val=""/>
      <w:lvlJc w:val="left"/>
      <w:pPr>
        <w:ind w:left="5760" w:hanging="360"/>
      </w:pPr>
      <w:rPr>
        <w:rFonts w:ascii="Symbol" w:hAnsi="Symbol" w:hint="default"/>
      </w:rPr>
    </w:lvl>
    <w:lvl w:ilvl="7" w:tplc="49D262CE" w:tentative="1">
      <w:start w:val="1"/>
      <w:numFmt w:val="bullet"/>
      <w:lvlText w:val="o"/>
      <w:lvlJc w:val="left"/>
      <w:pPr>
        <w:ind w:left="6480" w:hanging="360"/>
      </w:pPr>
      <w:rPr>
        <w:rFonts w:ascii="Courier New" w:hAnsi="Courier New" w:cs="Courier New" w:hint="default"/>
      </w:rPr>
    </w:lvl>
    <w:lvl w:ilvl="8" w:tplc="D3D4FF8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5D6F8AC">
      <w:start w:val="1"/>
      <w:numFmt w:val="lowerRoman"/>
      <w:lvlText w:val="(%1)"/>
      <w:lvlJc w:val="left"/>
      <w:pPr>
        <w:ind w:left="1004" w:hanging="720"/>
      </w:pPr>
      <w:rPr>
        <w:rFonts w:hint="default"/>
        <w:b w:val="0"/>
      </w:rPr>
    </w:lvl>
    <w:lvl w:ilvl="1" w:tplc="A824DB8E" w:tentative="1">
      <w:start w:val="1"/>
      <w:numFmt w:val="lowerLetter"/>
      <w:lvlText w:val="%2."/>
      <w:lvlJc w:val="left"/>
      <w:pPr>
        <w:ind w:left="1364" w:hanging="360"/>
      </w:pPr>
    </w:lvl>
    <w:lvl w:ilvl="2" w:tplc="872C2B94" w:tentative="1">
      <w:start w:val="1"/>
      <w:numFmt w:val="lowerRoman"/>
      <w:lvlText w:val="%3."/>
      <w:lvlJc w:val="right"/>
      <w:pPr>
        <w:ind w:left="2084" w:hanging="180"/>
      </w:pPr>
    </w:lvl>
    <w:lvl w:ilvl="3" w:tplc="145ED7F2" w:tentative="1">
      <w:start w:val="1"/>
      <w:numFmt w:val="decimal"/>
      <w:lvlText w:val="%4."/>
      <w:lvlJc w:val="left"/>
      <w:pPr>
        <w:ind w:left="2804" w:hanging="360"/>
      </w:pPr>
    </w:lvl>
    <w:lvl w:ilvl="4" w:tplc="D9B69312" w:tentative="1">
      <w:start w:val="1"/>
      <w:numFmt w:val="lowerLetter"/>
      <w:lvlText w:val="%5."/>
      <w:lvlJc w:val="left"/>
      <w:pPr>
        <w:ind w:left="3524" w:hanging="360"/>
      </w:pPr>
    </w:lvl>
    <w:lvl w:ilvl="5" w:tplc="B5A4D008" w:tentative="1">
      <w:start w:val="1"/>
      <w:numFmt w:val="lowerRoman"/>
      <w:lvlText w:val="%6."/>
      <w:lvlJc w:val="right"/>
      <w:pPr>
        <w:ind w:left="4244" w:hanging="180"/>
      </w:pPr>
    </w:lvl>
    <w:lvl w:ilvl="6" w:tplc="427E326E" w:tentative="1">
      <w:start w:val="1"/>
      <w:numFmt w:val="decimal"/>
      <w:lvlText w:val="%7."/>
      <w:lvlJc w:val="left"/>
      <w:pPr>
        <w:ind w:left="4964" w:hanging="360"/>
      </w:pPr>
    </w:lvl>
    <w:lvl w:ilvl="7" w:tplc="FC2A83BE" w:tentative="1">
      <w:start w:val="1"/>
      <w:numFmt w:val="lowerLetter"/>
      <w:lvlText w:val="%8."/>
      <w:lvlJc w:val="left"/>
      <w:pPr>
        <w:ind w:left="5684" w:hanging="360"/>
      </w:pPr>
    </w:lvl>
    <w:lvl w:ilvl="8" w:tplc="862E057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D4E35C4">
      <w:start w:val="1"/>
      <w:numFmt w:val="lowerRoman"/>
      <w:lvlText w:val="(%1)"/>
      <w:lvlJc w:val="left"/>
      <w:pPr>
        <w:ind w:left="1080" w:hanging="720"/>
      </w:pPr>
      <w:rPr>
        <w:rFonts w:hint="default"/>
      </w:rPr>
    </w:lvl>
    <w:lvl w:ilvl="1" w:tplc="07B4D38A" w:tentative="1">
      <w:start w:val="1"/>
      <w:numFmt w:val="lowerLetter"/>
      <w:lvlText w:val="%2."/>
      <w:lvlJc w:val="left"/>
      <w:pPr>
        <w:ind w:left="1440" w:hanging="360"/>
      </w:pPr>
    </w:lvl>
    <w:lvl w:ilvl="2" w:tplc="D49261E0" w:tentative="1">
      <w:start w:val="1"/>
      <w:numFmt w:val="lowerRoman"/>
      <w:lvlText w:val="%3."/>
      <w:lvlJc w:val="right"/>
      <w:pPr>
        <w:ind w:left="2160" w:hanging="180"/>
      </w:pPr>
    </w:lvl>
    <w:lvl w:ilvl="3" w:tplc="62BADC3E" w:tentative="1">
      <w:start w:val="1"/>
      <w:numFmt w:val="decimal"/>
      <w:lvlText w:val="%4."/>
      <w:lvlJc w:val="left"/>
      <w:pPr>
        <w:ind w:left="2880" w:hanging="360"/>
      </w:pPr>
    </w:lvl>
    <w:lvl w:ilvl="4" w:tplc="BF4C4592" w:tentative="1">
      <w:start w:val="1"/>
      <w:numFmt w:val="lowerLetter"/>
      <w:lvlText w:val="%5."/>
      <w:lvlJc w:val="left"/>
      <w:pPr>
        <w:ind w:left="3600" w:hanging="360"/>
      </w:pPr>
    </w:lvl>
    <w:lvl w:ilvl="5" w:tplc="7DD48E88" w:tentative="1">
      <w:start w:val="1"/>
      <w:numFmt w:val="lowerRoman"/>
      <w:lvlText w:val="%6."/>
      <w:lvlJc w:val="right"/>
      <w:pPr>
        <w:ind w:left="4320" w:hanging="180"/>
      </w:pPr>
    </w:lvl>
    <w:lvl w:ilvl="6" w:tplc="7F5E9CB8" w:tentative="1">
      <w:start w:val="1"/>
      <w:numFmt w:val="decimal"/>
      <w:lvlText w:val="%7."/>
      <w:lvlJc w:val="left"/>
      <w:pPr>
        <w:ind w:left="5040" w:hanging="360"/>
      </w:pPr>
    </w:lvl>
    <w:lvl w:ilvl="7" w:tplc="E6F041FA" w:tentative="1">
      <w:start w:val="1"/>
      <w:numFmt w:val="lowerLetter"/>
      <w:lvlText w:val="%8."/>
      <w:lvlJc w:val="left"/>
      <w:pPr>
        <w:ind w:left="5760" w:hanging="360"/>
      </w:pPr>
    </w:lvl>
    <w:lvl w:ilvl="8" w:tplc="A6C438D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6101DC8">
      <w:start w:val="1"/>
      <w:numFmt w:val="lowerRoman"/>
      <w:lvlText w:val="(%1)"/>
      <w:lvlJc w:val="left"/>
      <w:pPr>
        <w:ind w:left="1080" w:hanging="720"/>
      </w:pPr>
      <w:rPr>
        <w:rFonts w:hint="default"/>
      </w:rPr>
    </w:lvl>
    <w:lvl w:ilvl="1" w:tplc="F70AEAEE" w:tentative="1">
      <w:start w:val="1"/>
      <w:numFmt w:val="lowerLetter"/>
      <w:lvlText w:val="%2."/>
      <w:lvlJc w:val="left"/>
      <w:pPr>
        <w:ind w:left="1440" w:hanging="360"/>
      </w:pPr>
    </w:lvl>
    <w:lvl w:ilvl="2" w:tplc="599E6026" w:tentative="1">
      <w:start w:val="1"/>
      <w:numFmt w:val="lowerRoman"/>
      <w:lvlText w:val="%3."/>
      <w:lvlJc w:val="right"/>
      <w:pPr>
        <w:ind w:left="2160" w:hanging="180"/>
      </w:pPr>
    </w:lvl>
    <w:lvl w:ilvl="3" w:tplc="29FE5034" w:tentative="1">
      <w:start w:val="1"/>
      <w:numFmt w:val="decimal"/>
      <w:lvlText w:val="%4."/>
      <w:lvlJc w:val="left"/>
      <w:pPr>
        <w:ind w:left="2880" w:hanging="360"/>
      </w:pPr>
    </w:lvl>
    <w:lvl w:ilvl="4" w:tplc="60A294E6" w:tentative="1">
      <w:start w:val="1"/>
      <w:numFmt w:val="lowerLetter"/>
      <w:lvlText w:val="%5."/>
      <w:lvlJc w:val="left"/>
      <w:pPr>
        <w:ind w:left="3600" w:hanging="360"/>
      </w:pPr>
    </w:lvl>
    <w:lvl w:ilvl="5" w:tplc="DF96165C" w:tentative="1">
      <w:start w:val="1"/>
      <w:numFmt w:val="lowerRoman"/>
      <w:lvlText w:val="%6."/>
      <w:lvlJc w:val="right"/>
      <w:pPr>
        <w:ind w:left="4320" w:hanging="180"/>
      </w:pPr>
    </w:lvl>
    <w:lvl w:ilvl="6" w:tplc="26A4B6C6" w:tentative="1">
      <w:start w:val="1"/>
      <w:numFmt w:val="decimal"/>
      <w:lvlText w:val="%7."/>
      <w:lvlJc w:val="left"/>
      <w:pPr>
        <w:ind w:left="5040" w:hanging="360"/>
      </w:pPr>
    </w:lvl>
    <w:lvl w:ilvl="7" w:tplc="5FEC5986" w:tentative="1">
      <w:start w:val="1"/>
      <w:numFmt w:val="lowerLetter"/>
      <w:lvlText w:val="%8."/>
      <w:lvlJc w:val="left"/>
      <w:pPr>
        <w:ind w:left="5760" w:hanging="360"/>
      </w:pPr>
    </w:lvl>
    <w:lvl w:ilvl="8" w:tplc="FF5E880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750C43C">
      <w:start w:val="1"/>
      <w:numFmt w:val="lowerRoman"/>
      <w:lvlText w:val="(%1)"/>
      <w:lvlJc w:val="left"/>
      <w:pPr>
        <w:ind w:left="1080" w:hanging="720"/>
      </w:pPr>
      <w:rPr>
        <w:rFonts w:hint="default"/>
        <w:b w:val="0"/>
      </w:rPr>
    </w:lvl>
    <w:lvl w:ilvl="1" w:tplc="B254BF7C" w:tentative="1">
      <w:start w:val="1"/>
      <w:numFmt w:val="lowerLetter"/>
      <w:lvlText w:val="%2."/>
      <w:lvlJc w:val="left"/>
      <w:pPr>
        <w:ind w:left="1440" w:hanging="360"/>
      </w:pPr>
    </w:lvl>
    <w:lvl w:ilvl="2" w:tplc="879E1DD2" w:tentative="1">
      <w:start w:val="1"/>
      <w:numFmt w:val="lowerRoman"/>
      <w:lvlText w:val="%3."/>
      <w:lvlJc w:val="right"/>
      <w:pPr>
        <w:ind w:left="2160" w:hanging="180"/>
      </w:pPr>
    </w:lvl>
    <w:lvl w:ilvl="3" w:tplc="80441FF2" w:tentative="1">
      <w:start w:val="1"/>
      <w:numFmt w:val="decimal"/>
      <w:lvlText w:val="%4."/>
      <w:lvlJc w:val="left"/>
      <w:pPr>
        <w:ind w:left="2880" w:hanging="360"/>
      </w:pPr>
    </w:lvl>
    <w:lvl w:ilvl="4" w:tplc="E2D6E4D0" w:tentative="1">
      <w:start w:val="1"/>
      <w:numFmt w:val="lowerLetter"/>
      <w:lvlText w:val="%5."/>
      <w:lvlJc w:val="left"/>
      <w:pPr>
        <w:ind w:left="3600" w:hanging="360"/>
      </w:pPr>
    </w:lvl>
    <w:lvl w:ilvl="5" w:tplc="8BD6FDA6" w:tentative="1">
      <w:start w:val="1"/>
      <w:numFmt w:val="lowerRoman"/>
      <w:lvlText w:val="%6."/>
      <w:lvlJc w:val="right"/>
      <w:pPr>
        <w:ind w:left="4320" w:hanging="180"/>
      </w:pPr>
    </w:lvl>
    <w:lvl w:ilvl="6" w:tplc="57C6B7EE" w:tentative="1">
      <w:start w:val="1"/>
      <w:numFmt w:val="decimal"/>
      <w:lvlText w:val="%7."/>
      <w:lvlJc w:val="left"/>
      <w:pPr>
        <w:ind w:left="5040" w:hanging="360"/>
      </w:pPr>
    </w:lvl>
    <w:lvl w:ilvl="7" w:tplc="B61E1026" w:tentative="1">
      <w:start w:val="1"/>
      <w:numFmt w:val="lowerLetter"/>
      <w:lvlText w:val="%8."/>
      <w:lvlJc w:val="left"/>
      <w:pPr>
        <w:ind w:left="5760" w:hanging="360"/>
      </w:pPr>
    </w:lvl>
    <w:lvl w:ilvl="8" w:tplc="D2CC56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E2AAA1A">
      <w:start w:val="1"/>
      <w:numFmt w:val="lowerLetter"/>
      <w:lvlText w:val="(%1)"/>
      <w:lvlJc w:val="left"/>
      <w:pPr>
        <w:ind w:left="360" w:hanging="360"/>
      </w:pPr>
      <w:rPr>
        <w:rFonts w:hint="default"/>
      </w:rPr>
    </w:lvl>
    <w:lvl w:ilvl="1" w:tplc="27CE70FC" w:tentative="1">
      <w:start w:val="1"/>
      <w:numFmt w:val="lowerLetter"/>
      <w:lvlText w:val="%2."/>
      <w:lvlJc w:val="left"/>
      <w:pPr>
        <w:ind w:left="1080" w:hanging="360"/>
      </w:pPr>
    </w:lvl>
    <w:lvl w:ilvl="2" w:tplc="F086084E" w:tentative="1">
      <w:start w:val="1"/>
      <w:numFmt w:val="lowerRoman"/>
      <w:lvlText w:val="%3."/>
      <w:lvlJc w:val="right"/>
      <w:pPr>
        <w:ind w:left="1800" w:hanging="180"/>
      </w:pPr>
    </w:lvl>
    <w:lvl w:ilvl="3" w:tplc="174AF062" w:tentative="1">
      <w:start w:val="1"/>
      <w:numFmt w:val="decimal"/>
      <w:lvlText w:val="%4."/>
      <w:lvlJc w:val="left"/>
      <w:pPr>
        <w:ind w:left="2520" w:hanging="360"/>
      </w:pPr>
    </w:lvl>
    <w:lvl w:ilvl="4" w:tplc="8EBEA270" w:tentative="1">
      <w:start w:val="1"/>
      <w:numFmt w:val="lowerLetter"/>
      <w:lvlText w:val="%5."/>
      <w:lvlJc w:val="left"/>
      <w:pPr>
        <w:ind w:left="3240" w:hanging="360"/>
      </w:pPr>
    </w:lvl>
    <w:lvl w:ilvl="5" w:tplc="1F4282A2" w:tentative="1">
      <w:start w:val="1"/>
      <w:numFmt w:val="lowerRoman"/>
      <w:lvlText w:val="%6."/>
      <w:lvlJc w:val="right"/>
      <w:pPr>
        <w:ind w:left="3960" w:hanging="180"/>
      </w:pPr>
    </w:lvl>
    <w:lvl w:ilvl="6" w:tplc="E9FCF370" w:tentative="1">
      <w:start w:val="1"/>
      <w:numFmt w:val="decimal"/>
      <w:lvlText w:val="%7."/>
      <w:lvlJc w:val="left"/>
      <w:pPr>
        <w:ind w:left="4680" w:hanging="360"/>
      </w:pPr>
    </w:lvl>
    <w:lvl w:ilvl="7" w:tplc="C2C201D8" w:tentative="1">
      <w:start w:val="1"/>
      <w:numFmt w:val="lowerLetter"/>
      <w:lvlText w:val="%8."/>
      <w:lvlJc w:val="left"/>
      <w:pPr>
        <w:ind w:left="5400" w:hanging="360"/>
      </w:pPr>
    </w:lvl>
    <w:lvl w:ilvl="8" w:tplc="380E00BA" w:tentative="1">
      <w:start w:val="1"/>
      <w:numFmt w:val="lowerRoman"/>
      <w:lvlText w:val="%9."/>
      <w:lvlJc w:val="right"/>
      <w:pPr>
        <w:ind w:left="6120" w:hanging="180"/>
      </w:pPr>
    </w:lvl>
  </w:abstractNum>
  <w:abstractNum w:abstractNumId="15" w15:restartNumberingAfterBreak="0">
    <w:nsid w:val="30212BD4"/>
    <w:multiLevelType w:val="hybridMultilevel"/>
    <w:tmpl w:val="C1186798"/>
    <w:lvl w:ilvl="0" w:tplc="92A690EE">
      <w:start w:val="1"/>
      <w:numFmt w:val="lowerRoman"/>
      <w:lvlText w:val="(%1)"/>
      <w:lvlJc w:val="left"/>
      <w:pPr>
        <w:ind w:left="1080" w:hanging="720"/>
      </w:pPr>
      <w:rPr>
        <w:rFonts w:ascii="Arial" w:eastAsia="Times New Roman" w:hAnsi="Arial" w:cs="Arial"/>
      </w:rPr>
    </w:lvl>
    <w:lvl w:ilvl="1" w:tplc="07B4D38A" w:tentative="1">
      <w:start w:val="1"/>
      <w:numFmt w:val="lowerLetter"/>
      <w:lvlText w:val="%2."/>
      <w:lvlJc w:val="left"/>
      <w:pPr>
        <w:ind w:left="1440" w:hanging="360"/>
      </w:pPr>
    </w:lvl>
    <w:lvl w:ilvl="2" w:tplc="D49261E0" w:tentative="1">
      <w:start w:val="1"/>
      <w:numFmt w:val="lowerRoman"/>
      <w:lvlText w:val="%3."/>
      <w:lvlJc w:val="right"/>
      <w:pPr>
        <w:ind w:left="2160" w:hanging="180"/>
      </w:pPr>
    </w:lvl>
    <w:lvl w:ilvl="3" w:tplc="62BADC3E" w:tentative="1">
      <w:start w:val="1"/>
      <w:numFmt w:val="decimal"/>
      <w:lvlText w:val="%4."/>
      <w:lvlJc w:val="left"/>
      <w:pPr>
        <w:ind w:left="2880" w:hanging="360"/>
      </w:pPr>
    </w:lvl>
    <w:lvl w:ilvl="4" w:tplc="BF4C4592" w:tentative="1">
      <w:start w:val="1"/>
      <w:numFmt w:val="lowerLetter"/>
      <w:lvlText w:val="%5."/>
      <w:lvlJc w:val="left"/>
      <w:pPr>
        <w:ind w:left="3600" w:hanging="360"/>
      </w:pPr>
    </w:lvl>
    <w:lvl w:ilvl="5" w:tplc="7DD48E88" w:tentative="1">
      <w:start w:val="1"/>
      <w:numFmt w:val="lowerRoman"/>
      <w:lvlText w:val="%6."/>
      <w:lvlJc w:val="right"/>
      <w:pPr>
        <w:ind w:left="4320" w:hanging="180"/>
      </w:pPr>
    </w:lvl>
    <w:lvl w:ilvl="6" w:tplc="7F5E9CB8" w:tentative="1">
      <w:start w:val="1"/>
      <w:numFmt w:val="decimal"/>
      <w:lvlText w:val="%7."/>
      <w:lvlJc w:val="left"/>
      <w:pPr>
        <w:ind w:left="5040" w:hanging="360"/>
      </w:pPr>
    </w:lvl>
    <w:lvl w:ilvl="7" w:tplc="E6F041FA" w:tentative="1">
      <w:start w:val="1"/>
      <w:numFmt w:val="lowerLetter"/>
      <w:lvlText w:val="%8."/>
      <w:lvlJc w:val="left"/>
      <w:pPr>
        <w:ind w:left="5760" w:hanging="360"/>
      </w:pPr>
    </w:lvl>
    <w:lvl w:ilvl="8" w:tplc="A6C438DC"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6B9C984C">
      <w:start w:val="1"/>
      <w:numFmt w:val="decimal"/>
      <w:lvlText w:val="%1."/>
      <w:lvlJc w:val="left"/>
      <w:pPr>
        <w:ind w:left="360" w:hanging="360"/>
      </w:pPr>
      <w:rPr>
        <w:rFonts w:hint="default"/>
      </w:rPr>
    </w:lvl>
    <w:lvl w:ilvl="1" w:tplc="168A2B68" w:tentative="1">
      <w:start w:val="1"/>
      <w:numFmt w:val="lowerLetter"/>
      <w:lvlText w:val="%2."/>
      <w:lvlJc w:val="left"/>
      <w:pPr>
        <w:ind w:left="1080" w:hanging="360"/>
      </w:pPr>
    </w:lvl>
    <w:lvl w:ilvl="2" w:tplc="AA040632" w:tentative="1">
      <w:start w:val="1"/>
      <w:numFmt w:val="lowerRoman"/>
      <w:lvlText w:val="%3."/>
      <w:lvlJc w:val="right"/>
      <w:pPr>
        <w:ind w:left="1800" w:hanging="180"/>
      </w:pPr>
    </w:lvl>
    <w:lvl w:ilvl="3" w:tplc="2326DBC0" w:tentative="1">
      <w:start w:val="1"/>
      <w:numFmt w:val="decimal"/>
      <w:lvlText w:val="%4."/>
      <w:lvlJc w:val="left"/>
      <w:pPr>
        <w:ind w:left="2520" w:hanging="360"/>
      </w:pPr>
    </w:lvl>
    <w:lvl w:ilvl="4" w:tplc="E90E435C" w:tentative="1">
      <w:start w:val="1"/>
      <w:numFmt w:val="lowerLetter"/>
      <w:lvlText w:val="%5."/>
      <w:lvlJc w:val="left"/>
      <w:pPr>
        <w:ind w:left="3240" w:hanging="360"/>
      </w:pPr>
    </w:lvl>
    <w:lvl w:ilvl="5" w:tplc="7F3A40B6" w:tentative="1">
      <w:start w:val="1"/>
      <w:numFmt w:val="lowerRoman"/>
      <w:lvlText w:val="%6."/>
      <w:lvlJc w:val="right"/>
      <w:pPr>
        <w:ind w:left="3960" w:hanging="180"/>
      </w:pPr>
    </w:lvl>
    <w:lvl w:ilvl="6" w:tplc="F1F03580" w:tentative="1">
      <w:start w:val="1"/>
      <w:numFmt w:val="decimal"/>
      <w:lvlText w:val="%7."/>
      <w:lvlJc w:val="left"/>
      <w:pPr>
        <w:ind w:left="4680" w:hanging="360"/>
      </w:pPr>
    </w:lvl>
    <w:lvl w:ilvl="7" w:tplc="C414D348" w:tentative="1">
      <w:start w:val="1"/>
      <w:numFmt w:val="lowerLetter"/>
      <w:lvlText w:val="%8."/>
      <w:lvlJc w:val="left"/>
      <w:pPr>
        <w:ind w:left="5400" w:hanging="360"/>
      </w:pPr>
    </w:lvl>
    <w:lvl w:ilvl="8" w:tplc="FD5C809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07081B8">
      <w:start w:val="1"/>
      <w:numFmt w:val="decimal"/>
      <w:lvlText w:val="%1."/>
      <w:lvlJc w:val="left"/>
      <w:pPr>
        <w:ind w:left="360" w:hanging="360"/>
      </w:pPr>
      <w:rPr>
        <w:rFonts w:hint="default"/>
      </w:rPr>
    </w:lvl>
    <w:lvl w:ilvl="1" w:tplc="0CD00D16" w:tentative="1">
      <w:start w:val="1"/>
      <w:numFmt w:val="lowerLetter"/>
      <w:lvlText w:val="%2."/>
      <w:lvlJc w:val="left"/>
      <w:pPr>
        <w:ind w:left="1080" w:hanging="360"/>
      </w:pPr>
    </w:lvl>
    <w:lvl w:ilvl="2" w:tplc="763A16D0" w:tentative="1">
      <w:start w:val="1"/>
      <w:numFmt w:val="lowerRoman"/>
      <w:lvlText w:val="%3."/>
      <w:lvlJc w:val="right"/>
      <w:pPr>
        <w:ind w:left="1800" w:hanging="180"/>
      </w:pPr>
    </w:lvl>
    <w:lvl w:ilvl="3" w:tplc="8D22CF7A" w:tentative="1">
      <w:start w:val="1"/>
      <w:numFmt w:val="decimal"/>
      <w:lvlText w:val="%4."/>
      <w:lvlJc w:val="left"/>
      <w:pPr>
        <w:ind w:left="2520" w:hanging="360"/>
      </w:pPr>
    </w:lvl>
    <w:lvl w:ilvl="4" w:tplc="1710008C" w:tentative="1">
      <w:start w:val="1"/>
      <w:numFmt w:val="lowerLetter"/>
      <w:lvlText w:val="%5."/>
      <w:lvlJc w:val="left"/>
      <w:pPr>
        <w:ind w:left="3240" w:hanging="360"/>
      </w:pPr>
    </w:lvl>
    <w:lvl w:ilvl="5" w:tplc="5CD84B3E" w:tentative="1">
      <w:start w:val="1"/>
      <w:numFmt w:val="lowerRoman"/>
      <w:lvlText w:val="%6."/>
      <w:lvlJc w:val="right"/>
      <w:pPr>
        <w:ind w:left="3960" w:hanging="180"/>
      </w:pPr>
    </w:lvl>
    <w:lvl w:ilvl="6" w:tplc="1742B8EC" w:tentative="1">
      <w:start w:val="1"/>
      <w:numFmt w:val="decimal"/>
      <w:lvlText w:val="%7."/>
      <w:lvlJc w:val="left"/>
      <w:pPr>
        <w:ind w:left="4680" w:hanging="360"/>
      </w:pPr>
    </w:lvl>
    <w:lvl w:ilvl="7" w:tplc="DCC4F69A" w:tentative="1">
      <w:start w:val="1"/>
      <w:numFmt w:val="lowerLetter"/>
      <w:lvlText w:val="%8."/>
      <w:lvlJc w:val="left"/>
      <w:pPr>
        <w:ind w:left="5400" w:hanging="360"/>
      </w:pPr>
    </w:lvl>
    <w:lvl w:ilvl="8" w:tplc="0E9AA9E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BD610B6">
      <w:start w:val="1"/>
      <w:numFmt w:val="lowerRoman"/>
      <w:lvlText w:val="(%1)"/>
      <w:lvlJc w:val="left"/>
      <w:pPr>
        <w:ind w:left="1080" w:hanging="720"/>
      </w:pPr>
      <w:rPr>
        <w:rFonts w:hint="default"/>
        <w:b w:val="0"/>
      </w:rPr>
    </w:lvl>
    <w:lvl w:ilvl="1" w:tplc="72DE33DA" w:tentative="1">
      <w:start w:val="1"/>
      <w:numFmt w:val="lowerLetter"/>
      <w:lvlText w:val="%2."/>
      <w:lvlJc w:val="left"/>
      <w:pPr>
        <w:ind w:left="1440" w:hanging="360"/>
      </w:pPr>
    </w:lvl>
    <w:lvl w:ilvl="2" w:tplc="BB7E7354" w:tentative="1">
      <w:start w:val="1"/>
      <w:numFmt w:val="lowerRoman"/>
      <w:lvlText w:val="%3."/>
      <w:lvlJc w:val="right"/>
      <w:pPr>
        <w:ind w:left="2160" w:hanging="180"/>
      </w:pPr>
    </w:lvl>
    <w:lvl w:ilvl="3" w:tplc="BDBA338C" w:tentative="1">
      <w:start w:val="1"/>
      <w:numFmt w:val="decimal"/>
      <w:lvlText w:val="%4."/>
      <w:lvlJc w:val="left"/>
      <w:pPr>
        <w:ind w:left="2880" w:hanging="360"/>
      </w:pPr>
    </w:lvl>
    <w:lvl w:ilvl="4" w:tplc="0DCCB460" w:tentative="1">
      <w:start w:val="1"/>
      <w:numFmt w:val="lowerLetter"/>
      <w:lvlText w:val="%5."/>
      <w:lvlJc w:val="left"/>
      <w:pPr>
        <w:ind w:left="3600" w:hanging="360"/>
      </w:pPr>
    </w:lvl>
    <w:lvl w:ilvl="5" w:tplc="45F42882" w:tentative="1">
      <w:start w:val="1"/>
      <w:numFmt w:val="lowerRoman"/>
      <w:lvlText w:val="%6."/>
      <w:lvlJc w:val="right"/>
      <w:pPr>
        <w:ind w:left="4320" w:hanging="180"/>
      </w:pPr>
    </w:lvl>
    <w:lvl w:ilvl="6" w:tplc="87DC7CA8" w:tentative="1">
      <w:start w:val="1"/>
      <w:numFmt w:val="decimal"/>
      <w:lvlText w:val="%7."/>
      <w:lvlJc w:val="left"/>
      <w:pPr>
        <w:ind w:left="5040" w:hanging="360"/>
      </w:pPr>
    </w:lvl>
    <w:lvl w:ilvl="7" w:tplc="B322B69E" w:tentative="1">
      <w:start w:val="1"/>
      <w:numFmt w:val="lowerLetter"/>
      <w:lvlText w:val="%8."/>
      <w:lvlJc w:val="left"/>
      <w:pPr>
        <w:ind w:left="5760" w:hanging="360"/>
      </w:pPr>
    </w:lvl>
    <w:lvl w:ilvl="8" w:tplc="7D4E75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CAAFB6C">
      <w:start w:val="1"/>
      <w:numFmt w:val="lowerRoman"/>
      <w:lvlText w:val="(%1)"/>
      <w:lvlJc w:val="left"/>
      <w:pPr>
        <w:ind w:left="1080" w:hanging="720"/>
      </w:pPr>
      <w:rPr>
        <w:rFonts w:hint="default"/>
      </w:rPr>
    </w:lvl>
    <w:lvl w:ilvl="1" w:tplc="E0CC8D76" w:tentative="1">
      <w:start w:val="1"/>
      <w:numFmt w:val="lowerLetter"/>
      <w:lvlText w:val="%2."/>
      <w:lvlJc w:val="left"/>
      <w:pPr>
        <w:ind w:left="1440" w:hanging="360"/>
      </w:pPr>
    </w:lvl>
    <w:lvl w:ilvl="2" w:tplc="7F569E08" w:tentative="1">
      <w:start w:val="1"/>
      <w:numFmt w:val="lowerRoman"/>
      <w:lvlText w:val="%3."/>
      <w:lvlJc w:val="right"/>
      <w:pPr>
        <w:ind w:left="2160" w:hanging="180"/>
      </w:pPr>
    </w:lvl>
    <w:lvl w:ilvl="3" w:tplc="48A683E8" w:tentative="1">
      <w:start w:val="1"/>
      <w:numFmt w:val="decimal"/>
      <w:lvlText w:val="%4."/>
      <w:lvlJc w:val="left"/>
      <w:pPr>
        <w:ind w:left="2880" w:hanging="360"/>
      </w:pPr>
    </w:lvl>
    <w:lvl w:ilvl="4" w:tplc="F548771A" w:tentative="1">
      <w:start w:val="1"/>
      <w:numFmt w:val="lowerLetter"/>
      <w:lvlText w:val="%5."/>
      <w:lvlJc w:val="left"/>
      <w:pPr>
        <w:ind w:left="3600" w:hanging="360"/>
      </w:pPr>
    </w:lvl>
    <w:lvl w:ilvl="5" w:tplc="C2B08DFC" w:tentative="1">
      <w:start w:val="1"/>
      <w:numFmt w:val="lowerRoman"/>
      <w:lvlText w:val="%6."/>
      <w:lvlJc w:val="right"/>
      <w:pPr>
        <w:ind w:left="4320" w:hanging="180"/>
      </w:pPr>
    </w:lvl>
    <w:lvl w:ilvl="6" w:tplc="8362D502" w:tentative="1">
      <w:start w:val="1"/>
      <w:numFmt w:val="decimal"/>
      <w:lvlText w:val="%7."/>
      <w:lvlJc w:val="left"/>
      <w:pPr>
        <w:ind w:left="5040" w:hanging="360"/>
      </w:pPr>
    </w:lvl>
    <w:lvl w:ilvl="7" w:tplc="525ACF60" w:tentative="1">
      <w:start w:val="1"/>
      <w:numFmt w:val="lowerLetter"/>
      <w:lvlText w:val="%8."/>
      <w:lvlJc w:val="left"/>
      <w:pPr>
        <w:ind w:left="5760" w:hanging="360"/>
      </w:pPr>
    </w:lvl>
    <w:lvl w:ilvl="8" w:tplc="20524B9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06605F8">
      <w:start w:val="1"/>
      <w:numFmt w:val="bullet"/>
      <w:pStyle w:val="ListBullet"/>
      <w:lvlText w:val=""/>
      <w:lvlJc w:val="left"/>
      <w:pPr>
        <w:ind w:left="720" w:hanging="360"/>
      </w:pPr>
      <w:rPr>
        <w:rFonts w:ascii="Symbol" w:hAnsi="Symbol" w:hint="default"/>
      </w:rPr>
    </w:lvl>
    <w:lvl w:ilvl="1" w:tplc="6EEA7D82">
      <w:start w:val="1"/>
      <w:numFmt w:val="bullet"/>
      <w:pStyle w:val="ListBullet2"/>
      <w:lvlText w:val="o"/>
      <w:lvlJc w:val="left"/>
      <w:pPr>
        <w:ind w:left="1440" w:hanging="360"/>
      </w:pPr>
      <w:rPr>
        <w:rFonts w:ascii="Courier New" w:hAnsi="Courier New" w:cs="Courier New" w:hint="default"/>
      </w:rPr>
    </w:lvl>
    <w:lvl w:ilvl="2" w:tplc="57CA41E2">
      <w:start w:val="1"/>
      <w:numFmt w:val="bullet"/>
      <w:lvlText w:val=""/>
      <w:lvlJc w:val="left"/>
      <w:pPr>
        <w:ind w:left="2160" w:hanging="360"/>
      </w:pPr>
      <w:rPr>
        <w:rFonts w:ascii="Wingdings" w:hAnsi="Wingdings" w:hint="default"/>
      </w:rPr>
    </w:lvl>
    <w:lvl w:ilvl="3" w:tplc="DFB82520">
      <w:start w:val="1"/>
      <w:numFmt w:val="bullet"/>
      <w:lvlText w:val=""/>
      <w:lvlJc w:val="left"/>
      <w:pPr>
        <w:ind w:left="2880" w:hanging="360"/>
      </w:pPr>
      <w:rPr>
        <w:rFonts w:ascii="Symbol" w:hAnsi="Symbol" w:hint="default"/>
      </w:rPr>
    </w:lvl>
    <w:lvl w:ilvl="4" w:tplc="7EA89152">
      <w:start w:val="1"/>
      <w:numFmt w:val="bullet"/>
      <w:lvlText w:val="o"/>
      <w:lvlJc w:val="left"/>
      <w:pPr>
        <w:ind w:left="3600" w:hanging="360"/>
      </w:pPr>
      <w:rPr>
        <w:rFonts w:ascii="Courier New" w:hAnsi="Courier New" w:cs="Courier New" w:hint="default"/>
      </w:rPr>
    </w:lvl>
    <w:lvl w:ilvl="5" w:tplc="9A260C44">
      <w:start w:val="1"/>
      <w:numFmt w:val="bullet"/>
      <w:pStyle w:val="ListBullet3"/>
      <w:lvlText w:val=""/>
      <w:lvlJc w:val="left"/>
      <w:pPr>
        <w:ind w:left="4320" w:hanging="360"/>
      </w:pPr>
      <w:rPr>
        <w:rFonts w:ascii="Wingdings" w:hAnsi="Wingdings" w:hint="default"/>
      </w:rPr>
    </w:lvl>
    <w:lvl w:ilvl="6" w:tplc="0A92D492">
      <w:start w:val="1"/>
      <w:numFmt w:val="bullet"/>
      <w:lvlText w:val=""/>
      <w:lvlJc w:val="left"/>
      <w:pPr>
        <w:ind w:left="5040" w:hanging="360"/>
      </w:pPr>
      <w:rPr>
        <w:rFonts w:ascii="Symbol" w:hAnsi="Symbol" w:hint="default"/>
      </w:rPr>
    </w:lvl>
    <w:lvl w:ilvl="7" w:tplc="7B3E97AE">
      <w:start w:val="1"/>
      <w:numFmt w:val="bullet"/>
      <w:lvlText w:val="o"/>
      <w:lvlJc w:val="left"/>
      <w:pPr>
        <w:ind w:left="5760" w:hanging="360"/>
      </w:pPr>
      <w:rPr>
        <w:rFonts w:ascii="Courier New" w:hAnsi="Courier New" w:cs="Courier New" w:hint="default"/>
      </w:rPr>
    </w:lvl>
    <w:lvl w:ilvl="8" w:tplc="61F6B5AE">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85801E64">
      <w:start w:val="1"/>
      <w:numFmt w:val="bullet"/>
      <w:lvlText w:val=""/>
      <w:lvlJc w:val="left"/>
      <w:pPr>
        <w:ind w:left="360" w:hanging="360"/>
      </w:pPr>
      <w:rPr>
        <w:rFonts w:ascii="Symbol" w:hAnsi="Symbol" w:hint="default"/>
      </w:rPr>
    </w:lvl>
    <w:lvl w:ilvl="1" w:tplc="63AE8E8C" w:tentative="1">
      <w:start w:val="1"/>
      <w:numFmt w:val="bullet"/>
      <w:lvlText w:val="o"/>
      <w:lvlJc w:val="left"/>
      <w:pPr>
        <w:ind w:left="1080" w:hanging="360"/>
      </w:pPr>
      <w:rPr>
        <w:rFonts w:ascii="Courier New" w:hAnsi="Courier New" w:cs="Courier New" w:hint="default"/>
      </w:rPr>
    </w:lvl>
    <w:lvl w:ilvl="2" w:tplc="18BE7CAE" w:tentative="1">
      <w:start w:val="1"/>
      <w:numFmt w:val="bullet"/>
      <w:lvlText w:val=""/>
      <w:lvlJc w:val="left"/>
      <w:pPr>
        <w:ind w:left="1800" w:hanging="360"/>
      </w:pPr>
      <w:rPr>
        <w:rFonts w:ascii="Wingdings" w:hAnsi="Wingdings" w:hint="default"/>
      </w:rPr>
    </w:lvl>
    <w:lvl w:ilvl="3" w:tplc="AE381A9C" w:tentative="1">
      <w:start w:val="1"/>
      <w:numFmt w:val="bullet"/>
      <w:lvlText w:val=""/>
      <w:lvlJc w:val="left"/>
      <w:pPr>
        <w:ind w:left="2520" w:hanging="360"/>
      </w:pPr>
      <w:rPr>
        <w:rFonts w:ascii="Symbol" w:hAnsi="Symbol" w:hint="default"/>
      </w:rPr>
    </w:lvl>
    <w:lvl w:ilvl="4" w:tplc="382A1698" w:tentative="1">
      <w:start w:val="1"/>
      <w:numFmt w:val="bullet"/>
      <w:lvlText w:val="o"/>
      <w:lvlJc w:val="left"/>
      <w:pPr>
        <w:ind w:left="3240" w:hanging="360"/>
      </w:pPr>
      <w:rPr>
        <w:rFonts w:ascii="Courier New" w:hAnsi="Courier New" w:cs="Courier New" w:hint="default"/>
      </w:rPr>
    </w:lvl>
    <w:lvl w:ilvl="5" w:tplc="292C07DC" w:tentative="1">
      <w:start w:val="1"/>
      <w:numFmt w:val="bullet"/>
      <w:lvlText w:val=""/>
      <w:lvlJc w:val="left"/>
      <w:pPr>
        <w:ind w:left="3960" w:hanging="360"/>
      </w:pPr>
      <w:rPr>
        <w:rFonts w:ascii="Wingdings" w:hAnsi="Wingdings" w:hint="default"/>
      </w:rPr>
    </w:lvl>
    <w:lvl w:ilvl="6" w:tplc="F9688EB2" w:tentative="1">
      <w:start w:val="1"/>
      <w:numFmt w:val="bullet"/>
      <w:lvlText w:val=""/>
      <w:lvlJc w:val="left"/>
      <w:pPr>
        <w:ind w:left="4680" w:hanging="360"/>
      </w:pPr>
      <w:rPr>
        <w:rFonts w:ascii="Symbol" w:hAnsi="Symbol" w:hint="default"/>
      </w:rPr>
    </w:lvl>
    <w:lvl w:ilvl="7" w:tplc="AD5050A0" w:tentative="1">
      <w:start w:val="1"/>
      <w:numFmt w:val="bullet"/>
      <w:lvlText w:val="o"/>
      <w:lvlJc w:val="left"/>
      <w:pPr>
        <w:ind w:left="5400" w:hanging="360"/>
      </w:pPr>
      <w:rPr>
        <w:rFonts w:ascii="Courier New" w:hAnsi="Courier New" w:cs="Courier New" w:hint="default"/>
      </w:rPr>
    </w:lvl>
    <w:lvl w:ilvl="8" w:tplc="68C00B24" w:tentative="1">
      <w:start w:val="1"/>
      <w:numFmt w:val="bullet"/>
      <w:lvlText w:val=""/>
      <w:lvlJc w:val="left"/>
      <w:pPr>
        <w:ind w:left="6120" w:hanging="360"/>
      </w:pPr>
      <w:rPr>
        <w:rFonts w:ascii="Wingdings" w:hAnsi="Wingdings" w:hint="default"/>
      </w:rPr>
    </w:lvl>
  </w:abstractNum>
  <w:abstractNum w:abstractNumId="22" w15:restartNumberingAfterBreak="0">
    <w:nsid w:val="40E421DC"/>
    <w:multiLevelType w:val="hybridMultilevel"/>
    <w:tmpl w:val="7E90CC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D74B662">
      <w:start w:val="1"/>
      <w:numFmt w:val="lowerRoman"/>
      <w:lvlText w:val="(%1)"/>
      <w:lvlJc w:val="left"/>
      <w:pPr>
        <w:ind w:left="1080" w:hanging="720"/>
      </w:pPr>
      <w:rPr>
        <w:rFonts w:hint="default"/>
      </w:rPr>
    </w:lvl>
    <w:lvl w:ilvl="1" w:tplc="848EC390" w:tentative="1">
      <w:start w:val="1"/>
      <w:numFmt w:val="lowerLetter"/>
      <w:lvlText w:val="%2."/>
      <w:lvlJc w:val="left"/>
      <w:pPr>
        <w:ind w:left="1440" w:hanging="360"/>
      </w:pPr>
    </w:lvl>
    <w:lvl w:ilvl="2" w:tplc="DF2EA750" w:tentative="1">
      <w:start w:val="1"/>
      <w:numFmt w:val="lowerRoman"/>
      <w:lvlText w:val="%3."/>
      <w:lvlJc w:val="right"/>
      <w:pPr>
        <w:ind w:left="2160" w:hanging="180"/>
      </w:pPr>
    </w:lvl>
    <w:lvl w:ilvl="3" w:tplc="4B8A40C8" w:tentative="1">
      <w:start w:val="1"/>
      <w:numFmt w:val="decimal"/>
      <w:lvlText w:val="%4."/>
      <w:lvlJc w:val="left"/>
      <w:pPr>
        <w:ind w:left="2880" w:hanging="360"/>
      </w:pPr>
    </w:lvl>
    <w:lvl w:ilvl="4" w:tplc="82FC98CC" w:tentative="1">
      <w:start w:val="1"/>
      <w:numFmt w:val="lowerLetter"/>
      <w:lvlText w:val="%5."/>
      <w:lvlJc w:val="left"/>
      <w:pPr>
        <w:ind w:left="3600" w:hanging="360"/>
      </w:pPr>
    </w:lvl>
    <w:lvl w:ilvl="5" w:tplc="38A44894" w:tentative="1">
      <w:start w:val="1"/>
      <w:numFmt w:val="lowerRoman"/>
      <w:lvlText w:val="%6."/>
      <w:lvlJc w:val="right"/>
      <w:pPr>
        <w:ind w:left="4320" w:hanging="180"/>
      </w:pPr>
    </w:lvl>
    <w:lvl w:ilvl="6" w:tplc="BBB47918" w:tentative="1">
      <w:start w:val="1"/>
      <w:numFmt w:val="decimal"/>
      <w:lvlText w:val="%7."/>
      <w:lvlJc w:val="left"/>
      <w:pPr>
        <w:ind w:left="5040" w:hanging="360"/>
      </w:pPr>
    </w:lvl>
    <w:lvl w:ilvl="7" w:tplc="019AF240" w:tentative="1">
      <w:start w:val="1"/>
      <w:numFmt w:val="lowerLetter"/>
      <w:lvlText w:val="%8."/>
      <w:lvlJc w:val="left"/>
      <w:pPr>
        <w:ind w:left="5760" w:hanging="360"/>
      </w:pPr>
    </w:lvl>
    <w:lvl w:ilvl="8" w:tplc="0414C2C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0DE690C">
      <w:start w:val="1"/>
      <w:numFmt w:val="lowerRoman"/>
      <w:lvlText w:val="(%1)"/>
      <w:lvlJc w:val="left"/>
      <w:pPr>
        <w:ind w:left="1080" w:hanging="720"/>
      </w:pPr>
      <w:rPr>
        <w:rFonts w:hint="default"/>
      </w:rPr>
    </w:lvl>
    <w:lvl w:ilvl="1" w:tplc="4FB07CAC" w:tentative="1">
      <w:start w:val="1"/>
      <w:numFmt w:val="lowerLetter"/>
      <w:lvlText w:val="%2."/>
      <w:lvlJc w:val="left"/>
      <w:pPr>
        <w:ind w:left="1440" w:hanging="360"/>
      </w:pPr>
    </w:lvl>
    <w:lvl w:ilvl="2" w:tplc="461069F2" w:tentative="1">
      <w:start w:val="1"/>
      <w:numFmt w:val="lowerRoman"/>
      <w:lvlText w:val="%3."/>
      <w:lvlJc w:val="right"/>
      <w:pPr>
        <w:ind w:left="2160" w:hanging="180"/>
      </w:pPr>
    </w:lvl>
    <w:lvl w:ilvl="3" w:tplc="DFDED1B6" w:tentative="1">
      <w:start w:val="1"/>
      <w:numFmt w:val="decimal"/>
      <w:lvlText w:val="%4."/>
      <w:lvlJc w:val="left"/>
      <w:pPr>
        <w:ind w:left="2880" w:hanging="360"/>
      </w:pPr>
    </w:lvl>
    <w:lvl w:ilvl="4" w:tplc="C81C501C" w:tentative="1">
      <w:start w:val="1"/>
      <w:numFmt w:val="lowerLetter"/>
      <w:lvlText w:val="%5."/>
      <w:lvlJc w:val="left"/>
      <w:pPr>
        <w:ind w:left="3600" w:hanging="360"/>
      </w:pPr>
    </w:lvl>
    <w:lvl w:ilvl="5" w:tplc="B0DC8622" w:tentative="1">
      <w:start w:val="1"/>
      <w:numFmt w:val="lowerRoman"/>
      <w:lvlText w:val="%6."/>
      <w:lvlJc w:val="right"/>
      <w:pPr>
        <w:ind w:left="4320" w:hanging="180"/>
      </w:pPr>
    </w:lvl>
    <w:lvl w:ilvl="6" w:tplc="53A8D022" w:tentative="1">
      <w:start w:val="1"/>
      <w:numFmt w:val="decimal"/>
      <w:lvlText w:val="%7."/>
      <w:lvlJc w:val="left"/>
      <w:pPr>
        <w:ind w:left="5040" w:hanging="360"/>
      </w:pPr>
    </w:lvl>
    <w:lvl w:ilvl="7" w:tplc="4FDE68B4" w:tentative="1">
      <w:start w:val="1"/>
      <w:numFmt w:val="lowerLetter"/>
      <w:lvlText w:val="%8."/>
      <w:lvlJc w:val="left"/>
      <w:pPr>
        <w:ind w:left="5760" w:hanging="360"/>
      </w:pPr>
    </w:lvl>
    <w:lvl w:ilvl="8" w:tplc="320077F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2B4FD04">
      <w:start w:val="1"/>
      <w:numFmt w:val="lowerRoman"/>
      <w:lvlText w:val="(%1)"/>
      <w:lvlJc w:val="left"/>
      <w:pPr>
        <w:ind w:left="1080" w:hanging="720"/>
      </w:pPr>
      <w:rPr>
        <w:rFonts w:hint="default"/>
        <w:b w:val="0"/>
      </w:rPr>
    </w:lvl>
    <w:lvl w:ilvl="1" w:tplc="4D5E7F7A" w:tentative="1">
      <w:start w:val="1"/>
      <w:numFmt w:val="lowerLetter"/>
      <w:lvlText w:val="%2."/>
      <w:lvlJc w:val="left"/>
      <w:pPr>
        <w:ind w:left="1440" w:hanging="360"/>
      </w:pPr>
    </w:lvl>
    <w:lvl w:ilvl="2" w:tplc="04BAC5F4" w:tentative="1">
      <w:start w:val="1"/>
      <w:numFmt w:val="lowerRoman"/>
      <w:lvlText w:val="%3."/>
      <w:lvlJc w:val="right"/>
      <w:pPr>
        <w:ind w:left="2160" w:hanging="180"/>
      </w:pPr>
    </w:lvl>
    <w:lvl w:ilvl="3" w:tplc="A4DC1646" w:tentative="1">
      <w:start w:val="1"/>
      <w:numFmt w:val="decimal"/>
      <w:lvlText w:val="%4."/>
      <w:lvlJc w:val="left"/>
      <w:pPr>
        <w:ind w:left="2880" w:hanging="360"/>
      </w:pPr>
    </w:lvl>
    <w:lvl w:ilvl="4" w:tplc="BBB49B30" w:tentative="1">
      <w:start w:val="1"/>
      <w:numFmt w:val="lowerLetter"/>
      <w:lvlText w:val="%5."/>
      <w:lvlJc w:val="left"/>
      <w:pPr>
        <w:ind w:left="3600" w:hanging="360"/>
      </w:pPr>
    </w:lvl>
    <w:lvl w:ilvl="5" w:tplc="080034AA" w:tentative="1">
      <w:start w:val="1"/>
      <w:numFmt w:val="lowerRoman"/>
      <w:lvlText w:val="%6."/>
      <w:lvlJc w:val="right"/>
      <w:pPr>
        <w:ind w:left="4320" w:hanging="180"/>
      </w:pPr>
    </w:lvl>
    <w:lvl w:ilvl="6" w:tplc="B2B42F60" w:tentative="1">
      <w:start w:val="1"/>
      <w:numFmt w:val="decimal"/>
      <w:lvlText w:val="%7."/>
      <w:lvlJc w:val="left"/>
      <w:pPr>
        <w:ind w:left="5040" w:hanging="360"/>
      </w:pPr>
    </w:lvl>
    <w:lvl w:ilvl="7" w:tplc="CE984D7E" w:tentative="1">
      <w:start w:val="1"/>
      <w:numFmt w:val="lowerLetter"/>
      <w:lvlText w:val="%8."/>
      <w:lvlJc w:val="left"/>
      <w:pPr>
        <w:ind w:left="5760" w:hanging="360"/>
      </w:pPr>
    </w:lvl>
    <w:lvl w:ilvl="8" w:tplc="48D2058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C50CF1FA">
      <w:start w:val="1"/>
      <w:numFmt w:val="lowerRoman"/>
      <w:lvlText w:val="(%1)"/>
      <w:lvlJc w:val="left"/>
      <w:pPr>
        <w:ind w:left="1080" w:hanging="720"/>
      </w:pPr>
      <w:rPr>
        <w:rFonts w:hint="default"/>
        <w:b w:val="0"/>
      </w:rPr>
    </w:lvl>
    <w:lvl w:ilvl="1" w:tplc="94A28C32" w:tentative="1">
      <w:start w:val="1"/>
      <w:numFmt w:val="lowerLetter"/>
      <w:lvlText w:val="%2."/>
      <w:lvlJc w:val="left"/>
      <w:pPr>
        <w:ind w:left="1440" w:hanging="360"/>
      </w:pPr>
    </w:lvl>
    <w:lvl w:ilvl="2" w:tplc="046C215E" w:tentative="1">
      <w:start w:val="1"/>
      <w:numFmt w:val="lowerRoman"/>
      <w:lvlText w:val="%3."/>
      <w:lvlJc w:val="right"/>
      <w:pPr>
        <w:ind w:left="2160" w:hanging="180"/>
      </w:pPr>
    </w:lvl>
    <w:lvl w:ilvl="3" w:tplc="71123244" w:tentative="1">
      <w:start w:val="1"/>
      <w:numFmt w:val="decimal"/>
      <w:lvlText w:val="%4."/>
      <w:lvlJc w:val="left"/>
      <w:pPr>
        <w:ind w:left="2880" w:hanging="360"/>
      </w:pPr>
    </w:lvl>
    <w:lvl w:ilvl="4" w:tplc="A906F1FE" w:tentative="1">
      <w:start w:val="1"/>
      <w:numFmt w:val="lowerLetter"/>
      <w:lvlText w:val="%5."/>
      <w:lvlJc w:val="left"/>
      <w:pPr>
        <w:ind w:left="3600" w:hanging="360"/>
      </w:pPr>
    </w:lvl>
    <w:lvl w:ilvl="5" w:tplc="5900B518" w:tentative="1">
      <w:start w:val="1"/>
      <w:numFmt w:val="lowerRoman"/>
      <w:lvlText w:val="%6."/>
      <w:lvlJc w:val="right"/>
      <w:pPr>
        <w:ind w:left="4320" w:hanging="180"/>
      </w:pPr>
    </w:lvl>
    <w:lvl w:ilvl="6" w:tplc="EF4AA57E" w:tentative="1">
      <w:start w:val="1"/>
      <w:numFmt w:val="decimal"/>
      <w:lvlText w:val="%7."/>
      <w:lvlJc w:val="left"/>
      <w:pPr>
        <w:ind w:left="5040" w:hanging="360"/>
      </w:pPr>
    </w:lvl>
    <w:lvl w:ilvl="7" w:tplc="5B18029E" w:tentative="1">
      <w:start w:val="1"/>
      <w:numFmt w:val="lowerLetter"/>
      <w:lvlText w:val="%8."/>
      <w:lvlJc w:val="left"/>
      <w:pPr>
        <w:ind w:left="5760" w:hanging="360"/>
      </w:pPr>
    </w:lvl>
    <w:lvl w:ilvl="8" w:tplc="A9CC8EE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D064217A">
      <w:start w:val="1"/>
      <w:numFmt w:val="decimal"/>
      <w:lvlText w:val="%1."/>
      <w:lvlJc w:val="left"/>
      <w:pPr>
        <w:ind w:left="360" w:hanging="360"/>
      </w:pPr>
      <w:rPr>
        <w:rFonts w:hint="default"/>
      </w:rPr>
    </w:lvl>
    <w:lvl w:ilvl="1" w:tplc="A900D4E6" w:tentative="1">
      <w:start w:val="1"/>
      <w:numFmt w:val="lowerLetter"/>
      <w:lvlText w:val="%2."/>
      <w:lvlJc w:val="left"/>
      <w:pPr>
        <w:ind w:left="1080" w:hanging="360"/>
      </w:pPr>
    </w:lvl>
    <w:lvl w:ilvl="2" w:tplc="2CDC4144" w:tentative="1">
      <w:start w:val="1"/>
      <w:numFmt w:val="lowerRoman"/>
      <w:lvlText w:val="%3."/>
      <w:lvlJc w:val="right"/>
      <w:pPr>
        <w:ind w:left="1800" w:hanging="180"/>
      </w:pPr>
    </w:lvl>
    <w:lvl w:ilvl="3" w:tplc="353231EC" w:tentative="1">
      <w:start w:val="1"/>
      <w:numFmt w:val="decimal"/>
      <w:lvlText w:val="%4."/>
      <w:lvlJc w:val="left"/>
      <w:pPr>
        <w:ind w:left="2520" w:hanging="360"/>
      </w:pPr>
    </w:lvl>
    <w:lvl w:ilvl="4" w:tplc="9AD217BE" w:tentative="1">
      <w:start w:val="1"/>
      <w:numFmt w:val="lowerLetter"/>
      <w:lvlText w:val="%5."/>
      <w:lvlJc w:val="left"/>
      <w:pPr>
        <w:ind w:left="3240" w:hanging="360"/>
      </w:pPr>
    </w:lvl>
    <w:lvl w:ilvl="5" w:tplc="377054EE" w:tentative="1">
      <w:start w:val="1"/>
      <w:numFmt w:val="lowerRoman"/>
      <w:lvlText w:val="%6."/>
      <w:lvlJc w:val="right"/>
      <w:pPr>
        <w:ind w:left="3960" w:hanging="180"/>
      </w:pPr>
    </w:lvl>
    <w:lvl w:ilvl="6" w:tplc="8DF8C6D6" w:tentative="1">
      <w:start w:val="1"/>
      <w:numFmt w:val="decimal"/>
      <w:lvlText w:val="%7."/>
      <w:lvlJc w:val="left"/>
      <w:pPr>
        <w:ind w:left="4680" w:hanging="360"/>
      </w:pPr>
    </w:lvl>
    <w:lvl w:ilvl="7" w:tplc="9A681AC8" w:tentative="1">
      <w:start w:val="1"/>
      <w:numFmt w:val="lowerLetter"/>
      <w:lvlText w:val="%8."/>
      <w:lvlJc w:val="left"/>
      <w:pPr>
        <w:ind w:left="5400" w:hanging="360"/>
      </w:pPr>
    </w:lvl>
    <w:lvl w:ilvl="8" w:tplc="DB282C4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6696E148">
      <w:start w:val="1"/>
      <w:numFmt w:val="lowerRoman"/>
      <w:lvlText w:val="(%1)"/>
      <w:lvlJc w:val="left"/>
      <w:pPr>
        <w:ind w:left="1080" w:hanging="720"/>
      </w:pPr>
      <w:rPr>
        <w:rFonts w:hint="default"/>
      </w:rPr>
    </w:lvl>
    <w:lvl w:ilvl="1" w:tplc="243ECE4E" w:tentative="1">
      <w:start w:val="1"/>
      <w:numFmt w:val="lowerLetter"/>
      <w:lvlText w:val="%2."/>
      <w:lvlJc w:val="left"/>
      <w:pPr>
        <w:ind w:left="1440" w:hanging="360"/>
      </w:pPr>
    </w:lvl>
    <w:lvl w:ilvl="2" w:tplc="1BF87756" w:tentative="1">
      <w:start w:val="1"/>
      <w:numFmt w:val="lowerRoman"/>
      <w:lvlText w:val="%3."/>
      <w:lvlJc w:val="right"/>
      <w:pPr>
        <w:ind w:left="2160" w:hanging="180"/>
      </w:pPr>
    </w:lvl>
    <w:lvl w:ilvl="3" w:tplc="85C42C24" w:tentative="1">
      <w:start w:val="1"/>
      <w:numFmt w:val="decimal"/>
      <w:lvlText w:val="%4."/>
      <w:lvlJc w:val="left"/>
      <w:pPr>
        <w:ind w:left="2880" w:hanging="360"/>
      </w:pPr>
    </w:lvl>
    <w:lvl w:ilvl="4" w:tplc="ABEC23EC" w:tentative="1">
      <w:start w:val="1"/>
      <w:numFmt w:val="lowerLetter"/>
      <w:lvlText w:val="%5."/>
      <w:lvlJc w:val="left"/>
      <w:pPr>
        <w:ind w:left="3600" w:hanging="360"/>
      </w:pPr>
    </w:lvl>
    <w:lvl w:ilvl="5" w:tplc="585C5970" w:tentative="1">
      <w:start w:val="1"/>
      <w:numFmt w:val="lowerRoman"/>
      <w:lvlText w:val="%6."/>
      <w:lvlJc w:val="right"/>
      <w:pPr>
        <w:ind w:left="4320" w:hanging="180"/>
      </w:pPr>
    </w:lvl>
    <w:lvl w:ilvl="6" w:tplc="A732C5D8" w:tentative="1">
      <w:start w:val="1"/>
      <w:numFmt w:val="decimal"/>
      <w:lvlText w:val="%7."/>
      <w:lvlJc w:val="left"/>
      <w:pPr>
        <w:ind w:left="5040" w:hanging="360"/>
      </w:pPr>
    </w:lvl>
    <w:lvl w:ilvl="7" w:tplc="A84E6970" w:tentative="1">
      <w:start w:val="1"/>
      <w:numFmt w:val="lowerLetter"/>
      <w:lvlText w:val="%8."/>
      <w:lvlJc w:val="left"/>
      <w:pPr>
        <w:ind w:left="5760" w:hanging="360"/>
      </w:pPr>
    </w:lvl>
    <w:lvl w:ilvl="8" w:tplc="6A0001F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ADA04A2">
      <w:start w:val="1"/>
      <w:numFmt w:val="decimal"/>
      <w:lvlText w:val="%1."/>
      <w:lvlJc w:val="left"/>
      <w:pPr>
        <w:ind w:left="360" w:hanging="360"/>
      </w:pPr>
    </w:lvl>
    <w:lvl w:ilvl="1" w:tplc="22F0ACD8" w:tentative="1">
      <w:start w:val="1"/>
      <w:numFmt w:val="lowerLetter"/>
      <w:lvlText w:val="%2."/>
      <w:lvlJc w:val="left"/>
      <w:pPr>
        <w:ind w:left="1080" w:hanging="360"/>
      </w:pPr>
    </w:lvl>
    <w:lvl w:ilvl="2" w:tplc="5B5E7AC0" w:tentative="1">
      <w:start w:val="1"/>
      <w:numFmt w:val="lowerRoman"/>
      <w:lvlText w:val="%3."/>
      <w:lvlJc w:val="right"/>
      <w:pPr>
        <w:ind w:left="1800" w:hanging="180"/>
      </w:pPr>
    </w:lvl>
    <w:lvl w:ilvl="3" w:tplc="8578E464" w:tentative="1">
      <w:start w:val="1"/>
      <w:numFmt w:val="decimal"/>
      <w:lvlText w:val="%4."/>
      <w:lvlJc w:val="left"/>
      <w:pPr>
        <w:ind w:left="2520" w:hanging="360"/>
      </w:pPr>
    </w:lvl>
    <w:lvl w:ilvl="4" w:tplc="6A8019A4" w:tentative="1">
      <w:start w:val="1"/>
      <w:numFmt w:val="lowerLetter"/>
      <w:lvlText w:val="%5."/>
      <w:lvlJc w:val="left"/>
      <w:pPr>
        <w:ind w:left="3240" w:hanging="360"/>
      </w:pPr>
    </w:lvl>
    <w:lvl w:ilvl="5" w:tplc="ED522746" w:tentative="1">
      <w:start w:val="1"/>
      <w:numFmt w:val="lowerRoman"/>
      <w:lvlText w:val="%6."/>
      <w:lvlJc w:val="right"/>
      <w:pPr>
        <w:ind w:left="3960" w:hanging="180"/>
      </w:pPr>
    </w:lvl>
    <w:lvl w:ilvl="6" w:tplc="2CC03836" w:tentative="1">
      <w:start w:val="1"/>
      <w:numFmt w:val="decimal"/>
      <w:lvlText w:val="%7."/>
      <w:lvlJc w:val="left"/>
      <w:pPr>
        <w:ind w:left="4680" w:hanging="360"/>
      </w:pPr>
    </w:lvl>
    <w:lvl w:ilvl="7" w:tplc="B8E476D8" w:tentative="1">
      <w:start w:val="1"/>
      <w:numFmt w:val="lowerLetter"/>
      <w:lvlText w:val="%8."/>
      <w:lvlJc w:val="left"/>
      <w:pPr>
        <w:ind w:left="5400" w:hanging="360"/>
      </w:pPr>
    </w:lvl>
    <w:lvl w:ilvl="8" w:tplc="C910030E"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86C0DE2E">
      <w:start w:val="1"/>
      <w:numFmt w:val="lowerRoman"/>
      <w:lvlText w:val="(%1)"/>
      <w:lvlJc w:val="left"/>
      <w:pPr>
        <w:ind w:left="1080" w:hanging="720"/>
      </w:pPr>
      <w:rPr>
        <w:rFonts w:hint="default"/>
        <w:b w:val="0"/>
      </w:rPr>
    </w:lvl>
    <w:lvl w:ilvl="1" w:tplc="2174B976" w:tentative="1">
      <w:start w:val="1"/>
      <w:numFmt w:val="lowerLetter"/>
      <w:lvlText w:val="%2."/>
      <w:lvlJc w:val="left"/>
      <w:pPr>
        <w:ind w:left="1440" w:hanging="360"/>
      </w:pPr>
    </w:lvl>
    <w:lvl w:ilvl="2" w:tplc="958ECE20" w:tentative="1">
      <w:start w:val="1"/>
      <w:numFmt w:val="lowerRoman"/>
      <w:lvlText w:val="%3."/>
      <w:lvlJc w:val="right"/>
      <w:pPr>
        <w:ind w:left="2160" w:hanging="180"/>
      </w:pPr>
    </w:lvl>
    <w:lvl w:ilvl="3" w:tplc="3002236A" w:tentative="1">
      <w:start w:val="1"/>
      <w:numFmt w:val="decimal"/>
      <w:lvlText w:val="%4."/>
      <w:lvlJc w:val="left"/>
      <w:pPr>
        <w:ind w:left="2880" w:hanging="360"/>
      </w:pPr>
    </w:lvl>
    <w:lvl w:ilvl="4" w:tplc="014E6C18" w:tentative="1">
      <w:start w:val="1"/>
      <w:numFmt w:val="lowerLetter"/>
      <w:lvlText w:val="%5."/>
      <w:lvlJc w:val="left"/>
      <w:pPr>
        <w:ind w:left="3600" w:hanging="360"/>
      </w:pPr>
    </w:lvl>
    <w:lvl w:ilvl="5" w:tplc="6C045FB0" w:tentative="1">
      <w:start w:val="1"/>
      <w:numFmt w:val="lowerRoman"/>
      <w:lvlText w:val="%6."/>
      <w:lvlJc w:val="right"/>
      <w:pPr>
        <w:ind w:left="4320" w:hanging="180"/>
      </w:pPr>
    </w:lvl>
    <w:lvl w:ilvl="6" w:tplc="683AF908" w:tentative="1">
      <w:start w:val="1"/>
      <w:numFmt w:val="decimal"/>
      <w:lvlText w:val="%7."/>
      <w:lvlJc w:val="left"/>
      <w:pPr>
        <w:ind w:left="5040" w:hanging="360"/>
      </w:pPr>
    </w:lvl>
    <w:lvl w:ilvl="7" w:tplc="653C3C0E" w:tentative="1">
      <w:start w:val="1"/>
      <w:numFmt w:val="lowerLetter"/>
      <w:lvlText w:val="%8."/>
      <w:lvlJc w:val="left"/>
      <w:pPr>
        <w:ind w:left="5760" w:hanging="360"/>
      </w:pPr>
    </w:lvl>
    <w:lvl w:ilvl="8" w:tplc="4D04183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A461E7E">
      <w:start w:val="1"/>
      <w:numFmt w:val="lowerRoman"/>
      <w:lvlText w:val="(%1)"/>
      <w:lvlJc w:val="left"/>
      <w:pPr>
        <w:ind w:left="1080" w:hanging="720"/>
      </w:pPr>
      <w:rPr>
        <w:rFonts w:hint="default"/>
      </w:rPr>
    </w:lvl>
    <w:lvl w:ilvl="1" w:tplc="52D06888" w:tentative="1">
      <w:start w:val="1"/>
      <w:numFmt w:val="lowerLetter"/>
      <w:lvlText w:val="%2."/>
      <w:lvlJc w:val="left"/>
      <w:pPr>
        <w:ind w:left="1440" w:hanging="360"/>
      </w:pPr>
    </w:lvl>
    <w:lvl w:ilvl="2" w:tplc="A0869E3C" w:tentative="1">
      <w:start w:val="1"/>
      <w:numFmt w:val="lowerRoman"/>
      <w:lvlText w:val="%3."/>
      <w:lvlJc w:val="right"/>
      <w:pPr>
        <w:ind w:left="2160" w:hanging="180"/>
      </w:pPr>
    </w:lvl>
    <w:lvl w:ilvl="3" w:tplc="EE12E9CE" w:tentative="1">
      <w:start w:val="1"/>
      <w:numFmt w:val="decimal"/>
      <w:lvlText w:val="%4."/>
      <w:lvlJc w:val="left"/>
      <w:pPr>
        <w:ind w:left="2880" w:hanging="360"/>
      </w:pPr>
    </w:lvl>
    <w:lvl w:ilvl="4" w:tplc="3EF0EA42" w:tentative="1">
      <w:start w:val="1"/>
      <w:numFmt w:val="lowerLetter"/>
      <w:lvlText w:val="%5."/>
      <w:lvlJc w:val="left"/>
      <w:pPr>
        <w:ind w:left="3600" w:hanging="360"/>
      </w:pPr>
    </w:lvl>
    <w:lvl w:ilvl="5" w:tplc="A4CEDD68" w:tentative="1">
      <w:start w:val="1"/>
      <w:numFmt w:val="lowerRoman"/>
      <w:lvlText w:val="%6."/>
      <w:lvlJc w:val="right"/>
      <w:pPr>
        <w:ind w:left="4320" w:hanging="180"/>
      </w:pPr>
    </w:lvl>
    <w:lvl w:ilvl="6" w:tplc="947E2558" w:tentative="1">
      <w:start w:val="1"/>
      <w:numFmt w:val="decimal"/>
      <w:lvlText w:val="%7."/>
      <w:lvlJc w:val="left"/>
      <w:pPr>
        <w:ind w:left="5040" w:hanging="360"/>
      </w:pPr>
    </w:lvl>
    <w:lvl w:ilvl="7" w:tplc="E4BCACF4" w:tentative="1">
      <w:start w:val="1"/>
      <w:numFmt w:val="lowerLetter"/>
      <w:lvlText w:val="%8."/>
      <w:lvlJc w:val="left"/>
      <w:pPr>
        <w:ind w:left="5760" w:hanging="360"/>
      </w:pPr>
    </w:lvl>
    <w:lvl w:ilvl="8" w:tplc="A6DAAC80" w:tentative="1">
      <w:start w:val="1"/>
      <w:numFmt w:val="lowerRoman"/>
      <w:lvlText w:val="%9."/>
      <w:lvlJc w:val="right"/>
      <w:pPr>
        <w:ind w:left="6480" w:hanging="180"/>
      </w:pPr>
    </w:lvl>
  </w:abstractNum>
  <w:abstractNum w:abstractNumId="32" w15:restartNumberingAfterBreak="0">
    <w:nsid w:val="5D497483"/>
    <w:multiLevelType w:val="hybridMultilevel"/>
    <w:tmpl w:val="22FA4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3BF47FB4">
      <w:start w:val="1"/>
      <w:numFmt w:val="lowerRoman"/>
      <w:lvlText w:val="(%1)"/>
      <w:lvlJc w:val="left"/>
      <w:pPr>
        <w:ind w:left="1080" w:hanging="720"/>
      </w:pPr>
      <w:rPr>
        <w:rFonts w:hint="default"/>
      </w:rPr>
    </w:lvl>
    <w:lvl w:ilvl="1" w:tplc="C436C936" w:tentative="1">
      <w:start w:val="1"/>
      <w:numFmt w:val="lowerLetter"/>
      <w:lvlText w:val="%2."/>
      <w:lvlJc w:val="left"/>
      <w:pPr>
        <w:ind w:left="1440" w:hanging="360"/>
      </w:pPr>
    </w:lvl>
    <w:lvl w:ilvl="2" w:tplc="BF663EF8" w:tentative="1">
      <w:start w:val="1"/>
      <w:numFmt w:val="lowerRoman"/>
      <w:lvlText w:val="%3."/>
      <w:lvlJc w:val="right"/>
      <w:pPr>
        <w:ind w:left="2160" w:hanging="180"/>
      </w:pPr>
    </w:lvl>
    <w:lvl w:ilvl="3" w:tplc="2F646D14" w:tentative="1">
      <w:start w:val="1"/>
      <w:numFmt w:val="decimal"/>
      <w:lvlText w:val="%4."/>
      <w:lvlJc w:val="left"/>
      <w:pPr>
        <w:ind w:left="2880" w:hanging="360"/>
      </w:pPr>
    </w:lvl>
    <w:lvl w:ilvl="4" w:tplc="37868E5A" w:tentative="1">
      <w:start w:val="1"/>
      <w:numFmt w:val="lowerLetter"/>
      <w:lvlText w:val="%5."/>
      <w:lvlJc w:val="left"/>
      <w:pPr>
        <w:ind w:left="3600" w:hanging="360"/>
      </w:pPr>
    </w:lvl>
    <w:lvl w:ilvl="5" w:tplc="AF143508" w:tentative="1">
      <w:start w:val="1"/>
      <w:numFmt w:val="lowerRoman"/>
      <w:lvlText w:val="%6."/>
      <w:lvlJc w:val="right"/>
      <w:pPr>
        <w:ind w:left="4320" w:hanging="180"/>
      </w:pPr>
    </w:lvl>
    <w:lvl w:ilvl="6" w:tplc="CB949EAA" w:tentative="1">
      <w:start w:val="1"/>
      <w:numFmt w:val="decimal"/>
      <w:lvlText w:val="%7."/>
      <w:lvlJc w:val="left"/>
      <w:pPr>
        <w:ind w:left="5040" w:hanging="360"/>
      </w:pPr>
    </w:lvl>
    <w:lvl w:ilvl="7" w:tplc="60BC9D0C" w:tentative="1">
      <w:start w:val="1"/>
      <w:numFmt w:val="lowerLetter"/>
      <w:lvlText w:val="%8."/>
      <w:lvlJc w:val="left"/>
      <w:pPr>
        <w:ind w:left="5760" w:hanging="360"/>
      </w:pPr>
    </w:lvl>
    <w:lvl w:ilvl="8" w:tplc="627E02E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5F54ADF0">
      <w:start w:val="1"/>
      <w:numFmt w:val="lowerRoman"/>
      <w:lvlText w:val="(%1)"/>
      <w:lvlJc w:val="left"/>
      <w:pPr>
        <w:ind w:left="1004" w:hanging="720"/>
      </w:pPr>
      <w:rPr>
        <w:rFonts w:hint="default"/>
        <w:b w:val="0"/>
      </w:rPr>
    </w:lvl>
    <w:lvl w:ilvl="1" w:tplc="7C347CB6" w:tentative="1">
      <w:start w:val="1"/>
      <w:numFmt w:val="lowerLetter"/>
      <w:lvlText w:val="%2."/>
      <w:lvlJc w:val="left"/>
      <w:pPr>
        <w:ind w:left="1364" w:hanging="360"/>
      </w:pPr>
    </w:lvl>
    <w:lvl w:ilvl="2" w:tplc="D23E3164" w:tentative="1">
      <w:start w:val="1"/>
      <w:numFmt w:val="lowerRoman"/>
      <w:lvlText w:val="%3."/>
      <w:lvlJc w:val="right"/>
      <w:pPr>
        <w:ind w:left="2084" w:hanging="180"/>
      </w:pPr>
    </w:lvl>
    <w:lvl w:ilvl="3" w:tplc="389E5EB6" w:tentative="1">
      <w:start w:val="1"/>
      <w:numFmt w:val="decimal"/>
      <w:lvlText w:val="%4."/>
      <w:lvlJc w:val="left"/>
      <w:pPr>
        <w:ind w:left="2804" w:hanging="360"/>
      </w:pPr>
    </w:lvl>
    <w:lvl w:ilvl="4" w:tplc="CB423942" w:tentative="1">
      <w:start w:val="1"/>
      <w:numFmt w:val="lowerLetter"/>
      <w:lvlText w:val="%5."/>
      <w:lvlJc w:val="left"/>
      <w:pPr>
        <w:ind w:left="3524" w:hanging="360"/>
      </w:pPr>
    </w:lvl>
    <w:lvl w:ilvl="5" w:tplc="F8F2F718" w:tentative="1">
      <w:start w:val="1"/>
      <w:numFmt w:val="lowerRoman"/>
      <w:lvlText w:val="%6."/>
      <w:lvlJc w:val="right"/>
      <w:pPr>
        <w:ind w:left="4244" w:hanging="180"/>
      </w:pPr>
    </w:lvl>
    <w:lvl w:ilvl="6" w:tplc="E82EE454" w:tentative="1">
      <w:start w:val="1"/>
      <w:numFmt w:val="decimal"/>
      <w:lvlText w:val="%7."/>
      <w:lvlJc w:val="left"/>
      <w:pPr>
        <w:ind w:left="4964" w:hanging="360"/>
      </w:pPr>
    </w:lvl>
    <w:lvl w:ilvl="7" w:tplc="F7286B9A" w:tentative="1">
      <w:start w:val="1"/>
      <w:numFmt w:val="lowerLetter"/>
      <w:lvlText w:val="%8."/>
      <w:lvlJc w:val="left"/>
      <w:pPr>
        <w:ind w:left="5684" w:hanging="360"/>
      </w:pPr>
    </w:lvl>
    <w:lvl w:ilvl="8" w:tplc="73C85C6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048B18E">
      <w:start w:val="1"/>
      <w:numFmt w:val="decimal"/>
      <w:lvlText w:val="%1."/>
      <w:lvlJc w:val="left"/>
      <w:pPr>
        <w:ind w:left="360" w:hanging="360"/>
      </w:pPr>
      <w:rPr>
        <w:rFonts w:hint="default"/>
      </w:rPr>
    </w:lvl>
    <w:lvl w:ilvl="1" w:tplc="0BE6CB7E" w:tentative="1">
      <w:start w:val="1"/>
      <w:numFmt w:val="lowerLetter"/>
      <w:lvlText w:val="%2."/>
      <w:lvlJc w:val="left"/>
      <w:pPr>
        <w:ind w:left="1080" w:hanging="360"/>
      </w:pPr>
    </w:lvl>
    <w:lvl w:ilvl="2" w:tplc="398C209E" w:tentative="1">
      <w:start w:val="1"/>
      <w:numFmt w:val="lowerRoman"/>
      <w:lvlText w:val="%3."/>
      <w:lvlJc w:val="right"/>
      <w:pPr>
        <w:ind w:left="1800" w:hanging="180"/>
      </w:pPr>
    </w:lvl>
    <w:lvl w:ilvl="3" w:tplc="CE182DE8" w:tentative="1">
      <w:start w:val="1"/>
      <w:numFmt w:val="decimal"/>
      <w:lvlText w:val="%4."/>
      <w:lvlJc w:val="left"/>
      <w:pPr>
        <w:ind w:left="2520" w:hanging="360"/>
      </w:pPr>
    </w:lvl>
    <w:lvl w:ilvl="4" w:tplc="77E058F0" w:tentative="1">
      <w:start w:val="1"/>
      <w:numFmt w:val="lowerLetter"/>
      <w:lvlText w:val="%5."/>
      <w:lvlJc w:val="left"/>
      <w:pPr>
        <w:ind w:left="3240" w:hanging="360"/>
      </w:pPr>
    </w:lvl>
    <w:lvl w:ilvl="5" w:tplc="755A9B18" w:tentative="1">
      <w:start w:val="1"/>
      <w:numFmt w:val="lowerRoman"/>
      <w:lvlText w:val="%6."/>
      <w:lvlJc w:val="right"/>
      <w:pPr>
        <w:ind w:left="3960" w:hanging="180"/>
      </w:pPr>
    </w:lvl>
    <w:lvl w:ilvl="6" w:tplc="93E4FF4A" w:tentative="1">
      <w:start w:val="1"/>
      <w:numFmt w:val="decimal"/>
      <w:lvlText w:val="%7."/>
      <w:lvlJc w:val="left"/>
      <w:pPr>
        <w:ind w:left="4680" w:hanging="360"/>
      </w:pPr>
    </w:lvl>
    <w:lvl w:ilvl="7" w:tplc="5B68FAFC" w:tentative="1">
      <w:start w:val="1"/>
      <w:numFmt w:val="lowerLetter"/>
      <w:lvlText w:val="%8."/>
      <w:lvlJc w:val="left"/>
      <w:pPr>
        <w:ind w:left="5400" w:hanging="360"/>
      </w:pPr>
    </w:lvl>
    <w:lvl w:ilvl="8" w:tplc="281E703E"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9EBE6E3A">
      <w:start w:val="1"/>
      <w:numFmt w:val="lowerRoman"/>
      <w:lvlText w:val="(%1)"/>
      <w:lvlJc w:val="left"/>
      <w:pPr>
        <w:ind w:left="1080" w:hanging="720"/>
      </w:pPr>
      <w:rPr>
        <w:rFonts w:hint="default"/>
      </w:rPr>
    </w:lvl>
    <w:lvl w:ilvl="1" w:tplc="092E6B08" w:tentative="1">
      <w:start w:val="1"/>
      <w:numFmt w:val="lowerLetter"/>
      <w:lvlText w:val="%2."/>
      <w:lvlJc w:val="left"/>
      <w:pPr>
        <w:ind w:left="1440" w:hanging="360"/>
      </w:pPr>
    </w:lvl>
    <w:lvl w:ilvl="2" w:tplc="912EFC8C" w:tentative="1">
      <w:start w:val="1"/>
      <w:numFmt w:val="lowerRoman"/>
      <w:lvlText w:val="%3."/>
      <w:lvlJc w:val="right"/>
      <w:pPr>
        <w:ind w:left="2160" w:hanging="180"/>
      </w:pPr>
    </w:lvl>
    <w:lvl w:ilvl="3" w:tplc="39F6E1F8" w:tentative="1">
      <w:start w:val="1"/>
      <w:numFmt w:val="decimal"/>
      <w:lvlText w:val="%4."/>
      <w:lvlJc w:val="left"/>
      <w:pPr>
        <w:ind w:left="2880" w:hanging="360"/>
      </w:pPr>
    </w:lvl>
    <w:lvl w:ilvl="4" w:tplc="A2A66090" w:tentative="1">
      <w:start w:val="1"/>
      <w:numFmt w:val="lowerLetter"/>
      <w:lvlText w:val="%5."/>
      <w:lvlJc w:val="left"/>
      <w:pPr>
        <w:ind w:left="3600" w:hanging="360"/>
      </w:pPr>
    </w:lvl>
    <w:lvl w:ilvl="5" w:tplc="E4FAC678" w:tentative="1">
      <w:start w:val="1"/>
      <w:numFmt w:val="lowerRoman"/>
      <w:lvlText w:val="%6."/>
      <w:lvlJc w:val="right"/>
      <w:pPr>
        <w:ind w:left="4320" w:hanging="180"/>
      </w:pPr>
    </w:lvl>
    <w:lvl w:ilvl="6" w:tplc="9B64BC84" w:tentative="1">
      <w:start w:val="1"/>
      <w:numFmt w:val="decimal"/>
      <w:lvlText w:val="%7."/>
      <w:lvlJc w:val="left"/>
      <w:pPr>
        <w:ind w:left="5040" w:hanging="360"/>
      </w:pPr>
    </w:lvl>
    <w:lvl w:ilvl="7" w:tplc="8B3E64CC" w:tentative="1">
      <w:start w:val="1"/>
      <w:numFmt w:val="lowerLetter"/>
      <w:lvlText w:val="%8."/>
      <w:lvlJc w:val="left"/>
      <w:pPr>
        <w:ind w:left="5760" w:hanging="360"/>
      </w:pPr>
    </w:lvl>
    <w:lvl w:ilvl="8" w:tplc="4CB2A5B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220B1F2">
      <w:start w:val="1"/>
      <w:numFmt w:val="decimal"/>
      <w:lvlText w:val="%1."/>
      <w:lvlJc w:val="left"/>
      <w:pPr>
        <w:ind w:left="360" w:hanging="360"/>
      </w:pPr>
      <w:rPr>
        <w:rFonts w:hint="default"/>
      </w:rPr>
    </w:lvl>
    <w:lvl w:ilvl="1" w:tplc="1862EA6E" w:tentative="1">
      <w:start w:val="1"/>
      <w:numFmt w:val="lowerLetter"/>
      <w:lvlText w:val="%2."/>
      <w:lvlJc w:val="left"/>
      <w:pPr>
        <w:ind w:left="1080" w:hanging="360"/>
      </w:pPr>
    </w:lvl>
    <w:lvl w:ilvl="2" w:tplc="158A9246" w:tentative="1">
      <w:start w:val="1"/>
      <w:numFmt w:val="lowerRoman"/>
      <w:lvlText w:val="%3."/>
      <w:lvlJc w:val="right"/>
      <w:pPr>
        <w:ind w:left="1800" w:hanging="180"/>
      </w:pPr>
    </w:lvl>
    <w:lvl w:ilvl="3" w:tplc="2CD68AA2" w:tentative="1">
      <w:start w:val="1"/>
      <w:numFmt w:val="decimal"/>
      <w:lvlText w:val="%4."/>
      <w:lvlJc w:val="left"/>
      <w:pPr>
        <w:ind w:left="2520" w:hanging="360"/>
      </w:pPr>
    </w:lvl>
    <w:lvl w:ilvl="4" w:tplc="E33CFDFE" w:tentative="1">
      <w:start w:val="1"/>
      <w:numFmt w:val="lowerLetter"/>
      <w:lvlText w:val="%5."/>
      <w:lvlJc w:val="left"/>
      <w:pPr>
        <w:ind w:left="3240" w:hanging="360"/>
      </w:pPr>
    </w:lvl>
    <w:lvl w:ilvl="5" w:tplc="9C448424" w:tentative="1">
      <w:start w:val="1"/>
      <w:numFmt w:val="lowerRoman"/>
      <w:lvlText w:val="%6."/>
      <w:lvlJc w:val="right"/>
      <w:pPr>
        <w:ind w:left="3960" w:hanging="180"/>
      </w:pPr>
    </w:lvl>
    <w:lvl w:ilvl="6" w:tplc="C0564BE0" w:tentative="1">
      <w:start w:val="1"/>
      <w:numFmt w:val="decimal"/>
      <w:lvlText w:val="%7."/>
      <w:lvlJc w:val="left"/>
      <w:pPr>
        <w:ind w:left="4680" w:hanging="360"/>
      </w:pPr>
    </w:lvl>
    <w:lvl w:ilvl="7" w:tplc="3C169FD4" w:tentative="1">
      <w:start w:val="1"/>
      <w:numFmt w:val="lowerLetter"/>
      <w:lvlText w:val="%8."/>
      <w:lvlJc w:val="left"/>
      <w:pPr>
        <w:ind w:left="5400" w:hanging="360"/>
      </w:pPr>
    </w:lvl>
    <w:lvl w:ilvl="8" w:tplc="272ACA0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9A4E6EA">
      <w:start w:val="1"/>
      <w:numFmt w:val="lowerRoman"/>
      <w:lvlText w:val="(%1)"/>
      <w:lvlJc w:val="left"/>
      <w:pPr>
        <w:ind w:left="1080" w:hanging="720"/>
      </w:pPr>
      <w:rPr>
        <w:rFonts w:hint="default"/>
      </w:rPr>
    </w:lvl>
    <w:lvl w:ilvl="1" w:tplc="3D0078AE" w:tentative="1">
      <w:start w:val="1"/>
      <w:numFmt w:val="lowerLetter"/>
      <w:lvlText w:val="%2."/>
      <w:lvlJc w:val="left"/>
      <w:pPr>
        <w:ind w:left="1440" w:hanging="360"/>
      </w:pPr>
    </w:lvl>
    <w:lvl w:ilvl="2" w:tplc="1B004AA4" w:tentative="1">
      <w:start w:val="1"/>
      <w:numFmt w:val="lowerRoman"/>
      <w:lvlText w:val="%3."/>
      <w:lvlJc w:val="right"/>
      <w:pPr>
        <w:ind w:left="2160" w:hanging="180"/>
      </w:pPr>
    </w:lvl>
    <w:lvl w:ilvl="3" w:tplc="CC36BA02" w:tentative="1">
      <w:start w:val="1"/>
      <w:numFmt w:val="decimal"/>
      <w:lvlText w:val="%4."/>
      <w:lvlJc w:val="left"/>
      <w:pPr>
        <w:ind w:left="2880" w:hanging="360"/>
      </w:pPr>
    </w:lvl>
    <w:lvl w:ilvl="4" w:tplc="926CA79E" w:tentative="1">
      <w:start w:val="1"/>
      <w:numFmt w:val="lowerLetter"/>
      <w:lvlText w:val="%5."/>
      <w:lvlJc w:val="left"/>
      <w:pPr>
        <w:ind w:left="3600" w:hanging="360"/>
      </w:pPr>
    </w:lvl>
    <w:lvl w:ilvl="5" w:tplc="D150A972" w:tentative="1">
      <w:start w:val="1"/>
      <w:numFmt w:val="lowerRoman"/>
      <w:lvlText w:val="%6."/>
      <w:lvlJc w:val="right"/>
      <w:pPr>
        <w:ind w:left="4320" w:hanging="180"/>
      </w:pPr>
    </w:lvl>
    <w:lvl w:ilvl="6" w:tplc="0BA0723E" w:tentative="1">
      <w:start w:val="1"/>
      <w:numFmt w:val="decimal"/>
      <w:lvlText w:val="%7."/>
      <w:lvlJc w:val="left"/>
      <w:pPr>
        <w:ind w:left="5040" w:hanging="360"/>
      </w:pPr>
    </w:lvl>
    <w:lvl w:ilvl="7" w:tplc="1E3EBC12" w:tentative="1">
      <w:start w:val="1"/>
      <w:numFmt w:val="lowerLetter"/>
      <w:lvlText w:val="%8."/>
      <w:lvlJc w:val="left"/>
      <w:pPr>
        <w:ind w:left="5760" w:hanging="360"/>
      </w:pPr>
    </w:lvl>
    <w:lvl w:ilvl="8" w:tplc="7ACEA62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CF63CF0">
      <w:start w:val="1"/>
      <w:numFmt w:val="decimal"/>
      <w:lvlText w:val="%1."/>
      <w:lvlJc w:val="left"/>
      <w:pPr>
        <w:ind w:left="360" w:hanging="360"/>
      </w:pPr>
      <w:rPr>
        <w:rFonts w:hint="default"/>
      </w:rPr>
    </w:lvl>
    <w:lvl w:ilvl="1" w:tplc="2F88DE22" w:tentative="1">
      <w:start w:val="1"/>
      <w:numFmt w:val="lowerLetter"/>
      <w:lvlText w:val="%2."/>
      <w:lvlJc w:val="left"/>
      <w:pPr>
        <w:ind w:left="1080" w:hanging="360"/>
      </w:pPr>
    </w:lvl>
    <w:lvl w:ilvl="2" w:tplc="7A02334C" w:tentative="1">
      <w:start w:val="1"/>
      <w:numFmt w:val="lowerRoman"/>
      <w:lvlText w:val="%3."/>
      <w:lvlJc w:val="right"/>
      <w:pPr>
        <w:ind w:left="1800" w:hanging="180"/>
      </w:pPr>
    </w:lvl>
    <w:lvl w:ilvl="3" w:tplc="31D8ADAC" w:tentative="1">
      <w:start w:val="1"/>
      <w:numFmt w:val="decimal"/>
      <w:lvlText w:val="%4."/>
      <w:lvlJc w:val="left"/>
      <w:pPr>
        <w:ind w:left="2520" w:hanging="360"/>
      </w:pPr>
    </w:lvl>
    <w:lvl w:ilvl="4" w:tplc="1C0663BC" w:tentative="1">
      <w:start w:val="1"/>
      <w:numFmt w:val="lowerLetter"/>
      <w:lvlText w:val="%5."/>
      <w:lvlJc w:val="left"/>
      <w:pPr>
        <w:ind w:left="3240" w:hanging="360"/>
      </w:pPr>
    </w:lvl>
    <w:lvl w:ilvl="5" w:tplc="BCDA8B80" w:tentative="1">
      <w:start w:val="1"/>
      <w:numFmt w:val="lowerRoman"/>
      <w:lvlText w:val="%6."/>
      <w:lvlJc w:val="right"/>
      <w:pPr>
        <w:ind w:left="3960" w:hanging="180"/>
      </w:pPr>
    </w:lvl>
    <w:lvl w:ilvl="6" w:tplc="3F868D2C" w:tentative="1">
      <w:start w:val="1"/>
      <w:numFmt w:val="decimal"/>
      <w:lvlText w:val="%7."/>
      <w:lvlJc w:val="left"/>
      <w:pPr>
        <w:ind w:left="4680" w:hanging="360"/>
      </w:pPr>
    </w:lvl>
    <w:lvl w:ilvl="7" w:tplc="4302F598" w:tentative="1">
      <w:start w:val="1"/>
      <w:numFmt w:val="lowerLetter"/>
      <w:lvlText w:val="%8."/>
      <w:lvlJc w:val="left"/>
      <w:pPr>
        <w:ind w:left="5400" w:hanging="360"/>
      </w:pPr>
    </w:lvl>
    <w:lvl w:ilvl="8" w:tplc="82F8CF3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D943B10">
      <w:start w:val="1"/>
      <w:numFmt w:val="decimal"/>
      <w:lvlText w:val="%1."/>
      <w:lvlJc w:val="left"/>
      <w:pPr>
        <w:ind w:left="360" w:hanging="360"/>
      </w:pPr>
      <w:rPr>
        <w:rFonts w:hint="default"/>
      </w:rPr>
    </w:lvl>
    <w:lvl w:ilvl="1" w:tplc="2D86C138" w:tentative="1">
      <w:start w:val="1"/>
      <w:numFmt w:val="lowerLetter"/>
      <w:lvlText w:val="%2."/>
      <w:lvlJc w:val="left"/>
      <w:pPr>
        <w:ind w:left="1080" w:hanging="360"/>
      </w:pPr>
    </w:lvl>
    <w:lvl w:ilvl="2" w:tplc="F426F150" w:tentative="1">
      <w:start w:val="1"/>
      <w:numFmt w:val="lowerRoman"/>
      <w:lvlText w:val="%3."/>
      <w:lvlJc w:val="right"/>
      <w:pPr>
        <w:ind w:left="1800" w:hanging="180"/>
      </w:pPr>
    </w:lvl>
    <w:lvl w:ilvl="3" w:tplc="1466F6D6" w:tentative="1">
      <w:start w:val="1"/>
      <w:numFmt w:val="decimal"/>
      <w:lvlText w:val="%4."/>
      <w:lvlJc w:val="left"/>
      <w:pPr>
        <w:ind w:left="2520" w:hanging="360"/>
      </w:pPr>
    </w:lvl>
    <w:lvl w:ilvl="4" w:tplc="07328934" w:tentative="1">
      <w:start w:val="1"/>
      <w:numFmt w:val="lowerLetter"/>
      <w:lvlText w:val="%5."/>
      <w:lvlJc w:val="left"/>
      <w:pPr>
        <w:ind w:left="3240" w:hanging="360"/>
      </w:pPr>
    </w:lvl>
    <w:lvl w:ilvl="5" w:tplc="0EAE91CA" w:tentative="1">
      <w:start w:val="1"/>
      <w:numFmt w:val="lowerRoman"/>
      <w:lvlText w:val="%6."/>
      <w:lvlJc w:val="right"/>
      <w:pPr>
        <w:ind w:left="3960" w:hanging="180"/>
      </w:pPr>
    </w:lvl>
    <w:lvl w:ilvl="6" w:tplc="70BE8BBE" w:tentative="1">
      <w:start w:val="1"/>
      <w:numFmt w:val="decimal"/>
      <w:lvlText w:val="%7."/>
      <w:lvlJc w:val="left"/>
      <w:pPr>
        <w:ind w:left="4680" w:hanging="360"/>
      </w:pPr>
    </w:lvl>
    <w:lvl w:ilvl="7" w:tplc="67EC5750" w:tentative="1">
      <w:start w:val="1"/>
      <w:numFmt w:val="lowerLetter"/>
      <w:lvlText w:val="%8."/>
      <w:lvlJc w:val="left"/>
      <w:pPr>
        <w:ind w:left="5400" w:hanging="360"/>
      </w:pPr>
    </w:lvl>
    <w:lvl w:ilvl="8" w:tplc="3482EE96"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BCBE40B4">
      <w:start w:val="1"/>
      <w:numFmt w:val="bullet"/>
      <w:lvlText w:val=""/>
      <w:lvlJc w:val="left"/>
      <w:pPr>
        <w:tabs>
          <w:tab w:val="num" w:pos="720"/>
        </w:tabs>
        <w:ind w:left="720" w:hanging="360"/>
      </w:pPr>
      <w:rPr>
        <w:rFonts w:ascii="Symbol" w:hAnsi="Symbol"/>
      </w:rPr>
    </w:lvl>
    <w:lvl w:ilvl="1" w:tplc="A6DCE7A6">
      <w:start w:val="1"/>
      <w:numFmt w:val="bullet"/>
      <w:lvlText w:val="o"/>
      <w:lvlJc w:val="left"/>
      <w:pPr>
        <w:tabs>
          <w:tab w:val="num" w:pos="1440"/>
        </w:tabs>
        <w:ind w:left="1440" w:hanging="360"/>
      </w:pPr>
      <w:rPr>
        <w:rFonts w:ascii="Courier New" w:hAnsi="Courier New"/>
      </w:rPr>
    </w:lvl>
    <w:lvl w:ilvl="2" w:tplc="6FB6347A">
      <w:start w:val="1"/>
      <w:numFmt w:val="bullet"/>
      <w:lvlText w:val=""/>
      <w:lvlJc w:val="left"/>
      <w:pPr>
        <w:tabs>
          <w:tab w:val="num" w:pos="2160"/>
        </w:tabs>
        <w:ind w:left="2160" w:hanging="360"/>
      </w:pPr>
      <w:rPr>
        <w:rFonts w:ascii="Wingdings" w:hAnsi="Wingdings"/>
      </w:rPr>
    </w:lvl>
    <w:lvl w:ilvl="3" w:tplc="B950B766">
      <w:start w:val="1"/>
      <w:numFmt w:val="bullet"/>
      <w:lvlText w:val=""/>
      <w:lvlJc w:val="left"/>
      <w:pPr>
        <w:tabs>
          <w:tab w:val="num" w:pos="2880"/>
        </w:tabs>
        <w:ind w:left="2880" w:hanging="360"/>
      </w:pPr>
      <w:rPr>
        <w:rFonts w:ascii="Symbol" w:hAnsi="Symbol"/>
      </w:rPr>
    </w:lvl>
    <w:lvl w:ilvl="4" w:tplc="41EC66D6">
      <w:start w:val="1"/>
      <w:numFmt w:val="bullet"/>
      <w:lvlText w:val="o"/>
      <w:lvlJc w:val="left"/>
      <w:pPr>
        <w:tabs>
          <w:tab w:val="num" w:pos="3600"/>
        </w:tabs>
        <w:ind w:left="3600" w:hanging="360"/>
      </w:pPr>
      <w:rPr>
        <w:rFonts w:ascii="Courier New" w:hAnsi="Courier New"/>
      </w:rPr>
    </w:lvl>
    <w:lvl w:ilvl="5" w:tplc="91B077BC">
      <w:start w:val="1"/>
      <w:numFmt w:val="bullet"/>
      <w:lvlText w:val=""/>
      <w:lvlJc w:val="left"/>
      <w:pPr>
        <w:tabs>
          <w:tab w:val="num" w:pos="4320"/>
        </w:tabs>
        <w:ind w:left="4320" w:hanging="360"/>
      </w:pPr>
      <w:rPr>
        <w:rFonts w:ascii="Wingdings" w:hAnsi="Wingdings"/>
      </w:rPr>
    </w:lvl>
    <w:lvl w:ilvl="6" w:tplc="0AF82D20">
      <w:start w:val="1"/>
      <w:numFmt w:val="bullet"/>
      <w:lvlText w:val=""/>
      <w:lvlJc w:val="left"/>
      <w:pPr>
        <w:tabs>
          <w:tab w:val="num" w:pos="5040"/>
        </w:tabs>
        <w:ind w:left="5040" w:hanging="360"/>
      </w:pPr>
      <w:rPr>
        <w:rFonts w:ascii="Symbol" w:hAnsi="Symbol"/>
      </w:rPr>
    </w:lvl>
    <w:lvl w:ilvl="7" w:tplc="7C506684">
      <w:start w:val="1"/>
      <w:numFmt w:val="bullet"/>
      <w:lvlText w:val="o"/>
      <w:lvlJc w:val="left"/>
      <w:pPr>
        <w:tabs>
          <w:tab w:val="num" w:pos="5760"/>
        </w:tabs>
        <w:ind w:left="5760" w:hanging="360"/>
      </w:pPr>
      <w:rPr>
        <w:rFonts w:ascii="Courier New" w:hAnsi="Courier New"/>
      </w:rPr>
    </w:lvl>
    <w:lvl w:ilvl="8" w:tplc="6FAEFEC0">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CDF83DD0">
      <w:start w:val="1"/>
      <w:numFmt w:val="bullet"/>
      <w:lvlText w:val=""/>
      <w:lvlJc w:val="left"/>
      <w:pPr>
        <w:tabs>
          <w:tab w:val="num" w:pos="720"/>
        </w:tabs>
        <w:ind w:left="720" w:hanging="360"/>
      </w:pPr>
      <w:rPr>
        <w:rFonts w:ascii="Symbol" w:hAnsi="Symbol"/>
      </w:rPr>
    </w:lvl>
    <w:lvl w:ilvl="1" w:tplc="B68EEAD6">
      <w:start w:val="1"/>
      <w:numFmt w:val="bullet"/>
      <w:lvlText w:val="o"/>
      <w:lvlJc w:val="left"/>
      <w:pPr>
        <w:tabs>
          <w:tab w:val="num" w:pos="1440"/>
        </w:tabs>
        <w:ind w:left="1440" w:hanging="360"/>
      </w:pPr>
      <w:rPr>
        <w:rFonts w:ascii="Courier New" w:hAnsi="Courier New"/>
      </w:rPr>
    </w:lvl>
    <w:lvl w:ilvl="2" w:tplc="AEC440FC">
      <w:start w:val="1"/>
      <w:numFmt w:val="bullet"/>
      <w:lvlText w:val=""/>
      <w:lvlJc w:val="left"/>
      <w:pPr>
        <w:tabs>
          <w:tab w:val="num" w:pos="2160"/>
        </w:tabs>
        <w:ind w:left="2160" w:hanging="360"/>
      </w:pPr>
      <w:rPr>
        <w:rFonts w:ascii="Wingdings" w:hAnsi="Wingdings"/>
      </w:rPr>
    </w:lvl>
    <w:lvl w:ilvl="3" w:tplc="5ADE88A8">
      <w:start w:val="1"/>
      <w:numFmt w:val="bullet"/>
      <w:lvlText w:val=""/>
      <w:lvlJc w:val="left"/>
      <w:pPr>
        <w:tabs>
          <w:tab w:val="num" w:pos="2880"/>
        </w:tabs>
        <w:ind w:left="2880" w:hanging="360"/>
      </w:pPr>
      <w:rPr>
        <w:rFonts w:ascii="Symbol" w:hAnsi="Symbol"/>
      </w:rPr>
    </w:lvl>
    <w:lvl w:ilvl="4" w:tplc="2A207310">
      <w:start w:val="1"/>
      <w:numFmt w:val="bullet"/>
      <w:lvlText w:val="o"/>
      <w:lvlJc w:val="left"/>
      <w:pPr>
        <w:tabs>
          <w:tab w:val="num" w:pos="3600"/>
        </w:tabs>
        <w:ind w:left="3600" w:hanging="360"/>
      </w:pPr>
      <w:rPr>
        <w:rFonts w:ascii="Courier New" w:hAnsi="Courier New"/>
      </w:rPr>
    </w:lvl>
    <w:lvl w:ilvl="5" w:tplc="8CCAC036">
      <w:start w:val="1"/>
      <w:numFmt w:val="bullet"/>
      <w:lvlText w:val=""/>
      <w:lvlJc w:val="left"/>
      <w:pPr>
        <w:tabs>
          <w:tab w:val="num" w:pos="4320"/>
        </w:tabs>
        <w:ind w:left="4320" w:hanging="360"/>
      </w:pPr>
      <w:rPr>
        <w:rFonts w:ascii="Wingdings" w:hAnsi="Wingdings"/>
      </w:rPr>
    </w:lvl>
    <w:lvl w:ilvl="6" w:tplc="5E0A2F42">
      <w:start w:val="1"/>
      <w:numFmt w:val="bullet"/>
      <w:lvlText w:val=""/>
      <w:lvlJc w:val="left"/>
      <w:pPr>
        <w:tabs>
          <w:tab w:val="num" w:pos="5040"/>
        </w:tabs>
        <w:ind w:left="5040" w:hanging="360"/>
      </w:pPr>
      <w:rPr>
        <w:rFonts w:ascii="Symbol" w:hAnsi="Symbol"/>
      </w:rPr>
    </w:lvl>
    <w:lvl w:ilvl="7" w:tplc="5F06E246">
      <w:start w:val="1"/>
      <w:numFmt w:val="bullet"/>
      <w:lvlText w:val="o"/>
      <w:lvlJc w:val="left"/>
      <w:pPr>
        <w:tabs>
          <w:tab w:val="num" w:pos="5760"/>
        </w:tabs>
        <w:ind w:left="5760" w:hanging="360"/>
      </w:pPr>
      <w:rPr>
        <w:rFonts w:ascii="Courier New" w:hAnsi="Courier New"/>
      </w:rPr>
    </w:lvl>
    <w:lvl w:ilvl="8" w:tplc="3C363D40">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7"/>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8"/>
  </w:num>
  <w:num w:numId="41">
    <w:abstractNumId w:val="32"/>
  </w:num>
  <w:num w:numId="42">
    <w:abstractNumId w:val="22"/>
  </w:num>
  <w:num w:numId="4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3C"/>
    <w:rsid w:val="00062673"/>
    <w:rsid w:val="0007163C"/>
    <w:rsid w:val="00091CF7"/>
    <w:rsid w:val="000E51F6"/>
    <w:rsid w:val="001006D5"/>
    <w:rsid w:val="00256294"/>
    <w:rsid w:val="002B679C"/>
    <w:rsid w:val="002E77BF"/>
    <w:rsid w:val="00362FCC"/>
    <w:rsid w:val="0041085D"/>
    <w:rsid w:val="00422E1C"/>
    <w:rsid w:val="0042644C"/>
    <w:rsid w:val="004349DA"/>
    <w:rsid w:val="004407C7"/>
    <w:rsid w:val="004654C5"/>
    <w:rsid w:val="004850B8"/>
    <w:rsid w:val="004A1DB8"/>
    <w:rsid w:val="0052274E"/>
    <w:rsid w:val="005447AD"/>
    <w:rsid w:val="005500C8"/>
    <w:rsid w:val="00626C23"/>
    <w:rsid w:val="0064304B"/>
    <w:rsid w:val="00696B86"/>
    <w:rsid w:val="007035C7"/>
    <w:rsid w:val="00732FDD"/>
    <w:rsid w:val="00747C1E"/>
    <w:rsid w:val="007A68FE"/>
    <w:rsid w:val="00806A08"/>
    <w:rsid w:val="008B608F"/>
    <w:rsid w:val="008F373C"/>
    <w:rsid w:val="00B17393"/>
    <w:rsid w:val="00B32A3A"/>
    <w:rsid w:val="00B451C8"/>
    <w:rsid w:val="00BA4EC8"/>
    <w:rsid w:val="00BA6C47"/>
    <w:rsid w:val="00BE428C"/>
    <w:rsid w:val="00BE7409"/>
    <w:rsid w:val="00C05B62"/>
    <w:rsid w:val="00C65183"/>
    <w:rsid w:val="00C746FF"/>
    <w:rsid w:val="00C80459"/>
    <w:rsid w:val="00C91DA8"/>
    <w:rsid w:val="00CA7CED"/>
    <w:rsid w:val="00D2037B"/>
    <w:rsid w:val="00D36948"/>
    <w:rsid w:val="00E64FE4"/>
    <w:rsid w:val="00E871F7"/>
    <w:rsid w:val="00ED0FFE"/>
    <w:rsid w:val="00F03322"/>
    <w:rsid w:val="00F20162"/>
    <w:rsid w:val="00F80A53"/>
    <w:rsid w:val="00FA6507"/>
    <w:rsid w:val="00FF0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126E"/>
  <w15:docId w15:val="{5348FED9-45B6-4540-BD08-A1748B0B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200217</RACS_x0020_ID>
    <Approved_x0020_Provider xmlns="a8338b6e-77a6-4851-82b6-98166143ffdd">Wyanga Aboriginal Aged Care Program Incorporated</Approved_x0020_Provider>
    <Management_x0020_Company_x0020_ID xmlns="a8338b6e-77a6-4851-82b6-98166143ffdd" xsi:nil="true"/>
    <Home xmlns="a8338b6e-77a6-4851-82b6-98166143ffdd">Wyanga Aboriginal Aged Care Program</Home>
    <Signed xmlns="a8338b6e-77a6-4851-82b6-98166143ffdd" xsi:nil="true"/>
    <Uploaded xmlns="a8338b6e-77a6-4851-82b6-98166143ffdd">False</Uploaded>
    <Management_x0020_Company xmlns="a8338b6e-77a6-4851-82b6-98166143ffdd" xsi:nil="true"/>
    <Doc_x0020_Date xmlns="a8338b6e-77a6-4851-82b6-98166143ffdd">2022-07-05T04:32:00+00:00</Doc_x0020_Date>
    <CSI_x0020_ID xmlns="a8338b6e-77a6-4851-82b6-98166143ffdd" xsi:nil="true"/>
    <Case_x0020_ID xmlns="a8338b6e-77a6-4851-82b6-98166143ffdd" xsi:nil="true"/>
    <Approved_x0020_Provider_x0020_ID xmlns="a8338b6e-77a6-4851-82b6-98166143ffdd">71A539E1-8A82-E411-B1AD-005056922186</Approved_x0020_Provider_x0020_ID>
    <Location xmlns="a8338b6e-77a6-4851-82b6-98166143ffdd" xsi:nil="true"/>
    <Home_x0020_ID xmlns="a8338b6e-77a6-4851-82b6-98166143ffdd">88755B4D-0385-E411-B1AD-005056922186</Home_x0020_ID>
    <State xmlns="a8338b6e-77a6-4851-82b6-98166143ffdd">NSW</State>
    <Doc_x0020_Sent_Received_x0020_Date xmlns="a8338b6e-77a6-4851-82b6-98166143ffdd">2022-07-05T00:00:00+00:00</Doc_x0020_Sent_Received_x0020_Date>
    <Activity_x0020_ID xmlns="a8338b6e-77a6-4851-82b6-98166143ffdd">CBE63BF4-ECC5-EC11-8CBF-005056922186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schemas.microsoft.com/office/2006/metadata/properties"/>
    <ds:schemaRef ds:uri="a8338b6e-77a6-4851-82b6-98166143ffdd"/>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EE19AB8-6CE6-424F-9BF3-994E483C5BF6}">
  <ds:schemaRefs>
    <ds:schemaRef ds:uri="http://schemas.openxmlformats.org/officeDocument/2006/bibliography"/>
  </ds:schemaRefs>
</ds:datastoreItem>
</file>

<file path=customXml/itemProps4.xml><?xml version="1.0" encoding="utf-8"?>
<ds:datastoreItem xmlns:ds="http://schemas.openxmlformats.org/officeDocument/2006/customXml" ds:itemID="{E5609F84-37D4-4881-9EED-18E68F44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5385</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2022-09-27T21:01:00Z</dcterms:created>
  <dcterms:modified xsi:type="dcterms:W3CDTF">2022-09-27T21:02:00Z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