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4010F" w14:textId="77777777" w:rsidR="00D2559D" w:rsidRPr="002C3EBF" w:rsidRDefault="00AC373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D54024B" wp14:editId="2D54024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5452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D540110" w14:textId="77777777" w:rsidR="00D2559D" w:rsidRDefault="00AC373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540111" w14:textId="77777777" w:rsidR="00D2559D" w:rsidRDefault="00AC373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D540112" w14:textId="77777777" w:rsidR="00D2559D" w:rsidRPr="002C3EBF" w:rsidRDefault="00AC373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C5A08" w14:paraId="2D540115" w14:textId="77777777" w:rsidTr="00BC5A08">
        <w:tc>
          <w:tcPr>
            <w:cnfStyle w:val="001000000000" w:firstRow="0" w:lastRow="0" w:firstColumn="1" w:lastColumn="0" w:oddVBand="0" w:evenVBand="0" w:oddHBand="0" w:evenHBand="0" w:firstRowFirstColumn="0" w:firstRowLastColumn="0" w:lastRowFirstColumn="0" w:lastRowLastColumn="0"/>
            <w:tcW w:w="3227" w:type="dxa"/>
          </w:tcPr>
          <w:p w14:paraId="2D540113" w14:textId="77777777" w:rsidR="00D2559D" w:rsidRPr="00996FAF" w:rsidRDefault="00AC373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D540114" w14:textId="77777777" w:rsidR="00D2559D" w:rsidRPr="00996FAF" w:rsidRDefault="00AC37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Wynyard Care Centre</w:t>
            </w:r>
          </w:p>
        </w:tc>
      </w:tr>
      <w:tr w:rsidR="00BC5A08" w14:paraId="2D540118" w14:textId="77777777" w:rsidTr="00BC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540116" w14:textId="77777777" w:rsidR="00CA37CB" w:rsidRPr="00996FAF" w:rsidRDefault="00AC373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D540117" w14:textId="77777777" w:rsidR="00CA37CB" w:rsidRPr="00996FAF" w:rsidRDefault="00AC373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Cnr Quiggin St &amp; Moore St</w:t>
            </w:r>
            <w:r w:rsidRPr="00602258">
              <w:rPr>
                <w:rFonts w:ascii="Arial" w:hAnsi="Arial" w:cs="Arial"/>
                <w:color w:val="auto"/>
              </w:rPr>
              <w:t xml:space="preserve"> WYNYARD TAS 7325</w:t>
            </w:r>
          </w:p>
        </w:tc>
      </w:tr>
      <w:tr w:rsidR="00BC5A08" w14:paraId="2D54011B" w14:textId="77777777" w:rsidTr="00BC5A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540119" w14:textId="77777777" w:rsidR="00CA37CB" w:rsidRPr="00996FAF" w:rsidRDefault="00AC373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D54011A" w14:textId="77777777" w:rsidR="00CA37CB" w:rsidRPr="00996FAF" w:rsidRDefault="00AC37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8419</w:t>
            </w:r>
          </w:p>
        </w:tc>
      </w:tr>
      <w:tr w:rsidR="00BC5A08" w14:paraId="2D54011E" w14:textId="77777777" w:rsidTr="00BC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54011C" w14:textId="77777777" w:rsidR="00D2559D" w:rsidRPr="00996FAF" w:rsidRDefault="00AC373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D54011D" w14:textId="77777777" w:rsidR="00D2559D" w:rsidRPr="00996FAF" w:rsidRDefault="00AC373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IBIS (No 3) Pty Ltd</w:t>
            </w:r>
          </w:p>
        </w:tc>
      </w:tr>
      <w:tr w:rsidR="00BC5A08" w14:paraId="2D540121" w14:textId="77777777" w:rsidTr="00BC5A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54011F" w14:textId="77777777" w:rsidR="00D2559D" w:rsidRPr="00996FAF" w:rsidRDefault="00AC373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D540120" w14:textId="77777777" w:rsidR="00D2559D" w:rsidRPr="00996FAF" w:rsidRDefault="00AC37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BC5A08" w14:paraId="2D540124" w14:textId="77777777" w:rsidTr="00BC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540122" w14:textId="77777777" w:rsidR="00D2559D" w:rsidRPr="00996FAF" w:rsidRDefault="00AC373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D540123" w14:textId="77777777" w:rsidR="00D2559D" w:rsidRPr="00996FAF" w:rsidRDefault="00AC373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January 2023 to 20 January 2023</w:t>
            </w:r>
          </w:p>
        </w:tc>
      </w:tr>
      <w:tr w:rsidR="00BC5A08" w14:paraId="2D540127" w14:textId="77777777" w:rsidTr="00BC5A0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540125" w14:textId="77777777" w:rsidR="00D2559D" w:rsidRPr="00996FAF" w:rsidRDefault="00AC373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D540126" w14:textId="6FB3C178" w:rsidR="00D2559D" w:rsidRPr="00996FAF" w:rsidRDefault="000858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8583A">
              <w:rPr>
                <w:rFonts w:ascii="Arial" w:hAnsi="Arial" w:cs="Arial"/>
                <w:color w:val="auto"/>
              </w:rPr>
              <w:t>21 February 2023</w:t>
            </w:r>
          </w:p>
        </w:tc>
      </w:tr>
    </w:tbl>
    <w:bookmarkEnd w:id="0"/>
    <w:p w14:paraId="2D540128" w14:textId="77777777" w:rsidR="00FA0A5B" w:rsidRPr="00996FAF" w:rsidRDefault="00AC373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D540129" w14:textId="77777777" w:rsidR="000078F8" w:rsidRPr="00996FAF" w:rsidRDefault="00AC373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D54012A" w14:textId="695FF4DA" w:rsidR="000078F8" w:rsidRPr="00996FAF" w:rsidRDefault="00AC373B" w:rsidP="0036130C">
      <w:pPr>
        <w:pStyle w:val="NormalArial"/>
      </w:pPr>
      <w:r w:rsidRPr="00996FAF">
        <w:t>This perf</w:t>
      </w:r>
      <w:r w:rsidRPr="003A06AE">
        <w:rPr>
          <w:color w:val="auto"/>
        </w:rPr>
        <w:t>ormance report for Wynyard Care Centre (</w:t>
      </w:r>
      <w:r w:rsidRPr="003A06AE">
        <w:rPr>
          <w:b/>
          <w:color w:val="auto"/>
        </w:rPr>
        <w:t>the service</w:t>
      </w:r>
      <w:r w:rsidRPr="003A06AE">
        <w:rPr>
          <w:color w:val="auto"/>
        </w:rPr>
        <w:t xml:space="preserve">) has been prepared by </w:t>
      </w:r>
      <w:r w:rsidR="003A06AE" w:rsidRPr="003A06AE">
        <w:rPr>
          <w:color w:val="auto"/>
        </w:rPr>
        <w:t xml:space="preserve">N Eastwood, </w:t>
      </w:r>
      <w:r w:rsidRPr="00996FAF">
        <w:t>delegate of the Aged Care Quality and Safety Commissioner (Commissioner)</w:t>
      </w:r>
      <w:r>
        <w:rPr>
          <w:rStyle w:val="FootnoteReference"/>
        </w:rPr>
        <w:footnoteReference w:id="1"/>
      </w:r>
      <w:r w:rsidRPr="00996FAF">
        <w:t xml:space="preserve">. </w:t>
      </w:r>
    </w:p>
    <w:p w14:paraId="2D54012B" w14:textId="77777777" w:rsidR="000078F8" w:rsidRPr="00996FAF" w:rsidRDefault="00AC373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54012C" w14:textId="77777777" w:rsidR="000078F8" w:rsidRPr="00996FAF" w:rsidRDefault="00AC373B" w:rsidP="0036130C">
      <w:pPr>
        <w:pStyle w:val="NormalArial"/>
      </w:pPr>
      <w:r w:rsidRPr="00996FAF">
        <w:t>The report also specifies any areas in which improvements must be made to ensure the Quality Standards are complied with.</w:t>
      </w:r>
    </w:p>
    <w:p w14:paraId="2D54012D" w14:textId="77777777" w:rsidR="00DF37F2" w:rsidRPr="00996FAF" w:rsidRDefault="00AC373B" w:rsidP="00712752">
      <w:pPr>
        <w:pStyle w:val="Heading1"/>
        <w:spacing w:before="240" w:after="240" w:line="22" w:lineRule="atLeast"/>
        <w:rPr>
          <w:rFonts w:ascii="Arial" w:hAnsi="Arial" w:cs="Arial"/>
        </w:rPr>
      </w:pPr>
      <w:r w:rsidRPr="00996FAF">
        <w:rPr>
          <w:rFonts w:ascii="Arial" w:hAnsi="Arial" w:cs="Arial"/>
        </w:rPr>
        <w:t>Material relied on</w:t>
      </w:r>
    </w:p>
    <w:p w14:paraId="2D54012E" w14:textId="77777777" w:rsidR="00DF37F2" w:rsidRPr="00996FAF" w:rsidRDefault="00AC373B" w:rsidP="0036130C">
      <w:pPr>
        <w:pStyle w:val="NormalArial"/>
      </w:pPr>
      <w:r w:rsidRPr="00996FAF">
        <w:t>The following information has been considered in preparing the performance report:</w:t>
      </w:r>
    </w:p>
    <w:p w14:paraId="2D54012F" w14:textId="4FA9C7D1" w:rsidR="00DF37F2" w:rsidRPr="00996FAF" w:rsidRDefault="00AC373B"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3A06AE">
        <w:rPr>
          <w:rFonts w:ascii="Arial" w:hAnsi="Arial" w:cs="Arial"/>
          <w:color w:val="auto"/>
        </w:rPr>
        <w:t>assessment team’s report for the Site Audit; the Site Audit report was informed by a site assessment, observations at the service, review of documents and interviews with staff, consumers/representatives and others</w:t>
      </w:r>
      <w:r w:rsidR="003A06AE" w:rsidRPr="003A06AE">
        <w:rPr>
          <w:rFonts w:ascii="Arial" w:hAnsi="Arial" w:cs="Arial"/>
          <w:color w:val="auto"/>
        </w:rPr>
        <w:t>.</w:t>
      </w:r>
    </w:p>
    <w:p w14:paraId="2D540133" w14:textId="7DFAC668" w:rsidR="003B1763" w:rsidRPr="00712752" w:rsidRDefault="00AC373B" w:rsidP="003A06AE">
      <w:pPr>
        <w:pStyle w:val="ListParagraph"/>
        <w:spacing w:line="22" w:lineRule="atLeast"/>
        <w:ind w:left="714"/>
        <w:contextualSpacing w:val="0"/>
        <w:rPr>
          <w:rFonts w:ascii="Arial" w:hAnsi="Arial" w:cs="Arial"/>
        </w:rPr>
      </w:pPr>
      <w:r w:rsidRPr="00712752">
        <w:rPr>
          <w:rFonts w:ascii="Arial" w:hAnsi="Arial" w:cs="Arial"/>
        </w:rPr>
        <w:br w:type="page"/>
      </w:r>
    </w:p>
    <w:p w14:paraId="2D540134" w14:textId="77777777" w:rsidR="00FC045E" w:rsidRPr="00996FAF" w:rsidRDefault="00AC373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C5A08" w14:paraId="2D540137" w14:textId="77777777" w:rsidTr="00BC5A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D540135" w14:textId="77777777" w:rsidR="00FC045E" w:rsidRPr="00996FAF" w:rsidRDefault="00AC373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D540136" w14:textId="6E72518A" w:rsidR="00FC045E" w:rsidRPr="00996FAF" w:rsidRDefault="006B2D4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323C">
                  <w:rPr>
                    <w:rFonts w:ascii="Arial" w:hAnsi="Arial" w:cs="Arial"/>
                  </w:rPr>
                  <w:t>Compliant</w:t>
                </w:r>
              </w:sdtContent>
            </w:sdt>
          </w:p>
        </w:tc>
      </w:tr>
      <w:tr w:rsidR="00BC5A08" w14:paraId="2D54013A" w14:textId="77777777" w:rsidTr="00BC5A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540138" w14:textId="77777777" w:rsidR="00FC045E" w:rsidRPr="00996FAF" w:rsidRDefault="00AC373B"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D540139" w14:textId="48C82C57" w:rsidR="00FC045E" w:rsidRPr="00996FAF" w:rsidRDefault="006B2D4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323C">
                  <w:rPr>
                    <w:rFonts w:ascii="Arial" w:hAnsi="Arial" w:cs="Arial"/>
                    <w:b/>
                  </w:rPr>
                  <w:t>Compliant</w:t>
                </w:r>
              </w:sdtContent>
            </w:sdt>
            <w:r w:rsidR="00AC373B" w:rsidRPr="00996FAF">
              <w:rPr>
                <w:rFonts w:ascii="Arial" w:hAnsi="Arial" w:cs="Arial"/>
                <w:b/>
              </w:rPr>
              <w:t xml:space="preserve"> </w:t>
            </w:r>
          </w:p>
        </w:tc>
      </w:tr>
      <w:tr w:rsidR="00BC5A08" w14:paraId="2D54013D" w14:textId="77777777" w:rsidTr="00BC5A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54013B" w14:textId="77777777" w:rsidR="00FC045E" w:rsidRPr="00996FAF" w:rsidRDefault="00AC373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D54013C" w14:textId="71C069AC" w:rsidR="00FC045E" w:rsidRPr="00996FAF" w:rsidRDefault="006B2D4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323C">
                  <w:rPr>
                    <w:rFonts w:ascii="Arial" w:hAnsi="Arial" w:cs="Arial"/>
                    <w:b/>
                  </w:rPr>
                  <w:t>Compliant</w:t>
                </w:r>
              </w:sdtContent>
            </w:sdt>
            <w:r w:rsidR="00AC373B" w:rsidRPr="00996FAF">
              <w:rPr>
                <w:rFonts w:ascii="Arial" w:hAnsi="Arial" w:cs="Arial"/>
                <w:b/>
              </w:rPr>
              <w:t xml:space="preserve"> </w:t>
            </w:r>
          </w:p>
        </w:tc>
      </w:tr>
      <w:tr w:rsidR="00BC5A08" w14:paraId="2D540140" w14:textId="77777777" w:rsidTr="00BC5A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54013E" w14:textId="77777777" w:rsidR="00FC045E" w:rsidRPr="00996FAF" w:rsidRDefault="00AC373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D54013F" w14:textId="46D41A4C" w:rsidR="00FC045E" w:rsidRPr="00996FAF" w:rsidRDefault="006B2D4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323C">
                  <w:rPr>
                    <w:rFonts w:ascii="Arial" w:hAnsi="Arial" w:cs="Arial"/>
                    <w:b/>
                  </w:rPr>
                  <w:t>Compliant</w:t>
                </w:r>
              </w:sdtContent>
            </w:sdt>
            <w:r w:rsidR="00AC373B" w:rsidRPr="00996FAF">
              <w:rPr>
                <w:rFonts w:ascii="Arial" w:hAnsi="Arial" w:cs="Arial"/>
                <w:b/>
              </w:rPr>
              <w:t xml:space="preserve"> </w:t>
            </w:r>
          </w:p>
        </w:tc>
      </w:tr>
      <w:tr w:rsidR="00BC5A08" w14:paraId="2D540143" w14:textId="77777777" w:rsidTr="00BC5A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540141" w14:textId="77777777" w:rsidR="00FC045E" w:rsidRPr="00996FAF" w:rsidRDefault="00AC373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D540142" w14:textId="09742CA6" w:rsidR="00FC045E" w:rsidRPr="00996FAF" w:rsidRDefault="006B2D4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323C">
                  <w:rPr>
                    <w:rFonts w:ascii="Arial" w:hAnsi="Arial" w:cs="Arial"/>
                    <w:b/>
                  </w:rPr>
                  <w:t>Compliant</w:t>
                </w:r>
              </w:sdtContent>
            </w:sdt>
            <w:r w:rsidR="00AC373B" w:rsidRPr="00996FAF">
              <w:rPr>
                <w:rFonts w:ascii="Arial" w:hAnsi="Arial" w:cs="Arial"/>
                <w:b/>
              </w:rPr>
              <w:t xml:space="preserve"> </w:t>
            </w:r>
          </w:p>
        </w:tc>
      </w:tr>
      <w:tr w:rsidR="00BC5A08" w14:paraId="2D540146" w14:textId="77777777" w:rsidTr="00BC5A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540144" w14:textId="77777777" w:rsidR="00FC045E" w:rsidRPr="00996FAF" w:rsidRDefault="00AC373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D540145" w14:textId="12F1F63C" w:rsidR="00FC045E" w:rsidRPr="00996FAF" w:rsidRDefault="006B2D4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323C">
                  <w:rPr>
                    <w:rFonts w:ascii="Arial" w:hAnsi="Arial" w:cs="Arial"/>
                    <w:b/>
                  </w:rPr>
                  <w:t>Compliant</w:t>
                </w:r>
              </w:sdtContent>
            </w:sdt>
            <w:r w:rsidR="00AC373B" w:rsidRPr="00996FAF">
              <w:rPr>
                <w:rFonts w:ascii="Arial" w:hAnsi="Arial" w:cs="Arial"/>
                <w:b/>
              </w:rPr>
              <w:t xml:space="preserve"> </w:t>
            </w:r>
          </w:p>
        </w:tc>
      </w:tr>
      <w:tr w:rsidR="00BC5A08" w14:paraId="2D540149" w14:textId="77777777" w:rsidTr="00BC5A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540147" w14:textId="77777777" w:rsidR="00FC045E" w:rsidRPr="00996FAF" w:rsidRDefault="00AC373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D540148" w14:textId="09B02481" w:rsidR="00FC045E" w:rsidRPr="00996FAF" w:rsidRDefault="006B2D4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323C">
                  <w:rPr>
                    <w:rFonts w:ascii="Arial" w:hAnsi="Arial" w:cs="Arial"/>
                    <w:b/>
                  </w:rPr>
                  <w:t>Compliant</w:t>
                </w:r>
              </w:sdtContent>
            </w:sdt>
            <w:r w:rsidR="00AC373B" w:rsidRPr="00996FAF">
              <w:rPr>
                <w:rFonts w:ascii="Arial" w:hAnsi="Arial" w:cs="Arial"/>
                <w:b/>
              </w:rPr>
              <w:t xml:space="preserve"> </w:t>
            </w:r>
          </w:p>
        </w:tc>
      </w:tr>
      <w:tr w:rsidR="00BC5A08" w14:paraId="2D54014C" w14:textId="77777777" w:rsidTr="00BC5A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54014A" w14:textId="77777777" w:rsidR="00FC045E" w:rsidRPr="00996FAF" w:rsidRDefault="00AC373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D54014B" w14:textId="0F472F89" w:rsidR="00FC045E" w:rsidRPr="00996FAF" w:rsidRDefault="006B2D4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323C">
                  <w:rPr>
                    <w:rFonts w:ascii="Arial" w:hAnsi="Arial" w:cs="Arial"/>
                    <w:b/>
                  </w:rPr>
                  <w:t>Compliant</w:t>
                </w:r>
              </w:sdtContent>
            </w:sdt>
            <w:r w:rsidR="00AC373B" w:rsidRPr="00996FAF">
              <w:rPr>
                <w:rFonts w:ascii="Arial" w:hAnsi="Arial" w:cs="Arial"/>
                <w:b/>
              </w:rPr>
              <w:t xml:space="preserve"> </w:t>
            </w:r>
          </w:p>
        </w:tc>
      </w:tr>
    </w:tbl>
    <w:p w14:paraId="2D54014D" w14:textId="77777777" w:rsidR="00FC045E" w:rsidRPr="00996FAF" w:rsidRDefault="00AC373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D54014E" w14:textId="77777777" w:rsidR="00FC045E" w:rsidRPr="00996FAF" w:rsidRDefault="00AC373B" w:rsidP="00712752">
      <w:pPr>
        <w:pStyle w:val="Heading1"/>
        <w:spacing w:before="0" w:after="240" w:line="22" w:lineRule="atLeast"/>
        <w:rPr>
          <w:rFonts w:ascii="Arial" w:hAnsi="Arial" w:cs="Arial"/>
        </w:rPr>
      </w:pPr>
      <w:r w:rsidRPr="00996FAF">
        <w:rPr>
          <w:rFonts w:ascii="Arial" w:hAnsi="Arial" w:cs="Arial"/>
        </w:rPr>
        <w:t>Areas for improvement</w:t>
      </w:r>
    </w:p>
    <w:p w14:paraId="2D540150" w14:textId="77777777" w:rsidR="00FC045E" w:rsidRPr="00996FAF" w:rsidRDefault="00AC373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D540155" w14:textId="69059112" w:rsidR="00FC045E" w:rsidRPr="00996FAF" w:rsidRDefault="00AC373B" w:rsidP="0036130C">
      <w:pPr>
        <w:pStyle w:val="NormalArial"/>
      </w:pPr>
      <w:r w:rsidRPr="00996FAF">
        <w:br w:type="page"/>
      </w:r>
    </w:p>
    <w:p w14:paraId="2D540156" w14:textId="77777777" w:rsidR="00FC045E" w:rsidRPr="00996FAF" w:rsidRDefault="00AC373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C5A08" w14:paraId="2D540159" w14:textId="77777777" w:rsidTr="00BC5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D540157" w14:textId="77777777" w:rsidR="00FC045E" w:rsidRPr="00550022" w:rsidRDefault="00AC373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D540158" w14:textId="77777777" w:rsidR="00FC045E" w:rsidRPr="00996FAF" w:rsidRDefault="006B2D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C5A08" w14:paraId="2D54015D" w14:textId="77777777" w:rsidTr="00BC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15A" w14:textId="77777777" w:rsidR="00FC045E" w:rsidRPr="00996FAF" w:rsidRDefault="00AC373B"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D54015B" w14:textId="77777777" w:rsidR="00FC045E" w:rsidRPr="00996FAF" w:rsidRDefault="00AC373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D54015C" w14:textId="0296B483" w:rsidR="00FC045E" w:rsidRPr="00996FAF" w:rsidRDefault="006B2D4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C0CBB">
                  <w:rPr>
                    <w:rFonts w:ascii="Arial" w:hAnsi="Arial" w:cs="Arial"/>
                    <w:color w:val="auto"/>
                  </w:rPr>
                  <w:t>Compliant</w:t>
                </w:r>
              </w:sdtContent>
            </w:sdt>
          </w:p>
        </w:tc>
      </w:tr>
      <w:tr w:rsidR="00BC5A08" w14:paraId="2D540161" w14:textId="77777777" w:rsidTr="00BC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15E" w14:textId="77777777" w:rsidR="00FC045E" w:rsidRPr="00996FAF" w:rsidRDefault="00AC373B"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D54015F" w14:textId="77777777" w:rsidR="00FC045E" w:rsidRPr="00996FAF" w:rsidRDefault="00AC373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D540160" w14:textId="35313C7F" w:rsidR="00FC045E" w:rsidRPr="00996FAF" w:rsidRDefault="006B2D4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C0CBB">
                  <w:rPr>
                    <w:rFonts w:ascii="Arial" w:hAnsi="Arial" w:cs="Arial"/>
                    <w:color w:val="auto"/>
                  </w:rPr>
                  <w:t>Compliant</w:t>
                </w:r>
              </w:sdtContent>
            </w:sdt>
            <w:r w:rsidR="00AC373B" w:rsidRPr="00996FAF">
              <w:rPr>
                <w:rFonts w:ascii="Arial" w:hAnsi="Arial" w:cs="Arial"/>
                <w:color w:val="0000FF"/>
              </w:rPr>
              <w:t xml:space="preserve"> </w:t>
            </w:r>
          </w:p>
        </w:tc>
      </w:tr>
      <w:tr w:rsidR="00BC5A08" w14:paraId="2D540169" w14:textId="77777777" w:rsidTr="00BC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162" w14:textId="77777777" w:rsidR="00FC045E" w:rsidRPr="00996FAF" w:rsidRDefault="00AC373B"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D540163" w14:textId="77777777" w:rsidR="00FC045E" w:rsidRPr="00996FAF" w:rsidRDefault="00AC373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D540164" w14:textId="77777777" w:rsidR="00FC045E" w:rsidRPr="00996FAF" w:rsidRDefault="00AC373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D540165" w14:textId="432FA55C" w:rsidR="00FC045E" w:rsidRPr="00996FAF" w:rsidRDefault="00AC373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r w:rsidR="00394956" w:rsidRPr="00996FAF">
              <w:rPr>
                <w:rFonts w:ascii="Arial" w:hAnsi="Arial" w:cs="Arial"/>
              </w:rPr>
              <w:t>carers,</w:t>
            </w:r>
            <w:r w:rsidRPr="00996FAF">
              <w:rPr>
                <w:rFonts w:ascii="Arial" w:hAnsi="Arial" w:cs="Arial"/>
              </w:rPr>
              <w:t xml:space="preserve"> or others should be involved in their care; and</w:t>
            </w:r>
          </w:p>
          <w:p w14:paraId="2D540166" w14:textId="77777777" w:rsidR="00FC045E" w:rsidRPr="00996FAF" w:rsidRDefault="00AC373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D540167" w14:textId="77777777" w:rsidR="00FC045E" w:rsidRPr="00996FAF" w:rsidRDefault="00AC373B"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D540168" w14:textId="58562E44" w:rsidR="00FC045E" w:rsidRPr="00996FAF" w:rsidRDefault="006B2D4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C0CBB">
                  <w:rPr>
                    <w:rFonts w:ascii="Arial" w:hAnsi="Arial" w:cs="Arial"/>
                    <w:color w:val="auto"/>
                  </w:rPr>
                  <w:t>Compliant</w:t>
                </w:r>
              </w:sdtContent>
            </w:sdt>
            <w:r w:rsidR="00AC373B" w:rsidRPr="00996FAF">
              <w:rPr>
                <w:rFonts w:ascii="Arial" w:hAnsi="Arial" w:cs="Arial"/>
                <w:color w:val="0000FF"/>
              </w:rPr>
              <w:t xml:space="preserve"> </w:t>
            </w:r>
          </w:p>
        </w:tc>
      </w:tr>
      <w:tr w:rsidR="00BC5A08" w14:paraId="2D54016D" w14:textId="77777777" w:rsidTr="00BC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16A" w14:textId="77777777" w:rsidR="00FC045E" w:rsidRPr="00996FAF" w:rsidRDefault="00AC373B"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D54016B" w14:textId="77777777" w:rsidR="00FC045E" w:rsidRPr="00996FAF" w:rsidRDefault="00AC373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D54016C" w14:textId="737E7AD3" w:rsidR="00FC045E" w:rsidRPr="00996FAF" w:rsidRDefault="006B2D4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C0CBB">
                  <w:rPr>
                    <w:rFonts w:ascii="Arial" w:hAnsi="Arial" w:cs="Arial"/>
                    <w:color w:val="auto"/>
                  </w:rPr>
                  <w:t>Compliant</w:t>
                </w:r>
              </w:sdtContent>
            </w:sdt>
            <w:r w:rsidR="00AC373B" w:rsidRPr="00996FAF">
              <w:rPr>
                <w:rFonts w:ascii="Arial" w:hAnsi="Arial" w:cs="Arial"/>
                <w:color w:val="0000FF"/>
              </w:rPr>
              <w:t xml:space="preserve"> </w:t>
            </w:r>
          </w:p>
        </w:tc>
      </w:tr>
      <w:tr w:rsidR="00BC5A08" w14:paraId="2D540171" w14:textId="77777777" w:rsidTr="00BC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16E" w14:textId="77777777" w:rsidR="00FC045E" w:rsidRPr="00996FAF" w:rsidRDefault="00AC373B"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D54016F" w14:textId="77777777" w:rsidR="00FC045E" w:rsidRPr="00996FAF" w:rsidRDefault="00AC373B"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D540170" w14:textId="208A95CE" w:rsidR="00FC045E" w:rsidRPr="00996FAF" w:rsidRDefault="006B2D4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C0CBB">
                  <w:rPr>
                    <w:rFonts w:ascii="Arial" w:hAnsi="Arial" w:cs="Arial"/>
                    <w:color w:val="auto"/>
                  </w:rPr>
                  <w:t>Compliant</w:t>
                </w:r>
              </w:sdtContent>
            </w:sdt>
            <w:r w:rsidR="00AC373B" w:rsidRPr="00996FAF">
              <w:rPr>
                <w:rFonts w:ascii="Arial" w:hAnsi="Arial" w:cs="Arial"/>
                <w:color w:val="0000FF"/>
              </w:rPr>
              <w:t xml:space="preserve"> </w:t>
            </w:r>
          </w:p>
        </w:tc>
      </w:tr>
      <w:tr w:rsidR="00BC5A08" w14:paraId="2D540175" w14:textId="77777777" w:rsidTr="00BC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172" w14:textId="77777777" w:rsidR="00FC045E" w:rsidRPr="00996FAF" w:rsidRDefault="00AC373B"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D540173" w14:textId="58B22B59" w:rsidR="00FC045E" w:rsidRPr="00996FAF" w:rsidRDefault="00AC373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r w:rsidR="00394956" w:rsidRPr="00996FAF">
              <w:rPr>
                <w:rFonts w:ascii="Arial" w:hAnsi="Arial" w:cs="Arial"/>
              </w:rPr>
              <w:t>respected,</w:t>
            </w:r>
            <w:r w:rsidRPr="00996FAF">
              <w:rPr>
                <w:rFonts w:ascii="Arial" w:hAnsi="Arial" w:cs="Arial"/>
              </w:rPr>
              <w:t xml:space="preserve"> and personal information is kept confidential.</w:t>
            </w:r>
          </w:p>
        </w:tc>
        <w:tc>
          <w:tcPr>
            <w:tcW w:w="2124" w:type="dxa"/>
            <w:shd w:val="clear" w:color="auto" w:fill="auto"/>
            <w:vAlign w:val="top"/>
          </w:tcPr>
          <w:p w14:paraId="2D540174" w14:textId="4866C451" w:rsidR="00FC045E" w:rsidRPr="00996FAF" w:rsidRDefault="006B2D4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C0CBB">
                  <w:rPr>
                    <w:rFonts w:ascii="Arial" w:hAnsi="Arial" w:cs="Arial"/>
                    <w:color w:val="auto"/>
                  </w:rPr>
                  <w:t>Compliant</w:t>
                </w:r>
              </w:sdtContent>
            </w:sdt>
            <w:r w:rsidR="00AC373B" w:rsidRPr="00996FAF">
              <w:rPr>
                <w:rFonts w:ascii="Arial" w:hAnsi="Arial" w:cs="Arial"/>
                <w:color w:val="0000FF"/>
              </w:rPr>
              <w:t xml:space="preserve"> </w:t>
            </w:r>
          </w:p>
        </w:tc>
      </w:tr>
    </w:tbl>
    <w:p w14:paraId="2D540176" w14:textId="77777777" w:rsidR="001A5684" w:rsidRDefault="00AC373B" w:rsidP="001A5684">
      <w:pPr>
        <w:pStyle w:val="Heading20"/>
      </w:pPr>
      <w:r w:rsidRPr="00996FAF">
        <w:t>Findings</w:t>
      </w:r>
    </w:p>
    <w:p w14:paraId="1E95D6B0" w14:textId="77777777" w:rsidR="00930340" w:rsidRDefault="00EE1CB2" w:rsidP="00EE1CB2">
      <w:pPr>
        <w:pStyle w:val="NormalArial"/>
        <w:rPr>
          <w:color w:val="auto"/>
          <w:szCs w:val="22"/>
        </w:rPr>
      </w:pPr>
      <w:r w:rsidRPr="00731683">
        <w:t>Consumers and representatives report</w:t>
      </w:r>
      <w:r w:rsidR="00C800C0">
        <w:t xml:space="preserve"> </w:t>
      </w:r>
      <w:r w:rsidR="00C800C0" w:rsidRPr="00731683">
        <w:t xml:space="preserve">their culture and diversity </w:t>
      </w:r>
      <w:r w:rsidR="00C800C0">
        <w:t>as</w:t>
      </w:r>
      <w:r w:rsidR="00C800C0" w:rsidRPr="00731683">
        <w:t xml:space="preserve"> valued</w:t>
      </w:r>
      <w:r w:rsidR="00C800C0">
        <w:t xml:space="preserve"> and </w:t>
      </w:r>
      <w:r w:rsidR="00394956">
        <w:t>respected,</w:t>
      </w:r>
      <w:r w:rsidRPr="00731683">
        <w:t xml:space="preserve"> </w:t>
      </w:r>
      <w:r w:rsidR="00C800C0">
        <w:t xml:space="preserve">and </w:t>
      </w:r>
      <w:r w:rsidRPr="00731683">
        <w:t>they are treated with dignity and respect. The Assessment Team observed this in practise with staff demonstrating an awareness</w:t>
      </w:r>
      <w:r>
        <w:t xml:space="preserve"> of</w:t>
      </w:r>
      <w:r w:rsidRPr="00731683">
        <w:t xml:space="preserve"> </w:t>
      </w:r>
      <w:r w:rsidRPr="00226FCA">
        <w:rPr>
          <w:color w:val="auto"/>
          <w:szCs w:val="22"/>
        </w:rPr>
        <w:t>consumers’ background</w:t>
      </w:r>
      <w:r>
        <w:rPr>
          <w:color w:val="auto"/>
          <w:szCs w:val="22"/>
        </w:rPr>
        <w:t xml:space="preserve">s and </w:t>
      </w:r>
      <w:r w:rsidRPr="00226FCA">
        <w:rPr>
          <w:color w:val="auto"/>
          <w:szCs w:val="22"/>
        </w:rPr>
        <w:t>cultures</w:t>
      </w:r>
      <w:r w:rsidR="00C800C0">
        <w:rPr>
          <w:color w:val="auto"/>
          <w:szCs w:val="22"/>
        </w:rPr>
        <w:t xml:space="preserve"> and</w:t>
      </w:r>
      <w:r>
        <w:rPr>
          <w:color w:val="auto"/>
          <w:szCs w:val="22"/>
        </w:rPr>
        <w:t xml:space="preserve"> engaging with consumers respectfully and kindly. </w:t>
      </w:r>
    </w:p>
    <w:p w14:paraId="131A6319" w14:textId="67877A40" w:rsidR="00B42302" w:rsidRDefault="00345A97" w:rsidP="0058186D">
      <w:pPr>
        <w:pStyle w:val="NormalArial"/>
        <w:rPr>
          <w:color w:val="auto"/>
          <w:szCs w:val="22"/>
        </w:rPr>
      </w:pPr>
      <w:r>
        <w:rPr>
          <w:color w:val="auto"/>
          <w:szCs w:val="22"/>
        </w:rPr>
        <w:t xml:space="preserve">Consumers confirmed staff assist with maintaining relationships with friends and family and contact nominated representatives with consumer consent. </w:t>
      </w:r>
      <w:r w:rsidR="00EE1CB2">
        <w:rPr>
          <w:color w:val="auto"/>
          <w:szCs w:val="22"/>
        </w:rPr>
        <w:t>Care files reviewed</w:t>
      </w:r>
      <w:r w:rsidR="002778C2">
        <w:rPr>
          <w:color w:val="auto"/>
          <w:szCs w:val="22"/>
        </w:rPr>
        <w:t>,</w:t>
      </w:r>
      <w:r w:rsidR="00EE1CB2">
        <w:rPr>
          <w:color w:val="auto"/>
          <w:szCs w:val="22"/>
        </w:rPr>
        <w:t xml:space="preserve"> reflect individual </w:t>
      </w:r>
      <w:r w:rsidR="00DE6D8F">
        <w:rPr>
          <w:color w:val="auto"/>
          <w:szCs w:val="22"/>
        </w:rPr>
        <w:t xml:space="preserve">consumer </w:t>
      </w:r>
      <w:r w:rsidR="00EE1CB2">
        <w:rPr>
          <w:color w:val="auto"/>
          <w:szCs w:val="22"/>
        </w:rPr>
        <w:t>preferences related to care givers</w:t>
      </w:r>
      <w:r w:rsidR="006E66E9">
        <w:rPr>
          <w:color w:val="auto"/>
          <w:szCs w:val="22"/>
        </w:rPr>
        <w:t xml:space="preserve"> and</w:t>
      </w:r>
      <w:r w:rsidR="006B43CD">
        <w:rPr>
          <w:color w:val="auto"/>
          <w:szCs w:val="22"/>
        </w:rPr>
        <w:t xml:space="preserve"> use of preferred names</w:t>
      </w:r>
      <w:r w:rsidR="00DE6D8F">
        <w:rPr>
          <w:color w:val="auto"/>
          <w:szCs w:val="22"/>
        </w:rPr>
        <w:t>,</w:t>
      </w:r>
      <w:r w:rsidR="003918DA">
        <w:rPr>
          <w:color w:val="auto"/>
          <w:szCs w:val="22"/>
        </w:rPr>
        <w:t xml:space="preserve"> as well as </w:t>
      </w:r>
      <w:r w:rsidR="003918DA" w:rsidRPr="00046EC7">
        <w:t xml:space="preserve">what is important to </w:t>
      </w:r>
      <w:r w:rsidR="00DE6D8F">
        <w:t xml:space="preserve">the </w:t>
      </w:r>
      <w:r w:rsidR="003918DA" w:rsidRPr="00046EC7">
        <w:t>individual</w:t>
      </w:r>
      <w:r w:rsidR="00565CC8">
        <w:t>. The care file documentation included Advance Care Directives (ACD), individual ch</w:t>
      </w:r>
      <w:r w:rsidR="002166C3">
        <w:t>oice</w:t>
      </w:r>
      <w:r w:rsidR="00565CC8">
        <w:t>s</w:t>
      </w:r>
      <w:r w:rsidR="003918DA">
        <w:t>, and alternate decision maker details.</w:t>
      </w:r>
      <w:r w:rsidR="006B43CD">
        <w:rPr>
          <w:color w:val="auto"/>
          <w:szCs w:val="22"/>
        </w:rPr>
        <w:t xml:space="preserve"> </w:t>
      </w:r>
    </w:p>
    <w:p w14:paraId="339FEAC9" w14:textId="053B68DE" w:rsidR="0058186D" w:rsidRDefault="0058186D" w:rsidP="0058186D">
      <w:pPr>
        <w:pStyle w:val="NormalArial"/>
      </w:pPr>
      <w:r>
        <w:rPr>
          <w:color w:val="auto"/>
          <w:szCs w:val="22"/>
        </w:rPr>
        <w:t xml:space="preserve">Consumers and representatives report being satisfied </w:t>
      </w:r>
      <w:r w:rsidRPr="00F428A3">
        <w:t>that the service supports consumers to do the activities they wanted to do</w:t>
      </w:r>
      <w:r>
        <w:t>, including where the activity involves an element of risk.  Staff were able to describe how they support consumers with specific activities involving risk, including individual arrangements for consumers who smoke and</w:t>
      </w:r>
      <w:r w:rsidR="00312AC7">
        <w:t xml:space="preserve"> arrangements for consumers who</w:t>
      </w:r>
      <w:r>
        <w:t xml:space="preserve"> </w:t>
      </w:r>
      <w:r w:rsidRPr="00046EC7">
        <w:t>access the community independently</w:t>
      </w:r>
      <w:r>
        <w:t xml:space="preserve">. </w:t>
      </w:r>
    </w:p>
    <w:p w14:paraId="209850F6" w14:textId="3B03B7D8" w:rsidR="000F60CF" w:rsidRDefault="002778C2" w:rsidP="000F60CF">
      <w:pPr>
        <w:pStyle w:val="NormalArial"/>
        <w:rPr>
          <w:rFonts w:eastAsia="Calibri"/>
        </w:rPr>
      </w:pPr>
      <w:r>
        <w:t>C</w:t>
      </w:r>
      <w:r w:rsidRPr="00980012">
        <w:t xml:space="preserve">onsumers and representatives </w:t>
      </w:r>
      <w:r w:rsidR="006D4825">
        <w:t>were</w:t>
      </w:r>
      <w:r w:rsidRPr="00980012">
        <w:t xml:space="preserve"> satisfied with communication</w:t>
      </w:r>
      <w:r>
        <w:t xml:space="preserve"> related to </w:t>
      </w:r>
      <w:r w:rsidRPr="00980012">
        <w:t xml:space="preserve">updates </w:t>
      </w:r>
      <w:r>
        <w:t xml:space="preserve">and </w:t>
      </w:r>
      <w:r w:rsidRPr="00980012">
        <w:t>changes</w:t>
      </w:r>
      <w:r>
        <w:t xml:space="preserve"> in a timely manner</w:t>
      </w:r>
      <w:r w:rsidRPr="00980012">
        <w:t>. Staff described how consumers are provided with information through electronic updates, social media pages, meetings, letters</w:t>
      </w:r>
      <w:r w:rsidRPr="006306CA">
        <w:t xml:space="preserve">, and displays throughout the </w:t>
      </w:r>
      <w:r w:rsidRPr="006306CA">
        <w:lastRenderedPageBreak/>
        <w:t>service.</w:t>
      </w:r>
      <w:r>
        <w:t xml:space="preserve"> The Assessment Team observed an example of this with staff </w:t>
      </w:r>
      <w:r w:rsidRPr="006306CA">
        <w:rPr>
          <w:rFonts w:eastAsia="Calibri"/>
        </w:rPr>
        <w:t>using whiteboards and large print notices</w:t>
      </w:r>
      <w:r>
        <w:rPr>
          <w:rFonts w:eastAsia="Calibri"/>
        </w:rPr>
        <w:t xml:space="preserve"> to provide consumer’s information and a review of documentation which supports consumers to make choices. </w:t>
      </w:r>
    </w:p>
    <w:p w14:paraId="3EAAF673" w14:textId="6395F439" w:rsidR="00692646" w:rsidRDefault="00692646" w:rsidP="000F60CF">
      <w:pPr>
        <w:pStyle w:val="NormalArial"/>
        <w:rPr>
          <w:color w:val="auto"/>
          <w:szCs w:val="22"/>
        </w:rPr>
      </w:pPr>
      <w:r w:rsidRPr="0094255E">
        <w:rPr>
          <w:color w:val="auto"/>
          <w:szCs w:val="22"/>
        </w:rPr>
        <w:t xml:space="preserve">The service displays The Charter of Aged Care Rights and the policies sampled reflect the importance of respecting consumer cultural preferences. Staff have access to a range of resources to assist in providing culturally sensitive care. </w:t>
      </w:r>
      <w:r>
        <w:rPr>
          <w:color w:val="auto"/>
          <w:szCs w:val="22"/>
        </w:rPr>
        <w:t xml:space="preserve">A review of policies, procedures and care files demonstrated </w:t>
      </w:r>
      <w:r w:rsidRPr="00226FCA">
        <w:rPr>
          <w:color w:val="auto"/>
          <w:szCs w:val="22"/>
        </w:rPr>
        <w:t>recognition of consumers' cultural backgrounds, diversity, and the importance of respecting and valuing the individual</w:t>
      </w:r>
      <w:r>
        <w:rPr>
          <w:color w:val="auto"/>
          <w:szCs w:val="22"/>
        </w:rPr>
        <w:t xml:space="preserve">. </w:t>
      </w:r>
      <w:r w:rsidRPr="00046EC7">
        <w:t>Staff</w:t>
      </w:r>
      <w:r>
        <w:t xml:space="preserve"> training </w:t>
      </w:r>
      <w:r>
        <w:rPr>
          <w:color w:val="auto"/>
          <w:szCs w:val="22"/>
        </w:rPr>
        <w:t>records</w:t>
      </w:r>
      <w:r w:rsidRPr="00226FCA">
        <w:rPr>
          <w:color w:val="auto"/>
          <w:szCs w:val="22"/>
        </w:rPr>
        <w:t xml:space="preserve"> reflect </w:t>
      </w:r>
      <w:r>
        <w:rPr>
          <w:color w:val="auto"/>
          <w:szCs w:val="22"/>
        </w:rPr>
        <w:t>education</w:t>
      </w:r>
      <w:r w:rsidRPr="00226FCA">
        <w:rPr>
          <w:color w:val="auto"/>
          <w:szCs w:val="22"/>
        </w:rPr>
        <w:t xml:space="preserve"> on cultural awareness, LGBTIQ+, diversity, and respect</w:t>
      </w:r>
      <w:r>
        <w:rPr>
          <w:color w:val="auto"/>
          <w:szCs w:val="22"/>
        </w:rPr>
        <w:t xml:space="preserve">. </w:t>
      </w:r>
    </w:p>
    <w:p w14:paraId="059FB661" w14:textId="6C8AD690" w:rsidR="005C431A" w:rsidRDefault="0058186D" w:rsidP="00EE1CB2">
      <w:pPr>
        <w:pStyle w:val="NormalArial"/>
      </w:pPr>
      <w:r>
        <w:t xml:space="preserve">Staff </w:t>
      </w:r>
      <w:r w:rsidR="000252B4" w:rsidRPr="00046EC7">
        <w:t>describe</w:t>
      </w:r>
      <w:r w:rsidR="000836E1">
        <w:t>d how they respect consumers privacy</w:t>
      </w:r>
      <w:r>
        <w:t xml:space="preserve"> by knocking on doors and</w:t>
      </w:r>
      <w:r w:rsidR="0071462A">
        <w:t xml:space="preserve"> asking permission prior to entering rooms</w:t>
      </w:r>
      <w:r>
        <w:t xml:space="preserve">. </w:t>
      </w:r>
      <w:r w:rsidR="00010EEE">
        <w:t>This was supported by the Assessment Teams observations</w:t>
      </w:r>
      <w:r w:rsidR="00160812">
        <w:t xml:space="preserve"> as well as consumer and representative confirmation they are confident that their information is kept confidential.  </w:t>
      </w:r>
    </w:p>
    <w:p w14:paraId="2D540177" w14:textId="6BA21EF9" w:rsidR="001A5684" w:rsidRPr="00712752" w:rsidRDefault="00AC373B" w:rsidP="0036130C">
      <w:pPr>
        <w:pStyle w:val="NormalArial"/>
      </w:pPr>
      <w:r w:rsidRPr="00996FAF">
        <w:br w:type="page"/>
      </w:r>
    </w:p>
    <w:p w14:paraId="2D540178" w14:textId="77777777" w:rsidR="00FC045E" w:rsidRPr="00996FAF" w:rsidRDefault="00AC373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C5A08" w14:paraId="2D54017B" w14:textId="77777777" w:rsidTr="00BC5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D540179" w14:textId="77777777" w:rsidR="00FC045E" w:rsidRPr="0075021E" w:rsidRDefault="00AC373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D54017A" w14:textId="77777777" w:rsidR="00FC045E" w:rsidRPr="00996FAF" w:rsidRDefault="006B2D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C5A08" w14:paraId="2D54017F" w14:textId="77777777" w:rsidTr="00BC5A0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54017C" w14:textId="77777777" w:rsidR="00FC045E" w:rsidRPr="00996FAF" w:rsidRDefault="00AC373B"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D54017D" w14:textId="77777777" w:rsidR="00FC045E" w:rsidRPr="00996FAF" w:rsidRDefault="00AC373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D54017E" w14:textId="03536A48" w:rsidR="00FC045E" w:rsidRPr="00996FAF" w:rsidRDefault="006B2D4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60812">
                  <w:rPr>
                    <w:rFonts w:ascii="Arial" w:hAnsi="Arial" w:cs="Arial"/>
                    <w:color w:val="auto"/>
                  </w:rPr>
                  <w:t>Compliant</w:t>
                </w:r>
              </w:sdtContent>
            </w:sdt>
            <w:r w:rsidR="00AC373B" w:rsidRPr="00996FAF">
              <w:rPr>
                <w:rFonts w:ascii="Arial" w:hAnsi="Arial" w:cs="Arial"/>
                <w:color w:val="0000FF"/>
              </w:rPr>
              <w:t xml:space="preserve"> </w:t>
            </w:r>
          </w:p>
        </w:tc>
      </w:tr>
      <w:tr w:rsidR="00BC5A08" w14:paraId="2D540183" w14:textId="77777777" w:rsidTr="00BC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540180" w14:textId="77777777" w:rsidR="00FC045E" w:rsidRPr="00996FAF" w:rsidRDefault="00AC373B"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D540181" w14:textId="69EC49E9" w:rsidR="00FC045E" w:rsidRPr="00996FAF" w:rsidRDefault="00AC373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r w:rsidR="00167BD2" w:rsidRPr="00996FAF">
              <w:rPr>
                <w:rFonts w:ascii="Arial" w:hAnsi="Arial" w:cs="Arial"/>
              </w:rPr>
              <w:t>identify</w:t>
            </w:r>
            <w:r w:rsidRPr="00996FAF">
              <w:rPr>
                <w:rFonts w:ascii="Arial" w:hAnsi="Arial" w:cs="Arial"/>
              </w:rPr>
              <w:t xml:space="preserve"> and addresses the consumer’s current needs, </w:t>
            </w:r>
            <w:r w:rsidR="00394956" w:rsidRPr="00996FAF">
              <w:rPr>
                <w:rFonts w:ascii="Arial" w:hAnsi="Arial" w:cs="Arial"/>
              </w:rPr>
              <w:t>goals,</w:t>
            </w:r>
            <w:r w:rsidRPr="00996FAF">
              <w:rPr>
                <w:rFonts w:ascii="Arial" w:hAnsi="Arial" w:cs="Arial"/>
              </w:rPr>
              <w:t xml:space="preserve"> and preferences, including advance care planning and end of life planning if the consumer wishes.</w:t>
            </w:r>
          </w:p>
        </w:tc>
        <w:tc>
          <w:tcPr>
            <w:tcW w:w="1035" w:type="pct"/>
            <w:shd w:val="clear" w:color="auto" w:fill="auto"/>
            <w:vAlign w:val="top"/>
          </w:tcPr>
          <w:p w14:paraId="2D540182" w14:textId="28F4613C" w:rsidR="00FC045E" w:rsidRPr="00996FAF" w:rsidRDefault="006B2D4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60812">
                  <w:rPr>
                    <w:rFonts w:ascii="Arial" w:hAnsi="Arial" w:cs="Arial"/>
                    <w:color w:val="auto"/>
                  </w:rPr>
                  <w:t>Compliant</w:t>
                </w:r>
              </w:sdtContent>
            </w:sdt>
            <w:r w:rsidR="00AC373B" w:rsidRPr="00996FAF">
              <w:rPr>
                <w:rFonts w:ascii="Arial" w:hAnsi="Arial" w:cs="Arial"/>
                <w:color w:val="0000FF"/>
              </w:rPr>
              <w:t xml:space="preserve"> </w:t>
            </w:r>
          </w:p>
        </w:tc>
      </w:tr>
      <w:tr w:rsidR="00BC5A08" w14:paraId="2D540189" w14:textId="77777777" w:rsidTr="00BC5A0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540184" w14:textId="77777777" w:rsidR="00FC045E" w:rsidRPr="00996FAF" w:rsidRDefault="00AC373B"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D540185" w14:textId="77777777" w:rsidR="00FC045E" w:rsidRPr="00996FAF" w:rsidRDefault="00AC373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D540186" w14:textId="77777777" w:rsidR="00FC045E" w:rsidRPr="00996FAF" w:rsidRDefault="00AC373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D540187" w14:textId="77777777" w:rsidR="00FC045E" w:rsidRPr="00996FAF" w:rsidRDefault="00AC373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D540188" w14:textId="45318BEB" w:rsidR="00FC045E" w:rsidRPr="00996FAF" w:rsidRDefault="006B2D4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60812">
                  <w:rPr>
                    <w:rFonts w:ascii="Arial" w:hAnsi="Arial" w:cs="Arial"/>
                    <w:color w:val="auto"/>
                  </w:rPr>
                  <w:t>Compliant</w:t>
                </w:r>
              </w:sdtContent>
            </w:sdt>
            <w:r w:rsidR="00AC373B" w:rsidRPr="00996FAF">
              <w:rPr>
                <w:rFonts w:ascii="Arial" w:hAnsi="Arial" w:cs="Arial"/>
                <w:color w:val="0000FF"/>
              </w:rPr>
              <w:t xml:space="preserve"> </w:t>
            </w:r>
          </w:p>
        </w:tc>
      </w:tr>
      <w:tr w:rsidR="00BC5A08" w14:paraId="2D54018D" w14:textId="77777777" w:rsidTr="00BC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54018A" w14:textId="77777777" w:rsidR="00FC045E" w:rsidRPr="00996FAF" w:rsidRDefault="00AC373B"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D54018B" w14:textId="77777777" w:rsidR="00FC045E" w:rsidRPr="00996FAF" w:rsidRDefault="00AC373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D54018C" w14:textId="28C604DC" w:rsidR="00FC045E" w:rsidRPr="00996FAF" w:rsidRDefault="006B2D4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60812">
                  <w:rPr>
                    <w:rFonts w:ascii="Arial" w:hAnsi="Arial" w:cs="Arial"/>
                    <w:color w:val="auto"/>
                  </w:rPr>
                  <w:t>Compliant</w:t>
                </w:r>
              </w:sdtContent>
            </w:sdt>
            <w:r w:rsidR="00AC373B" w:rsidRPr="00996FAF">
              <w:rPr>
                <w:rFonts w:ascii="Arial" w:hAnsi="Arial" w:cs="Arial"/>
                <w:color w:val="0000FF"/>
              </w:rPr>
              <w:t xml:space="preserve"> </w:t>
            </w:r>
          </w:p>
        </w:tc>
      </w:tr>
      <w:tr w:rsidR="00BC5A08" w14:paraId="2D540191" w14:textId="77777777" w:rsidTr="00BC5A0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54018E" w14:textId="77777777" w:rsidR="00FC045E" w:rsidRPr="00996FAF" w:rsidRDefault="00AC373B"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D54018F" w14:textId="37A067DB" w:rsidR="00FC045E" w:rsidRPr="00996FAF" w:rsidRDefault="00AC373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r w:rsidR="00394956" w:rsidRPr="00996FAF">
              <w:rPr>
                <w:rFonts w:ascii="Arial" w:hAnsi="Arial" w:cs="Arial"/>
              </w:rPr>
              <w:t>goals,</w:t>
            </w:r>
            <w:r w:rsidRPr="00996FAF">
              <w:rPr>
                <w:rFonts w:ascii="Arial" w:hAnsi="Arial" w:cs="Arial"/>
              </w:rPr>
              <w:t xml:space="preserve"> or preferences of the consumer.</w:t>
            </w:r>
          </w:p>
        </w:tc>
        <w:tc>
          <w:tcPr>
            <w:tcW w:w="1035" w:type="pct"/>
            <w:shd w:val="clear" w:color="auto" w:fill="auto"/>
            <w:vAlign w:val="top"/>
          </w:tcPr>
          <w:p w14:paraId="2D540190" w14:textId="58FB3057" w:rsidR="00FC045E" w:rsidRPr="00996FAF" w:rsidRDefault="006B2D4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60812">
                  <w:rPr>
                    <w:rFonts w:ascii="Arial" w:hAnsi="Arial" w:cs="Arial"/>
                    <w:color w:val="auto"/>
                  </w:rPr>
                  <w:t>Compliant</w:t>
                </w:r>
              </w:sdtContent>
            </w:sdt>
            <w:r w:rsidR="00AC373B" w:rsidRPr="00996FAF">
              <w:rPr>
                <w:rFonts w:ascii="Arial" w:hAnsi="Arial" w:cs="Arial"/>
                <w:color w:val="0000FF"/>
              </w:rPr>
              <w:t xml:space="preserve"> </w:t>
            </w:r>
          </w:p>
        </w:tc>
      </w:tr>
    </w:tbl>
    <w:p w14:paraId="2D540192" w14:textId="77777777" w:rsidR="00D87E7C" w:rsidRDefault="00AC373B" w:rsidP="00D87E7C">
      <w:pPr>
        <w:pStyle w:val="Heading20"/>
      </w:pPr>
      <w:r w:rsidRPr="00996FAF">
        <w:t>Findings</w:t>
      </w:r>
    </w:p>
    <w:p w14:paraId="60C94457" w14:textId="77777777" w:rsidR="000A7B55" w:rsidRDefault="006E1AF1" w:rsidP="006E1AF1">
      <w:pPr>
        <w:pStyle w:val="NormalArial"/>
      </w:pPr>
      <w:r>
        <w:t>Consumers and representatives</w:t>
      </w:r>
      <w:r w:rsidR="00410D9A">
        <w:t xml:space="preserve"> report being</w:t>
      </w:r>
      <w:r w:rsidR="003E0052">
        <w:t xml:space="preserve"> satisfied </w:t>
      </w:r>
      <w:r w:rsidR="003E0052">
        <w:rPr>
          <w:color w:val="auto"/>
          <w:szCs w:val="22"/>
        </w:rPr>
        <w:t xml:space="preserve">they are </w:t>
      </w:r>
      <w:r w:rsidR="00BC145E">
        <w:rPr>
          <w:color w:val="auto"/>
          <w:szCs w:val="22"/>
        </w:rPr>
        <w:t>direct</w:t>
      </w:r>
      <w:r w:rsidR="003E0052">
        <w:rPr>
          <w:color w:val="auto"/>
          <w:szCs w:val="22"/>
        </w:rPr>
        <w:t>ly</w:t>
      </w:r>
      <w:r w:rsidR="00BC145E">
        <w:rPr>
          <w:color w:val="auto"/>
          <w:szCs w:val="22"/>
        </w:rPr>
        <w:t xml:space="preserve"> involve</w:t>
      </w:r>
      <w:r w:rsidR="003E0052">
        <w:rPr>
          <w:color w:val="auto"/>
          <w:szCs w:val="22"/>
        </w:rPr>
        <w:t>d</w:t>
      </w:r>
      <w:r w:rsidR="00BC145E">
        <w:rPr>
          <w:color w:val="auto"/>
          <w:szCs w:val="22"/>
        </w:rPr>
        <w:t xml:space="preserve"> in assessment, planning, and decisions about care and services</w:t>
      </w:r>
      <w:r w:rsidR="003153DE">
        <w:rPr>
          <w:color w:val="auto"/>
          <w:szCs w:val="22"/>
        </w:rPr>
        <w:t xml:space="preserve"> provided</w:t>
      </w:r>
      <w:r w:rsidR="00B42302">
        <w:rPr>
          <w:color w:val="auto"/>
          <w:szCs w:val="22"/>
        </w:rPr>
        <w:t>. T</w:t>
      </w:r>
      <w:r w:rsidR="003E0052">
        <w:rPr>
          <w:color w:val="auto"/>
          <w:szCs w:val="22"/>
        </w:rPr>
        <w:t>hey also confirmed assessment and planning outcomes are communicated</w:t>
      </w:r>
      <w:r w:rsidR="00B42302">
        <w:rPr>
          <w:color w:val="auto"/>
          <w:szCs w:val="22"/>
        </w:rPr>
        <w:t xml:space="preserve"> in a timely manner</w:t>
      </w:r>
      <w:r>
        <w:rPr>
          <w:color w:val="auto"/>
          <w:szCs w:val="22"/>
        </w:rPr>
        <w:t>. Staff were able to describe consumers’ needs, preferences and</w:t>
      </w:r>
      <w:r w:rsidR="00BC145E">
        <w:rPr>
          <w:color w:val="auto"/>
          <w:szCs w:val="22"/>
        </w:rPr>
        <w:t xml:space="preserve"> </w:t>
      </w:r>
      <w:r>
        <w:rPr>
          <w:color w:val="auto"/>
          <w:szCs w:val="22"/>
        </w:rPr>
        <w:t>identified changes in mobility and overall functioning, consistent with support planning documentation.</w:t>
      </w:r>
      <w:r w:rsidR="003153DE">
        <w:rPr>
          <w:color w:val="auto"/>
          <w:szCs w:val="22"/>
        </w:rPr>
        <w:t xml:space="preserve"> Staff also </w:t>
      </w:r>
      <w:r w:rsidR="003153DE">
        <w:t>described how care consultations with consumers and their representatives occur when there are changes</w:t>
      </w:r>
      <w:r w:rsidR="00320B62">
        <w:t>,</w:t>
      </w:r>
      <w:r w:rsidR="003153DE">
        <w:t xml:space="preserve"> and during scheduled medical officer and allied health visits.</w:t>
      </w:r>
      <w:r w:rsidR="00DD1EF6">
        <w:t xml:space="preserve"> </w:t>
      </w:r>
      <w:r w:rsidR="004C43FA">
        <w:t xml:space="preserve">Management confirmed that support plan summaries are offered to consumers and their representatives through electronic </w:t>
      </w:r>
      <w:r w:rsidR="004C43FA" w:rsidRPr="006D36AB">
        <w:t>or</w:t>
      </w:r>
      <w:r w:rsidR="004C43FA">
        <w:t xml:space="preserve"> printed form.</w:t>
      </w:r>
      <w:r w:rsidR="00F81780">
        <w:t xml:space="preserve"> </w:t>
      </w:r>
    </w:p>
    <w:p w14:paraId="01DD96FB" w14:textId="3D4E389F" w:rsidR="00410D9A" w:rsidRPr="00410D9A" w:rsidRDefault="00410D9A" w:rsidP="006E1AF1">
      <w:pPr>
        <w:pStyle w:val="NormalArial"/>
        <w:rPr>
          <w:color w:val="auto"/>
          <w:szCs w:val="22"/>
        </w:rPr>
      </w:pPr>
      <w:r>
        <w:rPr>
          <w:color w:val="auto"/>
          <w:szCs w:val="22"/>
        </w:rPr>
        <w:t xml:space="preserve">A review of planning documentation demonstrated completed risk assessments and preventative strategies for most sampled consumers. A review of care files also reflects ongoing collaboration with consumers, representatives, </w:t>
      </w:r>
      <w:r>
        <w:t>medical officers and referrals to other clinical supports, specialist reviews and allied health input.</w:t>
      </w:r>
      <w:r w:rsidR="000A7B55">
        <w:t xml:space="preserve"> There was evidence of implementation Advance Care Directives, review in consultation with the nominated representative, and progression to palliative pathways as required.  </w:t>
      </w:r>
    </w:p>
    <w:p w14:paraId="74A80CD8" w14:textId="2754642A" w:rsidR="00DD1EF6" w:rsidRDefault="00DD1EF6" w:rsidP="006E1AF1">
      <w:pPr>
        <w:pStyle w:val="NormalArial"/>
        <w:rPr>
          <w:color w:val="auto"/>
          <w:szCs w:val="22"/>
        </w:rPr>
      </w:pPr>
      <w:r>
        <w:t xml:space="preserve">A review of </w:t>
      </w:r>
      <w:r w:rsidR="003775E4">
        <w:t>policies</w:t>
      </w:r>
      <w:r>
        <w:t xml:space="preserve"> and procedure</w:t>
      </w:r>
      <w:r w:rsidR="003775E4">
        <w:t>s</w:t>
      </w:r>
      <w:r>
        <w:t xml:space="preserve"> </w:t>
      </w:r>
      <w:r w:rsidR="003775E4">
        <w:t xml:space="preserve">demonstrated an </w:t>
      </w:r>
      <w:r>
        <w:t>assessment and support plan review</w:t>
      </w:r>
      <w:r w:rsidR="003775E4">
        <w:t xml:space="preserve"> process, </w:t>
      </w:r>
      <w:r w:rsidR="00394956">
        <w:t>however,</w:t>
      </w:r>
      <w:r>
        <w:t xml:space="preserve"> </w:t>
      </w:r>
      <w:r w:rsidR="003775E4">
        <w:t>falls management and changes in mobility were not</w:t>
      </w:r>
      <w:r w:rsidR="00DD75BD">
        <w:t>ed not to be</w:t>
      </w:r>
      <w:r w:rsidR="003775E4">
        <w:t xml:space="preserve"> included </w:t>
      </w:r>
      <w:r w:rsidR="00320B62">
        <w:t>for</w:t>
      </w:r>
      <w:r w:rsidR="003775E4">
        <w:t xml:space="preserve"> respite consumer admissions.</w:t>
      </w:r>
      <w:r w:rsidR="006A75FC">
        <w:t xml:space="preserve"> </w:t>
      </w:r>
      <w:r w:rsidR="00DD75BD">
        <w:t xml:space="preserve">The service immediately implemented improvements based on feedback provided by the Assessment Team. This was supported by review of the Plan for </w:t>
      </w:r>
      <w:r w:rsidR="00DD75BD">
        <w:lastRenderedPageBreak/>
        <w:t xml:space="preserve">Continuous Improvement and observations of staff </w:t>
      </w:r>
      <w:r w:rsidR="00DD75BD">
        <w:rPr>
          <w:color w:val="auto"/>
          <w:szCs w:val="22"/>
        </w:rPr>
        <w:t xml:space="preserve">increasing </w:t>
      </w:r>
      <w:r w:rsidR="003E0052">
        <w:rPr>
          <w:color w:val="auto"/>
          <w:szCs w:val="22"/>
        </w:rPr>
        <w:t xml:space="preserve">the </w:t>
      </w:r>
      <w:r w:rsidR="00DD75BD">
        <w:rPr>
          <w:color w:val="auto"/>
          <w:szCs w:val="22"/>
        </w:rPr>
        <w:t xml:space="preserve">frequency </w:t>
      </w:r>
      <w:r w:rsidR="003E0052">
        <w:rPr>
          <w:color w:val="auto"/>
          <w:szCs w:val="22"/>
        </w:rPr>
        <w:t xml:space="preserve">of monitoring </w:t>
      </w:r>
      <w:r w:rsidR="00DD75BD">
        <w:rPr>
          <w:color w:val="auto"/>
          <w:szCs w:val="22"/>
        </w:rPr>
        <w:t xml:space="preserve">and documentation for consumers </w:t>
      </w:r>
      <w:r w:rsidR="003E0052">
        <w:rPr>
          <w:color w:val="auto"/>
          <w:szCs w:val="22"/>
        </w:rPr>
        <w:t xml:space="preserve">with a change in condition or following a fall. </w:t>
      </w:r>
    </w:p>
    <w:p w14:paraId="750CC398" w14:textId="59E48FD4" w:rsidR="00DD75BD" w:rsidRDefault="00DD75BD" w:rsidP="006E1AF1">
      <w:pPr>
        <w:pStyle w:val="NormalArial"/>
      </w:pPr>
      <w:r>
        <w:rPr>
          <w:color w:val="auto"/>
          <w:szCs w:val="22"/>
        </w:rPr>
        <w:t>Care files reviewed</w:t>
      </w:r>
      <w:r w:rsidR="00320B62">
        <w:rPr>
          <w:color w:val="auto"/>
          <w:szCs w:val="22"/>
        </w:rPr>
        <w:t>,</w:t>
      </w:r>
      <w:r>
        <w:rPr>
          <w:color w:val="auto"/>
          <w:szCs w:val="22"/>
        </w:rPr>
        <w:t xml:space="preserve"> demonstrated </w:t>
      </w:r>
      <w:r>
        <w:t xml:space="preserve">comprehensive physical assessments, neurological observations and vital signs monitoring according to the falls management policy. </w:t>
      </w:r>
      <w:r w:rsidR="003E0052">
        <w:t>Support planning documentation reflected ongoing assessment and support plan reviews according to the ‘consumer of the day’ schedule and</w:t>
      </w:r>
      <w:r w:rsidR="006A75FC">
        <w:t xml:space="preserve"> in when there is a</w:t>
      </w:r>
      <w:r w:rsidR="003E0052">
        <w:t xml:space="preserve"> change of condition</w:t>
      </w:r>
      <w:r w:rsidR="000253AD">
        <w:t xml:space="preserve">. </w:t>
      </w:r>
    </w:p>
    <w:p w14:paraId="2D540193" w14:textId="37EBF4D6" w:rsidR="0087700C" w:rsidRPr="00334B7D" w:rsidRDefault="00AC373B" w:rsidP="0036130C">
      <w:pPr>
        <w:pStyle w:val="NormalArial"/>
      </w:pPr>
      <w:r w:rsidRPr="00996FAF">
        <w:br w:type="page"/>
      </w:r>
    </w:p>
    <w:p w14:paraId="2D540194" w14:textId="77777777" w:rsidR="00FC045E" w:rsidRPr="00996FAF" w:rsidRDefault="00AC373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C5A08" w14:paraId="2D540197" w14:textId="77777777" w:rsidTr="00BC5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D540195" w14:textId="77777777" w:rsidR="00FC045E" w:rsidRPr="00996FAF" w:rsidRDefault="00AC373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D540196" w14:textId="77777777" w:rsidR="00FC045E" w:rsidRPr="00996FAF" w:rsidRDefault="006B2D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C5A08" w14:paraId="2D54019E" w14:textId="77777777" w:rsidTr="00BC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198" w14:textId="77777777" w:rsidR="00FC045E" w:rsidRPr="00996FAF" w:rsidRDefault="00AC373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D540199" w14:textId="77777777" w:rsidR="00FC045E" w:rsidRPr="00996FAF" w:rsidRDefault="00AC373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D54019A" w14:textId="77777777" w:rsidR="00FC045E" w:rsidRPr="00996FAF" w:rsidRDefault="00AC373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D54019B" w14:textId="77777777" w:rsidR="00FC045E" w:rsidRPr="00996FAF" w:rsidRDefault="00AC373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D54019C" w14:textId="77777777" w:rsidR="00FC045E" w:rsidRPr="00996FAF" w:rsidRDefault="00AC373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D54019D" w14:textId="752428B9" w:rsidR="00FC045E" w:rsidRPr="00996FAF" w:rsidRDefault="006B2D4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5355D">
                  <w:rPr>
                    <w:rFonts w:ascii="Arial" w:hAnsi="Arial" w:cs="Arial"/>
                    <w:color w:val="auto"/>
                  </w:rPr>
                  <w:t>Compliant</w:t>
                </w:r>
              </w:sdtContent>
            </w:sdt>
            <w:r w:rsidR="00AC373B" w:rsidRPr="00996FAF">
              <w:rPr>
                <w:rFonts w:ascii="Arial" w:hAnsi="Arial" w:cs="Arial"/>
                <w:color w:val="0000FF"/>
              </w:rPr>
              <w:t xml:space="preserve"> </w:t>
            </w:r>
          </w:p>
        </w:tc>
      </w:tr>
      <w:tr w:rsidR="00BC5A08" w14:paraId="2D5401A2" w14:textId="77777777" w:rsidTr="00BC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19F" w14:textId="77777777" w:rsidR="00FC045E" w:rsidRPr="00996FAF" w:rsidRDefault="00AC373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D5401A0" w14:textId="77777777" w:rsidR="00FC045E" w:rsidRPr="00996FAF" w:rsidRDefault="00AC373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D5401A1" w14:textId="7B1AE628" w:rsidR="00FC045E" w:rsidRPr="00996FAF" w:rsidRDefault="006B2D4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5355D">
                  <w:rPr>
                    <w:rFonts w:ascii="Arial" w:hAnsi="Arial" w:cs="Arial"/>
                    <w:color w:val="auto"/>
                  </w:rPr>
                  <w:t>Compliant</w:t>
                </w:r>
              </w:sdtContent>
            </w:sdt>
            <w:r w:rsidR="00AC373B" w:rsidRPr="00996FAF">
              <w:rPr>
                <w:rFonts w:ascii="Arial" w:hAnsi="Arial" w:cs="Arial"/>
                <w:color w:val="0000FF"/>
              </w:rPr>
              <w:t xml:space="preserve"> </w:t>
            </w:r>
          </w:p>
        </w:tc>
      </w:tr>
      <w:tr w:rsidR="00BC5A08" w14:paraId="2D5401A6" w14:textId="77777777" w:rsidTr="00BC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1A3" w14:textId="77777777" w:rsidR="00FC045E" w:rsidRPr="00996FAF" w:rsidRDefault="00AC373B"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D5401A4" w14:textId="77D41E74" w:rsidR="00FC045E" w:rsidRPr="00996FAF" w:rsidRDefault="00AC373B"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00394956" w:rsidRPr="00996FAF">
              <w:rPr>
                <w:rFonts w:ascii="Arial" w:hAnsi="Arial" w:cs="Arial"/>
              </w:rPr>
              <w:t>maximised,</w:t>
            </w:r>
            <w:r w:rsidRPr="00996FAF">
              <w:rPr>
                <w:rFonts w:ascii="Arial" w:hAnsi="Arial" w:cs="Arial"/>
              </w:rPr>
              <w:t xml:space="preserve"> and their dignity preserved.</w:t>
            </w:r>
          </w:p>
        </w:tc>
        <w:tc>
          <w:tcPr>
            <w:tcW w:w="2123" w:type="dxa"/>
            <w:shd w:val="clear" w:color="auto" w:fill="auto"/>
            <w:vAlign w:val="top"/>
          </w:tcPr>
          <w:p w14:paraId="2D5401A5" w14:textId="6403593D" w:rsidR="00FC045E" w:rsidRPr="00996FAF" w:rsidRDefault="006B2D4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5355D">
                  <w:rPr>
                    <w:rFonts w:ascii="Arial" w:hAnsi="Arial" w:cs="Arial"/>
                    <w:color w:val="auto"/>
                  </w:rPr>
                  <w:t>Compliant</w:t>
                </w:r>
              </w:sdtContent>
            </w:sdt>
            <w:r w:rsidR="00AC373B" w:rsidRPr="00996FAF">
              <w:rPr>
                <w:rFonts w:ascii="Arial" w:hAnsi="Arial" w:cs="Arial"/>
                <w:color w:val="0000FF"/>
              </w:rPr>
              <w:t xml:space="preserve"> </w:t>
            </w:r>
          </w:p>
        </w:tc>
      </w:tr>
      <w:tr w:rsidR="00BC5A08" w14:paraId="2D5401AA" w14:textId="77777777" w:rsidTr="00BC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1A7" w14:textId="77777777" w:rsidR="00FC045E" w:rsidRPr="00996FAF" w:rsidRDefault="00AC373B"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D5401A8" w14:textId="77777777" w:rsidR="00FC045E" w:rsidRPr="00996FAF" w:rsidRDefault="00AC373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D5401A9" w14:textId="70979176" w:rsidR="00FC045E" w:rsidRPr="00996FAF" w:rsidRDefault="006B2D4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5355D">
                  <w:rPr>
                    <w:rFonts w:ascii="Arial" w:hAnsi="Arial" w:cs="Arial"/>
                    <w:color w:val="auto"/>
                  </w:rPr>
                  <w:t>Compliant</w:t>
                </w:r>
              </w:sdtContent>
            </w:sdt>
            <w:r w:rsidR="00AC373B" w:rsidRPr="00996FAF">
              <w:rPr>
                <w:rFonts w:ascii="Arial" w:hAnsi="Arial" w:cs="Arial"/>
                <w:color w:val="0000FF"/>
              </w:rPr>
              <w:t xml:space="preserve"> </w:t>
            </w:r>
          </w:p>
        </w:tc>
      </w:tr>
      <w:tr w:rsidR="00BC5A08" w14:paraId="2D5401AE" w14:textId="77777777" w:rsidTr="00BC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1AB" w14:textId="77777777" w:rsidR="00FC045E" w:rsidRPr="00996FAF" w:rsidRDefault="00AC373B"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D5401AC" w14:textId="77777777" w:rsidR="00FC045E" w:rsidRPr="00996FAF" w:rsidRDefault="00AC373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D5401AD" w14:textId="0F03F517" w:rsidR="00FC045E" w:rsidRPr="00996FAF" w:rsidRDefault="006B2D4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5355D">
                  <w:rPr>
                    <w:rFonts w:ascii="Arial" w:hAnsi="Arial" w:cs="Arial"/>
                    <w:color w:val="auto"/>
                  </w:rPr>
                  <w:t>Compliant</w:t>
                </w:r>
              </w:sdtContent>
            </w:sdt>
            <w:r w:rsidR="00AC373B" w:rsidRPr="00996FAF">
              <w:rPr>
                <w:rFonts w:ascii="Arial" w:hAnsi="Arial" w:cs="Arial"/>
                <w:color w:val="0000FF"/>
              </w:rPr>
              <w:t xml:space="preserve"> </w:t>
            </w:r>
          </w:p>
        </w:tc>
      </w:tr>
      <w:tr w:rsidR="00BC5A08" w14:paraId="2D5401B2" w14:textId="77777777" w:rsidTr="00BC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1AF" w14:textId="77777777" w:rsidR="00FC045E" w:rsidRPr="00996FAF" w:rsidRDefault="00AC373B"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D5401B0" w14:textId="77777777" w:rsidR="00FC045E" w:rsidRPr="00996FAF" w:rsidRDefault="00AC373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D5401B1" w14:textId="1880CA48" w:rsidR="00FC045E" w:rsidRPr="00996FAF" w:rsidRDefault="006B2D4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5355D">
                  <w:rPr>
                    <w:rFonts w:ascii="Arial" w:hAnsi="Arial" w:cs="Arial"/>
                    <w:color w:val="auto"/>
                  </w:rPr>
                  <w:t>Compliant</w:t>
                </w:r>
              </w:sdtContent>
            </w:sdt>
            <w:r w:rsidR="00AC373B" w:rsidRPr="00996FAF">
              <w:rPr>
                <w:rFonts w:ascii="Arial" w:hAnsi="Arial" w:cs="Arial"/>
                <w:color w:val="0000FF"/>
              </w:rPr>
              <w:t xml:space="preserve"> </w:t>
            </w:r>
          </w:p>
        </w:tc>
      </w:tr>
      <w:tr w:rsidR="00BC5A08" w14:paraId="2D5401B8" w14:textId="77777777" w:rsidTr="00BC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1B3" w14:textId="77777777" w:rsidR="00FC045E" w:rsidRPr="00996FAF" w:rsidRDefault="00AC373B"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D5401B4" w14:textId="77777777" w:rsidR="00FC045E" w:rsidRPr="00996FAF" w:rsidRDefault="00AC373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D5401B5" w14:textId="77777777" w:rsidR="00FC045E" w:rsidRPr="00996FAF" w:rsidRDefault="00AC373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D5401B6" w14:textId="77777777" w:rsidR="00FC045E" w:rsidRPr="00996FAF" w:rsidRDefault="00AC373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D5401B7" w14:textId="7547971B" w:rsidR="00FC045E" w:rsidRPr="00996FAF" w:rsidRDefault="006B2D4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5355D">
                  <w:rPr>
                    <w:rFonts w:ascii="Arial" w:hAnsi="Arial" w:cs="Arial"/>
                    <w:color w:val="auto"/>
                  </w:rPr>
                  <w:t>Compliant</w:t>
                </w:r>
              </w:sdtContent>
            </w:sdt>
            <w:r w:rsidR="00AC373B" w:rsidRPr="00996FAF">
              <w:rPr>
                <w:rFonts w:ascii="Arial" w:hAnsi="Arial" w:cs="Arial"/>
                <w:color w:val="0000FF"/>
              </w:rPr>
              <w:t xml:space="preserve"> </w:t>
            </w:r>
          </w:p>
        </w:tc>
      </w:tr>
    </w:tbl>
    <w:p w14:paraId="2D5401B9" w14:textId="77777777" w:rsidR="00D87E7C" w:rsidRDefault="00AC373B" w:rsidP="00D87E7C">
      <w:pPr>
        <w:pStyle w:val="Heading20"/>
      </w:pPr>
      <w:r w:rsidRPr="00996FAF">
        <w:t>Findings</w:t>
      </w:r>
    </w:p>
    <w:p w14:paraId="30E233EF" w14:textId="3DB2B5B7" w:rsidR="00C4229F" w:rsidRDefault="00C4229F" w:rsidP="00C4229F">
      <w:pPr>
        <w:pStyle w:val="NormalArial"/>
      </w:pPr>
      <w:r>
        <w:t xml:space="preserve">Consumers and representatives are satisfied with the provision of care at the service. </w:t>
      </w:r>
      <w:r w:rsidR="0095430B" w:rsidRPr="009E0F06">
        <w:t>The service demonstrated care which aligns with best practice in the management of pain</w:t>
      </w:r>
      <w:r w:rsidR="0095430B">
        <w:t xml:space="preserve">, </w:t>
      </w:r>
      <w:r w:rsidR="0095430B" w:rsidRPr="009E0F06">
        <w:t>wound care</w:t>
      </w:r>
      <w:r w:rsidR="0095430B">
        <w:t xml:space="preserve"> and </w:t>
      </w:r>
      <w:r w:rsidR="0095430B" w:rsidRPr="009E0F06">
        <w:t>restrictive practices. Documentation of the use of restrictive practices included consideration of risks, informed consent and a behavioural support plan. Evidence demonstrated the use of restrictive practices are monitored for effectiveness</w:t>
      </w:r>
      <w:r w:rsidR="0095430B">
        <w:t xml:space="preserve"> and chemical restraint being used as a last resort.  </w:t>
      </w:r>
    </w:p>
    <w:p w14:paraId="5353FDEE" w14:textId="77777777" w:rsidR="00621D55" w:rsidRDefault="00E71AFD" w:rsidP="00C4229F">
      <w:pPr>
        <w:pStyle w:val="NormalArial"/>
        <w:rPr>
          <w:szCs w:val="22"/>
        </w:rPr>
      </w:pPr>
      <w:r>
        <w:rPr>
          <w:color w:val="auto"/>
        </w:rPr>
        <w:t xml:space="preserve">Consumers and representatives reported satisfaction with </w:t>
      </w:r>
      <w:r>
        <w:rPr>
          <w:szCs w:val="22"/>
        </w:rPr>
        <w:t>identification and appropriate management of deterioration or changes in health conditions and function. A review of care files demonstrated timely identification, assessment, monitoring, and management of consumers. Staff were able to describe the process for escalation where there are signs of deterioration and the Assessment Teams observed increased monitoring, assessment, and assistance for consumers with changes in condition.</w:t>
      </w:r>
    </w:p>
    <w:p w14:paraId="0BF20321" w14:textId="74D86CF3" w:rsidR="00E71AFD" w:rsidRPr="00976FAD" w:rsidRDefault="00621D55" w:rsidP="00C4229F">
      <w:pPr>
        <w:pStyle w:val="NormalArial"/>
        <w:rPr>
          <w:szCs w:val="22"/>
        </w:rPr>
      </w:pPr>
      <w:r>
        <w:lastRenderedPageBreak/>
        <w:t>Consumers and representatives confirmed they are confident with the level of communication they receive from staff about consumers’ current conditions and changes in assessed care needs and preferences.</w:t>
      </w:r>
      <w:r w:rsidR="00E71AFD">
        <w:rPr>
          <w:szCs w:val="22"/>
        </w:rPr>
        <w:t xml:space="preserve"> </w:t>
      </w:r>
      <w:r w:rsidR="00976FAD">
        <w:t>The electronic care documentation system showed assessment, support planning, and monitoring or assessment alerts for each consumer. Clinical staff described processes for updating consumers’ care documentation using verbal and written handover, printed clinical handover, and progress notes.</w:t>
      </w:r>
    </w:p>
    <w:p w14:paraId="1D8CF472" w14:textId="36325010" w:rsidR="00AC66A2" w:rsidRDefault="0095430B" w:rsidP="00C4229F">
      <w:pPr>
        <w:pStyle w:val="NormalArial"/>
        <w:rPr>
          <w:rFonts w:eastAsia="Calibri"/>
        </w:rPr>
      </w:pPr>
      <w:r>
        <w:rPr>
          <w:rFonts w:eastAsia="Calibri"/>
        </w:rPr>
        <w:t xml:space="preserve">The service demonstrated effective strategies in relation to </w:t>
      </w:r>
      <w:r>
        <w:rPr>
          <w:rStyle w:val="PlaceholderText"/>
          <w:color w:val="auto"/>
        </w:rPr>
        <w:t>management o</w:t>
      </w:r>
      <w:r>
        <w:rPr>
          <w:rStyle w:val="PlaceholderText"/>
        </w:rPr>
        <w:t xml:space="preserve">f </w:t>
      </w:r>
      <w:r>
        <w:rPr>
          <w:rStyle w:val="PlaceholderText"/>
          <w:color w:val="auto"/>
        </w:rPr>
        <w:t xml:space="preserve">high impact or high prevalence risks such as medications, falls, behaviour, urinary catheter, oxygen therapy, </w:t>
      </w:r>
      <w:r w:rsidR="00394956">
        <w:rPr>
          <w:rStyle w:val="PlaceholderText"/>
          <w:color w:val="auto"/>
        </w:rPr>
        <w:t>diabetes,</w:t>
      </w:r>
      <w:r>
        <w:rPr>
          <w:rStyle w:val="PlaceholderText"/>
          <w:color w:val="auto"/>
        </w:rPr>
        <w:t xml:space="preserve"> and unplanned weight loss.</w:t>
      </w:r>
      <w:r>
        <w:rPr>
          <w:rFonts w:eastAsia="Calibri"/>
        </w:rPr>
        <w:t xml:space="preserve"> Staff were able to describe and demonstrate personalised strategies on how to minimise frequency of risks for consumers sampled. </w:t>
      </w:r>
    </w:p>
    <w:p w14:paraId="571C1B54" w14:textId="1492173E" w:rsidR="0095430B" w:rsidRDefault="0095430B" w:rsidP="00C4229F">
      <w:pPr>
        <w:pStyle w:val="NormalArial"/>
        <w:rPr>
          <w:rFonts w:eastAsia="Calibri"/>
        </w:rPr>
      </w:pPr>
      <w:r>
        <w:rPr>
          <w:rFonts w:eastAsia="Calibri"/>
        </w:rPr>
        <w:t>The Assessment Team noted the absence of risk identification associated with falls</w:t>
      </w:r>
      <w:r w:rsidR="00B47D77">
        <w:rPr>
          <w:rFonts w:eastAsia="Calibri"/>
        </w:rPr>
        <w:t xml:space="preserve"> for respite consumers</w:t>
      </w:r>
      <w:r w:rsidR="00320B62">
        <w:rPr>
          <w:rFonts w:eastAsia="Calibri"/>
        </w:rPr>
        <w:t>.</w:t>
      </w:r>
      <w:r w:rsidR="000857E5">
        <w:rPr>
          <w:rFonts w:eastAsia="Calibri"/>
        </w:rPr>
        <w:t xml:space="preserve"> </w:t>
      </w:r>
      <w:r w:rsidR="000C4A80">
        <w:rPr>
          <w:rFonts w:eastAsia="Calibri"/>
        </w:rPr>
        <w:t xml:space="preserve">The service </w:t>
      </w:r>
      <w:r w:rsidR="00394956">
        <w:rPr>
          <w:rFonts w:eastAsia="Calibri"/>
        </w:rPr>
        <w:t>acknowledged</w:t>
      </w:r>
      <w:r w:rsidR="000C4A80">
        <w:rPr>
          <w:rFonts w:eastAsia="Calibri"/>
        </w:rPr>
        <w:t xml:space="preserve"> the absence of physiotherapy</w:t>
      </w:r>
      <w:r w:rsidR="000857E5">
        <w:rPr>
          <w:rFonts w:eastAsia="Calibri"/>
        </w:rPr>
        <w:t xml:space="preserve"> review</w:t>
      </w:r>
      <w:r w:rsidR="000C4A80">
        <w:rPr>
          <w:rFonts w:eastAsia="Calibri"/>
        </w:rPr>
        <w:t xml:space="preserve"> inclusion for respite consumers and will consider the potential for this to be included when revising the existing falls management policy. </w:t>
      </w:r>
    </w:p>
    <w:p w14:paraId="42A26EDF" w14:textId="30620F8D" w:rsidR="00A84863" w:rsidRDefault="00A84863" w:rsidP="00C4229F">
      <w:pPr>
        <w:pStyle w:val="NormalArial"/>
        <w:rPr>
          <w:rFonts w:eastAsia="Calibri"/>
        </w:rPr>
      </w:pPr>
      <w:r>
        <w:rPr>
          <w:rFonts w:eastAsia="Calibri"/>
        </w:rPr>
        <w:t xml:space="preserve">Management and staff described the processes to identify signs of deterioration and the implementation of palliative and end of life care. Staff have </w:t>
      </w:r>
      <w:r w:rsidR="00BD1053">
        <w:rPr>
          <w:rFonts w:eastAsia="Calibri"/>
        </w:rPr>
        <w:t xml:space="preserve">access to </w:t>
      </w:r>
      <w:r>
        <w:rPr>
          <w:rFonts w:eastAsia="Calibri"/>
        </w:rPr>
        <w:t>specialist support</w:t>
      </w:r>
      <w:r w:rsidR="00BD1053">
        <w:rPr>
          <w:rFonts w:eastAsia="Calibri"/>
        </w:rPr>
        <w:t xml:space="preserve">, </w:t>
      </w:r>
      <w:r>
        <w:rPr>
          <w:rFonts w:eastAsia="Calibri"/>
        </w:rPr>
        <w:t xml:space="preserve">palliative and end of life pathways and </w:t>
      </w:r>
      <w:r w:rsidR="00BD1053">
        <w:rPr>
          <w:rFonts w:eastAsia="Calibri"/>
        </w:rPr>
        <w:t xml:space="preserve">a supporting </w:t>
      </w:r>
      <w:r>
        <w:rPr>
          <w:rFonts w:eastAsia="Calibri"/>
        </w:rPr>
        <w:t>palliative care policy and procedure</w:t>
      </w:r>
      <w:r w:rsidR="00BD1053">
        <w:rPr>
          <w:rFonts w:eastAsia="Calibri"/>
        </w:rPr>
        <w:t xml:space="preserve">. </w:t>
      </w:r>
      <w:r w:rsidR="00351722">
        <w:rPr>
          <w:rFonts w:eastAsia="Calibri"/>
        </w:rPr>
        <w:t>Care files demonstrate ongoing consultation with consumers and their representatives in relation to A</w:t>
      </w:r>
      <w:r w:rsidR="00D5048A">
        <w:rPr>
          <w:rFonts w:eastAsia="Calibri"/>
        </w:rPr>
        <w:t xml:space="preserve">dvanced </w:t>
      </w:r>
      <w:r w:rsidR="00351722">
        <w:rPr>
          <w:rFonts w:eastAsia="Calibri"/>
        </w:rPr>
        <w:t>C</w:t>
      </w:r>
      <w:r w:rsidR="00D5048A">
        <w:rPr>
          <w:rFonts w:eastAsia="Calibri"/>
        </w:rPr>
        <w:t xml:space="preserve">are </w:t>
      </w:r>
      <w:r w:rsidR="00351722">
        <w:rPr>
          <w:rFonts w:eastAsia="Calibri"/>
        </w:rPr>
        <w:t>D</w:t>
      </w:r>
      <w:r w:rsidR="00D5048A">
        <w:rPr>
          <w:rFonts w:eastAsia="Calibri"/>
        </w:rPr>
        <w:t>irective</w:t>
      </w:r>
      <w:r w:rsidR="00351722">
        <w:rPr>
          <w:rFonts w:eastAsia="Calibri"/>
        </w:rPr>
        <w:t>’s.</w:t>
      </w:r>
    </w:p>
    <w:p w14:paraId="48FD8054" w14:textId="047F630D" w:rsidR="00170A51" w:rsidRDefault="000C4A80" w:rsidP="00C4229F">
      <w:pPr>
        <w:pStyle w:val="NormalArial"/>
      </w:pPr>
      <w:r>
        <w:rPr>
          <w:szCs w:val="22"/>
        </w:rPr>
        <w:t xml:space="preserve">Where referrals were required, consumers and representatives confirmed they are </w:t>
      </w:r>
      <w:r w:rsidR="00394956">
        <w:rPr>
          <w:szCs w:val="22"/>
        </w:rPr>
        <w:t>satisfied</w:t>
      </w:r>
      <w:r>
        <w:rPr>
          <w:szCs w:val="22"/>
        </w:rPr>
        <w:t xml:space="preserve"> </w:t>
      </w:r>
      <w:r>
        <w:t xml:space="preserve">with their access and referrals to medical officers and specialists, public health services, and allied health as needed. </w:t>
      </w:r>
      <w:r w:rsidR="00151E85">
        <w:t xml:space="preserve">Staff described the internal referral process and physiotherapy attendance was observed for permanent consumers. </w:t>
      </w:r>
    </w:p>
    <w:p w14:paraId="71450BA3" w14:textId="77777777" w:rsidR="00151E85" w:rsidRDefault="00151E85" w:rsidP="00151E85">
      <w:pPr>
        <w:pStyle w:val="NormalArial"/>
      </w:pPr>
      <w:r>
        <w:t>The service has policies and procedures related to antimicrobial stewardship and infection control to minimise the risk of infection transmission at the service. Staff demonstrated knowledge of antimicrobial stewardship and were able to provide examples of how they support this in care delivery. The Assessment Team observed infection control practices related to the minimisation of COVID-19 transmission, such as the use of personal protective equipment and screening of staff and visitors in addition to a current outbreak management plan.</w:t>
      </w:r>
    </w:p>
    <w:p w14:paraId="2D5401BA" w14:textId="76CA3026" w:rsidR="002B0C90" w:rsidRPr="00262C0B" w:rsidRDefault="00AC373B" w:rsidP="0036130C">
      <w:pPr>
        <w:pStyle w:val="NormalArial"/>
      </w:pPr>
      <w:r>
        <w:br w:type="page"/>
      </w:r>
    </w:p>
    <w:p w14:paraId="2D5401BB" w14:textId="77777777" w:rsidR="00FC045E" w:rsidRPr="00996FAF" w:rsidRDefault="00AC373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C5A08" w14:paraId="2D5401BE" w14:textId="77777777" w:rsidTr="00BC5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D5401BC" w14:textId="77777777" w:rsidR="00FC045E" w:rsidRPr="00996FAF" w:rsidRDefault="00AC373B"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D5401BD" w14:textId="77777777" w:rsidR="00FC045E" w:rsidRPr="00996FAF" w:rsidRDefault="006B2D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C5A08" w14:paraId="2D5401C2" w14:textId="77777777" w:rsidTr="00BC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1BF" w14:textId="77777777" w:rsidR="00FC045E" w:rsidRPr="00996FAF" w:rsidRDefault="00AC373B"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D5401C0" w14:textId="77777777" w:rsidR="00FC045E" w:rsidRPr="00996FAF" w:rsidRDefault="00AC373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D5401C1" w14:textId="19985002" w:rsidR="00FC045E" w:rsidRPr="00996FAF" w:rsidRDefault="006B2D4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5355D">
                  <w:rPr>
                    <w:rFonts w:ascii="Arial" w:hAnsi="Arial" w:cs="Arial"/>
                    <w:color w:val="auto"/>
                  </w:rPr>
                  <w:t>Compliant</w:t>
                </w:r>
              </w:sdtContent>
            </w:sdt>
            <w:r w:rsidR="00AC373B" w:rsidRPr="00996FAF">
              <w:rPr>
                <w:rFonts w:ascii="Arial" w:hAnsi="Arial" w:cs="Arial"/>
                <w:color w:val="0000FF"/>
              </w:rPr>
              <w:t xml:space="preserve"> </w:t>
            </w:r>
          </w:p>
        </w:tc>
      </w:tr>
      <w:tr w:rsidR="00BC5A08" w14:paraId="2D5401C6" w14:textId="77777777" w:rsidTr="00BC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1C3" w14:textId="77777777" w:rsidR="00FC045E" w:rsidRPr="00996FAF" w:rsidRDefault="00AC373B"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D5401C4" w14:textId="22A44F60" w:rsidR="00FC045E" w:rsidRPr="00996FAF" w:rsidRDefault="00AC373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r w:rsidR="00394956" w:rsidRPr="00996FAF">
              <w:rPr>
                <w:rFonts w:ascii="Arial" w:hAnsi="Arial" w:cs="Arial"/>
              </w:rPr>
              <w:t>spiritual,</w:t>
            </w:r>
            <w:r w:rsidRPr="00996FAF">
              <w:rPr>
                <w:rFonts w:ascii="Arial" w:hAnsi="Arial" w:cs="Arial"/>
              </w:rPr>
              <w:t xml:space="preserve"> and psychological well-being.</w:t>
            </w:r>
          </w:p>
        </w:tc>
        <w:tc>
          <w:tcPr>
            <w:tcW w:w="2122" w:type="dxa"/>
            <w:shd w:val="clear" w:color="auto" w:fill="auto"/>
            <w:vAlign w:val="top"/>
          </w:tcPr>
          <w:p w14:paraId="2D5401C5" w14:textId="02218083" w:rsidR="00FC045E" w:rsidRPr="00996FAF" w:rsidRDefault="006B2D4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5355D">
                  <w:rPr>
                    <w:rFonts w:ascii="Arial" w:hAnsi="Arial" w:cs="Arial"/>
                    <w:color w:val="auto"/>
                  </w:rPr>
                  <w:t>Compliant</w:t>
                </w:r>
              </w:sdtContent>
            </w:sdt>
            <w:r w:rsidR="00AC373B" w:rsidRPr="00996FAF">
              <w:rPr>
                <w:rFonts w:ascii="Arial" w:hAnsi="Arial" w:cs="Arial"/>
                <w:color w:val="0000FF"/>
              </w:rPr>
              <w:t xml:space="preserve"> </w:t>
            </w:r>
          </w:p>
        </w:tc>
      </w:tr>
      <w:tr w:rsidR="00BC5A08" w14:paraId="2D5401CD" w14:textId="77777777" w:rsidTr="00BC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1C7" w14:textId="77777777" w:rsidR="00FC045E" w:rsidRPr="00996FAF" w:rsidRDefault="00AC373B"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D5401C8" w14:textId="77777777" w:rsidR="00FC045E" w:rsidRPr="00996FAF" w:rsidRDefault="00AC373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D5401C9" w14:textId="77777777" w:rsidR="00FC045E" w:rsidRPr="00996FAF" w:rsidRDefault="00AC373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D5401CA" w14:textId="77777777" w:rsidR="00FC045E" w:rsidRPr="00996FAF" w:rsidRDefault="00AC373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D5401CB" w14:textId="77777777" w:rsidR="00FC045E" w:rsidRPr="00996FAF" w:rsidRDefault="00AC373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D5401CC" w14:textId="008EB021" w:rsidR="00FC045E" w:rsidRPr="00996FAF" w:rsidRDefault="006B2D4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5355D">
                  <w:rPr>
                    <w:rFonts w:ascii="Arial" w:hAnsi="Arial" w:cs="Arial"/>
                    <w:color w:val="auto"/>
                  </w:rPr>
                  <w:t>Compliant</w:t>
                </w:r>
              </w:sdtContent>
            </w:sdt>
            <w:r w:rsidR="00AC373B" w:rsidRPr="00996FAF">
              <w:rPr>
                <w:rFonts w:ascii="Arial" w:hAnsi="Arial" w:cs="Arial"/>
                <w:color w:val="0000FF"/>
              </w:rPr>
              <w:t xml:space="preserve"> </w:t>
            </w:r>
          </w:p>
        </w:tc>
      </w:tr>
      <w:tr w:rsidR="00BC5A08" w14:paraId="2D5401D1" w14:textId="77777777" w:rsidTr="00BC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1CE" w14:textId="77777777" w:rsidR="00FC045E" w:rsidRPr="00996FAF" w:rsidRDefault="00AC373B"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D5401CF" w14:textId="77777777" w:rsidR="00FC045E" w:rsidRPr="00996FAF" w:rsidRDefault="00AC373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D5401D0" w14:textId="03570166" w:rsidR="00FC045E" w:rsidRPr="00996FAF" w:rsidRDefault="006B2D4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5355D">
                  <w:rPr>
                    <w:rFonts w:ascii="Arial" w:hAnsi="Arial" w:cs="Arial"/>
                    <w:color w:val="auto"/>
                  </w:rPr>
                  <w:t>Compliant</w:t>
                </w:r>
              </w:sdtContent>
            </w:sdt>
            <w:r w:rsidR="00AC373B" w:rsidRPr="00996FAF">
              <w:rPr>
                <w:rFonts w:ascii="Arial" w:hAnsi="Arial" w:cs="Arial"/>
                <w:color w:val="0000FF"/>
              </w:rPr>
              <w:t xml:space="preserve"> </w:t>
            </w:r>
          </w:p>
        </w:tc>
      </w:tr>
      <w:tr w:rsidR="00BC5A08" w14:paraId="2D5401D5" w14:textId="77777777" w:rsidTr="00BC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1D2" w14:textId="77777777" w:rsidR="00FC045E" w:rsidRPr="00996FAF" w:rsidRDefault="00AC373B"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D5401D3" w14:textId="77777777" w:rsidR="00FC045E" w:rsidRPr="00996FAF" w:rsidRDefault="00AC373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D5401D4" w14:textId="270BF1DD" w:rsidR="00FC045E" w:rsidRPr="00996FAF" w:rsidRDefault="006B2D4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5355D">
                  <w:rPr>
                    <w:rFonts w:ascii="Arial" w:hAnsi="Arial" w:cs="Arial"/>
                    <w:color w:val="auto"/>
                  </w:rPr>
                  <w:t>Compliant</w:t>
                </w:r>
              </w:sdtContent>
            </w:sdt>
            <w:r w:rsidR="00AC373B" w:rsidRPr="00996FAF">
              <w:rPr>
                <w:rFonts w:ascii="Arial" w:hAnsi="Arial" w:cs="Arial"/>
                <w:color w:val="0000FF"/>
              </w:rPr>
              <w:t xml:space="preserve"> </w:t>
            </w:r>
          </w:p>
        </w:tc>
      </w:tr>
      <w:tr w:rsidR="00BC5A08" w14:paraId="2D5401D9" w14:textId="77777777" w:rsidTr="00BC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1D6" w14:textId="77777777" w:rsidR="00FC045E" w:rsidRPr="00996FAF" w:rsidRDefault="00AC373B"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D5401D7" w14:textId="77777777" w:rsidR="00FC045E" w:rsidRPr="00996FAF" w:rsidRDefault="00AC373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D5401D8" w14:textId="174873A5" w:rsidR="00FC045E" w:rsidRPr="00996FAF" w:rsidRDefault="006B2D4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5355D">
                  <w:rPr>
                    <w:rFonts w:ascii="Arial" w:hAnsi="Arial" w:cs="Arial"/>
                    <w:color w:val="auto"/>
                  </w:rPr>
                  <w:t>Compliant</w:t>
                </w:r>
              </w:sdtContent>
            </w:sdt>
            <w:r w:rsidR="00AC373B" w:rsidRPr="00996FAF">
              <w:rPr>
                <w:rFonts w:ascii="Arial" w:hAnsi="Arial" w:cs="Arial"/>
                <w:color w:val="0000FF"/>
              </w:rPr>
              <w:t xml:space="preserve"> </w:t>
            </w:r>
          </w:p>
        </w:tc>
      </w:tr>
      <w:tr w:rsidR="00BC5A08" w14:paraId="2D5401DD" w14:textId="77777777" w:rsidTr="00BC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1DA" w14:textId="77777777" w:rsidR="00FC045E" w:rsidRPr="00996FAF" w:rsidRDefault="00AC373B"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D5401DB" w14:textId="77777777" w:rsidR="00FC045E" w:rsidRPr="00996FAF" w:rsidRDefault="00AC373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D5401DC" w14:textId="7809FAEC" w:rsidR="00FC045E" w:rsidRPr="00996FAF" w:rsidRDefault="006B2D4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5355D">
                  <w:rPr>
                    <w:rFonts w:ascii="Arial" w:hAnsi="Arial" w:cs="Arial"/>
                    <w:color w:val="auto"/>
                  </w:rPr>
                  <w:t>Compliant</w:t>
                </w:r>
              </w:sdtContent>
            </w:sdt>
            <w:r w:rsidR="00AC373B" w:rsidRPr="00996FAF">
              <w:rPr>
                <w:rFonts w:ascii="Arial" w:hAnsi="Arial" w:cs="Arial"/>
                <w:color w:val="0000FF"/>
              </w:rPr>
              <w:t xml:space="preserve"> </w:t>
            </w:r>
          </w:p>
        </w:tc>
      </w:tr>
    </w:tbl>
    <w:p w14:paraId="2D5401DE" w14:textId="77777777" w:rsidR="00D87E7C" w:rsidRDefault="00AC373B" w:rsidP="00D87E7C">
      <w:pPr>
        <w:pStyle w:val="Heading20"/>
      </w:pPr>
      <w:r w:rsidRPr="00996FAF">
        <w:t>Findings</w:t>
      </w:r>
    </w:p>
    <w:p w14:paraId="6CDA4F77" w14:textId="050549FB" w:rsidR="00E12D78" w:rsidRDefault="00E5355D" w:rsidP="0036130C">
      <w:pPr>
        <w:pStyle w:val="NormalArial"/>
      </w:pPr>
      <w:r>
        <w:t xml:space="preserve">Consumers and representatives reported satisfaction with </w:t>
      </w:r>
      <w:r w:rsidR="003C7124">
        <w:t xml:space="preserve">the </w:t>
      </w:r>
      <w:r>
        <w:t>services and support</w:t>
      </w:r>
      <w:r w:rsidR="00C1165B">
        <w:t>s</w:t>
      </w:r>
      <w:r>
        <w:t xml:space="preserve"> which enhance consumer quality of life and optimise wellbeing. Staff outlined strategies employed to support consumer independence, which was supported by documentation and observations.</w:t>
      </w:r>
      <w:r w:rsidR="00E12D78">
        <w:t xml:space="preserve"> A review of care files </w:t>
      </w:r>
      <w:r w:rsidR="00394956">
        <w:t>reflects</w:t>
      </w:r>
      <w:r w:rsidR="00E12D78">
        <w:t xml:space="preserve"> evidence of a consumer making independent trips out of the service and the consumer</w:t>
      </w:r>
      <w:r w:rsidR="00C1165B">
        <w:t>’</w:t>
      </w:r>
      <w:r w:rsidR="00E12D78">
        <w:t>s preference to make their own breakfast</w:t>
      </w:r>
      <w:r w:rsidR="003C7124">
        <w:t xml:space="preserve">. The consumer also confirmed they are happy </w:t>
      </w:r>
      <w:r w:rsidR="00394956">
        <w:t>if</w:t>
      </w:r>
      <w:r w:rsidR="003C7124">
        <w:t xml:space="preserve"> they </w:t>
      </w:r>
      <w:r w:rsidR="00394956">
        <w:t>can</w:t>
      </w:r>
      <w:r w:rsidR="003C7124">
        <w:t xml:space="preserve"> get out and about. Staff were able to explain the arrangements to enable the consumer to independently leave the service. </w:t>
      </w:r>
    </w:p>
    <w:p w14:paraId="22ADAD4B" w14:textId="07CA0AAD" w:rsidR="003871CB" w:rsidRDefault="003871CB" w:rsidP="0036130C">
      <w:pPr>
        <w:pStyle w:val="NormalArial"/>
      </w:pPr>
      <w:r>
        <w:t>Consumers were observed engaging in a range of activities they appeared to enjoy, interacting with other consumers, and receiving visitors. Staff described how they support consumers to participate, maintain relationships and do thing</w:t>
      </w:r>
      <w:r w:rsidR="00E77FDB">
        <w:t>s</w:t>
      </w:r>
      <w:r>
        <w:t xml:space="preserve"> of interest to them. There are organised activities across seven days of the week however, there has been some disruption due to COVID-19. A review of care files </w:t>
      </w:r>
      <w:r w:rsidR="00394956">
        <w:t>reflects</w:t>
      </w:r>
      <w:r>
        <w:t xml:space="preserve"> some inconsistencies with documented information when compared to consumer acco</w:t>
      </w:r>
      <w:r w:rsidR="00EB391E">
        <w:t>unt</w:t>
      </w:r>
      <w:r w:rsidR="00E77FDB">
        <w:t>s</w:t>
      </w:r>
      <w:r w:rsidR="00EB391E">
        <w:t xml:space="preserve">, however the lifestyle staff confirmed they are currently updating assessments. </w:t>
      </w:r>
      <w:r w:rsidR="006D7E9E">
        <w:t xml:space="preserve">The service provided evidence of external referrals and the use of volunteers to supplement activities.  </w:t>
      </w:r>
    </w:p>
    <w:p w14:paraId="6D0846D1" w14:textId="3B216969" w:rsidR="002B2071" w:rsidRDefault="002B2071" w:rsidP="0036130C">
      <w:pPr>
        <w:pStyle w:val="NormalArial"/>
      </w:pPr>
      <w:r>
        <w:t xml:space="preserve">Most consumers and representatives sampled expressed satisfaction with the communication between the service and others who share responsibility for care. Staff were able to explain how they are updated regarding changes to consumer condition or needs, and documentation </w:t>
      </w:r>
      <w:r>
        <w:lastRenderedPageBreak/>
        <w:t xml:space="preserve">review evidenced timely updates. One representative expressed concern that they were not aware of </w:t>
      </w:r>
      <w:r w:rsidR="00167BD2">
        <w:t>all</w:t>
      </w:r>
      <w:r>
        <w:t xml:space="preserve"> the current clinical challenges </w:t>
      </w:r>
      <w:r w:rsidR="00167BD2">
        <w:t>facing</w:t>
      </w:r>
      <w:r>
        <w:t xml:space="preserve"> the consumer, </w:t>
      </w:r>
      <w:r w:rsidR="00167BD2">
        <w:t>however,</w:t>
      </w:r>
      <w:r>
        <w:t xml:space="preserve"> were confident external agencies had been involved in the consumers care. A review of documentation identified a lack of clarity around the responsible contact for this consumer Management confirmed they would address this with the representatives concerned.  </w:t>
      </w:r>
    </w:p>
    <w:p w14:paraId="2F78F8E8" w14:textId="2947E2BA" w:rsidR="006D7E9E" w:rsidRDefault="006D7E9E" w:rsidP="0036130C">
      <w:pPr>
        <w:pStyle w:val="NormalArial"/>
      </w:pPr>
      <w:r>
        <w:t>Most consumers and representatives reported satisfaction with the variety and quality of meals at the service</w:t>
      </w:r>
      <w:r w:rsidR="00F60136">
        <w:t>. Staff were able to outline the alternatives offered, dietician input into the menu, and the provision of texture modified meals for those who require them.</w:t>
      </w:r>
      <w:r w:rsidR="004778F9">
        <w:t xml:space="preserve"> There was evidence that c</w:t>
      </w:r>
      <w:r>
        <w:t>hanges to dietary requirements were communicated to kitchen staff in a timely manne</w:t>
      </w:r>
      <w:r w:rsidR="004778F9">
        <w:t xml:space="preserve">r and stored in a folder in the kitchen. </w:t>
      </w:r>
    </w:p>
    <w:p w14:paraId="11E9DA04" w14:textId="77777777" w:rsidR="002B2071" w:rsidRDefault="0085224A" w:rsidP="0036130C">
      <w:pPr>
        <w:pStyle w:val="NormalArial"/>
      </w:pPr>
      <w:r>
        <w:t xml:space="preserve">Consumers and representatives were satisfied that the equipment in use at the service is safe, suitable, </w:t>
      </w:r>
      <w:r w:rsidR="00394956">
        <w:t>clean,</w:t>
      </w:r>
      <w:r>
        <w:t xml:space="preserve"> and well maintained.</w:t>
      </w:r>
      <w:r w:rsidR="002866A3">
        <w:t xml:space="preserve"> Staff were able to describe the cleaning process for shared equipment</w:t>
      </w:r>
      <w:r w:rsidR="00BE7027">
        <w:t xml:space="preserve">. </w:t>
      </w:r>
    </w:p>
    <w:p w14:paraId="535D74BD" w14:textId="3D1F0ED6" w:rsidR="002B2071" w:rsidRDefault="002B2071" w:rsidP="002B2071">
      <w:pPr>
        <w:pStyle w:val="NormalArial"/>
      </w:pPr>
      <w:r>
        <w:t xml:space="preserve">Staff were observed supporting consumers to maintain their faith and interacting in a manner supportive of emotional wellbeing. </w:t>
      </w:r>
      <w:r w:rsidRPr="002E3FD1">
        <w:t>Staff demonstrated knowledge of individual consumers preferences, meaningful relationships, interests, and the supports required to participate. Staff described how the needs, goals and preferences of consumers are identified through assessment and document</w:t>
      </w:r>
      <w:r w:rsidR="00D8709A">
        <w:t xml:space="preserve">ation </w:t>
      </w:r>
      <w:r w:rsidRPr="002E3FD1">
        <w:t xml:space="preserve">in the care file. </w:t>
      </w:r>
    </w:p>
    <w:p w14:paraId="2D5401DF" w14:textId="6AC98970" w:rsidR="002B0C90" w:rsidRPr="00262C0B" w:rsidRDefault="00AC373B" w:rsidP="0036130C">
      <w:pPr>
        <w:pStyle w:val="NormalArial"/>
      </w:pPr>
      <w:r>
        <w:br w:type="page"/>
      </w:r>
    </w:p>
    <w:p w14:paraId="2D5401E0" w14:textId="77777777" w:rsidR="00FC045E" w:rsidRPr="00996FAF" w:rsidRDefault="00AC373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C5A08" w14:paraId="2D5401E3" w14:textId="77777777" w:rsidTr="00BC5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D5401E1" w14:textId="77777777" w:rsidR="00FC045E" w:rsidRPr="00996FAF" w:rsidRDefault="00AC373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D5401E2" w14:textId="77777777" w:rsidR="00FC045E" w:rsidRPr="00996FAF" w:rsidRDefault="006B2D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C5A08" w14:paraId="2D5401E7" w14:textId="77777777" w:rsidTr="00BC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1E4" w14:textId="77777777" w:rsidR="00FC045E" w:rsidRPr="00996FAF" w:rsidRDefault="00AC373B"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D5401E5" w14:textId="06654ADD" w:rsidR="00FC045E" w:rsidRPr="00996FAF" w:rsidRDefault="00AC373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r w:rsidR="00394956" w:rsidRPr="00996FAF">
              <w:rPr>
                <w:rFonts w:ascii="Arial" w:hAnsi="Arial" w:cs="Arial"/>
              </w:rPr>
              <w:t>interaction,</w:t>
            </w:r>
            <w:r w:rsidRPr="00996FAF">
              <w:rPr>
                <w:rFonts w:ascii="Arial" w:hAnsi="Arial" w:cs="Arial"/>
              </w:rPr>
              <w:t xml:space="preserve"> and function.</w:t>
            </w:r>
          </w:p>
        </w:tc>
        <w:tc>
          <w:tcPr>
            <w:tcW w:w="2127" w:type="dxa"/>
            <w:shd w:val="clear" w:color="auto" w:fill="auto"/>
            <w:vAlign w:val="top"/>
          </w:tcPr>
          <w:p w14:paraId="2D5401E6" w14:textId="6EAF8822" w:rsidR="00FC045E" w:rsidRPr="00996FAF" w:rsidRDefault="006B2D4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C0F70">
                  <w:rPr>
                    <w:rFonts w:ascii="Arial" w:hAnsi="Arial" w:cs="Arial"/>
                    <w:color w:val="auto"/>
                  </w:rPr>
                  <w:t>Compliant</w:t>
                </w:r>
              </w:sdtContent>
            </w:sdt>
            <w:r w:rsidR="00AC373B" w:rsidRPr="00996FAF">
              <w:rPr>
                <w:rFonts w:ascii="Arial" w:hAnsi="Arial" w:cs="Arial"/>
                <w:color w:val="0000FF"/>
              </w:rPr>
              <w:t xml:space="preserve"> </w:t>
            </w:r>
          </w:p>
        </w:tc>
      </w:tr>
      <w:tr w:rsidR="00BC5A08" w14:paraId="2D5401ED" w14:textId="77777777" w:rsidTr="00BC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1E8" w14:textId="77777777" w:rsidR="00FC045E" w:rsidRPr="00996FAF" w:rsidRDefault="00AC373B"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D5401E9" w14:textId="77777777" w:rsidR="00FC045E" w:rsidRPr="00996FAF" w:rsidRDefault="00AC373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D5401EA" w14:textId="474488A9" w:rsidR="00FC045E" w:rsidRPr="00996FAF" w:rsidRDefault="00AC373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r w:rsidR="00394956" w:rsidRPr="00996FAF">
              <w:rPr>
                <w:rFonts w:ascii="Arial" w:hAnsi="Arial" w:cs="Arial"/>
              </w:rPr>
              <w:t>maintained,</w:t>
            </w:r>
            <w:r w:rsidRPr="00996FAF">
              <w:rPr>
                <w:rFonts w:ascii="Arial" w:hAnsi="Arial" w:cs="Arial"/>
              </w:rPr>
              <w:t xml:space="preserve"> and comfortable; and</w:t>
            </w:r>
          </w:p>
          <w:p w14:paraId="2D5401EB" w14:textId="77777777" w:rsidR="00FC045E" w:rsidRPr="00996FAF" w:rsidRDefault="00AC373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5401EC" w14:textId="625EE423" w:rsidR="00FC045E" w:rsidRPr="00996FAF" w:rsidRDefault="006B2D4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C0F70">
                  <w:rPr>
                    <w:rFonts w:ascii="Arial" w:hAnsi="Arial" w:cs="Arial"/>
                    <w:color w:val="auto"/>
                  </w:rPr>
                  <w:t>Compliant</w:t>
                </w:r>
              </w:sdtContent>
            </w:sdt>
            <w:r w:rsidR="00AC373B" w:rsidRPr="00996FAF">
              <w:rPr>
                <w:rFonts w:ascii="Arial" w:hAnsi="Arial" w:cs="Arial"/>
                <w:color w:val="0000FF"/>
              </w:rPr>
              <w:t xml:space="preserve"> </w:t>
            </w:r>
          </w:p>
        </w:tc>
      </w:tr>
      <w:tr w:rsidR="00BC5A08" w14:paraId="2D5401F1" w14:textId="77777777" w:rsidTr="00BC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1EE" w14:textId="77777777" w:rsidR="00FC045E" w:rsidRPr="00996FAF" w:rsidRDefault="00AC373B"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D5401EF" w14:textId="69EA07D3" w:rsidR="00FC045E" w:rsidRPr="00996FAF" w:rsidRDefault="00AC373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r w:rsidR="00394956" w:rsidRPr="00996FAF">
              <w:rPr>
                <w:rFonts w:ascii="Arial" w:hAnsi="Arial" w:cs="Arial"/>
              </w:rPr>
              <w:t>fittings,</w:t>
            </w:r>
            <w:r w:rsidRPr="00996FAF">
              <w:rPr>
                <w:rFonts w:ascii="Arial" w:hAnsi="Arial" w:cs="Arial"/>
              </w:rPr>
              <w:t xml:space="preserve"> and equipment are safe, clean, well </w:t>
            </w:r>
            <w:r w:rsidR="00394956" w:rsidRPr="00996FAF">
              <w:rPr>
                <w:rFonts w:ascii="Arial" w:hAnsi="Arial" w:cs="Arial"/>
              </w:rPr>
              <w:t>maintained,</w:t>
            </w:r>
            <w:r w:rsidRPr="00996FAF">
              <w:rPr>
                <w:rFonts w:ascii="Arial" w:hAnsi="Arial" w:cs="Arial"/>
              </w:rPr>
              <w:t xml:space="preserve"> and suitable for the consumer.</w:t>
            </w:r>
          </w:p>
        </w:tc>
        <w:tc>
          <w:tcPr>
            <w:tcW w:w="2127" w:type="dxa"/>
            <w:shd w:val="clear" w:color="auto" w:fill="auto"/>
            <w:vAlign w:val="top"/>
          </w:tcPr>
          <w:p w14:paraId="2D5401F0" w14:textId="4B7638C6" w:rsidR="00FC045E" w:rsidRPr="00996FAF" w:rsidRDefault="006B2D4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C0F70">
                  <w:rPr>
                    <w:rFonts w:ascii="Arial" w:hAnsi="Arial" w:cs="Arial"/>
                    <w:color w:val="auto"/>
                  </w:rPr>
                  <w:t>Compliant</w:t>
                </w:r>
              </w:sdtContent>
            </w:sdt>
            <w:r w:rsidR="00AC373B" w:rsidRPr="00996FAF">
              <w:rPr>
                <w:rFonts w:ascii="Arial" w:hAnsi="Arial" w:cs="Arial"/>
                <w:color w:val="0000FF"/>
              </w:rPr>
              <w:t xml:space="preserve"> </w:t>
            </w:r>
          </w:p>
        </w:tc>
      </w:tr>
    </w:tbl>
    <w:p w14:paraId="2D5401F2" w14:textId="77777777" w:rsidR="002B0C90" w:rsidRDefault="00AC373B" w:rsidP="002B0C90">
      <w:pPr>
        <w:pStyle w:val="Heading20"/>
      </w:pPr>
      <w:r>
        <w:t>Findings</w:t>
      </w:r>
    </w:p>
    <w:p w14:paraId="36AD4E79" w14:textId="71607203" w:rsidR="005D7B96" w:rsidRDefault="00DA43DF" w:rsidP="005D7B96">
      <w:pPr>
        <w:pStyle w:val="NormalArial"/>
      </w:pPr>
      <w:r>
        <w:t xml:space="preserve">Consumers and representatives said the service is clean and well maintained. Consumers described how they are able to move around freely and feel safe. Staff provided examples of how the service environment has features and equipment to support independence, such as a laundry for </w:t>
      </w:r>
      <w:r w:rsidR="00394956">
        <w:t>consumers</w:t>
      </w:r>
      <w:r>
        <w:t xml:space="preserve"> to do their own washing if they wish. </w:t>
      </w:r>
      <w:r w:rsidR="004F1167">
        <w:t>The Assessment Team observed the service environment, furniture, and equipment to be clean and well-maintained. Staff were able to describe their role in ensuring a safe environment such as, attending scheduled cleaning and preventative maintenance, reporting identified issues and attending to repairs promptly.</w:t>
      </w:r>
    </w:p>
    <w:p w14:paraId="0453807C" w14:textId="1C02E05E" w:rsidR="00C02DA1" w:rsidRDefault="00C02DA1" w:rsidP="00C02DA1">
      <w:pPr>
        <w:pStyle w:val="NormalArial"/>
      </w:pPr>
      <w:r>
        <w:t xml:space="preserve">Consumers and visitors were observed moving freely indoors and outdoors and utilising common areas. Corridors were observed to be wide and free of hazards and utilising colour coding to assist with orientation. Consumer rooms and bathrooms, communal areas, and outdoor areas were noted to be clean and well maintained. Documentation of completed maintenance and cleaning demonstrated regular attendance to audits of the call bell system and sensor beams as well as prompt response to maintenance requests. </w:t>
      </w:r>
    </w:p>
    <w:p w14:paraId="2D5401F3" w14:textId="6FF0E8BB" w:rsidR="002B0C90" w:rsidRPr="00262C0B" w:rsidRDefault="00AC373B" w:rsidP="0036130C">
      <w:pPr>
        <w:pStyle w:val="NormalArial"/>
      </w:pPr>
      <w:r>
        <w:br w:type="page"/>
      </w:r>
    </w:p>
    <w:p w14:paraId="2D5401F4" w14:textId="77777777" w:rsidR="00FC045E" w:rsidRPr="00996FAF" w:rsidRDefault="00AC373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C5A08" w14:paraId="2D5401F7" w14:textId="77777777" w:rsidTr="00BC5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D5401F5" w14:textId="77777777" w:rsidR="00FC045E" w:rsidRPr="00996FAF" w:rsidRDefault="00AC373B"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D5401F6" w14:textId="77777777" w:rsidR="00FC045E" w:rsidRPr="00996FAF" w:rsidRDefault="006B2D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C5A08" w14:paraId="2D5401FB" w14:textId="77777777" w:rsidTr="00BC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1F8" w14:textId="77777777" w:rsidR="00FC045E" w:rsidRPr="00996FAF" w:rsidRDefault="00AC373B"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D5401F9" w14:textId="77777777" w:rsidR="00FC045E" w:rsidRPr="00996FAF" w:rsidRDefault="00AC37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D5401FA" w14:textId="796AAD1E" w:rsidR="00FC045E" w:rsidRPr="00996FAF" w:rsidRDefault="006B2D4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C59BA">
                  <w:rPr>
                    <w:rFonts w:ascii="Arial" w:hAnsi="Arial" w:cs="Arial"/>
                    <w:color w:val="auto"/>
                  </w:rPr>
                  <w:t>Compliant</w:t>
                </w:r>
              </w:sdtContent>
            </w:sdt>
            <w:r w:rsidR="00AC373B" w:rsidRPr="00996FAF">
              <w:rPr>
                <w:rFonts w:ascii="Arial" w:hAnsi="Arial" w:cs="Arial"/>
                <w:color w:val="0000FF"/>
              </w:rPr>
              <w:t xml:space="preserve"> </w:t>
            </w:r>
          </w:p>
        </w:tc>
      </w:tr>
      <w:tr w:rsidR="00BC5A08" w14:paraId="2D5401FF" w14:textId="77777777" w:rsidTr="00BC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1FC" w14:textId="77777777" w:rsidR="00FC045E" w:rsidRPr="00996FAF" w:rsidRDefault="00AC373B"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D5401FD" w14:textId="77777777" w:rsidR="00FC045E" w:rsidRPr="00996FAF" w:rsidRDefault="00AC373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D5401FE" w14:textId="62793B74" w:rsidR="00FC045E" w:rsidRPr="00996FAF" w:rsidRDefault="006B2D4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C59BA">
                  <w:rPr>
                    <w:rFonts w:ascii="Arial" w:hAnsi="Arial" w:cs="Arial"/>
                    <w:color w:val="auto"/>
                  </w:rPr>
                  <w:t>Compliant</w:t>
                </w:r>
              </w:sdtContent>
            </w:sdt>
            <w:r w:rsidR="00AC373B" w:rsidRPr="00996FAF">
              <w:rPr>
                <w:rFonts w:ascii="Arial" w:hAnsi="Arial" w:cs="Arial"/>
                <w:color w:val="0000FF"/>
              </w:rPr>
              <w:t xml:space="preserve"> </w:t>
            </w:r>
          </w:p>
        </w:tc>
      </w:tr>
      <w:tr w:rsidR="00BC5A08" w14:paraId="2D540203" w14:textId="77777777" w:rsidTr="00BC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200" w14:textId="77777777" w:rsidR="00FC045E" w:rsidRPr="00996FAF" w:rsidRDefault="00AC373B"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D540201" w14:textId="77777777" w:rsidR="00FC045E" w:rsidRPr="00996FAF" w:rsidRDefault="00AC37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D540202" w14:textId="6C3D246A" w:rsidR="00FC045E" w:rsidRPr="00996FAF" w:rsidRDefault="006B2D4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C59BA">
                  <w:rPr>
                    <w:rFonts w:ascii="Arial" w:hAnsi="Arial" w:cs="Arial"/>
                    <w:color w:val="auto"/>
                  </w:rPr>
                  <w:t>Compliant</w:t>
                </w:r>
              </w:sdtContent>
            </w:sdt>
            <w:r w:rsidR="00AC373B" w:rsidRPr="00996FAF">
              <w:rPr>
                <w:rFonts w:ascii="Arial" w:hAnsi="Arial" w:cs="Arial"/>
                <w:color w:val="0000FF"/>
              </w:rPr>
              <w:t xml:space="preserve"> </w:t>
            </w:r>
          </w:p>
        </w:tc>
      </w:tr>
      <w:tr w:rsidR="00BC5A08" w14:paraId="2D540207" w14:textId="77777777" w:rsidTr="00BC5A0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204" w14:textId="77777777" w:rsidR="00FC045E" w:rsidRPr="00996FAF" w:rsidRDefault="00AC373B"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D540205" w14:textId="77777777" w:rsidR="00FC045E" w:rsidRPr="00996FAF" w:rsidRDefault="00AC373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D540206" w14:textId="5D4B74FB" w:rsidR="00FC045E" w:rsidRPr="00996FAF" w:rsidRDefault="006B2D4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C59BA">
                  <w:rPr>
                    <w:rFonts w:ascii="Arial" w:hAnsi="Arial" w:cs="Arial"/>
                    <w:color w:val="auto"/>
                  </w:rPr>
                  <w:t>Compliant</w:t>
                </w:r>
              </w:sdtContent>
            </w:sdt>
            <w:r w:rsidR="00AC373B" w:rsidRPr="00996FAF">
              <w:rPr>
                <w:rFonts w:ascii="Arial" w:hAnsi="Arial" w:cs="Arial"/>
                <w:color w:val="0000FF"/>
              </w:rPr>
              <w:t xml:space="preserve"> </w:t>
            </w:r>
          </w:p>
        </w:tc>
      </w:tr>
    </w:tbl>
    <w:p w14:paraId="2D540208" w14:textId="77777777" w:rsidR="00D87E7C" w:rsidRDefault="00AC373B" w:rsidP="00D87E7C">
      <w:pPr>
        <w:pStyle w:val="Heading20"/>
      </w:pPr>
      <w:r w:rsidRPr="00996FAF">
        <w:t>Findings</w:t>
      </w:r>
    </w:p>
    <w:p w14:paraId="134A74A9" w14:textId="77777777" w:rsidR="00A3688A" w:rsidRDefault="00BC59BA" w:rsidP="0036130C">
      <w:pPr>
        <w:pStyle w:val="NormalArial"/>
        <w:rPr>
          <w:color w:val="auto"/>
          <w:szCs w:val="22"/>
        </w:rPr>
      </w:pPr>
      <w:r w:rsidRPr="00147157">
        <w:t xml:space="preserve">Consumers and representatives were satisfied </w:t>
      </w:r>
      <w:r w:rsidRPr="00C8689B">
        <w:rPr>
          <w:color w:val="auto"/>
          <w:szCs w:val="22"/>
        </w:rPr>
        <w:t>that the service encourages and supports them to provide feedback and make complaints</w:t>
      </w:r>
      <w:r>
        <w:rPr>
          <w:color w:val="auto"/>
          <w:szCs w:val="22"/>
        </w:rPr>
        <w:t xml:space="preserve">. </w:t>
      </w:r>
      <w:r w:rsidRPr="00C8689B">
        <w:rPr>
          <w:color w:val="auto"/>
          <w:szCs w:val="22"/>
        </w:rPr>
        <w:t>They felt that management had listened to their feedback and acted to address any concerns</w:t>
      </w:r>
      <w:r>
        <w:rPr>
          <w:color w:val="auto"/>
          <w:szCs w:val="22"/>
        </w:rPr>
        <w:t xml:space="preserve">. </w:t>
      </w:r>
    </w:p>
    <w:p w14:paraId="533E85EA" w14:textId="39191BC0" w:rsidR="00242133" w:rsidRDefault="00C0747C" w:rsidP="0036130C">
      <w:pPr>
        <w:pStyle w:val="NormalArial"/>
        <w:rPr>
          <w:color w:val="auto"/>
          <w:szCs w:val="22"/>
        </w:rPr>
      </w:pPr>
      <w:r>
        <w:rPr>
          <w:color w:val="auto"/>
          <w:szCs w:val="22"/>
        </w:rPr>
        <w:t>Consumer</w:t>
      </w:r>
      <w:r w:rsidR="00072774">
        <w:rPr>
          <w:color w:val="auto"/>
          <w:szCs w:val="22"/>
        </w:rPr>
        <w:t>s</w:t>
      </w:r>
      <w:r>
        <w:rPr>
          <w:color w:val="auto"/>
          <w:szCs w:val="22"/>
        </w:rPr>
        <w:t xml:space="preserve"> and representatives confirm staff and management respond promptly to issues as they arise, and consumers feel comfortable to raise concerns. </w:t>
      </w:r>
      <w:r w:rsidR="00BC59BA" w:rsidRPr="00C8689B">
        <w:rPr>
          <w:color w:val="auto"/>
          <w:szCs w:val="22"/>
        </w:rPr>
        <w:t>Staff and management discussed their role in supporting consumers and their representatives to provide feedback</w:t>
      </w:r>
      <w:r w:rsidR="0059046E">
        <w:rPr>
          <w:color w:val="auto"/>
          <w:szCs w:val="22"/>
        </w:rPr>
        <w:t xml:space="preserve"> including access to interpreter services, </w:t>
      </w:r>
      <w:r w:rsidR="00394956">
        <w:rPr>
          <w:color w:val="auto"/>
          <w:szCs w:val="22"/>
        </w:rPr>
        <w:t>advocacy,</w:t>
      </w:r>
      <w:r w:rsidR="0059046E">
        <w:rPr>
          <w:color w:val="auto"/>
          <w:szCs w:val="22"/>
        </w:rPr>
        <w:t xml:space="preserve"> and assistance with completion of feedback forms</w:t>
      </w:r>
      <w:r w:rsidR="00BC59BA" w:rsidRPr="00C8689B">
        <w:rPr>
          <w:color w:val="auto"/>
          <w:szCs w:val="22"/>
        </w:rPr>
        <w:t xml:space="preserve">. </w:t>
      </w:r>
      <w:r w:rsidR="00242133">
        <w:t xml:space="preserve">There was </w:t>
      </w:r>
      <w:r w:rsidR="00242133" w:rsidRPr="00C8689B">
        <w:rPr>
          <w:color w:val="auto"/>
          <w:szCs w:val="22"/>
        </w:rPr>
        <w:t>information</w:t>
      </w:r>
      <w:r w:rsidR="00242133">
        <w:rPr>
          <w:color w:val="auto"/>
          <w:szCs w:val="22"/>
        </w:rPr>
        <w:t xml:space="preserve"> available related to </w:t>
      </w:r>
      <w:r w:rsidR="00242133" w:rsidRPr="00C8689B">
        <w:rPr>
          <w:color w:val="auto"/>
          <w:szCs w:val="22"/>
        </w:rPr>
        <w:t xml:space="preserve">advocacy, </w:t>
      </w:r>
      <w:r w:rsidR="00242133">
        <w:rPr>
          <w:color w:val="auto"/>
          <w:szCs w:val="22"/>
        </w:rPr>
        <w:t xml:space="preserve">the </w:t>
      </w:r>
      <w:r w:rsidR="00242133" w:rsidRPr="00C8689B">
        <w:rPr>
          <w:color w:val="auto"/>
          <w:szCs w:val="22"/>
        </w:rPr>
        <w:t>Aged Care Quality and Safety Commission, and interpreter services on display</w:t>
      </w:r>
      <w:r w:rsidR="00242133">
        <w:rPr>
          <w:color w:val="auto"/>
          <w:szCs w:val="22"/>
        </w:rPr>
        <w:t xml:space="preserve"> and t</w:t>
      </w:r>
      <w:r w:rsidR="00242133" w:rsidRPr="00147157">
        <w:t>he Assessment Team observed feedback forms and boxes located throughout the service</w:t>
      </w:r>
      <w:r w:rsidR="00242133">
        <w:t>.</w:t>
      </w:r>
    </w:p>
    <w:p w14:paraId="31DB7DDD" w14:textId="77777777" w:rsidR="00A3688A" w:rsidRDefault="00BC59BA" w:rsidP="0036130C">
      <w:pPr>
        <w:pStyle w:val="NormalArial"/>
        <w:rPr>
          <w:color w:val="auto"/>
          <w:szCs w:val="22"/>
        </w:rPr>
      </w:pPr>
      <w:r w:rsidRPr="00C8689B">
        <w:rPr>
          <w:color w:val="auto"/>
          <w:szCs w:val="22"/>
        </w:rPr>
        <w:t>Management discussed a range of opportunities available to consumers and representatives to provide comments and suggestions and to raise concerns.</w:t>
      </w:r>
      <w:r w:rsidR="00C0747C">
        <w:rPr>
          <w:color w:val="auto"/>
          <w:szCs w:val="22"/>
        </w:rPr>
        <w:t xml:space="preserve"> </w:t>
      </w:r>
      <w:r w:rsidR="00756791" w:rsidRPr="005A48BA">
        <w:t xml:space="preserve">Management and staff discussed what open disclosure means to them and how they practice this when addressing consumer and representative feedback or when things go wrong for consumers. </w:t>
      </w:r>
      <w:r w:rsidR="00C0747C">
        <w:rPr>
          <w:color w:val="auto"/>
          <w:szCs w:val="22"/>
        </w:rPr>
        <w:t xml:space="preserve">Review of documentation, meeting minutes and newsletters confirms the service is supporting stakeholders to raise </w:t>
      </w:r>
      <w:r w:rsidR="00394956">
        <w:rPr>
          <w:color w:val="auto"/>
          <w:szCs w:val="22"/>
        </w:rPr>
        <w:t>feedback</w:t>
      </w:r>
      <w:r w:rsidR="003B3E32">
        <w:rPr>
          <w:color w:val="auto"/>
          <w:szCs w:val="22"/>
        </w:rPr>
        <w:t xml:space="preserve"> and </w:t>
      </w:r>
      <w:r w:rsidR="003B3E32">
        <w:t xml:space="preserve">has incorporated open disclosure principles in practise and the feedback, </w:t>
      </w:r>
      <w:r w:rsidR="00394956">
        <w:t>complaints,</w:t>
      </w:r>
      <w:r w:rsidR="003B3E32">
        <w:t xml:space="preserve"> and incident </w:t>
      </w:r>
      <w:r w:rsidR="00394956">
        <w:t>system.</w:t>
      </w:r>
      <w:r w:rsidR="00C0747C">
        <w:rPr>
          <w:color w:val="auto"/>
          <w:szCs w:val="22"/>
        </w:rPr>
        <w:t xml:space="preserve"> </w:t>
      </w:r>
    </w:p>
    <w:p w14:paraId="61BE34BF" w14:textId="22A1BCFA" w:rsidR="00BC59BA" w:rsidRDefault="00C0747C" w:rsidP="0036130C">
      <w:pPr>
        <w:pStyle w:val="NormalArial"/>
        <w:rPr>
          <w:color w:val="auto"/>
          <w:szCs w:val="22"/>
        </w:rPr>
      </w:pPr>
      <w:r w:rsidRPr="00147157">
        <w:t xml:space="preserve">The service demonstrated systems </w:t>
      </w:r>
      <w:r w:rsidR="003B3E32">
        <w:t>which</w:t>
      </w:r>
      <w:r w:rsidRPr="00147157">
        <w:t xml:space="preserve"> </w:t>
      </w:r>
      <w:r w:rsidR="00C21986">
        <w:t xml:space="preserve">reflect </w:t>
      </w:r>
      <w:r w:rsidRPr="00147157">
        <w:t>document</w:t>
      </w:r>
      <w:r w:rsidR="00C21986">
        <w:t xml:space="preserve">ation, </w:t>
      </w:r>
      <w:r w:rsidR="00394956">
        <w:t>review,</w:t>
      </w:r>
      <w:r w:rsidRPr="00147157">
        <w:t xml:space="preserve"> and us</w:t>
      </w:r>
      <w:r w:rsidR="003B3E32">
        <w:t>e</w:t>
      </w:r>
      <w:r w:rsidRPr="00147157">
        <w:t xml:space="preserve"> feedback</w:t>
      </w:r>
      <w:r w:rsidR="00C21986">
        <w:t xml:space="preserve">, </w:t>
      </w:r>
      <w:r w:rsidR="00394956" w:rsidRPr="00147157">
        <w:t>complaints,</w:t>
      </w:r>
      <w:r w:rsidR="00C21986">
        <w:t xml:space="preserve"> and incidents</w:t>
      </w:r>
      <w:r w:rsidRPr="00147157">
        <w:t xml:space="preserve"> to </w:t>
      </w:r>
      <w:r w:rsidR="007E0E4C">
        <w:t>support</w:t>
      </w:r>
      <w:r w:rsidRPr="00147157">
        <w:t xml:space="preserve"> </w:t>
      </w:r>
      <w:r w:rsidR="00655051">
        <w:t xml:space="preserve">actions are </w:t>
      </w:r>
      <w:r w:rsidR="00394956">
        <w:t>taken</w:t>
      </w:r>
      <w:r w:rsidR="00655051">
        <w:t xml:space="preserve"> to </w:t>
      </w:r>
      <w:r w:rsidRPr="00147157">
        <w:t>improve</w:t>
      </w:r>
      <w:r w:rsidR="00655051">
        <w:t xml:space="preserve"> care and </w:t>
      </w:r>
      <w:r w:rsidR="00C21986">
        <w:t>service</w:t>
      </w:r>
      <w:r w:rsidR="00655051">
        <w:t>s</w:t>
      </w:r>
      <w:r w:rsidR="003B3E32">
        <w:t>.</w:t>
      </w:r>
      <w:r w:rsidR="007E0E4C">
        <w:t xml:space="preserve"> </w:t>
      </w:r>
    </w:p>
    <w:p w14:paraId="2D540209" w14:textId="7E7EC1CE" w:rsidR="002B0C90" w:rsidRPr="00712752" w:rsidRDefault="00AC373B" w:rsidP="0036130C">
      <w:pPr>
        <w:pStyle w:val="NormalArial"/>
      </w:pPr>
      <w:r w:rsidRPr="00712752">
        <w:br w:type="page"/>
      </w:r>
    </w:p>
    <w:p w14:paraId="2D54020A" w14:textId="77777777" w:rsidR="00FC045E" w:rsidRPr="00996FAF" w:rsidRDefault="00AC373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C5A08" w14:paraId="2D54020D" w14:textId="77777777" w:rsidTr="00BC5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D54020B" w14:textId="77777777" w:rsidR="00FC045E" w:rsidRPr="00996FAF" w:rsidRDefault="00AC373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D54020C" w14:textId="77777777" w:rsidR="00FC045E" w:rsidRPr="00996FAF" w:rsidRDefault="006B2D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C5A08" w14:paraId="2D540211" w14:textId="77777777" w:rsidTr="00BC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20E" w14:textId="77777777" w:rsidR="00FC045E" w:rsidRPr="00996FAF" w:rsidRDefault="00AC373B"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D54020F" w14:textId="77777777" w:rsidR="00FC045E" w:rsidRPr="00996FAF" w:rsidRDefault="00AC37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D540210" w14:textId="0F3F43B0" w:rsidR="00FC045E" w:rsidRPr="00996FAF" w:rsidRDefault="006B2D4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60328">
                  <w:rPr>
                    <w:rFonts w:ascii="Arial" w:hAnsi="Arial" w:cs="Arial"/>
                    <w:color w:val="auto"/>
                  </w:rPr>
                  <w:t>Compliant</w:t>
                </w:r>
              </w:sdtContent>
            </w:sdt>
            <w:r w:rsidR="00AC373B" w:rsidRPr="00996FAF">
              <w:rPr>
                <w:rFonts w:ascii="Arial" w:hAnsi="Arial" w:cs="Arial"/>
                <w:color w:val="0000FF"/>
              </w:rPr>
              <w:t xml:space="preserve"> </w:t>
            </w:r>
          </w:p>
        </w:tc>
      </w:tr>
      <w:tr w:rsidR="00BC5A08" w14:paraId="2D540215" w14:textId="77777777" w:rsidTr="00BC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212" w14:textId="77777777" w:rsidR="00FC045E" w:rsidRPr="00996FAF" w:rsidRDefault="00AC373B"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D540213" w14:textId="58B8F743" w:rsidR="00FC045E" w:rsidRPr="00996FAF" w:rsidRDefault="00AC373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r w:rsidR="00394956" w:rsidRPr="00996FAF">
              <w:rPr>
                <w:rFonts w:ascii="Arial" w:hAnsi="Arial" w:cs="Arial"/>
              </w:rPr>
              <w:t>culture,</w:t>
            </w:r>
            <w:r w:rsidRPr="00996FAF">
              <w:rPr>
                <w:rFonts w:ascii="Arial" w:hAnsi="Arial" w:cs="Arial"/>
              </w:rPr>
              <w:t xml:space="preserve"> and diversity.</w:t>
            </w:r>
          </w:p>
        </w:tc>
        <w:tc>
          <w:tcPr>
            <w:tcW w:w="2124" w:type="dxa"/>
            <w:shd w:val="clear" w:color="auto" w:fill="auto"/>
            <w:vAlign w:val="top"/>
          </w:tcPr>
          <w:p w14:paraId="2D540214" w14:textId="68FB06DC" w:rsidR="00FC045E" w:rsidRPr="00996FAF" w:rsidRDefault="006B2D4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60328">
                  <w:rPr>
                    <w:rFonts w:ascii="Arial" w:hAnsi="Arial" w:cs="Arial"/>
                    <w:color w:val="auto"/>
                  </w:rPr>
                  <w:t>Compliant</w:t>
                </w:r>
              </w:sdtContent>
            </w:sdt>
            <w:r w:rsidR="00AC373B" w:rsidRPr="00996FAF">
              <w:rPr>
                <w:rFonts w:ascii="Arial" w:hAnsi="Arial" w:cs="Arial"/>
                <w:color w:val="0000FF"/>
              </w:rPr>
              <w:t xml:space="preserve"> </w:t>
            </w:r>
          </w:p>
        </w:tc>
      </w:tr>
      <w:tr w:rsidR="00BC5A08" w14:paraId="2D540219" w14:textId="77777777" w:rsidTr="00BC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216" w14:textId="77777777" w:rsidR="00FC045E" w:rsidRPr="00996FAF" w:rsidRDefault="00AC373B"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D540217" w14:textId="59AA382D" w:rsidR="00FC045E" w:rsidRPr="00996FAF" w:rsidRDefault="00AC37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394956"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D540218" w14:textId="139841BA" w:rsidR="00FC045E" w:rsidRPr="00996FAF" w:rsidRDefault="006B2D4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60328">
                  <w:rPr>
                    <w:rFonts w:ascii="Arial" w:hAnsi="Arial" w:cs="Arial"/>
                    <w:color w:val="auto"/>
                  </w:rPr>
                  <w:t>Compliant</w:t>
                </w:r>
              </w:sdtContent>
            </w:sdt>
            <w:r w:rsidR="00AC373B" w:rsidRPr="00996FAF">
              <w:rPr>
                <w:rFonts w:ascii="Arial" w:hAnsi="Arial" w:cs="Arial"/>
                <w:color w:val="0000FF"/>
              </w:rPr>
              <w:t xml:space="preserve"> </w:t>
            </w:r>
          </w:p>
        </w:tc>
      </w:tr>
      <w:tr w:rsidR="00BC5A08" w14:paraId="2D54021D" w14:textId="77777777" w:rsidTr="00BC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21A" w14:textId="77777777" w:rsidR="00FC045E" w:rsidRPr="00996FAF" w:rsidRDefault="00AC373B"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D54021B" w14:textId="2425E08A" w:rsidR="00FC045E" w:rsidRPr="00996FAF" w:rsidRDefault="00AC373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00394956" w:rsidRPr="00996FAF">
              <w:rPr>
                <w:rFonts w:ascii="Arial" w:hAnsi="Arial" w:cs="Arial"/>
              </w:rPr>
              <w:t>equipped,</w:t>
            </w:r>
            <w:r w:rsidRPr="00996FAF">
              <w:rPr>
                <w:rFonts w:ascii="Arial" w:hAnsi="Arial" w:cs="Arial"/>
              </w:rPr>
              <w:t xml:space="preserve"> and supported to deliver the outcomes required by these standards.</w:t>
            </w:r>
          </w:p>
        </w:tc>
        <w:tc>
          <w:tcPr>
            <w:tcW w:w="2124" w:type="dxa"/>
            <w:shd w:val="clear" w:color="auto" w:fill="auto"/>
            <w:vAlign w:val="top"/>
          </w:tcPr>
          <w:p w14:paraId="2D54021C" w14:textId="6C268A59" w:rsidR="00FC045E" w:rsidRPr="00996FAF" w:rsidRDefault="006B2D4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60328">
                  <w:rPr>
                    <w:rFonts w:ascii="Arial" w:hAnsi="Arial" w:cs="Arial"/>
                    <w:color w:val="auto"/>
                  </w:rPr>
                  <w:t>Compliant</w:t>
                </w:r>
              </w:sdtContent>
            </w:sdt>
            <w:r w:rsidR="00AC373B" w:rsidRPr="00996FAF">
              <w:rPr>
                <w:rFonts w:ascii="Arial" w:hAnsi="Arial" w:cs="Arial"/>
                <w:color w:val="0000FF"/>
              </w:rPr>
              <w:t xml:space="preserve"> </w:t>
            </w:r>
          </w:p>
        </w:tc>
      </w:tr>
      <w:tr w:rsidR="00BC5A08" w14:paraId="2D540221" w14:textId="77777777" w:rsidTr="00BC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021E" w14:textId="77777777" w:rsidR="00FC045E" w:rsidRPr="00996FAF" w:rsidRDefault="00AC373B"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D54021F" w14:textId="77777777" w:rsidR="00FC045E" w:rsidRPr="00996FAF" w:rsidRDefault="00AC37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D540220" w14:textId="3CB3B91B" w:rsidR="00FC045E" w:rsidRPr="00996FAF" w:rsidRDefault="006B2D4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60328">
                  <w:rPr>
                    <w:rFonts w:ascii="Arial" w:hAnsi="Arial" w:cs="Arial"/>
                    <w:color w:val="auto"/>
                  </w:rPr>
                  <w:t>Compliant</w:t>
                </w:r>
              </w:sdtContent>
            </w:sdt>
            <w:r w:rsidR="00AC373B" w:rsidRPr="00996FAF">
              <w:rPr>
                <w:rFonts w:ascii="Arial" w:hAnsi="Arial" w:cs="Arial"/>
                <w:color w:val="0000FF"/>
              </w:rPr>
              <w:t xml:space="preserve"> </w:t>
            </w:r>
          </w:p>
        </w:tc>
      </w:tr>
    </w:tbl>
    <w:p w14:paraId="2D540222" w14:textId="77777777" w:rsidR="002B0C90" w:rsidRDefault="00AC373B" w:rsidP="002B0C90">
      <w:pPr>
        <w:pStyle w:val="Heading20"/>
      </w:pPr>
      <w:r>
        <w:t>Findings</w:t>
      </w:r>
    </w:p>
    <w:p w14:paraId="7C67902D" w14:textId="413CB80E" w:rsidR="001F22B2" w:rsidRDefault="001F22B2" w:rsidP="0036130C">
      <w:pPr>
        <w:pStyle w:val="NormalArial"/>
      </w:pPr>
      <w:r>
        <w:t xml:space="preserve">Consumers, </w:t>
      </w:r>
      <w:r w:rsidR="00394956">
        <w:t>representatives,</w:t>
      </w:r>
      <w:r>
        <w:t xml:space="preserve"> and staff provided </w:t>
      </w:r>
      <w:r w:rsidRPr="009F125B">
        <w:t xml:space="preserve">positive feedback </w:t>
      </w:r>
      <w:r>
        <w:t xml:space="preserve">regarding </w:t>
      </w:r>
      <w:r w:rsidRPr="009F125B">
        <w:t xml:space="preserve">staffing </w:t>
      </w:r>
      <w:r>
        <w:t xml:space="preserve">and attendance. </w:t>
      </w:r>
      <w:r w:rsidR="008E505E">
        <w:t xml:space="preserve">Most </w:t>
      </w:r>
      <w:r w:rsidR="00FC7730">
        <w:t>c</w:t>
      </w:r>
      <w:r w:rsidR="001A5817">
        <w:t>onsumer</w:t>
      </w:r>
      <w:r w:rsidR="008E505E">
        <w:t>’s and</w:t>
      </w:r>
      <w:r w:rsidR="00C93938">
        <w:t xml:space="preserve"> </w:t>
      </w:r>
      <w:r>
        <w:t xml:space="preserve">staff confirmed there is enough staff to ensure consumers are well looked after. </w:t>
      </w:r>
      <w:r w:rsidR="00C02AF4" w:rsidRPr="00B129E0">
        <w:t>Consumers and representatives described staff as kind and respectful</w:t>
      </w:r>
      <w:r w:rsidR="00195D29">
        <w:t xml:space="preserve">, and confirmed </w:t>
      </w:r>
      <w:r w:rsidR="00072774">
        <w:t xml:space="preserve">they </w:t>
      </w:r>
      <w:r w:rsidR="00195D29">
        <w:t>were satisfied staff are competent and qualified to perform their roles. T</w:t>
      </w:r>
      <w:r w:rsidR="00C02AF4" w:rsidRPr="00B129E0">
        <w:t xml:space="preserve">he Assessment Team observed staff to be reassuring, kind and supportive in their interactions </w:t>
      </w:r>
      <w:r w:rsidR="00EB3CCD">
        <w:t xml:space="preserve">and communication </w:t>
      </w:r>
      <w:r w:rsidR="00C02AF4" w:rsidRPr="00B129E0">
        <w:t>with consumers.</w:t>
      </w:r>
    </w:p>
    <w:p w14:paraId="516DCF32" w14:textId="59D04594" w:rsidR="00A3688A" w:rsidRDefault="0007164E" w:rsidP="0036130C">
      <w:pPr>
        <w:pStyle w:val="NormalArial"/>
      </w:pPr>
      <w:r w:rsidRPr="00D90D29">
        <w:t>Consumers and their representatives were satisfied staff were trained and supported to provide quality care and services to meet their needs.</w:t>
      </w:r>
      <w:r>
        <w:t xml:space="preserve"> </w:t>
      </w:r>
      <w:r w:rsidR="00A6284A" w:rsidRPr="00D90D29">
        <w:t xml:space="preserve">Staff expressed satisfaction with the training provided and were able to access additional training where required. </w:t>
      </w:r>
      <w:r w:rsidR="00A3688A">
        <w:rPr>
          <w:szCs w:val="22"/>
        </w:rPr>
        <w:t xml:space="preserve">A review of documentation further supported staff qualifications and competency is monitored in addition to completion of mandatory training and face to face competencies. The </w:t>
      </w:r>
      <w:r w:rsidR="00A3688A">
        <w:t xml:space="preserve">service focuses its training on topics that are identified through staff surveys and feedback, consumer feedback, industry requirements and incidents. </w:t>
      </w:r>
    </w:p>
    <w:p w14:paraId="6C1A19FA" w14:textId="30063523" w:rsidR="001F22B2" w:rsidRPr="007A76FD" w:rsidRDefault="007A76FD" w:rsidP="007A76FD">
      <w:pPr>
        <w:pStyle w:val="NormalArial"/>
      </w:pPr>
      <w:r w:rsidRPr="007A76FD">
        <w:rPr>
          <w:szCs w:val="22"/>
        </w:rPr>
        <w:t xml:space="preserve">Management described how they determine whether staff are competent and capable in their role during the recruitment process. </w:t>
      </w:r>
      <w:r w:rsidRPr="007A76FD">
        <w:t>This is achieved through interviews, pre-employment checks such as registrations, and reference checks.</w:t>
      </w:r>
      <w:r>
        <w:t xml:space="preserve"> </w:t>
      </w:r>
      <w:r w:rsidR="00C02AF4" w:rsidRPr="008E505E">
        <w:t>A review of rosters demonstrated</w:t>
      </w:r>
      <w:r w:rsidR="00C02AF4">
        <w:t xml:space="preserve"> </w:t>
      </w:r>
      <w:r w:rsidR="008E505E">
        <w:t>shifts are covered by adequately skilled staff. Call bell response times</w:t>
      </w:r>
      <w:r w:rsidR="0056697E">
        <w:t xml:space="preserve"> are reviewed and discussed at relevant meetings with </w:t>
      </w:r>
      <w:r w:rsidR="00394956">
        <w:t>consideration</w:t>
      </w:r>
      <w:r w:rsidR="0056697E">
        <w:t xml:space="preserve"> to any delayed responses over 10 minutes. Management confirmed there is a core group of additional staff members able to assist in circumstances where extra support is required.  </w:t>
      </w:r>
    </w:p>
    <w:p w14:paraId="49853F22" w14:textId="3A4D3EDB" w:rsidR="0056697E" w:rsidRDefault="007A76FD" w:rsidP="0036130C">
      <w:pPr>
        <w:pStyle w:val="NormalArial"/>
      </w:pPr>
      <w:r>
        <w:t xml:space="preserve">A review of </w:t>
      </w:r>
      <w:r w:rsidR="00167BD2">
        <w:t>documentation</w:t>
      </w:r>
      <w:r>
        <w:t xml:space="preserve"> confirmed </w:t>
      </w:r>
      <w:r w:rsidRPr="00D11952">
        <w:t xml:space="preserve">staff </w:t>
      </w:r>
      <w:r>
        <w:t>have</w:t>
      </w:r>
      <w:r w:rsidRPr="00D11952">
        <w:t xml:space="preserve"> qualifications relevant to the role and their competency is monitored</w:t>
      </w:r>
      <w:r>
        <w:t xml:space="preserve">. </w:t>
      </w:r>
      <w:r w:rsidR="0007164E" w:rsidRPr="00D90D29">
        <w:t xml:space="preserve">Management advised all staff are required to complete mandatory training and competencies tailored to the needs of each staff role. </w:t>
      </w:r>
      <w:r w:rsidR="00124853">
        <w:t xml:space="preserve">The service undertakes assessment and review of staff performance utilising formal performance </w:t>
      </w:r>
      <w:r w:rsidR="00572797">
        <w:t>appraisal</w:t>
      </w:r>
      <w:r w:rsidR="00471ECB">
        <w:t>s</w:t>
      </w:r>
      <w:r w:rsidR="00572797">
        <w:t xml:space="preserve">. </w:t>
      </w:r>
      <w:r w:rsidR="00187891">
        <w:lastRenderedPageBreak/>
        <w:t xml:space="preserve">Management confirmed the process for addressing performance concerns which is supported by the service policies and procedures related to performance and disciplinary matters. </w:t>
      </w:r>
    </w:p>
    <w:p w14:paraId="2D540223" w14:textId="1C2362D9" w:rsidR="002B0C90" w:rsidRPr="00262C0B" w:rsidRDefault="00AC373B" w:rsidP="0036130C">
      <w:pPr>
        <w:pStyle w:val="NormalArial"/>
      </w:pPr>
      <w:r>
        <w:br w:type="page"/>
      </w:r>
    </w:p>
    <w:p w14:paraId="2D540224" w14:textId="77777777" w:rsidR="00FC045E" w:rsidRPr="00996FAF" w:rsidRDefault="00AC373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C5A08" w14:paraId="2D540227" w14:textId="77777777" w:rsidTr="00BC5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D540225" w14:textId="77777777" w:rsidR="00FC045E" w:rsidRPr="00996FAF" w:rsidRDefault="00AC373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D540226" w14:textId="77777777" w:rsidR="00FC045E" w:rsidRPr="00996FAF" w:rsidRDefault="006B2D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C5A08" w14:paraId="2D54022B" w14:textId="77777777" w:rsidTr="00BC5A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540228" w14:textId="77777777" w:rsidR="00FC045E" w:rsidRPr="00996FAF" w:rsidRDefault="00AC373B"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D540229" w14:textId="77777777" w:rsidR="00FC045E" w:rsidRPr="00996FAF" w:rsidRDefault="00AC37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D54022A" w14:textId="1F6043F3" w:rsidR="00FC045E" w:rsidRPr="00996FAF" w:rsidRDefault="006B2D4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85102">
                  <w:rPr>
                    <w:rFonts w:ascii="Arial" w:hAnsi="Arial" w:cs="Arial"/>
                    <w:color w:val="auto"/>
                  </w:rPr>
                  <w:t>Compliant</w:t>
                </w:r>
              </w:sdtContent>
            </w:sdt>
          </w:p>
        </w:tc>
      </w:tr>
      <w:tr w:rsidR="00BC5A08" w14:paraId="2D54022F" w14:textId="77777777" w:rsidTr="00BC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54022C" w14:textId="77777777" w:rsidR="00FC045E" w:rsidRPr="00996FAF" w:rsidRDefault="00AC373B"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D54022D" w14:textId="2F55C94E" w:rsidR="00FC045E" w:rsidRPr="00996FAF" w:rsidRDefault="00AC373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r w:rsidR="00394956" w:rsidRPr="00996FAF">
              <w:rPr>
                <w:rFonts w:ascii="Arial" w:hAnsi="Arial" w:cs="Arial"/>
              </w:rPr>
              <w:t>inclusive,</w:t>
            </w:r>
            <w:r w:rsidRPr="00996FAF">
              <w:rPr>
                <w:rFonts w:ascii="Arial" w:hAnsi="Arial" w:cs="Arial"/>
              </w:rPr>
              <w:t xml:space="preserve"> and quality care and services and is accountable for their delivery.</w:t>
            </w:r>
          </w:p>
        </w:tc>
        <w:tc>
          <w:tcPr>
            <w:tcW w:w="2096" w:type="dxa"/>
            <w:shd w:val="clear" w:color="auto" w:fill="auto"/>
            <w:vAlign w:val="top"/>
          </w:tcPr>
          <w:p w14:paraId="2D54022E" w14:textId="46565CC0" w:rsidR="00FC045E" w:rsidRPr="00996FAF" w:rsidRDefault="006B2D4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85102">
                  <w:rPr>
                    <w:rFonts w:ascii="Arial" w:hAnsi="Arial" w:cs="Arial"/>
                    <w:color w:val="auto"/>
                  </w:rPr>
                  <w:t>Compliant</w:t>
                </w:r>
              </w:sdtContent>
            </w:sdt>
          </w:p>
        </w:tc>
      </w:tr>
      <w:tr w:rsidR="00BC5A08" w14:paraId="2D540239" w14:textId="77777777" w:rsidTr="00BC5A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540230" w14:textId="77777777" w:rsidR="00FC045E" w:rsidRPr="00996FAF" w:rsidRDefault="00AC373B"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D540231" w14:textId="77777777" w:rsidR="00FC045E" w:rsidRPr="00996FAF" w:rsidRDefault="00AC37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D540232" w14:textId="77777777" w:rsidR="00FC045E" w:rsidRPr="00996FAF" w:rsidRDefault="00AC373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D540233" w14:textId="77777777" w:rsidR="00FC045E" w:rsidRPr="00996FAF" w:rsidRDefault="00AC373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D540234" w14:textId="77777777" w:rsidR="00FC045E" w:rsidRPr="00996FAF" w:rsidRDefault="00AC373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D540235" w14:textId="77777777" w:rsidR="00FC045E" w:rsidRPr="00996FAF" w:rsidRDefault="00AC373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D540236" w14:textId="77777777" w:rsidR="00FC045E" w:rsidRPr="00996FAF" w:rsidRDefault="00AC373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D540237" w14:textId="77777777" w:rsidR="00FC045E" w:rsidRPr="00996FAF" w:rsidRDefault="00AC373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D540238" w14:textId="61344D24" w:rsidR="00FC045E" w:rsidRPr="00996FAF" w:rsidRDefault="006B2D4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85102">
                  <w:rPr>
                    <w:rFonts w:ascii="Arial" w:hAnsi="Arial" w:cs="Arial"/>
                    <w:color w:val="auto"/>
                  </w:rPr>
                  <w:t>Compliant</w:t>
                </w:r>
              </w:sdtContent>
            </w:sdt>
          </w:p>
        </w:tc>
      </w:tr>
      <w:tr w:rsidR="00BC5A08" w14:paraId="2D540241" w14:textId="77777777" w:rsidTr="00BC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54023A" w14:textId="77777777" w:rsidR="00FC045E" w:rsidRPr="00996FAF" w:rsidRDefault="00AC373B"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D54023B" w14:textId="77777777" w:rsidR="00FC045E" w:rsidRPr="00996FAF" w:rsidRDefault="00AC373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D54023C" w14:textId="77777777" w:rsidR="00FC045E" w:rsidRPr="00996FAF" w:rsidRDefault="00AC373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D54023D" w14:textId="77777777" w:rsidR="00FC045E" w:rsidRPr="00996FAF" w:rsidRDefault="00AC373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D54023E" w14:textId="77777777" w:rsidR="00FC045E" w:rsidRPr="00996FAF" w:rsidRDefault="00AC373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D54023F" w14:textId="77777777" w:rsidR="00FC045E" w:rsidRPr="00996FAF" w:rsidRDefault="00AC373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D540240" w14:textId="3CB4D410" w:rsidR="00FC045E" w:rsidRPr="00996FAF" w:rsidRDefault="006B2D4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85102">
                  <w:rPr>
                    <w:rFonts w:ascii="Arial" w:hAnsi="Arial" w:cs="Arial"/>
                    <w:color w:val="auto"/>
                  </w:rPr>
                  <w:t>Compliant</w:t>
                </w:r>
              </w:sdtContent>
            </w:sdt>
          </w:p>
        </w:tc>
      </w:tr>
      <w:tr w:rsidR="00BC5A08" w14:paraId="2D540248" w14:textId="77777777" w:rsidTr="00BC5A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540242" w14:textId="77777777" w:rsidR="00FC045E" w:rsidRPr="00996FAF" w:rsidRDefault="00AC373B"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D540243" w14:textId="77777777" w:rsidR="00FC045E" w:rsidRPr="00996FAF" w:rsidRDefault="00AC37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D540244" w14:textId="77777777" w:rsidR="00FC045E" w:rsidRPr="00996FAF" w:rsidRDefault="00AC373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D540245" w14:textId="77777777" w:rsidR="00FC045E" w:rsidRPr="00996FAF" w:rsidRDefault="00AC373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D540246" w14:textId="77777777" w:rsidR="00FC045E" w:rsidRPr="00996FAF" w:rsidRDefault="00AC373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D540247" w14:textId="3BCD6E94" w:rsidR="00FC045E" w:rsidRPr="00996FAF" w:rsidRDefault="006B2D4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85102">
                  <w:rPr>
                    <w:rFonts w:ascii="Arial" w:hAnsi="Arial" w:cs="Arial"/>
                    <w:color w:val="auto"/>
                  </w:rPr>
                  <w:t>Compliant</w:t>
                </w:r>
              </w:sdtContent>
            </w:sdt>
          </w:p>
        </w:tc>
      </w:tr>
    </w:tbl>
    <w:p w14:paraId="2D540249" w14:textId="77777777" w:rsidR="00D87E7C" w:rsidRDefault="00AC373B" w:rsidP="00D87E7C">
      <w:pPr>
        <w:pStyle w:val="Heading20"/>
      </w:pPr>
      <w:r w:rsidRPr="00996FAF">
        <w:t>Findings</w:t>
      </w:r>
    </w:p>
    <w:p w14:paraId="64B221DC" w14:textId="77777777" w:rsidR="00E86854" w:rsidRDefault="00996ACF" w:rsidP="002D73E8">
      <w:pPr>
        <w:pStyle w:val="NormalArial"/>
      </w:pPr>
      <w:r>
        <w:t>Consumers and representatives report they are engaged in support planning</w:t>
      </w:r>
      <w:r w:rsidR="00C230EE">
        <w:t xml:space="preserve"> and</w:t>
      </w:r>
      <w:r>
        <w:t xml:space="preserve"> service provision</w:t>
      </w:r>
      <w:r w:rsidR="00EA5901">
        <w:t>, t</w:t>
      </w:r>
      <w:r w:rsidR="00644DB9">
        <w:t>hey describe</w:t>
      </w:r>
      <w:r w:rsidR="00EA5901">
        <w:t xml:space="preserve"> living in </w:t>
      </w:r>
      <w:r w:rsidR="00394956">
        <w:t>an inclusive</w:t>
      </w:r>
      <w:r w:rsidR="00EA5901">
        <w:t xml:space="preserve"> environment and</w:t>
      </w:r>
      <w:r w:rsidR="00644DB9">
        <w:t xml:space="preserve"> feeling safe a</w:t>
      </w:r>
      <w:r w:rsidR="00EA5901">
        <w:t>t the service.</w:t>
      </w:r>
      <w:r w:rsidR="002D73E8">
        <w:t xml:space="preserve"> S</w:t>
      </w:r>
      <w:r w:rsidR="002D73E8" w:rsidRPr="00137EE3">
        <w:t xml:space="preserve">taff were able to describe how the </w:t>
      </w:r>
      <w:r w:rsidR="002D73E8">
        <w:t>service</w:t>
      </w:r>
      <w:r w:rsidR="002D73E8" w:rsidRPr="00137EE3">
        <w:t xml:space="preserve"> promotes a culture of safe, inclusive, and quality care</w:t>
      </w:r>
      <w:r w:rsidR="002D73E8">
        <w:t xml:space="preserve">. The service demonstrated </w:t>
      </w:r>
      <w:r w:rsidR="002D73E8" w:rsidRPr="00137EE3">
        <w:t>policies, procedures and work instructions that support and guide management and staff to provide a safe and inclusive culture for consumers and stakeholders</w:t>
      </w:r>
      <w:r w:rsidR="002D73E8">
        <w:t>.</w:t>
      </w:r>
      <w:r w:rsidR="00E86854">
        <w:t xml:space="preserve"> </w:t>
      </w:r>
    </w:p>
    <w:p w14:paraId="1A3B8871" w14:textId="2CC9110C" w:rsidR="002D73E8" w:rsidRDefault="00E86854" w:rsidP="002D73E8">
      <w:pPr>
        <w:pStyle w:val="NormalArial"/>
      </w:pPr>
      <w:r>
        <w:t>The service’s governing body consists of the manager and the owner of the service. M</w:t>
      </w:r>
      <w:r w:rsidRPr="00137EE3">
        <w:t xml:space="preserve">anagement </w:t>
      </w:r>
      <w:r>
        <w:t>provides a monthly report to the service owner that reflects changes in service information including operations, staff education, changes to the roster and consumer feedback</w:t>
      </w:r>
      <w:r w:rsidR="00EC7F6C">
        <w:t>.</w:t>
      </w:r>
      <w:r w:rsidR="002D73E8">
        <w:t xml:space="preserve"> A review of documentation reflected internal auditing at the service to monitor and review </w:t>
      </w:r>
      <w:r w:rsidR="002D73E8">
        <w:lastRenderedPageBreak/>
        <w:t xml:space="preserve">service performance including incident reporting, consumer and </w:t>
      </w:r>
      <w:r w:rsidR="002D73E8" w:rsidRPr="008F45DD">
        <w:t>representative feedback, and consumer experience surveys to identify and analyse trends</w:t>
      </w:r>
      <w:r w:rsidR="002D73E8">
        <w:t xml:space="preserve">. </w:t>
      </w:r>
    </w:p>
    <w:p w14:paraId="218883F1" w14:textId="2116766C" w:rsidR="00CE4D45" w:rsidRDefault="0046319B" w:rsidP="0036130C">
      <w:pPr>
        <w:pStyle w:val="NormalArial"/>
        <w:rPr>
          <w:szCs w:val="22"/>
        </w:rPr>
      </w:pPr>
      <w:r>
        <w:rPr>
          <w:szCs w:val="22"/>
        </w:rPr>
        <w:t xml:space="preserve">The service has governance systems and processes in place for considering the best outcomes for consumers. </w:t>
      </w:r>
      <w:r w:rsidR="002E0ED2" w:rsidRPr="001627A8">
        <w:t xml:space="preserve">Information systems were demonstrated to be effective </w:t>
      </w:r>
      <w:r w:rsidR="002E0ED2">
        <w:t>with</w:t>
      </w:r>
      <w:r w:rsidR="002E0ED2" w:rsidRPr="001627A8">
        <w:t xml:space="preserve"> staff </w:t>
      </w:r>
      <w:r w:rsidR="002E0ED2">
        <w:t>reporting</w:t>
      </w:r>
      <w:r w:rsidR="002E0ED2" w:rsidRPr="001627A8">
        <w:t xml:space="preserve"> they </w:t>
      </w:r>
      <w:r w:rsidR="002E0ED2">
        <w:t>can access inf</w:t>
      </w:r>
      <w:r w:rsidR="002E0ED2" w:rsidRPr="001627A8">
        <w:t>ormation</w:t>
      </w:r>
      <w:r w:rsidR="002E0ED2">
        <w:t xml:space="preserve"> they require</w:t>
      </w:r>
      <w:r w:rsidR="002E0ED2" w:rsidRPr="001627A8">
        <w:t>.</w:t>
      </w:r>
      <w:r w:rsidR="00C170A2">
        <w:rPr>
          <w:szCs w:val="22"/>
        </w:rPr>
        <w:t xml:space="preserve"> </w:t>
      </w:r>
      <w:r>
        <w:rPr>
          <w:szCs w:val="22"/>
        </w:rPr>
        <w:t>Routine reporting and analysis related to the consumer experience are monitored</w:t>
      </w:r>
      <w:r w:rsidR="00C170A2">
        <w:rPr>
          <w:szCs w:val="22"/>
        </w:rPr>
        <w:t xml:space="preserve">, </w:t>
      </w:r>
      <w:r w:rsidR="00167BD2">
        <w:rPr>
          <w:szCs w:val="22"/>
        </w:rPr>
        <w:t>reviewed,</w:t>
      </w:r>
      <w:r w:rsidR="00C170A2">
        <w:rPr>
          <w:szCs w:val="22"/>
        </w:rPr>
        <w:t xml:space="preserve"> and recorded in the continuous improvement register</w:t>
      </w:r>
      <w:r>
        <w:rPr>
          <w:szCs w:val="22"/>
        </w:rPr>
        <w:t xml:space="preserve">. </w:t>
      </w:r>
    </w:p>
    <w:p w14:paraId="207794DC" w14:textId="723702D9" w:rsidR="00C170A2" w:rsidRDefault="00BB6C5A" w:rsidP="0036130C">
      <w:pPr>
        <w:pStyle w:val="NormalArial"/>
      </w:pPr>
      <w:r w:rsidRPr="001627A8">
        <w:t>The service demonstrated financial governance</w:t>
      </w:r>
      <w:r w:rsidR="002E0ED2">
        <w:t xml:space="preserve"> systems,</w:t>
      </w:r>
      <w:r w:rsidRPr="001627A8">
        <w:t xml:space="preserve"> </w:t>
      </w:r>
      <w:r>
        <w:t>with</w:t>
      </w:r>
      <w:r w:rsidRPr="001627A8">
        <w:t xml:space="preserve"> management describ</w:t>
      </w:r>
      <w:r>
        <w:t>ing</w:t>
      </w:r>
      <w:r w:rsidRPr="001627A8">
        <w:t xml:space="preserve"> approval </w:t>
      </w:r>
      <w:r w:rsidR="002E0ED2" w:rsidRPr="001627A8">
        <w:t xml:space="preserve">processes </w:t>
      </w:r>
      <w:r w:rsidRPr="001627A8">
        <w:t>for expenditure a</w:t>
      </w:r>
      <w:r w:rsidR="002E0ED2">
        <w:t>s well as</w:t>
      </w:r>
      <w:r w:rsidRPr="001627A8">
        <w:t xml:space="preserve"> examples of recent purchases to improve consumer care and service delivery. </w:t>
      </w:r>
      <w:r w:rsidR="00C170A2">
        <w:t xml:space="preserve">There are policies and procedures related to workforce planning, staff recruitment and screening, orientation and mandatory training </w:t>
      </w:r>
      <w:r w:rsidR="00167BD2">
        <w:t>and</w:t>
      </w:r>
      <w:r w:rsidR="00C170A2">
        <w:t xml:space="preserve"> performance monitoring.</w:t>
      </w:r>
      <w:r w:rsidR="00530516">
        <w:t xml:space="preserve"> </w:t>
      </w:r>
      <w:r w:rsidR="00C170A2">
        <w:rPr>
          <w:szCs w:val="22"/>
        </w:rPr>
        <w:t>The</w:t>
      </w:r>
      <w:r w:rsidR="00530516">
        <w:rPr>
          <w:szCs w:val="22"/>
        </w:rPr>
        <w:t xml:space="preserve">re are </w:t>
      </w:r>
      <w:r w:rsidR="00C170A2" w:rsidRPr="00A075BD">
        <w:rPr>
          <w:szCs w:val="22"/>
        </w:rPr>
        <w:t xml:space="preserve">established processes in place to </w:t>
      </w:r>
      <w:r w:rsidR="00530516">
        <w:rPr>
          <w:szCs w:val="22"/>
        </w:rPr>
        <w:t>demonstrate</w:t>
      </w:r>
      <w:r w:rsidR="00C170A2" w:rsidRPr="00A075BD">
        <w:rPr>
          <w:szCs w:val="22"/>
        </w:rPr>
        <w:t xml:space="preserve"> systems for appropriate care are in accordance with the Aged Care Quality Standards</w:t>
      </w:r>
      <w:r w:rsidR="00C170A2">
        <w:rPr>
          <w:szCs w:val="22"/>
        </w:rPr>
        <w:t xml:space="preserve">. </w:t>
      </w:r>
      <w:r w:rsidR="00C170A2" w:rsidRPr="0087713A">
        <w:t>Regulatory compliance is m</w:t>
      </w:r>
      <w:r w:rsidR="00C170A2">
        <w:t>onitored</w:t>
      </w:r>
      <w:r w:rsidR="00C170A2" w:rsidRPr="0087713A">
        <w:t xml:space="preserve"> by </w:t>
      </w:r>
      <w:r w:rsidR="00C170A2">
        <w:t>management</w:t>
      </w:r>
      <w:r w:rsidR="00C170A2" w:rsidRPr="0087713A">
        <w:t xml:space="preserve"> who receive updates to legislation changes.</w:t>
      </w:r>
      <w:r w:rsidR="00C170A2">
        <w:t xml:space="preserve"> </w:t>
      </w:r>
    </w:p>
    <w:p w14:paraId="78008D8E" w14:textId="437536DE" w:rsidR="00667465" w:rsidRDefault="006E415E" w:rsidP="0036130C">
      <w:pPr>
        <w:pStyle w:val="NormalArial"/>
      </w:pPr>
      <w:r w:rsidRPr="00D3085D">
        <w:t xml:space="preserve">The </w:t>
      </w:r>
      <w:r w:rsidR="00EA5D53">
        <w:t xml:space="preserve">service </w:t>
      </w:r>
      <w:r w:rsidR="00CE4D45">
        <w:t>has</w:t>
      </w:r>
      <w:r w:rsidRPr="00D3085D">
        <w:t xml:space="preserve"> risk management</w:t>
      </w:r>
      <w:r w:rsidR="00CE4D45">
        <w:t xml:space="preserve"> systems to monitor and assess </w:t>
      </w:r>
      <w:r w:rsidRPr="00D3085D">
        <w:t>high-impact, high prevalence risk</w:t>
      </w:r>
      <w:r w:rsidR="00CE4D45">
        <w:t>s associated with con</w:t>
      </w:r>
      <w:r w:rsidR="00C170A2">
        <w:t>s</w:t>
      </w:r>
      <w:r w:rsidR="00CE4D45">
        <w:t>umer care</w:t>
      </w:r>
      <w:r w:rsidRPr="00D3085D">
        <w:t>.</w:t>
      </w:r>
      <w:r>
        <w:t xml:space="preserve"> </w:t>
      </w:r>
      <w:r w:rsidR="00CE4D45" w:rsidRPr="006278B9">
        <w:t xml:space="preserve">Risks are reported, </w:t>
      </w:r>
      <w:r w:rsidR="00167BD2" w:rsidRPr="006278B9">
        <w:t>escalated,</w:t>
      </w:r>
      <w:r w:rsidR="00CE4D45" w:rsidRPr="006278B9">
        <w:t xml:space="preserve"> and reviewed by management</w:t>
      </w:r>
      <w:r w:rsidR="00667465">
        <w:t xml:space="preserve"> and s</w:t>
      </w:r>
      <w:r w:rsidRPr="0087713A">
        <w:t>taff were able to explain the reportable incident system and outline their responsibilities based on their position</w:t>
      </w:r>
      <w:r>
        <w:t>.</w:t>
      </w:r>
      <w:r w:rsidR="00E1467E">
        <w:t xml:space="preserve"> </w:t>
      </w:r>
      <w:r w:rsidR="00667465" w:rsidRPr="00D3085D">
        <w:t>Clinical incident data is used to identify and prevent risk</w:t>
      </w:r>
      <w:r w:rsidR="00667465">
        <w:t xml:space="preserve"> and</w:t>
      </w:r>
      <w:r w:rsidR="00667465" w:rsidRPr="00D3085D">
        <w:t xml:space="preserve"> plan actions for improvements. Opportunities for improvement are identified through changes to consumer assessed needs, feedback, and complaints</w:t>
      </w:r>
      <w:r w:rsidR="00667465">
        <w:t xml:space="preserve">. </w:t>
      </w:r>
    </w:p>
    <w:p w14:paraId="6B803DAC" w14:textId="5AF7FCB1" w:rsidR="00667465" w:rsidRDefault="006E415E" w:rsidP="006E415E">
      <w:pPr>
        <w:pStyle w:val="NormalArial"/>
      </w:pPr>
      <w:r w:rsidRPr="00974554">
        <w:t>The service</w:t>
      </w:r>
      <w:r w:rsidR="00B00ACA">
        <w:t xml:space="preserve"> demonst</w:t>
      </w:r>
      <w:r w:rsidR="00907129">
        <w:t>r</w:t>
      </w:r>
      <w:r w:rsidR="00B00ACA">
        <w:t>a</w:t>
      </w:r>
      <w:r w:rsidR="00907129">
        <w:t>t</w:t>
      </w:r>
      <w:r w:rsidR="00B00ACA">
        <w:t>ed</w:t>
      </w:r>
      <w:r w:rsidRPr="00974554">
        <w:t xml:space="preserve"> a clinical governance framework </w:t>
      </w:r>
      <w:r>
        <w:t>with</w:t>
      </w:r>
      <w:r w:rsidRPr="00974554">
        <w:t xml:space="preserve"> policies related to the minimisation of the use of restrictive practices, antimicrobial </w:t>
      </w:r>
      <w:r w:rsidR="00394956" w:rsidRPr="00974554">
        <w:t>stewardship,</w:t>
      </w:r>
      <w:r w:rsidRPr="00974554">
        <w:t xml:space="preserve"> and open disclosure. Staff demonstrated understanding of how these policies relate to consumer care and management provided examples of how staff are supported in their delivery. </w:t>
      </w:r>
      <w:r w:rsidR="00667465">
        <w:t>Management explained that open disclosure is embedded into the service culture</w:t>
      </w:r>
      <w:r w:rsidR="009A05D6">
        <w:t xml:space="preserve"> and the importance of role modelling open disclosure to the team. A review of training records reflected</w:t>
      </w:r>
      <w:r w:rsidR="00667465">
        <w:t xml:space="preserve"> staff have</w:t>
      </w:r>
      <w:r w:rsidR="009A05D6">
        <w:t xml:space="preserve"> completed open disclosure</w:t>
      </w:r>
      <w:r w:rsidR="00667465">
        <w:t xml:space="preserve"> training and</w:t>
      </w:r>
      <w:r w:rsidR="009A05D6">
        <w:t xml:space="preserve"> staff were </w:t>
      </w:r>
      <w:r w:rsidR="003C3884">
        <w:t xml:space="preserve">able to explain how they would utilise open disclosure principles in practise. </w:t>
      </w:r>
    </w:p>
    <w:sectPr w:rsidR="0066746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1BBE7" w14:textId="77777777" w:rsidR="00B7439A" w:rsidRDefault="00B7439A">
      <w:pPr>
        <w:spacing w:after="0"/>
      </w:pPr>
      <w:r>
        <w:separator/>
      </w:r>
    </w:p>
  </w:endnote>
  <w:endnote w:type="continuationSeparator" w:id="0">
    <w:p w14:paraId="26F3DC4F" w14:textId="77777777" w:rsidR="00B7439A" w:rsidRDefault="00B743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40250" w14:textId="77777777" w:rsidR="00DF37F2" w:rsidRPr="00DF37F2" w:rsidRDefault="00AC373B" w:rsidP="00DF37F2">
    <w:pPr>
      <w:pStyle w:val="FooterArial9"/>
      <w:rPr>
        <w:rStyle w:val="FooterBold"/>
        <w:rFonts w:ascii="Arial" w:hAnsi="Arial"/>
        <w:b w:val="0"/>
      </w:rPr>
    </w:pPr>
    <w:r w:rsidRPr="00DF37F2">
      <w:rPr>
        <w:rStyle w:val="FooterBold"/>
        <w:rFonts w:ascii="Arial" w:hAnsi="Arial"/>
        <w:b w:val="0"/>
      </w:rPr>
      <w:t>Name of service: Wynyard Care Centre</w:t>
    </w:r>
    <w:r w:rsidRPr="00DF37F2">
      <w:rPr>
        <w:rStyle w:val="FooterBold"/>
        <w:rFonts w:ascii="Arial" w:hAnsi="Arial"/>
        <w:b w:val="0"/>
      </w:rPr>
      <w:tab/>
      <w:t xml:space="preserve">RPT-ACC-0122 v3.0 </w:t>
    </w:r>
  </w:p>
  <w:p w14:paraId="2D540251" w14:textId="77777777" w:rsidR="00DF37F2" w:rsidRPr="00DF37F2" w:rsidRDefault="00AC373B" w:rsidP="00DF37F2">
    <w:pPr>
      <w:pStyle w:val="FooterArial9"/>
      <w:rPr>
        <w:rStyle w:val="FooterBold"/>
        <w:rFonts w:ascii="Arial" w:hAnsi="Arial"/>
        <w:b w:val="0"/>
      </w:rPr>
    </w:pPr>
    <w:r w:rsidRPr="00DF37F2">
      <w:rPr>
        <w:rStyle w:val="FooterBold"/>
        <w:rFonts w:ascii="Arial" w:hAnsi="Arial"/>
        <w:b w:val="0"/>
      </w:rPr>
      <w:t>Commission ID: 8419</w:t>
    </w:r>
    <w:r w:rsidRPr="00DF37F2">
      <w:rPr>
        <w:rStyle w:val="FooterBold"/>
        <w:rFonts w:ascii="Arial" w:hAnsi="Arial"/>
        <w:b w:val="0"/>
      </w:rPr>
      <w:tab/>
      <w:t xml:space="preserve">OFFICIAL: Sensitive </w:t>
    </w:r>
  </w:p>
  <w:p w14:paraId="2D540252" w14:textId="77777777" w:rsidR="00DF37F2" w:rsidRPr="00DF37F2" w:rsidRDefault="00AC373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40254" w14:textId="77777777" w:rsidR="00E2364A" w:rsidRDefault="006B2D4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3F118" w14:textId="77777777" w:rsidR="00B7439A" w:rsidRDefault="00B7439A" w:rsidP="00D71F88">
      <w:pPr>
        <w:spacing w:after="0"/>
      </w:pPr>
      <w:r>
        <w:separator/>
      </w:r>
    </w:p>
  </w:footnote>
  <w:footnote w:type="continuationSeparator" w:id="0">
    <w:p w14:paraId="200C3055" w14:textId="77777777" w:rsidR="00B7439A" w:rsidRDefault="00B7439A" w:rsidP="00D71F88">
      <w:pPr>
        <w:spacing w:after="0"/>
      </w:pPr>
      <w:r>
        <w:continuationSeparator/>
      </w:r>
    </w:p>
  </w:footnote>
  <w:footnote w:id="1">
    <w:p w14:paraId="2D540259" w14:textId="713D9B89" w:rsidR="000078F8" w:rsidRDefault="00AC373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A06AE">
        <w:rPr>
          <w:rFonts w:ascii="Arial" w:hAnsi="Arial" w:cs="Arial"/>
          <w:color w:val="auto"/>
          <w:sz w:val="20"/>
          <w:szCs w:val="20"/>
        </w:rPr>
        <w:t>section 40A</w:t>
      </w:r>
      <w:r w:rsidR="003A06AE" w:rsidRPr="003A06AE">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2D54025A" w14:textId="77777777" w:rsidR="002B0884" w:rsidRDefault="006B2D4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4024F" w14:textId="77777777" w:rsidR="00D71F88" w:rsidRDefault="00AC373B">
    <w:pPr>
      <w:pStyle w:val="Header"/>
    </w:pPr>
    <w:r>
      <w:rPr>
        <w:noProof/>
        <w:color w:val="2B579A"/>
        <w:shd w:val="clear" w:color="auto" w:fill="E6E6E6"/>
        <w:lang w:val="en-US"/>
      </w:rPr>
      <w:drawing>
        <wp:anchor distT="0" distB="0" distL="114300" distR="114300" simplePos="0" relativeHeight="251659264" behindDoc="1" locked="0" layoutInCell="1" allowOverlap="1" wp14:anchorId="2D540255" wp14:editId="2D54025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3628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40253" w14:textId="77777777" w:rsidR="00FA0A5B" w:rsidRDefault="00AC373B">
    <w:pPr>
      <w:pStyle w:val="Header"/>
    </w:pPr>
    <w:r>
      <w:rPr>
        <w:noProof/>
      </w:rPr>
      <w:drawing>
        <wp:anchor distT="0" distB="0" distL="114300" distR="114300" simplePos="0" relativeHeight="251658240" behindDoc="0" locked="0" layoutInCell="1" allowOverlap="1" wp14:anchorId="2D540257" wp14:editId="2D54025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E3E42F8">
      <w:start w:val="1"/>
      <w:numFmt w:val="lowerRoman"/>
      <w:lvlText w:val="(%1)"/>
      <w:lvlJc w:val="left"/>
      <w:pPr>
        <w:ind w:left="1080" w:hanging="720"/>
      </w:pPr>
      <w:rPr>
        <w:rFonts w:hint="default"/>
      </w:rPr>
    </w:lvl>
    <w:lvl w:ilvl="1" w:tplc="95FEB18E" w:tentative="1">
      <w:start w:val="1"/>
      <w:numFmt w:val="lowerLetter"/>
      <w:lvlText w:val="%2."/>
      <w:lvlJc w:val="left"/>
      <w:pPr>
        <w:ind w:left="1440" w:hanging="360"/>
      </w:pPr>
    </w:lvl>
    <w:lvl w:ilvl="2" w:tplc="24E60564" w:tentative="1">
      <w:start w:val="1"/>
      <w:numFmt w:val="lowerRoman"/>
      <w:lvlText w:val="%3."/>
      <w:lvlJc w:val="right"/>
      <w:pPr>
        <w:ind w:left="2160" w:hanging="180"/>
      </w:pPr>
    </w:lvl>
    <w:lvl w:ilvl="3" w:tplc="3E98989C" w:tentative="1">
      <w:start w:val="1"/>
      <w:numFmt w:val="decimal"/>
      <w:lvlText w:val="%4."/>
      <w:lvlJc w:val="left"/>
      <w:pPr>
        <w:ind w:left="2880" w:hanging="360"/>
      </w:pPr>
    </w:lvl>
    <w:lvl w:ilvl="4" w:tplc="0248D3B4" w:tentative="1">
      <w:start w:val="1"/>
      <w:numFmt w:val="lowerLetter"/>
      <w:lvlText w:val="%5."/>
      <w:lvlJc w:val="left"/>
      <w:pPr>
        <w:ind w:left="3600" w:hanging="360"/>
      </w:pPr>
    </w:lvl>
    <w:lvl w:ilvl="5" w:tplc="44107C80" w:tentative="1">
      <w:start w:val="1"/>
      <w:numFmt w:val="lowerRoman"/>
      <w:lvlText w:val="%6."/>
      <w:lvlJc w:val="right"/>
      <w:pPr>
        <w:ind w:left="4320" w:hanging="180"/>
      </w:pPr>
    </w:lvl>
    <w:lvl w:ilvl="6" w:tplc="CC4CFC44" w:tentative="1">
      <w:start w:val="1"/>
      <w:numFmt w:val="decimal"/>
      <w:lvlText w:val="%7."/>
      <w:lvlJc w:val="left"/>
      <w:pPr>
        <w:ind w:left="5040" w:hanging="360"/>
      </w:pPr>
    </w:lvl>
    <w:lvl w:ilvl="7" w:tplc="7A7A415A" w:tentative="1">
      <w:start w:val="1"/>
      <w:numFmt w:val="lowerLetter"/>
      <w:lvlText w:val="%8."/>
      <w:lvlJc w:val="left"/>
      <w:pPr>
        <w:ind w:left="5760" w:hanging="360"/>
      </w:pPr>
    </w:lvl>
    <w:lvl w:ilvl="8" w:tplc="97C25BB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35E2154">
      <w:start w:val="1"/>
      <w:numFmt w:val="lowerRoman"/>
      <w:lvlText w:val="(%1)"/>
      <w:lvlJc w:val="left"/>
      <w:pPr>
        <w:ind w:left="1080" w:hanging="720"/>
      </w:pPr>
      <w:rPr>
        <w:rFonts w:hint="default"/>
      </w:rPr>
    </w:lvl>
    <w:lvl w:ilvl="1" w:tplc="03B474F4" w:tentative="1">
      <w:start w:val="1"/>
      <w:numFmt w:val="lowerLetter"/>
      <w:lvlText w:val="%2."/>
      <w:lvlJc w:val="left"/>
      <w:pPr>
        <w:ind w:left="1440" w:hanging="360"/>
      </w:pPr>
    </w:lvl>
    <w:lvl w:ilvl="2" w:tplc="145C6E4A" w:tentative="1">
      <w:start w:val="1"/>
      <w:numFmt w:val="lowerRoman"/>
      <w:lvlText w:val="%3."/>
      <w:lvlJc w:val="right"/>
      <w:pPr>
        <w:ind w:left="2160" w:hanging="180"/>
      </w:pPr>
    </w:lvl>
    <w:lvl w:ilvl="3" w:tplc="853CC048" w:tentative="1">
      <w:start w:val="1"/>
      <w:numFmt w:val="decimal"/>
      <w:lvlText w:val="%4."/>
      <w:lvlJc w:val="left"/>
      <w:pPr>
        <w:ind w:left="2880" w:hanging="360"/>
      </w:pPr>
    </w:lvl>
    <w:lvl w:ilvl="4" w:tplc="1D360ED4" w:tentative="1">
      <w:start w:val="1"/>
      <w:numFmt w:val="lowerLetter"/>
      <w:lvlText w:val="%5."/>
      <w:lvlJc w:val="left"/>
      <w:pPr>
        <w:ind w:left="3600" w:hanging="360"/>
      </w:pPr>
    </w:lvl>
    <w:lvl w:ilvl="5" w:tplc="3DDEDDE0" w:tentative="1">
      <w:start w:val="1"/>
      <w:numFmt w:val="lowerRoman"/>
      <w:lvlText w:val="%6."/>
      <w:lvlJc w:val="right"/>
      <w:pPr>
        <w:ind w:left="4320" w:hanging="180"/>
      </w:pPr>
    </w:lvl>
    <w:lvl w:ilvl="6" w:tplc="914811C4" w:tentative="1">
      <w:start w:val="1"/>
      <w:numFmt w:val="decimal"/>
      <w:lvlText w:val="%7."/>
      <w:lvlJc w:val="left"/>
      <w:pPr>
        <w:ind w:left="5040" w:hanging="360"/>
      </w:pPr>
    </w:lvl>
    <w:lvl w:ilvl="7" w:tplc="E8187D14" w:tentative="1">
      <w:start w:val="1"/>
      <w:numFmt w:val="lowerLetter"/>
      <w:lvlText w:val="%8."/>
      <w:lvlJc w:val="left"/>
      <w:pPr>
        <w:ind w:left="5760" w:hanging="360"/>
      </w:pPr>
    </w:lvl>
    <w:lvl w:ilvl="8" w:tplc="DB98D3E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9A601D4">
      <w:start w:val="1"/>
      <w:numFmt w:val="lowerRoman"/>
      <w:lvlText w:val="(%1)"/>
      <w:lvlJc w:val="left"/>
      <w:pPr>
        <w:ind w:left="1080" w:hanging="720"/>
      </w:pPr>
      <w:rPr>
        <w:rFonts w:hint="default"/>
      </w:rPr>
    </w:lvl>
    <w:lvl w:ilvl="1" w:tplc="73AE4C5A" w:tentative="1">
      <w:start w:val="1"/>
      <w:numFmt w:val="lowerLetter"/>
      <w:lvlText w:val="%2."/>
      <w:lvlJc w:val="left"/>
      <w:pPr>
        <w:ind w:left="1440" w:hanging="360"/>
      </w:pPr>
    </w:lvl>
    <w:lvl w:ilvl="2" w:tplc="67C8FF22" w:tentative="1">
      <w:start w:val="1"/>
      <w:numFmt w:val="lowerRoman"/>
      <w:lvlText w:val="%3."/>
      <w:lvlJc w:val="right"/>
      <w:pPr>
        <w:ind w:left="2160" w:hanging="180"/>
      </w:pPr>
    </w:lvl>
    <w:lvl w:ilvl="3" w:tplc="6C242108" w:tentative="1">
      <w:start w:val="1"/>
      <w:numFmt w:val="decimal"/>
      <w:lvlText w:val="%4."/>
      <w:lvlJc w:val="left"/>
      <w:pPr>
        <w:ind w:left="2880" w:hanging="360"/>
      </w:pPr>
    </w:lvl>
    <w:lvl w:ilvl="4" w:tplc="9982891C" w:tentative="1">
      <w:start w:val="1"/>
      <w:numFmt w:val="lowerLetter"/>
      <w:lvlText w:val="%5."/>
      <w:lvlJc w:val="left"/>
      <w:pPr>
        <w:ind w:left="3600" w:hanging="360"/>
      </w:pPr>
    </w:lvl>
    <w:lvl w:ilvl="5" w:tplc="8B34B510" w:tentative="1">
      <w:start w:val="1"/>
      <w:numFmt w:val="lowerRoman"/>
      <w:lvlText w:val="%6."/>
      <w:lvlJc w:val="right"/>
      <w:pPr>
        <w:ind w:left="4320" w:hanging="180"/>
      </w:pPr>
    </w:lvl>
    <w:lvl w:ilvl="6" w:tplc="C87CD38E" w:tentative="1">
      <w:start w:val="1"/>
      <w:numFmt w:val="decimal"/>
      <w:lvlText w:val="%7."/>
      <w:lvlJc w:val="left"/>
      <w:pPr>
        <w:ind w:left="5040" w:hanging="360"/>
      </w:pPr>
    </w:lvl>
    <w:lvl w:ilvl="7" w:tplc="9EA01004" w:tentative="1">
      <w:start w:val="1"/>
      <w:numFmt w:val="lowerLetter"/>
      <w:lvlText w:val="%8."/>
      <w:lvlJc w:val="left"/>
      <w:pPr>
        <w:ind w:left="5760" w:hanging="360"/>
      </w:pPr>
    </w:lvl>
    <w:lvl w:ilvl="8" w:tplc="D26E566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C36B118">
      <w:start w:val="1"/>
      <w:numFmt w:val="bullet"/>
      <w:lvlText w:val=""/>
      <w:lvlJc w:val="left"/>
      <w:pPr>
        <w:ind w:left="720" w:hanging="360"/>
      </w:pPr>
      <w:rPr>
        <w:rFonts w:ascii="Symbol" w:hAnsi="Symbol" w:hint="default"/>
        <w:color w:val="auto"/>
        <w:sz w:val="24"/>
        <w:szCs w:val="24"/>
      </w:rPr>
    </w:lvl>
    <w:lvl w:ilvl="1" w:tplc="80E0ABD0" w:tentative="1">
      <w:start w:val="1"/>
      <w:numFmt w:val="bullet"/>
      <w:lvlText w:val="o"/>
      <w:lvlJc w:val="left"/>
      <w:pPr>
        <w:ind w:left="1440" w:hanging="360"/>
      </w:pPr>
      <w:rPr>
        <w:rFonts w:ascii="Courier New" w:hAnsi="Courier New" w:cs="Courier New" w:hint="default"/>
      </w:rPr>
    </w:lvl>
    <w:lvl w:ilvl="2" w:tplc="B8C29EA0" w:tentative="1">
      <w:start w:val="1"/>
      <w:numFmt w:val="bullet"/>
      <w:lvlText w:val=""/>
      <w:lvlJc w:val="left"/>
      <w:pPr>
        <w:ind w:left="2160" w:hanging="360"/>
      </w:pPr>
      <w:rPr>
        <w:rFonts w:ascii="Wingdings" w:hAnsi="Wingdings" w:hint="default"/>
      </w:rPr>
    </w:lvl>
    <w:lvl w:ilvl="3" w:tplc="E364296E" w:tentative="1">
      <w:start w:val="1"/>
      <w:numFmt w:val="bullet"/>
      <w:lvlText w:val=""/>
      <w:lvlJc w:val="left"/>
      <w:pPr>
        <w:ind w:left="2880" w:hanging="360"/>
      </w:pPr>
      <w:rPr>
        <w:rFonts w:ascii="Symbol" w:hAnsi="Symbol" w:hint="default"/>
      </w:rPr>
    </w:lvl>
    <w:lvl w:ilvl="4" w:tplc="CCF69E32" w:tentative="1">
      <w:start w:val="1"/>
      <w:numFmt w:val="bullet"/>
      <w:lvlText w:val="o"/>
      <w:lvlJc w:val="left"/>
      <w:pPr>
        <w:ind w:left="3600" w:hanging="360"/>
      </w:pPr>
      <w:rPr>
        <w:rFonts w:ascii="Courier New" w:hAnsi="Courier New" w:cs="Courier New" w:hint="default"/>
      </w:rPr>
    </w:lvl>
    <w:lvl w:ilvl="5" w:tplc="524A4C60" w:tentative="1">
      <w:start w:val="1"/>
      <w:numFmt w:val="bullet"/>
      <w:lvlText w:val=""/>
      <w:lvlJc w:val="left"/>
      <w:pPr>
        <w:ind w:left="4320" w:hanging="360"/>
      </w:pPr>
      <w:rPr>
        <w:rFonts w:ascii="Wingdings" w:hAnsi="Wingdings" w:hint="default"/>
      </w:rPr>
    </w:lvl>
    <w:lvl w:ilvl="6" w:tplc="4BF0CDA8" w:tentative="1">
      <w:start w:val="1"/>
      <w:numFmt w:val="bullet"/>
      <w:lvlText w:val=""/>
      <w:lvlJc w:val="left"/>
      <w:pPr>
        <w:ind w:left="5040" w:hanging="360"/>
      </w:pPr>
      <w:rPr>
        <w:rFonts w:ascii="Symbol" w:hAnsi="Symbol" w:hint="default"/>
      </w:rPr>
    </w:lvl>
    <w:lvl w:ilvl="7" w:tplc="4D144A8E" w:tentative="1">
      <w:start w:val="1"/>
      <w:numFmt w:val="bullet"/>
      <w:lvlText w:val="o"/>
      <w:lvlJc w:val="left"/>
      <w:pPr>
        <w:ind w:left="5760" w:hanging="360"/>
      </w:pPr>
      <w:rPr>
        <w:rFonts w:ascii="Courier New" w:hAnsi="Courier New" w:cs="Courier New" w:hint="default"/>
      </w:rPr>
    </w:lvl>
    <w:lvl w:ilvl="8" w:tplc="9A540D7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5DE31C0">
      <w:start w:val="1"/>
      <w:numFmt w:val="lowerRoman"/>
      <w:lvlText w:val="(%1)"/>
      <w:lvlJc w:val="left"/>
      <w:pPr>
        <w:ind w:left="1080" w:hanging="720"/>
      </w:pPr>
      <w:rPr>
        <w:rFonts w:hint="default"/>
      </w:rPr>
    </w:lvl>
    <w:lvl w:ilvl="1" w:tplc="FB0816EC" w:tentative="1">
      <w:start w:val="1"/>
      <w:numFmt w:val="lowerLetter"/>
      <w:lvlText w:val="%2."/>
      <w:lvlJc w:val="left"/>
      <w:pPr>
        <w:ind w:left="1440" w:hanging="360"/>
      </w:pPr>
    </w:lvl>
    <w:lvl w:ilvl="2" w:tplc="BD2CB7DA" w:tentative="1">
      <w:start w:val="1"/>
      <w:numFmt w:val="lowerRoman"/>
      <w:lvlText w:val="%3."/>
      <w:lvlJc w:val="right"/>
      <w:pPr>
        <w:ind w:left="2160" w:hanging="180"/>
      </w:pPr>
    </w:lvl>
    <w:lvl w:ilvl="3" w:tplc="D3F4E440" w:tentative="1">
      <w:start w:val="1"/>
      <w:numFmt w:val="decimal"/>
      <w:lvlText w:val="%4."/>
      <w:lvlJc w:val="left"/>
      <w:pPr>
        <w:ind w:left="2880" w:hanging="360"/>
      </w:pPr>
    </w:lvl>
    <w:lvl w:ilvl="4" w:tplc="2F7AC4A4" w:tentative="1">
      <w:start w:val="1"/>
      <w:numFmt w:val="lowerLetter"/>
      <w:lvlText w:val="%5."/>
      <w:lvlJc w:val="left"/>
      <w:pPr>
        <w:ind w:left="3600" w:hanging="360"/>
      </w:pPr>
    </w:lvl>
    <w:lvl w:ilvl="5" w:tplc="5638FE7A" w:tentative="1">
      <w:start w:val="1"/>
      <w:numFmt w:val="lowerRoman"/>
      <w:lvlText w:val="%6."/>
      <w:lvlJc w:val="right"/>
      <w:pPr>
        <w:ind w:left="4320" w:hanging="180"/>
      </w:pPr>
    </w:lvl>
    <w:lvl w:ilvl="6" w:tplc="1EBEC9BC" w:tentative="1">
      <w:start w:val="1"/>
      <w:numFmt w:val="decimal"/>
      <w:lvlText w:val="%7."/>
      <w:lvlJc w:val="left"/>
      <w:pPr>
        <w:ind w:left="5040" w:hanging="360"/>
      </w:pPr>
    </w:lvl>
    <w:lvl w:ilvl="7" w:tplc="B9AC775C" w:tentative="1">
      <w:start w:val="1"/>
      <w:numFmt w:val="lowerLetter"/>
      <w:lvlText w:val="%8."/>
      <w:lvlJc w:val="left"/>
      <w:pPr>
        <w:ind w:left="5760" w:hanging="360"/>
      </w:pPr>
    </w:lvl>
    <w:lvl w:ilvl="8" w:tplc="97762BF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4947604">
      <w:start w:val="1"/>
      <w:numFmt w:val="lowerRoman"/>
      <w:lvlText w:val="(%1)"/>
      <w:lvlJc w:val="left"/>
      <w:pPr>
        <w:ind w:left="1080" w:hanging="720"/>
      </w:pPr>
      <w:rPr>
        <w:rFonts w:hint="default"/>
      </w:rPr>
    </w:lvl>
    <w:lvl w:ilvl="1" w:tplc="DF9C01C6" w:tentative="1">
      <w:start w:val="1"/>
      <w:numFmt w:val="lowerLetter"/>
      <w:lvlText w:val="%2."/>
      <w:lvlJc w:val="left"/>
      <w:pPr>
        <w:ind w:left="1440" w:hanging="360"/>
      </w:pPr>
    </w:lvl>
    <w:lvl w:ilvl="2" w:tplc="6144FB82" w:tentative="1">
      <w:start w:val="1"/>
      <w:numFmt w:val="lowerRoman"/>
      <w:lvlText w:val="%3."/>
      <w:lvlJc w:val="right"/>
      <w:pPr>
        <w:ind w:left="2160" w:hanging="180"/>
      </w:pPr>
    </w:lvl>
    <w:lvl w:ilvl="3" w:tplc="596AA9DC" w:tentative="1">
      <w:start w:val="1"/>
      <w:numFmt w:val="decimal"/>
      <w:lvlText w:val="%4."/>
      <w:lvlJc w:val="left"/>
      <w:pPr>
        <w:ind w:left="2880" w:hanging="360"/>
      </w:pPr>
    </w:lvl>
    <w:lvl w:ilvl="4" w:tplc="FC0AAB2E" w:tentative="1">
      <w:start w:val="1"/>
      <w:numFmt w:val="lowerLetter"/>
      <w:lvlText w:val="%5."/>
      <w:lvlJc w:val="left"/>
      <w:pPr>
        <w:ind w:left="3600" w:hanging="360"/>
      </w:pPr>
    </w:lvl>
    <w:lvl w:ilvl="5" w:tplc="8958699C" w:tentative="1">
      <w:start w:val="1"/>
      <w:numFmt w:val="lowerRoman"/>
      <w:lvlText w:val="%6."/>
      <w:lvlJc w:val="right"/>
      <w:pPr>
        <w:ind w:left="4320" w:hanging="180"/>
      </w:pPr>
    </w:lvl>
    <w:lvl w:ilvl="6" w:tplc="FAF409D2" w:tentative="1">
      <w:start w:val="1"/>
      <w:numFmt w:val="decimal"/>
      <w:lvlText w:val="%7."/>
      <w:lvlJc w:val="left"/>
      <w:pPr>
        <w:ind w:left="5040" w:hanging="360"/>
      </w:pPr>
    </w:lvl>
    <w:lvl w:ilvl="7" w:tplc="3BE2AD80" w:tentative="1">
      <w:start w:val="1"/>
      <w:numFmt w:val="lowerLetter"/>
      <w:lvlText w:val="%8."/>
      <w:lvlJc w:val="left"/>
      <w:pPr>
        <w:ind w:left="5760" w:hanging="360"/>
      </w:pPr>
    </w:lvl>
    <w:lvl w:ilvl="8" w:tplc="BC3CE77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F82D39A">
      <w:start w:val="1"/>
      <w:numFmt w:val="lowerRoman"/>
      <w:lvlText w:val="(%1)"/>
      <w:lvlJc w:val="left"/>
      <w:pPr>
        <w:ind w:left="1080" w:hanging="720"/>
      </w:pPr>
      <w:rPr>
        <w:rFonts w:hint="default"/>
      </w:rPr>
    </w:lvl>
    <w:lvl w:ilvl="1" w:tplc="79BC99AA" w:tentative="1">
      <w:start w:val="1"/>
      <w:numFmt w:val="lowerLetter"/>
      <w:lvlText w:val="%2."/>
      <w:lvlJc w:val="left"/>
      <w:pPr>
        <w:ind w:left="1440" w:hanging="360"/>
      </w:pPr>
    </w:lvl>
    <w:lvl w:ilvl="2" w:tplc="7382B566" w:tentative="1">
      <w:start w:val="1"/>
      <w:numFmt w:val="lowerRoman"/>
      <w:lvlText w:val="%3."/>
      <w:lvlJc w:val="right"/>
      <w:pPr>
        <w:ind w:left="2160" w:hanging="180"/>
      </w:pPr>
    </w:lvl>
    <w:lvl w:ilvl="3" w:tplc="B8AA0818" w:tentative="1">
      <w:start w:val="1"/>
      <w:numFmt w:val="decimal"/>
      <w:lvlText w:val="%4."/>
      <w:lvlJc w:val="left"/>
      <w:pPr>
        <w:ind w:left="2880" w:hanging="360"/>
      </w:pPr>
    </w:lvl>
    <w:lvl w:ilvl="4" w:tplc="CA06E370" w:tentative="1">
      <w:start w:val="1"/>
      <w:numFmt w:val="lowerLetter"/>
      <w:lvlText w:val="%5."/>
      <w:lvlJc w:val="left"/>
      <w:pPr>
        <w:ind w:left="3600" w:hanging="360"/>
      </w:pPr>
    </w:lvl>
    <w:lvl w:ilvl="5" w:tplc="EFD2D258" w:tentative="1">
      <w:start w:val="1"/>
      <w:numFmt w:val="lowerRoman"/>
      <w:lvlText w:val="%6."/>
      <w:lvlJc w:val="right"/>
      <w:pPr>
        <w:ind w:left="4320" w:hanging="180"/>
      </w:pPr>
    </w:lvl>
    <w:lvl w:ilvl="6" w:tplc="0F98A614" w:tentative="1">
      <w:start w:val="1"/>
      <w:numFmt w:val="decimal"/>
      <w:lvlText w:val="%7."/>
      <w:lvlJc w:val="left"/>
      <w:pPr>
        <w:ind w:left="5040" w:hanging="360"/>
      </w:pPr>
    </w:lvl>
    <w:lvl w:ilvl="7" w:tplc="DC425F68" w:tentative="1">
      <w:start w:val="1"/>
      <w:numFmt w:val="lowerLetter"/>
      <w:lvlText w:val="%8."/>
      <w:lvlJc w:val="left"/>
      <w:pPr>
        <w:ind w:left="5760" w:hanging="360"/>
      </w:pPr>
    </w:lvl>
    <w:lvl w:ilvl="8" w:tplc="739A417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E7A81B4">
      <w:start w:val="1"/>
      <w:numFmt w:val="lowerRoman"/>
      <w:lvlText w:val="(%1)"/>
      <w:lvlJc w:val="left"/>
      <w:pPr>
        <w:ind w:left="1080" w:hanging="720"/>
      </w:pPr>
      <w:rPr>
        <w:rFonts w:hint="default"/>
      </w:rPr>
    </w:lvl>
    <w:lvl w:ilvl="1" w:tplc="5EE4D7A0" w:tentative="1">
      <w:start w:val="1"/>
      <w:numFmt w:val="lowerLetter"/>
      <w:lvlText w:val="%2."/>
      <w:lvlJc w:val="left"/>
      <w:pPr>
        <w:ind w:left="1440" w:hanging="360"/>
      </w:pPr>
    </w:lvl>
    <w:lvl w:ilvl="2" w:tplc="B2C836F0" w:tentative="1">
      <w:start w:val="1"/>
      <w:numFmt w:val="lowerRoman"/>
      <w:lvlText w:val="%3."/>
      <w:lvlJc w:val="right"/>
      <w:pPr>
        <w:ind w:left="2160" w:hanging="180"/>
      </w:pPr>
    </w:lvl>
    <w:lvl w:ilvl="3" w:tplc="08C27248" w:tentative="1">
      <w:start w:val="1"/>
      <w:numFmt w:val="decimal"/>
      <w:lvlText w:val="%4."/>
      <w:lvlJc w:val="left"/>
      <w:pPr>
        <w:ind w:left="2880" w:hanging="360"/>
      </w:pPr>
    </w:lvl>
    <w:lvl w:ilvl="4" w:tplc="C0D66B28" w:tentative="1">
      <w:start w:val="1"/>
      <w:numFmt w:val="lowerLetter"/>
      <w:lvlText w:val="%5."/>
      <w:lvlJc w:val="left"/>
      <w:pPr>
        <w:ind w:left="3600" w:hanging="360"/>
      </w:pPr>
    </w:lvl>
    <w:lvl w:ilvl="5" w:tplc="4EFC7044" w:tentative="1">
      <w:start w:val="1"/>
      <w:numFmt w:val="lowerRoman"/>
      <w:lvlText w:val="%6."/>
      <w:lvlJc w:val="right"/>
      <w:pPr>
        <w:ind w:left="4320" w:hanging="180"/>
      </w:pPr>
    </w:lvl>
    <w:lvl w:ilvl="6" w:tplc="6C8A8BEA" w:tentative="1">
      <w:start w:val="1"/>
      <w:numFmt w:val="decimal"/>
      <w:lvlText w:val="%7."/>
      <w:lvlJc w:val="left"/>
      <w:pPr>
        <w:ind w:left="5040" w:hanging="360"/>
      </w:pPr>
    </w:lvl>
    <w:lvl w:ilvl="7" w:tplc="38A22CA6" w:tentative="1">
      <w:start w:val="1"/>
      <w:numFmt w:val="lowerLetter"/>
      <w:lvlText w:val="%8."/>
      <w:lvlJc w:val="left"/>
      <w:pPr>
        <w:ind w:left="5760" w:hanging="360"/>
      </w:pPr>
    </w:lvl>
    <w:lvl w:ilvl="8" w:tplc="3112F8C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A74F042">
      <w:start w:val="1"/>
      <w:numFmt w:val="lowerRoman"/>
      <w:lvlText w:val="(%1)"/>
      <w:lvlJc w:val="left"/>
      <w:pPr>
        <w:ind w:left="1080" w:hanging="720"/>
      </w:pPr>
      <w:rPr>
        <w:rFonts w:hint="default"/>
      </w:rPr>
    </w:lvl>
    <w:lvl w:ilvl="1" w:tplc="C92C30D8" w:tentative="1">
      <w:start w:val="1"/>
      <w:numFmt w:val="lowerLetter"/>
      <w:lvlText w:val="%2."/>
      <w:lvlJc w:val="left"/>
      <w:pPr>
        <w:ind w:left="1440" w:hanging="360"/>
      </w:pPr>
    </w:lvl>
    <w:lvl w:ilvl="2" w:tplc="357AD9B8" w:tentative="1">
      <w:start w:val="1"/>
      <w:numFmt w:val="lowerRoman"/>
      <w:lvlText w:val="%3."/>
      <w:lvlJc w:val="right"/>
      <w:pPr>
        <w:ind w:left="2160" w:hanging="180"/>
      </w:pPr>
    </w:lvl>
    <w:lvl w:ilvl="3" w:tplc="0A8ABD72" w:tentative="1">
      <w:start w:val="1"/>
      <w:numFmt w:val="decimal"/>
      <w:lvlText w:val="%4."/>
      <w:lvlJc w:val="left"/>
      <w:pPr>
        <w:ind w:left="2880" w:hanging="360"/>
      </w:pPr>
    </w:lvl>
    <w:lvl w:ilvl="4" w:tplc="3A66B248" w:tentative="1">
      <w:start w:val="1"/>
      <w:numFmt w:val="lowerLetter"/>
      <w:lvlText w:val="%5."/>
      <w:lvlJc w:val="left"/>
      <w:pPr>
        <w:ind w:left="3600" w:hanging="360"/>
      </w:pPr>
    </w:lvl>
    <w:lvl w:ilvl="5" w:tplc="1A9C37FA" w:tentative="1">
      <w:start w:val="1"/>
      <w:numFmt w:val="lowerRoman"/>
      <w:lvlText w:val="%6."/>
      <w:lvlJc w:val="right"/>
      <w:pPr>
        <w:ind w:left="4320" w:hanging="180"/>
      </w:pPr>
    </w:lvl>
    <w:lvl w:ilvl="6" w:tplc="C5A25930" w:tentative="1">
      <w:start w:val="1"/>
      <w:numFmt w:val="decimal"/>
      <w:lvlText w:val="%7."/>
      <w:lvlJc w:val="left"/>
      <w:pPr>
        <w:ind w:left="5040" w:hanging="360"/>
      </w:pPr>
    </w:lvl>
    <w:lvl w:ilvl="7" w:tplc="0FCA20C0" w:tentative="1">
      <w:start w:val="1"/>
      <w:numFmt w:val="lowerLetter"/>
      <w:lvlText w:val="%8."/>
      <w:lvlJc w:val="left"/>
      <w:pPr>
        <w:ind w:left="5760" w:hanging="360"/>
      </w:pPr>
    </w:lvl>
    <w:lvl w:ilvl="8" w:tplc="A76EC0A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F188528">
      <w:start w:val="1"/>
      <w:numFmt w:val="lowerRoman"/>
      <w:lvlText w:val="(%1)"/>
      <w:lvlJc w:val="left"/>
      <w:pPr>
        <w:ind w:left="1080" w:hanging="720"/>
      </w:pPr>
      <w:rPr>
        <w:rFonts w:hint="default"/>
      </w:rPr>
    </w:lvl>
    <w:lvl w:ilvl="1" w:tplc="B7BE87BE" w:tentative="1">
      <w:start w:val="1"/>
      <w:numFmt w:val="lowerLetter"/>
      <w:lvlText w:val="%2."/>
      <w:lvlJc w:val="left"/>
      <w:pPr>
        <w:ind w:left="1440" w:hanging="360"/>
      </w:pPr>
    </w:lvl>
    <w:lvl w:ilvl="2" w:tplc="FB2A271A" w:tentative="1">
      <w:start w:val="1"/>
      <w:numFmt w:val="lowerRoman"/>
      <w:lvlText w:val="%3."/>
      <w:lvlJc w:val="right"/>
      <w:pPr>
        <w:ind w:left="2160" w:hanging="180"/>
      </w:pPr>
    </w:lvl>
    <w:lvl w:ilvl="3" w:tplc="78D86C28" w:tentative="1">
      <w:start w:val="1"/>
      <w:numFmt w:val="decimal"/>
      <w:lvlText w:val="%4."/>
      <w:lvlJc w:val="left"/>
      <w:pPr>
        <w:ind w:left="2880" w:hanging="360"/>
      </w:pPr>
    </w:lvl>
    <w:lvl w:ilvl="4" w:tplc="950A1392" w:tentative="1">
      <w:start w:val="1"/>
      <w:numFmt w:val="lowerLetter"/>
      <w:lvlText w:val="%5."/>
      <w:lvlJc w:val="left"/>
      <w:pPr>
        <w:ind w:left="3600" w:hanging="360"/>
      </w:pPr>
    </w:lvl>
    <w:lvl w:ilvl="5" w:tplc="06486632" w:tentative="1">
      <w:start w:val="1"/>
      <w:numFmt w:val="lowerRoman"/>
      <w:lvlText w:val="%6."/>
      <w:lvlJc w:val="right"/>
      <w:pPr>
        <w:ind w:left="4320" w:hanging="180"/>
      </w:pPr>
    </w:lvl>
    <w:lvl w:ilvl="6" w:tplc="F19EFA48" w:tentative="1">
      <w:start w:val="1"/>
      <w:numFmt w:val="decimal"/>
      <w:lvlText w:val="%7."/>
      <w:lvlJc w:val="left"/>
      <w:pPr>
        <w:ind w:left="5040" w:hanging="360"/>
      </w:pPr>
    </w:lvl>
    <w:lvl w:ilvl="7" w:tplc="5FD83FD2" w:tentative="1">
      <w:start w:val="1"/>
      <w:numFmt w:val="lowerLetter"/>
      <w:lvlText w:val="%8."/>
      <w:lvlJc w:val="left"/>
      <w:pPr>
        <w:ind w:left="5760" w:hanging="360"/>
      </w:pPr>
    </w:lvl>
    <w:lvl w:ilvl="8" w:tplc="CA804CD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AmNLUwNTA0sDSwslHaXg1OLizPw8kAKjWgBlFE1hLAAAAA=="/>
  </w:docVars>
  <w:rsids>
    <w:rsidRoot w:val="00BC5A08"/>
    <w:rsid w:val="00010EEE"/>
    <w:rsid w:val="000252B4"/>
    <w:rsid w:val="000253AD"/>
    <w:rsid w:val="0006135D"/>
    <w:rsid w:val="0007164E"/>
    <w:rsid w:val="00072774"/>
    <w:rsid w:val="00080D1C"/>
    <w:rsid w:val="000836E1"/>
    <w:rsid w:val="000857E5"/>
    <w:rsid w:val="0008583A"/>
    <w:rsid w:val="00087AEE"/>
    <w:rsid w:val="000A7B55"/>
    <w:rsid w:val="000C0CBB"/>
    <w:rsid w:val="000C4A80"/>
    <w:rsid w:val="000D4FDB"/>
    <w:rsid w:val="000F60CF"/>
    <w:rsid w:val="001128C7"/>
    <w:rsid w:val="00124853"/>
    <w:rsid w:val="0013451F"/>
    <w:rsid w:val="00151E85"/>
    <w:rsid w:val="00160812"/>
    <w:rsid w:val="00167BD2"/>
    <w:rsid w:val="00170A51"/>
    <w:rsid w:val="00170B3F"/>
    <w:rsid w:val="00187891"/>
    <w:rsid w:val="00195D29"/>
    <w:rsid w:val="001A5817"/>
    <w:rsid w:val="001C2A6D"/>
    <w:rsid w:val="001E0E02"/>
    <w:rsid w:val="001F22B2"/>
    <w:rsid w:val="002017FB"/>
    <w:rsid w:val="0020526F"/>
    <w:rsid w:val="002166C3"/>
    <w:rsid w:val="00233F15"/>
    <w:rsid w:val="00242133"/>
    <w:rsid w:val="002778C2"/>
    <w:rsid w:val="00285102"/>
    <w:rsid w:val="002866A3"/>
    <w:rsid w:val="00291BBB"/>
    <w:rsid w:val="00293A19"/>
    <w:rsid w:val="002A7AAD"/>
    <w:rsid w:val="002B2071"/>
    <w:rsid w:val="002D73E8"/>
    <w:rsid w:val="002E0ED2"/>
    <w:rsid w:val="00312AC7"/>
    <w:rsid w:val="003153DE"/>
    <w:rsid w:val="00320B62"/>
    <w:rsid w:val="003255AC"/>
    <w:rsid w:val="00345A97"/>
    <w:rsid w:val="003468A5"/>
    <w:rsid w:val="00351722"/>
    <w:rsid w:val="003775E4"/>
    <w:rsid w:val="003871CB"/>
    <w:rsid w:val="003918DA"/>
    <w:rsid w:val="00394956"/>
    <w:rsid w:val="003A06AE"/>
    <w:rsid w:val="003A3587"/>
    <w:rsid w:val="003B3E32"/>
    <w:rsid w:val="003C3884"/>
    <w:rsid w:val="003C7124"/>
    <w:rsid w:val="003E0052"/>
    <w:rsid w:val="003F1D07"/>
    <w:rsid w:val="00410D9A"/>
    <w:rsid w:val="0046258F"/>
    <w:rsid w:val="0046319B"/>
    <w:rsid w:val="00471ECB"/>
    <w:rsid w:val="004778F9"/>
    <w:rsid w:val="00491722"/>
    <w:rsid w:val="004C43FA"/>
    <w:rsid w:val="004E44F3"/>
    <w:rsid w:val="004F1167"/>
    <w:rsid w:val="00530516"/>
    <w:rsid w:val="00562E99"/>
    <w:rsid w:val="00565CC8"/>
    <w:rsid w:val="0056697E"/>
    <w:rsid w:val="00570C59"/>
    <w:rsid w:val="00572797"/>
    <w:rsid w:val="005766EE"/>
    <w:rsid w:val="0058186D"/>
    <w:rsid w:val="00583A15"/>
    <w:rsid w:val="00583F9A"/>
    <w:rsid w:val="0059046E"/>
    <w:rsid w:val="005B2304"/>
    <w:rsid w:val="005B4B3C"/>
    <w:rsid w:val="005C431A"/>
    <w:rsid w:val="005D7B96"/>
    <w:rsid w:val="006144CE"/>
    <w:rsid w:val="00621D55"/>
    <w:rsid w:val="00637F5A"/>
    <w:rsid w:val="00644DB9"/>
    <w:rsid w:val="00655051"/>
    <w:rsid w:val="00660FEA"/>
    <w:rsid w:val="00667465"/>
    <w:rsid w:val="00670A43"/>
    <w:rsid w:val="00692646"/>
    <w:rsid w:val="006970AC"/>
    <w:rsid w:val="006A0B5B"/>
    <w:rsid w:val="006A75FC"/>
    <w:rsid w:val="006B43CD"/>
    <w:rsid w:val="006B6115"/>
    <w:rsid w:val="006B6EDD"/>
    <w:rsid w:val="006C4A0F"/>
    <w:rsid w:val="006D4825"/>
    <w:rsid w:val="006D615F"/>
    <w:rsid w:val="006D7E9E"/>
    <w:rsid w:val="006E1AF1"/>
    <w:rsid w:val="006E2E2B"/>
    <w:rsid w:val="006E415E"/>
    <w:rsid w:val="006E66E9"/>
    <w:rsid w:val="007010E2"/>
    <w:rsid w:val="0071462A"/>
    <w:rsid w:val="007147F3"/>
    <w:rsid w:val="007205F2"/>
    <w:rsid w:val="00745554"/>
    <w:rsid w:val="00756791"/>
    <w:rsid w:val="00763ECB"/>
    <w:rsid w:val="00795493"/>
    <w:rsid w:val="007A2AC8"/>
    <w:rsid w:val="007A76FD"/>
    <w:rsid w:val="007D6860"/>
    <w:rsid w:val="007E0E4C"/>
    <w:rsid w:val="008061F7"/>
    <w:rsid w:val="00841153"/>
    <w:rsid w:val="0085224A"/>
    <w:rsid w:val="008642F5"/>
    <w:rsid w:val="00865398"/>
    <w:rsid w:val="008E505E"/>
    <w:rsid w:val="00903A3C"/>
    <w:rsid w:val="00907129"/>
    <w:rsid w:val="009165C7"/>
    <w:rsid w:val="00930340"/>
    <w:rsid w:val="0095430B"/>
    <w:rsid w:val="00956D2B"/>
    <w:rsid w:val="00975F6B"/>
    <w:rsid w:val="00976FAD"/>
    <w:rsid w:val="00996ACF"/>
    <w:rsid w:val="009A05D6"/>
    <w:rsid w:val="009A1A87"/>
    <w:rsid w:val="009E65EF"/>
    <w:rsid w:val="00A01540"/>
    <w:rsid w:val="00A02DD6"/>
    <w:rsid w:val="00A0683E"/>
    <w:rsid w:val="00A3688A"/>
    <w:rsid w:val="00A60328"/>
    <w:rsid w:val="00A6284A"/>
    <w:rsid w:val="00A746A9"/>
    <w:rsid w:val="00A84863"/>
    <w:rsid w:val="00AA2838"/>
    <w:rsid w:val="00AC373B"/>
    <w:rsid w:val="00AC66A2"/>
    <w:rsid w:val="00AF68A1"/>
    <w:rsid w:val="00B00ACA"/>
    <w:rsid w:val="00B34941"/>
    <w:rsid w:val="00B42302"/>
    <w:rsid w:val="00B47D77"/>
    <w:rsid w:val="00B7439A"/>
    <w:rsid w:val="00B937EB"/>
    <w:rsid w:val="00B9689F"/>
    <w:rsid w:val="00BA06D7"/>
    <w:rsid w:val="00BB6C5A"/>
    <w:rsid w:val="00BC0F70"/>
    <w:rsid w:val="00BC145E"/>
    <w:rsid w:val="00BC59BA"/>
    <w:rsid w:val="00BC5A08"/>
    <w:rsid w:val="00BD1053"/>
    <w:rsid w:val="00BE7027"/>
    <w:rsid w:val="00BF6765"/>
    <w:rsid w:val="00C02AF4"/>
    <w:rsid w:val="00C02DA1"/>
    <w:rsid w:val="00C0747C"/>
    <w:rsid w:val="00C1165B"/>
    <w:rsid w:val="00C170A2"/>
    <w:rsid w:val="00C21986"/>
    <w:rsid w:val="00C230EE"/>
    <w:rsid w:val="00C4229F"/>
    <w:rsid w:val="00C4467B"/>
    <w:rsid w:val="00C46E91"/>
    <w:rsid w:val="00C50EE9"/>
    <w:rsid w:val="00C800C0"/>
    <w:rsid w:val="00C93938"/>
    <w:rsid w:val="00CB16BD"/>
    <w:rsid w:val="00CC1717"/>
    <w:rsid w:val="00CE4D45"/>
    <w:rsid w:val="00D02684"/>
    <w:rsid w:val="00D5048A"/>
    <w:rsid w:val="00D8709A"/>
    <w:rsid w:val="00DA43DF"/>
    <w:rsid w:val="00DA7C03"/>
    <w:rsid w:val="00DC0CE4"/>
    <w:rsid w:val="00DC2609"/>
    <w:rsid w:val="00DD181E"/>
    <w:rsid w:val="00DD1EF6"/>
    <w:rsid w:val="00DD75BD"/>
    <w:rsid w:val="00DE6D8F"/>
    <w:rsid w:val="00DF3B6E"/>
    <w:rsid w:val="00E12D78"/>
    <w:rsid w:val="00E1467E"/>
    <w:rsid w:val="00E507C5"/>
    <w:rsid w:val="00E5355D"/>
    <w:rsid w:val="00E71AFD"/>
    <w:rsid w:val="00E7438F"/>
    <w:rsid w:val="00E77FDB"/>
    <w:rsid w:val="00E86854"/>
    <w:rsid w:val="00EA0D24"/>
    <w:rsid w:val="00EA5901"/>
    <w:rsid w:val="00EA5D53"/>
    <w:rsid w:val="00EB391E"/>
    <w:rsid w:val="00EB3CCD"/>
    <w:rsid w:val="00EC7F6C"/>
    <w:rsid w:val="00EE1CB2"/>
    <w:rsid w:val="00F25667"/>
    <w:rsid w:val="00F4323C"/>
    <w:rsid w:val="00F60136"/>
    <w:rsid w:val="00F81780"/>
    <w:rsid w:val="00FA1950"/>
    <w:rsid w:val="00FC7730"/>
    <w:rsid w:val="00FE58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4010F"/>
  <w15:docId w15:val="{6821D34B-ACC8-48A8-93E9-599E75AA1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95430B"/>
    <w:rPr>
      <w:color w:val="808080"/>
    </w:rPr>
  </w:style>
  <w:style w:type="character" w:styleId="CommentReference">
    <w:name w:val="annotation reference"/>
    <w:basedOn w:val="DefaultParagraphFont"/>
    <w:uiPriority w:val="99"/>
    <w:semiHidden/>
    <w:unhideWhenUsed/>
    <w:rsid w:val="0046258F"/>
    <w:rPr>
      <w:sz w:val="16"/>
      <w:szCs w:val="16"/>
    </w:rPr>
  </w:style>
  <w:style w:type="paragraph" w:styleId="CommentSubject">
    <w:name w:val="annotation subject"/>
    <w:basedOn w:val="CommentText"/>
    <w:next w:val="CommentText"/>
    <w:link w:val="CommentSubjectChar"/>
    <w:uiPriority w:val="99"/>
    <w:semiHidden/>
    <w:unhideWhenUsed/>
    <w:rsid w:val="0046258F"/>
    <w:rPr>
      <w:b/>
      <w:bCs/>
      <w:sz w:val="20"/>
      <w:szCs w:val="20"/>
    </w:rPr>
  </w:style>
  <w:style w:type="character" w:customStyle="1" w:styleId="CommentSubjectChar">
    <w:name w:val="Comment Subject Char"/>
    <w:basedOn w:val="CommentTextChar"/>
    <w:link w:val="CommentSubject"/>
    <w:uiPriority w:val="99"/>
    <w:semiHidden/>
    <w:rsid w:val="0046258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51DB9"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51DB9"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51DB9"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C51DB9"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C51DB9"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C51DB9"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51DB9"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51DB9"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C51DB9"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C51DB9"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C51DB9"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C51DB9"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C51DB9"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C51DB9"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C51DB9"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C51DB9"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C51DB9"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C51DB9"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C51DB9"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C51DB9"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C51DB9"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C51DB9"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C51DB9"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C51DB9"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C51DB9"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C51DB9"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C51DB9"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C51DB9"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C51DB9"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C51DB9"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C51DB9"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C51DB9"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C51DB9"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C51DB9"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C51DB9"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C51DB9"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C51DB9"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C51DB9"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C51DB9"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C51DB9"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C51DB9"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C51DB9"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C51DB9"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C51DB9"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C51DB9"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C51DB9"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C51DB9"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C51DB9"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C51DB9"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C51DB9"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DB9"/>
    <w:rsid w:val="00055AAF"/>
    <w:rsid w:val="001D5004"/>
    <w:rsid w:val="0027133F"/>
    <w:rsid w:val="003901DC"/>
    <w:rsid w:val="003F338D"/>
    <w:rsid w:val="00630C92"/>
    <w:rsid w:val="00690825"/>
    <w:rsid w:val="006B54B2"/>
    <w:rsid w:val="00815AF4"/>
    <w:rsid w:val="00836331"/>
    <w:rsid w:val="00A81A36"/>
    <w:rsid w:val="00C51DB9"/>
    <w:rsid w:val="00C97EAC"/>
    <w:rsid w:val="00D051FD"/>
    <w:rsid w:val="00EF0682"/>
    <w:rsid w:val="00F03A2C"/>
    <w:rsid w:val="00F1194F"/>
    <w:rsid w:val="00FC60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8419</RACS_x0020_ID>
    <Approved_x0020_Provider xmlns="a8338b6e-77a6-4851-82b6-98166143ffdd">IBIS (No 3) Pty Ltd</Approved_x0020_Provider>
    <Management_x0020_Company_x0020_ID xmlns="a8338b6e-77a6-4851-82b6-98166143ffdd" xsi:nil="true"/>
    <Home xmlns="a8338b6e-77a6-4851-82b6-98166143ffdd">Wynyard Care Centre</Home>
    <Signed xmlns="a8338b6e-77a6-4851-82b6-98166143ffdd" xsi:nil="true"/>
    <Uploaded xmlns="a8338b6e-77a6-4851-82b6-98166143ffdd">true</Uploaded>
    <Management_x0020_Company xmlns="a8338b6e-77a6-4851-82b6-98166143ffdd" xsi:nil="true"/>
    <Doc_x0020_Date xmlns="a8338b6e-77a6-4851-82b6-98166143ffdd">2023-02-21T02:17:16+00:00</Doc_x0020_Date>
    <CSI_x0020_ID xmlns="a8338b6e-77a6-4851-82b6-98166143ffdd" xsi:nil="true"/>
    <Case_x0020_ID xmlns="a8338b6e-77a6-4851-82b6-98166143ffdd" xsi:nil="true"/>
    <Approved_x0020_Provider_x0020_ID xmlns="a8338b6e-77a6-4851-82b6-98166143ffdd">DCA60409-77F4-DC11-AD41-005056922186</Approved_x0020_Provider_x0020_ID>
    <Location xmlns="a8338b6e-77a6-4851-82b6-98166143ffdd" xsi:nil="true"/>
    <Home_x0020_ID xmlns="a8338b6e-77a6-4851-82b6-98166143ffdd">98FA2B92-7CF4-DC11-AD41-005056922186</Home_x0020_ID>
    <State xmlns="a8338b6e-77a6-4851-82b6-98166143ffdd">TAS</State>
    <Doc_x0020_Sent_Received_x0020_Date xmlns="a8338b6e-77a6-4851-82b6-98166143ffdd">2023-02-21T00:00:00+00:00</Doc_x0020_Sent_Received_x0020_Date>
    <Activity_x0020_ID xmlns="a8338b6e-77a6-4851-82b6-98166143ffdd">2B344E6E-5829-EB11-B171-005056922186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purl.org/dc/terms/"/>
    <ds:schemaRef ds:uri="http://purl.org/dc/elements/1.1/"/>
    <ds:schemaRef ds:uri="a8338b6e-77a6-4851-82b6-98166143ffdd"/>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92FC239B-53C9-48E6-B422-77E0DFAE0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4470</Words>
  <Characters>25480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Jhansi Giramoni</cp:lastModifiedBy>
  <cp:revision>2</cp:revision>
  <dcterms:created xsi:type="dcterms:W3CDTF">2023-02-23T01:20:00Z</dcterms:created>
  <dcterms:modified xsi:type="dcterms:W3CDTF">2023-02-23T01:20:00Z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