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E3F4" w14:textId="77777777" w:rsidR="00D2559D" w:rsidRPr="003217D3" w:rsidRDefault="00D56D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480E580" wp14:editId="0480E5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757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80E3F5" w14:textId="77777777" w:rsidR="00D2559D" w:rsidRPr="003217D3" w:rsidRDefault="00D56D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80E3F6" w14:textId="77777777" w:rsidR="00D2559D" w:rsidRPr="00A36AA9" w:rsidRDefault="00D56D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80E3F7" w14:textId="77777777" w:rsidR="00D2559D" w:rsidRPr="00A36AA9" w:rsidRDefault="00D56D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1427" w14:paraId="0480E3FA" w14:textId="77777777" w:rsidTr="00A21427">
        <w:tc>
          <w:tcPr>
            <w:cnfStyle w:val="001000000000" w:firstRow="0" w:lastRow="0" w:firstColumn="1" w:lastColumn="0" w:oddVBand="0" w:evenVBand="0" w:oddHBand="0" w:evenHBand="0" w:firstRowFirstColumn="0" w:firstRowLastColumn="0" w:lastRowFirstColumn="0" w:lastRowLastColumn="0"/>
            <w:tcW w:w="3227" w:type="dxa"/>
          </w:tcPr>
          <w:p w14:paraId="0480E3F8" w14:textId="77777777" w:rsidR="00D2559D" w:rsidRPr="00A36AA9" w:rsidRDefault="00D56DF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480E3F9" w14:textId="77777777" w:rsidR="00D2559D" w:rsidRPr="00A36AA9" w:rsidRDefault="00D56D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Your Community Health</w:t>
            </w:r>
          </w:p>
        </w:tc>
      </w:tr>
      <w:tr w:rsidR="00A21427" w14:paraId="0480E3FD" w14:textId="77777777" w:rsidTr="00A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3FB" w14:textId="77777777" w:rsidR="00540817" w:rsidRPr="00A36AA9" w:rsidRDefault="00D56DF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480E3FC" w14:textId="77777777" w:rsidR="00540817" w:rsidRPr="00A36AA9" w:rsidRDefault="00D56D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Corner Blake &amp; Crevelli Streets RESERVOIR EAST VIC 3073</w:t>
            </w:r>
          </w:p>
        </w:tc>
      </w:tr>
      <w:tr w:rsidR="00A21427" w14:paraId="0480E400" w14:textId="77777777" w:rsidTr="00A214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3FE" w14:textId="77777777" w:rsidR="00D2559D" w:rsidRPr="00A36AA9" w:rsidRDefault="00D56DF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80E3FF" w14:textId="77777777" w:rsidR="00D2559D" w:rsidRPr="00A36AA9" w:rsidRDefault="00D56D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300584</w:t>
            </w:r>
          </w:p>
        </w:tc>
      </w:tr>
      <w:tr w:rsidR="00A21427" w14:paraId="0480E403" w14:textId="77777777" w:rsidTr="00A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401" w14:textId="77777777" w:rsidR="00D2559D" w:rsidRPr="00A36AA9" w:rsidRDefault="00D56DF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80E402" w14:textId="77777777" w:rsidR="00D2559D" w:rsidRPr="00A36AA9" w:rsidRDefault="00D56D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Darebin Community Health Service</w:t>
            </w:r>
          </w:p>
        </w:tc>
      </w:tr>
      <w:tr w:rsidR="00A21427" w14:paraId="0480E406" w14:textId="77777777" w:rsidTr="00A214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404" w14:textId="77777777" w:rsidR="00D2559D" w:rsidRPr="00A36AA9" w:rsidRDefault="00D56DF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80E405" w14:textId="77777777" w:rsidR="00D2559D" w:rsidRPr="00A36AA9" w:rsidRDefault="00D56D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21427" w14:paraId="0480E409" w14:textId="77777777" w:rsidTr="00A214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407" w14:textId="77777777" w:rsidR="00D2559D" w:rsidRPr="00A36AA9" w:rsidRDefault="00D56DF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80E408" w14:textId="77777777" w:rsidR="00D2559D" w:rsidRPr="00A36AA9" w:rsidRDefault="00D56D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w:t>
            </w:r>
          </w:p>
        </w:tc>
      </w:tr>
      <w:tr w:rsidR="00A21427" w14:paraId="0480E40C" w14:textId="77777777" w:rsidTr="00A214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80E40A" w14:textId="77777777" w:rsidR="00D2559D" w:rsidRPr="00A36AA9" w:rsidRDefault="00D56DF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480E40B" w14:textId="27FA6876" w:rsidR="00D2559D" w:rsidRPr="00A36AA9" w:rsidRDefault="00CC16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1614">
              <w:rPr>
                <w:rFonts w:ascii="Arial" w:hAnsi="Arial" w:cs="Arial"/>
                <w:color w:val="auto"/>
              </w:rPr>
              <w:t>1 May 2023</w:t>
            </w:r>
          </w:p>
        </w:tc>
      </w:tr>
    </w:tbl>
    <w:bookmarkEnd w:id="0"/>
    <w:p w14:paraId="0480E40D" w14:textId="77777777" w:rsidR="00FA0A5B" w:rsidRPr="00A36AA9" w:rsidRDefault="00D56D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80E40E" w14:textId="77777777" w:rsidR="000078F8" w:rsidRPr="00A36AA9" w:rsidRDefault="00D56DF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480E40F" w14:textId="4523EB7A" w:rsidR="000078F8" w:rsidRPr="00A36AA9" w:rsidRDefault="00D56DF4" w:rsidP="00F87E39">
      <w:pPr>
        <w:pStyle w:val="NormalArial"/>
      </w:pPr>
      <w:r w:rsidRPr="00A36AA9">
        <w:t xml:space="preserve">This performance report for </w:t>
      </w:r>
      <w:r w:rsidRPr="00A36AA9">
        <w:rPr>
          <w:color w:val="auto"/>
        </w:rPr>
        <w:t>Your Community Health (</w:t>
      </w:r>
      <w:r w:rsidRPr="00A36AA9">
        <w:rPr>
          <w:b/>
          <w:color w:val="auto"/>
        </w:rPr>
        <w:t>the service</w:t>
      </w:r>
      <w:r w:rsidRPr="00A36AA9">
        <w:rPr>
          <w:color w:val="auto"/>
        </w:rPr>
        <w:t>) has been prepared by</w:t>
      </w:r>
      <w:r w:rsidRPr="00A36AA9">
        <w:rPr>
          <w:color w:val="0000FF"/>
        </w:rPr>
        <w:t xml:space="preserve"> </w:t>
      </w:r>
      <w:r w:rsidR="00CC1614">
        <w:rPr>
          <w:color w:val="0000FF"/>
        </w:rPr>
        <w:t xml:space="preserve">         </w:t>
      </w:r>
      <w:r w:rsidR="00CC1614" w:rsidRPr="00CC1614">
        <w:rPr>
          <w:color w:val="auto"/>
        </w:rPr>
        <w:t>G. McNamara</w:t>
      </w:r>
      <w:r w:rsidRPr="00CC161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480E410" w14:textId="77777777" w:rsidR="000078F8" w:rsidRPr="00A36AA9" w:rsidRDefault="00D56DF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80E411" w14:textId="77777777" w:rsidR="000078F8" w:rsidRPr="00A36AA9" w:rsidRDefault="00D56DF4" w:rsidP="00F87E39">
      <w:pPr>
        <w:pStyle w:val="NormalArial"/>
      </w:pPr>
      <w:r w:rsidRPr="00A36AA9">
        <w:t>The report also specifies any areas in which improvements must be made to ensure the Quality Standards are complied with.</w:t>
      </w:r>
    </w:p>
    <w:p w14:paraId="0480E412" w14:textId="77777777" w:rsidR="00A36AA9" w:rsidRPr="00A36AA9" w:rsidRDefault="00D56DF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480E413" w14:textId="77777777" w:rsidR="00A36AA9" w:rsidRPr="00A36AA9" w:rsidRDefault="00D56DF4" w:rsidP="00AD5BE0">
      <w:pPr>
        <w:pStyle w:val="NormalArial"/>
      </w:pPr>
      <w:bookmarkStart w:id="1" w:name="HcsServicesFullListWithAddress"/>
      <w:r w:rsidRPr="00A36AA9">
        <w:rPr>
          <w:b/>
          <w:bCs/>
        </w:rPr>
        <w:t>CHSP:</w:t>
      </w:r>
    </w:p>
    <w:p w14:paraId="0480E414" w14:textId="77777777" w:rsidR="00A36AA9" w:rsidRPr="00A36AA9" w:rsidRDefault="00D56DF4" w:rsidP="00AD5BE0">
      <w:pPr>
        <w:pStyle w:val="NormalArial"/>
        <w:numPr>
          <w:ilvl w:val="0"/>
          <w:numId w:val="21"/>
        </w:numPr>
        <w:spacing w:after="0"/>
      </w:pPr>
      <w:r w:rsidRPr="00A36AA9">
        <w:t>Community and Home Support, 25733, Corner Blake &amp; Crevelli Streets, RESERVOIR EAST VIC 3073</w:t>
      </w:r>
    </w:p>
    <w:bookmarkEnd w:id="1"/>
    <w:p w14:paraId="0480E415" w14:textId="77777777" w:rsidR="00A36AA9" w:rsidRPr="00A36AA9" w:rsidRDefault="00E846B2" w:rsidP="00AD5BE0">
      <w:pPr>
        <w:pStyle w:val="NormalArial"/>
      </w:pPr>
    </w:p>
    <w:p w14:paraId="0480E416" w14:textId="77777777" w:rsidR="00DF37F2" w:rsidRPr="00A36AA9" w:rsidRDefault="00D56DF4" w:rsidP="00DF37F2">
      <w:pPr>
        <w:pStyle w:val="Heading1"/>
        <w:spacing w:before="0" w:after="240" w:line="22" w:lineRule="atLeast"/>
        <w:rPr>
          <w:rFonts w:ascii="Arial" w:hAnsi="Arial" w:cs="Arial"/>
        </w:rPr>
      </w:pPr>
      <w:r w:rsidRPr="00A36AA9">
        <w:rPr>
          <w:rFonts w:ascii="Arial" w:hAnsi="Arial" w:cs="Arial"/>
        </w:rPr>
        <w:t>Material relied on</w:t>
      </w:r>
    </w:p>
    <w:p w14:paraId="0480E417" w14:textId="77777777" w:rsidR="00DF37F2" w:rsidRPr="00CC1614" w:rsidRDefault="00D56DF4" w:rsidP="00F87E39">
      <w:pPr>
        <w:pStyle w:val="NormalArial"/>
        <w:rPr>
          <w:color w:val="auto"/>
        </w:rPr>
      </w:pPr>
      <w:r w:rsidRPr="00CC1614">
        <w:rPr>
          <w:color w:val="auto"/>
        </w:rPr>
        <w:t>The following information has been considered in preparing the performance report:</w:t>
      </w:r>
    </w:p>
    <w:p w14:paraId="0480E418" w14:textId="0516E871" w:rsidR="00DF37F2" w:rsidRPr="00CC1614" w:rsidRDefault="00D56DF4" w:rsidP="00DF37F2">
      <w:pPr>
        <w:pStyle w:val="ListParagraph"/>
        <w:numPr>
          <w:ilvl w:val="0"/>
          <w:numId w:val="2"/>
        </w:numPr>
        <w:spacing w:line="22" w:lineRule="atLeast"/>
        <w:ind w:left="714" w:hanging="357"/>
        <w:contextualSpacing w:val="0"/>
        <w:rPr>
          <w:rFonts w:ascii="Arial" w:hAnsi="Arial" w:cs="Arial"/>
          <w:color w:val="auto"/>
        </w:rPr>
      </w:pPr>
      <w:r w:rsidRPr="00CC1614">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0480E419" w14:textId="77F58E35" w:rsidR="00DF37F2" w:rsidRPr="00A36AA9" w:rsidRDefault="00D56DF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CC1614">
        <w:rPr>
          <w:rFonts w:ascii="Arial" w:hAnsi="Arial" w:cs="Arial"/>
        </w:rPr>
        <w:t>18 April 2023.</w:t>
      </w:r>
    </w:p>
    <w:p w14:paraId="0480E41D" w14:textId="77777777" w:rsidR="003B1763" w:rsidRPr="00D76BC8" w:rsidRDefault="00D56DF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480E437" w14:textId="77777777" w:rsidR="003217D3" w:rsidRPr="00244176" w:rsidRDefault="00D56DF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21427" w14:paraId="0480E43D" w14:textId="77777777" w:rsidTr="00A214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80E43B" w14:textId="77777777" w:rsidR="003217D3" w:rsidRPr="00244176" w:rsidRDefault="00D56DF4"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0480E43C" w14:textId="3C1F0B74" w:rsidR="003217D3" w:rsidRPr="00E7159C" w:rsidRDefault="00E846B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159C" w:rsidRPr="00E7159C">
                  <w:rPr>
                    <w:rFonts w:ascii="Arial" w:hAnsi="Arial" w:cs="Arial"/>
                    <w:bCs/>
                    <w:color w:val="auto"/>
                  </w:rPr>
                  <w:t>Not applicable as not all requirements have been assessed</w:t>
                </w:r>
              </w:sdtContent>
            </w:sdt>
            <w:r w:rsidR="00D56DF4" w:rsidRPr="00E7159C">
              <w:rPr>
                <w:rFonts w:ascii="Arial" w:hAnsi="Arial" w:cs="Arial"/>
                <w:bCs/>
                <w:color w:val="auto"/>
              </w:rPr>
              <w:t xml:space="preserve"> </w:t>
            </w:r>
          </w:p>
        </w:tc>
      </w:tr>
    </w:tbl>
    <w:p w14:paraId="0480E450" w14:textId="77777777" w:rsidR="00FC045E" w:rsidRPr="00A36AA9" w:rsidRDefault="00D56DF4" w:rsidP="00F87E39">
      <w:pPr>
        <w:pStyle w:val="NormalArial"/>
        <w:spacing w:before="120"/>
      </w:pPr>
      <w:r w:rsidRPr="00A36AA9">
        <w:t>A detailed assessment is provided later in this report for each assessed Standard.</w:t>
      </w:r>
    </w:p>
    <w:p w14:paraId="0480E451" w14:textId="77777777" w:rsidR="00FC045E" w:rsidRPr="00A36AA9" w:rsidRDefault="00D56DF4" w:rsidP="00FC045E">
      <w:pPr>
        <w:pStyle w:val="Heading1"/>
        <w:spacing w:before="0" w:after="240" w:line="22" w:lineRule="atLeast"/>
        <w:rPr>
          <w:rFonts w:ascii="Arial" w:hAnsi="Arial" w:cs="Arial"/>
        </w:rPr>
      </w:pPr>
      <w:r w:rsidRPr="00A36AA9">
        <w:rPr>
          <w:rFonts w:ascii="Arial" w:hAnsi="Arial" w:cs="Arial"/>
        </w:rPr>
        <w:t>Areas for improvement</w:t>
      </w:r>
    </w:p>
    <w:p w14:paraId="0480E453" w14:textId="77777777" w:rsidR="00FC045E" w:rsidRPr="00A36AA9" w:rsidRDefault="00D56DF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80E458" w14:textId="16CE5676" w:rsidR="00FC045E" w:rsidRPr="00A36AA9" w:rsidRDefault="00D56DF4" w:rsidP="00F87E39">
      <w:pPr>
        <w:pStyle w:val="NormalArial"/>
      </w:pPr>
      <w:r w:rsidRPr="00A36AA9">
        <w:br w:type="page"/>
      </w:r>
    </w:p>
    <w:p w14:paraId="0480E482" w14:textId="77777777" w:rsidR="003217D3" w:rsidRDefault="00D56DF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582A58" w14:paraId="0480E486" w14:textId="77777777" w:rsidTr="00582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0480E483" w14:textId="77777777" w:rsidR="00582A58" w:rsidRPr="003217D3" w:rsidRDefault="00582A5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0480E485" w14:textId="77777777" w:rsidR="00582A58" w:rsidRPr="003217D3" w:rsidRDefault="00582A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82A58" w14:paraId="0480E48B" w14:textId="77777777" w:rsidTr="00582A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80E487" w14:textId="77777777" w:rsidR="00582A58" w:rsidRPr="00244176" w:rsidRDefault="00582A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480E488" w14:textId="77777777" w:rsidR="00582A58" w:rsidRPr="00244176" w:rsidRDefault="00582A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480E48A" w14:textId="01633EB9" w:rsidR="00582A58" w:rsidRPr="00CC646C" w:rsidRDefault="00E846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773826805064414819E1795656BF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2A58">
                  <w:rPr>
                    <w:rFonts w:ascii="Arial" w:hAnsi="Arial" w:cs="Arial"/>
                    <w:color w:val="auto"/>
                  </w:rPr>
                  <w:t>Compliant</w:t>
                </w:r>
              </w:sdtContent>
            </w:sdt>
            <w:r w:rsidR="00582A58" w:rsidRPr="00CC646C">
              <w:rPr>
                <w:rFonts w:ascii="Arial" w:hAnsi="Arial" w:cs="Arial"/>
                <w:color w:val="auto"/>
              </w:rPr>
              <w:t xml:space="preserve"> </w:t>
            </w:r>
          </w:p>
        </w:tc>
      </w:tr>
      <w:tr w:rsidR="00582A58" w14:paraId="0480E490" w14:textId="77777777" w:rsidTr="00582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80E48C" w14:textId="77777777" w:rsidR="00582A58" w:rsidRPr="00244176" w:rsidRDefault="00582A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0480E48D" w14:textId="77777777" w:rsidR="00582A58" w:rsidRPr="00244176" w:rsidRDefault="00582A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0480E48F" w14:textId="13F23362" w:rsidR="00582A58" w:rsidRPr="00CC646C" w:rsidRDefault="00E846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125254A7A314C62BE45D9061B7F72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2A58">
                  <w:rPr>
                    <w:rFonts w:ascii="Arial" w:hAnsi="Arial" w:cs="Arial"/>
                    <w:color w:val="auto"/>
                  </w:rPr>
                  <w:t>Compliant</w:t>
                </w:r>
              </w:sdtContent>
            </w:sdt>
            <w:r w:rsidR="00582A58" w:rsidRPr="00CC646C">
              <w:rPr>
                <w:rFonts w:ascii="Arial" w:hAnsi="Arial" w:cs="Arial"/>
                <w:color w:val="auto"/>
              </w:rPr>
              <w:t xml:space="preserve"> </w:t>
            </w:r>
          </w:p>
        </w:tc>
      </w:tr>
      <w:tr w:rsidR="00582A58" w14:paraId="0480E49C" w14:textId="77777777" w:rsidTr="00582A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80E498" w14:textId="77777777" w:rsidR="00582A58" w:rsidRPr="00244176" w:rsidRDefault="00582A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480E499" w14:textId="77777777" w:rsidR="00582A58" w:rsidRPr="00244176" w:rsidRDefault="00582A5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480E49B" w14:textId="0C577DFD" w:rsidR="00582A58" w:rsidRPr="00CC646C" w:rsidRDefault="00E846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0B97CC3EC6C1464FBFE14421E7C1DC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2A58">
                  <w:rPr>
                    <w:rFonts w:ascii="Arial" w:hAnsi="Arial" w:cs="Arial"/>
                    <w:color w:val="auto"/>
                  </w:rPr>
                  <w:t>Compliant</w:t>
                </w:r>
              </w:sdtContent>
            </w:sdt>
            <w:r w:rsidR="00582A58" w:rsidRPr="00CC646C">
              <w:rPr>
                <w:rFonts w:ascii="Arial" w:hAnsi="Arial" w:cs="Arial"/>
                <w:color w:val="auto"/>
              </w:rPr>
              <w:t xml:space="preserve"> </w:t>
            </w:r>
          </w:p>
        </w:tc>
      </w:tr>
      <w:tr w:rsidR="00582A58" w14:paraId="0480E4A1" w14:textId="77777777" w:rsidTr="00582A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80E49D" w14:textId="77777777" w:rsidR="00582A58" w:rsidRPr="00244176" w:rsidRDefault="00582A5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480E49E" w14:textId="77777777" w:rsidR="00582A58" w:rsidRPr="00244176" w:rsidRDefault="00582A5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0480E4A0" w14:textId="0E252ED8" w:rsidR="00582A58" w:rsidRPr="00CC646C" w:rsidRDefault="00E846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5EE3326919F42078BC6B419AC8E6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2A58">
                  <w:rPr>
                    <w:rFonts w:ascii="Arial" w:hAnsi="Arial" w:cs="Arial"/>
                    <w:color w:val="auto"/>
                  </w:rPr>
                  <w:t>Compliant</w:t>
                </w:r>
              </w:sdtContent>
            </w:sdt>
            <w:r w:rsidR="00582A58" w:rsidRPr="00CC646C">
              <w:rPr>
                <w:rFonts w:ascii="Arial" w:hAnsi="Arial" w:cs="Arial"/>
                <w:color w:val="auto"/>
              </w:rPr>
              <w:t xml:space="preserve"> </w:t>
            </w:r>
          </w:p>
        </w:tc>
      </w:tr>
    </w:tbl>
    <w:bookmarkEnd w:id="2"/>
    <w:p w14:paraId="0480E4A2" w14:textId="77777777" w:rsidR="0087700C" w:rsidRDefault="00D56DF4" w:rsidP="00A63FCF">
      <w:pPr>
        <w:pStyle w:val="Heading20"/>
        <w:tabs>
          <w:tab w:val="left" w:pos="1890"/>
        </w:tabs>
      </w:pPr>
      <w:r w:rsidRPr="00A36AA9">
        <w:t>Findings</w:t>
      </w:r>
    </w:p>
    <w:p w14:paraId="33A566EB" w14:textId="77777777" w:rsidR="005658C8" w:rsidRDefault="00582A58" w:rsidP="00F87E39">
      <w:pPr>
        <w:pStyle w:val="NormalArial"/>
      </w:pPr>
      <w:r>
        <w:t>Four of the five specific requirements of this Standard were assessed and I have found all four to be Compliant. As not all requirements were assessed no rating at the Standard level has been given.</w:t>
      </w:r>
    </w:p>
    <w:p w14:paraId="01C47286" w14:textId="77777777" w:rsidR="005658C8" w:rsidRDefault="005658C8" w:rsidP="005658C8">
      <w:pPr>
        <w:pStyle w:val="NormalArial"/>
      </w:pPr>
      <w:r>
        <w:t>The service is:</w:t>
      </w:r>
    </w:p>
    <w:p w14:paraId="686A3BAB" w14:textId="643EEF0A" w:rsidR="005658C8" w:rsidRDefault="005658C8" w:rsidP="005658C8">
      <w:pPr>
        <w:pStyle w:val="NormalArial"/>
        <w:numPr>
          <w:ilvl w:val="0"/>
          <w:numId w:val="22"/>
        </w:numPr>
        <w:rPr>
          <w:u w:val="single"/>
        </w:rPr>
      </w:pPr>
      <w:r w:rsidRPr="005658C8">
        <w:rPr>
          <w:u w:val="single"/>
        </w:rPr>
        <w:t>Demonstrating consideration of consumer risks in relation to assessment and Planning.</w:t>
      </w:r>
    </w:p>
    <w:p w14:paraId="2DB09A11" w14:textId="77777777" w:rsidR="005658C8" w:rsidRDefault="005658C8" w:rsidP="005658C8">
      <w:pPr>
        <w:pStyle w:val="NormalArial"/>
        <w:ind w:left="360"/>
      </w:pPr>
      <w:r>
        <w:t>Management advised, and the Assessment Team reviewed evidence of a recently completed audit on care plans across all disciplines to ascertain evidence of goal directed care planning and the result was 78%, or 29 out of 37 files reviewed.  Management stated there was more work to be done, and they will be conducting another audit in April, and thereafter 6 monthly.</w:t>
      </w:r>
    </w:p>
    <w:p w14:paraId="6B13383E" w14:textId="77777777" w:rsidR="005658C8" w:rsidRDefault="005658C8" w:rsidP="005658C8">
      <w:pPr>
        <w:pStyle w:val="NormalArial"/>
        <w:ind w:left="360"/>
      </w:pPr>
      <w:r>
        <w:t>Care documentation reviewed by the Assessment Team evidenced goal directed care planning across all disciplines in the service.</w:t>
      </w:r>
    </w:p>
    <w:p w14:paraId="5B6199F5" w14:textId="77777777" w:rsidR="005658C8" w:rsidRDefault="005658C8" w:rsidP="005658C8">
      <w:pPr>
        <w:pStyle w:val="NormalArial"/>
        <w:ind w:left="360"/>
      </w:pPr>
      <w:r>
        <w:t>Staff members interviewed demonstrated a detailed knowledge of individual consumers and their needs and described their involvement in initial and ongoing assessment and planning to mitigate risks for consumers.</w:t>
      </w:r>
    </w:p>
    <w:p w14:paraId="69BBDC51" w14:textId="77777777" w:rsidR="005658C8" w:rsidRDefault="005658C8" w:rsidP="005658C8">
      <w:pPr>
        <w:pStyle w:val="NormalArial"/>
        <w:ind w:left="360"/>
      </w:pPr>
      <w:r>
        <w:t>Consumers and representatives sampled confirmed that the services they receive are well planned and consider all aspects of consumer requirements, including risk and dignity of risk.</w:t>
      </w:r>
    </w:p>
    <w:p w14:paraId="1830E54B" w14:textId="642227D8" w:rsidR="005658C8" w:rsidRDefault="005658C8" w:rsidP="005658C8">
      <w:pPr>
        <w:pStyle w:val="NormalArial"/>
        <w:ind w:left="360"/>
      </w:pPr>
      <w:r>
        <w:t>In its written response the provider gave an update on its audit of care plans, which indicated a large majority of reviews have been completed</w:t>
      </w:r>
      <w:r w:rsidR="00D27984">
        <w:t xml:space="preserve">. On balance I find this requirement to be </w:t>
      </w:r>
      <w:r w:rsidR="00D27984">
        <w:lastRenderedPageBreak/>
        <w:t>Compliant. The organisation had previously recognised the need for improvement and appears to be taking a considered and detailed process to address the matters identified</w:t>
      </w:r>
      <w:r w:rsidR="00AF029F">
        <w:t>.</w:t>
      </w:r>
      <w:r w:rsidR="00D27984">
        <w:t xml:space="preserve"> However, it is encouraged </w:t>
      </w:r>
      <w:r w:rsidR="00AF029F">
        <w:t>to</w:t>
      </w:r>
      <w:r w:rsidR="00D27984">
        <w:t xml:space="preserve"> </w:t>
      </w:r>
      <w:r w:rsidR="00AF029F">
        <w:t>ensure these improvements are finalised, and that systemic process enhancements are embedded.</w:t>
      </w:r>
    </w:p>
    <w:p w14:paraId="4E8009C8" w14:textId="68C48595" w:rsidR="005658C8" w:rsidRDefault="005658C8" w:rsidP="005658C8">
      <w:pPr>
        <w:pStyle w:val="NormalArial"/>
        <w:ind w:left="360"/>
        <w:rPr>
          <w:u w:val="single"/>
        </w:rPr>
      </w:pPr>
      <w:r w:rsidRPr="00D27984">
        <w:rPr>
          <w:u w:val="single"/>
        </w:rPr>
        <w:t>Identifying and addressing consumers’ needs, goals and preferences.</w:t>
      </w:r>
    </w:p>
    <w:p w14:paraId="04AC273F" w14:textId="77777777" w:rsidR="00D27984" w:rsidRPr="00D27984" w:rsidRDefault="00D27984" w:rsidP="00D27984">
      <w:pPr>
        <w:pStyle w:val="NormalArial"/>
        <w:ind w:left="360"/>
      </w:pPr>
      <w:r w:rsidRPr="00D27984">
        <w:t xml:space="preserve">The service was able to demonstrate assessment and planning identifies and address's consumers current needs, goals, preference's, advanced and end of life planning if the consumer wishes. Initial assessment and planning process in consultation with consumers and their representatives if required consists of a home visit risk assessment, generic assessment tool identifies health concerns communication preferences, medical history, medications, falls history, physical and chronic conditions, mobility, speech and swallowing difficulties, emotional, health and dental issues. </w:t>
      </w:r>
    </w:p>
    <w:p w14:paraId="03938599" w14:textId="77777777" w:rsidR="00D27984" w:rsidRDefault="00D27984" w:rsidP="00D27984">
      <w:pPr>
        <w:pStyle w:val="NormalArial"/>
        <w:ind w:left="360"/>
      </w:pPr>
      <w:r w:rsidRPr="00D27984">
        <w:t>Consumers interviewed had upcoming appointments with their coordinator to discuss advanced care planning and expressed satisfaction with their care and services plan and feel it covers how they want their care and service delivered</w:t>
      </w:r>
      <w:r>
        <w:t>.</w:t>
      </w:r>
    </w:p>
    <w:p w14:paraId="515DF263" w14:textId="77777777" w:rsidR="00AF029F" w:rsidRDefault="00D27984" w:rsidP="00D27984">
      <w:pPr>
        <w:pStyle w:val="NormalArial"/>
        <w:ind w:left="360"/>
      </w:pPr>
      <w:r w:rsidRPr="00D27984">
        <w:t>Staff were able to explain the different assessment and support tools used depending on the needs, goals and preferences of the consumer identified in the generic assessment tool and how this information informs a care plan in partnership with consumers doctors. Allied health staff schedule home visits on the days the consumers are not attending their social support programme. Care plans sampled demonstrated active partnerships focused on optimising health and wellbeing in accordance with the consumer's needs, goals and preferences</w:t>
      </w:r>
      <w:r w:rsidR="00AF029F">
        <w:t>.</w:t>
      </w:r>
    </w:p>
    <w:p w14:paraId="564592BF" w14:textId="664FBAE2" w:rsidR="00D27984" w:rsidRDefault="00D27984" w:rsidP="00D27984">
      <w:pPr>
        <w:pStyle w:val="NormalArial"/>
        <w:ind w:left="360"/>
      </w:pPr>
      <w:r w:rsidRPr="00D27984">
        <w:t>Management advised the organisation updated the welcome pack to include an information sheet regarding advanced care planning. The organisation has implemented an advanced care planning week for all programme coordinators to have documented discussions with consumers. The Staff hub has been updated with information, and management are currently exploring training that will be embedded into their systems.</w:t>
      </w:r>
    </w:p>
    <w:p w14:paraId="1BC16B96" w14:textId="4B2BC2E9" w:rsidR="00AF029F" w:rsidRDefault="00AF029F" w:rsidP="00D27984">
      <w:pPr>
        <w:pStyle w:val="NormalArial"/>
        <w:ind w:left="360"/>
      </w:pPr>
      <w:r w:rsidRPr="00AF029F">
        <w:t>In its written response the provider gave an update</w:t>
      </w:r>
      <w:r>
        <w:t xml:space="preserve">, which indicated the planned improvements have been completed. The provider </w:t>
      </w:r>
      <w:r w:rsidRPr="00AF029F">
        <w:t>is encouraged to ensure these systemic process enhancements are embedded.</w:t>
      </w:r>
    </w:p>
    <w:p w14:paraId="34B5B86E" w14:textId="54C5DC9C" w:rsidR="005658C8" w:rsidRDefault="00385CF1" w:rsidP="007772B7">
      <w:pPr>
        <w:pStyle w:val="NormalArial"/>
        <w:ind w:left="360"/>
        <w:rPr>
          <w:u w:val="single"/>
        </w:rPr>
      </w:pPr>
      <w:r w:rsidRPr="007772B7">
        <w:rPr>
          <w:u w:val="single"/>
        </w:rPr>
        <w:t>In</w:t>
      </w:r>
      <w:r w:rsidR="005658C8" w:rsidRPr="007772B7">
        <w:rPr>
          <w:u w:val="single"/>
        </w:rPr>
        <w:t>volving consumers in the assessment and planning and includes a multidisciplinary team where applicable</w:t>
      </w:r>
      <w:r w:rsidRPr="007772B7">
        <w:rPr>
          <w:u w:val="single"/>
        </w:rPr>
        <w:t>, and c</w:t>
      </w:r>
      <w:r w:rsidR="005658C8" w:rsidRPr="007772B7">
        <w:rPr>
          <w:u w:val="single"/>
        </w:rPr>
        <w:t>ommunicating outcomes of assessment and planning with consumers and with the multidisciplinary team where applicable.</w:t>
      </w:r>
    </w:p>
    <w:p w14:paraId="78089646" w14:textId="65923A51" w:rsidR="007772B7" w:rsidRPr="00793761" w:rsidRDefault="007772B7" w:rsidP="00793761">
      <w:pPr>
        <w:pStyle w:val="NormalArial"/>
        <w:ind w:left="360"/>
      </w:pPr>
      <w:r w:rsidRPr="00793761">
        <w:t xml:space="preserve">The service demonstrated care and services are documented and reflect the outcomes of assessment and planning for each consumer. Consumers interviewed were aware of and knew of their care plans. </w:t>
      </w:r>
    </w:p>
    <w:p w14:paraId="7334CF55" w14:textId="43A1DE40" w:rsidR="007772B7" w:rsidRPr="00793761" w:rsidRDefault="007772B7" w:rsidP="00793761">
      <w:pPr>
        <w:pStyle w:val="NormalArial"/>
        <w:ind w:left="360"/>
      </w:pPr>
      <w:r w:rsidRPr="00793761">
        <w:t xml:space="preserve">Staff said care plans are reviewed yearly or when changes occur in the consumers health and well-being. All consumers are offered a copy of their care plan upon creation, if consumers do not wish to have a copy at that time, they can be accessed at any time by staff through the electronic system if requested. Staff described how changes to the care and service plan are communicated. </w:t>
      </w:r>
    </w:p>
    <w:p w14:paraId="45AD2C48" w14:textId="259E1474" w:rsidR="007772B7" w:rsidRPr="00793761" w:rsidRDefault="007772B7" w:rsidP="007772B7">
      <w:pPr>
        <w:pStyle w:val="NormalArial"/>
        <w:ind w:left="360"/>
      </w:pPr>
      <w:r w:rsidRPr="00793761">
        <w:t>Multidisciplinary goal directed care plans have an individual review date and is updated by the relevant person that is responsible for delivering care and services.</w:t>
      </w:r>
      <w:r w:rsidR="00793761">
        <w:t xml:space="preserve"> </w:t>
      </w:r>
      <w:r w:rsidRPr="00793761">
        <w:t xml:space="preserve">Management will manage assessment and planning process to ensure plans are current through the client information management system. Management has updated the care plans to document who the care plan has been provided to if the client acknowledges the care plan documentation and if the client wishes to have a copy of their care plan. Management </w:t>
      </w:r>
      <w:r w:rsidRPr="00793761">
        <w:lastRenderedPageBreak/>
        <w:t>advised the use of a shared taxi and bus list with the taxi supervisors to communicate consumers' needs and support required when utilising the transport services.</w:t>
      </w:r>
    </w:p>
    <w:p w14:paraId="380FBC09" w14:textId="77777777" w:rsidR="00793761" w:rsidRDefault="005658C8" w:rsidP="00793761">
      <w:pPr>
        <w:pStyle w:val="NormalArial"/>
        <w:rPr>
          <w:u w:val="single"/>
        </w:rPr>
      </w:pPr>
      <w:r w:rsidRPr="00793761">
        <w:rPr>
          <w:u w:val="single"/>
        </w:rPr>
        <w:t>Reviewing care and services regularly.</w:t>
      </w:r>
    </w:p>
    <w:p w14:paraId="7A951B4F" w14:textId="77777777" w:rsidR="00793761" w:rsidRPr="00793761" w:rsidRDefault="00793761" w:rsidP="00793761">
      <w:pPr>
        <w:pStyle w:val="NormalArial"/>
      </w:pPr>
      <w:r w:rsidRPr="00793761">
        <w:t xml:space="preserve">The service demonstrated that care and services are reviewed regularly for effectiveness, and when circumstances change or when incidents impact on the needs, goals or preferences of the consumer. </w:t>
      </w:r>
    </w:p>
    <w:p w14:paraId="188DA830" w14:textId="78939435" w:rsidR="00793761" w:rsidRPr="00793761" w:rsidRDefault="00793761" w:rsidP="00793761">
      <w:pPr>
        <w:pStyle w:val="NormalArial"/>
      </w:pPr>
      <w:r w:rsidRPr="00793761">
        <w:t>Staff described how they communicate changes in consumer needs throughout the service through their documentation system, email, phone and case meetings across disciplines and services. Management and staff confirmed that care plan reviews occur annually or when consumer needs and preferences change.</w:t>
      </w:r>
    </w:p>
    <w:p w14:paraId="1A2C370D" w14:textId="009E4F7C" w:rsidR="00793761" w:rsidRPr="00793761" w:rsidRDefault="00793761" w:rsidP="00793761">
      <w:pPr>
        <w:pStyle w:val="NormalArial"/>
        <w:rPr>
          <w:u w:val="single"/>
        </w:rPr>
      </w:pPr>
      <w:r w:rsidRPr="00793761">
        <w:t>Eleven out of 11 consumer files reviewed by the Assessment Team evidenced comprehensive assessments and regular reviews.</w:t>
      </w:r>
      <w:r>
        <w:t xml:space="preserve"> </w:t>
      </w:r>
      <w:r w:rsidRPr="00793761">
        <w:t>Consumers and representatives interviewed stated the service provides regular assessments and reviews across disciplines</w:t>
      </w:r>
      <w:r w:rsidR="007A1B51">
        <w:t>.</w:t>
      </w:r>
    </w:p>
    <w:sectPr w:rsidR="00793761" w:rsidRPr="0079376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E58B" w14:textId="77777777" w:rsidR="00FB629D" w:rsidRDefault="00D56DF4">
      <w:pPr>
        <w:spacing w:after="0"/>
      </w:pPr>
      <w:r>
        <w:separator/>
      </w:r>
    </w:p>
  </w:endnote>
  <w:endnote w:type="continuationSeparator" w:id="0">
    <w:p w14:paraId="0480E58D" w14:textId="77777777" w:rsidR="00FB629D" w:rsidRDefault="00D56D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E585" w14:textId="77777777" w:rsidR="00DF37F2" w:rsidRPr="00DF37F2" w:rsidRDefault="00D56DF4" w:rsidP="00DF37F2">
    <w:pPr>
      <w:pStyle w:val="FooterArial9"/>
      <w:rPr>
        <w:rStyle w:val="FooterBold"/>
        <w:rFonts w:ascii="Arial" w:hAnsi="Arial"/>
        <w:b w:val="0"/>
      </w:rPr>
    </w:pPr>
    <w:r w:rsidRPr="00DF37F2">
      <w:rPr>
        <w:rStyle w:val="FooterBold"/>
        <w:rFonts w:ascii="Arial" w:hAnsi="Arial"/>
        <w:b w:val="0"/>
      </w:rPr>
      <w:t>Name of service: Your Community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80E586" w14:textId="77777777" w:rsidR="00DF37F2" w:rsidRPr="00DF37F2" w:rsidRDefault="00D56DF4" w:rsidP="00DF37F2">
    <w:pPr>
      <w:pStyle w:val="FooterArial9"/>
      <w:rPr>
        <w:rStyle w:val="FooterBold"/>
        <w:rFonts w:ascii="Arial" w:hAnsi="Arial"/>
        <w:b w:val="0"/>
      </w:rPr>
    </w:pPr>
    <w:r w:rsidRPr="00DF37F2">
      <w:rPr>
        <w:rStyle w:val="FooterBold"/>
        <w:rFonts w:ascii="Arial" w:hAnsi="Arial"/>
        <w:b w:val="0"/>
      </w:rPr>
      <w:t>Commission ID: 300584</w:t>
    </w:r>
    <w:r w:rsidRPr="00DF37F2">
      <w:rPr>
        <w:rStyle w:val="FooterBold"/>
        <w:rFonts w:ascii="Arial" w:hAnsi="Arial"/>
        <w:b w:val="0"/>
      </w:rPr>
      <w:tab/>
      <w:t xml:space="preserve">OFFICIAL: Sensitive </w:t>
    </w:r>
  </w:p>
  <w:p w14:paraId="0480E587" w14:textId="77777777" w:rsidR="00DF37F2" w:rsidRPr="00DF37F2" w:rsidRDefault="00D56D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0E582" w14:textId="77777777" w:rsidR="00C4295B" w:rsidRDefault="00D56DF4" w:rsidP="00D71F88">
      <w:pPr>
        <w:spacing w:after="0"/>
      </w:pPr>
      <w:r>
        <w:separator/>
      </w:r>
    </w:p>
  </w:footnote>
  <w:footnote w:type="continuationSeparator" w:id="0">
    <w:p w14:paraId="0480E583" w14:textId="77777777" w:rsidR="00C4295B" w:rsidRDefault="00D56DF4" w:rsidP="00D71F88">
      <w:pPr>
        <w:spacing w:after="0"/>
      </w:pPr>
      <w:r>
        <w:continuationSeparator/>
      </w:r>
    </w:p>
  </w:footnote>
  <w:footnote w:id="1">
    <w:p w14:paraId="0480E58D" w14:textId="3DA38ED7" w:rsidR="000078F8" w:rsidRDefault="00D56DF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C1614">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0480E58E" w14:textId="77777777" w:rsidR="00540817" w:rsidRDefault="00E846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E584" w14:textId="77777777" w:rsidR="00D71F88" w:rsidRDefault="00D56DF4">
    <w:pPr>
      <w:pStyle w:val="Header"/>
    </w:pPr>
    <w:r>
      <w:rPr>
        <w:noProof/>
        <w:color w:val="2B579A"/>
        <w:shd w:val="clear" w:color="auto" w:fill="E6E6E6"/>
        <w:lang w:val="en-US"/>
      </w:rPr>
      <w:drawing>
        <wp:anchor distT="0" distB="0" distL="114300" distR="114300" simplePos="0" relativeHeight="251659264" behindDoc="1" locked="0" layoutInCell="1" allowOverlap="1" wp14:anchorId="0480E589" wp14:editId="0480E58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53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E588" w14:textId="77777777" w:rsidR="00FA0A5B" w:rsidRDefault="00D56DF4">
    <w:pPr>
      <w:pStyle w:val="Header"/>
    </w:pPr>
    <w:r>
      <w:rPr>
        <w:noProof/>
      </w:rPr>
      <w:drawing>
        <wp:anchor distT="0" distB="0" distL="114300" distR="114300" simplePos="0" relativeHeight="251658240" behindDoc="0" locked="0" layoutInCell="1" allowOverlap="1" wp14:anchorId="0480E58B" wp14:editId="0480E58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C66226">
      <w:start w:val="1"/>
      <w:numFmt w:val="lowerRoman"/>
      <w:lvlText w:val="(%1)"/>
      <w:lvlJc w:val="left"/>
      <w:pPr>
        <w:ind w:left="1080" w:hanging="720"/>
      </w:pPr>
      <w:rPr>
        <w:rFonts w:hint="default"/>
      </w:rPr>
    </w:lvl>
    <w:lvl w:ilvl="1" w:tplc="C3203026" w:tentative="1">
      <w:start w:val="1"/>
      <w:numFmt w:val="lowerLetter"/>
      <w:lvlText w:val="%2."/>
      <w:lvlJc w:val="left"/>
      <w:pPr>
        <w:ind w:left="1440" w:hanging="360"/>
      </w:pPr>
    </w:lvl>
    <w:lvl w:ilvl="2" w:tplc="6DF267BE" w:tentative="1">
      <w:start w:val="1"/>
      <w:numFmt w:val="lowerRoman"/>
      <w:lvlText w:val="%3."/>
      <w:lvlJc w:val="right"/>
      <w:pPr>
        <w:ind w:left="2160" w:hanging="180"/>
      </w:pPr>
    </w:lvl>
    <w:lvl w:ilvl="3" w:tplc="4DD6731E" w:tentative="1">
      <w:start w:val="1"/>
      <w:numFmt w:val="decimal"/>
      <w:lvlText w:val="%4."/>
      <w:lvlJc w:val="left"/>
      <w:pPr>
        <w:ind w:left="2880" w:hanging="360"/>
      </w:pPr>
    </w:lvl>
    <w:lvl w:ilvl="4" w:tplc="BEA69F7C" w:tentative="1">
      <w:start w:val="1"/>
      <w:numFmt w:val="lowerLetter"/>
      <w:lvlText w:val="%5."/>
      <w:lvlJc w:val="left"/>
      <w:pPr>
        <w:ind w:left="3600" w:hanging="360"/>
      </w:pPr>
    </w:lvl>
    <w:lvl w:ilvl="5" w:tplc="C3B4429C" w:tentative="1">
      <w:start w:val="1"/>
      <w:numFmt w:val="lowerRoman"/>
      <w:lvlText w:val="%6."/>
      <w:lvlJc w:val="right"/>
      <w:pPr>
        <w:ind w:left="4320" w:hanging="180"/>
      </w:pPr>
    </w:lvl>
    <w:lvl w:ilvl="6" w:tplc="CF1AC596" w:tentative="1">
      <w:start w:val="1"/>
      <w:numFmt w:val="decimal"/>
      <w:lvlText w:val="%7."/>
      <w:lvlJc w:val="left"/>
      <w:pPr>
        <w:ind w:left="5040" w:hanging="360"/>
      </w:pPr>
    </w:lvl>
    <w:lvl w:ilvl="7" w:tplc="8A0A071C" w:tentative="1">
      <w:start w:val="1"/>
      <w:numFmt w:val="lowerLetter"/>
      <w:lvlText w:val="%8."/>
      <w:lvlJc w:val="left"/>
      <w:pPr>
        <w:ind w:left="5760" w:hanging="360"/>
      </w:pPr>
    </w:lvl>
    <w:lvl w:ilvl="8" w:tplc="FE34AB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F67BAA">
      <w:start w:val="1"/>
      <w:numFmt w:val="lowerRoman"/>
      <w:lvlText w:val="(%1)"/>
      <w:lvlJc w:val="left"/>
      <w:pPr>
        <w:ind w:left="1080" w:hanging="720"/>
      </w:pPr>
      <w:rPr>
        <w:rFonts w:hint="default"/>
      </w:rPr>
    </w:lvl>
    <w:lvl w:ilvl="1" w:tplc="C2305A36" w:tentative="1">
      <w:start w:val="1"/>
      <w:numFmt w:val="lowerLetter"/>
      <w:lvlText w:val="%2."/>
      <w:lvlJc w:val="left"/>
      <w:pPr>
        <w:ind w:left="1440" w:hanging="360"/>
      </w:pPr>
    </w:lvl>
    <w:lvl w:ilvl="2" w:tplc="53A0ADA8" w:tentative="1">
      <w:start w:val="1"/>
      <w:numFmt w:val="lowerRoman"/>
      <w:lvlText w:val="%3."/>
      <w:lvlJc w:val="right"/>
      <w:pPr>
        <w:ind w:left="2160" w:hanging="180"/>
      </w:pPr>
    </w:lvl>
    <w:lvl w:ilvl="3" w:tplc="740C502E" w:tentative="1">
      <w:start w:val="1"/>
      <w:numFmt w:val="decimal"/>
      <w:lvlText w:val="%4."/>
      <w:lvlJc w:val="left"/>
      <w:pPr>
        <w:ind w:left="2880" w:hanging="360"/>
      </w:pPr>
    </w:lvl>
    <w:lvl w:ilvl="4" w:tplc="627E0BA8" w:tentative="1">
      <w:start w:val="1"/>
      <w:numFmt w:val="lowerLetter"/>
      <w:lvlText w:val="%5."/>
      <w:lvlJc w:val="left"/>
      <w:pPr>
        <w:ind w:left="3600" w:hanging="360"/>
      </w:pPr>
    </w:lvl>
    <w:lvl w:ilvl="5" w:tplc="6F86C7DA" w:tentative="1">
      <w:start w:val="1"/>
      <w:numFmt w:val="lowerRoman"/>
      <w:lvlText w:val="%6."/>
      <w:lvlJc w:val="right"/>
      <w:pPr>
        <w:ind w:left="4320" w:hanging="180"/>
      </w:pPr>
    </w:lvl>
    <w:lvl w:ilvl="6" w:tplc="6A78F53C" w:tentative="1">
      <w:start w:val="1"/>
      <w:numFmt w:val="decimal"/>
      <w:lvlText w:val="%7."/>
      <w:lvlJc w:val="left"/>
      <w:pPr>
        <w:ind w:left="5040" w:hanging="360"/>
      </w:pPr>
    </w:lvl>
    <w:lvl w:ilvl="7" w:tplc="C804B534" w:tentative="1">
      <w:start w:val="1"/>
      <w:numFmt w:val="lowerLetter"/>
      <w:lvlText w:val="%8."/>
      <w:lvlJc w:val="left"/>
      <w:pPr>
        <w:ind w:left="5760" w:hanging="360"/>
      </w:pPr>
    </w:lvl>
    <w:lvl w:ilvl="8" w:tplc="0F5C9C3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658B492">
      <w:start w:val="1"/>
      <w:numFmt w:val="lowerRoman"/>
      <w:lvlText w:val="(%1)"/>
      <w:lvlJc w:val="left"/>
      <w:pPr>
        <w:ind w:left="1080" w:hanging="720"/>
      </w:pPr>
      <w:rPr>
        <w:rFonts w:hint="default"/>
      </w:rPr>
    </w:lvl>
    <w:lvl w:ilvl="1" w:tplc="BE929FF8" w:tentative="1">
      <w:start w:val="1"/>
      <w:numFmt w:val="lowerLetter"/>
      <w:lvlText w:val="%2."/>
      <w:lvlJc w:val="left"/>
      <w:pPr>
        <w:ind w:left="1440" w:hanging="360"/>
      </w:pPr>
    </w:lvl>
    <w:lvl w:ilvl="2" w:tplc="7534EB80" w:tentative="1">
      <w:start w:val="1"/>
      <w:numFmt w:val="lowerRoman"/>
      <w:lvlText w:val="%3."/>
      <w:lvlJc w:val="right"/>
      <w:pPr>
        <w:ind w:left="2160" w:hanging="180"/>
      </w:pPr>
    </w:lvl>
    <w:lvl w:ilvl="3" w:tplc="474814D2" w:tentative="1">
      <w:start w:val="1"/>
      <w:numFmt w:val="decimal"/>
      <w:lvlText w:val="%4."/>
      <w:lvlJc w:val="left"/>
      <w:pPr>
        <w:ind w:left="2880" w:hanging="360"/>
      </w:pPr>
    </w:lvl>
    <w:lvl w:ilvl="4" w:tplc="09F68750" w:tentative="1">
      <w:start w:val="1"/>
      <w:numFmt w:val="lowerLetter"/>
      <w:lvlText w:val="%5."/>
      <w:lvlJc w:val="left"/>
      <w:pPr>
        <w:ind w:left="3600" w:hanging="360"/>
      </w:pPr>
    </w:lvl>
    <w:lvl w:ilvl="5" w:tplc="A63271DC" w:tentative="1">
      <w:start w:val="1"/>
      <w:numFmt w:val="lowerRoman"/>
      <w:lvlText w:val="%6."/>
      <w:lvlJc w:val="right"/>
      <w:pPr>
        <w:ind w:left="4320" w:hanging="180"/>
      </w:pPr>
    </w:lvl>
    <w:lvl w:ilvl="6" w:tplc="6AE2B65A" w:tentative="1">
      <w:start w:val="1"/>
      <w:numFmt w:val="decimal"/>
      <w:lvlText w:val="%7."/>
      <w:lvlJc w:val="left"/>
      <w:pPr>
        <w:ind w:left="5040" w:hanging="360"/>
      </w:pPr>
    </w:lvl>
    <w:lvl w:ilvl="7" w:tplc="22ACA728" w:tentative="1">
      <w:start w:val="1"/>
      <w:numFmt w:val="lowerLetter"/>
      <w:lvlText w:val="%8."/>
      <w:lvlJc w:val="left"/>
      <w:pPr>
        <w:ind w:left="5760" w:hanging="360"/>
      </w:pPr>
    </w:lvl>
    <w:lvl w:ilvl="8" w:tplc="18BE981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1A0712E">
      <w:start w:val="1"/>
      <w:numFmt w:val="lowerRoman"/>
      <w:lvlText w:val="(%1)"/>
      <w:lvlJc w:val="left"/>
      <w:pPr>
        <w:ind w:left="1080" w:hanging="720"/>
      </w:pPr>
      <w:rPr>
        <w:rFonts w:hint="default"/>
      </w:rPr>
    </w:lvl>
    <w:lvl w:ilvl="1" w:tplc="77DA517E" w:tentative="1">
      <w:start w:val="1"/>
      <w:numFmt w:val="lowerLetter"/>
      <w:lvlText w:val="%2."/>
      <w:lvlJc w:val="left"/>
      <w:pPr>
        <w:ind w:left="1440" w:hanging="360"/>
      </w:pPr>
    </w:lvl>
    <w:lvl w:ilvl="2" w:tplc="CF3824C6" w:tentative="1">
      <w:start w:val="1"/>
      <w:numFmt w:val="lowerRoman"/>
      <w:lvlText w:val="%3."/>
      <w:lvlJc w:val="right"/>
      <w:pPr>
        <w:ind w:left="2160" w:hanging="180"/>
      </w:pPr>
    </w:lvl>
    <w:lvl w:ilvl="3" w:tplc="058635C4" w:tentative="1">
      <w:start w:val="1"/>
      <w:numFmt w:val="decimal"/>
      <w:lvlText w:val="%4."/>
      <w:lvlJc w:val="left"/>
      <w:pPr>
        <w:ind w:left="2880" w:hanging="360"/>
      </w:pPr>
    </w:lvl>
    <w:lvl w:ilvl="4" w:tplc="E9D41434" w:tentative="1">
      <w:start w:val="1"/>
      <w:numFmt w:val="lowerLetter"/>
      <w:lvlText w:val="%5."/>
      <w:lvlJc w:val="left"/>
      <w:pPr>
        <w:ind w:left="3600" w:hanging="360"/>
      </w:pPr>
    </w:lvl>
    <w:lvl w:ilvl="5" w:tplc="67D24A7C" w:tentative="1">
      <w:start w:val="1"/>
      <w:numFmt w:val="lowerRoman"/>
      <w:lvlText w:val="%6."/>
      <w:lvlJc w:val="right"/>
      <w:pPr>
        <w:ind w:left="4320" w:hanging="180"/>
      </w:pPr>
    </w:lvl>
    <w:lvl w:ilvl="6" w:tplc="D52230A0" w:tentative="1">
      <w:start w:val="1"/>
      <w:numFmt w:val="decimal"/>
      <w:lvlText w:val="%7."/>
      <w:lvlJc w:val="left"/>
      <w:pPr>
        <w:ind w:left="5040" w:hanging="360"/>
      </w:pPr>
    </w:lvl>
    <w:lvl w:ilvl="7" w:tplc="B83C72C8" w:tentative="1">
      <w:start w:val="1"/>
      <w:numFmt w:val="lowerLetter"/>
      <w:lvlText w:val="%8."/>
      <w:lvlJc w:val="left"/>
      <w:pPr>
        <w:ind w:left="5760" w:hanging="360"/>
      </w:pPr>
    </w:lvl>
    <w:lvl w:ilvl="8" w:tplc="FD9E33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056026E">
      <w:start w:val="1"/>
      <w:numFmt w:val="lowerRoman"/>
      <w:lvlText w:val="(%1)"/>
      <w:lvlJc w:val="left"/>
      <w:pPr>
        <w:ind w:left="1080" w:hanging="720"/>
      </w:pPr>
      <w:rPr>
        <w:rFonts w:hint="default"/>
      </w:rPr>
    </w:lvl>
    <w:lvl w:ilvl="1" w:tplc="AB50AF8A" w:tentative="1">
      <w:start w:val="1"/>
      <w:numFmt w:val="lowerLetter"/>
      <w:lvlText w:val="%2."/>
      <w:lvlJc w:val="left"/>
      <w:pPr>
        <w:ind w:left="1440" w:hanging="360"/>
      </w:pPr>
    </w:lvl>
    <w:lvl w:ilvl="2" w:tplc="B8C2A3F4" w:tentative="1">
      <w:start w:val="1"/>
      <w:numFmt w:val="lowerRoman"/>
      <w:lvlText w:val="%3."/>
      <w:lvlJc w:val="right"/>
      <w:pPr>
        <w:ind w:left="2160" w:hanging="180"/>
      </w:pPr>
    </w:lvl>
    <w:lvl w:ilvl="3" w:tplc="660E9146" w:tentative="1">
      <w:start w:val="1"/>
      <w:numFmt w:val="decimal"/>
      <w:lvlText w:val="%4."/>
      <w:lvlJc w:val="left"/>
      <w:pPr>
        <w:ind w:left="2880" w:hanging="360"/>
      </w:pPr>
    </w:lvl>
    <w:lvl w:ilvl="4" w:tplc="C64C0370" w:tentative="1">
      <w:start w:val="1"/>
      <w:numFmt w:val="lowerLetter"/>
      <w:lvlText w:val="%5."/>
      <w:lvlJc w:val="left"/>
      <w:pPr>
        <w:ind w:left="3600" w:hanging="360"/>
      </w:pPr>
    </w:lvl>
    <w:lvl w:ilvl="5" w:tplc="207E0738" w:tentative="1">
      <w:start w:val="1"/>
      <w:numFmt w:val="lowerRoman"/>
      <w:lvlText w:val="%6."/>
      <w:lvlJc w:val="right"/>
      <w:pPr>
        <w:ind w:left="4320" w:hanging="180"/>
      </w:pPr>
    </w:lvl>
    <w:lvl w:ilvl="6" w:tplc="2C4EFC82" w:tentative="1">
      <w:start w:val="1"/>
      <w:numFmt w:val="decimal"/>
      <w:lvlText w:val="%7."/>
      <w:lvlJc w:val="left"/>
      <w:pPr>
        <w:ind w:left="5040" w:hanging="360"/>
      </w:pPr>
    </w:lvl>
    <w:lvl w:ilvl="7" w:tplc="CB6EEF3C" w:tentative="1">
      <w:start w:val="1"/>
      <w:numFmt w:val="lowerLetter"/>
      <w:lvlText w:val="%8."/>
      <w:lvlJc w:val="left"/>
      <w:pPr>
        <w:ind w:left="5760" w:hanging="360"/>
      </w:pPr>
    </w:lvl>
    <w:lvl w:ilvl="8" w:tplc="852A41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1BE34E8">
      <w:start w:val="1"/>
      <w:numFmt w:val="bullet"/>
      <w:lvlText w:val=""/>
      <w:lvlJc w:val="left"/>
      <w:pPr>
        <w:ind w:left="720" w:hanging="360"/>
      </w:pPr>
      <w:rPr>
        <w:rFonts w:ascii="Symbol" w:hAnsi="Symbol" w:hint="default"/>
        <w:color w:val="auto"/>
        <w:sz w:val="24"/>
        <w:szCs w:val="24"/>
      </w:rPr>
    </w:lvl>
    <w:lvl w:ilvl="1" w:tplc="28D2543E" w:tentative="1">
      <w:start w:val="1"/>
      <w:numFmt w:val="bullet"/>
      <w:lvlText w:val="o"/>
      <w:lvlJc w:val="left"/>
      <w:pPr>
        <w:ind w:left="1440" w:hanging="360"/>
      </w:pPr>
      <w:rPr>
        <w:rFonts w:ascii="Courier New" w:hAnsi="Courier New" w:cs="Courier New" w:hint="default"/>
      </w:rPr>
    </w:lvl>
    <w:lvl w:ilvl="2" w:tplc="40B0FB22" w:tentative="1">
      <w:start w:val="1"/>
      <w:numFmt w:val="bullet"/>
      <w:lvlText w:val=""/>
      <w:lvlJc w:val="left"/>
      <w:pPr>
        <w:ind w:left="2160" w:hanging="360"/>
      </w:pPr>
      <w:rPr>
        <w:rFonts w:ascii="Wingdings" w:hAnsi="Wingdings" w:hint="default"/>
      </w:rPr>
    </w:lvl>
    <w:lvl w:ilvl="3" w:tplc="D99CDFE8" w:tentative="1">
      <w:start w:val="1"/>
      <w:numFmt w:val="bullet"/>
      <w:lvlText w:val=""/>
      <w:lvlJc w:val="left"/>
      <w:pPr>
        <w:ind w:left="2880" w:hanging="360"/>
      </w:pPr>
      <w:rPr>
        <w:rFonts w:ascii="Symbol" w:hAnsi="Symbol" w:hint="default"/>
      </w:rPr>
    </w:lvl>
    <w:lvl w:ilvl="4" w:tplc="8654CFEC" w:tentative="1">
      <w:start w:val="1"/>
      <w:numFmt w:val="bullet"/>
      <w:lvlText w:val="o"/>
      <w:lvlJc w:val="left"/>
      <w:pPr>
        <w:ind w:left="3600" w:hanging="360"/>
      </w:pPr>
      <w:rPr>
        <w:rFonts w:ascii="Courier New" w:hAnsi="Courier New" w:cs="Courier New" w:hint="default"/>
      </w:rPr>
    </w:lvl>
    <w:lvl w:ilvl="5" w:tplc="4AF4F54A" w:tentative="1">
      <w:start w:val="1"/>
      <w:numFmt w:val="bullet"/>
      <w:lvlText w:val=""/>
      <w:lvlJc w:val="left"/>
      <w:pPr>
        <w:ind w:left="4320" w:hanging="360"/>
      </w:pPr>
      <w:rPr>
        <w:rFonts w:ascii="Wingdings" w:hAnsi="Wingdings" w:hint="default"/>
      </w:rPr>
    </w:lvl>
    <w:lvl w:ilvl="6" w:tplc="D116EAB6" w:tentative="1">
      <w:start w:val="1"/>
      <w:numFmt w:val="bullet"/>
      <w:lvlText w:val=""/>
      <w:lvlJc w:val="left"/>
      <w:pPr>
        <w:ind w:left="5040" w:hanging="360"/>
      </w:pPr>
      <w:rPr>
        <w:rFonts w:ascii="Symbol" w:hAnsi="Symbol" w:hint="default"/>
      </w:rPr>
    </w:lvl>
    <w:lvl w:ilvl="7" w:tplc="06BEE628" w:tentative="1">
      <w:start w:val="1"/>
      <w:numFmt w:val="bullet"/>
      <w:lvlText w:val="o"/>
      <w:lvlJc w:val="left"/>
      <w:pPr>
        <w:ind w:left="5760" w:hanging="360"/>
      </w:pPr>
      <w:rPr>
        <w:rFonts w:ascii="Courier New" w:hAnsi="Courier New" w:cs="Courier New" w:hint="default"/>
      </w:rPr>
    </w:lvl>
    <w:lvl w:ilvl="8" w:tplc="23D632A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F862222">
      <w:start w:val="1"/>
      <w:numFmt w:val="lowerRoman"/>
      <w:lvlText w:val="(%1)"/>
      <w:lvlJc w:val="left"/>
      <w:pPr>
        <w:ind w:left="1080" w:hanging="720"/>
      </w:pPr>
      <w:rPr>
        <w:rFonts w:hint="default"/>
      </w:rPr>
    </w:lvl>
    <w:lvl w:ilvl="1" w:tplc="D4543B76" w:tentative="1">
      <w:start w:val="1"/>
      <w:numFmt w:val="lowerLetter"/>
      <w:lvlText w:val="%2."/>
      <w:lvlJc w:val="left"/>
      <w:pPr>
        <w:ind w:left="1440" w:hanging="360"/>
      </w:pPr>
    </w:lvl>
    <w:lvl w:ilvl="2" w:tplc="ABC65B38" w:tentative="1">
      <w:start w:val="1"/>
      <w:numFmt w:val="lowerRoman"/>
      <w:lvlText w:val="%3."/>
      <w:lvlJc w:val="right"/>
      <w:pPr>
        <w:ind w:left="2160" w:hanging="180"/>
      </w:pPr>
    </w:lvl>
    <w:lvl w:ilvl="3" w:tplc="F5FAFABA" w:tentative="1">
      <w:start w:val="1"/>
      <w:numFmt w:val="decimal"/>
      <w:lvlText w:val="%4."/>
      <w:lvlJc w:val="left"/>
      <w:pPr>
        <w:ind w:left="2880" w:hanging="360"/>
      </w:pPr>
    </w:lvl>
    <w:lvl w:ilvl="4" w:tplc="67024CDA" w:tentative="1">
      <w:start w:val="1"/>
      <w:numFmt w:val="lowerLetter"/>
      <w:lvlText w:val="%5."/>
      <w:lvlJc w:val="left"/>
      <w:pPr>
        <w:ind w:left="3600" w:hanging="360"/>
      </w:pPr>
    </w:lvl>
    <w:lvl w:ilvl="5" w:tplc="B5224ECC" w:tentative="1">
      <w:start w:val="1"/>
      <w:numFmt w:val="lowerRoman"/>
      <w:lvlText w:val="%6."/>
      <w:lvlJc w:val="right"/>
      <w:pPr>
        <w:ind w:left="4320" w:hanging="180"/>
      </w:pPr>
    </w:lvl>
    <w:lvl w:ilvl="6" w:tplc="61489BEC" w:tentative="1">
      <w:start w:val="1"/>
      <w:numFmt w:val="decimal"/>
      <w:lvlText w:val="%7."/>
      <w:lvlJc w:val="left"/>
      <w:pPr>
        <w:ind w:left="5040" w:hanging="360"/>
      </w:pPr>
    </w:lvl>
    <w:lvl w:ilvl="7" w:tplc="2AD6A54C" w:tentative="1">
      <w:start w:val="1"/>
      <w:numFmt w:val="lowerLetter"/>
      <w:lvlText w:val="%8."/>
      <w:lvlJc w:val="left"/>
      <w:pPr>
        <w:ind w:left="5760" w:hanging="360"/>
      </w:pPr>
    </w:lvl>
    <w:lvl w:ilvl="8" w:tplc="DEE47F7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29A8506">
      <w:start w:val="1"/>
      <w:numFmt w:val="lowerRoman"/>
      <w:lvlText w:val="(%1)"/>
      <w:lvlJc w:val="left"/>
      <w:pPr>
        <w:ind w:left="1080" w:hanging="720"/>
      </w:pPr>
      <w:rPr>
        <w:rFonts w:hint="default"/>
      </w:rPr>
    </w:lvl>
    <w:lvl w:ilvl="1" w:tplc="9DC2AE20" w:tentative="1">
      <w:start w:val="1"/>
      <w:numFmt w:val="lowerLetter"/>
      <w:lvlText w:val="%2."/>
      <w:lvlJc w:val="left"/>
      <w:pPr>
        <w:ind w:left="1440" w:hanging="360"/>
      </w:pPr>
    </w:lvl>
    <w:lvl w:ilvl="2" w:tplc="96142482" w:tentative="1">
      <w:start w:val="1"/>
      <w:numFmt w:val="lowerRoman"/>
      <w:lvlText w:val="%3."/>
      <w:lvlJc w:val="right"/>
      <w:pPr>
        <w:ind w:left="2160" w:hanging="180"/>
      </w:pPr>
    </w:lvl>
    <w:lvl w:ilvl="3" w:tplc="E98C60BA" w:tentative="1">
      <w:start w:val="1"/>
      <w:numFmt w:val="decimal"/>
      <w:lvlText w:val="%4."/>
      <w:lvlJc w:val="left"/>
      <w:pPr>
        <w:ind w:left="2880" w:hanging="360"/>
      </w:pPr>
    </w:lvl>
    <w:lvl w:ilvl="4" w:tplc="3146BB82" w:tentative="1">
      <w:start w:val="1"/>
      <w:numFmt w:val="lowerLetter"/>
      <w:lvlText w:val="%5."/>
      <w:lvlJc w:val="left"/>
      <w:pPr>
        <w:ind w:left="3600" w:hanging="360"/>
      </w:pPr>
    </w:lvl>
    <w:lvl w:ilvl="5" w:tplc="F9EA16EE" w:tentative="1">
      <w:start w:val="1"/>
      <w:numFmt w:val="lowerRoman"/>
      <w:lvlText w:val="%6."/>
      <w:lvlJc w:val="right"/>
      <w:pPr>
        <w:ind w:left="4320" w:hanging="180"/>
      </w:pPr>
    </w:lvl>
    <w:lvl w:ilvl="6" w:tplc="1E5AB434" w:tentative="1">
      <w:start w:val="1"/>
      <w:numFmt w:val="decimal"/>
      <w:lvlText w:val="%7."/>
      <w:lvlJc w:val="left"/>
      <w:pPr>
        <w:ind w:left="5040" w:hanging="360"/>
      </w:pPr>
    </w:lvl>
    <w:lvl w:ilvl="7" w:tplc="C4767C96" w:tentative="1">
      <w:start w:val="1"/>
      <w:numFmt w:val="lowerLetter"/>
      <w:lvlText w:val="%8."/>
      <w:lvlJc w:val="left"/>
      <w:pPr>
        <w:ind w:left="5760" w:hanging="360"/>
      </w:pPr>
    </w:lvl>
    <w:lvl w:ilvl="8" w:tplc="2C88AAC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79843A8">
      <w:start w:val="1"/>
      <w:numFmt w:val="lowerRoman"/>
      <w:lvlText w:val="(%1)"/>
      <w:lvlJc w:val="left"/>
      <w:pPr>
        <w:ind w:left="1080" w:hanging="720"/>
      </w:pPr>
      <w:rPr>
        <w:rFonts w:hint="default"/>
      </w:rPr>
    </w:lvl>
    <w:lvl w:ilvl="1" w:tplc="03901366" w:tentative="1">
      <w:start w:val="1"/>
      <w:numFmt w:val="lowerLetter"/>
      <w:lvlText w:val="%2."/>
      <w:lvlJc w:val="left"/>
      <w:pPr>
        <w:ind w:left="1440" w:hanging="360"/>
      </w:pPr>
    </w:lvl>
    <w:lvl w:ilvl="2" w:tplc="94D40D5C" w:tentative="1">
      <w:start w:val="1"/>
      <w:numFmt w:val="lowerRoman"/>
      <w:lvlText w:val="%3."/>
      <w:lvlJc w:val="right"/>
      <w:pPr>
        <w:ind w:left="2160" w:hanging="180"/>
      </w:pPr>
    </w:lvl>
    <w:lvl w:ilvl="3" w:tplc="D31A3A66" w:tentative="1">
      <w:start w:val="1"/>
      <w:numFmt w:val="decimal"/>
      <w:lvlText w:val="%4."/>
      <w:lvlJc w:val="left"/>
      <w:pPr>
        <w:ind w:left="2880" w:hanging="360"/>
      </w:pPr>
    </w:lvl>
    <w:lvl w:ilvl="4" w:tplc="DA7687B6" w:tentative="1">
      <w:start w:val="1"/>
      <w:numFmt w:val="lowerLetter"/>
      <w:lvlText w:val="%5."/>
      <w:lvlJc w:val="left"/>
      <w:pPr>
        <w:ind w:left="3600" w:hanging="360"/>
      </w:pPr>
    </w:lvl>
    <w:lvl w:ilvl="5" w:tplc="BBF66920" w:tentative="1">
      <w:start w:val="1"/>
      <w:numFmt w:val="lowerRoman"/>
      <w:lvlText w:val="%6."/>
      <w:lvlJc w:val="right"/>
      <w:pPr>
        <w:ind w:left="4320" w:hanging="180"/>
      </w:pPr>
    </w:lvl>
    <w:lvl w:ilvl="6" w:tplc="8EFE07A2" w:tentative="1">
      <w:start w:val="1"/>
      <w:numFmt w:val="decimal"/>
      <w:lvlText w:val="%7."/>
      <w:lvlJc w:val="left"/>
      <w:pPr>
        <w:ind w:left="5040" w:hanging="360"/>
      </w:pPr>
    </w:lvl>
    <w:lvl w:ilvl="7" w:tplc="2ECA5A00" w:tentative="1">
      <w:start w:val="1"/>
      <w:numFmt w:val="lowerLetter"/>
      <w:lvlText w:val="%8."/>
      <w:lvlJc w:val="left"/>
      <w:pPr>
        <w:ind w:left="5760" w:hanging="360"/>
      </w:pPr>
    </w:lvl>
    <w:lvl w:ilvl="8" w:tplc="10A884B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9AE9642">
      <w:start w:val="1"/>
      <w:numFmt w:val="lowerRoman"/>
      <w:lvlText w:val="(%1)"/>
      <w:lvlJc w:val="left"/>
      <w:pPr>
        <w:ind w:left="1080" w:hanging="720"/>
      </w:pPr>
      <w:rPr>
        <w:rFonts w:hint="default"/>
      </w:rPr>
    </w:lvl>
    <w:lvl w:ilvl="1" w:tplc="0F708252" w:tentative="1">
      <w:start w:val="1"/>
      <w:numFmt w:val="lowerLetter"/>
      <w:lvlText w:val="%2."/>
      <w:lvlJc w:val="left"/>
      <w:pPr>
        <w:ind w:left="1440" w:hanging="360"/>
      </w:pPr>
    </w:lvl>
    <w:lvl w:ilvl="2" w:tplc="1898E748" w:tentative="1">
      <w:start w:val="1"/>
      <w:numFmt w:val="lowerRoman"/>
      <w:lvlText w:val="%3."/>
      <w:lvlJc w:val="right"/>
      <w:pPr>
        <w:ind w:left="2160" w:hanging="180"/>
      </w:pPr>
    </w:lvl>
    <w:lvl w:ilvl="3" w:tplc="5C50C208" w:tentative="1">
      <w:start w:val="1"/>
      <w:numFmt w:val="decimal"/>
      <w:lvlText w:val="%4."/>
      <w:lvlJc w:val="left"/>
      <w:pPr>
        <w:ind w:left="2880" w:hanging="360"/>
      </w:pPr>
    </w:lvl>
    <w:lvl w:ilvl="4" w:tplc="3F1A589C" w:tentative="1">
      <w:start w:val="1"/>
      <w:numFmt w:val="lowerLetter"/>
      <w:lvlText w:val="%5."/>
      <w:lvlJc w:val="left"/>
      <w:pPr>
        <w:ind w:left="3600" w:hanging="360"/>
      </w:pPr>
    </w:lvl>
    <w:lvl w:ilvl="5" w:tplc="D60AD286" w:tentative="1">
      <w:start w:val="1"/>
      <w:numFmt w:val="lowerRoman"/>
      <w:lvlText w:val="%6."/>
      <w:lvlJc w:val="right"/>
      <w:pPr>
        <w:ind w:left="4320" w:hanging="180"/>
      </w:pPr>
    </w:lvl>
    <w:lvl w:ilvl="6" w:tplc="E75677C8" w:tentative="1">
      <w:start w:val="1"/>
      <w:numFmt w:val="decimal"/>
      <w:lvlText w:val="%7."/>
      <w:lvlJc w:val="left"/>
      <w:pPr>
        <w:ind w:left="5040" w:hanging="360"/>
      </w:pPr>
    </w:lvl>
    <w:lvl w:ilvl="7" w:tplc="C3C63814" w:tentative="1">
      <w:start w:val="1"/>
      <w:numFmt w:val="lowerLetter"/>
      <w:lvlText w:val="%8."/>
      <w:lvlJc w:val="left"/>
      <w:pPr>
        <w:ind w:left="5760" w:hanging="360"/>
      </w:pPr>
    </w:lvl>
    <w:lvl w:ilvl="8" w:tplc="A734FA4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1200D9C">
      <w:start w:val="1"/>
      <w:numFmt w:val="lowerRoman"/>
      <w:lvlText w:val="(%1)"/>
      <w:lvlJc w:val="left"/>
      <w:pPr>
        <w:ind w:left="1080" w:hanging="720"/>
      </w:pPr>
      <w:rPr>
        <w:rFonts w:hint="default"/>
      </w:rPr>
    </w:lvl>
    <w:lvl w:ilvl="1" w:tplc="59B63240" w:tentative="1">
      <w:start w:val="1"/>
      <w:numFmt w:val="lowerLetter"/>
      <w:lvlText w:val="%2."/>
      <w:lvlJc w:val="left"/>
      <w:pPr>
        <w:ind w:left="1440" w:hanging="360"/>
      </w:pPr>
    </w:lvl>
    <w:lvl w:ilvl="2" w:tplc="2E20FC4A" w:tentative="1">
      <w:start w:val="1"/>
      <w:numFmt w:val="lowerRoman"/>
      <w:lvlText w:val="%3."/>
      <w:lvlJc w:val="right"/>
      <w:pPr>
        <w:ind w:left="2160" w:hanging="180"/>
      </w:pPr>
    </w:lvl>
    <w:lvl w:ilvl="3" w:tplc="550E5F20" w:tentative="1">
      <w:start w:val="1"/>
      <w:numFmt w:val="decimal"/>
      <w:lvlText w:val="%4."/>
      <w:lvlJc w:val="left"/>
      <w:pPr>
        <w:ind w:left="2880" w:hanging="360"/>
      </w:pPr>
    </w:lvl>
    <w:lvl w:ilvl="4" w:tplc="E6945BDE" w:tentative="1">
      <w:start w:val="1"/>
      <w:numFmt w:val="lowerLetter"/>
      <w:lvlText w:val="%5."/>
      <w:lvlJc w:val="left"/>
      <w:pPr>
        <w:ind w:left="3600" w:hanging="360"/>
      </w:pPr>
    </w:lvl>
    <w:lvl w:ilvl="5" w:tplc="B106B040" w:tentative="1">
      <w:start w:val="1"/>
      <w:numFmt w:val="lowerRoman"/>
      <w:lvlText w:val="%6."/>
      <w:lvlJc w:val="right"/>
      <w:pPr>
        <w:ind w:left="4320" w:hanging="180"/>
      </w:pPr>
    </w:lvl>
    <w:lvl w:ilvl="6" w:tplc="2BA840A8" w:tentative="1">
      <w:start w:val="1"/>
      <w:numFmt w:val="decimal"/>
      <w:lvlText w:val="%7."/>
      <w:lvlJc w:val="left"/>
      <w:pPr>
        <w:ind w:left="5040" w:hanging="360"/>
      </w:pPr>
    </w:lvl>
    <w:lvl w:ilvl="7" w:tplc="D3564796" w:tentative="1">
      <w:start w:val="1"/>
      <w:numFmt w:val="lowerLetter"/>
      <w:lvlText w:val="%8."/>
      <w:lvlJc w:val="left"/>
      <w:pPr>
        <w:ind w:left="5760" w:hanging="360"/>
      </w:pPr>
    </w:lvl>
    <w:lvl w:ilvl="8" w:tplc="AFB6513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DF800B4">
      <w:start w:val="1"/>
      <w:numFmt w:val="lowerRoman"/>
      <w:lvlText w:val="(%1)"/>
      <w:lvlJc w:val="left"/>
      <w:pPr>
        <w:ind w:left="1080" w:hanging="720"/>
      </w:pPr>
      <w:rPr>
        <w:rFonts w:hint="default"/>
      </w:rPr>
    </w:lvl>
    <w:lvl w:ilvl="1" w:tplc="6F2447BA" w:tentative="1">
      <w:start w:val="1"/>
      <w:numFmt w:val="lowerLetter"/>
      <w:lvlText w:val="%2."/>
      <w:lvlJc w:val="left"/>
      <w:pPr>
        <w:ind w:left="1440" w:hanging="360"/>
      </w:pPr>
    </w:lvl>
    <w:lvl w:ilvl="2" w:tplc="007AB5AC" w:tentative="1">
      <w:start w:val="1"/>
      <w:numFmt w:val="lowerRoman"/>
      <w:lvlText w:val="%3."/>
      <w:lvlJc w:val="right"/>
      <w:pPr>
        <w:ind w:left="2160" w:hanging="180"/>
      </w:pPr>
    </w:lvl>
    <w:lvl w:ilvl="3" w:tplc="1170479C" w:tentative="1">
      <w:start w:val="1"/>
      <w:numFmt w:val="decimal"/>
      <w:lvlText w:val="%4."/>
      <w:lvlJc w:val="left"/>
      <w:pPr>
        <w:ind w:left="2880" w:hanging="360"/>
      </w:pPr>
    </w:lvl>
    <w:lvl w:ilvl="4" w:tplc="A9886466" w:tentative="1">
      <w:start w:val="1"/>
      <w:numFmt w:val="lowerLetter"/>
      <w:lvlText w:val="%5."/>
      <w:lvlJc w:val="left"/>
      <w:pPr>
        <w:ind w:left="3600" w:hanging="360"/>
      </w:pPr>
    </w:lvl>
    <w:lvl w:ilvl="5" w:tplc="0D5E235E" w:tentative="1">
      <w:start w:val="1"/>
      <w:numFmt w:val="lowerRoman"/>
      <w:lvlText w:val="%6."/>
      <w:lvlJc w:val="right"/>
      <w:pPr>
        <w:ind w:left="4320" w:hanging="180"/>
      </w:pPr>
    </w:lvl>
    <w:lvl w:ilvl="6" w:tplc="535A37B0" w:tentative="1">
      <w:start w:val="1"/>
      <w:numFmt w:val="decimal"/>
      <w:lvlText w:val="%7."/>
      <w:lvlJc w:val="left"/>
      <w:pPr>
        <w:ind w:left="5040" w:hanging="360"/>
      </w:pPr>
    </w:lvl>
    <w:lvl w:ilvl="7" w:tplc="E702E422" w:tentative="1">
      <w:start w:val="1"/>
      <w:numFmt w:val="lowerLetter"/>
      <w:lvlText w:val="%8."/>
      <w:lvlJc w:val="left"/>
      <w:pPr>
        <w:ind w:left="5760" w:hanging="360"/>
      </w:pPr>
    </w:lvl>
    <w:lvl w:ilvl="8" w:tplc="76C4A0E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3D47748">
      <w:start w:val="1"/>
      <w:numFmt w:val="lowerRoman"/>
      <w:lvlText w:val="(%1)"/>
      <w:lvlJc w:val="left"/>
      <w:pPr>
        <w:ind w:left="1080" w:hanging="720"/>
      </w:pPr>
      <w:rPr>
        <w:rFonts w:hint="default"/>
      </w:rPr>
    </w:lvl>
    <w:lvl w:ilvl="1" w:tplc="83CA7E5C" w:tentative="1">
      <w:start w:val="1"/>
      <w:numFmt w:val="lowerLetter"/>
      <w:lvlText w:val="%2."/>
      <w:lvlJc w:val="left"/>
      <w:pPr>
        <w:ind w:left="1440" w:hanging="360"/>
      </w:pPr>
    </w:lvl>
    <w:lvl w:ilvl="2" w:tplc="1F542694" w:tentative="1">
      <w:start w:val="1"/>
      <w:numFmt w:val="lowerRoman"/>
      <w:lvlText w:val="%3."/>
      <w:lvlJc w:val="right"/>
      <w:pPr>
        <w:ind w:left="2160" w:hanging="180"/>
      </w:pPr>
    </w:lvl>
    <w:lvl w:ilvl="3" w:tplc="642091B6" w:tentative="1">
      <w:start w:val="1"/>
      <w:numFmt w:val="decimal"/>
      <w:lvlText w:val="%4."/>
      <w:lvlJc w:val="left"/>
      <w:pPr>
        <w:ind w:left="2880" w:hanging="360"/>
      </w:pPr>
    </w:lvl>
    <w:lvl w:ilvl="4" w:tplc="A0EE71EE" w:tentative="1">
      <w:start w:val="1"/>
      <w:numFmt w:val="lowerLetter"/>
      <w:lvlText w:val="%5."/>
      <w:lvlJc w:val="left"/>
      <w:pPr>
        <w:ind w:left="3600" w:hanging="360"/>
      </w:pPr>
    </w:lvl>
    <w:lvl w:ilvl="5" w:tplc="3B267962" w:tentative="1">
      <w:start w:val="1"/>
      <w:numFmt w:val="lowerRoman"/>
      <w:lvlText w:val="%6."/>
      <w:lvlJc w:val="right"/>
      <w:pPr>
        <w:ind w:left="4320" w:hanging="180"/>
      </w:pPr>
    </w:lvl>
    <w:lvl w:ilvl="6" w:tplc="2F4C045C" w:tentative="1">
      <w:start w:val="1"/>
      <w:numFmt w:val="decimal"/>
      <w:lvlText w:val="%7."/>
      <w:lvlJc w:val="left"/>
      <w:pPr>
        <w:ind w:left="5040" w:hanging="360"/>
      </w:pPr>
    </w:lvl>
    <w:lvl w:ilvl="7" w:tplc="9530CEA8" w:tentative="1">
      <w:start w:val="1"/>
      <w:numFmt w:val="lowerLetter"/>
      <w:lvlText w:val="%8."/>
      <w:lvlJc w:val="left"/>
      <w:pPr>
        <w:ind w:left="5760" w:hanging="360"/>
      </w:pPr>
    </w:lvl>
    <w:lvl w:ilvl="8" w:tplc="A070841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082069E">
      <w:start w:val="1"/>
      <w:numFmt w:val="lowerRoman"/>
      <w:lvlText w:val="(%1)"/>
      <w:lvlJc w:val="left"/>
      <w:pPr>
        <w:ind w:left="1080" w:hanging="720"/>
      </w:pPr>
      <w:rPr>
        <w:rFonts w:hint="default"/>
      </w:rPr>
    </w:lvl>
    <w:lvl w:ilvl="1" w:tplc="5418980E" w:tentative="1">
      <w:start w:val="1"/>
      <w:numFmt w:val="lowerLetter"/>
      <w:lvlText w:val="%2."/>
      <w:lvlJc w:val="left"/>
      <w:pPr>
        <w:ind w:left="1440" w:hanging="360"/>
      </w:pPr>
    </w:lvl>
    <w:lvl w:ilvl="2" w:tplc="CDDC046A" w:tentative="1">
      <w:start w:val="1"/>
      <w:numFmt w:val="lowerRoman"/>
      <w:lvlText w:val="%3."/>
      <w:lvlJc w:val="right"/>
      <w:pPr>
        <w:ind w:left="2160" w:hanging="180"/>
      </w:pPr>
    </w:lvl>
    <w:lvl w:ilvl="3" w:tplc="C8B2FB00" w:tentative="1">
      <w:start w:val="1"/>
      <w:numFmt w:val="decimal"/>
      <w:lvlText w:val="%4."/>
      <w:lvlJc w:val="left"/>
      <w:pPr>
        <w:ind w:left="2880" w:hanging="360"/>
      </w:pPr>
    </w:lvl>
    <w:lvl w:ilvl="4" w:tplc="F1B8C0A2" w:tentative="1">
      <w:start w:val="1"/>
      <w:numFmt w:val="lowerLetter"/>
      <w:lvlText w:val="%5."/>
      <w:lvlJc w:val="left"/>
      <w:pPr>
        <w:ind w:left="3600" w:hanging="360"/>
      </w:pPr>
    </w:lvl>
    <w:lvl w:ilvl="5" w:tplc="7848FEC6" w:tentative="1">
      <w:start w:val="1"/>
      <w:numFmt w:val="lowerRoman"/>
      <w:lvlText w:val="%6."/>
      <w:lvlJc w:val="right"/>
      <w:pPr>
        <w:ind w:left="4320" w:hanging="180"/>
      </w:pPr>
    </w:lvl>
    <w:lvl w:ilvl="6" w:tplc="B5D08576" w:tentative="1">
      <w:start w:val="1"/>
      <w:numFmt w:val="decimal"/>
      <w:lvlText w:val="%7."/>
      <w:lvlJc w:val="left"/>
      <w:pPr>
        <w:ind w:left="5040" w:hanging="360"/>
      </w:pPr>
    </w:lvl>
    <w:lvl w:ilvl="7" w:tplc="5E72AC3C" w:tentative="1">
      <w:start w:val="1"/>
      <w:numFmt w:val="lowerLetter"/>
      <w:lvlText w:val="%8."/>
      <w:lvlJc w:val="left"/>
      <w:pPr>
        <w:ind w:left="5760" w:hanging="360"/>
      </w:pPr>
    </w:lvl>
    <w:lvl w:ilvl="8" w:tplc="25AA77C2" w:tentative="1">
      <w:start w:val="1"/>
      <w:numFmt w:val="lowerRoman"/>
      <w:lvlText w:val="%9."/>
      <w:lvlJc w:val="right"/>
      <w:pPr>
        <w:ind w:left="6480" w:hanging="180"/>
      </w:pPr>
    </w:lvl>
  </w:abstractNum>
  <w:abstractNum w:abstractNumId="14" w15:restartNumberingAfterBreak="0">
    <w:nsid w:val="3B892B06"/>
    <w:multiLevelType w:val="hybridMultilevel"/>
    <w:tmpl w:val="FFC0E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2C225CA2">
      <w:start w:val="1"/>
      <w:numFmt w:val="lowerRoman"/>
      <w:lvlText w:val="(%1)"/>
      <w:lvlJc w:val="left"/>
      <w:pPr>
        <w:ind w:left="1080" w:hanging="720"/>
      </w:pPr>
      <w:rPr>
        <w:rFonts w:hint="default"/>
      </w:rPr>
    </w:lvl>
    <w:lvl w:ilvl="1" w:tplc="4DCCDA62" w:tentative="1">
      <w:start w:val="1"/>
      <w:numFmt w:val="lowerLetter"/>
      <w:lvlText w:val="%2."/>
      <w:lvlJc w:val="left"/>
      <w:pPr>
        <w:ind w:left="1440" w:hanging="360"/>
      </w:pPr>
    </w:lvl>
    <w:lvl w:ilvl="2" w:tplc="83060CC8" w:tentative="1">
      <w:start w:val="1"/>
      <w:numFmt w:val="lowerRoman"/>
      <w:lvlText w:val="%3."/>
      <w:lvlJc w:val="right"/>
      <w:pPr>
        <w:ind w:left="2160" w:hanging="180"/>
      </w:pPr>
    </w:lvl>
    <w:lvl w:ilvl="3" w:tplc="CC206200" w:tentative="1">
      <w:start w:val="1"/>
      <w:numFmt w:val="decimal"/>
      <w:lvlText w:val="%4."/>
      <w:lvlJc w:val="left"/>
      <w:pPr>
        <w:ind w:left="2880" w:hanging="360"/>
      </w:pPr>
    </w:lvl>
    <w:lvl w:ilvl="4" w:tplc="20969034" w:tentative="1">
      <w:start w:val="1"/>
      <w:numFmt w:val="lowerLetter"/>
      <w:lvlText w:val="%5."/>
      <w:lvlJc w:val="left"/>
      <w:pPr>
        <w:ind w:left="3600" w:hanging="360"/>
      </w:pPr>
    </w:lvl>
    <w:lvl w:ilvl="5" w:tplc="A59E19F2" w:tentative="1">
      <w:start w:val="1"/>
      <w:numFmt w:val="lowerRoman"/>
      <w:lvlText w:val="%6."/>
      <w:lvlJc w:val="right"/>
      <w:pPr>
        <w:ind w:left="4320" w:hanging="180"/>
      </w:pPr>
    </w:lvl>
    <w:lvl w:ilvl="6" w:tplc="D7742ED2" w:tentative="1">
      <w:start w:val="1"/>
      <w:numFmt w:val="decimal"/>
      <w:lvlText w:val="%7."/>
      <w:lvlJc w:val="left"/>
      <w:pPr>
        <w:ind w:left="5040" w:hanging="360"/>
      </w:pPr>
    </w:lvl>
    <w:lvl w:ilvl="7" w:tplc="B35AF69E" w:tentative="1">
      <w:start w:val="1"/>
      <w:numFmt w:val="lowerLetter"/>
      <w:lvlText w:val="%8."/>
      <w:lvlJc w:val="left"/>
      <w:pPr>
        <w:ind w:left="5760" w:hanging="360"/>
      </w:pPr>
    </w:lvl>
    <w:lvl w:ilvl="8" w:tplc="D02E169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4AC583C">
      <w:start w:val="1"/>
      <w:numFmt w:val="lowerRoman"/>
      <w:lvlText w:val="(%1)"/>
      <w:lvlJc w:val="left"/>
      <w:pPr>
        <w:ind w:left="1080" w:hanging="720"/>
      </w:pPr>
      <w:rPr>
        <w:rFonts w:hint="default"/>
      </w:rPr>
    </w:lvl>
    <w:lvl w:ilvl="1" w:tplc="62E68416" w:tentative="1">
      <w:start w:val="1"/>
      <w:numFmt w:val="lowerLetter"/>
      <w:lvlText w:val="%2."/>
      <w:lvlJc w:val="left"/>
      <w:pPr>
        <w:ind w:left="1440" w:hanging="360"/>
      </w:pPr>
    </w:lvl>
    <w:lvl w:ilvl="2" w:tplc="B8F067E4" w:tentative="1">
      <w:start w:val="1"/>
      <w:numFmt w:val="lowerRoman"/>
      <w:lvlText w:val="%3."/>
      <w:lvlJc w:val="right"/>
      <w:pPr>
        <w:ind w:left="2160" w:hanging="180"/>
      </w:pPr>
    </w:lvl>
    <w:lvl w:ilvl="3" w:tplc="24727932" w:tentative="1">
      <w:start w:val="1"/>
      <w:numFmt w:val="decimal"/>
      <w:lvlText w:val="%4."/>
      <w:lvlJc w:val="left"/>
      <w:pPr>
        <w:ind w:left="2880" w:hanging="360"/>
      </w:pPr>
    </w:lvl>
    <w:lvl w:ilvl="4" w:tplc="D9D68A0C" w:tentative="1">
      <w:start w:val="1"/>
      <w:numFmt w:val="lowerLetter"/>
      <w:lvlText w:val="%5."/>
      <w:lvlJc w:val="left"/>
      <w:pPr>
        <w:ind w:left="3600" w:hanging="360"/>
      </w:pPr>
    </w:lvl>
    <w:lvl w:ilvl="5" w:tplc="98F0B454" w:tentative="1">
      <w:start w:val="1"/>
      <w:numFmt w:val="lowerRoman"/>
      <w:lvlText w:val="%6."/>
      <w:lvlJc w:val="right"/>
      <w:pPr>
        <w:ind w:left="4320" w:hanging="180"/>
      </w:pPr>
    </w:lvl>
    <w:lvl w:ilvl="6" w:tplc="A16E9334" w:tentative="1">
      <w:start w:val="1"/>
      <w:numFmt w:val="decimal"/>
      <w:lvlText w:val="%7."/>
      <w:lvlJc w:val="left"/>
      <w:pPr>
        <w:ind w:left="5040" w:hanging="360"/>
      </w:pPr>
    </w:lvl>
    <w:lvl w:ilvl="7" w:tplc="C6F091BC" w:tentative="1">
      <w:start w:val="1"/>
      <w:numFmt w:val="lowerLetter"/>
      <w:lvlText w:val="%8."/>
      <w:lvlJc w:val="left"/>
      <w:pPr>
        <w:ind w:left="5760" w:hanging="360"/>
      </w:pPr>
    </w:lvl>
    <w:lvl w:ilvl="8" w:tplc="5688149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8964BA6">
      <w:start w:val="1"/>
      <w:numFmt w:val="lowerRoman"/>
      <w:lvlText w:val="(%1)"/>
      <w:lvlJc w:val="left"/>
      <w:pPr>
        <w:ind w:left="1080" w:hanging="720"/>
      </w:pPr>
      <w:rPr>
        <w:rFonts w:hint="default"/>
      </w:rPr>
    </w:lvl>
    <w:lvl w:ilvl="1" w:tplc="6EECB2D4" w:tentative="1">
      <w:start w:val="1"/>
      <w:numFmt w:val="lowerLetter"/>
      <w:lvlText w:val="%2."/>
      <w:lvlJc w:val="left"/>
      <w:pPr>
        <w:ind w:left="1440" w:hanging="360"/>
      </w:pPr>
    </w:lvl>
    <w:lvl w:ilvl="2" w:tplc="1F1820E4" w:tentative="1">
      <w:start w:val="1"/>
      <w:numFmt w:val="lowerRoman"/>
      <w:lvlText w:val="%3."/>
      <w:lvlJc w:val="right"/>
      <w:pPr>
        <w:ind w:left="2160" w:hanging="180"/>
      </w:pPr>
    </w:lvl>
    <w:lvl w:ilvl="3" w:tplc="522A823E" w:tentative="1">
      <w:start w:val="1"/>
      <w:numFmt w:val="decimal"/>
      <w:lvlText w:val="%4."/>
      <w:lvlJc w:val="left"/>
      <w:pPr>
        <w:ind w:left="2880" w:hanging="360"/>
      </w:pPr>
    </w:lvl>
    <w:lvl w:ilvl="4" w:tplc="05B8E166" w:tentative="1">
      <w:start w:val="1"/>
      <w:numFmt w:val="lowerLetter"/>
      <w:lvlText w:val="%5."/>
      <w:lvlJc w:val="left"/>
      <w:pPr>
        <w:ind w:left="3600" w:hanging="360"/>
      </w:pPr>
    </w:lvl>
    <w:lvl w:ilvl="5" w:tplc="87FC443C" w:tentative="1">
      <w:start w:val="1"/>
      <w:numFmt w:val="lowerRoman"/>
      <w:lvlText w:val="%6."/>
      <w:lvlJc w:val="right"/>
      <w:pPr>
        <w:ind w:left="4320" w:hanging="180"/>
      </w:pPr>
    </w:lvl>
    <w:lvl w:ilvl="6" w:tplc="2256A6EC" w:tentative="1">
      <w:start w:val="1"/>
      <w:numFmt w:val="decimal"/>
      <w:lvlText w:val="%7."/>
      <w:lvlJc w:val="left"/>
      <w:pPr>
        <w:ind w:left="5040" w:hanging="360"/>
      </w:pPr>
    </w:lvl>
    <w:lvl w:ilvl="7" w:tplc="258AA738" w:tentative="1">
      <w:start w:val="1"/>
      <w:numFmt w:val="lowerLetter"/>
      <w:lvlText w:val="%8."/>
      <w:lvlJc w:val="left"/>
      <w:pPr>
        <w:ind w:left="5760" w:hanging="360"/>
      </w:pPr>
    </w:lvl>
    <w:lvl w:ilvl="8" w:tplc="8BE0A14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9388FB0">
      <w:start w:val="1"/>
      <w:numFmt w:val="lowerRoman"/>
      <w:lvlText w:val="(%1)"/>
      <w:lvlJc w:val="left"/>
      <w:pPr>
        <w:ind w:left="1080" w:hanging="720"/>
      </w:pPr>
      <w:rPr>
        <w:rFonts w:hint="default"/>
      </w:rPr>
    </w:lvl>
    <w:lvl w:ilvl="1" w:tplc="D6DE85A8" w:tentative="1">
      <w:start w:val="1"/>
      <w:numFmt w:val="lowerLetter"/>
      <w:lvlText w:val="%2."/>
      <w:lvlJc w:val="left"/>
      <w:pPr>
        <w:ind w:left="1440" w:hanging="360"/>
      </w:pPr>
    </w:lvl>
    <w:lvl w:ilvl="2" w:tplc="0BC61640" w:tentative="1">
      <w:start w:val="1"/>
      <w:numFmt w:val="lowerRoman"/>
      <w:lvlText w:val="%3."/>
      <w:lvlJc w:val="right"/>
      <w:pPr>
        <w:ind w:left="2160" w:hanging="180"/>
      </w:pPr>
    </w:lvl>
    <w:lvl w:ilvl="3" w:tplc="EDE28BA2" w:tentative="1">
      <w:start w:val="1"/>
      <w:numFmt w:val="decimal"/>
      <w:lvlText w:val="%4."/>
      <w:lvlJc w:val="left"/>
      <w:pPr>
        <w:ind w:left="2880" w:hanging="360"/>
      </w:pPr>
    </w:lvl>
    <w:lvl w:ilvl="4" w:tplc="29286F42" w:tentative="1">
      <w:start w:val="1"/>
      <w:numFmt w:val="lowerLetter"/>
      <w:lvlText w:val="%5."/>
      <w:lvlJc w:val="left"/>
      <w:pPr>
        <w:ind w:left="3600" w:hanging="360"/>
      </w:pPr>
    </w:lvl>
    <w:lvl w:ilvl="5" w:tplc="996653FE" w:tentative="1">
      <w:start w:val="1"/>
      <w:numFmt w:val="lowerRoman"/>
      <w:lvlText w:val="%6."/>
      <w:lvlJc w:val="right"/>
      <w:pPr>
        <w:ind w:left="4320" w:hanging="180"/>
      </w:pPr>
    </w:lvl>
    <w:lvl w:ilvl="6" w:tplc="AEFEC1B8" w:tentative="1">
      <w:start w:val="1"/>
      <w:numFmt w:val="decimal"/>
      <w:lvlText w:val="%7."/>
      <w:lvlJc w:val="left"/>
      <w:pPr>
        <w:ind w:left="5040" w:hanging="360"/>
      </w:pPr>
    </w:lvl>
    <w:lvl w:ilvl="7" w:tplc="52BEBAC8" w:tentative="1">
      <w:start w:val="1"/>
      <w:numFmt w:val="lowerLetter"/>
      <w:lvlText w:val="%8."/>
      <w:lvlJc w:val="left"/>
      <w:pPr>
        <w:ind w:left="5760" w:hanging="360"/>
      </w:pPr>
    </w:lvl>
    <w:lvl w:ilvl="8" w:tplc="4142F6F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FF64B7E">
      <w:start w:val="1"/>
      <w:numFmt w:val="lowerRoman"/>
      <w:lvlText w:val="(%1)"/>
      <w:lvlJc w:val="left"/>
      <w:pPr>
        <w:ind w:left="1080" w:hanging="720"/>
      </w:pPr>
      <w:rPr>
        <w:rFonts w:hint="default"/>
      </w:rPr>
    </w:lvl>
    <w:lvl w:ilvl="1" w:tplc="93627D68" w:tentative="1">
      <w:start w:val="1"/>
      <w:numFmt w:val="lowerLetter"/>
      <w:lvlText w:val="%2."/>
      <w:lvlJc w:val="left"/>
      <w:pPr>
        <w:ind w:left="1440" w:hanging="360"/>
      </w:pPr>
    </w:lvl>
    <w:lvl w:ilvl="2" w:tplc="6950B47E" w:tentative="1">
      <w:start w:val="1"/>
      <w:numFmt w:val="lowerRoman"/>
      <w:lvlText w:val="%3."/>
      <w:lvlJc w:val="right"/>
      <w:pPr>
        <w:ind w:left="2160" w:hanging="180"/>
      </w:pPr>
    </w:lvl>
    <w:lvl w:ilvl="3" w:tplc="D2A80AF4" w:tentative="1">
      <w:start w:val="1"/>
      <w:numFmt w:val="decimal"/>
      <w:lvlText w:val="%4."/>
      <w:lvlJc w:val="left"/>
      <w:pPr>
        <w:ind w:left="2880" w:hanging="360"/>
      </w:pPr>
    </w:lvl>
    <w:lvl w:ilvl="4" w:tplc="9A52C9B4" w:tentative="1">
      <w:start w:val="1"/>
      <w:numFmt w:val="lowerLetter"/>
      <w:lvlText w:val="%5."/>
      <w:lvlJc w:val="left"/>
      <w:pPr>
        <w:ind w:left="3600" w:hanging="360"/>
      </w:pPr>
    </w:lvl>
    <w:lvl w:ilvl="5" w:tplc="B88688D6" w:tentative="1">
      <w:start w:val="1"/>
      <w:numFmt w:val="lowerRoman"/>
      <w:lvlText w:val="%6."/>
      <w:lvlJc w:val="right"/>
      <w:pPr>
        <w:ind w:left="4320" w:hanging="180"/>
      </w:pPr>
    </w:lvl>
    <w:lvl w:ilvl="6" w:tplc="FC423364" w:tentative="1">
      <w:start w:val="1"/>
      <w:numFmt w:val="decimal"/>
      <w:lvlText w:val="%7."/>
      <w:lvlJc w:val="left"/>
      <w:pPr>
        <w:ind w:left="5040" w:hanging="360"/>
      </w:pPr>
    </w:lvl>
    <w:lvl w:ilvl="7" w:tplc="CA989C92" w:tentative="1">
      <w:start w:val="1"/>
      <w:numFmt w:val="lowerLetter"/>
      <w:lvlText w:val="%8."/>
      <w:lvlJc w:val="left"/>
      <w:pPr>
        <w:ind w:left="5760" w:hanging="360"/>
      </w:pPr>
    </w:lvl>
    <w:lvl w:ilvl="8" w:tplc="FA9E36E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9664FB1A">
      <w:start w:val="1"/>
      <w:numFmt w:val="bullet"/>
      <w:lvlText w:val=""/>
      <w:lvlJc w:val="left"/>
      <w:pPr>
        <w:tabs>
          <w:tab w:val="num" w:pos="720"/>
        </w:tabs>
        <w:ind w:left="720" w:hanging="360"/>
      </w:pPr>
      <w:rPr>
        <w:rFonts w:ascii="Symbol" w:hAnsi="Symbol"/>
      </w:rPr>
    </w:lvl>
    <w:lvl w:ilvl="1" w:tplc="A31A86E8">
      <w:start w:val="1"/>
      <w:numFmt w:val="bullet"/>
      <w:lvlText w:val="o"/>
      <w:lvlJc w:val="left"/>
      <w:pPr>
        <w:tabs>
          <w:tab w:val="num" w:pos="1440"/>
        </w:tabs>
        <w:ind w:left="1440" w:hanging="360"/>
      </w:pPr>
      <w:rPr>
        <w:rFonts w:ascii="Courier New" w:hAnsi="Courier New"/>
      </w:rPr>
    </w:lvl>
    <w:lvl w:ilvl="2" w:tplc="D0EA16D2">
      <w:start w:val="1"/>
      <w:numFmt w:val="bullet"/>
      <w:lvlText w:val=""/>
      <w:lvlJc w:val="left"/>
      <w:pPr>
        <w:tabs>
          <w:tab w:val="num" w:pos="2160"/>
        </w:tabs>
        <w:ind w:left="2160" w:hanging="360"/>
      </w:pPr>
      <w:rPr>
        <w:rFonts w:ascii="Wingdings" w:hAnsi="Wingdings"/>
      </w:rPr>
    </w:lvl>
    <w:lvl w:ilvl="3" w:tplc="B35C76DA">
      <w:start w:val="1"/>
      <w:numFmt w:val="bullet"/>
      <w:lvlText w:val=""/>
      <w:lvlJc w:val="left"/>
      <w:pPr>
        <w:tabs>
          <w:tab w:val="num" w:pos="2880"/>
        </w:tabs>
        <w:ind w:left="2880" w:hanging="360"/>
      </w:pPr>
      <w:rPr>
        <w:rFonts w:ascii="Symbol" w:hAnsi="Symbol"/>
      </w:rPr>
    </w:lvl>
    <w:lvl w:ilvl="4" w:tplc="EF180F4A">
      <w:start w:val="1"/>
      <w:numFmt w:val="bullet"/>
      <w:lvlText w:val="o"/>
      <w:lvlJc w:val="left"/>
      <w:pPr>
        <w:tabs>
          <w:tab w:val="num" w:pos="3600"/>
        </w:tabs>
        <w:ind w:left="3600" w:hanging="360"/>
      </w:pPr>
      <w:rPr>
        <w:rFonts w:ascii="Courier New" w:hAnsi="Courier New"/>
      </w:rPr>
    </w:lvl>
    <w:lvl w:ilvl="5" w:tplc="DD965D62">
      <w:start w:val="1"/>
      <w:numFmt w:val="bullet"/>
      <w:lvlText w:val=""/>
      <w:lvlJc w:val="left"/>
      <w:pPr>
        <w:tabs>
          <w:tab w:val="num" w:pos="4320"/>
        </w:tabs>
        <w:ind w:left="4320" w:hanging="360"/>
      </w:pPr>
      <w:rPr>
        <w:rFonts w:ascii="Wingdings" w:hAnsi="Wingdings"/>
      </w:rPr>
    </w:lvl>
    <w:lvl w:ilvl="6" w:tplc="00ECCD6C">
      <w:start w:val="1"/>
      <w:numFmt w:val="bullet"/>
      <w:lvlText w:val=""/>
      <w:lvlJc w:val="left"/>
      <w:pPr>
        <w:tabs>
          <w:tab w:val="num" w:pos="5040"/>
        </w:tabs>
        <w:ind w:left="5040" w:hanging="360"/>
      </w:pPr>
      <w:rPr>
        <w:rFonts w:ascii="Symbol" w:hAnsi="Symbol"/>
      </w:rPr>
    </w:lvl>
    <w:lvl w:ilvl="7" w:tplc="26A8481C">
      <w:start w:val="1"/>
      <w:numFmt w:val="bullet"/>
      <w:lvlText w:val="o"/>
      <w:lvlJc w:val="left"/>
      <w:pPr>
        <w:tabs>
          <w:tab w:val="num" w:pos="5760"/>
        </w:tabs>
        <w:ind w:left="5760" w:hanging="360"/>
      </w:pPr>
      <w:rPr>
        <w:rFonts w:ascii="Courier New" w:hAnsi="Courier New"/>
      </w:rPr>
    </w:lvl>
    <w:lvl w:ilvl="8" w:tplc="AB4873E0">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27"/>
    <w:rsid w:val="00385CF1"/>
    <w:rsid w:val="00426CCE"/>
    <w:rsid w:val="005658C8"/>
    <w:rsid w:val="00582A58"/>
    <w:rsid w:val="007772B7"/>
    <w:rsid w:val="00793761"/>
    <w:rsid w:val="007A1B51"/>
    <w:rsid w:val="00A21427"/>
    <w:rsid w:val="00AF029F"/>
    <w:rsid w:val="00BF414D"/>
    <w:rsid w:val="00CA7265"/>
    <w:rsid w:val="00CC1614"/>
    <w:rsid w:val="00D27984"/>
    <w:rsid w:val="00D56DF4"/>
    <w:rsid w:val="00E7159C"/>
    <w:rsid w:val="00E846B2"/>
    <w:rsid w:val="00FB6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E3F4"/>
  <w15:docId w15:val="{D6F6BA5B-480B-477E-8871-797880C8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4148F5" w:rsidP="009853D3">
          <w:pPr>
            <w:pStyle w:val="81DDF2EDE657440381F5B1C78D8649AF"/>
          </w:pPr>
          <w:r w:rsidRPr="00D858FE">
            <w:rPr>
              <w:rStyle w:val="PlaceholderText"/>
            </w:rPr>
            <w:t>Choose an item.</w:t>
          </w:r>
        </w:p>
      </w:docPartBody>
    </w:docPart>
    <w:docPart>
      <w:docPartPr>
        <w:name w:val="E773826805064414819E1795656BF353"/>
        <w:category>
          <w:name w:val="General"/>
          <w:gallery w:val="placeholder"/>
        </w:category>
        <w:types>
          <w:type w:val="bbPlcHdr"/>
        </w:types>
        <w:behaviors>
          <w:behavior w:val="content"/>
        </w:behaviors>
        <w:guid w:val="{23DC79F5-F855-41A3-AA5B-FEEDA84DAF13}"/>
      </w:docPartPr>
      <w:docPartBody>
        <w:p w:rsidR="00D404A7" w:rsidRDefault="004148F5" w:rsidP="004148F5">
          <w:pPr>
            <w:pStyle w:val="E773826805064414819E1795656BF353"/>
          </w:pPr>
          <w:r w:rsidRPr="00D858FE">
            <w:rPr>
              <w:rStyle w:val="PlaceholderText"/>
            </w:rPr>
            <w:t>Choose an item.</w:t>
          </w:r>
        </w:p>
      </w:docPartBody>
    </w:docPart>
    <w:docPart>
      <w:docPartPr>
        <w:name w:val="6125254A7A314C62BE45D9061B7F72FC"/>
        <w:category>
          <w:name w:val="General"/>
          <w:gallery w:val="placeholder"/>
        </w:category>
        <w:types>
          <w:type w:val="bbPlcHdr"/>
        </w:types>
        <w:behaviors>
          <w:behavior w:val="content"/>
        </w:behaviors>
        <w:guid w:val="{F44DDC6D-48E0-48D7-B3FE-8BDB55F8D9A3}"/>
      </w:docPartPr>
      <w:docPartBody>
        <w:p w:rsidR="00D404A7" w:rsidRDefault="004148F5" w:rsidP="004148F5">
          <w:pPr>
            <w:pStyle w:val="6125254A7A314C62BE45D9061B7F72FC"/>
          </w:pPr>
          <w:r w:rsidRPr="00D858FE">
            <w:rPr>
              <w:rStyle w:val="PlaceholderText"/>
            </w:rPr>
            <w:t>Choose an item.</w:t>
          </w:r>
        </w:p>
      </w:docPartBody>
    </w:docPart>
    <w:docPart>
      <w:docPartPr>
        <w:name w:val="0B97CC3EC6C1464FBFE14421E7C1DC73"/>
        <w:category>
          <w:name w:val="General"/>
          <w:gallery w:val="placeholder"/>
        </w:category>
        <w:types>
          <w:type w:val="bbPlcHdr"/>
        </w:types>
        <w:behaviors>
          <w:behavior w:val="content"/>
        </w:behaviors>
        <w:guid w:val="{4C4C1803-F75B-400A-BD7F-FF792141F5D8}"/>
      </w:docPartPr>
      <w:docPartBody>
        <w:p w:rsidR="00D404A7" w:rsidRDefault="004148F5" w:rsidP="004148F5">
          <w:pPr>
            <w:pStyle w:val="0B97CC3EC6C1464FBFE14421E7C1DC73"/>
          </w:pPr>
          <w:r w:rsidRPr="00D858FE">
            <w:rPr>
              <w:rStyle w:val="PlaceholderText"/>
            </w:rPr>
            <w:t>Choose an item.</w:t>
          </w:r>
        </w:p>
      </w:docPartBody>
    </w:docPart>
    <w:docPart>
      <w:docPartPr>
        <w:name w:val="C5EE3326919F42078BC6B419AC8E64A4"/>
        <w:category>
          <w:name w:val="General"/>
          <w:gallery w:val="placeholder"/>
        </w:category>
        <w:types>
          <w:type w:val="bbPlcHdr"/>
        </w:types>
        <w:behaviors>
          <w:behavior w:val="content"/>
        </w:behaviors>
        <w:guid w:val="{A50BE9DC-3F8D-4DF6-B574-BFC6823572FE}"/>
      </w:docPartPr>
      <w:docPartBody>
        <w:p w:rsidR="00D404A7" w:rsidRDefault="004148F5" w:rsidP="004148F5">
          <w:pPr>
            <w:pStyle w:val="C5EE3326919F42078BC6B419AC8E64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8F5"/>
    <w:rsid w:val="004148F5"/>
    <w:rsid w:val="00D40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48F5"/>
    <w:rPr>
      <w:rFonts w:asciiTheme="minorHAnsi" w:hAnsiTheme="minorHAnsi"/>
      <w:b w:val="0"/>
      <w:noProof w:val="0"/>
      <w:color w:val="000000" w:themeColor="text1"/>
      <w:sz w:val="30"/>
      <w:lang w:val="en-AU"/>
    </w:rPr>
  </w:style>
  <w:style w:type="paragraph" w:customStyle="1" w:styleId="E773826805064414819E1795656BF353">
    <w:name w:val="E773826805064414819E1795656BF353"/>
    <w:rsid w:val="004148F5"/>
  </w:style>
  <w:style w:type="paragraph" w:customStyle="1" w:styleId="6125254A7A314C62BE45D9061B7F72FC">
    <w:name w:val="6125254A7A314C62BE45D9061B7F72FC"/>
    <w:rsid w:val="004148F5"/>
  </w:style>
  <w:style w:type="paragraph" w:customStyle="1" w:styleId="0B97CC3EC6C1464FBFE14421E7C1DC73">
    <w:name w:val="0B97CC3EC6C1464FBFE14421E7C1DC73"/>
    <w:rsid w:val="004148F5"/>
  </w:style>
  <w:style w:type="paragraph" w:customStyle="1" w:styleId="C5EE3326919F42078BC6B419AC8E64A4">
    <w:name w:val="C5EE3326919F42078BC6B419AC8E64A4"/>
    <w:rsid w:val="004148F5"/>
  </w:style>
  <w:style w:type="paragraph" w:customStyle="1" w:styleId="81DDF2EDE657440381F5B1C78D8649AF">
    <w:name w:val="81DDF2EDE657440381F5B1C78D8649AF"/>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300584</RACS_x0020_ID>
    <Approved_x0020_Provider xmlns="a8338b6e-77a6-4851-82b6-98166143ffdd">Darebin Community Health Service</Approved_x0020_Provider>
    <Management_x0020_Company_x0020_ID xmlns="a8338b6e-77a6-4851-82b6-98166143ffdd" xsi:nil="true"/>
    <Home xmlns="a8338b6e-77a6-4851-82b6-98166143ffdd">Your Community Health</Home>
    <Signed xmlns="a8338b6e-77a6-4851-82b6-98166143ffdd" xsi:nil="true"/>
    <Uploaded xmlns="a8338b6e-77a6-4851-82b6-98166143ffdd">False</Uploaded>
    <Management_x0020_Company xmlns="a8338b6e-77a6-4851-82b6-98166143ffdd" xsi:nil="true"/>
    <Doc_x0020_Date xmlns="a8338b6e-77a6-4851-82b6-98166143ffdd">2023-04-03T06:30:00+00:00</Doc_x0020_Date>
    <CSI_x0020_ID xmlns="a8338b6e-77a6-4851-82b6-98166143ffdd" xsi:nil="true"/>
    <Case_x0020_ID xmlns="a8338b6e-77a6-4851-82b6-98166143ffdd" xsi:nil="true"/>
    <Approved_x0020_Provider_x0020_ID xmlns="a8338b6e-77a6-4851-82b6-98166143ffdd">16FB1FAD-CB48-E611-BEA8-005056922186</Approved_x0020_Provider_x0020_ID>
    <Location xmlns="a8338b6e-77a6-4851-82b6-98166143ffdd" xsi:nil="true"/>
    <Home_x0020_ID xmlns="a8338b6e-77a6-4851-82b6-98166143ffdd">8F499EBB-C956-E611-924A-005056922186</Home_x0020_ID>
    <State xmlns="a8338b6e-77a6-4851-82b6-98166143ffdd">VIC</State>
    <Doc_x0020_Sent_Received_x0020_Date xmlns="a8338b6e-77a6-4851-82b6-98166143ffdd">2023-04-03T00:00:00+00:00</Doc_x0020_Sent_Received_x0020_Date>
    <Activity_x0020_ID xmlns="a8338b6e-77a6-4851-82b6-98166143ffdd">0D8AED0B-58AB-ED11-AEF3-005056922186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885F4094-9EA6-444A-8C1C-AA0E5CCFE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2023-05-02T23:41:00Z</dcterms:created>
  <dcterms:modified xsi:type="dcterms:W3CDTF">2023-05-02T23:41:00Z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